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770" w:rsidRPr="009F2770" w:rsidRDefault="009F2770" w:rsidP="009F27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b/>
          <w:bCs/>
          <w:sz w:val="24"/>
          <w:szCs w:val="24"/>
        </w:rPr>
        <w:t xml:space="preserve">«Правила и меры безопасности в быту при обращении </w:t>
      </w:r>
    </w:p>
    <w:p w:rsidR="009F2770" w:rsidRPr="009F2770" w:rsidRDefault="009F2770" w:rsidP="009F27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b/>
          <w:bCs/>
          <w:sz w:val="24"/>
          <w:szCs w:val="24"/>
        </w:rPr>
        <w:t>со стационарными газовыми баллонами».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 xml:space="preserve">Многие природные газы являются потенциальными источниками опасности для человека. Однако наиболее опасными являются метан (городской магистральный газ) и сжиженный нефтяной газ (в баллонах), </w:t>
      </w:r>
      <w:proofErr w:type="gramStart"/>
      <w:r w:rsidRPr="009F2770">
        <w:rPr>
          <w:rFonts w:ascii="Times New Roman" w:hAnsi="Times New Roman"/>
          <w:sz w:val="24"/>
          <w:szCs w:val="24"/>
        </w:rPr>
        <w:t>используемые</w:t>
      </w:r>
      <w:proofErr w:type="gramEnd"/>
      <w:r w:rsidRPr="009F2770">
        <w:rPr>
          <w:rFonts w:ascii="Times New Roman" w:hAnsi="Times New Roman"/>
          <w:sz w:val="24"/>
          <w:szCs w:val="24"/>
        </w:rPr>
        <w:t xml:space="preserve"> в быту. При утечке они вызывают удушье, отравление и, что самое страшное, способны привести к взрыву</w:t>
      </w:r>
      <w:r w:rsidRPr="009F2770">
        <w:rPr>
          <w:rFonts w:ascii="Times New Roman" w:hAnsi="Times New Roman"/>
          <w:i/>
          <w:iCs/>
          <w:sz w:val="24"/>
          <w:szCs w:val="24"/>
        </w:rPr>
        <w:t>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В связи с чем, необходимо знать и неукоснительно соблюдать основные правила пользования газовыми приборами и ухода за ними: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1. Храните газовый баллон в проветриваемом помещении, только в вертикальном положении.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 xml:space="preserve">2. Примите меры по защите баллона и газовой трубки от воздействия тепла и прямых солнечных лучей. 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3. Убедитесь перед заменой баллона, что краны нового и отработанного баллонов закрыты. После замены проверьте герметичность соединений (при помощи нанесения мыльного раствора).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4. Воздержитесь от замены газового баллона при наличии рядом огня, горячих углей, включенных электроприборов.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5. Используйте для соединения баллона с газовой плитой специальный (не случайный) гибкий резиновый шланг с маркировкой, длинной не более метра, зафиксированный с помощью зажимов безопасности. Не допускайте его растяжения или пережатия.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6. Доверяйте проверку и ремонт газового оборудования только квалифицированному специалисту, имеющему соответствующее удостоверение.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7. Храните неиспользуемые баллоны (заправленные или пустые) вне помещения.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8. Во избежание утечки газа: следите в ходе приготовления пищи, чтобы кипящие жидкости не заливали огонь; регулярно чистите горелки.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9. Не забудьте закрыть кран баллона по окончании работ.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9F2770" w:rsidRPr="009F2770" w:rsidRDefault="009F2770" w:rsidP="009F277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F2770">
        <w:rPr>
          <w:rFonts w:ascii="Times New Roman" w:hAnsi="Times New Roman"/>
          <w:b/>
          <w:i/>
          <w:iCs/>
          <w:sz w:val="24"/>
          <w:szCs w:val="24"/>
        </w:rPr>
        <w:t>Меры безопасности при запахе газа: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· Отключите газ, распахните окна.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· Удалите всех из помещения.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>· Обесточьте помещение (недопустимо включать-выключать свет, электроприборы), выдерните телефонный шнур из розетки.</w:t>
      </w:r>
    </w:p>
    <w:p w:rsidR="009F2770" w:rsidRPr="009F2770" w:rsidRDefault="009F2770" w:rsidP="009F277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2770">
        <w:rPr>
          <w:rFonts w:ascii="Times New Roman" w:hAnsi="Times New Roman"/>
          <w:sz w:val="24"/>
          <w:szCs w:val="24"/>
        </w:rPr>
        <w:t xml:space="preserve">· Сообщите об утечки газа в Единую службу спасения и пожаротушения (тел. 01). </w:t>
      </w:r>
    </w:p>
    <w:p w:rsidR="009F2770" w:rsidRPr="009F2770" w:rsidRDefault="009F2770" w:rsidP="009F277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02D6" w:rsidRPr="009F2770" w:rsidRDefault="008802D6" w:rsidP="009F2770">
      <w:bookmarkStart w:id="0" w:name="_GoBack"/>
      <w:bookmarkEnd w:id="0"/>
    </w:p>
    <w:sectPr w:rsidR="008802D6" w:rsidRPr="009F2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2C1"/>
    <w:rsid w:val="00215F11"/>
    <w:rsid w:val="007D18C3"/>
    <w:rsid w:val="008802D6"/>
    <w:rsid w:val="009F2770"/>
    <w:rsid w:val="00B0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3</cp:revision>
  <dcterms:created xsi:type="dcterms:W3CDTF">2016-09-29T13:15:00Z</dcterms:created>
  <dcterms:modified xsi:type="dcterms:W3CDTF">2016-09-29T13:16:00Z</dcterms:modified>
</cp:coreProperties>
</file>