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09E" w:rsidRPr="00FC509E" w:rsidRDefault="00FC509E" w:rsidP="00FC50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b/>
          <w:bCs/>
          <w:sz w:val="24"/>
          <w:szCs w:val="24"/>
        </w:rPr>
        <w:t>«Оповестить - значит предупредить!».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Возросшие масштабы техногенной деятельности общества, увеличение частоты проявления стихийных бедствий, аварий и катастроф обострили проблемы связанные с обеспечением безопасности населения, его готовностью к действиям в чрезвычайных ситуациях. Оповестить население - значит предупредить его о надвигающемся наводнении, лесном пожаре, землетрясении или другом стихийном бедствии; передать информацию о случившейся аварии или катастрофе. Поэтому особо важное место в комплексе мероприятий гражданской обороны по защите населения занимает организация своевременного предупреждения людей о возникновении угрозы чрезвычайной ситуации природного и техногенного характера, так как время - главный фактор. В экстремальных ситуациях терять его никак нельзя, часто это решает судьбу людей. Для этого и используются все средства проводной, радио- и телевизионной связи.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Наиболее распространенным средством доведения сигналов, команд и распоряжений до населения являются радиотрансляционные узлы, использующие систему проводного и эфирного вещания. Проводная система имеет преимущество перед другими средствами оповещения, так как она продолжает работать, если у вас погас свет, не работают телевизор и радиоприемник.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В настоящее время для информирования населения, в случае чрезвычайной ситуации существует единый для всех сигнал – «Внимание всем!». Передается он запуском сирен, производственных гудков и других сигнальных средств. Их прерывающийся вой говорит каждому жителю: случилась чрезвычайная ситуация, включите радиотрансляцию, телевизор, радиоприемник и слушайте сообщение! Вам разъяснят, что произошло и как надо действовать. На весь период ликвидации последствий стихийных бедствий или аварий, все эти средства необходимо держать постоянно включенными. Местные радиотрансляционные узлы переводятся на круглосуточную работу.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На каждый случай чрезвычайных ситуаций местные органы власти совместно с Управлением по делам гражданской обороны и чрезвычайным ситуациям администрации муниципального образования «Холмский городской округ» заготавливают варианты текстовых сообщений, приближенные к своим специфическим условиям. Они заранее прогнозируют (моделируют) как вероятные стихийные бедствия, так и возможные аварии и катастрофы. Только после этого может быть составлен текст, более или менее отвечающий реальным условиям, как, например: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C509E" w:rsidRPr="00FC509E" w:rsidRDefault="00FC509E" w:rsidP="00FC509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C509E">
        <w:rPr>
          <w:rFonts w:ascii="Times New Roman" w:hAnsi="Times New Roman"/>
          <w:b/>
          <w:i/>
          <w:iCs/>
          <w:sz w:val="24"/>
          <w:szCs w:val="24"/>
        </w:rPr>
        <w:t>Штормовое предупреждение:</w:t>
      </w:r>
    </w:p>
    <w:p w:rsidR="00FC509E" w:rsidRPr="00FC509E" w:rsidRDefault="00FC509E" w:rsidP="00FC50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 xml:space="preserve">по прогнозу ГУ МЧС Ростовской области на территории Октябрьского района ожидается действие циклона ветер ______________ </w:t>
      </w:r>
      <w:proofErr w:type="gramStart"/>
      <w:r w:rsidRPr="00FC509E">
        <w:rPr>
          <w:rFonts w:ascii="Times New Roman" w:hAnsi="Times New Roman"/>
          <w:sz w:val="24"/>
          <w:szCs w:val="24"/>
        </w:rPr>
        <w:t>м</w:t>
      </w:r>
      <w:proofErr w:type="gramEnd"/>
      <w:r w:rsidRPr="00FC509E">
        <w:rPr>
          <w:rFonts w:ascii="Times New Roman" w:hAnsi="Times New Roman"/>
          <w:sz w:val="24"/>
          <w:szCs w:val="24"/>
        </w:rPr>
        <w:t xml:space="preserve">/с, осадки в виде снега ____________ мм, возможны заносы на дорогах, сходы снежных лавин, сбои в работе </w:t>
      </w:r>
      <w:proofErr w:type="spellStart"/>
      <w:r w:rsidRPr="00FC509E">
        <w:rPr>
          <w:rFonts w:ascii="Times New Roman" w:hAnsi="Times New Roman"/>
          <w:sz w:val="24"/>
          <w:szCs w:val="24"/>
        </w:rPr>
        <w:t>энергообеспечивающих</w:t>
      </w:r>
      <w:proofErr w:type="spellEnd"/>
      <w:r w:rsidRPr="00FC509E">
        <w:rPr>
          <w:rFonts w:ascii="Times New Roman" w:hAnsi="Times New Roman"/>
          <w:sz w:val="24"/>
          <w:szCs w:val="24"/>
        </w:rPr>
        <w:t xml:space="preserve"> объектов; населению рекомендуются основные правила безопасных действий населения при прохождении циклона в зимнее время.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предупредить сотрудников, соседей, знакомых о надвигающейся стихии;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знать, где находятся ваши родные, близкие, принять меры к тому, чтобы стихия не застала их не подготовленными;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не покидать помещений, отложить выезд на рыбалку, охоту;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закрепить плакаты, вывески, антенны, убрать все с балконов, окон;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тщательно закрыть окна, двери;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ограничить выезд машин;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иметь запас продуктов питания, воды, медикаментов, сухого горючего;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подготовить автономные источники тепла, электроснабжения;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остерегаться обрыва ЛЭП, ВЛС, падение опор, столбов, деревьев, обрушение подпорных стен, схода лавин;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- сохранять спокойствие, не подвергаться панике;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lastRenderedPageBreak/>
        <w:t>- если вы «отрезаны» на дороге снежными заносами или лавинами не отчаивайтесь, ждите, помощь обязательно придет.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 xml:space="preserve">Для оповещения населения в городе установлено 6 </w:t>
      </w:r>
      <w:proofErr w:type="spellStart"/>
      <w:r w:rsidRPr="00FC509E">
        <w:rPr>
          <w:rFonts w:ascii="Times New Roman" w:hAnsi="Times New Roman"/>
          <w:sz w:val="24"/>
          <w:szCs w:val="24"/>
        </w:rPr>
        <w:t>электросирен</w:t>
      </w:r>
      <w:proofErr w:type="spellEnd"/>
      <w:r w:rsidRPr="00FC509E">
        <w:rPr>
          <w:rFonts w:ascii="Times New Roman" w:hAnsi="Times New Roman"/>
          <w:sz w:val="24"/>
          <w:szCs w:val="24"/>
        </w:rPr>
        <w:t>, которые включаются с пульта дежурного усилительного пункта службы оповещения и связи гражданской обороны, 5 уличных громкоговорителей.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Служба оповещения и связи, созданная на базе ЛТЦ МЦТЭТ г. Новочеркасск ПАО «Ростелеком», осуществляет непосредственное обеспечение и поддержание сре</w:t>
      </w:r>
      <w:proofErr w:type="gramStart"/>
      <w:r w:rsidRPr="00FC509E">
        <w:rPr>
          <w:rFonts w:ascii="Times New Roman" w:hAnsi="Times New Roman"/>
          <w:sz w:val="24"/>
          <w:szCs w:val="24"/>
        </w:rPr>
        <w:t>дств св</w:t>
      </w:r>
      <w:proofErr w:type="gramEnd"/>
      <w:r w:rsidRPr="00FC509E">
        <w:rPr>
          <w:rFonts w:ascii="Times New Roman" w:hAnsi="Times New Roman"/>
          <w:sz w:val="24"/>
          <w:szCs w:val="24"/>
        </w:rPr>
        <w:t>язи и оповещения в исправном состоянии, организует аварийно-восстановительные и ремонтные работы на сооружениях и коммуникациях. Она включает в себя станционный цех, в состав которого входят МТС, АТС, телеграф, радиоузел. Так же задача по оповещению населения возложена на администрации городского и сельских поселений Октябрьского района.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В целях проверки исправности оборудования ежемесячно по Ростовской области проводятся комплексные проверки систем оповещения населения с передачей звукового сигнала «Внимание всем!».</w:t>
      </w:r>
    </w:p>
    <w:p w:rsidR="00FC509E" w:rsidRPr="00FC509E" w:rsidRDefault="00FC509E" w:rsidP="00FC50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C509E">
        <w:rPr>
          <w:rFonts w:ascii="Times New Roman" w:hAnsi="Times New Roman"/>
          <w:sz w:val="24"/>
          <w:szCs w:val="24"/>
        </w:rPr>
        <w:t>К сожалению, на сегодняшний день оповещение в случае чрезвычайных ситуаций природного и техногенного характера охватывает лишь 85% населения МО «Октябрьский район». В настоящее время разрабатывается план мероприятий, предусматривающих расширение зоны охвата для оповещения населения.</w:t>
      </w:r>
    </w:p>
    <w:p w:rsidR="00FC509E" w:rsidRPr="00FC509E" w:rsidRDefault="00FC509E" w:rsidP="00FC509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FF"/>
    <w:rsid w:val="00215F11"/>
    <w:rsid w:val="005A16FF"/>
    <w:rsid w:val="008802D6"/>
    <w:rsid w:val="00FC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2016-09-29T13:15:00Z</dcterms:created>
  <dcterms:modified xsi:type="dcterms:W3CDTF">2016-09-29T13:15:00Z</dcterms:modified>
</cp:coreProperties>
</file>