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7A8" w:rsidRDefault="00CC14BE">
      <w:pPr>
        <w:pStyle w:val="20"/>
        <w:shd w:val="clear" w:color="auto" w:fill="auto"/>
      </w:pPr>
      <w:r>
        <w:t>МИНИСТЕРСТВО РОССИЙСКОЙ ФЕДЕРАЦИИ ПО ДЕЛАМ ГРАЖДАНСКОЙ</w:t>
      </w:r>
      <w:r>
        <w:br/>
        <w:t>ОБОРОНЫ, ЧРЕЗВЫЧАЙНЫМ СИТУАЦИЯМ И ЛИКВИДАЦИИ</w:t>
      </w:r>
      <w:r>
        <w:br/>
        <w:t>ПОСЛЕДСТВИЙ СТИХИЙНЫХ БЕДСТВИЙ</w:t>
      </w:r>
    </w:p>
    <w:p w:rsidR="009F77A8" w:rsidRDefault="00CC14BE">
      <w:pPr>
        <w:pStyle w:val="1"/>
        <w:shd w:val="clear" w:color="auto" w:fill="auto"/>
        <w:spacing w:after="7020" w:line="240" w:lineRule="auto"/>
        <w:ind w:firstLine="0"/>
        <w:jc w:val="center"/>
      </w:pPr>
      <w:r>
        <w:rPr>
          <w:b/>
          <w:bCs/>
        </w:rPr>
        <w:t>МЕТОДИКА ОЦЕНКИ ПОЖАРНОЙ БЕЗОПАСНОСТИ</w:t>
      </w:r>
      <w:r>
        <w:rPr>
          <w:b/>
          <w:bCs/>
        </w:rPr>
        <w:br/>
        <w:t>ЖИЛОГО ДОМА (КВАРТИРЫ)</w:t>
      </w:r>
    </w:p>
    <w:p w:rsidR="009F77A8" w:rsidRDefault="00CC14BE">
      <w:pPr>
        <w:pStyle w:val="1"/>
        <w:shd w:val="clear" w:color="auto" w:fill="auto"/>
        <w:spacing w:line="240" w:lineRule="auto"/>
        <w:ind w:firstLine="0"/>
        <w:jc w:val="center"/>
      </w:pPr>
      <w:r>
        <w:t>Москва 2022</w:t>
      </w:r>
    </w:p>
    <w:p w:rsidR="009F77A8" w:rsidRDefault="00CC14BE">
      <w:pPr>
        <w:pStyle w:val="1"/>
        <w:shd w:val="clear" w:color="auto" w:fill="auto"/>
        <w:spacing w:line="240" w:lineRule="auto"/>
        <w:ind w:firstLine="0"/>
      </w:pPr>
      <w:r>
        <w:lastRenderedPageBreak/>
        <w:t>УДК 614.841.315</w:t>
      </w:r>
    </w:p>
    <w:p w:rsidR="009F77A8" w:rsidRDefault="00CC14BE">
      <w:pPr>
        <w:pStyle w:val="1"/>
        <w:shd w:val="clear" w:color="auto" w:fill="auto"/>
        <w:spacing w:after="320" w:line="240" w:lineRule="auto"/>
        <w:ind w:firstLine="0"/>
      </w:pPr>
      <w:r>
        <w:t>ББК 38.96</w:t>
      </w:r>
    </w:p>
    <w:p w:rsidR="009F77A8" w:rsidRDefault="00CC14BE">
      <w:pPr>
        <w:pStyle w:val="1"/>
        <w:shd w:val="clear" w:color="auto" w:fill="auto"/>
        <w:spacing w:after="2880" w:line="240" w:lineRule="auto"/>
        <w:ind w:firstLine="940"/>
      </w:pPr>
      <w:r>
        <w:t xml:space="preserve">Методика оценки </w:t>
      </w:r>
      <w:r>
        <w:t>пожарной безопасности жилого дома (квартиры) М 54 М.: ФГБУ ВНИИПО МЧС России, 2022. 66 с.</w:t>
      </w:r>
    </w:p>
    <w:p w:rsidR="009F77A8" w:rsidRDefault="00CC14BE">
      <w:pPr>
        <w:pStyle w:val="1"/>
        <w:shd w:val="clear" w:color="auto" w:fill="auto"/>
        <w:spacing w:after="320" w:line="240" w:lineRule="auto"/>
        <w:ind w:firstLine="720"/>
        <w:jc w:val="both"/>
      </w:pPr>
      <w:r>
        <w:t>В методике рассмотрены вопросы профилактики пожаров в жилых домах (квартирах) не зависимо от форм собственности.</w:t>
      </w:r>
    </w:p>
    <w:p w:rsidR="009F77A8" w:rsidRDefault="00CC14BE">
      <w:pPr>
        <w:pStyle w:val="1"/>
        <w:shd w:val="clear" w:color="auto" w:fill="auto"/>
        <w:spacing w:line="240" w:lineRule="auto"/>
        <w:ind w:firstLine="720"/>
        <w:jc w:val="both"/>
      </w:pPr>
      <w:r>
        <w:t>Методика содержит памятку по профилактике пожаров, ли</w:t>
      </w:r>
      <w:r>
        <w:t>ст самообследования владельцами (арендаторами) жилых помещений жилых домов различной этажности для выявления факторов, способствующих возможности возникновения и распространения пожара, порядок действий граждан в случае возникновения пожара, в том числе пр</w:t>
      </w:r>
      <w:r>
        <w:t xml:space="preserve">именение первичных средств пожаротушения и средств </w:t>
      </w:r>
      <w:proofErr w:type="spellStart"/>
      <w:r>
        <w:t>самоспасения</w:t>
      </w:r>
      <w:proofErr w:type="spellEnd"/>
      <w:r>
        <w:t>.</w:t>
      </w:r>
    </w:p>
    <w:p w:rsidR="009F77A8" w:rsidRDefault="00CC14BE">
      <w:pPr>
        <w:pStyle w:val="1"/>
        <w:shd w:val="clear" w:color="auto" w:fill="auto"/>
        <w:spacing w:after="4500" w:line="240" w:lineRule="auto"/>
        <w:ind w:firstLine="720"/>
        <w:jc w:val="both"/>
      </w:pPr>
      <w:r>
        <w:t xml:space="preserve">Методика предназначена для органов исполнительной власти субъектов Российской Федерации, органов местного самоуправления, организаций по реализации полномочий в области пожарной безопасности </w:t>
      </w:r>
      <w:r>
        <w:t>в жилье, собственников (арендаторов) жилых домов (квартир), а также использования территориальными органами МЧС России в целях правового просвещения и правового информирования граждан и организаций.</w:t>
      </w:r>
    </w:p>
    <w:p w:rsidR="009F77A8" w:rsidRDefault="00CC14BE">
      <w:pPr>
        <w:pStyle w:val="1"/>
        <w:shd w:val="clear" w:color="auto" w:fill="auto"/>
        <w:spacing w:line="240" w:lineRule="auto"/>
        <w:ind w:left="4260" w:firstLine="0"/>
        <w:jc w:val="both"/>
      </w:pPr>
      <w:r>
        <w:t>© МЧС России, 2022</w:t>
      </w:r>
    </w:p>
    <w:p w:rsidR="009F77A8" w:rsidRDefault="00CC14BE">
      <w:pPr>
        <w:pStyle w:val="1"/>
        <w:shd w:val="clear" w:color="auto" w:fill="auto"/>
        <w:spacing w:line="240" w:lineRule="auto"/>
        <w:ind w:left="4260" w:firstLine="0"/>
        <w:jc w:val="both"/>
        <w:sectPr w:rsidR="009F77A8">
          <w:pgSz w:w="11900" w:h="16840"/>
          <w:pgMar w:top="906" w:right="806" w:bottom="1409" w:left="1370" w:header="478" w:footer="981" w:gutter="0"/>
          <w:pgNumType w:start="1"/>
          <w:cols w:space="720"/>
          <w:noEndnote/>
          <w:docGrid w:linePitch="360"/>
        </w:sectPr>
      </w:pPr>
      <w:r>
        <w:t xml:space="preserve">© ФГБУ </w:t>
      </w:r>
      <w:r>
        <w:t>ВНИИПО МЧС России, 2022</w:t>
      </w:r>
    </w:p>
    <w:p w:rsidR="009F77A8" w:rsidRDefault="00CC14BE">
      <w:pPr>
        <w:pStyle w:val="11"/>
        <w:keepNext/>
        <w:keepLines/>
        <w:shd w:val="clear" w:color="auto" w:fill="auto"/>
        <w:spacing w:after="320" w:line="240" w:lineRule="auto"/>
      </w:pPr>
      <w:bookmarkStart w:id="0" w:name="bookmark0"/>
      <w:bookmarkStart w:id="1" w:name="bookmark1"/>
      <w:r>
        <w:lastRenderedPageBreak/>
        <w:t>Содержание</w:t>
      </w:r>
      <w:bookmarkEnd w:id="0"/>
      <w:bookmarkEnd w:id="1"/>
    </w:p>
    <w:p w:rsidR="009F77A8" w:rsidRDefault="00CC14BE">
      <w:pPr>
        <w:pStyle w:val="a5"/>
        <w:shd w:val="clear" w:color="auto" w:fill="auto"/>
        <w:tabs>
          <w:tab w:val="right" w:leader="dot" w:pos="9406"/>
        </w:tabs>
        <w:spacing w:after="32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2" w:tooltip="Current Document">
        <w:r>
          <w:t>Введение</w:t>
        </w:r>
        <w:r>
          <w:tab/>
          <w:t xml:space="preserve"> 4</w:t>
        </w:r>
      </w:hyperlink>
    </w:p>
    <w:p w:rsidR="009F77A8" w:rsidRDefault="00CC14BE">
      <w:pPr>
        <w:pStyle w:val="a5"/>
        <w:numPr>
          <w:ilvl w:val="0"/>
          <w:numId w:val="1"/>
        </w:numPr>
        <w:shd w:val="clear" w:color="auto" w:fill="auto"/>
        <w:tabs>
          <w:tab w:val="left" w:pos="363"/>
        </w:tabs>
        <w:jc w:val="both"/>
      </w:pPr>
      <w:r>
        <w:t>Памятка по профилактике пожаров для собственников и арендаторов</w:t>
      </w:r>
    </w:p>
    <w:p w:rsidR="009F77A8" w:rsidRDefault="00CC14BE">
      <w:pPr>
        <w:pStyle w:val="a5"/>
        <w:shd w:val="clear" w:color="auto" w:fill="auto"/>
        <w:tabs>
          <w:tab w:val="right" w:leader="dot" w:pos="9406"/>
        </w:tabs>
        <w:jc w:val="both"/>
      </w:pPr>
      <w:r>
        <w:t>жилых помещений</w:t>
      </w:r>
      <w:r>
        <w:tab/>
        <w:t xml:space="preserve"> 6</w:t>
      </w:r>
    </w:p>
    <w:p w:rsidR="009F77A8" w:rsidRDefault="00CC14BE">
      <w:pPr>
        <w:pStyle w:val="a5"/>
        <w:numPr>
          <w:ilvl w:val="0"/>
          <w:numId w:val="1"/>
        </w:numPr>
        <w:shd w:val="clear" w:color="auto" w:fill="auto"/>
        <w:tabs>
          <w:tab w:val="left" w:pos="459"/>
        </w:tabs>
        <w:jc w:val="both"/>
      </w:pPr>
      <w:r>
        <w:t>Листы самообследования жилых помещений для выявления</w:t>
      </w:r>
      <w:r>
        <w:t xml:space="preserve"> факторов, способствующих возможности возникновения</w:t>
      </w:r>
    </w:p>
    <w:p w:rsidR="009F77A8" w:rsidRDefault="00CC14BE">
      <w:pPr>
        <w:pStyle w:val="a5"/>
        <w:shd w:val="clear" w:color="auto" w:fill="auto"/>
        <w:tabs>
          <w:tab w:val="right" w:leader="dot" w:pos="9406"/>
        </w:tabs>
        <w:jc w:val="both"/>
      </w:pPr>
      <w:r>
        <w:t>и распространения пожара</w:t>
      </w:r>
      <w:r>
        <w:tab/>
        <w:t xml:space="preserve"> 20</w:t>
      </w:r>
    </w:p>
    <w:p w:rsidR="009F77A8" w:rsidRDefault="00CC14BE">
      <w:pPr>
        <w:pStyle w:val="a5"/>
        <w:numPr>
          <w:ilvl w:val="0"/>
          <w:numId w:val="1"/>
        </w:numPr>
        <w:shd w:val="clear" w:color="auto" w:fill="auto"/>
        <w:tabs>
          <w:tab w:val="left" w:pos="550"/>
        </w:tabs>
        <w:jc w:val="both"/>
      </w:pPr>
      <w:r>
        <w:t>Первичные средства пожаротушения и порядок действий граждан</w:t>
      </w:r>
    </w:p>
    <w:p w:rsidR="009F77A8" w:rsidRDefault="00CC14BE">
      <w:pPr>
        <w:pStyle w:val="a5"/>
        <w:shd w:val="clear" w:color="auto" w:fill="auto"/>
        <w:tabs>
          <w:tab w:val="right" w:leader="dot" w:pos="9406"/>
        </w:tabs>
        <w:spacing w:after="320"/>
        <w:jc w:val="both"/>
      </w:pPr>
      <w:hyperlink w:anchor="bookmark56" w:tooltip="Current Document">
        <w:r>
          <w:t>при пожаре</w:t>
        </w:r>
        <w:r>
          <w:tab/>
          <w:t xml:space="preserve"> 45</w:t>
        </w:r>
      </w:hyperlink>
    </w:p>
    <w:p w:rsidR="009F77A8" w:rsidRDefault="00CC14BE">
      <w:pPr>
        <w:pStyle w:val="a5"/>
        <w:shd w:val="clear" w:color="auto" w:fill="auto"/>
        <w:jc w:val="both"/>
      </w:pPr>
      <w:r>
        <w:t>Приложение. Рейтинг субъектов Российской Феде</w:t>
      </w:r>
      <w:r>
        <w:t>рации по числу погибших в расчете на 1 пожар в период 2019-2021 годов в жилых домах</w:t>
      </w:r>
    </w:p>
    <w:p w:rsidR="009F77A8" w:rsidRDefault="00CC14BE">
      <w:pPr>
        <w:pStyle w:val="a5"/>
        <w:shd w:val="clear" w:color="auto" w:fill="auto"/>
        <w:tabs>
          <w:tab w:val="right" w:leader="dot" w:pos="9406"/>
        </w:tabs>
        <w:spacing w:after="320"/>
        <w:jc w:val="both"/>
      </w:pPr>
      <w:r>
        <w:t>различной этажности</w:t>
      </w:r>
      <w:r>
        <w:tab/>
        <w:t xml:space="preserve"> 53</w:t>
      </w:r>
    </w:p>
    <w:p w:rsidR="009F77A8" w:rsidRDefault="00CC14BE">
      <w:pPr>
        <w:pStyle w:val="a5"/>
        <w:shd w:val="clear" w:color="auto" w:fill="auto"/>
        <w:tabs>
          <w:tab w:val="right" w:leader="dot" w:pos="9406"/>
        </w:tabs>
        <w:spacing w:after="320"/>
        <w:jc w:val="both"/>
        <w:sectPr w:rsidR="009F77A8">
          <w:headerReference w:type="default" r:id="rId7"/>
          <w:type w:val="continuous"/>
          <w:pgSz w:w="11900" w:h="16840"/>
          <w:pgMar w:top="906" w:right="806" w:bottom="1409" w:left="1370" w:header="0" w:footer="981" w:gutter="0"/>
          <w:cols w:space="720"/>
          <w:noEndnote/>
          <w:docGrid w:linePitch="360"/>
        </w:sectPr>
      </w:pPr>
      <w:hyperlink w:anchor="bookmark78" w:tooltip="Current Document">
        <w:r>
          <w:t>Список использованных источников</w:t>
        </w:r>
        <w:r>
          <w:tab/>
          <w:t xml:space="preserve"> 65</w:t>
        </w:r>
      </w:hyperlink>
      <w:r>
        <w:fldChar w:fldCharType="end"/>
      </w:r>
    </w:p>
    <w:p w:rsidR="009F77A8" w:rsidRDefault="00CC14BE">
      <w:pPr>
        <w:pStyle w:val="11"/>
        <w:keepNext/>
        <w:keepLines/>
        <w:shd w:val="clear" w:color="auto" w:fill="auto"/>
        <w:spacing w:after="300" w:line="252" w:lineRule="auto"/>
      </w:pPr>
      <w:bookmarkStart w:id="2" w:name="bookmark2"/>
      <w:bookmarkStart w:id="3" w:name="bookmark3"/>
      <w:r>
        <w:lastRenderedPageBreak/>
        <w:t>Введение</w:t>
      </w:r>
      <w:bookmarkEnd w:id="2"/>
      <w:bookmarkEnd w:id="3"/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В 2021 году в жилом секторе произошло 116 293 пожара (за аналогичный период прошлого года (АППГ) - 116 421, -0,1%), на которых погибло 7 624 человека (АПП</w:t>
      </w:r>
      <w:r>
        <w:t>Г - 7 359, +3,6%), в том числе 380 несовершеннолетних (АППГ - 357, +6,4%), получили травмы 6 177 человек (АППГ - 6 077, +1,6%).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Наибольшее количество пожаров данной категории произошло в многоквартирных жилых домах - 32 803 пожара (АППГ - 32 402, +1,2%), н</w:t>
      </w:r>
      <w:r>
        <w:t>а которых погибло 2 970 человек (АППГ - 2 606, +14,0%) и получили травмы 3 212 человек (АППГ - 3 172, +1,3%).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В одноквартирных жилых домах произошло 30 304 пожара (АППГ - 28 662, 5,7%), на которых погибло 3 698 человек (АППГ - 3 697, 0,0%) и получили травм</w:t>
      </w:r>
      <w:r>
        <w:t>ы 1 927 человек (АППГ - 1 873, +2,9%).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К условиям, способствующим возникновению и развитию пожаров в жилом секторе, относятся: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низкий уровень культуры пожаробезопасного поведения;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высокая степень изношенности жилого фонда, инженерного оборудования (особенн</w:t>
      </w:r>
      <w:r>
        <w:t>о систем энергообеспечения);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низкая оснащенность жилых зданий средствами обнаружения и оповещения о пожаре.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 xml:space="preserve">Дополнительным фактором высокой степени пожарной опасности жилого фонда является отсутствие экономической возможности у малоимущих и </w:t>
      </w:r>
      <w:r>
        <w:t>социально-неадаптированных граждан содержать жилье в пожаробезопасном состоянии.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В этой связи, основными задачами органов исполнительной власти субъектов Российской Федерации, органов местного самоуправления, организаций по профилактике пожаров в жилье явл</w:t>
      </w:r>
      <w:r>
        <w:t>яются обучение населения мерам пожарной безопасности, информирование населения о мерах пожарной безопасности в целях повышения правовой грамотности и социальной ответственности граждан в этой сфере.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В первом разделе методики приведена памятка по профилакти</w:t>
      </w:r>
      <w:r>
        <w:t>ке пожаров для собственников и арендаторов жилых помещений. Памятка содержит: правила и меры пожарной безопасности при обращении с электроприборами, газовыми приборами, меры пожарной безопасности при использовании бытовой химии, правила безопасности при пр</w:t>
      </w:r>
      <w:r>
        <w:t>оведении огневых и сварочных работ, правила эксплуатации печного оборудования в жилых домах, требования к содержанию подъездов, лестничных клеток, подвалов, чердаков, балконов, хозяйственных построек, территории дворов, гаражей, а также правила пожарной бе</w:t>
      </w:r>
      <w:r>
        <w:t>зопасности в жилых домах повышенной этажности.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 xml:space="preserve">Второй раздел содержит листы самообследования для владельцев (арендаторов) домов (квартир) для выявления факторов, способствующих возможности возникновения и распространения пожара, для одноквартирных </w:t>
      </w:r>
      <w:r>
        <w:lastRenderedPageBreak/>
        <w:t>жилых до</w:t>
      </w:r>
      <w:r>
        <w:t>мов, многоквартирных жилых домов 1-9 этажей и многоквартирных жилых домов выше 9 этажей.</w:t>
      </w:r>
    </w:p>
    <w:p w:rsidR="009F77A8" w:rsidRDefault="00CC14BE">
      <w:pPr>
        <w:pStyle w:val="1"/>
        <w:shd w:val="clear" w:color="auto" w:fill="auto"/>
        <w:spacing w:line="240" w:lineRule="auto"/>
        <w:ind w:firstLine="720"/>
        <w:jc w:val="both"/>
      </w:pPr>
      <w:r>
        <w:t>В третьем разделе методики рассмотрены первичные средства пожаротушения и порядок действий граждан при пожаре, средства индивидуальной защиты и спасения людей при пожа</w:t>
      </w:r>
      <w:r>
        <w:t>ре, порядок действий в случае возникновения пожара в жилых помещениях.</w:t>
      </w:r>
    </w:p>
    <w:p w:rsidR="009F77A8" w:rsidRDefault="00CC14BE">
      <w:pPr>
        <w:pStyle w:val="1"/>
        <w:shd w:val="clear" w:color="auto" w:fill="auto"/>
        <w:spacing w:line="240" w:lineRule="auto"/>
        <w:ind w:firstLine="720"/>
        <w:jc w:val="both"/>
      </w:pPr>
      <w:bookmarkStart w:id="4" w:name="_GoBack"/>
      <w:bookmarkEnd w:id="4"/>
      <w:r>
        <w:t xml:space="preserve">Настоящая Методика не является </w:t>
      </w:r>
      <w:r>
        <w:t>нормативным правовым актом, не содержит нормативных предписаний и носит рекомендательный характер.</w:t>
      </w:r>
    </w:p>
    <w:p w:rsidR="009F77A8" w:rsidRDefault="00CC14BE">
      <w:pPr>
        <w:pStyle w:val="1"/>
        <w:shd w:val="clear" w:color="auto" w:fill="auto"/>
        <w:spacing w:line="240" w:lineRule="auto"/>
        <w:ind w:firstLine="720"/>
        <w:jc w:val="both"/>
        <w:sectPr w:rsidR="009F77A8">
          <w:pgSz w:w="11900" w:h="16840"/>
          <w:pgMar w:top="1230" w:right="800" w:bottom="1408" w:left="1371" w:header="0" w:footer="980" w:gutter="0"/>
          <w:cols w:space="720"/>
          <w:noEndnote/>
          <w:docGrid w:linePitch="360"/>
        </w:sectPr>
      </w:pPr>
      <w:r>
        <w:t xml:space="preserve">Разделы методики могут быть самостоятельными документами и предназначены для доведения до каждого собственника (арендатора) жилого дома </w:t>
      </w:r>
      <w:r>
        <w:t>(квартиры) в рамках работы органов исполнительной власти субъектов Российской Федерации, органов местного самоуправления, организаций по реализации полномочий в области пожарной безопасности в жилье.</w:t>
      </w:r>
    </w:p>
    <w:p w:rsidR="009F77A8" w:rsidRDefault="00CC14BE">
      <w:pPr>
        <w:pStyle w:val="1"/>
        <w:numPr>
          <w:ilvl w:val="0"/>
          <w:numId w:val="2"/>
        </w:numPr>
        <w:shd w:val="clear" w:color="auto" w:fill="auto"/>
        <w:tabs>
          <w:tab w:val="left" w:pos="396"/>
        </w:tabs>
        <w:spacing w:before="340"/>
        <w:ind w:firstLine="0"/>
        <w:jc w:val="center"/>
      </w:pPr>
      <w:r>
        <w:rPr>
          <w:b/>
          <w:bCs/>
        </w:rPr>
        <w:lastRenderedPageBreak/>
        <w:t>ПАМЯТКА ПО ПРОФИЛАКТИКЕ ПОЖАРОВ</w:t>
      </w:r>
    </w:p>
    <w:p w:rsidR="009F77A8" w:rsidRDefault="00CC14BE">
      <w:pPr>
        <w:pStyle w:val="1"/>
        <w:shd w:val="clear" w:color="auto" w:fill="auto"/>
        <w:spacing w:after="600"/>
        <w:ind w:firstLine="0"/>
        <w:jc w:val="center"/>
      </w:pPr>
      <w:r>
        <w:rPr>
          <w:b/>
          <w:bCs/>
        </w:rPr>
        <w:t>ДЛЯ СОБСТВЕННИКОВ И АРЕН</w:t>
      </w:r>
      <w:r>
        <w:rPr>
          <w:b/>
          <w:bCs/>
        </w:rPr>
        <w:t>ДАТОРОВ ЖИЛЫХ ПОМЕЩЕНИЙ</w:t>
      </w:r>
    </w:p>
    <w:p w:rsidR="009F77A8" w:rsidRDefault="00CC14BE">
      <w:pPr>
        <w:pStyle w:val="1"/>
        <w:numPr>
          <w:ilvl w:val="0"/>
          <w:numId w:val="3"/>
        </w:numPr>
        <w:shd w:val="clear" w:color="auto" w:fill="auto"/>
        <w:tabs>
          <w:tab w:val="left" w:pos="396"/>
        </w:tabs>
        <w:ind w:firstLine="0"/>
        <w:jc w:val="center"/>
      </w:pPr>
      <w:r>
        <w:rPr>
          <w:b/>
          <w:bCs/>
        </w:rPr>
        <w:t>Обеспечение пожарной безопасности при обращении</w:t>
      </w:r>
    </w:p>
    <w:p w:rsidR="009F77A8" w:rsidRDefault="00CC14BE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с электроприборами</w:t>
      </w:r>
    </w:p>
    <w:p w:rsidR="009F77A8" w:rsidRDefault="00CC14BE">
      <w:pPr>
        <w:pStyle w:val="11"/>
        <w:keepNext/>
        <w:keepLines/>
        <w:shd w:val="clear" w:color="auto" w:fill="auto"/>
        <w:spacing w:after="300" w:line="240" w:lineRule="auto"/>
      </w:pPr>
      <w:bookmarkStart w:id="5" w:name="bookmark4"/>
      <w:bookmarkStart w:id="6" w:name="bookmark5"/>
      <w:r>
        <w:t>Основные причины пожаров, связанные с неисправностями</w:t>
      </w:r>
      <w:r>
        <w:br/>
        <w:t>электроприборов</w:t>
      </w:r>
      <w:bookmarkEnd w:id="5"/>
      <w:bookmarkEnd w:id="6"/>
    </w:p>
    <w:p w:rsidR="009F77A8" w:rsidRDefault="00CC14BE">
      <w:pPr>
        <w:pStyle w:val="1"/>
        <w:numPr>
          <w:ilvl w:val="0"/>
          <w:numId w:val="4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Короткое замыкание, образующееся при нарушении целостности изоляции и соединении двух </w:t>
      </w:r>
      <w:r>
        <w:t>соседних оголенных проводов одного электрического кабеля, при этом наблюдается искрение.</w:t>
      </w:r>
    </w:p>
    <w:p w:rsidR="009F77A8" w:rsidRDefault="00CC14BE">
      <w:pPr>
        <w:pStyle w:val="1"/>
        <w:numPr>
          <w:ilvl w:val="0"/>
          <w:numId w:val="4"/>
        </w:numPr>
        <w:shd w:val="clear" w:color="auto" w:fill="auto"/>
        <w:tabs>
          <w:tab w:val="left" w:pos="1133"/>
        </w:tabs>
        <w:spacing w:after="360"/>
        <w:ind w:firstLine="720"/>
        <w:jc w:val="both"/>
      </w:pPr>
      <w:r>
        <w:t>Перегрев и возгорание электропроводки в местах некачественного контакта в розетках и местах соединения проводов.</w:t>
      </w:r>
    </w:p>
    <w:p w:rsidR="009F77A8" w:rsidRDefault="00CC14BE">
      <w:pPr>
        <w:pStyle w:val="11"/>
        <w:keepNext/>
        <w:keepLines/>
        <w:shd w:val="clear" w:color="auto" w:fill="auto"/>
        <w:spacing w:after="300" w:line="269" w:lineRule="auto"/>
      </w:pPr>
      <w:bookmarkStart w:id="7" w:name="bookmark6"/>
      <w:bookmarkStart w:id="8" w:name="bookmark7"/>
      <w:r>
        <w:t>Правила и мер</w:t>
      </w:r>
      <w:r>
        <w:t>ы пожарной безопасности при обращении</w:t>
      </w:r>
      <w:r>
        <w:br/>
        <w:t xml:space="preserve">с </w:t>
      </w:r>
      <w:r>
        <w:t>электроприборами</w:t>
      </w:r>
      <w:bookmarkEnd w:id="7"/>
      <w:bookmarkEnd w:id="8"/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3"/>
        </w:tabs>
        <w:ind w:firstLine="720"/>
        <w:jc w:val="both"/>
      </w:pPr>
      <w:r>
        <w:t>Подход к розетке должен обеспечивать возможность отключения электроприбора от сети в кратчайшие сроки в случае его возгорания или появления первых признаков возгорания.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Вокруг электроприборов не следует размещать горючие материалы (шторы, </w:t>
      </w:r>
      <w:r>
        <w:t>книги, газеты, пластиковые салфетки и прочее).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3"/>
        </w:tabs>
        <w:ind w:firstLine="720"/>
        <w:jc w:val="both"/>
      </w:pPr>
      <w:r>
        <w:t>Эксплуатировать электрооборудование необходимо строго согласно инструкции завода-производителя.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Неукоснительно соблюдайте порядок включения электроприбора в сеть: сетевой шнур сначала подключать к </w:t>
      </w:r>
      <w:r>
        <w:t>прибору, а затем к сети. Отключение прибора производится в обратном порядке.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3"/>
        </w:tabs>
        <w:ind w:firstLine="720"/>
        <w:jc w:val="both"/>
      </w:pPr>
      <w:r>
        <w:t>При необходимости провести обслуживание или ремонт электроприборов, следует убедиться в их отключении из сети.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3"/>
        </w:tabs>
        <w:ind w:firstLine="720"/>
        <w:jc w:val="both"/>
      </w:pPr>
      <w:r>
        <w:t>Не пользуйтесь электроприборами с видимыми повреждениями изоляции.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3"/>
        </w:tabs>
        <w:spacing w:after="140"/>
        <w:ind w:firstLine="720"/>
        <w:jc w:val="both"/>
      </w:pPr>
      <w:r>
        <w:t>З</w:t>
      </w:r>
      <w:r>
        <w:t xml:space="preserve">апрещается включать одновременно несколько мощных </w:t>
      </w:r>
      <w:proofErr w:type="spellStart"/>
      <w:r>
        <w:t>энергопотребителей</w:t>
      </w:r>
      <w:proofErr w:type="spellEnd"/>
      <w:r>
        <w:t xml:space="preserve"> (электрический водонагреватель, чайник, тостер, утюг), а также вставлять один удлинитель в другой, с целью подключения дополнительных приборов в свободные розетки от одной линии питания </w:t>
      </w:r>
      <w:proofErr w:type="gramStart"/>
      <w:r>
        <w:t>-</w:t>
      </w:r>
      <w:r>
        <w:t xml:space="preserve"> это</w:t>
      </w:r>
      <w:proofErr w:type="gramEnd"/>
      <w:r>
        <w:t xml:space="preserve"> может вызвать перегрузку сети, которая в свою очередь способна привести к короткому замыканию и пожару.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8"/>
        </w:tabs>
        <w:ind w:firstLine="720"/>
        <w:jc w:val="both"/>
      </w:pPr>
      <w:r>
        <w:t xml:space="preserve">Используйте электроутюг, электроплитку, электрочайник, паяльник на </w:t>
      </w:r>
      <w:r>
        <w:lastRenderedPageBreak/>
        <w:t xml:space="preserve">безопасном расстоянии от легкозагорающихся предметов, например, </w:t>
      </w:r>
      <w:r>
        <w:t>занавесок, портьер, скатертей.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138"/>
        </w:tabs>
        <w:ind w:firstLine="720"/>
        <w:jc w:val="both"/>
      </w:pPr>
      <w:r>
        <w:t>Не оставляйте без присмотра включенные в сеть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</w:t>
      </w:r>
      <w:r>
        <w:t>ствии с технической документацией.</w:t>
      </w:r>
    </w:p>
    <w:p w:rsidR="009F77A8" w:rsidRDefault="00CC14BE">
      <w:pPr>
        <w:pStyle w:val="1"/>
        <w:numPr>
          <w:ilvl w:val="0"/>
          <w:numId w:val="5"/>
        </w:numPr>
        <w:shd w:val="clear" w:color="auto" w:fill="auto"/>
        <w:tabs>
          <w:tab w:val="left" w:pos="1261"/>
        </w:tabs>
        <w:spacing w:after="340"/>
        <w:ind w:firstLine="720"/>
        <w:jc w:val="both"/>
      </w:pPr>
      <w:r>
        <w:t>Не используйте электронагревательные приборы с неисправными устройствами тепловой защиты, а также при отсутствии или неисправности терморегуляторов, предусмотренных конструкцией.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9" w:name="bookmark8"/>
      <w:bookmarkStart w:id="10" w:name="bookmark9"/>
      <w:r>
        <w:t>Признаки возможного загорания электроприбо</w:t>
      </w:r>
      <w:r>
        <w:t>ров:</w:t>
      </w:r>
      <w:bookmarkEnd w:id="9"/>
      <w:bookmarkEnd w:id="10"/>
    </w:p>
    <w:p w:rsidR="009F77A8" w:rsidRDefault="00CC14BE">
      <w:pPr>
        <w:pStyle w:val="1"/>
        <w:numPr>
          <w:ilvl w:val="0"/>
          <w:numId w:val="6"/>
        </w:numPr>
        <w:shd w:val="clear" w:color="auto" w:fill="auto"/>
        <w:tabs>
          <w:tab w:val="left" w:pos="1138"/>
        </w:tabs>
        <w:ind w:firstLine="720"/>
        <w:jc w:val="both"/>
      </w:pPr>
      <w:r>
        <w:t>Дым или запах горелой резины (пластика, дерева).</w:t>
      </w:r>
    </w:p>
    <w:p w:rsidR="009F77A8" w:rsidRDefault="00CC14BE">
      <w:pPr>
        <w:pStyle w:val="1"/>
        <w:numPr>
          <w:ilvl w:val="0"/>
          <w:numId w:val="6"/>
        </w:numPr>
        <w:shd w:val="clear" w:color="auto" w:fill="auto"/>
        <w:tabs>
          <w:tab w:val="left" w:pos="1138"/>
        </w:tabs>
        <w:ind w:firstLine="720"/>
        <w:jc w:val="both"/>
      </w:pPr>
      <w:r>
        <w:t>Сильный нагрев отдельных частей или электроприбора в целом.</w:t>
      </w:r>
    </w:p>
    <w:p w:rsidR="009F77A8" w:rsidRDefault="00CC14BE">
      <w:pPr>
        <w:pStyle w:val="1"/>
        <w:numPr>
          <w:ilvl w:val="0"/>
          <w:numId w:val="6"/>
        </w:numPr>
        <w:shd w:val="clear" w:color="auto" w:fill="auto"/>
        <w:tabs>
          <w:tab w:val="left" w:pos="1138"/>
        </w:tabs>
        <w:ind w:firstLine="720"/>
        <w:jc w:val="both"/>
      </w:pPr>
      <w:r>
        <w:t>Искрение, вспышки света, треск, гудение в электроприборе.</w:t>
      </w:r>
    </w:p>
    <w:p w:rsidR="009F77A8" w:rsidRDefault="00CC14BE">
      <w:pPr>
        <w:pStyle w:val="1"/>
        <w:shd w:val="clear" w:color="auto" w:fill="auto"/>
        <w:spacing w:after="340"/>
        <w:ind w:firstLine="720"/>
        <w:jc w:val="both"/>
      </w:pPr>
      <w:r>
        <w:t>При появлении любого из этих признаков необходимо немедленно отключить прибор от эле</w:t>
      </w:r>
      <w:r>
        <w:t>ктрической сети или обесточить линию!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11" w:name="bookmark10"/>
      <w:bookmarkStart w:id="12" w:name="bookmark11"/>
      <w:r>
        <w:t>Основные правила пожарной безопасности при использовании</w:t>
      </w:r>
      <w:r>
        <w:br/>
        <w:t>электроприборов с нагревательным устройством</w:t>
      </w:r>
      <w:bookmarkEnd w:id="11"/>
      <w:bookmarkEnd w:id="12"/>
    </w:p>
    <w:p w:rsidR="009F77A8" w:rsidRDefault="00CC14BE">
      <w:pPr>
        <w:pStyle w:val="1"/>
        <w:numPr>
          <w:ilvl w:val="0"/>
          <w:numId w:val="7"/>
        </w:numPr>
        <w:shd w:val="clear" w:color="auto" w:fill="auto"/>
        <w:tabs>
          <w:tab w:val="left" w:pos="1138"/>
        </w:tabs>
        <w:ind w:firstLine="720"/>
        <w:jc w:val="both"/>
      </w:pPr>
      <w:r>
        <w:t>Соблюдайте инструкцию по эксплуатации.</w:t>
      </w:r>
    </w:p>
    <w:p w:rsidR="009F77A8" w:rsidRDefault="00CC14BE">
      <w:pPr>
        <w:pStyle w:val="1"/>
        <w:numPr>
          <w:ilvl w:val="0"/>
          <w:numId w:val="7"/>
        </w:numPr>
        <w:shd w:val="clear" w:color="auto" w:fill="auto"/>
        <w:tabs>
          <w:tab w:val="left" w:pos="1138"/>
        </w:tabs>
        <w:ind w:firstLine="720"/>
        <w:jc w:val="both"/>
      </w:pPr>
      <w:r>
        <w:t>Не оставляйте электронагревательные приборы без присмотра.</w:t>
      </w:r>
    </w:p>
    <w:p w:rsidR="009F77A8" w:rsidRDefault="00CC14BE">
      <w:pPr>
        <w:pStyle w:val="1"/>
        <w:numPr>
          <w:ilvl w:val="0"/>
          <w:numId w:val="7"/>
        </w:numPr>
        <w:shd w:val="clear" w:color="auto" w:fill="auto"/>
        <w:tabs>
          <w:tab w:val="left" w:pos="1138"/>
        </w:tabs>
        <w:ind w:firstLine="720"/>
        <w:jc w:val="both"/>
      </w:pPr>
      <w:r>
        <w:t>Не допускайте, что</w:t>
      </w:r>
      <w:r>
        <w:t>бы провода питания электронагревательного прибора соприкасались с ним, это может привести к их перегреву, нарушению изоляции и короткому замыканию.</w:t>
      </w:r>
    </w:p>
    <w:p w:rsidR="009F77A8" w:rsidRDefault="00CC14BE">
      <w:pPr>
        <w:pStyle w:val="1"/>
        <w:numPr>
          <w:ilvl w:val="0"/>
          <w:numId w:val="7"/>
        </w:numPr>
        <w:shd w:val="clear" w:color="auto" w:fill="auto"/>
        <w:tabs>
          <w:tab w:val="left" w:pos="1138"/>
        </w:tabs>
        <w:spacing w:after="340"/>
        <w:ind w:firstLine="720"/>
        <w:jc w:val="both"/>
      </w:pPr>
      <w:r>
        <w:t xml:space="preserve">Не закрывайте вентиляционные отверстия электронагревательного прибора, это может привести к его </w:t>
      </w:r>
      <w:r>
        <w:t>перегреву.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13" w:name="bookmark12"/>
      <w:bookmarkStart w:id="14" w:name="bookmark13"/>
      <w:r>
        <w:t>Основные правила пожарной безопасности при использовании</w:t>
      </w:r>
      <w:r>
        <w:br/>
        <w:t>осветительных электроприборов</w:t>
      </w:r>
      <w:bookmarkEnd w:id="13"/>
      <w:bookmarkEnd w:id="14"/>
    </w:p>
    <w:p w:rsidR="009F77A8" w:rsidRDefault="00CC14BE">
      <w:pPr>
        <w:pStyle w:val="1"/>
        <w:numPr>
          <w:ilvl w:val="0"/>
          <w:numId w:val="8"/>
        </w:numPr>
        <w:shd w:val="clear" w:color="auto" w:fill="auto"/>
        <w:tabs>
          <w:tab w:val="left" w:pos="1138"/>
        </w:tabs>
        <w:spacing w:line="266" w:lineRule="auto"/>
        <w:ind w:firstLine="720"/>
        <w:jc w:val="both"/>
      </w:pPr>
      <w:r>
        <w:t>Не используйте бумагу, ткань и другие горючие материалы в качестве экрана или абажура ламп накаливания.</w:t>
      </w:r>
    </w:p>
    <w:p w:rsidR="009F77A8" w:rsidRDefault="00CC14BE">
      <w:pPr>
        <w:pStyle w:val="1"/>
        <w:numPr>
          <w:ilvl w:val="0"/>
          <w:numId w:val="8"/>
        </w:numPr>
        <w:shd w:val="clear" w:color="auto" w:fill="auto"/>
        <w:tabs>
          <w:tab w:val="left" w:pos="1138"/>
        </w:tabs>
        <w:spacing w:line="266" w:lineRule="auto"/>
        <w:ind w:firstLine="720"/>
        <w:jc w:val="both"/>
      </w:pPr>
      <w:r>
        <w:t>Выключайте светильник из сети при замене ламп, а замен</w:t>
      </w:r>
      <w:r>
        <w:t>у светильников производите, только убедившись, что помещение обесточено.</w:t>
      </w:r>
    </w:p>
    <w:p w:rsidR="009F77A8" w:rsidRDefault="00CC14BE">
      <w:pPr>
        <w:pStyle w:val="1"/>
        <w:numPr>
          <w:ilvl w:val="0"/>
          <w:numId w:val="8"/>
        </w:numPr>
        <w:shd w:val="clear" w:color="auto" w:fill="auto"/>
        <w:tabs>
          <w:tab w:val="left" w:pos="1138"/>
        </w:tabs>
        <w:spacing w:after="340" w:line="266" w:lineRule="auto"/>
        <w:ind w:firstLine="720"/>
        <w:jc w:val="both"/>
      </w:pPr>
      <w:r>
        <w:t>Для помещений ванных комнат используйте влагостойкие светильники.</w:t>
      </w:r>
    </w:p>
    <w:p w:rsidR="009F77A8" w:rsidRDefault="00CC14BE">
      <w:pPr>
        <w:pStyle w:val="1"/>
        <w:numPr>
          <w:ilvl w:val="0"/>
          <w:numId w:val="8"/>
        </w:numPr>
        <w:shd w:val="clear" w:color="auto" w:fill="auto"/>
        <w:tabs>
          <w:tab w:val="left" w:pos="1131"/>
        </w:tabs>
        <w:ind w:firstLine="720"/>
        <w:jc w:val="both"/>
      </w:pPr>
      <w:r>
        <w:t>При использовании в комнате дополнительного освещения не используйте удлинители, так как велика вероятность за них за</w:t>
      </w:r>
      <w:r>
        <w:t>пнуться и опрокинуть осветительный прибор.</w:t>
      </w:r>
    </w:p>
    <w:p w:rsidR="009F77A8" w:rsidRDefault="00CC14BE">
      <w:pPr>
        <w:pStyle w:val="1"/>
        <w:numPr>
          <w:ilvl w:val="0"/>
          <w:numId w:val="8"/>
        </w:numPr>
        <w:shd w:val="clear" w:color="auto" w:fill="auto"/>
        <w:tabs>
          <w:tab w:val="left" w:pos="1131"/>
        </w:tabs>
        <w:spacing w:after="340"/>
        <w:ind w:firstLine="720"/>
        <w:jc w:val="both"/>
      </w:pPr>
      <w:r>
        <w:lastRenderedPageBreak/>
        <w:t>Внимательно выбирайте лампы для светильников, так как для каждого вида осветительного прибора предназначена лампа определенной мощности.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15" w:name="bookmark14"/>
      <w:bookmarkStart w:id="16" w:name="bookmark15"/>
      <w:r>
        <w:t>Основные правила пожарной безопасности при использовании</w:t>
      </w:r>
      <w:r>
        <w:br/>
        <w:t>бытовых электроприб</w:t>
      </w:r>
      <w:r>
        <w:t>оров</w:t>
      </w:r>
      <w:bookmarkEnd w:id="15"/>
      <w:bookmarkEnd w:id="16"/>
    </w:p>
    <w:p w:rsidR="009F77A8" w:rsidRDefault="00CC14BE">
      <w:pPr>
        <w:pStyle w:val="1"/>
        <w:numPr>
          <w:ilvl w:val="0"/>
          <w:numId w:val="9"/>
        </w:numPr>
        <w:shd w:val="clear" w:color="auto" w:fill="auto"/>
        <w:tabs>
          <w:tab w:val="left" w:pos="1131"/>
        </w:tabs>
        <w:ind w:firstLine="720"/>
        <w:jc w:val="both"/>
      </w:pPr>
      <w:r>
        <w:t>По окончанию зарядки устройства не оставляйте блок зарядного устройства в розетке.</w:t>
      </w:r>
    </w:p>
    <w:p w:rsidR="009F77A8" w:rsidRDefault="00CC14BE">
      <w:pPr>
        <w:pStyle w:val="1"/>
        <w:numPr>
          <w:ilvl w:val="0"/>
          <w:numId w:val="9"/>
        </w:numPr>
        <w:shd w:val="clear" w:color="auto" w:fill="auto"/>
        <w:tabs>
          <w:tab w:val="left" w:pos="1131"/>
        </w:tabs>
        <w:ind w:firstLine="720"/>
        <w:jc w:val="both"/>
      </w:pPr>
      <w:r>
        <w:t xml:space="preserve">Не оставляете телефоны, планшеты, зарядные устройства, смарт- устройства заряжаться на всю ночь, либо без контроля, это может привести к перегреву устройства и </w:t>
      </w:r>
      <w:r>
        <w:t>пожару.</w:t>
      </w:r>
    </w:p>
    <w:p w:rsidR="009F77A8" w:rsidRDefault="00CC14BE">
      <w:pPr>
        <w:pStyle w:val="1"/>
        <w:numPr>
          <w:ilvl w:val="0"/>
          <w:numId w:val="9"/>
        </w:numPr>
        <w:shd w:val="clear" w:color="auto" w:fill="auto"/>
        <w:tabs>
          <w:tab w:val="left" w:pos="1131"/>
        </w:tabs>
        <w:ind w:firstLine="720"/>
        <w:jc w:val="both"/>
      </w:pPr>
      <w:r>
        <w:t>Используйте только оригинальные зарядные устройства и батареи питания телефонов, планшетов.</w:t>
      </w:r>
    </w:p>
    <w:p w:rsidR="009F77A8" w:rsidRDefault="00CC14BE">
      <w:pPr>
        <w:pStyle w:val="1"/>
        <w:numPr>
          <w:ilvl w:val="0"/>
          <w:numId w:val="9"/>
        </w:numPr>
        <w:shd w:val="clear" w:color="auto" w:fill="auto"/>
        <w:tabs>
          <w:tab w:val="left" w:pos="1131"/>
        </w:tabs>
        <w:ind w:firstLine="720"/>
        <w:jc w:val="both"/>
      </w:pPr>
      <w:r>
        <w:t>Если батарея питания устройства изменила форму, деформировалась, то необходимо прекратить её использование.</w:t>
      </w:r>
    </w:p>
    <w:p w:rsidR="009F77A8" w:rsidRDefault="00CC14BE">
      <w:pPr>
        <w:pStyle w:val="1"/>
        <w:numPr>
          <w:ilvl w:val="0"/>
          <w:numId w:val="9"/>
        </w:numPr>
        <w:shd w:val="clear" w:color="auto" w:fill="auto"/>
        <w:tabs>
          <w:tab w:val="left" w:pos="1131"/>
        </w:tabs>
        <w:ind w:firstLine="720"/>
        <w:jc w:val="both"/>
      </w:pPr>
      <w:r>
        <w:t>Не оставляйте телефоны, планшеты, зарядные устро</w:t>
      </w:r>
      <w:r>
        <w:t xml:space="preserve">йства, смарт- устройства под прямыми лучами солнца </w:t>
      </w:r>
      <w:proofErr w:type="gramStart"/>
      <w:r>
        <w:t>- это</w:t>
      </w:r>
      <w:proofErr w:type="gramEnd"/>
      <w:r>
        <w:t xml:space="preserve"> может привести к их перегреву и возможному воспламенению.</w:t>
      </w:r>
    </w:p>
    <w:p w:rsidR="009F77A8" w:rsidRDefault="00CC14BE">
      <w:pPr>
        <w:pStyle w:val="1"/>
        <w:numPr>
          <w:ilvl w:val="0"/>
          <w:numId w:val="9"/>
        </w:numPr>
        <w:shd w:val="clear" w:color="auto" w:fill="auto"/>
        <w:tabs>
          <w:tab w:val="left" w:pos="1131"/>
        </w:tabs>
        <w:ind w:firstLine="720"/>
        <w:jc w:val="both"/>
      </w:pPr>
      <w:r>
        <w:t xml:space="preserve">Не кладите телефоны и планшеты под подушку, одеяло </w:t>
      </w:r>
      <w:proofErr w:type="gramStart"/>
      <w:r>
        <w:t>- это</w:t>
      </w:r>
      <w:proofErr w:type="gramEnd"/>
      <w:r>
        <w:t xml:space="preserve"> приводит к перегреву и возможному воспламенению.</w:t>
      </w:r>
    </w:p>
    <w:p w:rsidR="009F77A8" w:rsidRDefault="00CC14BE">
      <w:pPr>
        <w:pStyle w:val="1"/>
        <w:numPr>
          <w:ilvl w:val="0"/>
          <w:numId w:val="9"/>
        </w:numPr>
        <w:shd w:val="clear" w:color="auto" w:fill="auto"/>
        <w:tabs>
          <w:tab w:val="left" w:pos="1131"/>
        </w:tabs>
        <w:spacing w:after="340"/>
        <w:ind w:firstLine="720"/>
        <w:jc w:val="both"/>
      </w:pPr>
      <w:r>
        <w:t>Не рекомендуется разговаривать по т</w:t>
      </w:r>
      <w:r>
        <w:t xml:space="preserve">елефону и играть во время его зарядки </w:t>
      </w:r>
      <w:proofErr w:type="gramStart"/>
      <w:r>
        <w:t>- это</w:t>
      </w:r>
      <w:proofErr w:type="gramEnd"/>
      <w:r>
        <w:t xml:space="preserve"> привет к перегреву устройства и возможному воспламенению.</w:t>
      </w:r>
    </w:p>
    <w:p w:rsidR="009F77A8" w:rsidRDefault="00CC14BE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373"/>
        </w:tabs>
      </w:pPr>
      <w:bookmarkStart w:id="17" w:name="bookmark16"/>
      <w:bookmarkStart w:id="18" w:name="bookmark17"/>
      <w:r>
        <w:t>Основные правила использования бытовых газовых приборов</w:t>
      </w:r>
      <w:bookmarkEnd w:id="17"/>
      <w:bookmarkEnd w:id="18"/>
    </w:p>
    <w:p w:rsidR="009F77A8" w:rsidRDefault="00CC14BE">
      <w:pPr>
        <w:pStyle w:val="1"/>
        <w:numPr>
          <w:ilvl w:val="0"/>
          <w:numId w:val="10"/>
        </w:numPr>
        <w:shd w:val="clear" w:color="auto" w:fill="auto"/>
        <w:tabs>
          <w:tab w:val="left" w:pos="1131"/>
        </w:tabs>
        <w:ind w:firstLine="720"/>
        <w:jc w:val="both"/>
      </w:pPr>
      <w:r>
        <w:t>Перед включением всех газовых приборов необходимо проветривать помещение и на все время работы обе</w:t>
      </w:r>
      <w:r>
        <w:t>спечить приток свежего воздуха в помещение.</w:t>
      </w:r>
    </w:p>
    <w:p w:rsidR="009F77A8" w:rsidRDefault="00CC14BE">
      <w:pPr>
        <w:pStyle w:val="1"/>
        <w:numPr>
          <w:ilvl w:val="0"/>
          <w:numId w:val="10"/>
        </w:numPr>
        <w:shd w:val="clear" w:color="auto" w:fill="auto"/>
        <w:tabs>
          <w:tab w:val="left" w:pos="1131"/>
        </w:tabs>
        <w:ind w:firstLine="720"/>
        <w:jc w:val="both"/>
      </w:pPr>
      <w:r>
        <w:t>Перед включением газовой плиты или горелки нужно сначала зажечь спичку, затем поднести огонь к конфорке и только после этого можно открывать кран на газовом приборе.</w:t>
      </w:r>
    </w:p>
    <w:p w:rsidR="009F77A8" w:rsidRDefault="00CC14BE">
      <w:pPr>
        <w:pStyle w:val="1"/>
        <w:numPr>
          <w:ilvl w:val="0"/>
          <w:numId w:val="10"/>
        </w:numPr>
        <w:shd w:val="clear" w:color="auto" w:fill="auto"/>
        <w:tabs>
          <w:tab w:val="left" w:pos="1131"/>
        </w:tabs>
        <w:ind w:firstLine="720"/>
        <w:jc w:val="both"/>
      </w:pPr>
      <w:r>
        <w:t>Не оставляйте работающие газовые приборы без в</w:t>
      </w:r>
      <w:r>
        <w:t>нимания и следите, чтобы пламя конфорки не погасло.</w:t>
      </w:r>
    </w:p>
    <w:p w:rsidR="009F77A8" w:rsidRDefault="00CC14BE">
      <w:pPr>
        <w:pStyle w:val="1"/>
        <w:numPr>
          <w:ilvl w:val="0"/>
          <w:numId w:val="10"/>
        </w:numPr>
        <w:shd w:val="clear" w:color="auto" w:fill="auto"/>
        <w:tabs>
          <w:tab w:val="left" w:pos="1131"/>
        </w:tabs>
        <w:ind w:firstLine="720"/>
        <w:jc w:val="both"/>
      </w:pPr>
      <w:r>
        <w:t>Следите за исправностью дымоходов и вентиляционных каналов - проверять тягу до и после включения газового оборудования с отводом продуктов сгорания в дымоход, а также периодически во время его работы. Зап</w:t>
      </w:r>
      <w:r>
        <w:t>рещается затыкать вентиляционные отверстия.</w:t>
      </w:r>
    </w:p>
    <w:p w:rsidR="009F77A8" w:rsidRDefault="00CC14BE">
      <w:pPr>
        <w:pStyle w:val="1"/>
        <w:numPr>
          <w:ilvl w:val="0"/>
          <w:numId w:val="10"/>
        </w:numPr>
        <w:shd w:val="clear" w:color="auto" w:fill="auto"/>
        <w:tabs>
          <w:tab w:val="left" w:pos="1132"/>
        </w:tabs>
        <w:spacing w:after="340"/>
        <w:ind w:firstLine="720"/>
        <w:jc w:val="both"/>
      </w:pPr>
      <w:r>
        <w:t xml:space="preserve">В обязательном порядке регулярно проверяйте исправность газового оборудования. Для этого необходимо заключить договор со специализированной организацией на проверку технического состояния газового оборудования и </w:t>
      </w:r>
      <w:r>
        <w:t xml:space="preserve">его </w:t>
      </w:r>
      <w:r>
        <w:lastRenderedPageBreak/>
        <w:t>обслуживание.</w:t>
      </w:r>
    </w:p>
    <w:p w:rsidR="009F77A8" w:rsidRDefault="00CC14BE">
      <w:pPr>
        <w:pStyle w:val="11"/>
        <w:keepNext/>
        <w:keepLines/>
        <w:shd w:val="clear" w:color="auto" w:fill="auto"/>
        <w:spacing w:line="269" w:lineRule="auto"/>
      </w:pPr>
      <w:bookmarkStart w:id="19" w:name="bookmark18"/>
      <w:bookmarkStart w:id="20" w:name="bookmark19"/>
      <w:r>
        <w:t>При пользовании в быту газовыми приборами следует выполнять</w:t>
      </w:r>
      <w:r>
        <w:br/>
        <w:t>следующие меры безопасности:</w:t>
      </w:r>
      <w:bookmarkEnd w:id="19"/>
      <w:bookmarkEnd w:id="20"/>
    </w:p>
    <w:p w:rsidR="009F77A8" w:rsidRDefault="00CC14BE">
      <w:pPr>
        <w:pStyle w:val="1"/>
        <w:numPr>
          <w:ilvl w:val="0"/>
          <w:numId w:val="11"/>
        </w:numPr>
        <w:shd w:val="clear" w:color="auto" w:fill="auto"/>
        <w:tabs>
          <w:tab w:val="left" w:pos="1132"/>
        </w:tabs>
        <w:ind w:firstLine="720"/>
        <w:jc w:val="both"/>
      </w:pPr>
      <w:r>
        <w:t xml:space="preserve">Постоянно проверяйте тягу, держите вентиляционные отверстия в помещениях, где установлено газовое оборудование, открытыми. Горящий газ сжигает </w:t>
      </w:r>
      <w:r>
        <w:t>кислород, поэтому необходимо, чтобы в помещении обеспечивалась постоянная вентиляция.</w:t>
      </w:r>
    </w:p>
    <w:p w:rsidR="009F77A8" w:rsidRDefault="00CC14BE">
      <w:pPr>
        <w:pStyle w:val="1"/>
        <w:numPr>
          <w:ilvl w:val="0"/>
          <w:numId w:val="11"/>
        </w:numPr>
        <w:shd w:val="clear" w:color="auto" w:fill="auto"/>
        <w:tabs>
          <w:tab w:val="left" w:pos="1132"/>
        </w:tabs>
        <w:ind w:firstLine="720"/>
        <w:jc w:val="both"/>
      </w:pPr>
      <w:r>
        <w:t>Не используйте газовые плиты для отопления помещений.</w:t>
      </w:r>
    </w:p>
    <w:p w:rsidR="009F77A8" w:rsidRDefault="00CC14BE">
      <w:pPr>
        <w:pStyle w:val="1"/>
        <w:numPr>
          <w:ilvl w:val="0"/>
          <w:numId w:val="11"/>
        </w:numPr>
        <w:shd w:val="clear" w:color="auto" w:fill="auto"/>
        <w:tabs>
          <w:tab w:val="left" w:pos="1132"/>
        </w:tabs>
        <w:ind w:firstLine="720"/>
        <w:jc w:val="both"/>
      </w:pPr>
      <w:r>
        <w:t>По окончании пользования газом закройте краны на газовых приборах, вентили перед ними, а при пользовании баллонами -</w:t>
      </w:r>
      <w:r>
        <w:t xml:space="preserve"> и вентили баллонов.</w:t>
      </w:r>
    </w:p>
    <w:p w:rsidR="009F77A8" w:rsidRDefault="00CC14BE">
      <w:pPr>
        <w:pStyle w:val="1"/>
        <w:numPr>
          <w:ilvl w:val="0"/>
          <w:numId w:val="11"/>
        </w:numPr>
        <w:shd w:val="clear" w:color="auto" w:fill="auto"/>
        <w:tabs>
          <w:tab w:val="left" w:pos="1132"/>
        </w:tabs>
        <w:ind w:firstLine="720"/>
        <w:jc w:val="both"/>
      </w:pPr>
      <w:r>
        <w:t>Не привязывайте веревки для сушки белья к газовым трубам (этим нарушается плотность резьбовых соединений, может возникнуть утечка газа и, как следствие, взрыв). Не следует сушить белье над зажженной плитой.</w:t>
      </w:r>
    </w:p>
    <w:p w:rsidR="009F77A8" w:rsidRDefault="00CC14BE">
      <w:pPr>
        <w:pStyle w:val="1"/>
        <w:numPr>
          <w:ilvl w:val="0"/>
          <w:numId w:val="11"/>
        </w:numPr>
        <w:shd w:val="clear" w:color="auto" w:fill="auto"/>
        <w:tabs>
          <w:tab w:val="left" w:pos="1132"/>
        </w:tabs>
        <w:ind w:firstLine="720"/>
        <w:jc w:val="both"/>
      </w:pPr>
      <w:r>
        <w:t>Уходя из квартиры, перекрыва</w:t>
      </w:r>
      <w:r>
        <w:t>йте газ на трубе газопровода или закрутите вентиль на газовом баллоне.</w:t>
      </w:r>
    </w:p>
    <w:p w:rsidR="009F77A8" w:rsidRDefault="00CC14BE">
      <w:pPr>
        <w:pStyle w:val="1"/>
        <w:numPr>
          <w:ilvl w:val="0"/>
          <w:numId w:val="11"/>
        </w:numPr>
        <w:shd w:val="clear" w:color="auto" w:fill="auto"/>
        <w:tabs>
          <w:tab w:val="left" w:pos="1132"/>
        </w:tabs>
        <w:ind w:firstLine="720"/>
        <w:jc w:val="both"/>
      </w:pPr>
      <w:r>
        <w:t>Не допускайте к пользованию газовыми приборами детей дошкольного возраста и лиц, не знающих правил их безопасного использования.</w:t>
      </w:r>
    </w:p>
    <w:p w:rsidR="009F77A8" w:rsidRDefault="00CC14BE">
      <w:pPr>
        <w:pStyle w:val="1"/>
        <w:numPr>
          <w:ilvl w:val="0"/>
          <w:numId w:val="11"/>
        </w:numPr>
        <w:shd w:val="clear" w:color="auto" w:fill="auto"/>
        <w:tabs>
          <w:tab w:val="left" w:pos="1132"/>
        </w:tabs>
        <w:spacing w:after="340"/>
        <w:ind w:firstLine="720"/>
        <w:jc w:val="both"/>
      </w:pPr>
      <w:r>
        <w:t xml:space="preserve">Содержите газовые плиты в чистоте, не </w:t>
      </w:r>
      <w:r>
        <w:t>допускайте засоров форсунок газовых конфорок.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21" w:name="bookmark20"/>
      <w:bookmarkStart w:id="22" w:name="bookmark21"/>
      <w:r>
        <w:t>При использовании газового оборудования категорически запрещается:</w:t>
      </w:r>
      <w:bookmarkEnd w:id="21"/>
      <w:bookmarkEnd w:id="22"/>
    </w:p>
    <w:p w:rsidR="009F77A8" w:rsidRDefault="00CC14BE">
      <w:pPr>
        <w:pStyle w:val="1"/>
        <w:numPr>
          <w:ilvl w:val="0"/>
          <w:numId w:val="12"/>
        </w:numPr>
        <w:shd w:val="clear" w:color="auto" w:fill="auto"/>
        <w:tabs>
          <w:tab w:val="left" w:pos="1132"/>
        </w:tabs>
        <w:ind w:firstLine="720"/>
        <w:jc w:val="both"/>
      </w:pPr>
      <w:r>
        <w:t>Пользоваться неисправными газовыми приборами, а также газовым оборудованием, не прошедшим технического обслуживания в установленном порядке.</w:t>
      </w:r>
    </w:p>
    <w:p w:rsidR="009F77A8" w:rsidRDefault="00CC14BE">
      <w:pPr>
        <w:pStyle w:val="1"/>
        <w:numPr>
          <w:ilvl w:val="0"/>
          <w:numId w:val="12"/>
        </w:numPr>
        <w:shd w:val="clear" w:color="auto" w:fill="auto"/>
        <w:tabs>
          <w:tab w:val="left" w:pos="1132"/>
        </w:tabs>
        <w:ind w:firstLine="720"/>
        <w:jc w:val="both"/>
      </w:pPr>
      <w:r>
        <w:t>Ос</w:t>
      </w:r>
      <w:r>
        <w:t>тавлять газовое оборудование включенными без присмотра, за исключением оборудования, которое должно находиться в круглосуточном режиме работы в соответствии с технической документацией.</w:t>
      </w:r>
    </w:p>
    <w:p w:rsidR="009F77A8" w:rsidRDefault="00CC14BE">
      <w:pPr>
        <w:pStyle w:val="1"/>
        <w:numPr>
          <w:ilvl w:val="0"/>
          <w:numId w:val="12"/>
        </w:numPr>
        <w:shd w:val="clear" w:color="auto" w:fill="auto"/>
        <w:tabs>
          <w:tab w:val="left" w:pos="1132"/>
        </w:tabs>
        <w:ind w:firstLine="720"/>
        <w:jc w:val="both"/>
      </w:pPr>
      <w:r>
        <w:t>Устанавливать (размещать) мебель и другие горючие предметы и материалы</w:t>
      </w:r>
      <w:r>
        <w:t xml:space="preserve"> на расстоянии менее 0,2 метра от бытовых газовых плит, встраиваемых бытовых приборов по горизонтали (за исключением бытовых газовых плит, встраиваемых газовых приборов, устанавливаемых в соответствии с технической документацией изготовителя) и менее 0,7 м</w:t>
      </w:r>
      <w:r>
        <w:t>етра по вертикали (при нависании указанных предметов и материалов над газовыми приборами).</w:t>
      </w:r>
    </w:p>
    <w:p w:rsidR="009F77A8" w:rsidRDefault="00CC14BE">
      <w:pPr>
        <w:pStyle w:val="1"/>
        <w:numPr>
          <w:ilvl w:val="0"/>
          <w:numId w:val="12"/>
        </w:numPr>
        <w:shd w:val="clear" w:color="auto" w:fill="auto"/>
        <w:tabs>
          <w:tab w:val="left" w:pos="1134"/>
        </w:tabs>
        <w:ind w:firstLine="720"/>
        <w:jc w:val="both"/>
      </w:pPr>
      <w:r>
        <w:t>Самостоятельно переустанавливать и ремонтировать газовые приборы, баллоны, арматуру.</w:t>
      </w:r>
    </w:p>
    <w:p w:rsidR="009F77A8" w:rsidRDefault="00CC14BE">
      <w:pPr>
        <w:pStyle w:val="1"/>
        <w:numPr>
          <w:ilvl w:val="0"/>
          <w:numId w:val="12"/>
        </w:numPr>
        <w:shd w:val="clear" w:color="auto" w:fill="auto"/>
        <w:tabs>
          <w:tab w:val="left" w:pos="1134"/>
        </w:tabs>
        <w:ind w:firstLine="720"/>
        <w:jc w:val="both"/>
      </w:pPr>
      <w:r>
        <w:t>Сгибать и скручивать газовые шланги, допускать повреждение наружного слоя шланго</w:t>
      </w:r>
      <w:r>
        <w:t>в (порезы, трещины, изломы).</w:t>
      </w:r>
    </w:p>
    <w:p w:rsidR="009F77A8" w:rsidRDefault="00CC14BE">
      <w:pPr>
        <w:pStyle w:val="1"/>
        <w:numPr>
          <w:ilvl w:val="0"/>
          <w:numId w:val="12"/>
        </w:numPr>
        <w:shd w:val="clear" w:color="auto" w:fill="auto"/>
        <w:tabs>
          <w:tab w:val="left" w:pos="1134"/>
        </w:tabs>
        <w:ind w:firstLine="720"/>
        <w:jc w:val="both"/>
      </w:pPr>
      <w:r>
        <w:lastRenderedPageBreak/>
        <w:t>Располагать вблизи работающей плиты легковоспламеняющиеся материалы и жидкости.</w:t>
      </w:r>
    </w:p>
    <w:p w:rsidR="009F77A8" w:rsidRDefault="00CC14BE">
      <w:pPr>
        <w:pStyle w:val="1"/>
        <w:numPr>
          <w:ilvl w:val="0"/>
          <w:numId w:val="12"/>
        </w:numPr>
        <w:shd w:val="clear" w:color="auto" w:fill="auto"/>
        <w:tabs>
          <w:tab w:val="left" w:pos="1134"/>
        </w:tabs>
        <w:ind w:firstLine="720"/>
        <w:jc w:val="both"/>
      </w:pPr>
      <w:r>
        <w:t xml:space="preserve">Использовать для сна и отдыха помещения, где установлены газовые приборы, выполнять перепланировку помещений, где установлено газовое оборудование </w:t>
      </w:r>
      <w:r>
        <w:t>(объединение жилых комнат и помещений кухни).</w:t>
      </w:r>
    </w:p>
    <w:p w:rsidR="009F77A8" w:rsidRDefault="00CC14BE">
      <w:pPr>
        <w:pStyle w:val="1"/>
        <w:numPr>
          <w:ilvl w:val="0"/>
          <w:numId w:val="12"/>
        </w:numPr>
        <w:shd w:val="clear" w:color="auto" w:fill="auto"/>
        <w:tabs>
          <w:tab w:val="left" w:pos="1134"/>
        </w:tabs>
        <w:spacing w:after="340"/>
        <w:ind w:firstLine="720"/>
        <w:jc w:val="both"/>
      </w:pPr>
      <w:r>
        <w:t>Использовать для подсоединения газовых приборов, газового оборудования не предназначенными для этих целей шлангами, рукавами.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23" w:name="bookmark22"/>
      <w:bookmarkStart w:id="24" w:name="bookmark23"/>
      <w:r>
        <w:t>Способы обнаружения утечки газа:</w:t>
      </w:r>
      <w:bookmarkEnd w:id="23"/>
      <w:bookmarkEnd w:id="24"/>
    </w:p>
    <w:p w:rsidR="009F77A8" w:rsidRDefault="00CC14BE">
      <w:pPr>
        <w:pStyle w:val="1"/>
        <w:numPr>
          <w:ilvl w:val="0"/>
          <w:numId w:val="13"/>
        </w:numPr>
        <w:shd w:val="clear" w:color="auto" w:fill="auto"/>
        <w:tabs>
          <w:tab w:val="left" w:pos="1134"/>
        </w:tabs>
        <w:ind w:firstLine="720"/>
        <w:jc w:val="both"/>
      </w:pPr>
      <w:r>
        <w:t xml:space="preserve">С помощью бытовых </w:t>
      </w:r>
      <w:r>
        <w:t>газоанализаторов, которые устанавливаются в одном помещении с газовым прибором.</w:t>
      </w:r>
    </w:p>
    <w:p w:rsidR="009F77A8" w:rsidRDefault="00CC14BE">
      <w:pPr>
        <w:pStyle w:val="1"/>
        <w:numPr>
          <w:ilvl w:val="0"/>
          <w:numId w:val="13"/>
        </w:numPr>
        <w:shd w:val="clear" w:color="auto" w:fill="auto"/>
        <w:tabs>
          <w:tab w:val="left" w:pos="1134"/>
        </w:tabs>
        <w:ind w:firstLine="720"/>
        <w:jc w:val="both"/>
      </w:pPr>
      <w:r>
        <w:t>На глаз: в местах соединения шлангов, кранов наносится мыльный раствор, в местах появления мыльных пузырьков имеются утечки газа.</w:t>
      </w:r>
    </w:p>
    <w:p w:rsidR="009F77A8" w:rsidRDefault="00CC14BE">
      <w:pPr>
        <w:pStyle w:val="1"/>
        <w:numPr>
          <w:ilvl w:val="0"/>
          <w:numId w:val="13"/>
        </w:numPr>
        <w:shd w:val="clear" w:color="auto" w:fill="auto"/>
        <w:tabs>
          <w:tab w:val="left" w:pos="1134"/>
        </w:tabs>
        <w:ind w:firstLine="720"/>
        <w:jc w:val="both"/>
      </w:pPr>
      <w:r>
        <w:t>На слух: в случае сильной утечки газ вырываетс</w:t>
      </w:r>
      <w:r>
        <w:t>я со свистом.</w:t>
      </w:r>
    </w:p>
    <w:p w:rsidR="009F77A8" w:rsidRDefault="00CC14BE">
      <w:pPr>
        <w:pStyle w:val="1"/>
        <w:numPr>
          <w:ilvl w:val="0"/>
          <w:numId w:val="13"/>
        </w:numPr>
        <w:shd w:val="clear" w:color="auto" w:fill="auto"/>
        <w:tabs>
          <w:tab w:val="left" w:pos="1134"/>
        </w:tabs>
        <w:ind w:firstLine="720"/>
        <w:jc w:val="both"/>
      </w:pPr>
      <w:r>
        <w:t>По запаху: характерный запах, который выделяет газ, становится сильнее вблизи места утечки.</w:t>
      </w:r>
    </w:p>
    <w:p w:rsidR="009F77A8" w:rsidRDefault="00CC14BE">
      <w:pPr>
        <w:pStyle w:val="1"/>
        <w:shd w:val="clear" w:color="auto" w:fill="auto"/>
        <w:ind w:firstLine="720"/>
        <w:jc w:val="both"/>
      </w:pPr>
      <w:r>
        <w:t>Не следует искать место утечки газа с помощью открытого пламени. При обнаружении утечки газа, следует прекратить подачу газа, если это возможно, хорош</w:t>
      </w:r>
      <w:r>
        <w:t>о проветрить помещение.</w:t>
      </w:r>
    </w:p>
    <w:p w:rsidR="009F77A8" w:rsidRDefault="00CC14BE">
      <w:pPr>
        <w:pStyle w:val="1"/>
        <w:shd w:val="clear" w:color="auto" w:fill="auto"/>
        <w:spacing w:after="340"/>
        <w:ind w:firstLine="720"/>
        <w:jc w:val="both"/>
      </w:pPr>
      <w:r>
        <w:t>Строго запрещено при утечке газа включать и выключать электроприборы (стационарные и переносные, в том числе с аккумуляторным питанием). Это может вызвать образование искры или огня в загазованном помещении. Обязательно вызовите газ</w:t>
      </w:r>
      <w:r>
        <w:t>овую службу.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25" w:name="bookmark24"/>
      <w:bookmarkStart w:id="26" w:name="bookmark25"/>
      <w:r>
        <w:t>Правила пользования индивидуальными газовыми баллонами.</w:t>
      </w:r>
      <w:bookmarkEnd w:id="25"/>
      <w:bookmarkEnd w:id="26"/>
    </w:p>
    <w:p w:rsidR="009F77A8" w:rsidRDefault="00CC14BE">
      <w:pPr>
        <w:pStyle w:val="1"/>
        <w:numPr>
          <w:ilvl w:val="0"/>
          <w:numId w:val="14"/>
        </w:numPr>
        <w:shd w:val="clear" w:color="auto" w:fill="auto"/>
        <w:tabs>
          <w:tab w:val="left" w:pos="1134"/>
        </w:tabs>
        <w:ind w:firstLine="720"/>
        <w:jc w:val="both"/>
      </w:pPr>
      <w:r>
        <w:t>Баллон с газом должен устанавливаться на расстоянии не менее 1 метра от отопительных приборов, не менее 5 метров - до открытого источника огня. Газовые баллоны большой емкости должны хран</w:t>
      </w:r>
      <w:r>
        <w:t>иться в специальных вентилируемых запирающихся шкафах с внешней стороны дома. Также хранение баллонов с внешней стороны дома предусмотрено в случае невозможности установки их в одном помещении с газовой плитой. Указанные шкафы должны иметь предупредительну</w:t>
      </w:r>
      <w:r>
        <w:t>ю надпись: «Огнеопасно. Газ».</w:t>
      </w:r>
    </w:p>
    <w:p w:rsidR="009F77A8" w:rsidRDefault="00CC14BE">
      <w:pPr>
        <w:pStyle w:val="1"/>
        <w:numPr>
          <w:ilvl w:val="0"/>
          <w:numId w:val="14"/>
        </w:numPr>
        <w:shd w:val="clear" w:color="auto" w:fill="auto"/>
        <w:tabs>
          <w:tab w:val="left" w:pos="1134"/>
        </w:tabs>
        <w:ind w:firstLine="720"/>
        <w:jc w:val="both"/>
      </w:pPr>
      <w:r>
        <w:t>Установка и хранение баллонов обязательно производится в вертикальном положении.</w:t>
      </w:r>
    </w:p>
    <w:p w:rsidR="009F77A8" w:rsidRDefault="00CC14BE">
      <w:pPr>
        <w:pStyle w:val="1"/>
        <w:numPr>
          <w:ilvl w:val="0"/>
          <w:numId w:val="14"/>
        </w:numPr>
        <w:shd w:val="clear" w:color="auto" w:fill="auto"/>
        <w:tabs>
          <w:tab w:val="left" w:pos="1133"/>
        </w:tabs>
        <w:ind w:firstLine="720"/>
        <w:jc w:val="both"/>
      </w:pPr>
      <w:r>
        <w:t>Во время замены газовых баллонов запрещается пользоваться открытым огнем, курить, включать и выключать электроприборы.</w:t>
      </w:r>
    </w:p>
    <w:p w:rsidR="009F77A8" w:rsidRDefault="00CC14BE">
      <w:pPr>
        <w:pStyle w:val="1"/>
        <w:numPr>
          <w:ilvl w:val="0"/>
          <w:numId w:val="14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Запрещается </w:t>
      </w:r>
      <w:r>
        <w:t xml:space="preserve">устанавливать неисправные баллоны, а также использовать газовые баллоны с повреждениями корпуса, следами ржавчины и </w:t>
      </w:r>
      <w:r>
        <w:lastRenderedPageBreak/>
        <w:t>неисправными вентилями.</w:t>
      </w:r>
    </w:p>
    <w:p w:rsidR="009F77A8" w:rsidRDefault="00CC14BE">
      <w:pPr>
        <w:pStyle w:val="1"/>
        <w:numPr>
          <w:ilvl w:val="0"/>
          <w:numId w:val="14"/>
        </w:numPr>
        <w:shd w:val="clear" w:color="auto" w:fill="auto"/>
        <w:tabs>
          <w:tab w:val="left" w:pos="1133"/>
        </w:tabs>
        <w:ind w:firstLine="720"/>
        <w:jc w:val="both"/>
      </w:pPr>
      <w:r>
        <w:t>Проводить освидетельствование газовых баллонов необходимо раз в 5 лет.</w:t>
      </w:r>
    </w:p>
    <w:p w:rsidR="009F77A8" w:rsidRDefault="00CC14BE">
      <w:pPr>
        <w:pStyle w:val="1"/>
        <w:numPr>
          <w:ilvl w:val="0"/>
          <w:numId w:val="14"/>
        </w:numPr>
        <w:shd w:val="clear" w:color="auto" w:fill="auto"/>
        <w:tabs>
          <w:tab w:val="left" w:pos="1133"/>
        </w:tabs>
        <w:ind w:firstLine="720"/>
        <w:jc w:val="both"/>
      </w:pPr>
      <w:r>
        <w:t>Не допускаются резкие перепады температуры пр</w:t>
      </w:r>
      <w:r>
        <w:t>и замерзании газового баллона. Также запрещено отогревать газовые баллоны с помощью открытого огня.</w:t>
      </w:r>
    </w:p>
    <w:p w:rsidR="009F77A8" w:rsidRDefault="00CC14BE">
      <w:pPr>
        <w:pStyle w:val="1"/>
        <w:numPr>
          <w:ilvl w:val="0"/>
          <w:numId w:val="3"/>
        </w:numPr>
        <w:shd w:val="clear" w:color="auto" w:fill="auto"/>
        <w:tabs>
          <w:tab w:val="left" w:pos="373"/>
        </w:tabs>
        <w:spacing w:after="340"/>
        <w:ind w:firstLine="0"/>
        <w:jc w:val="center"/>
      </w:pPr>
      <w:r>
        <w:rPr>
          <w:b/>
          <w:bCs/>
        </w:rPr>
        <w:t>Правила эксплуатации печного оборудования в жилых домах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27" w:name="bookmark26"/>
      <w:bookmarkStart w:id="28" w:name="bookmark27"/>
      <w:r>
        <w:t>При эксплуатации печного оборудования должны выполняться</w:t>
      </w:r>
      <w:r>
        <w:br/>
        <w:t>следующие требования пожарной безопасности:</w:t>
      </w:r>
      <w:bookmarkEnd w:id="27"/>
      <w:bookmarkEnd w:id="28"/>
    </w:p>
    <w:p w:rsidR="009F77A8" w:rsidRDefault="00CC14BE">
      <w:pPr>
        <w:pStyle w:val="1"/>
        <w:numPr>
          <w:ilvl w:val="0"/>
          <w:numId w:val="15"/>
        </w:numPr>
        <w:shd w:val="clear" w:color="auto" w:fill="auto"/>
        <w:tabs>
          <w:tab w:val="left" w:pos="1133"/>
        </w:tabs>
        <w:ind w:firstLine="720"/>
        <w:jc w:val="both"/>
      </w:pPr>
      <w:r>
        <w:t>Печи, дымовые трубы и стены, в которых проходят дымовые каналы на чердаках, должны быть оштукатурены и побелены.</w:t>
      </w:r>
    </w:p>
    <w:p w:rsidR="009F77A8" w:rsidRDefault="00CC14BE">
      <w:pPr>
        <w:pStyle w:val="1"/>
        <w:numPr>
          <w:ilvl w:val="0"/>
          <w:numId w:val="15"/>
        </w:numPr>
        <w:shd w:val="clear" w:color="auto" w:fill="auto"/>
        <w:tabs>
          <w:tab w:val="left" w:pos="1133"/>
        </w:tabs>
        <w:ind w:firstLine="720"/>
        <w:jc w:val="both"/>
      </w:pPr>
      <w:r>
        <w:t>Дымовые трубы должны быть снабжены исправными искроуловителями (металлическими сетками с размерами ячейки не более 5х5 мм).</w:t>
      </w:r>
    </w:p>
    <w:p w:rsidR="009F77A8" w:rsidRDefault="00CC14BE">
      <w:pPr>
        <w:pStyle w:val="1"/>
        <w:numPr>
          <w:ilvl w:val="0"/>
          <w:numId w:val="15"/>
        </w:numPr>
        <w:shd w:val="clear" w:color="auto" w:fill="auto"/>
        <w:tabs>
          <w:tab w:val="left" w:pos="1133"/>
        </w:tabs>
        <w:ind w:firstLine="720"/>
        <w:jc w:val="both"/>
      </w:pPr>
      <w:r>
        <w:t>Перед началом отоп</w:t>
      </w:r>
      <w:r>
        <w:t>ительного сезона дымоходы печей должны быть очищены от сажи.</w:t>
      </w:r>
    </w:p>
    <w:p w:rsidR="009F77A8" w:rsidRDefault="00CC14BE">
      <w:pPr>
        <w:pStyle w:val="1"/>
        <w:numPr>
          <w:ilvl w:val="0"/>
          <w:numId w:val="15"/>
        </w:numPr>
        <w:shd w:val="clear" w:color="auto" w:fill="auto"/>
        <w:tabs>
          <w:tab w:val="left" w:pos="1133"/>
        </w:tabs>
        <w:ind w:firstLine="720"/>
        <w:jc w:val="both"/>
      </w:pPr>
      <w:r>
        <w:t>Зола, шлак, уголь должны удаляться в специально отведенные для этого места. Не разрешается устройство таких мест сбора ближе 15 метров от сгораемых строений.</w:t>
      </w:r>
    </w:p>
    <w:p w:rsidR="009F77A8" w:rsidRDefault="00CC14BE">
      <w:pPr>
        <w:pStyle w:val="1"/>
        <w:numPr>
          <w:ilvl w:val="0"/>
          <w:numId w:val="15"/>
        </w:numPr>
        <w:shd w:val="clear" w:color="auto" w:fill="auto"/>
        <w:tabs>
          <w:tab w:val="left" w:pos="1133"/>
        </w:tabs>
        <w:ind w:firstLine="720"/>
        <w:jc w:val="both"/>
      </w:pPr>
      <w:r>
        <w:t>Чистка дымоходов и печей от сажи долж</w:t>
      </w:r>
      <w:r>
        <w:t>на производиться перед началом, а также в течение всего отопительного сезона не реже 1 раза в 3 месяца.</w:t>
      </w:r>
    </w:p>
    <w:p w:rsidR="009F77A8" w:rsidRDefault="00CC14BE">
      <w:pPr>
        <w:pStyle w:val="1"/>
        <w:numPr>
          <w:ilvl w:val="0"/>
          <w:numId w:val="15"/>
        </w:numPr>
        <w:shd w:val="clear" w:color="auto" w:fill="auto"/>
        <w:tabs>
          <w:tab w:val="left" w:pos="1133"/>
        </w:tabs>
        <w:spacing w:after="340"/>
        <w:ind w:firstLine="720"/>
        <w:jc w:val="both"/>
      </w:pPr>
      <w:r>
        <w:t>Не допускается перекаливать печи, следует осуществлять их топку 2-3 раза в день не более 1-1,5 часов.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29" w:name="bookmark28"/>
      <w:bookmarkStart w:id="30" w:name="bookmark29"/>
      <w:r>
        <w:t>При эксплуатации печного оборудования запрещается:</w:t>
      </w:r>
      <w:bookmarkEnd w:id="29"/>
      <w:bookmarkEnd w:id="30"/>
    </w:p>
    <w:p w:rsidR="009F77A8" w:rsidRDefault="00CC14BE">
      <w:pPr>
        <w:pStyle w:val="1"/>
        <w:numPr>
          <w:ilvl w:val="0"/>
          <w:numId w:val="16"/>
        </w:numPr>
        <w:shd w:val="clear" w:color="auto" w:fill="auto"/>
        <w:tabs>
          <w:tab w:val="left" w:pos="1133"/>
        </w:tabs>
        <w:ind w:firstLine="720"/>
        <w:jc w:val="both"/>
      </w:pPr>
      <w:r>
        <w:t>Эксплуатировать печи и другие отопительные приборы без противопожарных разделок (</w:t>
      </w:r>
      <w:proofErr w:type="spellStart"/>
      <w:r>
        <w:t>отступок</w:t>
      </w:r>
      <w:proofErr w:type="spellEnd"/>
      <w:r>
        <w:t xml:space="preserve">) от конструкций из горючих материалов, </w:t>
      </w:r>
      <w:proofErr w:type="spellStart"/>
      <w:r>
        <w:t>предтопочных</w:t>
      </w:r>
      <w:proofErr w:type="spellEnd"/>
      <w:r>
        <w:t xml:space="preserve"> листов, изготовленных из негорючего материала размером не менее 0,5 х 0,7 метра, а также при наличии прогаров и п</w:t>
      </w:r>
      <w:r>
        <w:t xml:space="preserve">овреждений в разделках, наружных поверхностях печи, дымовых трубах, дымовых каналах и </w:t>
      </w:r>
      <w:proofErr w:type="spellStart"/>
      <w:r>
        <w:t>предтопочных</w:t>
      </w:r>
      <w:proofErr w:type="spellEnd"/>
      <w:r>
        <w:t xml:space="preserve"> листах.</w:t>
      </w:r>
    </w:p>
    <w:p w:rsidR="009F77A8" w:rsidRDefault="00CC14BE">
      <w:pPr>
        <w:pStyle w:val="1"/>
        <w:numPr>
          <w:ilvl w:val="0"/>
          <w:numId w:val="16"/>
        </w:numPr>
        <w:shd w:val="clear" w:color="auto" w:fill="auto"/>
        <w:tabs>
          <w:tab w:val="left" w:pos="1133"/>
        </w:tabs>
        <w:ind w:firstLine="720"/>
        <w:jc w:val="both"/>
      </w:pPr>
      <w:r>
        <w:t>Оставлять без присмотра печи, которые топятся, а также поручать надзор за ними детям.</w:t>
      </w:r>
    </w:p>
    <w:p w:rsidR="009F77A8" w:rsidRDefault="00CC14BE">
      <w:pPr>
        <w:pStyle w:val="1"/>
        <w:numPr>
          <w:ilvl w:val="0"/>
          <w:numId w:val="16"/>
        </w:numPr>
        <w:shd w:val="clear" w:color="auto" w:fill="auto"/>
        <w:tabs>
          <w:tab w:val="left" w:pos="1140"/>
        </w:tabs>
        <w:ind w:firstLine="720"/>
        <w:jc w:val="both"/>
      </w:pPr>
      <w:r>
        <w:t xml:space="preserve">Располагать топливо и другие горючие материалы на </w:t>
      </w:r>
      <w:proofErr w:type="spellStart"/>
      <w:r>
        <w:t>предтопочном</w:t>
      </w:r>
      <w:proofErr w:type="spellEnd"/>
      <w:r>
        <w:t xml:space="preserve"> листе.</w:t>
      </w:r>
    </w:p>
    <w:p w:rsidR="009F77A8" w:rsidRDefault="00CC14BE">
      <w:pPr>
        <w:pStyle w:val="1"/>
        <w:numPr>
          <w:ilvl w:val="0"/>
          <w:numId w:val="16"/>
        </w:numPr>
        <w:shd w:val="clear" w:color="auto" w:fill="auto"/>
        <w:tabs>
          <w:tab w:val="left" w:pos="1140"/>
        </w:tabs>
        <w:ind w:firstLine="720"/>
        <w:jc w:val="both"/>
      </w:pPr>
      <w:r>
        <w:t>Применять для розжига печей бензин, керосин, дизельное топливо и другие легковоспламеняющиеся жидкости.</w:t>
      </w:r>
    </w:p>
    <w:p w:rsidR="009F77A8" w:rsidRDefault="00CC14BE">
      <w:pPr>
        <w:pStyle w:val="1"/>
        <w:numPr>
          <w:ilvl w:val="0"/>
          <w:numId w:val="16"/>
        </w:numPr>
        <w:shd w:val="clear" w:color="auto" w:fill="auto"/>
        <w:tabs>
          <w:tab w:val="left" w:pos="1140"/>
        </w:tabs>
        <w:ind w:firstLine="720"/>
        <w:jc w:val="both"/>
      </w:pPr>
      <w:r>
        <w:lastRenderedPageBreak/>
        <w:t>Топить углем, коксом и газом печи, не предназначенные для этих видов топлива.</w:t>
      </w:r>
    </w:p>
    <w:p w:rsidR="009F77A8" w:rsidRDefault="00CC14BE">
      <w:pPr>
        <w:pStyle w:val="1"/>
        <w:numPr>
          <w:ilvl w:val="0"/>
          <w:numId w:val="16"/>
        </w:numPr>
        <w:shd w:val="clear" w:color="auto" w:fill="auto"/>
        <w:tabs>
          <w:tab w:val="left" w:pos="1140"/>
        </w:tabs>
        <w:ind w:firstLine="720"/>
        <w:jc w:val="both"/>
      </w:pPr>
      <w:r>
        <w:t>Использовать вентиляционные и газовые каналы в качеств</w:t>
      </w:r>
      <w:r>
        <w:t>е дымоходов.</w:t>
      </w:r>
    </w:p>
    <w:p w:rsidR="009F77A8" w:rsidRDefault="00CC14BE">
      <w:pPr>
        <w:pStyle w:val="1"/>
        <w:numPr>
          <w:ilvl w:val="0"/>
          <w:numId w:val="16"/>
        </w:numPr>
        <w:shd w:val="clear" w:color="auto" w:fill="auto"/>
        <w:tabs>
          <w:tab w:val="left" w:pos="1140"/>
        </w:tabs>
        <w:spacing w:after="340"/>
        <w:ind w:firstLine="720"/>
        <w:jc w:val="both"/>
      </w:pPr>
      <w:r>
        <w:t>Устанавливать металлические печи, не отвечающие требованиям пожарной безопасности, стандартам и техническим условиям. При установке временных металлических и других печей заводского изготовления должны выполняться указания (инструкции) предпри</w:t>
      </w:r>
      <w:r>
        <w:t>ятий-изготовителей, а также требования норм проектирования, предъявляемые к системам отопления.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31" w:name="bookmark30"/>
      <w:bookmarkStart w:id="32" w:name="bookmark31"/>
      <w:r>
        <w:t>Запрещено эксплуатировать печи при следующих неисправностях:</w:t>
      </w:r>
      <w:bookmarkEnd w:id="31"/>
      <w:bookmarkEnd w:id="32"/>
    </w:p>
    <w:p w:rsidR="009F77A8" w:rsidRDefault="00CC14BE">
      <w:pPr>
        <w:pStyle w:val="1"/>
        <w:numPr>
          <w:ilvl w:val="0"/>
          <w:numId w:val="17"/>
        </w:numPr>
        <w:shd w:val="clear" w:color="auto" w:fill="auto"/>
        <w:tabs>
          <w:tab w:val="left" w:pos="1140"/>
        </w:tabs>
        <w:ind w:firstLine="720"/>
        <w:jc w:val="both"/>
      </w:pPr>
      <w:r>
        <w:t>Неравномерный нагрев поверхностей.</w:t>
      </w:r>
    </w:p>
    <w:p w:rsidR="009F77A8" w:rsidRDefault="00CC14BE">
      <w:pPr>
        <w:pStyle w:val="1"/>
        <w:numPr>
          <w:ilvl w:val="0"/>
          <w:numId w:val="17"/>
        </w:numPr>
        <w:shd w:val="clear" w:color="auto" w:fill="auto"/>
        <w:tabs>
          <w:tab w:val="left" w:pos="1140"/>
        </w:tabs>
        <w:ind w:firstLine="720"/>
        <w:jc w:val="both"/>
      </w:pPr>
      <w:r>
        <w:t>Трещины в печах и трубах.</w:t>
      </w:r>
    </w:p>
    <w:p w:rsidR="009F77A8" w:rsidRDefault="00CC14BE">
      <w:pPr>
        <w:pStyle w:val="1"/>
        <w:numPr>
          <w:ilvl w:val="0"/>
          <w:numId w:val="17"/>
        </w:numPr>
        <w:shd w:val="clear" w:color="auto" w:fill="auto"/>
        <w:tabs>
          <w:tab w:val="left" w:pos="1140"/>
        </w:tabs>
        <w:ind w:firstLine="720"/>
        <w:jc w:val="both"/>
      </w:pPr>
      <w:r>
        <w:t xml:space="preserve">Щели вокруг разделки и </w:t>
      </w:r>
      <w:r>
        <w:t>выпадение из нее кирпичей.</w:t>
      </w:r>
    </w:p>
    <w:p w:rsidR="009F77A8" w:rsidRDefault="00CC14BE">
      <w:pPr>
        <w:pStyle w:val="1"/>
        <w:numPr>
          <w:ilvl w:val="0"/>
          <w:numId w:val="17"/>
        </w:numPr>
        <w:shd w:val="clear" w:color="auto" w:fill="auto"/>
        <w:tabs>
          <w:tab w:val="left" w:pos="1140"/>
        </w:tabs>
        <w:ind w:firstLine="720"/>
        <w:jc w:val="both"/>
      </w:pPr>
      <w:r>
        <w:t>Плохая тяга.</w:t>
      </w:r>
    </w:p>
    <w:p w:rsidR="009F77A8" w:rsidRDefault="00CC14BE">
      <w:pPr>
        <w:pStyle w:val="1"/>
        <w:numPr>
          <w:ilvl w:val="0"/>
          <w:numId w:val="17"/>
        </w:numPr>
        <w:shd w:val="clear" w:color="auto" w:fill="auto"/>
        <w:tabs>
          <w:tab w:val="left" w:pos="1140"/>
        </w:tabs>
        <w:ind w:firstLine="720"/>
        <w:jc w:val="both"/>
      </w:pPr>
      <w:r>
        <w:t>Перегревание и разрушение топливной камеры и дымоходов.</w:t>
      </w:r>
    </w:p>
    <w:p w:rsidR="009F77A8" w:rsidRDefault="00CC14BE">
      <w:pPr>
        <w:pStyle w:val="1"/>
        <w:numPr>
          <w:ilvl w:val="0"/>
          <w:numId w:val="17"/>
        </w:numPr>
        <w:shd w:val="clear" w:color="auto" w:fill="auto"/>
        <w:tabs>
          <w:tab w:val="left" w:pos="1140"/>
        </w:tabs>
        <w:ind w:firstLine="720"/>
        <w:jc w:val="both"/>
      </w:pPr>
      <w:r>
        <w:t>Повреждение топочной арматуры и ослабление ее в кладке.</w:t>
      </w:r>
    </w:p>
    <w:p w:rsidR="009F77A8" w:rsidRDefault="00CC14BE">
      <w:pPr>
        <w:pStyle w:val="1"/>
        <w:numPr>
          <w:ilvl w:val="0"/>
          <w:numId w:val="17"/>
        </w:numPr>
        <w:shd w:val="clear" w:color="auto" w:fill="auto"/>
        <w:tabs>
          <w:tab w:val="left" w:pos="1140"/>
        </w:tabs>
        <w:ind w:firstLine="720"/>
        <w:jc w:val="both"/>
      </w:pPr>
      <w:r>
        <w:t>Разрушение боровов и оголовков труб.</w:t>
      </w:r>
    </w:p>
    <w:p w:rsidR="009F77A8" w:rsidRDefault="00CC14BE">
      <w:pPr>
        <w:pStyle w:val="1"/>
        <w:numPr>
          <w:ilvl w:val="0"/>
          <w:numId w:val="17"/>
        </w:numPr>
        <w:shd w:val="clear" w:color="auto" w:fill="auto"/>
        <w:tabs>
          <w:tab w:val="left" w:pos="1140"/>
        </w:tabs>
        <w:spacing w:after="720"/>
        <w:ind w:firstLine="720"/>
        <w:jc w:val="both"/>
      </w:pPr>
      <w:r>
        <w:t>Обледенение оголовков дымовых газовых труб.</w:t>
      </w:r>
    </w:p>
    <w:p w:rsidR="009F77A8" w:rsidRDefault="00CC14BE">
      <w:pPr>
        <w:pStyle w:val="1"/>
        <w:numPr>
          <w:ilvl w:val="0"/>
          <w:numId w:val="3"/>
        </w:numPr>
        <w:shd w:val="clear" w:color="auto" w:fill="auto"/>
        <w:tabs>
          <w:tab w:val="left" w:pos="411"/>
        </w:tabs>
        <w:spacing w:after="340"/>
        <w:ind w:firstLine="0"/>
        <w:jc w:val="center"/>
      </w:pPr>
      <w:r>
        <w:rPr>
          <w:b/>
          <w:bCs/>
        </w:rPr>
        <w:t xml:space="preserve">Меры пожарной </w:t>
      </w:r>
      <w:r>
        <w:rPr>
          <w:b/>
          <w:bCs/>
        </w:rPr>
        <w:t>безопасности при использовании бытовой химии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33" w:name="bookmark32"/>
      <w:bookmarkStart w:id="34" w:name="bookmark33"/>
      <w:r>
        <w:t>Пожарную опасность представляют следующие предметы</w:t>
      </w:r>
      <w:r>
        <w:br/>
        <w:t>бытовой химии:</w:t>
      </w:r>
      <w:bookmarkEnd w:id="33"/>
      <w:bookmarkEnd w:id="34"/>
    </w:p>
    <w:p w:rsidR="009F77A8" w:rsidRDefault="00CC14BE">
      <w:pPr>
        <w:pStyle w:val="1"/>
        <w:numPr>
          <w:ilvl w:val="0"/>
          <w:numId w:val="18"/>
        </w:numPr>
        <w:shd w:val="clear" w:color="auto" w:fill="auto"/>
        <w:tabs>
          <w:tab w:val="left" w:pos="1140"/>
        </w:tabs>
        <w:ind w:firstLine="720"/>
        <w:jc w:val="both"/>
      </w:pPr>
      <w:r>
        <w:t xml:space="preserve">Бытовая химия в аэрозольной упаковке, а также бытовая химия с </w:t>
      </w:r>
      <w:proofErr w:type="spellStart"/>
      <w:r>
        <w:t>пропеллентами</w:t>
      </w:r>
      <w:proofErr w:type="spellEnd"/>
      <w:r>
        <w:t xml:space="preserve">. Например, ароматизирующие и дезодорирующие средства, средства для </w:t>
      </w:r>
      <w:proofErr w:type="spellStart"/>
      <w:r>
        <w:t>по</w:t>
      </w:r>
      <w:r>
        <w:t>дкрахмаливания</w:t>
      </w:r>
      <w:proofErr w:type="spellEnd"/>
      <w:r>
        <w:t>, средства для антистатической обработки тканей, средства для очистки и полировки, средства по уходу за автомобилями, средства для уничтожения запахов и другие.</w:t>
      </w:r>
    </w:p>
    <w:p w:rsidR="009F77A8" w:rsidRDefault="00CC14BE">
      <w:pPr>
        <w:pStyle w:val="1"/>
        <w:numPr>
          <w:ilvl w:val="0"/>
          <w:numId w:val="18"/>
        </w:numPr>
        <w:shd w:val="clear" w:color="auto" w:fill="auto"/>
        <w:tabs>
          <w:tab w:val="left" w:pos="1140"/>
        </w:tabs>
        <w:ind w:firstLine="720"/>
        <w:jc w:val="both"/>
      </w:pPr>
      <w:r>
        <w:t>Декоративные лаки для ногтей, приготовленные на основе быстро испаряющихся легков</w:t>
      </w:r>
      <w:r>
        <w:t>оспламеняющихся жидкостей (изготовленных на основе ацетона и других веществ, имеющих низкую температуру воспламенения), а также жидкости для снятия лака, лосьоны на спиртовой основе.</w:t>
      </w:r>
    </w:p>
    <w:p w:rsidR="009F77A8" w:rsidRDefault="00CC14BE">
      <w:pPr>
        <w:pStyle w:val="1"/>
        <w:numPr>
          <w:ilvl w:val="0"/>
          <w:numId w:val="18"/>
        </w:numPr>
        <w:shd w:val="clear" w:color="auto" w:fill="auto"/>
        <w:tabs>
          <w:tab w:val="left" w:pos="1133"/>
        </w:tabs>
        <w:spacing w:after="340"/>
        <w:ind w:firstLine="720"/>
        <w:jc w:val="both"/>
      </w:pPr>
      <w:r>
        <w:t xml:space="preserve">Агрохимикаты: твердые и жидкие пестициды, химические консерванты кормов, </w:t>
      </w:r>
      <w:r>
        <w:t xml:space="preserve">жидкие аммиаки, используемые в качестве удобрения и химического реагента, а также селитровые удобрения. Контакт указанных веществ с горючими веществами (древесиной, углем, бумагой, соломой, торфом, навозом, </w:t>
      </w:r>
      <w:proofErr w:type="spellStart"/>
      <w:r>
        <w:t>мешкотарой</w:t>
      </w:r>
      <w:proofErr w:type="spellEnd"/>
      <w:r>
        <w:t>) при наличии подходящих условий для во</w:t>
      </w:r>
      <w:r>
        <w:t xml:space="preserve">згорания может привести </w:t>
      </w:r>
      <w:r>
        <w:lastRenderedPageBreak/>
        <w:t>к пожару, даже при незначительном нагреве.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35" w:name="bookmark34"/>
      <w:bookmarkStart w:id="36" w:name="bookmark35"/>
      <w:r>
        <w:t>Меры пожарной безопасности при использовании, хранении и утилизации</w:t>
      </w:r>
      <w:r>
        <w:br/>
        <w:t>средств бытовой химии:</w:t>
      </w:r>
      <w:bookmarkEnd w:id="35"/>
      <w:bookmarkEnd w:id="36"/>
    </w:p>
    <w:p w:rsidR="009F77A8" w:rsidRDefault="00CC14BE">
      <w:pPr>
        <w:pStyle w:val="1"/>
        <w:numPr>
          <w:ilvl w:val="0"/>
          <w:numId w:val="19"/>
        </w:numPr>
        <w:shd w:val="clear" w:color="auto" w:fill="auto"/>
        <w:tabs>
          <w:tab w:val="left" w:pos="1133"/>
        </w:tabs>
        <w:ind w:firstLine="720"/>
        <w:jc w:val="both"/>
      </w:pPr>
      <w:r>
        <w:t>Хранить средства бытовой химии следует в закрывающихся шкафчиках, в прохладном месте, вдали от наг</w:t>
      </w:r>
      <w:r>
        <w:t>ревательных приборов, беречь от нагрева солнечными лучами.</w:t>
      </w:r>
    </w:p>
    <w:p w:rsidR="009F77A8" w:rsidRDefault="00CC14BE">
      <w:pPr>
        <w:pStyle w:val="1"/>
        <w:numPr>
          <w:ilvl w:val="0"/>
          <w:numId w:val="19"/>
        </w:numPr>
        <w:shd w:val="clear" w:color="auto" w:fill="auto"/>
        <w:tabs>
          <w:tab w:val="left" w:pos="1133"/>
        </w:tabs>
        <w:ind w:firstLine="720"/>
        <w:jc w:val="both"/>
      </w:pPr>
      <w:r>
        <w:t>Хранение средствам бытовой химии должно исключать возможность бесконтрольного доступа детей.</w:t>
      </w:r>
    </w:p>
    <w:p w:rsidR="009F77A8" w:rsidRDefault="00CC14BE">
      <w:pPr>
        <w:pStyle w:val="1"/>
        <w:numPr>
          <w:ilvl w:val="0"/>
          <w:numId w:val="19"/>
        </w:numPr>
        <w:shd w:val="clear" w:color="auto" w:fill="auto"/>
        <w:tabs>
          <w:tab w:val="left" w:pos="1133"/>
        </w:tabs>
        <w:ind w:firstLine="720"/>
        <w:jc w:val="both"/>
      </w:pPr>
      <w:r>
        <w:t>Положение при хранении предметов бытовой химии - вертикальное, также их следует беречь от падений.</w:t>
      </w:r>
    </w:p>
    <w:p w:rsidR="009F77A8" w:rsidRDefault="00CC14BE">
      <w:pPr>
        <w:pStyle w:val="1"/>
        <w:numPr>
          <w:ilvl w:val="0"/>
          <w:numId w:val="19"/>
        </w:numPr>
        <w:shd w:val="clear" w:color="auto" w:fill="auto"/>
        <w:tabs>
          <w:tab w:val="left" w:pos="1133"/>
        </w:tabs>
        <w:ind w:firstLine="720"/>
        <w:jc w:val="both"/>
      </w:pPr>
      <w:r>
        <w:t>При и</w:t>
      </w:r>
      <w:r>
        <w:t>спользовании опасно разогревать, лаки, краски, мастики и аэрозольные баллончики, это может привести к их взрыву, при этом угрозу представляют даже опорожненные аэрозольные емкости.</w:t>
      </w:r>
    </w:p>
    <w:p w:rsidR="009F77A8" w:rsidRDefault="00CC14BE">
      <w:pPr>
        <w:pStyle w:val="1"/>
        <w:numPr>
          <w:ilvl w:val="0"/>
          <w:numId w:val="19"/>
        </w:numPr>
        <w:shd w:val="clear" w:color="auto" w:fill="auto"/>
        <w:tabs>
          <w:tab w:val="left" w:pos="1133"/>
        </w:tabs>
        <w:ind w:firstLine="720"/>
        <w:jc w:val="both"/>
      </w:pPr>
      <w:r>
        <w:t>Запрещено распылять аэрозольные средства у открытого огня.</w:t>
      </w:r>
    </w:p>
    <w:p w:rsidR="009F77A8" w:rsidRDefault="00CC14BE">
      <w:pPr>
        <w:pStyle w:val="1"/>
        <w:numPr>
          <w:ilvl w:val="0"/>
          <w:numId w:val="3"/>
        </w:numPr>
        <w:shd w:val="clear" w:color="auto" w:fill="auto"/>
        <w:tabs>
          <w:tab w:val="left" w:pos="1133"/>
        </w:tabs>
        <w:spacing w:after="340"/>
        <w:ind w:firstLine="720"/>
        <w:jc w:val="both"/>
      </w:pPr>
      <w:r>
        <w:t>Утилизация предметов бытовой химии должна производиться в соответствии инструкцией завода изготовителя.</w:t>
      </w:r>
    </w:p>
    <w:p w:rsidR="009F77A8" w:rsidRDefault="00CC14BE">
      <w:pPr>
        <w:pStyle w:val="11"/>
        <w:keepNext/>
        <w:keepLines/>
        <w:numPr>
          <w:ilvl w:val="0"/>
          <w:numId w:val="13"/>
        </w:numPr>
        <w:shd w:val="clear" w:color="auto" w:fill="auto"/>
        <w:tabs>
          <w:tab w:val="left" w:pos="356"/>
        </w:tabs>
      </w:pPr>
      <w:bookmarkStart w:id="37" w:name="bookmark36"/>
      <w:bookmarkStart w:id="38" w:name="bookmark37"/>
      <w:r>
        <w:t>Правила пожарной безопасности при проведении ремонтных и</w:t>
      </w:r>
      <w:r>
        <w:br/>
        <w:t>строительно-монтажных работ</w:t>
      </w:r>
      <w:bookmarkEnd w:id="37"/>
      <w:bookmarkEnd w:id="38"/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3"/>
        </w:tabs>
        <w:ind w:firstLine="720"/>
        <w:jc w:val="both"/>
      </w:pPr>
      <w:r>
        <w:t>Негашеную известь необходимо хранить в закрытых отдельно стоящих ск</w:t>
      </w:r>
      <w:r>
        <w:t>ладских помещениях.</w:t>
      </w:r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3"/>
        </w:tabs>
        <w:ind w:firstLine="720"/>
        <w:jc w:val="both"/>
      </w:pPr>
      <w:r>
        <w:t>Наносить горючие покрытия на пол следует при естественном освещении. Работы необходимо начинать с мест, наиболее удаленных от выходов из помещений, а в коридорах и других участках путей эвакуации - после завершения работ в помещениях.</w:t>
      </w:r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3"/>
        </w:tabs>
        <w:ind w:firstLine="720"/>
        <w:jc w:val="both"/>
      </w:pPr>
      <w:r>
        <w:t>П</w:t>
      </w:r>
      <w:r>
        <w:t>ромывать инструмент и оборудование, применяемое при производстве работ с горючими веществами, необходимо на открытой площадке или в помещении, имеющем вытяжную вентиляцию.</w:t>
      </w:r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Помещения и рабочие зоны, в которых применяются горючие вещества, выделяющие </w:t>
      </w:r>
      <w:proofErr w:type="spellStart"/>
      <w:r>
        <w:t>пожаров</w:t>
      </w:r>
      <w:r>
        <w:t>зрывоопасные</w:t>
      </w:r>
      <w:proofErr w:type="spellEnd"/>
      <w:r>
        <w:t xml:space="preserve"> пары, обеспечиваются естественной или принудительной приточно-вытяжной вентиляцией.</w:t>
      </w:r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4"/>
        </w:tabs>
        <w:ind w:firstLine="720"/>
        <w:jc w:val="both"/>
      </w:pPr>
      <w:r>
        <w:t>В помещениях, где будут производиться работы с веществами на легковоспламеняющихся растворителях, должны быть первичные средства пожаротушения (огнетушители, в</w:t>
      </w:r>
      <w:r>
        <w:t>едра с водой, кошма или шерстяное одеяло).</w:t>
      </w:r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4"/>
        </w:tabs>
        <w:ind w:firstLine="720"/>
        <w:jc w:val="both"/>
      </w:pPr>
      <w:r>
        <w:t>При работе с легковоспламеняющимися и горючими веществами необходимо использовать инструмент, не высекающий искр при ударе (медь, алюминий, бронза).</w:t>
      </w:r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4"/>
        </w:tabs>
        <w:ind w:firstLine="720"/>
        <w:jc w:val="both"/>
      </w:pPr>
      <w:r>
        <w:lastRenderedPageBreak/>
        <w:t>При использовании лакокрасочных изделий и органических растворит</w:t>
      </w:r>
      <w:r>
        <w:t>елей следует строго выполнять рекомендации по пожарной безопасности, изложенные в инструкции к ним.</w:t>
      </w:r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4"/>
        </w:tabs>
        <w:ind w:firstLine="720"/>
        <w:jc w:val="both"/>
      </w:pPr>
      <w:r>
        <w:t>Пролитые на пол краски и лаки удаляют песком, опилками или ветошью, которые немедленно убирают из помещения.</w:t>
      </w:r>
    </w:p>
    <w:p w:rsidR="009F77A8" w:rsidRDefault="00CC14BE">
      <w:pPr>
        <w:pStyle w:val="1"/>
        <w:numPr>
          <w:ilvl w:val="0"/>
          <w:numId w:val="20"/>
        </w:numPr>
        <w:shd w:val="clear" w:color="auto" w:fill="auto"/>
        <w:tabs>
          <w:tab w:val="left" w:pos="1134"/>
        </w:tabs>
        <w:spacing w:after="340"/>
        <w:ind w:firstLine="720"/>
        <w:jc w:val="both"/>
      </w:pPr>
      <w:r>
        <w:t>Перед настилом полов, зашивки перегородок и сте</w:t>
      </w:r>
      <w:r>
        <w:t>н, пространство в перекрытиях, пустоты в перегородках необходимо очистить от горючего мусора (стружек, щепы, опилок и т.п.). Наличие горючего материала в случае пожара будет способствовать распространению огня по пустотам конструкций здания.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39" w:name="bookmark38"/>
      <w:bookmarkStart w:id="40" w:name="bookmark39"/>
      <w:r>
        <w:t xml:space="preserve">Категорически </w:t>
      </w:r>
      <w:r>
        <w:t>запрещается при проведении ремонтных и</w:t>
      </w:r>
      <w:r>
        <w:br/>
        <w:t>строительно-монтажных работ:</w:t>
      </w:r>
      <w:bookmarkEnd w:id="39"/>
      <w:bookmarkEnd w:id="40"/>
    </w:p>
    <w:p w:rsidR="009F77A8" w:rsidRDefault="00CC14BE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ind w:firstLine="720"/>
        <w:jc w:val="both"/>
      </w:pPr>
      <w:r>
        <w:t xml:space="preserve">Хранить и применять на чердаках, в подвальных, цокольных и подземных этажах, а также под свайным пространством зданий легковоспламеняющиеся и горючие жидкости, баллоны с горючими </w:t>
      </w:r>
      <w:r>
        <w:t xml:space="preserve">газами, отходы любых классов опасности и другие </w:t>
      </w:r>
      <w:proofErr w:type="spellStart"/>
      <w:r>
        <w:t>пожаровзрывоопасные</w:t>
      </w:r>
      <w:proofErr w:type="spellEnd"/>
      <w:r>
        <w:t xml:space="preserve"> вещества и материалы.</w:t>
      </w:r>
    </w:p>
    <w:p w:rsidR="009F77A8" w:rsidRDefault="00CC14BE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ind w:firstLine="720"/>
        <w:jc w:val="both"/>
      </w:pPr>
      <w:r>
        <w:t>Хранить и переносить горючие вещества в открытой таре.</w:t>
      </w:r>
    </w:p>
    <w:p w:rsidR="009F77A8" w:rsidRDefault="00CC14BE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ind w:firstLine="720"/>
        <w:jc w:val="both"/>
      </w:pPr>
      <w:r>
        <w:t>Использовать открытый огонь в помещениях, где хранятся горючие материалы, любая искра может привести к пожару.</w:t>
      </w:r>
    </w:p>
    <w:p w:rsidR="009F77A8" w:rsidRDefault="00CC14BE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ind w:firstLine="720"/>
        <w:jc w:val="both"/>
      </w:pPr>
      <w:r>
        <w:t>Сливать легковоспламеняющиеся и горючие жидкости в канализационные сети (в том числе при авариях).</w:t>
      </w:r>
    </w:p>
    <w:p w:rsidR="009F77A8" w:rsidRDefault="00CC14BE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ind w:firstLine="720"/>
        <w:jc w:val="both"/>
      </w:pPr>
      <w:r>
        <w:t>Применять для стирки рабочей одежды, чистки ковров и т.п. легковоспламеняющиеся и горючие жидкости.</w:t>
      </w:r>
    </w:p>
    <w:p w:rsidR="009F77A8" w:rsidRDefault="00CC14BE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ind w:firstLine="720"/>
        <w:jc w:val="both"/>
      </w:pPr>
      <w:r>
        <w:t>Выжигать старую краску, обои и другие декоративные покрыт</w:t>
      </w:r>
      <w:r>
        <w:t>ия паяльной лампой.</w:t>
      </w:r>
    </w:p>
    <w:p w:rsidR="009F77A8" w:rsidRDefault="00CC14BE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ind w:firstLine="720"/>
        <w:jc w:val="both"/>
      </w:pPr>
      <w:r>
        <w:t>Пользоваться открытым огнем при разогреве различных видов мастик, канифоли, воска, олифы. Это может привести к их воспламенению.</w:t>
      </w:r>
    </w:p>
    <w:p w:rsidR="009F77A8" w:rsidRDefault="00CC14BE">
      <w:pPr>
        <w:pStyle w:val="1"/>
        <w:numPr>
          <w:ilvl w:val="0"/>
          <w:numId w:val="21"/>
        </w:numPr>
        <w:shd w:val="clear" w:color="auto" w:fill="auto"/>
        <w:tabs>
          <w:tab w:val="left" w:pos="1134"/>
        </w:tabs>
        <w:ind w:firstLine="720"/>
        <w:jc w:val="both"/>
      </w:pPr>
      <w:r>
        <w:t xml:space="preserve">Заполнять емкость с разогреваемым веществом более чем на 75% объема, доводить температуру нагрева </w:t>
      </w:r>
      <w:r>
        <w:t>растворителя до температуры вспышки, добавлять растворитель в емкость, находящуюся на водяной бане.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41" w:name="bookmark40"/>
      <w:bookmarkStart w:id="42" w:name="bookmark41"/>
      <w:r>
        <w:t>Правила безопасности при проведении огневых работ:</w:t>
      </w:r>
      <w:bookmarkEnd w:id="41"/>
      <w:bookmarkEnd w:id="42"/>
    </w:p>
    <w:p w:rsidR="009F77A8" w:rsidRDefault="00CC14BE">
      <w:pPr>
        <w:pStyle w:val="1"/>
        <w:numPr>
          <w:ilvl w:val="0"/>
          <w:numId w:val="22"/>
        </w:numPr>
        <w:shd w:val="clear" w:color="auto" w:fill="auto"/>
        <w:tabs>
          <w:tab w:val="left" w:pos="1134"/>
        </w:tabs>
        <w:ind w:firstLine="720"/>
        <w:jc w:val="both"/>
      </w:pPr>
      <w:r>
        <w:t>Перед проведением огневых работ необходимо провентилировать помещения, в которых возможно скопление паров</w:t>
      </w:r>
      <w:r>
        <w:t xml:space="preserve"> легковоспламеняющихся и горючих жидкостей, а также горючих газов.</w:t>
      </w:r>
    </w:p>
    <w:p w:rsidR="009F77A8" w:rsidRDefault="00CC14BE">
      <w:pPr>
        <w:pStyle w:val="1"/>
        <w:numPr>
          <w:ilvl w:val="0"/>
          <w:numId w:val="22"/>
        </w:numPr>
        <w:shd w:val="clear" w:color="auto" w:fill="auto"/>
        <w:tabs>
          <w:tab w:val="left" w:pos="1134"/>
        </w:tabs>
        <w:ind w:firstLine="720"/>
        <w:jc w:val="both"/>
      </w:pPr>
      <w:r>
        <w:t>Плотно закрывать двери помещений, в которых проводятся огневые работы, соединяющие их с другими помещениями.</w:t>
      </w:r>
    </w:p>
    <w:p w:rsidR="009F77A8" w:rsidRDefault="00CC14BE">
      <w:pPr>
        <w:pStyle w:val="1"/>
        <w:numPr>
          <w:ilvl w:val="0"/>
          <w:numId w:val="22"/>
        </w:numPr>
        <w:shd w:val="clear" w:color="auto" w:fill="auto"/>
        <w:tabs>
          <w:tab w:val="left" w:pos="1134"/>
        </w:tabs>
        <w:spacing w:after="340"/>
        <w:ind w:firstLine="720"/>
        <w:jc w:val="both"/>
      </w:pPr>
      <w:r>
        <w:t xml:space="preserve">Прекратить огневые работы в случае появления признаков повышения </w:t>
      </w:r>
      <w:r>
        <w:lastRenderedPageBreak/>
        <w:t>содержания горю</w:t>
      </w:r>
      <w:r>
        <w:t>чих веществ в воздухе (специфический запах, дымка, дым).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43" w:name="bookmark42"/>
      <w:bookmarkStart w:id="44" w:name="bookmark43"/>
      <w:r>
        <w:t>При проведении огневых работ запрещается:</w:t>
      </w:r>
      <w:bookmarkEnd w:id="43"/>
      <w:bookmarkEnd w:id="44"/>
    </w:p>
    <w:p w:rsidR="009F77A8" w:rsidRDefault="00CC14BE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62" w:lineRule="auto"/>
        <w:ind w:firstLine="720"/>
        <w:jc w:val="both"/>
      </w:pPr>
      <w:r>
        <w:t>Приступать к работе при неисправностях оборудования.</w:t>
      </w:r>
    </w:p>
    <w:p w:rsidR="009F77A8" w:rsidRDefault="00CC14BE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62" w:lineRule="auto"/>
        <w:ind w:firstLine="720"/>
        <w:jc w:val="both"/>
      </w:pPr>
      <w:r>
        <w:t>Проводить огневые работы на свежеокрашенных горючими красками (лаками) конструкциях и изделиях.</w:t>
      </w:r>
    </w:p>
    <w:p w:rsidR="009F77A8" w:rsidRDefault="00CC14BE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line="262" w:lineRule="auto"/>
        <w:ind w:firstLine="720"/>
        <w:jc w:val="both"/>
      </w:pPr>
      <w:r>
        <w:t>Использовать одежду и рукавицы со следами масел, жиров, бензина, керосина и других горючих жидкостей.</w:t>
      </w:r>
    </w:p>
    <w:p w:rsidR="009F77A8" w:rsidRDefault="00CC14BE">
      <w:pPr>
        <w:pStyle w:val="1"/>
        <w:numPr>
          <w:ilvl w:val="0"/>
          <w:numId w:val="23"/>
        </w:numPr>
        <w:shd w:val="clear" w:color="auto" w:fill="auto"/>
        <w:tabs>
          <w:tab w:val="left" w:pos="1134"/>
        </w:tabs>
        <w:spacing w:after="340" w:line="262" w:lineRule="auto"/>
        <w:ind w:firstLine="720"/>
        <w:jc w:val="both"/>
      </w:pPr>
      <w:r>
        <w:t>Допускать соприкосновение электрических проводов с баллонами со сжатыми, сжиженными и растворенными газами.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45" w:name="bookmark44"/>
      <w:bookmarkStart w:id="46" w:name="bookmark45"/>
      <w:r>
        <w:t>Правила пожарной безопасности при проведении с</w:t>
      </w:r>
      <w:r>
        <w:t>варочных работ:</w:t>
      </w:r>
      <w:bookmarkEnd w:id="45"/>
      <w:bookmarkEnd w:id="46"/>
    </w:p>
    <w:p w:rsidR="009F77A8" w:rsidRDefault="00CC14BE">
      <w:pPr>
        <w:pStyle w:val="1"/>
        <w:numPr>
          <w:ilvl w:val="0"/>
          <w:numId w:val="24"/>
        </w:numPr>
        <w:shd w:val="clear" w:color="auto" w:fill="auto"/>
        <w:tabs>
          <w:tab w:val="left" w:pos="1134"/>
        </w:tabs>
        <w:ind w:firstLine="720"/>
        <w:jc w:val="both"/>
      </w:pPr>
      <w:r>
        <w:t>Сварочные работы должны быть закончены до начала окрасочных работ.</w:t>
      </w:r>
    </w:p>
    <w:p w:rsidR="009F77A8" w:rsidRDefault="00CC14BE">
      <w:pPr>
        <w:pStyle w:val="1"/>
        <w:numPr>
          <w:ilvl w:val="0"/>
          <w:numId w:val="24"/>
        </w:numPr>
        <w:shd w:val="clear" w:color="auto" w:fill="auto"/>
        <w:tabs>
          <w:tab w:val="left" w:pos="1134"/>
        </w:tabs>
        <w:ind w:firstLine="720"/>
        <w:jc w:val="both"/>
      </w:pPr>
      <w:r>
        <w:t>К выполнению сварки допускаются лица, прошедшие обучение, инструктаж и проверку знаний требований пожарной безопасности, имеющие квалификационную группу по электробезопаснос</w:t>
      </w:r>
      <w:r>
        <w:t xml:space="preserve">ти не ниже </w:t>
      </w:r>
      <w:r>
        <w:rPr>
          <w:lang w:val="en-US" w:eastAsia="en-US" w:bidi="en-US"/>
        </w:rPr>
        <w:t>II</w:t>
      </w:r>
      <w:r w:rsidRPr="000E7BAE">
        <w:rPr>
          <w:lang w:eastAsia="en-US" w:bidi="en-US"/>
        </w:rPr>
        <w:t xml:space="preserve"> </w:t>
      </w:r>
      <w:r>
        <w:t>и соответствующие удостоверения.</w:t>
      </w:r>
    </w:p>
    <w:p w:rsidR="009F77A8" w:rsidRDefault="00CC14BE">
      <w:pPr>
        <w:pStyle w:val="1"/>
        <w:numPr>
          <w:ilvl w:val="0"/>
          <w:numId w:val="24"/>
        </w:numPr>
        <w:shd w:val="clear" w:color="auto" w:fill="auto"/>
        <w:tabs>
          <w:tab w:val="left" w:pos="1134"/>
        </w:tabs>
        <w:ind w:firstLine="720"/>
        <w:jc w:val="both"/>
      </w:pPr>
      <w:r>
        <w:t>При производстве электрогазосварочных работ максимум сварок проводят вне помещения. В помещениях возможно проведение сварочных работ, которые необходимы при сборке в целое трубопроводной сети. Кислородный балл</w:t>
      </w:r>
      <w:r>
        <w:t>он размещают от места сварки на расстояние не ближе 10 метров, место работ очищают от горючих материалов в радиусе не менее 5 метров.</w:t>
      </w:r>
    </w:p>
    <w:p w:rsidR="009F77A8" w:rsidRDefault="00CC14BE">
      <w:pPr>
        <w:pStyle w:val="1"/>
        <w:numPr>
          <w:ilvl w:val="0"/>
          <w:numId w:val="24"/>
        </w:numPr>
        <w:shd w:val="clear" w:color="auto" w:fill="auto"/>
        <w:tabs>
          <w:tab w:val="left" w:pos="1134"/>
        </w:tabs>
        <w:spacing w:after="180"/>
        <w:ind w:firstLine="720"/>
        <w:jc w:val="both"/>
      </w:pPr>
      <w:r>
        <w:t>Для защиты сгораемых конструкций и материалов от действия тепла и искр устанавливают защитные экраны из негорючих материал</w:t>
      </w:r>
      <w:r>
        <w:t>ов (металлических или асбошиферных листов). Пол на месте сварки тщательно очищают от горючего мусора и смачивают водой.</w:t>
      </w:r>
    </w:p>
    <w:p w:rsidR="009F77A8" w:rsidRDefault="00CC14BE">
      <w:pPr>
        <w:pStyle w:val="1"/>
        <w:numPr>
          <w:ilvl w:val="0"/>
          <w:numId w:val="24"/>
        </w:numPr>
        <w:shd w:val="clear" w:color="auto" w:fill="auto"/>
        <w:tabs>
          <w:tab w:val="left" w:pos="1133"/>
        </w:tabs>
        <w:ind w:firstLine="720"/>
        <w:jc w:val="both"/>
      </w:pPr>
      <w:r>
        <w:t>Место сварочных работ обеспечивают первичными средствами пожаротушения (огнетушители, ведра с водой, ящик с песком, совковой лопатой и к</w:t>
      </w:r>
      <w:r>
        <w:t>ошмой).</w:t>
      </w:r>
    </w:p>
    <w:p w:rsidR="009F77A8" w:rsidRDefault="00CC14BE">
      <w:pPr>
        <w:pStyle w:val="1"/>
        <w:numPr>
          <w:ilvl w:val="0"/>
          <w:numId w:val="24"/>
        </w:numPr>
        <w:shd w:val="clear" w:color="auto" w:fill="auto"/>
        <w:tabs>
          <w:tab w:val="left" w:pos="1133"/>
        </w:tabs>
        <w:spacing w:after="340"/>
        <w:ind w:firstLine="720"/>
        <w:jc w:val="both"/>
      </w:pPr>
      <w:r>
        <w:t xml:space="preserve">После окончания сварочных работ место их проведения и смежные помещения тщательно осматривают, чтобы убедиться в отсутствии очагов загорания или тления горючих материалов и конструкций. Обращают особое внимание на возможность попадания искр в щели </w:t>
      </w:r>
      <w:r>
        <w:t>и пустоты перекрытий и перегородок. Пожары и загорания в местах сварочных работ обнаруживаются через 2-3, а иногда 4 часа после их окончания.</w:t>
      </w:r>
    </w:p>
    <w:p w:rsidR="009F77A8" w:rsidRDefault="00CC14BE">
      <w:pPr>
        <w:pStyle w:val="1"/>
        <w:numPr>
          <w:ilvl w:val="0"/>
          <w:numId w:val="13"/>
        </w:numPr>
        <w:shd w:val="clear" w:color="auto" w:fill="auto"/>
        <w:tabs>
          <w:tab w:val="left" w:pos="330"/>
        </w:tabs>
        <w:ind w:firstLine="0"/>
        <w:jc w:val="center"/>
      </w:pPr>
      <w:r>
        <w:rPr>
          <w:b/>
          <w:bCs/>
        </w:rPr>
        <w:t>Требования пожарной безопасности к содержанию подъездов,</w:t>
      </w:r>
    </w:p>
    <w:p w:rsidR="009F77A8" w:rsidRDefault="00CC14BE">
      <w:pPr>
        <w:pStyle w:val="1"/>
        <w:shd w:val="clear" w:color="auto" w:fill="auto"/>
        <w:spacing w:after="340"/>
        <w:ind w:firstLine="0"/>
        <w:jc w:val="center"/>
      </w:pPr>
      <w:r>
        <w:rPr>
          <w:b/>
          <w:bCs/>
        </w:rPr>
        <w:lastRenderedPageBreak/>
        <w:t>лестничных клеток, подвалов, чердаков, балконов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>Двери на путях эвакуации должны открываться свободно и по направлению выхода из здания, за исключением дверей, открывание которых не нормируется требованиями нормативных документов по пожарной безопасности.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>Если входная дверь в квартиру закрывается не плот</w:t>
      </w:r>
      <w:r>
        <w:t>но, не оборудована уплотнениями в притворах, выполните их самостоятельно. В этом случае дым от пожара из лестничной клетки не распространится в квартиру.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>Не допускается устанавливать дополнительные двери на коридоры этажей, если это не предусмотрено проект</w:t>
      </w:r>
      <w:r>
        <w:t>ной документацией.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>Запоры на дверях эвакуационных выходов должны обеспечивать людям, находящимся внутри здания (сооружения), возможность свободного открывания запоров изнутри без ключа.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>Наружные пожарные лестницы и ограждения на крышах (покрытиях) зданий и</w:t>
      </w:r>
      <w:r>
        <w:t xml:space="preserve"> сооружений должны содержаться в исправном состоянии и не реже одного раза в пять лет подвергаться эксплуатационным испытаниям.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>Запрещается использование открытого огня на балконах и лоджиях жилых домов.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Запрещается выбрасывать окурки из окон жилых домов, </w:t>
      </w:r>
      <w:r>
        <w:t>в также с балконов и лоджий.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>Рекомендуется держать закрытыми (либо закрытыми москитной сеткой) окна балконов и лоджий, для исключения попадания на них горящих окурков с верхних этажей.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133"/>
        </w:tabs>
        <w:ind w:firstLine="720"/>
        <w:jc w:val="both"/>
      </w:pPr>
      <w:r>
        <w:t>Подвалы должны быть постоянно закрыты во избежание проникновения туда п</w:t>
      </w:r>
      <w:r>
        <w:t>осторонних лиц и детей.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208"/>
        </w:tabs>
        <w:ind w:firstLine="720"/>
        <w:jc w:val="both"/>
      </w:pPr>
      <w:r>
        <w:t>Запрещается входить в подвалы с открытым огнем (свечами, спичками, факелами и т.п.), пользоваться подвалом для ночлега.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208"/>
        </w:tabs>
        <w:ind w:firstLine="720"/>
        <w:jc w:val="both"/>
      </w:pPr>
      <w:r>
        <w:t>Если подвалы сообщаются с лестничными клетками (дома ранней постройки), они должны отделяться дверями с нормируе</w:t>
      </w:r>
      <w:r>
        <w:t>мым пределом огнестойкости и уплотнениями в притворах для того, чтобы исключить распространение дыма в случае пожара в лестничную клетку.</w:t>
      </w:r>
    </w:p>
    <w:p w:rsidR="009F77A8" w:rsidRDefault="00CC14BE">
      <w:pPr>
        <w:pStyle w:val="1"/>
        <w:numPr>
          <w:ilvl w:val="0"/>
          <w:numId w:val="25"/>
        </w:numPr>
        <w:shd w:val="clear" w:color="auto" w:fill="auto"/>
        <w:tabs>
          <w:tab w:val="left" w:pos="1208"/>
        </w:tabs>
        <w:spacing w:after="340"/>
        <w:ind w:firstLine="720"/>
        <w:jc w:val="both"/>
      </w:pPr>
      <w:r>
        <w:t>В подвалах запрещается хранить мототехнику, резинотехнические изделия, горючие жидкости, старую мебель и другие пожаро</w:t>
      </w:r>
      <w:r>
        <w:t>опасные материалы.</w:t>
      </w:r>
    </w:p>
    <w:p w:rsidR="009F77A8" w:rsidRDefault="00CC14BE">
      <w:pPr>
        <w:pStyle w:val="11"/>
        <w:keepNext/>
        <w:keepLines/>
        <w:shd w:val="clear" w:color="auto" w:fill="auto"/>
        <w:spacing w:after="0"/>
      </w:pPr>
      <w:bookmarkStart w:id="47" w:name="bookmark46"/>
      <w:bookmarkStart w:id="48" w:name="bookmark47"/>
      <w:r>
        <w:t>При эксплуатации эвакуационных путей и выходов жилых домов</w:t>
      </w:r>
      <w:r>
        <w:br/>
        <w:t>запрещается:</w:t>
      </w:r>
      <w:bookmarkEnd w:id="47"/>
      <w:bookmarkEnd w:id="48"/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ind w:firstLine="720"/>
        <w:jc w:val="both"/>
      </w:pPr>
      <w:r>
        <w:t>Демонтировать эвакуационные лестницы, расположенные на лоджиях и балконах, а также закрывать и загораживать люки, ведущие к ним.</w:t>
      </w:r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Размещать и </w:t>
      </w:r>
      <w:r>
        <w:t>эксплуатировать в лифтовых холлах кладовые и другие подобные помещения, а также хранить горючие материалы.</w:t>
      </w:r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ind w:firstLine="720"/>
        <w:jc w:val="both"/>
      </w:pPr>
      <w:r>
        <w:lastRenderedPageBreak/>
        <w:t>Устанавливать глухие решетки на окнах и приямках у окон подвалов, являющихся аварийными выходами.</w:t>
      </w:r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Снимать предусмотренные проектной </w:t>
      </w:r>
      <w:r>
        <w:t>документацией двери эвакуационных выходов из поэтажных коридоров, холлов, фойе, вестибюлей, тамбуров, тамбур-шлюзов и лестничных клеток, а также другие двери, препятствующие распространению опасных факторов пожара на путях эвакуации.</w:t>
      </w:r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ind w:firstLine="720"/>
        <w:jc w:val="both"/>
      </w:pPr>
      <w:r>
        <w:t>Использовать указанные</w:t>
      </w:r>
      <w:r>
        <w:t xml:space="preserve"> двери без предусмотренных проектной документацией уплотнений в притворах и доводчиков для </w:t>
      </w:r>
      <w:proofErr w:type="spellStart"/>
      <w:r>
        <w:t>самозакрывания</w:t>
      </w:r>
      <w:proofErr w:type="spellEnd"/>
      <w:r>
        <w:t>.</w:t>
      </w:r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ind w:firstLine="720"/>
        <w:jc w:val="both"/>
      </w:pPr>
      <w:r>
        <w:t>Проводить изменение объемно-планировочных решений и размещение инженерных коммуникаций и оборудования, в результате которых ограничивается доступ к о</w:t>
      </w:r>
      <w:r>
        <w:t>гнетушителям, пожарным кранам и другим средствам обеспечения пожарной безопасности и пожаротушения.</w:t>
      </w:r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ind w:firstLine="720"/>
        <w:jc w:val="both"/>
      </w:pPr>
      <w:r>
        <w:t>Размещать мебель, лари, оборудование и другие предметы на путях эвакуации, у дверей эвакуационных выходов, в переходах между секциями и местах выходов на на</w:t>
      </w:r>
      <w:r>
        <w:t>ружные эвакуационные лестницы, кровлю.</w:t>
      </w:r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ind w:firstLine="720"/>
        <w:jc w:val="both"/>
      </w:pPr>
      <w:r>
        <w:t>Хранить под лестничными маршами и на лестничных площадках вещи, мебель, оборудование и другие горючие материалы.</w:t>
      </w:r>
    </w:p>
    <w:p w:rsidR="009F77A8" w:rsidRDefault="00CC14BE">
      <w:pPr>
        <w:pStyle w:val="1"/>
        <w:numPr>
          <w:ilvl w:val="0"/>
          <w:numId w:val="26"/>
        </w:numPr>
        <w:shd w:val="clear" w:color="auto" w:fill="auto"/>
        <w:tabs>
          <w:tab w:val="left" w:pos="1133"/>
        </w:tabs>
        <w:spacing w:after="340"/>
        <w:ind w:firstLine="720"/>
        <w:jc w:val="both"/>
      </w:pPr>
      <w:r>
        <w:t>Размещать на лестничных клетках, в поэтажных коридорах, а также на открытых переходах наружных воздушных</w:t>
      </w:r>
      <w:r>
        <w:t xml:space="preserve"> зон незадымляемых лестничных клеток внешние блоки кондиционеров.</w:t>
      </w:r>
    </w:p>
    <w:p w:rsidR="009F77A8" w:rsidRDefault="00CC14BE">
      <w:pPr>
        <w:pStyle w:val="11"/>
        <w:keepNext/>
        <w:keepLines/>
        <w:numPr>
          <w:ilvl w:val="0"/>
          <w:numId w:val="13"/>
        </w:numPr>
        <w:shd w:val="clear" w:color="auto" w:fill="auto"/>
        <w:tabs>
          <w:tab w:val="left" w:pos="359"/>
        </w:tabs>
        <w:spacing w:line="269" w:lineRule="auto"/>
      </w:pPr>
      <w:bookmarkStart w:id="49" w:name="bookmark48"/>
      <w:bookmarkStart w:id="50" w:name="bookmark49"/>
      <w:r>
        <w:t>Требования пожарной безопасности к содержанию хозяйственных</w:t>
      </w:r>
      <w:r>
        <w:br/>
        <w:t>построек, территории дворов, гаражей</w:t>
      </w:r>
      <w:bookmarkEnd w:id="49"/>
      <w:bookmarkEnd w:id="50"/>
    </w:p>
    <w:p w:rsidR="009F77A8" w:rsidRDefault="00CC14BE">
      <w:pPr>
        <w:pStyle w:val="1"/>
        <w:numPr>
          <w:ilvl w:val="0"/>
          <w:numId w:val="27"/>
        </w:numPr>
        <w:shd w:val="clear" w:color="auto" w:fill="auto"/>
        <w:tabs>
          <w:tab w:val="left" w:pos="1133"/>
        </w:tabs>
        <w:ind w:firstLine="720"/>
        <w:jc w:val="both"/>
      </w:pPr>
      <w:r>
        <w:t>Противопожарные разрывы между постройками, должны отвечать требованиям нормативных документов</w:t>
      </w:r>
      <w:r>
        <w:t xml:space="preserve"> по пожарной безопасности.</w:t>
      </w:r>
    </w:p>
    <w:p w:rsidR="009F77A8" w:rsidRDefault="00CC14BE">
      <w:pPr>
        <w:pStyle w:val="1"/>
        <w:numPr>
          <w:ilvl w:val="0"/>
          <w:numId w:val="27"/>
        </w:numPr>
        <w:shd w:val="clear" w:color="auto" w:fill="auto"/>
        <w:tabs>
          <w:tab w:val="left" w:pos="1133"/>
        </w:tabs>
        <w:ind w:firstLine="720"/>
        <w:jc w:val="both"/>
      </w:pPr>
      <w:r>
        <w:t>Территория между зданиями, прилегающая к жилым домам, должна содержаться в чистоте и систематически очищаться от мусора, тары, опавших листьев, сухой травы и других горючих отходов.</w:t>
      </w:r>
    </w:p>
    <w:p w:rsidR="009F77A8" w:rsidRDefault="00CC14BE">
      <w:pPr>
        <w:pStyle w:val="1"/>
        <w:numPr>
          <w:ilvl w:val="0"/>
          <w:numId w:val="27"/>
        </w:numPr>
        <w:shd w:val="clear" w:color="auto" w:fill="auto"/>
        <w:tabs>
          <w:tab w:val="left" w:pos="1133"/>
        </w:tabs>
        <w:ind w:firstLine="720"/>
        <w:jc w:val="both"/>
      </w:pPr>
      <w:r>
        <w:t>Не разрешается на территории оставлять тару с л</w:t>
      </w:r>
      <w:r>
        <w:t xml:space="preserve">егковоспламеняющимися и горючими жидкостями и баллоны с газом, а также разводить костры и выбрасывать </w:t>
      </w:r>
      <w:proofErr w:type="spellStart"/>
      <w:r>
        <w:t>незатушенные</w:t>
      </w:r>
      <w:proofErr w:type="spellEnd"/>
      <w:r>
        <w:t xml:space="preserve"> уголь и золу вблизи строений.</w:t>
      </w:r>
    </w:p>
    <w:p w:rsidR="009F77A8" w:rsidRDefault="00CC14BE">
      <w:pPr>
        <w:pStyle w:val="1"/>
        <w:numPr>
          <w:ilvl w:val="0"/>
          <w:numId w:val="27"/>
        </w:numPr>
        <w:shd w:val="clear" w:color="auto" w:fill="auto"/>
        <w:tabs>
          <w:tab w:val="left" w:pos="1133"/>
        </w:tabs>
        <w:ind w:firstLine="720"/>
        <w:jc w:val="both"/>
      </w:pPr>
      <w:r>
        <w:t>Дороги, проезды и подъезды к зданиям, сооружениям, наружным пожарным лестницам и водоисточникам, используемым д</w:t>
      </w:r>
      <w:r>
        <w:t>ля целей пожаротушения, должны быть всегда свободными для проезда пожарной техники, содержаться в исправном состоянии, а зимой быть очищенными от снега и льда.</w:t>
      </w:r>
    </w:p>
    <w:p w:rsidR="009F77A8" w:rsidRDefault="00CC14BE">
      <w:pPr>
        <w:pStyle w:val="1"/>
        <w:numPr>
          <w:ilvl w:val="0"/>
          <w:numId w:val="27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Крыши люков, колодцев, пожарных гидрантов и площадки для установки пожарных машин у резервуаров </w:t>
      </w:r>
      <w:r>
        <w:t xml:space="preserve">с водой должны систематически </w:t>
      </w:r>
      <w:r>
        <w:lastRenderedPageBreak/>
        <w:t>очищаться от льда и снега.</w:t>
      </w:r>
    </w:p>
    <w:p w:rsidR="009F77A8" w:rsidRDefault="00CC14BE">
      <w:pPr>
        <w:pStyle w:val="1"/>
        <w:numPr>
          <w:ilvl w:val="0"/>
          <w:numId w:val="27"/>
        </w:numPr>
        <w:shd w:val="clear" w:color="auto" w:fill="auto"/>
        <w:tabs>
          <w:tab w:val="left" w:pos="1133"/>
        </w:tabs>
        <w:ind w:firstLine="720"/>
        <w:jc w:val="both"/>
      </w:pPr>
      <w:r>
        <w:t xml:space="preserve">У гидрантов и пожарных водоемов (водоисточников) должны быть установлены соответствующие указатели, на которых должны быть четко нанесены цифры, указывающие на расстояние до </w:t>
      </w:r>
      <w:r>
        <w:t>водоисточника.</w:t>
      </w:r>
    </w:p>
    <w:p w:rsidR="009F77A8" w:rsidRDefault="00CC14BE">
      <w:pPr>
        <w:pStyle w:val="1"/>
        <w:numPr>
          <w:ilvl w:val="0"/>
          <w:numId w:val="27"/>
        </w:numPr>
        <w:shd w:val="clear" w:color="auto" w:fill="auto"/>
        <w:tabs>
          <w:tab w:val="left" w:pos="1133"/>
        </w:tabs>
        <w:spacing w:after="340"/>
        <w:ind w:firstLine="720"/>
        <w:jc w:val="both"/>
      </w:pPr>
      <w:r>
        <w:t>Запрещается стоянка автотранспорта на крышках колодцев пожарных гидрантов.</w:t>
      </w:r>
    </w:p>
    <w:p w:rsidR="009F77A8" w:rsidRDefault="00CC14BE">
      <w:pPr>
        <w:pStyle w:val="11"/>
        <w:keepNext/>
        <w:keepLines/>
        <w:numPr>
          <w:ilvl w:val="0"/>
          <w:numId w:val="27"/>
        </w:numPr>
        <w:shd w:val="clear" w:color="auto" w:fill="auto"/>
        <w:tabs>
          <w:tab w:val="left" w:pos="351"/>
        </w:tabs>
      </w:pPr>
      <w:bookmarkStart w:id="51" w:name="bookmark50"/>
      <w:bookmarkStart w:id="52" w:name="bookmark51"/>
      <w:r>
        <w:t>Правила пожарной безопасности в жилых домах</w:t>
      </w:r>
      <w:r>
        <w:br/>
        <w:t>повышенной этажности</w:t>
      </w:r>
      <w:bookmarkEnd w:id="51"/>
      <w:bookmarkEnd w:id="52"/>
    </w:p>
    <w:p w:rsidR="009F77A8" w:rsidRDefault="00CC14BE">
      <w:pPr>
        <w:pStyle w:val="1"/>
        <w:shd w:val="clear" w:color="auto" w:fill="auto"/>
        <w:spacing w:after="340"/>
        <w:ind w:firstLine="720"/>
        <w:jc w:val="both"/>
      </w:pPr>
      <w:r>
        <w:t>К зданиям повышенной этажности относятся дома, высота которых над уровнем земли составляет 28 и более</w:t>
      </w:r>
      <w:r>
        <w:t xml:space="preserve"> метров, такими являются дома выше 9 этажей. Дома повышенной этажности оборудуются незадымляемыми лестничными клетками, устройствами дымоудаления, противопожарным водопроводом, системами обнаружения и управления эвакуацией людей при пожаре.</w:t>
      </w:r>
    </w:p>
    <w:p w:rsidR="009F77A8" w:rsidRDefault="00CC14BE">
      <w:pPr>
        <w:pStyle w:val="11"/>
        <w:keepNext/>
        <w:keepLines/>
        <w:shd w:val="clear" w:color="auto" w:fill="auto"/>
      </w:pPr>
      <w:bookmarkStart w:id="53" w:name="bookmark52"/>
      <w:bookmarkStart w:id="54" w:name="bookmark53"/>
      <w:r>
        <w:t>Назначение сист</w:t>
      </w:r>
      <w:r>
        <w:t>ем противопожарной защиты:</w:t>
      </w:r>
      <w:bookmarkEnd w:id="53"/>
      <w:bookmarkEnd w:id="54"/>
    </w:p>
    <w:p w:rsidR="009F77A8" w:rsidRDefault="00CC14BE">
      <w:pPr>
        <w:pStyle w:val="1"/>
        <w:numPr>
          <w:ilvl w:val="0"/>
          <w:numId w:val="28"/>
        </w:numPr>
        <w:shd w:val="clear" w:color="auto" w:fill="auto"/>
        <w:tabs>
          <w:tab w:val="left" w:pos="1133"/>
        </w:tabs>
        <w:ind w:firstLine="720"/>
        <w:jc w:val="both"/>
      </w:pPr>
      <w:r>
        <w:t>Дымовой люк в покрытии над лестничной клеткой или лифтовой шахтой предназначен для создания естественной тяги и удаления дыма из лестничной клетки.</w:t>
      </w:r>
    </w:p>
    <w:p w:rsidR="009F77A8" w:rsidRDefault="00CC14BE">
      <w:pPr>
        <w:pStyle w:val="1"/>
        <w:numPr>
          <w:ilvl w:val="0"/>
          <w:numId w:val="28"/>
        </w:numPr>
        <w:shd w:val="clear" w:color="auto" w:fill="auto"/>
        <w:tabs>
          <w:tab w:val="left" w:pos="1133"/>
        </w:tabs>
        <w:spacing w:after="180"/>
        <w:ind w:firstLine="720"/>
        <w:jc w:val="both"/>
      </w:pPr>
      <w:r>
        <w:t>Подпор воздуха в шахты лифтов и лестничные клетки, создаваемый вентиляторами, уст</w:t>
      </w:r>
      <w:r>
        <w:t xml:space="preserve">ановленными на чердаках (технических этажах зданий), предназначен для создания избыточного давления в лифтовых шахтах и лестничных клетках и обеспечения, таким образом, их </w:t>
      </w:r>
      <w:proofErr w:type="spellStart"/>
      <w:r>
        <w:t>незадымляемости</w:t>
      </w:r>
      <w:proofErr w:type="spellEnd"/>
      <w:r>
        <w:t>.</w:t>
      </w:r>
    </w:p>
    <w:p w:rsidR="009F77A8" w:rsidRDefault="00CC14BE">
      <w:pPr>
        <w:pStyle w:val="1"/>
        <w:numPr>
          <w:ilvl w:val="0"/>
          <w:numId w:val="28"/>
        </w:numPr>
        <w:shd w:val="clear" w:color="auto" w:fill="auto"/>
        <w:tabs>
          <w:tab w:val="left" w:pos="1134"/>
        </w:tabs>
        <w:ind w:firstLine="720"/>
        <w:jc w:val="both"/>
      </w:pPr>
      <w:r>
        <w:t>Система дымоудаления с вентиляторами на чердаках (в технических эта</w:t>
      </w:r>
      <w:r>
        <w:t>жах) зданий и поэтажными дымовыми клапанами на специальных шахтах, предназначена для вытяжки дыма с горящего этажа через этажный клапан и шахту и выброса его в атмосферу.</w:t>
      </w:r>
    </w:p>
    <w:p w:rsidR="009F77A8" w:rsidRDefault="00CC14BE">
      <w:pPr>
        <w:pStyle w:val="1"/>
        <w:numPr>
          <w:ilvl w:val="0"/>
          <w:numId w:val="28"/>
        </w:numPr>
        <w:shd w:val="clear" w:color="auto" w:fill="auto"/>
        <w:tabs>
          <w:tab w:val="left" w:pos="1134"/>
        </w:tabs>
        <w:ind w:firstLine="720"/>
        <w:jc w:val="both"/>
      </w:pPr>
      <w:r>
        <w:t xml:space="preserve">Система автоматической пожарной сигнализации, предназначена для </w:t>
      </w:r>
      <w:r>
        <w:t>своевременного обнаружения пожара в квартире, оповещения жильцов, передачи сигнала тревоги на диспетчерский пункт жилищной организации или в пожарную охрану.</w:t>
      </w:r>
    </w:p>
    <w:p w:rsidR="009F77A8" w:rsidRDefault="00CC14BE">
      <w:pPr>
        <w:pStyle w:val="1"/>
        <w:numPr>
          <w:ilvl w:val="0"/>
          <w:numId w:val="28"/>
        </w:numPr>
        <w:shd w:val="clear" w:color="auto" w:fill="auto"/>
        <w:tabs>
          <w:tab w:val="left" w:pos="1134"/>
        </w:tabs>
        <w:ind w:firstLine="720"/>
        <w:jc w:val="both"/>
      </w:pPr>
      <w:r>
        <w:t>Внутренний противопожарный водопровод с пожарными кранами на этажах зданий и насосами-</w:t>
      </w:r>
      <w:proofErr w:type="spellStart"/>
      <w:r>
        <w:t>повысителями</w:t>
      </w:r>
      <w:proofErr w:type="spellEnd"/>
      <w:r>
        <w:t>, установленными в подвале жилого дома, предназначен для тушения пожара.</w:t>
      </w:r>
    </w:p>
    <w:p w:rsidR="009F77A8" w:rsidRDefault="00CC14BE">
      <w:pPr>
        <w:pStyle w:val="1"/>
        <w:numPr>
          <w:ilvl w:val="0"/>
          <w:numId w:val="28"/>
        </w:numPr>
        <w:shd w:val="clear" w:color="auto" w:fill="auto"/>
        <w:tabs>
          <w:tab w:val="left" w:pos="1134"/>
        </w:tabs>
        <w:ind w:firstLine="720"/>
        <w:jc w:val="both"/>
      </w:pPr>
      <w:r>
        <w:t>Система управления противопожарными устройствами, предназначена для дистанционного запуска систем дымоудаления, подпора воздуха и пожарных насосов-</w:t>
      </w:r>
      <w:proofErr w:type="spellStart"/>
      <w:r>
        <w:t>повысителей</w:t>
      </w:r>
      <w:proofErr w:type="spellEnd"/>
      <w:r>
        <w:t xml:space="preserve"> при помощи кнопок, разме</w:t>
      </w:r>
      <w:r>
        <w:t xml:space="preserve">щенных в шкафах пожарных </w:t>
      </w:r>
      <w:r>
        <w:lastRenderedPageBreak/>
        <w:t>кранов на этажах зданий, и автоматического включения систем противодымной защиты при срабатывании датчиков пожарной сигнализации, остановки лифтового оборудования.</w:t>
      </w:r>
    </w:p>
    <w:p w:rsidR="009F77A8" w:rsidRDefault="00CC14BE">
      <w:pPr>
        <w:pStyle w:val="1"/>
        <w:numPr>
          <w:ilvl w:val="0"/>
          <w:numId w:val="28"/>
        </w:numPr>
        <w:shd w:val="clear" w:color="auto" w:fill="auto"/>
        <w:tabs>
          <w:tab w:val="left" w:pos="1134"/>
        </w:tabs>
        <w:spacing w:after="360"/>
        <w:ind w:firstLine="720"/>
        <w:jc w:val="both"/>
      </w:pPr>
      <w:r>
        <w:t xml:space="preserve">Большое значение для предотвращения распространения дыма по этажам </w:t>
      </w:r>
      <w:r>
        <w:t>и квартирам имеют уплотняющие резиновые и синтетические прокладки в притворах дверей и доводчики (пружины на дверях коридоров и лестничных клеток).</w:t>
      </w:r>
    </w:p>
    <w:p w:rsidR="009F77A8" w:rsidRDefault="00CC14BE">
      <w:pPr>
        <w:pStyle w:val="11"/>
        <w:keepNext/>
        <w:keepLines/>
        <w:shd w:val="clear" w:color="auto" w:fill="auto"/>
        <w:spacing w:after="180"/>
      </w:pPr>
      <w:bookmarkStart w:id="55" w:name="bookmark54"/>
      <w:bookmarkStart w:id="56" w:name="bookmark55"/>
      <w:r>
        <w:t>В зданиях повышенной этажности необходимо соблюдать</w:t>
      </w:r>
      <w:r>
        <w:br/>
        <w:t>следующие правила:</w:t>
      </w:r>
      <w:bookmarkEnd w:id="55"/>
      <w:bookmarkEnd w:id="56"/>
    </w:p>
    <w:p w:rsidR="009F77A8" w:rsidRDefault="00CC14BE">
      <w:pPr>
        <w:pStyle w:val="1"/>
        <w:numPr>
          <w:ilvl w:val="0"/>
          <w:numId w:val="29"/>
        </w:numPr>
        <w:shd w:val="clear" w:color="auto" w:fill="auto"/>
        <w:tabs>
          <w:tab w:val="left" w:pos="1134"/>
        </w:tabs>
        <w:ind w:firstLine="720"/>
        <w:jc w:val="both"/>
      </w:pPr>
      <w:r>
        <w:t>Следить за наличием уплотняющих прокл</w:t>
      </w:r>
      <w:r>
        <w:t>адок и доводчиков в притворах дверей двери лестничных клеток, лифтовых холлов и тамбуров.</w:t>
      </w:r>
    </w:p>
    <w:p w:rsidR="009F77A8" w:rsidRDefault="00CC14BE">
      <w:pPr>
        <w:pStyle w:val="1"/>
        <w:numPr>
          <w:ilvl w:val="0"/>
          <w:numId w:val="29"/>
        </w:numPr>
        <w:shd w:val="clear" w:color="auto" w:fill="auto"/>
        <w:tabs>
          <w:tab w:val="left" w:pos="1134"/>
        </w:tabs>
        <w:ind w:firstLine="720"/>
        <w:jc w:val="both"/>
      </w:pPr>
      <w:r>
        <w:t>Доступ к люкам на балконах должен быть постоянно свободным, а в зимнее время люки должны быть очищены от снега и льда.</w:t>
      </w:r>
    </w:p>
    <w:p w:rsidR="009F77A8" w:rsidRDefault="00CC14BE">
      <w:pPr>
        <w:pStyle w:val="1"/>
        <w:numPr>
          <w:ilvl w:val="0"/>
          <w:numId w:val="29"/>
        </w:numPr>
        <w:shd w:val="clear" w:color="auto" w:fill="auto"/>
        <w:tabs>
          <w:tab w:val="left" w:pos="1134"/>
        </w:tabs>
        <w:ind w:firstLine="720"/>
        <w:jc w:val="both"/>
      </w:pPr>
      <w:r>
        <w:t>Двери коридоров, в которых расположены пожарные</w:t>
      </w:r>
      <w:r>
        <w:t xml:space="preserve"> краны, нельзя закрывать на замки и запоры.</w:t>
      </w:r>
    </w:p>
    <w:p w:rsidR="009F77A8" w:rsidRDefault="00CC14BE">
      <w:pPr>
        <w:pStyle w:val="1"/>
        <w:numPr>
          <w:ilvl w:val="0"/>
          <w:numId w:val="29"/>
        </w:numPr>
        <w:shd w:val="clear" w:color="auto" w:fill="auto"/>
        <w:tabs>
          <w:tab w:val="left" w:pos="1134"/>
        </w:tabs>
        <w:ind w:firstLine="720"/>
        <w:jc w:val="both"/>
      </w:pPr>
      <w:r>
        <w:t>Не снимать датчики пожарной сигнализации и следить за их исправностью.</w:t>
      </w:r>
    </w:p>
    <w:p w:rsidR="009F77A8" w:rsidRDefault="00CC14BE">
      <w:pPr>
        <w:pStyle w:val="1"/>
        <w:numPr>
          <w:ilvl w:val="0"/>
          <w:numId w:val="29"/>
        </w:numPr>
        <w:shd w:val="clear" w:color="auto" w:fill="auto"/>
        <w:tabs>
          <w:tab w:val="left" w:pos="1134"/>
        </w:tabs>
        <w:ind w:firstLine="720"/>
        <w:jc w:val="both"/>
      </w:pPr>
      <w:r>
        <w:t>Не допускать остекление или заделку воздушных зон в незадымляемых лестничных клетках.</w:t>
      </w:r>
    </w:p>
    <w:p w:rsidR="009F77A8" w:rsidRDefault="00CC14BE">
      <w:pPr>
        <w:pStyle w:val="1"/>
        <w:numPr>
          <w:ilvl w:val="0"/>
          <w:numId w:val="29"/>
        </w:numPr>
        <w:shd w:val="clear" w:color="auto" w:fill="auto"/>
        <w:tabs>
          <w:tab w:val="left" w:pos="1134"/>
        </w:tabs>
        <w:ind w:firstLine="720"/>
        <w:jc w:val="both"/>
      </w:pPr>
      <w:r>
        <w:t>Нельзя хранить вещи в общих тамбурах, коридорах, лестни</w:t>
      </w:r>
      <w:r>
        <w:t>чных клетках, на балконах путей эвакуации.</w:t>
      </w:r>
    </w:p>
    <w:p w:rsidR="009F77A8" w:rsidRDefault="00CC14BE">
      <w:pPr>
        <w:pStyle w:val="1"/>
        <w:numPr>
          <w:ilvl w:val="0"/>
          <w:numId w:val="29"/>
        </w:numPr>
        <w:shd w:val="clear" w:color="auto" w:fill="auto"/>
        <w:tabs>
          <w:tab w:val="left" w:pos="1134"/>
        </w:tabs>
        <w:ind w:firstLine="720"/>
        <w:jc w:val="both"/>
      </w:pPr>
      <w:r>
        <w:t>Не разрешать детям включать противопожарные устройства.</w:t>
      </w:r>
    </w:p>
    <w:p w:rsidR="009F77A8" w:rsidRDefault="00CC14BE">
      <w:pPr>
        <w:pStyle w:val="1"/>
        <w:numPr>
          <w:ilvl w:val="0"/>
          <w:numId w:val="29"/>
        </w:numPr>
        <w:shd w:val="clear" w:color="auto" w:fill="auto"/>
        <w:tabs>
          <w:tab w:val="left" w:pos="1134"/>
        </w:tabs>
        <w:ind w:firstLine="720"/>
        <w:jc w:val="both"/>
      </w:pPr>
      <w:r>
        <w:t>Если у Вас возникают сомнения в работоспособности противопожарных систем, обратитесь в эксплуатирующую организацию для уточнения периодичности проведения рег</w:t>
      </w:r>
      <w:r>
        <w:t>ламентных работ.</w:t>
      </w:r>
    </w:p>
    <w:p w:rsidR="009F77A8" w:rsidRDefault="00CC14BE">
      <w:pPr>
        <w:pStyle w:val="1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ЛИСТЫ САМООБСЛЕДОВАНИЯ ЖИЛЫХ ПОМЕЩЕНИЙ</w:t>
      </w:r>
    </w:p>
    <w:p w:rsidR="009F77A8" w:rsidRDefault="00CC14BE">
      <w:pPr>
        <w:pStyle w:val="1"/>
        <w:shd w:val="clear" w:color="auto" w:fill="auto"/>
        <w:spacing w:after="260" w:line="240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ДЛЯ ВЫЯВЛЕНИЯ ФАКТОРОВ, СПОСОБСТВУЮЩИХ ВОЗМОЖНОСТИ</w:t>
      </w:r>
      <w:r>
        <w:rPr>
          <w:b/>
          <w:bCs/>
          <w:sz w:val="26"/>
          <w:szCs w:val="26"/>
        </w:rPr>
        <w:br/>
        <w:t>ВОЗНИКНОВЕНИЯ И РАСПРОСТРАНЕНИЯ ПОЖАРА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 xml:space="preserve">Листы самообследования содержат список контрольных вопросов, помогающих собственникам жилья, </w:t>
      </w:r>
      <w:r>
        <w:t>ответственным квартиросъемщикам или арендаторам самостоятельно провести проверку жилого помещения на соответствие требованиям пожарной безопасности, а также рекомендации по порядку осуществления действий в случае обнаружения факторов, способствующих возмож</w:t>
      </w:r>
      <w:r>
        <w:t>ности возникновения и распространения пожара.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При использовании листа самообследования жилых помещений на выявление факторов, способствующих возможности возникновения и распространения пожара в одноквартирном жилом доме, основной акцент направлен на: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 xml:space="preserve">- </w:t>
      </w:r>
      <w:r>
        <w:t>обнаружение неисправности электрической проводки и электроприборов;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lastRenderedPageBreak/>
        <w:t>- обнаружение неисправности газового оборудованию;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- обнаружение нарушения использования газового оборудования, в том числе газовых баллонов;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- обнаружение неисправности печей и печного от</w:t>
      </w:r>
      <w:r>
        <w:t>опления;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- нарушение правил содержания и эксплуатации территории.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Поскольку многоквартирный жилой дом существенно отличается от одноквартирного как с технической точки зрения, так и с точки зрения распределения ответственности между собственниками (арендат</w:t>
      </w:r>
      <w:r>
        <w:t>орами) и обслуживающей организацией, лист самообследования жилых помещений для выявления факторов, способствующих возможности возникновения и распространения пожара в многоквартирном жилом доме 1-9 этажей, содержит следующие разделы:</w:t>
      </w:r>
    </w:p>
    <w:p w:rsidR="009F77A8" w:rsidRDefault="00CC14BE">
      <w:pPr>
        <w:pStyle w:val="1"/>
        <w:shd w:val="clear" w:color="auto" w:fill="auto"/>
        <w:tabs>
          <w:tab w:val="left" w:pos="2837"/>
        </w:tabs>
        <w:spacing w:line="252" w:lineRule="auto"/>
        <w:ind w:firstLine="720"/>
        <w:jc w:val="both"/>
      </w:pPr>
      <w:r>
        <w:t>- обнаружение</w:t>
      </w:r>
      <w:r>
        <w:tab/>
        <w:t>неисправ</w:t>
      </w:r>
      <w:r>
        <w:t>ности по электрической проводке и</w:t>
      </w:r>
    </w:p>
    <w:p w:rsidR="009F77A8" w:rsidRDefault="00CC14BE">
      <w:pPr>
        <w:pStyle w:val="1"/>
        <w:shd w:val="clear" w:color="auto" w:fill="auto"/>
        <w:spacing w:line="252" w:lineRule="auto"/>
        <w:ind w:firstLine="0"/>
        <w:jc w:val="both"/>
      </w:pPr>
      <w:r>
        <w:t>электроприборам;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- обнаружение неисправности и нарушение правил эксплуатации газового оборудования;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</w:pPr>
      <w:r>
        <w:t>- нарушение требований пожарной безопасности к путям эвакуации.</w:t>
      </w:r>
    </w:p>
    <w:p w:rsidR="009F77A8" w:rsidRDefault="00CC14BE">
      <w:pPr>
        <w:pStyle w:val="1"/>
        <w:shd w:val="clear" w:color="auto" w:fill="auto"/>
        <w:spacing w:line="252" w:lineRule="auto"/>
        <w:ind w:firstLine="720"/>
        <w:jc w:val="both"/>
        <w:sectPr w:rsidR="009F77A8">
          <w:pgSz w:w="11900" w:h="16840"/>
          <w:pgMar w:top="1230" w:right="803" w:bottom="1201" w:left="1371" w:header="0" w:footer="773" w:gutter="0"/>
          <w:cols w:space="720"/>
          <w:noEndnote/>
          <w:docGrid w:linePitch="360"/>
        </w:sectPr>
      </w:pPr>
      <w:r>
        <w:t>Многоквартирный жилой дом высотой свы</w:t>
      </w:r>
      <w:r>
        <w:t>ше 28 метров (что обычно составляет 10 и более этажей), как правило, не оборудуется газоснабжением, однако имеет автоматические системы противопожарной зашиты.</w:t>
      </w:r>
    </w:p>
    <w:p w:rsidR="009F77A8" w:rsidRDefault="00CC14BE">
      <w:pPr>
        <w:pStyle w:val="1"/>
        <w:shd w:val="clear" w:color="auto" w:fill="auto"/>
        <w:spacing w:after="300" w:line="240" w:lineRule="auto"/>
        <w:ind w:firstLine="0"/>
        <w:jc w:val="center"/>
      </w:pPr>
      <w:r>
        <w:rPr>
          <w:b/>
          <w:bCs/>
        </w:rPr>
        <w:lastRenderedPageBreak/>
        <w:t>Лист самообследования жилых помещений для выявления факторов, способствующих возможности</w:t>
      </w:r>
      <w:r>
        <w:rPr>
          <w:b/>
          <w:bCs/>
        </w:rPr>
        <w:br/>
        <w:t>возникн</w:t>
      </w:r>
      <w:r>
        <w:rPr>
          <w:b/>
          <w:bCs/>
        </w:rPr>
        <w:t>овения и распространения пожара в одноквартирном жилом доме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 фактора, способствующего возможности возникновения 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Неисправности электрической проводки и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Эксплуатируется проводка с видимыми повреждениями изоляции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Заменить поврежденные провода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Эксплуатируются электроприборы с поврежденными проводами (в т.ч. «скрутки», соединение различных проводов медных с алюминиевыми, и с различным сечением, открытыми рас</w:t>
            </w:r>
            <w:r>
              <w:rPr>
                <w:sz w:val="26"/>
                <w:szCs w:val="26"/>
              </w:rPr>
              <w:t>пределительными коробками)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Обесточить помещение, вызвать квалифицированного специалиста. Заменить провода.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Эксплуатируются электроприборы, которые:</w:t>
            </w:r>
          </w:p>
          <w:p w:rsidR="009F77A8" w:rsidRDefault="00CC14BE">
            <w:pPr>
              <w:pStyle w:val="a7"/>
              <w:numPr>
                <w:ilvl w:val="0"/>
                <w:numId w:val="30"/>
              </w:numPr>
              <w:shd w:val="clear" w:color="auto" w:fill="auto"/>
              <w:tabs>
                <w:tab w:val="left" w:pos="16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сильно нагреваются во время работы (за исключением нагревательных электроприборов, чайников, </w:t>
            </w:r>
            <w:r>
              <w:rPr>
                <w:sz w:val="26"/>
                <w:szCs w:val="26"/>
              </w:rPr>
              <w:t>кипятильников и т.п.).</w:t>
            </w:r>
          </w:p>
          <w:p w:rsidR="009F77A8" w:rsidRDefault="00CC14BE">
            <w:pPr>
              <w:pStyle w:val="a7"/>
              <w:numPr>
                <w:ilvl w:val="0"/>
                <w:numId w:val="30"/>
              </w:numPr>
              <w:shd w:val="clear" w:color="auto" w:fill="auto"/>
              <w:tabs>
                <w:tab w:val="left" w:pos="158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искрят.</w:t>
            </w:r>
          </w:p>
          <w:p w:rsidR="009F77A8" w:rsidRDefault="00CC14BE">
            <w:pPr>
              <w:pStyle w:val="a7"/>
              <w:numPr>
                <w:ilvl w:val="0"/>
                <w:numId w:val="30"/>
              </w:numPr>
              <w:shd w:val="clear" w:color="auto" w:fill="auto"/>
              <w:tabs>
                <w:tab w:val="left" w:pos="158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имеют видимые повреждения, либо ощущается посторонний запах, наблюдается эффект нагрева металла, сопровождающийся изменением цвета проводов и клеммных соединений в местах контактов </w:t>
            </w:r>
            <w:proofErr w:type="spellStart"/>
            <w:r>
              <w:rPr>
                <w:sz w:val="26"/>
                <w:szCs w:val="26"/>
              </w:rPr>
              <w:t>электроповодников</w:t>
            </w:r>
            <w:proofErr w:type="spellEnd"/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Прекратить </w:t>
            </w:r>
            <w:r>
              <w:rPr>
                <w:sz w:val="26"/>
                <w:szCs w:val="26"/>
              </w:rPr>
              <w:t>эксплуатацию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Обесточить помещение, вызвать квалифицированного специалиста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Использование в электроприборах штепсельных вилок с </w:t>
            </w:r>
            <w:r>
              <w:rPr>
                <w:sz w:val="26"/>
                <w:szCs w:val="26"/>
              </w:rPr>
              <w:t>несоответствующим диаметром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помещении производится сушка белья или одежды на электрообогревателях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Исключить использование электрообогревателей для сушки белья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Отопительные приборы расположены в </w:t>
            </w:r>
            <w:r>
              <w:rPr>
                <w:sz w:val="26"/>
                <w:szCs w:val="26"/>
              </w:rPr>
              <w:t>непосредственной близости к другим электроприборам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Электрические утюги, электрические плитки, электрические чайники и другие </w:t>
            </w:r>
            <w:r>
              <w:rPr>
                <w:sz w:val="26"/>
                <w:szCs w:val="26"/>
              </w:rPr>
              <w:t>электронагревательные приборы используются с неисправностями или отсутствием устройств тепловой защиты и терморегуляторов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2218"/>
                <w:tab w:val="left" w:pos="4781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</w:t>
            </w:r>
            <w:r>
              <w:rPr>
                <w:sz w:val="26"/>
                <w:szCs w:val="26"/>
              </w:rPr>
              <w:tab/>
              <w:t>использование</w:t>
            </w:r>
            <w:r>
              <w:rPr>
                <w:sz w:val="26"/>
                <w:szCs w:val="26"/>
              </w:rPr>
              <w:tab/>
              <w:t>неисправного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электрооборудования.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Наименование фактора, способствующего возможности </w:t>
            </w:r>
            <w:r>
              <w:rPr>
                <w:b/>
                <w:bCs/>
                <w:sz w:val="26"/>
                <w:szCs w:val="26"/>
              </w:rPr>
              <w:t>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Используются нестандартные (самодельные) электрические электронагревательные приборы и удлинители для питания электроприборов, а также используются некалиброванные плавкие </w:t>
            </w:r>
            <w:r>
              <w:rPr>
                <w:sz w:val="26"/>
                <w:szCs w:val="26"/>
              </w:rPr>
              <w:t>вставки или другие самодельные аппараты защиты от перегрузки и короткого замыкания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2213"/>
                <w:tab w:val="left" w:pos="4781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</w:t>
            </w:r>
            <w:r>
              <w:rPr>
                <w:sz w:val="26"/>
                <w:szCs w:val="26"/>
              </w:rPr>
              <w:tab/>
              <w:t>использование</w:t>
            </w:r>
            <w:r>
              <w:rPr>
                <w:sz w:val="26"/>
                <w:szCs w:val="26"/>
              </w:rPr>
              <w:tab/>
              <w:t>самодельного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электрооборудования.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подключения мощных </w:t>
            </w:r>
            <w:proofErr w:type="spellStart"/>
            <w:r>
              <w:rPr>
                <w:sz w:val="26"/>
                <w:szCs w:val="26"/>
              </w:rPr>
              <w:t>энергопотребителей</w:t>
            </w:r>
            <w:proofErr w:type="spellEnd"/>
            <w:r>
              <w:rPr>
                <w:sz w:val="26"/>
                <w:szCs w:val="26"/>
              </w:rPr>
              <w:t xml:space="preserve"> (электрический чайник, тостер, утюг) они используются </w:t>
            </w:r>
            <w:r>
              <w:rPr>
                <w:sz w:val="26"/>
                <w:szCs w:val="26"/>
              </w:rPr>
              <w:t>одновременно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части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Наблюдается подключение одного удлинителя в другой, с целью подключения дополнительных приборов в свободные розетки от одной линии питания, либо применяются удлинители (сетевые фильтры) с </w:t>
            </w:r>
            <w:r>
              <w:rPr>
                <w:sz w:val="26"/>
                <w:szCs w:val="26"/>
              </w:rPr>
              <w:t>неисправной, вышедшей из строя кнопкой включения, предохранителя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удлинителей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Неиспользуемые электроприборы не отключены от сети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неиспользуемые электроприборы от сети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Эксплуатируются нестандартные </w:t>
            </w:r>
            <w:r>
              <w:rPr>
                <w:sz w:val="26"/>
                <w:szCs w:val="26"/>
              </w:rPr>
              <w:t>(самодельные) отопительные, нагревательные и иные электроприборы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данных электроприборов.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6000"/>
                <w:tab w:val="left" w:pos="796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электрозащиты (автоматические</w:t>
            </w:r>
            <w:r>
              <w:rPr>
                <w:sz w:val="26"/>
                <w:szCs w:val="26"/>
              </w:rPr>
              <w:tab/>
              <w:t>выключатели,</w:t>
            </w:r>
            <w:r>
              <w:rPr>
                <w:sz w:val="26"/>
                <w:szCs w:val="26"/>
              </w:rPr>
              <w:tab/>
              <w:t>плавкие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предохранители и пр.) имеют величины превышающие допустимые нагрузки на </w:t>
            </w:r>
            <w:r>
              <w:rPr>
                <w:sz w:val="26"/>
                <w:szCs w:val="26"/>
              </w:rPr>
              <w:t>защищаемые электрические сети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соответствующие предохранители или заменить на автоматические выключатели.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3715"/>
                <w:tab w:val="left" w:pos="5635"/>
                <w:tab w:val="left" w:pos="6293"/>
                <w:tab w:val="left" w:pos="7666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 эксплуатация</w:t>
            </w:r>
            <w:r>
              <w:rPr>
                <w:sz w:val="26"/>
                <w:szCs w:val="26"/>
              </w:rPr>
              <w:tab/>
              <w:t>светильников</w:t>
            </w:r>
            <w:r>
              <w:rPr>
                <w:sz w:val="26"/>
                <w:szCs w:val="26"/>
              </w:rPr>
              <w:tab/>
              <w:t>со</w:t>
            </w:r>
            <w:r>
              <w:rPr>
                <w:sz w:val="26"/>
                <w:szCs w:val="26"/>
              </w:rPr>
              <w:tab/>
              <w:t>снятыми</w:t>
            </w:r>
            <w:r>
              <w:rPr>
                <w:sz w:val="26"/>
                <w:szCs w:val="26"/>
              </w:rPr>
              <w:tab/>
              <w:t>колпаками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(рассеивателями), предусмотренными конструкцией, а также обертывание </w:t>
            </w:r>
            <w:r>
              <w:rPr>
                <w:sz w:val="26"/>
                <w:szCs w:val="26"/>
              </w:rPr>
              <w:t>электролампы и светильника (с лампами накаливания) бумагой, тканью и другими горючими материалами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Оборудовать светильники колпаками, исключить использование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381"/>
                <w:tab w:val="left" w:pos="4829"/>
                <w:tab w:val="left" w:pos="724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Используются</w:t>
            </w:r>
            <w:r>
              <w:rPr>
                <w:sz w:val="26"/>
                <w:szCs w:val="26"/>
              </w:rPr>
              <w:tab/>
              <w:t>нестандартные</w:t>
            </w:r>
            <w:r>
              <w:rPr>
                <w:sz w:val="26"/>
                <w:szCs w:val="26"/>
              </w:rPr>
              <w:tab/>
              <w:t>(самодельные)</w:t>
            </w:r>
            <w:r>
              <w:rPr>
                <w:sz w:val="26"/>
                <w:szCs w:val="26"/>
              </w:rPr>
              <w:tab/>
              <w:t>электрические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электронагревательные приборы и удлинители для питания электроприборов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электроприборов, заменить на оборудование заводской готовности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Монтаж электрической проводки по горючему основанию либо нанесение (наклеивание) горючих </w:t>
            </w:r>
            <w:r>
              <w:rPr>
                <w:sz w:val="26"/>
                <w:szCs w:val="26"/>
              </w:rPr>
              <w:t>материалов на электрическую проводку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Выполнить монтаж по не горючему основанию или на изоляторах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Наименование фактора, способствующего возможности </w:t>
            </w:r>
            <w:r>
              <w:rPr>
                <w:b/>
                <w:bCs/>
                <w:sz w:val="26"/>
                <w:szCs w:val="26"/>
              </w:rPr>
              <w:t>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Размещаются (складируются) в электрощитовых, а также ближе 1 метра от электросчетчиков и аппаратов защиты горючие, легковоспламеняющиеся вещества и материалы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1416"/>
                <w:tab w:val="left" w:pos="2266"/>
                <w:tab w:val="left" w:pos="5290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Убрать</w:t>
            </w:r>
            <w:r>
              <w:rPr>
                <w:sz w:val="26"/>
                <w:szCs w:val="26"/>
              </w:rPr>
              <w:tab/>
              <w:t>от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>электрооборудования</w:t>
            </w:r>
            <w:r>
              <w:rPr>
                <w:sz w:val="26"/>
                <w:szCs w:val="26"/>
              </w:rPr>
              <w:tab/>
              <w:t>горючие,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легковоспламеняющиеся вещества и материалы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Ввод электрической сети в жилой дом через горючие конструкции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Обеспечить ввод </w:t>
            </w:r>
            <w:proofErr w:type="spellStart"/>
            <w:r>
              <w:rPr>
                <w:sz w:val="26"/>
                <w:szCs w:val="26"/>
              </w:rPr>
              <w:t>электропроводников</w:t>
            </w:r>
            <w:proofErr w:type="spellEnd"/>
            <w:r>
              <w:rPr>
                <w:sz w:val="26"/>
                <w:szCs w:val="26"/>
              </w:rPr>
              <w:t xml:space="preserve"> через негорючие конструкции (использование </w:t>
            </w:r>
            <w:proofErr w:type="gramStart"/>
            <w:r>
              <w:rPr>
                <w:sz w:val="26"/>
                <w:szCs w:val="26"/>
              </w:rPr>
              <w:t>кабель каналов</w:t>
            </w:r>
            <w:proofErr w:type="gramEnd"/>
            <w:r>
              <w:rPr>
                <w:sz w:val="26"/>
                <w:szCs w:val="26"/>
              </w:rPr>
              <w:t>).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Светильники с </w:t>
            </w:r>
            <w:r>
              <w:rPr>
                <w:sz w:val="26"/>
                <w:szCs w:val="26"/>
              </w:rPr>
              <w:t>лампами накаливания установлены на небезопасном расстоянии от горючих материалов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приборы освещения на безопасное расстояние от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429"/>
                <w:tab w:val="left" w:pos="5803"/>
                <w:tab w:val="left" w:pos="7608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</w:t>
            </w:r>
            <w:r>
              <w:rPr>
                <w:sz w:val="26"/>
                <w:szCs w:val="26"/>
              </w:rPr>
              <w:tab/>
              <w:t>электронагревательных</w:t>
            </w:r>
            <w:r>
              <w:rPr>
                <w:sz w:val="26"/>
                <w:szCs w:val="26"/>
              </w:rPr>
              <w:tab/>
              <w:t>приборов</w:t>
            </w:r>
            <w:r>
              <w:rPr>
                <w:sz w:val="26"/>
                <w:szCs w:val="26"/>
              </w:rPr>
              <w:tab/>
              <w:t>(трубчатые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электронагреватели, радиаторы, </w:t>
            </w:r>
            <w:r>
              <w:rPr>
                <w:sz w:val="26"/>
                <w:szCs w:val="26"/>
              </w:rPr>
              <w:t>пушки, ветродуи и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2160"/>
                <w:tab w:val="left" w:pos="4003"/>
                <w:tab w:val="left" w:pos="5923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Использовать электронагревательные приборы на необходимом</w:t>
            </w:r>
            <w:r>
              <w:rPr>
                <w:sz w:val="26"/>
                <w:szCs w:val="26"/>
              </w:rPr>
              <w:tab/>
              <w:t>удаленном</w:t>
            </w:r>
            <w:r>
              <w:rPr>
                <w:sz w:val="26"/>
                <w:szCs w:val="26"/>
              </w:rPr>
              <w:tab/>
              <w:t>расстоянии</w:t>
            </w:r>
            <w:r>
              <w:rPr>
                <w:sz w:val="26"/>
                <w:szCs w:val="26"/>
              </w:rPr>
              <w:tab/>
              <w:t>для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предотвращения </w:t>
            </w:r>
            <w:r>
              <w:rPr>
                <w:sz w:val="26"/>
                <w:szCs w:val="26"/>
              </w:rPr>
              <w:t>воспламенения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удлинителей с тройниками с проводкой несоответствующей требуемой мощности сечения (например, с плоскими кабелями) для потребителей с высокой мощностью и без контактов для заземления (для потребителей, у котор</w:t>
            </w:r>
            <w:r>
              <w:rPr>
                <w:sz w:val="26"/>
                <w:szCs w:val="26"/>
              </w:rPr>
              <w:t>ых по условиям эксплуатации обязательно должно быть заземление)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приборах освещения используются лампы накаливания большей </w:t>
            </w:r>
            <w:r>
              <w:rPr>
                <w:sz w:val="26"/>
                <w:szCs w:val="26"/>
              </w:rPr>
              <w:t>мощности, чем это предусмотрено заводом изготовителем прибора освещения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Поменять лампу накаливания на лампу меньшей мощности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1819"/>
                <w:tab w:val="left" w:pos="3082"/>
                <w:tab w:val="left" w:pos="5179"/>
                <w:tab w:val="left" w:pos="725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</w:t>
            </w:r>
            <w:r>
              <w:rPr>
                <w:sz w:val="26"/>
                <w:szCs w:val="26"/>
              </w:rPr>
              <w:tab/>
              <w:t>зарядка</w:t>
            </w:r>
            <w:r>
              <w:rPr>
                <w:sz w:val="26"/>
                <w:szCs w:val="26"/>
              </w:rPr>
              <w:tab/>
              <w:t>(эксплуатация)</w:t>
            </w:r>
            <w:r>
              <w:rPr>
                <w:sz w:val="26"/>
                <w:szCs w:val="26"/>
              </w:rPr>
              <w:tab/>
              <w:t>поврежденных</w:t>
            </w:r>
            <w:r>
              <w:rPr>
                <w:sz w:val="26"/>
                <w:szCs w:val="26"/>
              </w:rPr>
              <w:tab/>
              <w:t>литий-ионных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аккумуляторных батарей, либо их чрезмерный заряд или </w:t>
            </w:r>
            <w:r>
              <w:rPr>
                <w:sz w:val="26"/>
                <w:szCs w:val="26"/>
              </w:rPr>
              <w:t>использование неоригинальных зарядных устройств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Электрокипятильники погружные использ</w:t>
            </w:r>
            <w:r>
              <w:rPr>
                <w:sz w:val="26"/>
                <w:szCs w:val="26"/>
              </w:rPr>
              <w:t>уются без воды в емкости, либо когда уровень воды ниже нижней риски данного кипятильника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использование электрокипятильника, долить воды до необходимой отметки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Допускается прокладка и эксплуатация воздушных линий электропередачи (в том </w:t>
            </w:r>
            <w:r>
              <w:rPr>
                <w:sz w:val="26"/>
                <w:szCs w:val="26"/>
              </w:rPr>
              <w:t>числе временных и проложенных кабелем) над горючими кровлями, навесами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прокладку кабельных линий только над негорючими кровлями, навесами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Расставить электропр</w:t>
            </w:r>
            <w:r>
              <w:rPr>
                <w:sz w:val="26"/>
                <w:szCs w:val="26"/>
              </w:rPr>
              <w:t>иборы на удалении от «мокрой зоны», переместить электрические сети из мокрой зоны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Подключение и подача </w:t>
            </w:r>
            <w:r>
              <w:rPr>
                <w:sz w:val="26"/>
                <w:szCs w:val="26"/>
              </w:rPr>
              <w:t>электроэнергии без прибора учета и автомата защиты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Произвести подключение электросети через приборы учета электроэнергии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Радиусы внутренней и наружной кривой изгиба кабелей составляет 90 градусов и менее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острый или прямой угол перегиба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Жилой дом не оборудован молниезащитой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Оборудовать дом молниезащитой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Неисправности газового оборудования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Газовые плиты и газовое оборудование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 использованием газового оборудования помещение не проветрено, а форточка не открыта (заложена)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газового оборудования, проветрить помещение, открыть форточку, организовать постоянное проветривание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Отсутствие тяги в вытяжной системе газового оборудования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4867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помощью квалифицированного</w:t>
            </w:r>
            <w:r>
              <w:rPr>
                <w:sz w:val="26"/>
                <w:szCs w:val="26"/>
              </w:rPr>
              <w:tab/>
              <w:t>специалиста,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устранить </w:t>
            </w:r>
            <w:r>
              <w:rPr>
                <w:sz w:val="26"/>
                <w:szCs w:val="26"/>
              </w:rPr>
              <w:t>неисправность в вытяжной системе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Вблизи работающей плиты расположены легковоспламеняющиеся материалы и жидкости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766"/>
                <w:tab w:val="left" w:pos="3816"/>
                <w:tab w:val="left" w:pos="5189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</w:t>
            </w:r>
            <w:r>
              <w:rPr>
                <w:sz w:val="26"/>
                <w:szCs w:val="26"/>
              </w:rPr>
              <w:tab/>
              <w:t>эксплуатацию</w:t>
            </w:r>
            <w:r>
              <w:rPr>
                <w:sz w:val="26"/>
                <w:szCs w:val="26"/>
              </w:rPr>
              <w:tab/>
              <w:t>газовых</w:t>
            </w:r>
            <w:r>
              <w:rPr>
                <w:sz w:val="26"/>
                <w:szCs w:val="26"/>
              </w:rPr>
              <w:tab/>
              <w:t>приборов.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Переместить легковоспламеняющиеся материалы и жидкости на достаточное расстояние, чтобы </w:t>
            </w:r>
            <w:r>
              <w:rPr>
                <w:sz w:val="26"/>
                <w:szCs w:val="26"/>
              </w:rPr>
              <w:t>исключить влияние теплового воздействия на них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 эксплуатация неисправных газовых приборов, а также газового оборудования, не прошедшего техническое обслуживание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использование газовых приборов, вызвать специалиста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Осуществляется самостоятельное присоединение деталей газовой арматуры, в том числе с помощью </w:t>
            </w:r>
            <w:proofErr w:type="spellStart"/>
            <w:r>
              <w:rPr>
                <w:sz w:val="26"/>
                <w:szCs w:val="26"/>
              </w:rPr>
              <w:t>искрообразующего</w:t>
            </w:r>
            <w:proofErr w:type="spellEnd"/>
            <w:r>
              <w:rPr>
                <w:sz w:val="26"/>
                <w:szCs w:val="26"/>
              </w:rPr>
              <w:t xml:space="preserve"> инструмента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Вызвать специалиста.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Исключить применение </w:t>
            </w:r>
            <w:proofErr w:type="spellStart"/>
            <w:r>
              <w:rPr>
                <w:sz w:val="26"/>
                <w:szCs w:val="26"/>
              </w:rPr>
              <w:t>искрообразующего</w:t>
            </w:r>
            <w:proofErr w:type="spellEnd"/>
            <w:r>
              <w:rPr>
                <w:sz w:val="26"/>
                <w:szCs w:val="26"/>
              </w:rPr>
              <w:t xml:space="preserve"> инструмента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Допускается износ или применение </w:t>
            </w:r>
            <w:r>
              <w:rPr>
                <w:sz w:val="26"/>
                <w:szCs w:val="26"/>
              </w:rPr>
              <w:t>несоответствующего типа прокладок соединений газового оборудования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Своевременная замена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Ощущается запах газа в помещении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обнаружении запаха газа надо: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68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9F77A8">
            <w:pPr>
              <w:rPr>
                <w:sz w:val="10"/>
                <w:szCs w:val="10"/>
              </w:rPr>
            </w:pP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numPr>
                <w:ilvl w:val="0"/>
                <w:numId w:val="31"/>
              </w:numPr>
              <w:shd w:val="clear" w:color="auto" w:fill="auto"/>
              <w:tabs>
                <w:tab w:val="left" w:pos="226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входе в загазованное помещение выбросить из карманов спички, зажигалки, чтобы машинально их не зажечь</w:t>
            </w:r>
          </w:p>
          <w:p w:rsidR="009F77A8" w:rsidRDefault="00CC14BE">
            <w:pPr>
              <w:pStyle w:val="a7"/>
              <w:numPr>
                <w:ilvl w:val="0"/>
                <w:numId w:val="31"/>
              </w:numPr>
              <w:shd w:val="clear" w:color="auto" w:fill="auto"/>
              <w:tabs>
                <w:tab w:val="left" w:pos="379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закрыть кран газопровода, проветрить кухню (помещения)</w:t>
            </w:r>
          </w:p>
          <w:p w:rsidR="009F77A8" w:rsidRDefault="00CC14BE">
            <w:pPr>
              <w:pStyle w:val="a7"/>
              <w:numPr>
                <w:ilvl w:val="0"/>
                <w:numId w:val="31"/>
              </w:numPr>
              <w:shd w:val="clear" w:color="auto" w:fill="auto"/>
              <w:tabs>
                <w:tab w:val="left" w:pos="346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электричество в (помещении) доме, парадной</w:t>
            </w:r>
          </w:p>
          <w:p w:rsidR="009F77A8" w:rsidRDefault="00CC14BE">
            <w:pPr>
              <w:pStyle w:val="a7"/>
              <w:numPr>
                <w:ilvl w:val="0"/>
                <w:numId w:val="31"/>
              </w:numPr>
              <w:shd w:val="clear" w:color="auto" w:fill="auto"/>
              <w:tabs>
                <w:tab w:val="left" w:pos="16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все телефоны, так как они «искрят»</w:t>
            </w:r>
          </w:p>
          <w:p w:rsidR="009F77A8" w:rsidRDefault="00CC14BE">
            <w:pPr>
              <w:pStyle w:val="a7"/>
              <w:numPr>
                <w:ilvl w:val="0"/>
                <w:numId w:val="31"/>
              </w:numPr>
              <w:shd w:val="clear" w:color="auto" w:fill="auto"/>
              <w:tabs>
                <w:tab w:val="left" w:pos="154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эвакуировать жильцов</w:t>
            </w:r>
          </w:p>
          <w:p w:rsidR="009F77A8" w:rsidRDefault="00CC14BE">
            <w:pPr>
              <w:pStyle w:val="a7"/>
              <w:numPr>
                <w:ilvl w:val="0"/>
                <w:numId w:val="31"/>
              </w:numPr>
              <w:shd w:val="clear" w:color="auto" w:fill="auto"/>
              <w:tabs>
                <w:tab w:val="left" w:pos="16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срочно вызвать аварийную газовую службу Категорические запрещается использовать любые предметы, при эксплуатации которых возможно образование искр (и других маломощных источников энергии, в </w:t>
            </w:r>
            <w:r>
              <w:rPr>
                <w:sz w:val="26"/>
                <w:szCs w:val="26"/>
              </w:rPr>
              <w:t>том числе статического электричества). Организовать проветривание помещений путем открытия оконных и дверных проемов для снижения концентрации газа в помещениях.</w:t>
            </w:r>
          </w:p>
          <w:p w:rsidR="009F77A8" w:rsidRDefault="00CC14BE">
            <w:pPr>
              <w:pStyle w:val="a7"/>
              <w:shd w:val="clear" w:color="auto" w:fill="auto"/>
              <w:tabs>
                <w:tab w:val="left" w:pos="1781"/>
                <w:tab w:val="right" w:pos="6302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Немедленно</w:t>
            </w:r>
            <w:r>
              <w:rPr>
                <w:sz w:val="26"/>
                <w:szCs w:val="26"/>
              </w:rPr>
              <w:tab/>
              <w:t>прекратить эксплуатацию</w:t>
            </w:r>
            <w:r>
              <w:rPr>
                <w:sz w:val="26"/>
                <w:szCs w:val="26"/>
              </w:rPr>
              <w:tab/>
              <w:t>газовых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приборов, перекрыть подачу газа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Газовые </w:t>
            </w:r>
            <w:r>
              <w:rPr>
                <w:sz w:val="26"/>
                <w:szCs w:val="26"/>
              </w:rPr>
              <w:t>приборы остаются включенными без присмотра, за исключением газовых приборов, которые могут и (или) должны находиться в круглосуточном режиме работы в соответствии с технической документацией изготовителя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 без присмот</w:t>
            </w:r>
            <w:r>
              <w:rPr>
                <w:sz w:val="26"/>
                <w:szCs w:val="26"/>
              </w:rPr>
              <w:t>ра.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81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Мебель и другие горючие предметы и материалы установлены (размещены) на расстоянии менее 0,2 метра от бытовых газовых приборов по горизонтали (за исключением бытовых газовых плит, встраиваемых бытовых газовых приборов, устанавливаемых в соответствии с</w:t>
            </w:r>
            <w:r>
              <w:rPr>
                <w:sz w:val="26"/>
                <w:szCs w:val="26"/>
              </w:rPr>
              <w:t xml:space="preserve"> технической документацией изготовителя) и менее 0,7 метра по вертикали (при нависании указанных предметов и материалов над бытовыми газовыми приборами)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(разместить) мебель и другие горючие предметы и материалы на требуемое расстояние от газовог</w:t>
            </w:r>
            <w:r>
              <w:rPr>
                <w:sz w:val="26"/>
                <w:szCs w:val="26"/>
              </w:rPr>
              <w:t>о оборудования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Газовые отопительные приборы подключены к воздуховодам и используются для удаления продуктов горения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766"/>
                <w:tab w:val="left" w:pos="3821"/>
                <w:tab w:val="left" w:pos="5184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</w:t>
            </w:r>
            <w:r>
              <w:rPr>
                <w:sz w:val="26"/>
                <w:szCs w:val="26"/>
              </w:rPr>
              <w:tab/>
              <w:t>эксплуатацию</w:t>
            </w:r>
            <w:r>
              <w:rPr>
                <w:sz w:val="26"/>
                <w:szCs w:val="26"/>
              </w:rPr>
              <w:tab/>
              <w:t>газовых</w:t>
            </w:r>
            <w:r>
              <w:rPr>
                <w:sz w:val="26"/>
                <w:szCs w:val="26"/>
              </w:rPr>
              <w:tab/>
              <w:t>приборов,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подключенных к воздуховодам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805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Сработало оповещение (звуковое оповещение) сигнализатора загазованности в помещении (</w:t>
            </w:r>
            <w:proofErr w:type="spellStart"/>
            <w:r>
              <w:rPr>
                <w:sz w:val="26"/>
                <w:szCs w:val="26"/>
              </w:rPr>
              <w:t>ях</w:t>
            </w:r>
            <w:proofErr w:type="spellEnd"/>
            <w:r>
              <w:rPr>
                <w:sz w:val="26"/>
                <w:szCs w:val="26"/>
              </w:rPr>
              <w:t>) объекта, где используется газовое оборудование.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Отсутствует сигнализатор </w:t>
            </w:r>
            <w:r>
              <w:rPr>
                <w:sz w:val="26"/>
                <w:szCs w:val="26"/>
              </w:rPr>
              <w:t>загазованности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093"/>
                <w:tab w:val="left" w:pos="3490"/>
                <w:tab w:val="left" w:pos="5131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Перекрыть газ с помощью вентиля. Прекратить эксплуатацию</w:t>
            </w:r>
            <w:r>
              <w:rPr>
                <w:sz w:val="26"/>
                <w:szCs w:val="26"/>
              </w:rPr>
              <w:tab/>
              <w:t>газовых</w:t>
            </w:r>
            <w:r>
              <w:rPr>
                <w:sz w:val="26"/>
                <w:szCs w:val="26"/>
              </w:rPr>
              <w:tab/>
              <w:t>приборов.</w:t>
            </w:r>
            <w:r>
              <w:rPr>
                <w:sz w:val="26"/>
                <w:szCs w:val="26"/>
              </w:rPr>
              <w:tab/>
              <w:t>Устранить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повреждения, проверить их герметичность, вызвать специальную службу.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сигнализатор загазованности при его отсутствии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Помещение с </w:t>
            </w:r>
            <w:r>
              <w:rPr>
                <w:sz w:val="26"/>
                <w:szCs w:val="26"/>
              </w:rPr>
              <w:t>работающими газовыми приборами используются для сна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Газовые бытовые плиты используются для обогрева помещения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Резинотканевый рукав (шланг) имеет видимые следы </w:t>
            </w:r>
            <w:r>
              <w:rPr>
                <w:sz w:val="26"/>
                <w:szCs w:val="26"/>
              </w:rPr>
              <w:t>повреждений, либо перекручен или согнут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приборов. Устранить повреждения, проверить их герметичность, вызвать специальную службу.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Газовые плиты применяются для сушки белья и одежды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сушку белья над газовыми плитами</w:t>
            </w:r>
            <w:r>
              <w:rPr>
                <w:sz w:val="26"/>
                <w:szCs w:val="26"/>
              </w:rPr>
              <w:t xml:space="preserve"> и вблизи нее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эксплуатации газовых приборов применяется шланг в металлической оплетке либо газовые трубопроводные подводки газового оборудования не снабжены диэлектрическими вставками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Применять </w:t>
            </w:r>
            <w:proofErr w:type="gramStart"/>
            <w:r>
              <w:rPr>
                <w:sz w:val="26"/>
                <w:szCs w:val="26"/>
              </w:rPr>
              <w:t>газовые шланги</w:t>
            </w:r>
            <w:proofErr w:type="gramEnd"/>
            <w:r>
              <w:rPr>
                <w:sz w:val="26"/>
                <w:szCs w:val="26"/>
              </w:rPr>
              <w:t xml:space="preserve"> не проводящие электрический ток, либо </w:t>
            </w:r>
            <w:r>
              <w:rPr>
                <w:sz w:val="26"/>
                <w:szCs w:val="26"/>
              </w:rPr>
              <w:t>установить диэлектрическую вставку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Газовая плита с </w:t>
            </w:r>
            <w:proofErr w:type="spellStart"/>
            <w:r>
              <w:rPr>
                <w:sz w:val="26"/>
                <w:szCs w:val="26"/>
              </w:rPr>
              <w:t>электророзжигом</w:t>
            </w:r>
            <w:proofErr w:type="spellEnd"/>
            <w:r>
              <w:rPr>
                <w:sz w:val="26"/>
                <w:szCs w:val="26"/>
              </w:rPr>
              <w:t xml:space="preserve"> подключена к розетке без заземления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плиту от розетки и проверить контур заземления.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Ручка крана конфорок стола, духового шкафа крутятся с усилием либо </w:t>
            </w:r>
            <w:proofErr w:type="spellStart"/>
            <w:r>
              <w:rPr>
                <w:sz w:val="26"/>
                <w:szCs w:val="26"/>
              </w:rPr>
              <w:t>электроподжиг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конфорок на искру срабатывает не с первого раза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обслуживание газовой плиты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Газовые баллоны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невозможности установки в одном помещении с газовой плитой (за исключением 1 баллона объемом не более 5 литров, подключенного к газовой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баллон на улице в запирающемся металлическом шкафу с отверстиями для проветривания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плите заводского </w:t>
            </w:r>
            <w:r>
              <w:rPr>
                <w:sz w:val="26"/>
                <w:szCs w:val="26"/>
              </w:rPr>
              <w:t>изготовления) баллон не установлен на улице в запирающемся металлическом шкафу с отверстиями для проветривания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9F77A8">
            <w:pPr>
              <w:rPr>
                <w:sz w:val="10"/>
                <w:szCs w:val="10"/>
              </w:rPr>
            </w:pP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Неисправность </w:t>
            </w:r>
            <w:proofErr w:type="spellStart"/>
            <w:r>
              <w:rPr>
                <w:sz w:val="26"/>
                <w:szCs w:val="26"/>
              </w:rPr>
              <w:t>перекрывного</w:t>
            </w:r>
            <w:proofErr w:type="spellEnd"/>
            <w:r>
              <w:rPr>
                <w:sz w:val="26"/>
                <w:szCs w:val="26"/>
              </w:rPr>
              <w:t xml:space="preserve"> вентиля газового баллона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газового баллона.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Баллон с газом установлен на </w:t>
            </w:r>
            <w:r>
              <w:rPr>
                <w:sz w:val="26"/>
                <w:szCs w:val="26"/>
              </w:rPr>
              <w:t>расстоянии менее 1 метра от отопительных приборов, менее 5 метров до открытого источника огня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Переместить газовые баллоны на расстояние не менее 1 метра от отопительных приборов, не менее 5 метров до открытого источника огня.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Отсутствует </w:t>
            </w:r>
            <w:r>
              <w:rPr>
                <w:sz w:val="26"/>
                <w:szCs w:val="26"/>
              </w:rPr>
              <w:t>предупреждающий знак пожарной безопасности с надписью: "Огнеопасно. Баллоны с газом" у входа в одноквартирный жилой дом, в котором применяются газовые баллоны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предупреждающий знак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Газовый баллон хранится в условиях воздействия прямых солнечных </w:t>
            </w:r>
            <w:r>
              <w:rPr>
                <w:sz w:val="26"/>
                <w:szCs w:val="26"/>
              </w:rPr>
              <w:t>лучей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Защитить баллон от воздействия прямых солнечных лучей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Превышается срок эксплуатации газового баллона без должного освидетельствования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752"/>
                <w:tab w:val="left" w:pos="3950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</w:t>
            </w:r>
            <w:r>
              <w:rPr>
                <w:sz w:val="26"/>
                <w:szCs w:val="26"/>
              </w:rPr>
              <w:tab/>
              <w:t>своевременного</w:t>
            </w:r>
            <w:r>
              <w:rPr>
                <w:sz w:val="26"/>
                <w:szCs w:val="26"/>
              </w:rPr>
              <w:tab/>
              <w:t>освидетельствования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баллона в профильном учреждении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Неисправности печей и печного </w:t>
            </w:r>
            <w:r>
              <w:rPr>
                <w:b/>
                <w:bCs/>
                <w:sz w:val="26"/>
                <w:szCs w:val="26"/>
              </w:rPr>
              <w:t>отопления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Печи и другие отопительные приборы эксплуатируются без противопожарных разделок (</w:t>
            </w:r>
            <w:proofErr w:type="spellStart"/>
            <w:r>
              <w:rPr>
                <w:sz w:val="26"/>
                <w:szCs w:val="26"/>
              </w:rPr>
              <w:t>отступок</w:t>
            </w:r>
            <w:proofErr w:type="spellEnd"/>
            <w:r>
              <w:rPr>
                <w:sz w:val="26"/>
                <w:szCs w:val="26"/>
              </w:rPr>
              <w:t>) от конструкций из горючих материалов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отопительных 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Осуществляется хранение пиротехнических изделий вблизи </w:t>
            </w:r>
            <w:r>
              <w:rPr>
                <w:sz w:val="26"/>
                <w:szCs w:val="26"/>
              </w:rPr>
              <w:t>отопительных приборов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хранение пиротехнических изделий в недоступном для детей месте, вдали от отопительных 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Печи топятся не предназначенным для них видом топлива либо разжигаются с помощью ЛВЖ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Прекратить эксплуатацию </w:t>
            </w:r>
            <w:r>
              <w:rPr>
                <w:sz w:val="26"/>
                <w:szCs w:val="26"/>
              </w:rPr>
              <w:t>отопительных 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Дверца топки печи закрывается не плотно либо неисправна система затвора. Отсутствует запорное устройство. Отсутствует или имеет недостаточный размер </w:t>
            </w:r>
            <w:proofErr w:type="spellStart"/>
            <w:r>
              <w:rPr>
                <w:sz w:val="26"/>
                <w:szCs w:val="26"/>
              </w:rPr>
              <w:t>предтопочный</w:t>
            </w:r>
            <w:proofErr w:type="spellEnd"/>
            <w:r>
              <w:rPr>
                <w:sz w:val="26"/>
                <w:szCs w:val="26"/>
              </w:rPr>
              <w:t xml:space="preserve"> лист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недостатки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Обеспечить из негорючего материала </w:t>
            </w:r>
            <w:r>
              <w:rPr>
                <w:sz w:val="26"/>
                <w:szCs w:val="26"/>
              </w:rPr>
              <w:t>размером не менее 50х70 см.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Вентиляционные и газовые каналы используются в качестве дымоходов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отопительных приборов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Действия при </w:t>
            </w:r>
            <w:r>
              <w:rPr>
                <w:b/>
                <w:bCs/>
                <w:sz w:val="26"/>
                <w:szCs w:val="26"/>
              </w:rPr>
              <w:t>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Топливо, другие горючие вещества и материалы расположены на </w:t>
            </w:r>
            <w:proofErr w:type="spellStart"/>
            <w:r>
              <w:rPr>
                <w:sz w:val="26"/>
                <w:szCs w:val="26"/>
              </w:rPr>
              <w:t>предтопочном</w:t>
            </w:r>
            <w:proofErr w:type="spellEnd"/>
            <w:r>
              <w:rPr>
                <w:sz w:val="26"/>
                <w:szCs w:val="26"/>
              </w:rPr>
              <w:t xml:space="preserve"> листе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Переместить горючие вещества и материалы на достаточное расстояние, чтобы исключить влияние теплового воздействия на них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Дымоходы печей не очищены от </w:t>
            </w:r>
            <w:r>
              <w:rPr>
                <w:sz w:val="26"/>
                <w:szCs w:val="26"/>
              </w:rPr>
              <w:t>сажи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отопительных приборов. Очистить дымоходы от сажи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Зола, шлак, уголь не удаляются в специально отведенные для этого места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Удалить золу, шлак, уголь в специально отведенные для этого места (не ближе 15 метров от </w:t>
            </w:r>
            <w:r>
              <w:rPr>
                <w:sz w:val="26"/>
                <w:szCs w:val="26"/>
              </w:rPr>
              <w:t>сгораемых строений)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продолжительной топке осуществляется перекал печи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печи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Оставляются без присмотра печи, которые топятся, а также поручается надзор за ними детям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оставлять без присмотра затопленную печь и не </w:t>
            </w:r>
            <w:r>
              <w:rPr>
                <w:sz w:val="26"/>
                <w:szCs w:val="26"/>
              </w:rPr>
              <w:t>поручать надзор детям.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Нарушено расстояние между товарами, шкафами и другого оборудования до печей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Разместить не менее 0,7 м, а от топочных отверстий - не менее 1,25 м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Сушка горючих материалов на </w:t>
            </w:r>
            <w:proofErr w:type="spellStart"/>
            <w:r>
              <w:rPr>
                <w:sz w:val="26"/>
                <w:szCs w:val="26"/>
              </w:rPr>
              <w:t>высоконагреваемых</w:t>
            </w:r>
            <w:proofErr w:type="spellEnd"/>
            <w:r>
              <w:rPr>
                <w:sz w:val="26"/>
                <w:szCs w:val="26"/>
              </w:rPr>
              <w:t xml:space="preserve"> конструкциях печного отопления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Исключить факт сушки горючих материалов на </w:t>
            </w:r>
            <w:proofErr w:type="spellStart"/>
            <w:r>
              <w:rPr>
                <w:sz w:val="26"/>
                <w:szCs w:val="26"/>
              </w:rPr>
              <w:t>высоконагреваемых</w:t>
            </w:r>
            <w:proofErr w:type="spellEnd"/>
            <w:r>
              <w:rPr>
                <w:sz w:val="26"/>
                <w:szCs w:val="26"/>
              </w:rPr>
              <w:t xml:space="preserve"> конструкциях печного отопления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2702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Эксплуатируемые печи имеют:</w:t>
            </w:r>
          </w:p>
          <w:p w:rsidR="009F77A8" w:rsidRDefault="00CC14BE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64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неравномерный нагрев поверхностей.</w:t>
            </w:r>
          </w:p>
          <w:p w:rsidR="009F77A8" w:rsidRDefault="00CC14BE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64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трещины в печах и трубах.</w:t>
            </w:r>
          </w:p>
          <w:p w:rsidR="009F77A8" w:rsidRDefault="00CC14BE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59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щели вокруг разделки и выпадение из нее кирпичей.</w:t>
            </w:r>
          </w:p>
          <w:p w:rsidR="009F77A8" w:rsidRDefault="00CC14BE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59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плохую тягу.</w:t>
            </w:r>
          </w:p>
          <w:p w:rsidR="009F77A8" w:rsidRDefault="00CC14BE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69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следы </w:t>
            </w:r>
            <w:r>
              <w:rPr>
                <w:sz w:val="26"/>
                <w:szCs w:val="26"/>
              </w:rPr>
              <w:t>перегрева и разрушения топливной камеры и дымоходов.</w:t>
            </w:r>
          </w:p>
          <w:p w:rsidR="009F77A8" w:rsidRDefault="00CC14BE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69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следы повреждения топочной арматуры и ослабление ее в кладке.</w:t>
            </w:r>
          </w:p>
          <w:p w:rsidR="009F77A8" w:rsidRDefault="00CC14BE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69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следы разрушения боровов и оголовков труб.</w:t>
            </w:r>
          </w:p>
          <w:p w:rsidR="009F77A8" w:rsidRDefault="00CC14BE">
            <w:pPr>
              <w:pStyle w:val="a7"/>
              <w:numPr>
                <w:ilvl w:val="0"/>
                <w:numId w:val="32"/>
              </w:numPr>
              <w:shd w:val="clear" w:color="auto" w:fill="auto"/>
              <w:tabs>
                <w:tab w:val="left" w:pos="254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обледенение оголовков дымовых газовых труб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печи. Устранить выявленные нару</w:t>
            </w:r>
            <w:r>
              <w:rPr>
                <w:sz w:val="26"/>
                <w:szCs w:val="26"/>
              </w:rPr>
              <w:t>шения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Установлены отопительные котлы кустарного производства, либо не в соответствии с инструкцией завода-изготовителя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Установить котел в соответствии с инструкцией завода- изготовителя, прекратить эксплуатацию отопительных котлов кустарного </w:t>
            </w:r>
            <w:r>
              <w:rPr>
                <w:sz w:val="26"/>
                <w:szCs w:val="26"/>
              </w:rPr>
              <w:t>производства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Печи, дымовые трубы и стены, в которых проходят дымовые каналы на чердаках не оштукатурены и побелены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отопительных приборов. Произвести ремонт домовых каналов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Наименование фактора, способствующего </w:t>
            </w:r>
            <w:r>
              <w:rPr>
                <w:b/>
                <w:bCs/>
                <w:sz w:val="26"/>
                <w:szCs w:val="26"/>
              </w:rPr>
              <w:t>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Дымовые трубы снабжены не исправными искроуловителями (металлическими сетками с размерами ячейки не более 5х5 мм для зданий с кровлей из горючих материалов)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отопительных приборов.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исправные искроуловители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дымовых каналах печи, работающей на твердом топливе, отсутствуют задвижки с отверстием менее </w:t>
            </w:r>
            <w:r w:rsidRPr="000E7BAE">
              <w:rPr>
                <w:sz w:val="26"/>
                <w:szCs w:val="26"/>
                <w:lang w:eastAsia="en-US" w:bidi="en-US"/>
              </w:rPr>
              <w:t>15</w:t>
            </w:r>
            <w:r>
              <w:rPr>
                <w:sz w:val="26"/>
                <w:szCs w:val="26"/>
                <w:lang w:val="en-US" w:eastAsia="en-US" w:bidi="en-US"/>
              </w:rPr>
              <w:t>x</w:t>
            </w:r>
            <w:r w:rsidRPr="000E7BAE">
              <w:rPr>
                <w:sz w:val="26"/>
                <w:szCs w:val="26"/>
                <w:lang w:eastAsia="en-US" w:bidi="en-US"/>
              </w:rPr>
              <w:t xml:space="preserve">15 </w:t>
            </w:r>
            <w:r>
              <w:rPr>
                <w:sz w:val="26"/>
                <w:szCs w:val="26"/>
              </w:rPr>
              <w:t>мм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723"/>
                <w:tab w:val="left" w:pos="3739"/>
                <w:tab w:val="left" w:pos="5712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</w:t>
            </w:r>
            <w:r>
              <w:rPr>
                <w:sz w:val="26"/>
                <w:szCs w:val="26"/>
              </w:rPr>
              <w:tab/>
              <w:t>эксплуатацию</w:t>
            </w:r>
            <w:r>
              <w:rPr>
                <w:sz w:val="26"/>
                <w:szCs w:val="26"/>
              </w:rPr>
              <w:tab/>
              <w:t>отопительной</w:t>
            </w:r>
            <w:r>
              <w:rPr>
                <w:sz w:val="26"/>
                <w:szCs w:val="26"/>
              </w:rPr>
              <w:tab/>
              <w:t>печи.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нормативные задвижки.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Печь топится с открытой дверкой, дровами, по длине не вмещающимися в топку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Применить дрова, подходящие по размеру.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Убрать (исключить) несоразмерные дрова из топки печи.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Вблизи дымохода (или в контакте с ним) складированы горючие материалы (в том числе горючий утеплитель чердачного или междуэтажного перекрытия)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Переместить горючие материалы на безопасное расстояние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 эксплуатация дымовых труб и стен, в которых проходят дымовые каналы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738"/>
                <w:tab w:val="left" w:pos="2866"/>
                <w:tab w:val="left" w:pos="4992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Должны быть обработаны и закрыты негорючим составом</w:t>
            </w:r>
            <w:r>
              <w:rPr>
                <w:sz w:val="26"/>
                <w:szCs w:val="26"/>
              </w:rPr>
              <w:tab/>
              <w:t>или</w:t>
            </w:r>
            <w:r>
              <w:rPr>
                <w:sz w:val="26"/>
                <w:szCs w:val="26"/>
              </w:rPr>
              <w:tab/>
              <w:t>материалом,</w:t>
            </w:r>
            <w:r>
              <w:rPr>
                <w:sz w:val="26"/>
                <w:szCs w:val="26"/>
              </w:rPr>
              <w:tab/>
              <w:t>выдержаны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соответствующие расстояния от </w:t>
            </w:r>
            <w:r>
              <w:rPr>
                <w:sz w:val="26"/>
                <w:szCs w:val="26"/>
              </w:rPr>
              <w:t>горючих конструкций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2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Теплоемкие печи эксплуатируются с асбестоцементными трубами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Прекратить эксплуатацию отопительных приборов. Заменить дымоход, т.к. температура уходящих газов не должна превышать 300 </w:t>
            </w:r>
            <w:r w:rsidRPr="000E7BAE">
              <w:rPr>
                <w:sz w:val="26"/>
                <w:szCs w:val="26"/>
                <w:lang w:eastAsia="en-US" w:bidi="en-US"/>
              </w:rPr>
              <w:t>°</w:t>
            </w:r>
            <w:r>
              <w:rPr>
                <w:sz w:val="26"/>
                <w:szCs w:val="26"/>
                <w:lang w:val="en-US" w:eastAsia="en-US" w:bidi="en-US"/>
              </w:rPr>
              <w:t>C</w:t>
            </w:r>
            <w:r w:rsidRPr="000E7BAE">
              <w:rPr>
                <w:sz w:val="26"/>
                <w:szCs w:val="26"/>
                <w:lang w:eastAsia="en-US" w:bidi="en-US"/>
              </w:rPr>
              <w:t xml:space="preserve"> </w:t>
            </w:r>
            <w:r>
              <w:rPr>
                <w:sz w:val="26"/>
                <w:szCs w:val="26"/>
              </w:rPr>
              <w:t>для асбестоцементных труб, а температура уходящих г</w:t>
            </w:r>
            <w:r>
              <w:rPr>
                <w:sz w:val="26"/>
                <w:szCs w:val="26"/>
              </w:rPr>
              <w:t xml:space="preserve">азов теплоемких печей как правило выше 300 </w:t>
            </w:r>
            <w:r w:rsidRPr="000E7BAE">
              <w:rPr>
                <w:sz w:val="26"/>
                <w:szCs w:val="26"/>
                <w:lang w:eastAsia="en-US" w:bidi="en-US"/>
              </w:rPr>
              <w:t>°</w:t>
            </w:r>
            <w:r>
              <w:rPr>
                <w:sz w:val="26"/>
                <w:szCs w:val="26"/>
                <w:lang w:val="en-US" w:eastAsia="en-US" w:bidi="en-US"/>
              </w:rPr>
              <w:t>C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Содержание и эксплуатация территории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территории возле жилого дома имеются свалки горючих и иных отходов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Ликвидировать свалку горючих и иных отходов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Подъезды к дому загромождены или заставлены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Освободить подъезды к дому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территории возле жилого дома имеется сухая трава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Очистить территорию от сухой травы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территории жилых домов в противопожарных расстояниях между зданиями, сооружениями и строениями допускается разведение костров и </w:t>
            </w:r>
            <w:r>
              <w:rPr>
                <w:sz w:val="26"/>
                <w:szCs w:val="26"/>
              </w:rPr>
              <w:t>сжигание отходов и тары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Запретить разведение костров, сжигание отходов и тары в противопожарных разрывах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2"/>
        <w:gridCol w:w="6533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Осуществляется пал травы при ветреной погоде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пал и затушить места горения и тления травы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2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Осуществляется разведение костра, приготовление пищи на землях общего пользования населенных пунктов, а также на территориях частных </w:t>
            </w:r>
            <w:r>
              <w:rPr>
                <w:sz w:val="26"/>
                <w:szCs w:val="26"/>
              </w:rPr>
              <w:t>домовладений, расположенных на территориях населенных пунктов с использование открытого огня в период наступления аномально жаркой, ветреной погоды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Затушить открытый огонь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Мангал или печь на твердом топливе для приготовления пищи расположены в </w:t>
            </w:r>
            <w:r>
              <w:rPr>
                <w:sz w:val="26"/>
                <w:szCs w:val="26"/>
              </w:rPr>
              <w:t xml:space="preserve">непосредственной близости от строения или под навесом с деревянным </w:t>
            </w:r>
            <w:proofErr w:type="spellStart"/>
            <w:r>
              <w:rPr>
                <w:sz w:val="26"/>
                <w:szCs w:val="26"/>
              </w:rPr>
              <w:t>обрешетником</w:t>
            </w:r>
            <w:proofErr w:type="spellEnd"/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Располагать мангалы и печи для приготовления пищи вдали от строений или под навесом из несгораемых материалов (полностью металлические навесы)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Используются электрические прово</w:t>
            </w:r>
            <w:r>
              <w:rPr>
                <w:sz w:val="26"/>
                <w:szCs w:val="26"/>
              </w:rPr>
              <w:t>да и электрическое оборудование без защиты от внешних факторов и погодных условий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электрических проводов (оборудования). Выполнить мероприятия по защите от внешних факторов и погодных условий электрических проводов(оборудования)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 xml:space="preserve"> жилой зоне, расположенной в лесном массиве, имеется опасность перехода огня при лесных и торфяных пожарах на здания и сооружения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Произвести устройство защитных противопожарных полос и преград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 использование пиротехнических изделий на территори</w:t>
            </w:r>
            <w:r>
              <w:rPr>
                <w:sz w:val="26"/>
                <w:szCs w:val="26"/>
              </w:rPr>
              <w:t>и, не предназначенной для этого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использование пиротехнических изделий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Над местами размещения горючих материалов пролегают неизолированные воздушные линии электропередач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Исключить условия для попадания искр от перехлеста проводов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Содержание и эксплуатация автономных дымовых пожарных извещателей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жилых помещениях отсутствуют автономные дымовые пожарные извещатели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в жилых помещениях автономные дымовые пожарные извещатели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Автономные дымовые пожарные извещатели </w:t>
            </w:r>
            <w:r>
              <w:rPr>
                <w:sz w:val="26"/>
                <w:szCs w:val="26"/>
              </w:rPr>
              <w:t>находятся в неисправном состоянии. Отсутствует индикация работы извещателя</w:t>
            </w:r>
          </w:p>
        </w:tc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Заменить питающий элемент. Провести проверку, ремонт или обслуживание в соответствии с регламентом и инструкцией производителя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p w:rsidR="009F77A8" w:rsidRDefault="00CC14BE">
      <w:pPr>
        <w:pStyle w:val="1"/>
        <w:shd w:val="clear" w:color="auto" w:fill="auto"/>
        <w:spacing w:after="360" w:line="240" w:lineRule="auto"/>
        <w:ind w:firstLine="0"/>
        <w:jc w:val="center"/>
      </w:pPr>
      <w:r>
        <w:rPr>
          <w:b/>
          <w:bCs/>
        </w:rPr>
        <w:lastRenderedPageBreak/>
        <w:t>Лист самообследования жилых помещений для выявления</w:t>
      </w:r>
      <w:r>
        <w:rPr>
          <w:b/>
          <w:bCs/>
        </w:rPr>
        <w:t xml:space="preserve"> факторов, способствующих возможности</w:t>
      </w:r>
      <w:r>
        <w:rPr>
          <w:b/>
          <w:bCs/>
        </w:rPr>
        <w:br/>
        <w:t>возникновения и распространения пожара в многоквартирном жилом доме 1-9 этажей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2"/>
        <w:gridCol w:w="7382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 фактора, способствующего возможности возникновения и распространения пожара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56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Неисправности электрической проводки и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Эксплуатируется проводка с видимыми повреждениями изоляции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Заменить поврежденные провода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Эксплуатируются электроприборы с поврежденными проводами (в т.ч. «скрутки», соединение различных </w:t>
            </w:r>
            <w:r>
              <w:rPr>
                <w:sz w:val="26"/>
                <w:szCs w:val="26"/>
              </w:rPr>
              <w:t>проводов медных с алюминиевыми, и с различным сечением, открытыми распределительными коробками)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1728"/>
                <w:tab w:val="left" w:pos="3485"/>
                <w:tab w:val="left" w:pos="4790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Обесточить</w:t>
            </w:r>
            <w:r>
              <w:rPr>
                <w:sz w:val="26"/>
                <w:szCs w:val="26"/>
              </w:rPr>
              <w:tab/>
              <w:t>помещение,</w:t>
            </w:r>
            <w:r>
              <w:rPr>
                <w:sz w:val="26"/>
                <w:szCs w:val="26"/>
              </w:rPr>
              <w:tab/>
              <w:t>вызвать</w:t>
            </w:r>
            <w:r>
              <w:rPr>
                <w:sz w:val="26"/>
                <w:szCs w:val="26"/>
              </w:rPr>
              <w:tab/>
              <w:t>квалифицированного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специалиста. Заменить провода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240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Эксплуатируются электроприборы, которые</w:t>
            </w:r>
          </w:p>
          <w:p w:rsidR="009F77A8" w:rsidRDefault="00CC14BE">
            <w:pPr>
              <w:pStyle w:val="a7"/>
              <w:numPr>
                <w:ilvl w:val="0"/>
                <w:numId w:val="33"/>
              </w:numPr>
              <w:shd w:val="clear" w:color="auto" w:fill="auto"/>
              <w:tabs>
                <w:tab w:val="left" w:pos="16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сильно нагреваются во время работы </w:t>
            </w:r>
            <w:r>
              <w:rPr>
                <w:sz w:val="26"/>
                <w:szCs w:val="26"/>
              </w:rPr>
              <w:t>(за исключением нагревательных электроприборов, чайников, кипятильников и т.п.)</w:t>
            </w:r>
          </w:p>
          <w:p w:rsidR="009F77A8" w:rsidRDefault="00CC14BE">
            <w:pPr>
              <w:pStyle w:val="a7"/>
              <w:numPr>
                <w:ilvl w:val="0"/>
                <w:numId w:val="33"/>
              </w:numPr>
              <w:shd w:val="clear" w:color="auto" w:fill="auto"/>
              <w:tabs>
                <w:tab w:val="left" w:pos="158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искрят</w:t>
            </w:r>
          </w:p>
          <w:p w:rsidR="009F77A8" w:rsidRDefault="00CC14BE">
            <w:pPr>
              <w:pStyle w:val="a7"/>
              <w:numPr>
                <w:ilvl w:val="0"/>
                <w:numId w:val="33"/>
              </w:numPr>
              <w:shd w:val="clear" w:color="auto" w:fill="auto"/>
              <w:tabs>
                <w:tab w:val="left" w:pos="158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имеют видимые повреждения, либо ощущается посторонний запах, наблюдается эффект нагрева металла, сопровождающийся изменением цвета проводов и </w:t>
            </w:r>
            <w:proofErr w:type="spellStart"/>
            <w:r>
              <w:rPr>
                <w:sz w:val="26"/>
                <w:szCs w:val="26"/>
              </w:rPr>
              <w:t>клемных</w:t>
            </w:r>
            <w:proofErr w:type="spellEnd"/>
            <w:r>
              <w:rPr>
                <w:sz w:val="26"/>
                <w:szCs w:val="26"/>
              </w:rPr>
              <w:t xml:space="preserve"> соединений в местах</w:t>
            </w:r>
            <w:r>
              <w:rPr>
                <w:sz w:val="26"/>
                <w:szCs w:val="26"/>
              </w:rPr>
              <w:t xml:space="preserve"> контактов </w:t>
            </w:r>
            <w:proofErr w:type="spellStart"/>
            <w:r>
              <w:rPr>
                <w:sz w:val="26"/>
                <w:szCs w:val="26"/>
              </w:rPr>
              <w:t>электропроводников</w:t>
            </w:r>
            <w:proofErr w:type="spellEnd"/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718"/>
                <w:tab w:val="left" w:pos="3475"/>
                <w:tab w:val="left" w:pos="4781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Обесточить</w:t>
            </w:r>
            <w:r>
              <w:rPr>
                <w:sz w:val="26"/>
                <w:szCs w:val="26"/>
              </w:rPr>
              <w:tab/>
              <w:t>помещение,</w:t>
            </w:r>
            <w:r>
              <w:rPr>
                <w:sz w:val="26"/>
                <w:szCs w:val="26"/>
              </w:rPr>
              <w:tab/>
              <w:t>вызвать</w:t>
            </w:r>
            <w:r>
              <w:rPr>
                <w:sz w:val="26"/>
                <w:szCs w:val="26"/>
              </w:rPr>
              <w:tab/>
              <w:t>квалифицированного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Использование в </w:t>
            </w:r>
            <w:r>
              <w:rPr>
                <w:sz w:val="26"/>
                <w:szCs w:val="26"/>
              </w:rPr>
              <w:t>электроприборах штепсельных вилок с несоответствующим диаметром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помещении производится сушка белья или одежды на обогревателях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сушку белья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12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Используются нестандартные (самодельные) </w:t>
            </w:r>
            <w:r>
              <w:rPr>
                <w:sz w:val="26"/>
                <w:szCs w:val="26"/>
              </w:rPr>
              <w:t>электрические электронагревательные приборы и удлинители для питания электроприборов, а также используются некалиброванные плавкие вставки или другие самодельные аппараты защиты от перегрузки и короткого замыкания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использование самодельного элек</w:t>
            </w:r>
            <w:r>
              <w:rPr>
                <w:sz w:val="26"/>
                <w:szCs w:val="26"/>
              </w:rPr>
              <w:t>трооборудования.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2"/>
        <w:gridCol w:w="7382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 и распространения пожара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Электрические утюги, электрические плитки, электрические чайники и другие </w:t>
            </w:r>
            <w:r>
              <w:rPr>
                <w:sz w:val="26"/>
                <w:szCs w:val="26"/>
              </w:rPr>
              <w:t>электронагревательные приборы используются с неисправностями или отсутствием устройств тепловой защиты и терморегуляторов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использование неисправного электрооборудования.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Отопительные приборы расположены в непосредственной близи к другим электро</w:t>
            </w:r>
            <w:r>
              <w:rPr>
                <w:sz w:val="26"/>
                <w:szCs w:val="26"/>
              </w:rPr>
              <w:t>приборам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подключения мощных </w:t>
            </w:r>
            <w:proofErr w:type="spellStart"/>
            <w:r>
              <w:rPr>
                <w:sz w:val="26"/>
                <w:szCs w:val="26"/>
              </w:rPr>
              <w:t>энергопотребителей</w:t>
            </w:r>
            <w:proofErr w:type="spellEnd"/>
            <w:r>
              <w:rPr>
                <w:sz w:val="26"/>
                <w:szCs w:val="26"/>
              </w:rPr>
              <w:t xml:space="preserve"> (электрический чайник, тостер, утюг) они используются одновременно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Прекратить </w:t>
            </w:r>
            <w:r>
              <w:rPr>
                <w:sz w:val="26"/>
                <w:szCs w:val="26"/>
              </w:rPr>
              <w:t>эксплуатацию части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2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Наблюдается подключение одного удлинителя в другой, с целью подключения дополнительных приборов в свободные розетки, от одной линии питания, либо применяются удлинители (сетевые фильтры) с неисправной, вышедшей из строя </w:t>
            </w:r>
            <w:r>
              <w:rPr>
                <w:sz w:val="26"/>
                <w:szCs w:val="26"/>
              </w:rPr>
              <w:t>кнопкой включения, предохранителя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удлинителей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Неиспользуемые электроприборы не отключены от сети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неиспользуемые электроприборы от сети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Эксплуатируются нестандартные (самодельные) отопительные, </w:t>
            </w:r>
            <w:r>
              <w:rPr>
                <w:sz w:val="26"/>
                <w:szCs w:val="26"/>
              </w:rPr>
              <w:t>нагревательные и иные электроприборы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данных электроприборов.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электрозащиты (автоматические выключатели, плавкие предохранители и пр.) имеют величины превышающие допустимые нагрузки на защищаемые электрические сети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соответствующие предохранители или заменить на автоматические выключатели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Допускается эксплуатация светильников со снятыми колпаками (рассеивателями), предусмотренными конструкцией, а также обертывание электролампы и светильника (с </w:t>
            </w:r>
            <w:r>
              <w:rPr>
                <w:sz w:val="26"/>
                <w:szCs w:val="26"/>
              </w:rPr>
              <w:t>лампами накаливания) бумагой, тканью и другими горючими материалами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Оборудовать светильники колпаками, исключить использование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Используются нестандартные (самодельные) электрические электронагревательные приборы и удлинители для питания</w:t>
            </w:r>
            <w:r>
              <w:rPr>
                <w:sz w:val="26"/>
                <w:szCs w:val="26"/>
              </w:rPr>
              <w:t xml:space="preserve"> электроприборов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электроприборов, заменить на оборудование заводской готовности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2"/>
        <w:gridCol w:w="7382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Наименование фактора, способствующего </w:t>
            </w:r>
            <w:r>
              <w:rPr>
                <w:b/>
                <w:bCs/>
                <w:sz w:val="26"/>
                <w:szCs w:val="26"/>
              </w:rPr>
              <w:t>возможности возникновения и распространения пожара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Монтаж электрической проводки по горючему основанию либо нанесение (наклеивание) горючих материалов на электрическую проводку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Выполнить монтаж по не горючему </w:t>
            </w:r>
            <w:r>
              <w:rPr>
                <w:sz w:val="26"/>
                <w:szCs w:val="26"/>
              </w:rPr>
              <w:t>основанию или на изоляторах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768"/>
                <w:tab w:val="left" w:pos="3283"/>
                <w:tab w:val="left" w:pos="3955"/>
                <w:tab w:val="left" w:pos="5606"/>
                <w:tab w:val="left" w:pos="6984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Размещаются (складируются) в электрощитовых, а также ближе 1 метра от</w:t>
            </w:r>
            <w:r>
              <w:rPr>
                <w:sz w:val="26"/>
                <w:szCs w:val="26"/>
              </w:rPr>
              <w:tab/>
              <w:t>электросчетчиков</w:t>
            </w:r>
            <w:r>
              <w:rPr>
                <w:sz w:val="26"/>
                <w:szCs w:val="26"/>
              </w:rPr>
              <w:tab/>
              <w:t>и</w:t>
            </w:r>
            <w:r>
              <w:rPr>
                <w:sz w:val="26"/>
                <w:szCs w:val="26"/>
              </w:rPr>
              <w:tab/>
              <w:t>аппаратов</w:t>
            </w:r>
            <w:r>
              <w:rPr>
                <w:sz w:val="26"/>
                <w:szCs w:val="26"/>
              </w:rPr>
              <w:tab/>
              <w:t>защиты</w:t>
            </w:r>
            <w:r>
              <w:rPr>
                <w:sz w:val="26"/>
                <w:szCs w:val="26"/>
              </w:rPr>
              <w:tab/>
              <w:t>горючие,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легковоспламеняющиеся вещества и материалы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1699"/>
                <w:tab w:val="left" w:pos="2832"/>
                <w:tab w:val="left" w:pos="6144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Убрать</w:t>
            </w:r>
            <w:r>
              <w:rPr>
                <w:sz w:val="26"/>
                <w:szCs w:val="26"/>
              </w:rPr>
              <w:tab/>
              <w:t>от</w:t>
            </w:r>
            <w:r>
              <w:rPr>
                <w:sz w:val="26"/>
                <w:szCs w:val="26"/>
              </w:rPr>
              <w:tab/>
              <w:t>электрооборудования</w:t>
            </w:r>
            <w:r>
              <w:rPr>
                <w:sz w:val="26"/>
                <w:szCs w:val="26"/>
              </w:rPr>
              <w:tab/>
              <w:t>горючие,</w:t>
            </w:r>
          </w:p>
          <w:p w:rsidR="009F77A8" w:rsidRDefault="00CC14BE">
            <w:pPr>
              <w:pStyle w:val="a7"/>
              <w:shd w:val="clear" w:color="auto" w:fill="auto"/>
              <w:spacing w:line="233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легковоспламеняющиеся вещества и материалы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приборы освещения на безопасное расстояние от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146"/>
                <w:tab w:val="left" w:pos="5242"/>
                <w:tab w:val="left" w:pos="6754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>электронагревательных</w:t>
            </w:r>
            <w:r>
              <w:rPr>
                <w:sz w:val="26"/>
                <w:szCs w:val="26"/>
              </w:rPr>
              <w:tab/>
              <w:t>приборов</w:t>
            </w:r>
            <w:r>
              <w:rPr>
                <w:sz w:val="26"/>
                <w:szCs w:val="26"/>
              </w:rPr>
              <w:tab/>
              <w:t>(трубчатые</w:t>
            </w:r>
          </w:p>
          <w:p w:rsidR="009F77A8" w:rsidRDefault="00CC14BE">
            <w:pPr>
              <w:pStyle w:val="a7"/>
              <w:shd w:val="clear" w:color="auto" w:fill="auto"/>
              <w:tabs>
                <w:tab w:val="left" w:pos="2453"/>
                <w:tab w:val="left" w:pos="3874"/>
                <w:tab w:val="left" w:pos="4402"/>
                <w:tab w:val="left" w:pos="6562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электронагреватели, радиаторы, пушки, ветродуи и т.п.) в непосредственной</w:t>
            </w:r>
            <w:r>
              <w:rPr>
                <w:sz w:val="26"/>
                <w:szCs w:val="26"/>
              </w:rPr>
              <w:tab/>
              <w:t>близости</w:t>
            </w:r>
            <w:r>
              <w:rPr>
                <w:sz w:val="26"/>
                <w:szCs w:val="26"/>
              </w:rPr>
              <w:tab/>
              <w:t>с</w:t>
            </w:r>
            <w:r>
              <w:rPr>
                <w:sz w:val="26"/>
                <w:szCs w:val="26"/>
              </w:rPr>
              <w:tab/>
              <w:t>легкогорючими</w:t>
            </w:r>
            <w:r>
              <w:rPr>
                <w:sz w:val="26"/>
                <w:szCs w:val="26"/>
              </w:rPr>
              <w:tab/>
              <w:t>материалами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(хлопчатобумажные изделия, полимерные материалы и т.д.)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Использовать электронагревательные приборы на н</w:t>
            </w:r>
            <w:r>
              <w:rPr>
                <w:sz w:val="26"/>
                <w:szCs w:val="26"/>
              </w:rPr>
              <w:t>еобходимом удаленном расстоянии для предотвращения воспламенения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107"/>
                <w:tab w:val="left" w:pos="3970"/>
                <w:tab w:val="left" w:pos="4512"/>
                <w:tab w:val="left" w:pos="6283"/>
                <w:tab w:val="left" w:pos="6821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</w:t>
            </w:r>
            <w:r>
              <w:rPr>
                <w:sz w:val="26"/>
                <w:szCs w:val="26"/>
              </w:rPr>
              <w:tab/>
              <w:t>удлинителей</w:t>
            </w:r>
            <w:r>
              <w:rPr>
                <w:sz w:val="26"/>
                <w:szCs w:val="26"/>
              </w:rPr>
              <w:tab/>
              <w:t>с</w:t>
            </w:r>
            <w:r>
              <w:rPr>
                <w:sz w:val="26"/>
                <w:szCs w:val="26"/>
              </w:rPr>
              <w:tab/>
              <w:t>тройниками</w:t>
            </w:r>
            <w:r>
              <w:rPr>
                <w:sz w:val="26"/>
                <w:szCs w:val="26"/>
              </w:rPr>
              <w:tab/>
              <w:t>с</w:t>
            </w:r>
            <w:r>
              <w:rPr>
                <w:sz w:val="26"/>
                <w:szCs w:val="26"/>
              </w:rPr>
              <w:tab/>
              <w:t>проводкой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несоответствующей требуемой мощности сечения (например, с плоскими кабелями) для потребителей с высокой </w:t>
            </w:r>
            <w:r>
              <w:rPr>
                <w:sz w:val="26"/>
                <w:szCs w:val="26"/>
              </w:rPr>
              <w:t>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2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удлинителей с тройниками с проводкой маленького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обязательно должно быть заземле</w:t>
            </w:r>
            <w:r>
              <w:rPr>
                <w:sz w:val="26"/>
                <w:szCs w:val="26"/>
              </w:rPr>
              <w:t>ние)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приборах освещения используются лампы накаливания большей мощности, чем это предусмотрено заводом изготовителем прибора осве</w:t>
            </w:r>
            <w:r>
              <w:rPr>
                <w:sz w:val="26"/>
                <w:szCs w:val="26"/>
              </w:rPr>
              <w:t>щения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Поменять лампу накаливания на лампу меньшей мощности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Электрокипятильники погружные используются без воды в емкости, либо когда уровень воды ниже нижней риски данного кипятильника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Прекратить использование электрокипятильника, долить воды до </w:t>
            </w:r>
            <w:r>
              <w:rPr>
                <w:sz w:val="26"/>
                <w:szCs w:val="26"/>
              </w:rPr>
              <w:t>необходимой отметки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Расставить электроприборы на удалении от «мокрой зоны», переместить электрические сети из мокрой зоны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2"/>
        <w:gridCol w:w="7382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Наименование фактора, </w:t>
            </w:r>
            <w:r>
              <w:rPr>
                <w:b/>
                <w:bCs/>
                <w:sz w:val="26"/>
                <w:szCs w:val="26"/>
              </w:rPr>
              <w:t>способствующего возможности возникновения и распространения пожара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Допускается зарядка (эксплуатация) поврежденных литий-ионных аккумуляторных батарей, либо их чрезмерный заряд или использование </w:t>
            </w:r>
            <w:r>
              <w:rPr>
                <w:sz w:val="26"/>
                <w:szCs w:val="26"/>
              </w:rPr>
              <w:t>неоригинальных зарядных устройств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Подключение и подача электроэнергии самостоятельно б</w:t>
            </w:r>
            <w:r>
              <w:rPr>
                <w:sz w:val="26"/>
                <w:szCs w:val="26"/>
              </w:rPr>
              <w:t>ез прибора учета и автомата защиты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Произвести подключение электросети через приборы учета электроэнергии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Радиусы внутренней и наружной кривой изгиба кабелей составляет 90 градусов и менее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острый или прямой угол перегиба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Допускается </w:t>
            </w:r>
            <w:r>
              <w:rPr>
                <w:sz w:val="26"/>
                <w:szCs w:val="26"/>
              </w:rPr>
              <w:t>прокладка и эксплуатация воздушных линий электропередачи (в том числе временных и проложенных кабелем) над горючими кровлями, навесами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Осуществлять прокладку кабельных линий только над негорючими кровлями, навесами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156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Неисправности газового </w:t>
            </w:r>
            <w:r>
              <w:rPr>
                <w:b/>
                <w:bCs/>
                <w:sz w:val="26"/>
                <w:szCs w:val="26"/>
              </w:rPr>
              <w:t>оборудования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56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Газовые плиты и газовое оборудование (при наличии)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 использованием газового оборудования помещение не проветрено, а форточка не открыта (заложена)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Прекратить эксплуатацию газового оборудования, проветрить помещение, открыть </w:t>
            </w:r>
            <w:r>
              <w:rPr>
                <w:sz w:val="26"/>
                <w:szCs w:val="26"/>
              </w:rPr>
              <w:t>форточку, организовать постоянное проветривание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Отсутствие тяги в вытяжной системе газового оборудования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помощью квалифицированного специалиста, устранить неисправность в вытяжной системе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Вблизи работающей плиты расположены </w:t>
            </w:r>
            <w:r>
              <w:rPr>
                <w:sz w:val="26"/>
                <w:szCs w:val="26"/>
              </w:rPr>
              <w:t>легковоспламеняющиеся материалы и жидкости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приборов. Переместить легковоспламеняющиеся материалы и жидкости на достаточное расстояние, чтобы исключить влияние теплового воздействия на них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 эксплуатация неисправны</w:t>
            </w:r>
            <w:r>
              <w:rPr>
                <w:sz w:val="26"/>
                <w:szCs w:val="26"/>
              </w:rPr>
              <w:t>х газовых приборов, а также газового оборудования, не прошедшего техническое обслуживание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использование газовых приборов, вызвать специалиста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Осуществляется самостоятельное присоединение деталей газовой арматуры, в том числе с помощью </w:t>
            </w:r>
            <w:proofErr w:type="spellStart"/>
            <w:r>
              <w:rPr>
                <w:sz w:val="26"/>
                <w:szCs w:val="26"/>
              </w:rPr>
              <w:t>искрообразующего</w:t>
            </w:r>
            <w:proofErr w:type="spellEnd"/>
            <w:r>
              <w:rPr>
                <w:sz w:val="26"/>
                <w:szCs w:val="26"/>
              </w:rPr>
              <w:t xml:space="preserve"> инструмента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Вызвать специалиста.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Исключить применение </w:t>
            </w:r>
            <w:proofErr w:type="spellStart"/>
            <w:r>
              <w:rPr>
                <w:sz w:val="26"/>
                <w:szCs w:val="26"/>
              </w:rPr>
              <w:t>искрообразующего</w:t>
            </w:r>
            <w:proofErr w:type="spellEnd"/>
            <w:r>
              <w:rPr>
                <w:sz w:val="26"/>
                <w:szCs w:val="26"/>
              </w:rPr>
              <w:t xml:space="preserve"> инструмента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 износ или применение несоответствующего типа прокладок соединений газового оборудования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Своевременная замена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2"/>
        <w:gridCol w:w="7382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Наименование фактора, </w:t>
            </w:r>
            <w:r>
              <w:rPr>
                <w:b/>
                <w:bCs/>
                <w:sz w:val="26"/>
                <w:szCs w:val="26"/>
              </w:rPr>
              <w:t>способствующего возможности возникновения и распространения пожара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479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Ощущается запах газа в помещении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обнаружении запаха газа надо:</w:t>
            </w:r>
          </w:p>
          <w:p w:rsidR="009F77A8" w:rsidRDefault="00CC14BE">
            <w:pPr>
              <w:pStyle w:val="a7"/>
              <w:numPr>
                <w:ilvl w:val="0"/>
                <w:numId w:val="34"/>
              </w:numPr>
              <w:shd w:val="clear" w:color="auto" w:fill="auto"/>
              <w:tabs>
                <w:tab w:val="left" w:pos="187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 входе в загазованное помещение выбросить из карманов спички, зажигалки, чтобы </w:t>
            </w:r>
            <w:r>
              <w:rPr>
                <w:sz w:val="26"/>
                <w:szCs w:val="26"/>
              </w:rPr>
              <w:t>машинально их не зажечь</w:t>
            </w:r>
          </w:p>
          <w:p w:rsidR="009F77A8" w:rsidRDefault="00CC14BE">
            <w:pPr>
              <w:pStyle w:val="a7"/>
              <w:numPr>
                <w:ilvl w:val="0"/>
                <w:numId w:val="34"/>
              </w:numPr>
              <w:shd w:val="clear" w:color="auto" w:fill="auto"/>
              <w:tabs>
                <w:tab w:val="left" w:pos="158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закрыть кран газопровода, проветрить кухню (помещения)</w:t>
            </w:r>
          </w:p>
          <w:p w:rsidR="009F77A8" w:rsidRDefault="00CC14BE">
            <w:pPr>
              <w:pStyle w:val="a7"/>
              <w:numPr>
                <w:ilvl w:val="0"/>
                <w:numId w:val="34"/>
              </w:numPr>
              <w:shd w:val="clear" w:color="auto" w:fill="auto"/>
              <w:tabs>
                <w:tab w:val="left" w:pos="16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электричество в (помещении) доме, парадной</w:t>
            </w:r>
          </w:p>
          <w:p w:rsidR="009F77A8" w:rsidRDefault="00CC14BE">
            <w:pPr>
              <w:pStyle w:val="a7"/>
              <w:numPr>
                <w:ilvl w:val="0"/>
                <w:numId w:val="34"/>
              </w:numPr>
              <w:shd w:val="clear" w:color="auto" w:fill="auto"/>
              <w:tabs>
                <w:tab w:val="left" w:pos="16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все телефоны, так как они «искрят»</w:t>
            </w:r>
          </w:p>
          <w:p w:rsidR="009F77A8" w:rsidRDefault="00CC14BE">
            <w:pPr>
              <w:pStyle w:val="a7"/>
              <w:numPr>
                <w:ilvl w:val="0"/>
                <w:numId w:val="34"/>
              </w:numPr>
              <w:shd w:val="clear" w:color="auto" w:fill="auto"/>
              <w:tabs>
                <w:tab w:val="left" w:pos="154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эвакуировать жильцов</w:t>
            </w:r>
          </w:p>
          <w:p w:rsidR="009F77A8" w:rsidRDefault="00CC14BE">
            <w:pPr>
              <w:pStyle w:val="a7"/>
              <w:numPr>
                <w:ilvl w:val="0"/>
                <w:numId w:val="34"/>
              </w:numPr>
              <w:shd w:val="clear" w:color="auto" w:fill="auto"/>
              <w:tabs>
                <w:tab w:val="left" w:pos="16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срочно вызвать аварийную газовую службу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Категорические запрещается использовать любые предметы, при эксплуатации которых возможно образование искр (и других маломощных источников энергии, в том числе статического электричества). Организовать проветривание помещений путем открытия оконных и дверн</w:t>
            </w:r>
            <w:r>
              <w:rPr>
                <w:sz w:val="26"/>
                <w:szCs w:val="26"/>
              </w:rPr>
              <w:t>ых проемов для снижения концентрации газа в помещениях.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Немедленно прекратить эксплуатацию газовых приборов, перекрыть подачу газа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Газовые приборы остаются включенными без присмотра, за исключением газовых приборов, которые могут и (или) должны </w:t>
            </w:r>
            <w:r>
              <w:rPr>
                <w:sz w:val="26"/>
                <w:szCs w:val="26"/>
              </w:rPr>
              <w:t>находиться в круглосуточном режиме работы в соответствии с технической документацией изготовителя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 без присмотра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Мебель и другие горючие предметы и материалы установлены (размещены) на расстоянии менее 0,2 метра от </w:t>
            </w:r>
            <w:r>
              <w:rPr>
                <w:sz w:val="26"/>
                <w:szCs w:val="26"/>
              </w:rPr>
              <w:t xml:space="preserve">бытовых газовых приборов по горизонтали (за исключением бытовых газовых плит, встраиваемых бытовых газовых приборов, устанавливаемых в соответствии с технической документацией изготовителя) и менее 0,7 метра по вертикали (при нависании указанных предметов </w:t>
            </w:r>
            <w:r>
              <w:rPr>
                <w:sz w:val="26"/>
                <w:szCs w:val="26"/>
              </w:rPr>
              <w:t>и материалов над бытовыми газовыми приборами)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(разместить) мебель и другие горючие предметы и материалы на требуемое расстояние от газового оборудования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Газовые отопительные приборы подключены к воздуховодам и используются для удаления </w:t>
            </w:r>
            <w:r>
              <w:rPr>
                <w:sz w:val="26"/>
                <w:szCs w:val="26"/>
              </w:rPr>
              <w:t>продуктов горения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приборов, подключенных к воздуховодам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2"/>
        <w:gridCol w:w="7382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 и распространения пожара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Сработало оповещение (звуковое </w:t>
            </w:r>
            <w:r>
              <w:rPr>
                <w:sz w:val="26"/>
                <w:szCs w:val="26"/>
              </w:rPr>
              <w:t>оповещение) сигнализатора загазованности в помещении (</w:t>
            </w:r>
            <w:proofErr w:type="spellStart"/>
            <w:r>
              <w:rPr>
                <w:sz w:val="26"/>
                <w:szCs w:val="26"/>
              </w:rPr>
              <w:t>ях</w:t>
            </w:r>
            <w:proofErr w:type="spellEnd"/>
            <w:r>
              <w:rPr>
                <w:sz w:val="26"/>
                <w:szCs w:val="26"/>
              </w:rPr>
              <w:t>) объекта, где используется газовое оборудование.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Отсутствует сигнализатор загазованности.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Перекрыть газ с помощью вентиля. Прекратить эксплуатацию газовых приборов. Устранить повреждения, проверить и</w:t>
            </w:r>
            <w:r>
              <w:rPr>
                <w:sz w:val="26"/>
                <w:szCs w:val="26"/>
              </w:rPr>
              <w:t>х герметичность, вызвать специальную службу.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сигнализатор загазованности при его отсутствии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Помещение с работающими газовыми приборами используются для сна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 </w:t>
            </w:r>
            <w:proofErr w:type="spellStart"/>
            <w:r>
              <w:rPr>
                <w:sz w:val="26"/>
                <w:szCs w:val="26"/>
              </w:rPr>
              <w:t>азовые</w:t>
            </w:r>
            <w:proofErr w:type="spellEnd"/>
            <w:r>
              <w:rPr>
                <w:sz w:val="26"/>
                <w:szCs w:val="26"/>
              </w:rPr>
              <w:t xml:space="preserve"> бытовые плиты </w:t>
            </w:r>
            <w:r>
              <w:rPr>
                <w:sz w:val="26"/>
                <w:szCs w:val="26"/>
              </w:rPr>
              <w:t>используются для обогрева помещения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Резинотканевый рукав (шланг) имеет видимых следы повреждений, либо перекручен или согнут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934"/>
                <w:tab w:val="left" w:pos="3485"/>
                <w:tab w:val="left" w:pos="4166"/>
                <w:tab w:val="left" w:pos="6278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газовых приборов. Устранить повреждения,</w:t>
            </w:r>
            <w:r>
              <w:rPr>
                <w:sz w:val="26"/>
                <w:szCs w:val="26"/>
              </w:rPr>
              <w:tab/>
              <w:t>проверить</w:t>
            </w:r>
            <w:r>
              <w:rPr>
                <w:sz w:val="26"/>
                <w:szCs w:val="26"/>
              </w:rPr>
              <w:tab/>
              <w:t>их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>герметичность,</w:t>
            </w:r>
            <w:r>
              <w:rPr>
                <w:sz w:val="26"/>
                <w:szCs w:val="26"/>
              </w:rPr>
              <w:tab/>
              <w:t>вызвать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специальную службу.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 </w:t>
            </w:r>
            <w:proofErr w:type="spellStart"/>
            <w:r>
              <w:rPr>
                <w:sz w:val="26"/>
                <w:szCs w:val="26"/>
              </w:rPr>
              <w:t>азовые</w:t>
            </w:r>
            <w:proofErr w:type="spellEnd"/>
            <w:r>
              <w:rPr>
                <w:sz w:val="26"/>
                <w:szCs w:val="26"/>
              </w:rPr>
              <w:t xml:space="preserve"> плиты применяются для сушки белья и одежды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сушку белья над газовыми плитами и вблизи нее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 эксплуатации газовых приборов применяется шланг в металлической оплетке либо газовые </w:t>
            </w:r>
            <w:r>
              <w:rPr>
                <w:sz w:val="26"/>
                <w:szCs w:val="26"/>
              </w:rPr>
              <w:t>трубопроводные подводки газового оборудования не снабжены диэлектрическими вставками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Применять </w:t>
            </w:r>
            <w:proofErr w:type="gramStart"/>
            <w:r>
              <w:rPr>
                <w:sz w:val="26"/>
                <w:szCs w:val="26"/>
              </w:rPr>
              <w:t>газовые шланги</w:t>
            </w:r>
            <w:proofErr w:type="gramEnd"/>
            <w:r>
              <w:rPr>
                <w:sz w:val="26"/>
                <w:szCs w:val="26"/>
              </w:rPr>
              <w:t xml:space="preserve"> не проводящие электрический ток, либо установить диэлектрическую вставку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 </w:t>
            </w:r>
            <w:proofErr w:type="spellStart"/>
            <w:r>
              <w:rPr>
                <w:sz w:val="26"/>
                <w:szCs w:val="26"/>
              </w:rPr>
              <w:t>азовая</w:t>
            </w:r>
            <w:proofErr w:type="spellEnd"/>
            <w:r>
              <w:rPr>
                <w:sz w:val="26"/>
                <w:szCs w:val="26"/>
              </w:rPr>
              <w:t xml:space="preserve"> плита с </w:t>
            </w:r>
            <w:proofErr w:type="spellStart"/>
            <w:r>
              <w:rPr>
                <w:sz w:val="26"/>
                <w:szCs w:val="26"/>
              </w:rPr>
              <w:t>электророзжигом</w:t>
            </w:r>
            <w:proofErr w:type="spellEnd"/>
            <w:r>
              <w:rPr>
                <w:sz w:val="26"/>
                <w:szCs w:val="26"/>
              </w:rPr>
              <w:t xml:space="preserve"> подключена к розетке без </w:t>
            </w:r>
            <w:r>
              <w:rPr>
                <w:sz w:val="26"/>
                <w:szCs w:val="26"/>
              </w:rPr>
              <w:t>заземления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плиту от розетки и проверить контур заземления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Ручка крана конфорок стола, духового шкафа крутятся с усилием либо </w:t>
            </w:r>
            <w:proofErr w:type="spellStart"/>
            <w:r>
              <w:rPr>
                <w:sz w:val="26"/>
                <w:szCs w:val="26"/>
              </w:rPr>
              <w:t>электроподжиг</w:t>
            </w:r>
            <w:proofErr w:type="spellEnd"/>
            <w:r>
              <w:rPr>
                <w:sz w:val="26"/>
                <w:szCs w:val="26"/>
              </w:rPr>
              <w:t xml:space="preserve"> конфорок на искру срабатывает не с первого раза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обслуживание газовой плиты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156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Неисправности путей эвакуации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чердаках, цокольных этажах и в подвалах хранятся или используются легковоспламеняющиеся, горючие или взрывчатые вещества, например, пиротехника, аэрозоли и баллоны с газами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Ликвидировать места хранения </w:t>
            </w:r>
            <w:r>
              <w:rPr>
                <w:sz w:val="26"/>
                <w:szCs w:val="26"/>
              </w:rPr>
              <w:t>легковоспламеняющихся, горючих или взрывчатых вещества, на чердаках, цокольных этажах и в подвалах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лестничных клетках, в поэтажных коридорах, под лестничными маршами присутствует скопление вещей, мебели и других горючих материалов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Освободить лестничные</w:t>
            </w:r>
            <w:r>
              <w:rPr>
                <w:sz w:val="26"/>
                <w:szCs w:val="26"/>
              </w:rPr>
              <w:t xml:space="preserve"> клетки, поэтажные коридоры, под лестничные марши от скопления вещей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2"/>
        <w:gridCol w:w="7382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 и распространения пожара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Двери, люки на балконах и лоджиях, переходы в смежные </w:t>
            </w:r>
            <w:r>
              <w:rPr>
                <w:sz w:val="26"/>
                <w:szCs w:val="26"/>
              </w:rPr>
              <w:t>секции, выходы на эвакуационные лестницы и проходы к местам крепления спасательных устройств загромождены или заварены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Освободить двери, люки на балконах и лоджиях, переходы в смежные секции, выходы на эвакуационные лестницы и проходы к местам крепления сп</w:t>
            </w:r>
            <w:r>
              <w:rPr>
                <w:sz w:val="26"/>
                <w:szCs w:val="26"/>
              </w:rPr>
              <w:t>асательных устройств от загромождающих вещей (устранить самовольную их блокировку путем заваривания)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Балконы, лоджии и галереи, которые ведут к незадымляемым лестничным клеткам, остеклены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остекление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Проходы через общеквартирные тамбуры на </w:t>
            </w:r>
            <w:r>
              <w:rPr>
                <w:sz w:val="26"/>
                <w:szCs w:val="26"/>
              </w:rPr>
              <w:t>этаже перекрыты самовольно установленными дверями с запорными устройствами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Двери межквартирных коридоров и лестничных клеток на путях эвакуации запираются изнутри на ключ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Запоры (замки) на дверях эвакуационных выходов </w:t>
            </w:r>
            <w:r>
              <w:rPr>
                <w:sz w:val="26"/>
                <w:szCs w:val="26"/>
              </w:rPr>
              <w:t>обеспечить возможностью их свободного открывания изнутри без ключа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прихожей квартиры отсутствуют дымовые пожарные извещатели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Осуществить установку дымовых пожарных извещателей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проводится проверка и обслуживание дымовых пожарных извещателей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проверку, ремонт или обслуживание в соответствии с регламентом и инструкцией производителя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Допущено изменение направления открывания входных дверей квартир, в результате которого возникает препятствие для безопасной эвакуации из соседних квартир,</w:t>
            </w:r>
            <w:r>
              <w:rPr>
                <w:sz w:val="26"/>
                <w:szCs w:val="26"/>
              </w:rPr>
              <w:t xml:space="preserve"> а также устройство дополнительных тамбуров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выполнение утвержденных проектных решений, проверить свободное открывание дверей на одной секции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Системы противопожарной защиты не обслуживаются организацией, имеющие специальное разрешение *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обслуживание систем противопожарной защиты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Средства обеспечения пожарной безопасности и пожаротушения эксплуатируются сверх срока службы, установленного изготовителем (поставщиком) *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Обеспечивать ежегодное проведение испытаний средств обеспеч</w:t>
            </w:r>
            <w:r>
              <w:rPr>
                <w:sz w:val="26"/>
                <w:szCs w:val="26"/>
              </w:rPr>
              <w:t>ения пожарной безопасности и пожаротушения или заменить в установленном порядке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Клапана системы дымоудаления открыты *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581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Провода, идущие к пожарным извещателям, оборваны *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шкафах пожарных кранов </w:t>
            </w:r>
            <w:r>
              <w:rPr>
                <w:sz w:val="26"/>
                <w:szCs w:val="26"/>
              </w:rPr>
              <w:t>отсутствуют пожарные рукава, стволы, вентили *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32"/>
        <w:gridCol w:w="7382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 и распространения пожара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Установлены решетки на окнах и приямках у окон </w:t>
            </w:r>
            <w:r>
              <w:rPr>
                <w:sz w:val="26"/>
                <w:szCs w:val="26"/>
              </w:rPr>
              <w:t>подвалов, являющихся аварийными выходами *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Демонтировать решетки, препятствующие аварийному выходу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Изменена планировка и размещение инженерных коммуникаций, тем самым ограничивает доступ к огнетушителям, пожарным кранам и другим средствам </w:t>
            </w:r>
            <w:r>
              <w:rPr>
                <w:sz w:val="26"/>
                <w:szCs w:val="26"/>
              </w:rPr>
              <w:t>пожаротушения*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Вернуть планировку и размещение коммуникаций согласно плану проекта дома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8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Световые проемы лестничных клеток заколочены или не имеют фрамуг с устройствами открывания (сплошное остекление, ручки открывания сняты) *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Световой проем </w:t>
            </w:r>
            <w:r>
              <w:rPr>
                <w:sz w:val="26"/>
                <w:szCs w:val="26"/>
              </w:rPr>
              <w:t>освободить, заменить сплошное остекление на фрамугу, восстановить ручки</w:t>
            </w:r>
          </w:p>
        </w:tc>
      </w:tr>
    </w:tbl>
    <w:p w:rsidR="009F77A8" w:rsidRDefault="009F77A8">
      <w:pPr>
        <w:spacing w:after="6359" w:line="1" w:lineRule="exact"/>
      </w:pPr>
    </w:p>
    <w:p w:rsidR="009F77A8" w:rsidRDefault="00CC14BE">
      <w:pPr>
        <w:pStyle w:val="50"/>
        <w:shd w:val="clear" w:color="auto" w:fill="auto"/>
        <w:ind w:firstLine="540"/>
      </w:pPr>
      <w:r>
        <w:t>*- ответственность за нарушение данного требования несет организация, обслуживающая многоквартирный дом</w:t>
      </w:r>
      <w:r>
        <w:br w:type="page"/>
      </w:r>
    </w:p>
    <w:p w:rsidR="009F77A8" w:rsidRDefault="00CC14BE">
      <w:pPr>
        <w:pStyle w:val="1"/>
        <w:shd w:val="clear" w:color="auto" w:fill="auto"/>
        <w:spacing w:after="300" w:line="240" w:lineRule="auto"/>
        <w:ind w:firstLine="0"/>
        <w:jc w:val="center"/>
      </w:pPr>
      <w:r>
        <w:rPr>
          <w:b/>
          <w:bCs/>
        </w:rPr>
        <w:lastRenderedPageBreak/>
        <w:t xml:space="preserve">Лист самообследования жилых помещений для выявления факторов, </w:t>
      </w:r>
      <w:r>
        <w:rPr>
          <w:b/>
          <w:bCs/>
        </w:rPr>
        <w:t>способствующих возможности</w:t>
      </w:r>
      <w:r>
        <w:rPr>
          <w:b/>
          <w:bCs/>
        </w:rPr>
        <w:br/>
        <w:t>возникновения и распространения пожара в многоквартирном жилом доме выше 9 этажей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  <w:gridCol w:w="6245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Наименование фактора, способствующего возможности возникновения и распространения пожара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Неисправности электрической проводки и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Эксплуатируется проводка с видимыми повреждениями изоляции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Заменить поврежденные провода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Эксплуатируются электроприборы с поврежденными проводами (в т.ч. «скрутки», соединение различных </w:t>
            </w:r>
            <w:r>
              <w:rPr>
                <w:sz w:val="26"/>
                <w:szCs w:val="26"/>
              </w:rPr>
              <w:t>проводов медных с алюминиевыми, и с различным сечением, открытыми распределительными коробками)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Обесточить помещение, вызвать квалифицированного специалиста. Заменить провода.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Эксплуатируются электроприборы, которые:</w:t>
            </w:r>
          </w:p>
          <w:p w:rsidR="009F77A8" w:rsidRDefault="00CC14BE">
            <w:pPr>
              <w:pStyle w:val="a7"/>
              <w:numPr>
                <w:ilvl w:val="0"/>
                <w:numId w:val="35"/>
              </w:numPr>
              <w:shd w:val="clear" w:color="auto" w:fill="auto"/>
              <w:tabs>
                <w:tab w:val="left" w:pos="158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сильно нагреваются во время </w:t>
            </w:r>
            <w:r>
              <w:rPr>
                <w:sz w:val="26"/>
                <w:szCs w:val="26"/>
              </w:rPr>
              <w:t>работы (за исключением нагревательных электроприборов, чайников, кипятильников и т.п.)</w:t>
            </w:r>
          </w:p>
          <w:p w:rsidR="009F77A8" w:rsidRDefault="00CC14BE">
            <w:pPr>
              <w:pStyle w:val="a7"/>
              <w:numPr>
                <w:ilvl w:val="0"/>
                <w:numId w:val="35"/>
              </w:numPr>
              <w:shd w:val="clear" w:color="auto" w:fill="auto"/>
              <w:tabs>
                <w:tab w:val="left" w:pos="154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искрят</w:t>
            </w:r>
          </w:p>
          <w:p w:rsidR="009F77A8" w:rsidRDefault="00CC14BE">
            <w:pPr>
              <w:pStyle w:val="a7"/>
              <w:numPr>
                <w:ilvl w:val="0"/>
                <w:numId w:val="35"/>
              </w:numPr>
              <w:shd w:val="clear" w:color="auto" w:fill="auto"/>
              <w:tabs>
                <w:tab w:val="left" w:pos="154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имеют видимые повреждения, либо ощущается посторонний запах, наблюдается эффект нагрева металла, сопровождающийся изменением цвета проводов и </w:t>
            </w:r>
            <w:proofErr w:type="spellStart"/>
            <w:r>
              <w:rPr>
                <w:sz w:val="26"/>
                <w:szCs w:val="26"/>
              </w:rPr>
              <w:t>клемных</w:t>
            </w:r>
            <w:proofErr w:type="spellEnd"/>
            <w:r>
              <w:rPr>
                <w:sz w:val="26"/>
                <w:szCs w:val="26"/>
              </w:rPr>
              <w:t xml:space="preserve"> соединений в</w:t>
            </w:r>
            <w:r>
              <w:rPr>
                <w:sz w:val="26"/>
                <w:szCs w:val="26"/>
              </w:rPr>
              <w:t xml:space="preserve"> местах контактов </w:t>
            </w:r>
            <w:proofErr w:type="spellStart"/>
            <w:r>
              <w:rPr>
                <w:sz w:val="26"/>
                <w:szCs w:val="26"/>
              </w:rPr>
              <w:t>электропроводников</w:t>
            </w:r>
            <w:proofErr w:type="spellEnd"/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Розетки ненадежно закреплены, имеют следы теплового воздействия (оплавления), горячие на ощупь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Обесточить помещение, вызвать квалифицированного специалиста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в электроприборах штепсельных вилок с несоответствующим диаметром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помещении производится сушка белья или одежды на обогревателях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сушку белья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Отопительные приборы расположены в </w:t>
            </w:r>
            <w:r>
              <w:rPr>
                <w:sz w:val="26"/>
                <w:szCs w:val="26"/>
              </w:rPr>
              <w:t>непосредственной близи к другим электроприборам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Расставить электроприборы и отопительные приборы так, чтобы минимизировать их воздействие друг на друга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Электрические утюги, электрические плитки, электрические чайники и другие </w:t>
            </w:r>
            <w:r>
              <w:rPr>
                <w:sz w:val="26"/>
                <w:szCs w:val="26"/>
              </w:rPr>
              <w:t>электронагревательные приборы используются с неисправностями или отсутствием устройств тепловой защиты и терморегуляторов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2074"/>
                <w:tab w:val="left" w:pos="4498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</w:t>
            </w:r>
            <w:r>
              <w:rPr>
                <w:sz w:val="26"/>
                <w:szCs w:val="26"/>
              </w:rPr>
              <w:tab/>
              <w:t>использование</w:t>
            </w:r>
            <w:r>
              <w:rPr>
                <w:sz w:val="26"/>
                <w:szCs w:val="26"/>
              </w:rPr>
              <w:tab/>
              <w:t>неисправного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электрооборудования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  <w:gridCol w:w="6245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Наименование фактора, способствующего возможности </w:t>
            </w:r>
            <w:r>
              <w:rPr>
                <w:b/>
                <w:bCs/>
                <w:sz w:val="26"/>
                <w:szCs w:val="26"/>
              </w:rPr>
              <w:t>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Используются нестандартные (самодельные) электрические электронагревательные приборы и удлинители для питания электроприборов, а также используются некалиброванные плавкие </w:t>
            </w:r>
            <w:r>
              <w:rPr>
                <w:sz w:val="26"/>
                <w:szCs w:val="26"/>
              </w:rPr>
              <w:t>вставки или другие самодельные аппараты защиты от перегрузки и короткого замыкания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2069"/>
                <w:tab w:val="left" w:pos="4493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</w:t>
            </w:r>
            <w:r>
              <w:rPr>
                <w:sz w:val="26"/>
                <w:szCs w:val="26"/>
              </w:rPr>
              <w:tab/>
              <w:t>использование</w:t>
            </w:r>
            <w:r>
              <w:rPr>
                <w:sz w:val="26"/>
                <w:szCs w:val="26"/>
              </w:rPr>
              <w:tab/>
              <w:t>самодельного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электрооборудования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подключения мощных </w:t>
            </w:r>
            <w:proofErr w:type="spellStart"/>
            <w:r>
              <w:rPr>
                <w:sz w:val="26"/>
                <w:szCs w:val="26"/>
              </w:rPr>
              <w:t>энергопотребителей</w:t>
            </w:r>
            <w:proofErr w:type="spellEnd"/>
            <w:r>
              <w:rPr>
                <w:sz w:val="26"/>
                <w:szCs w:val="26"/>
              </w:rPr>
              <w:t xml:space="preserve"> (электрический чайник, тостер, утюг) они используются </w:t>
            </w:r>
            <w:r>
              <w:rPr>
                <w:sz w:val="26"/>
                <w:szCs w:val="26"/>
              </w:rPr>
              <w:t>одновременно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части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Наблюдается подключение одного удлинителя в другой, с целью подключения дополнительных приборов в свободные розетки, от одной линии питания, либо применяются удлинители (сетевые фильтры) с </w:t>
            </w:r>
            <w:r>
              <w:rPr>
                <w:sz w:val="26"/>
                <w:szCs w:val="26"/>
              </w:rPr>
              <w:t>неисправной, вышедшей из строя кнопкой включения, предохранителя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удлинителей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Неиспользуемые электроприборы не отключены от сети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Отключить неиспользуемые электроприборы от сети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Эксплуатируются нестандартные </w:t>
            </w:r>
            <w:r>
              <w:rPr>
                <w:sz w:val="26"/>
                <w:szCs w:val="26"/>
              </w:rPr>
              <w:t>(самодельные) отопительные, нагревательные и иные электроприборы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данных электроприборов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Параметры электрозащиты (автоматические выключатели, плавкие предохранители и пр.) имеют величины превышающие допустимые нагрузки на </w:t>
            </w:r>
            <w:r>
              <w:rPr>
                <w:sz w:val="26"/>
                <w:szCs w:val="26"/>
              </w:rPr>
              <w:t>защищаемые электрические сети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соответствующие предохранители или заменить на автоматические выключатели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10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800"/>
                <w:tab w:val="left" w:pos="3706"/>
                <w:tab w:val="left" w:pos="5630"/>
                <w:tab w:val="left" w:pos="6293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</w:t>
            </w:r>
            <w:r>
              <w:rPr>
                <w:sz w:val="26"/>
                <w:szCs w:val="26"/>
              </w:rPr>
              <w:tab/>
              <w:t>эксплуатация</w:t>
            </w:r>
            <w:r>
              <w:rPr>
                <w:sz w:val="26"/>
                <w:szCs w:val="26"/>
              </w:rPr>
              <w:tab/>
              <w:t>светильников</w:t>
            </w:r>
            <w:r>
              <w:rPr>
                <w:sz w:val="26"/>
                <w:szCs w:val="26"/>
              </w:rPr>
              <w:tab/>
              <w:t>со</w:t>
            </w:r>
            <w:r>
              <w:rPr>
                <w:sz w:val="26"/>
                <w:szCs w:val="26"/>
              </w:rPr>
              <w:tab/>
              <w:t>снятыми колпаками</w:t>
            </w:r>
          </w:p>
          <w:p w:rsidR="009F77A8" w:rsidRDefault="00CC14BE">
            <w:pPr>
              <w:pStyle w:val="a7"/>
              <w:shd w:val="clear" w:color="auto" w:fill="auto"/>
              <w:tabs>
                <w:tab w:val="left" w:pos="2568"/>
                <w:tab w:val="left" w:pos="5318"/>
                <w:tab w:val="left" w:pos="7512"/>
                <w:tab w:val="left" w:pos="8203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(рассеивателями),</w:t>
            </w:r>
            <w:r>
              <w:rPr>
                <w:sz w:val="26"/>
                <w:szCs w:val="26"/>
              </w:rPr>
              <w:tab/>
              <w:t>предусмотренными</w:t>
            </w:r>
            <w:r>
              <w:rPr>
                <w:sz w:val="26"/>
                <w:szCs w:val="26"/>
              </w:rPr>
              <w:tab/>
              <w:t>конструкцией,</w:t>
            </w:r>
            <w:r>
              <w:rPr>
                <w:sz w:val="26"/>
                <w:szCs w:val="26"/>
              </w:rPr>
              <w:tab/>
              <w:t>а</w:t>
            </w:r>
            <w:r>
              <w:rPr>
                <w:sz w:val="26"/>
                <w:szCs w:val="26"/>
              </w:rPr>
              <w:tab/>
              <w:t>также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обертывание </w:t>
            </w:r>
            <w:r>
              <w:rPr>
                <w:sz w:val="26"/>
                <w:szCs w:val="26"/>
              </w:rPr>
              <w:t>электролампы и светильника (с лампами накаливания) бумагой, тканью и другими горючими материалами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Оборудовать светильники колпаками, исключить использование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381"/>
                <w:tab w:val="left" w:pos="4824"/>
                <w:tab w:val="left" w:pos="7238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Используются</w:t>
            </w:r>
            <w:r>
              <w:rPr>
                <w:sz w:val="26"/>
                <w:szCs w:val="26"/>
              </w:rPr>
              <w:tab/>
              <w:t>нестандартные</w:t>
            </w:r>
            <w:r>
              <w:rPr>
                <w:sz w:val="26"/>
                <w:szCs w:val="26"/>
              </w:rPr>
              <w:tab/>
              <w:t>(самодельные)</w:t>
            </w:r>
            <w:r>
              <w:rPr>
                <w:sz w:val="26"/>
                <w:szCs w:val="26"/>
              </w:rPr>
              <w:tab/>
              <w:t>электрические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электронагревательные приборы и удлинители для питания электроприборов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 электроприборов, заменить на оборудование заводской готовности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Монтаж электрической проводки по горючему основанию либо нанесение (наклеивание) горючих материал</w:t>
            </w:r>
            <w:r>
              <w:rPr>
                <w:sz w:val="26"/>
                <w:szCs w:val="26"/>
              </w:rPr>
              <w:t>ов на электрическую проводку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Выполнить монтаж по не горючему основанию или на изоляторах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Эксплуатация электропроводки и электроприборов без аппаратов защиты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эксплуатацию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  <w:gridCol w:w="6245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 xml:space="preserve">Наименование фактора, способствующего возможности </w:t>
            </w:r>
            <w:r>
              <w:rPr>
                <w:b/>
                <w:bCs/>
                <w:sz w:val="26"/>
                <w:szCs w:val="26"/>
              </w:rPr>
              <w:t>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Размещаются (складируются) в электрощитовых, а также ближе 1 метра от электросчетчиков и аппаратов защиты горючие, легковоспламеняющиеся вещества и материалы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1320"/>
                <w:tab w:val="left" w:pos="2074"/>
                <w:tab w:val="left" w:pos="5002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Убрать</w:t>
            </w:r>
            <w:r>
              <w:rPr>
                <w:sz w:val="26"/>
                <w:szCs w:val="26"/>
              </w:rPr>
              <w:tab/>
              <w:t>от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>электрооборудования</w:t>
            </w:r>
            <w:r>
              <w:rPr>
                <w:sz w:val="26"/>
                <w:szCs w:val="26"/>
              </w:rPr>
              <w:tab/>
              <w:t>горючие,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легковоспламеняющиеся вещества и материалы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Светильники с лампами накаливания установлены на небезопасном расстоянии от горючих материалов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Установить приборы освещения на безопасное расстояние от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429"/>
                <w:tab w:val="left" w:pos="5803"/>
                <w:tab w:val="left" w:pos="7603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</w:t>
            </w:r>
            <w:r>
              <w:rPr>
                <w:sz w:val="26"/>
                <w:szCs w:val="26"/>
              </w:rPr>
              <w:tab/>
              <w:t>электронагревательных</w:t>
            </w:r>
            <w:r>
              <w:rPr>
                <w:sz w:val="26"/>
                <w:szCs w:val="26"/>
              </w:rPr>
              <w:tab/>
              <w:t>приборов</w:t>
            </w:r>
            <w:r>
              <w:rPr>
                <w:sz w:val="26"/>
                <w:szCs w:val="26"/>
              </w:rPr>
              <w:tab/>
              <w:t>(трубчатые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электронагреватели, радиаторы, пушки, ветродуи и т.п.) в непосредственной близости с легкогорючими материалами (хлопчатобумажные изделия, полимерные материалы и т.д.)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2059"/>
                <w:tab w:val="left" w:pos="3816"/>
                <w:tab w:val="left" w:pos="5640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Использовать </w:t>
            </w:r>
            <w:r>
              <w:rPr>
                <w:sz w:val="26"/>
                <w:szCs w:val="26"/>
              </w:rPr>
              <w:t>электронагревательные приборы на необходимом</w:t>
            </w:r>
            <w:r>
              <w:rPr>
                <w:sz w:val="26"/>
                <w:szCs w:val="26"/>
              </w:rPr>
              <w:tab/>
              <w:t>удаленном</w:t>
            </w:r>
            <w:r>
              <w:rPr>
                <w:sz w:val="26"/>
                <w:szCs w:val="26"/>
              </w:rPr>
              <w:tab/>
              <w:t>расстоянии</w:t>
            </w:r>
            <w:r>
              <w:rPr>
                <w:sz w:val="26"/>
                <w:szCs w:val="26"/>
              </w:rPr>
              <w:tab/>
              <w:t>для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предотвращения воспламенения горючих материалов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2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удлинителей с тройниками с проводкой несоответствующей требуемой мощности сечения (например, с плоскими кабелями) для потре</w:t>
            </w:r>
            <w:r>
              <w:rPr>
                <w:sz w:val="26"/>
                <w:szCs w:val="26"/>
              </w:rPr>
              <w:t>бителей с высокой мощностью и без контактов для заземления (для потребителей, у которых по условиям эксплуатации обязательно должно быть заземление)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контактам</w:t>
            </w:r>
            <w:r>
              <w:rPr>
                <w:sz w:val="26"/>
                <w:szCs w:val="26"/>
              </w:rPr>
              <w:t>и под заземление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10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Использование удлинителей с тройниками с проводкой маленького сечения (например, с плоскими кабелями) для потребителей с высокой мощностью и без контактов для заземления (для потребителей, у которых по условиям эксплуатации </w:t>
            </w:r>
            <w:r>
              <w:rPr>
                <w:sz w:val="26"/>
                <w:szCs w:val="26"/>
              </w:rPr>
              <w:t>обязательно должно быть заземление)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Использование удлинителей с проводкой большого сечения (например, с толстыми круглыми кабелями) с контактами под заземление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приборах освещения используются лампы накаливания большей мощности, чем это предусмотрено зав</w:t>
            </w:r>
            <w:r>
              <w:rPr>
                <w:sz w:val="26"/>
                <w:szCs w:val="26"/>
              </w:rPr>
              <w:t>одом изготовителем прибора освещения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Поменять лампу накаливания на лампу меньшей мощности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tabs>
                <w:tab w:val="left" w:pos="1814"/>
                <w:tab w:val="left" w:pos="3077"/>
                <w:tab w:val="left" w:pos="5174"/>
                <w:tab w:val="left" w:pos="7248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Допускается</w:t>
            </w:r>
            <w:r>
              <w:rPr>
                <w:sz w:val="26"/>
                <w:szCs w:val="26"/>
              </w:rPr>
              <w:tab/>
              <w:t>зарядка</w:t>
            </w:r>
            <w:r>
              <w:rPr>
                <w:sz w:val="26"/>
                <w:szCs w:val="26"/>
              </w:rPr>
              <w:tab/>
              <w:t>(эксплуатация)</w:t>
            </w:r>
            <w:r>
              <w:rPr>
                <w:sz w:val="26"/>
                <w:szCs w:val="26"/>
              </w:rPr>
              <w:tab/>
              <w:t>поврежденных</w:t>
            </w:r>
            <w:r>
              <w:rPr>
                <w:sz w:val="26"/>
                <w:szCs w:val="26"/>
              </w:rPr>
              <w:tab/>
              <w:t>литий-ионных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аккумуляторных батарей, либо их чрезмерный заряд или использование неоригинальных зарядных </w:t>
            </w:r>
            <w:r>
              <w:rPr>
                <w:sz w:val="26"/>
                <w:szCs w:val="26"/>
              </w:rPr>
              <w:t>устройств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оставлять устройство на зарядке дольше, чем положено, использовать оригинальные зарядные устройства, прекратить эксплуатацию поврежденного литий-ионного аккумулятора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Электрокипятильники погружные используются без воды в емкости либо, </w:t>
            </w:r>
            <w:r>
              <w:rPr>
                <w:sz w:val="26"/>
                <w:szCs w:val="26"/>
              </w:rPr>
              <w:t>когда уровень воды ниже нижней риски данного кипятильника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Прекратить использование электрокипятильника, долить воды до необходимой отметки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Электроприборы и электрические сети расположены вблизи с «мокрыми зонами» помещения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Расставить электроприборы на уда</w:t>
            </w:r>
            <w:r>
              <w:rPr>
                <w:sz w:val="26"/>
                <w:szCs w:val="26"/>
              </w:rPr>
              <w:t>лении от «мокрой зоны», переместить электрические сети из мокрой зоны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  <w:gridCol w:w="6245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Подключение и подача электроэнергии </w:t>
            </w:r>
            <w:r>
              <w:rPr>
                <w:sz w:val="26"/>
                <w:szCs w:val="26"/>
              </w:rPr>
              <w:t>самостоятельно без прибора учета и автомата защиты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Произвести подключение электросети через приборы учета электроэнергии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Радиусы внутренней и наружной кривой изгиба кабелей составляет 90 градусов и менее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острый или прямой угол перегиба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153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Неисправности путей эвакуации и системы пожарной сигнализации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чердаках, цокольных этажах и в подвалах хранятся или используются легковоспламеняющиеся, горючие или взрывчатые вещества, например: пиротехника, аэрозоли и баллоны с газами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3038"/>
                <w:tab w:val="left" w:pos="4987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Ликвидировать</w:t>
            </w:r>
            <w:r>
              <w:rPr>
                <w:sz w:val="26"/>
                <w:szCs w:val="26"/>
              </w:rPr>
              <w:tab/>
              <w:t>места</w:t>
            </w:r>
            <w:r>
              <w:rPr>
                <w:sz w:val="26"/>
                <w:szCs w:val="26"/>
              </w:rPr>
              <w:tab/>
              <w:t>хранения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легковоспламеняющихся, горючих или взрывчатых вещества, на чердаках, цокольных этажах и в подвалах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лестничных клетках, в поэтажных коридорах, под лестничными маршами присутствует скопление вещей, мебели и других горючих мат</w:t>
            </w:r>
            <w:r>
              <w:rPr>
                <w:sz w:val="26"/>
                <w:szCs w:val="26"/>
              </w:rPr>
              <w:t>ериалов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Освободить лестничные клетки, поэтажные коридоры, под лестничные марши от скопления вещей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502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Двери, люки на балконах и лоджиях, переходы в смежные секции, выходы на эвакуационные лестницы и проходы к местам крепления спасательных устройств </w:t>
            </w:r>
            <w:r>
              <w:rPr>
                <w:sz w:val="26"/>
                <w:szCs w:val="26"/>
              </w:rPr>
              <w:t>загромождены или заварены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824"/>
                <w:tab w:val="left" w:pos="3998"/>
                <w:tab w:val="left" w:pos="5779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Освободить двери, люки на балконах и лоджиях, переходы в смежные секции, выходы на эвакуационные лестницы и проходы к местам крепления</w:t>
            </w:r>
            <w:r>
              <w:rPr>
                <w:sz w:val="26"/>
                <w:szCs w:val="26"/>
              </w:rPr>
              <w:tab/>
              <w:t>спасательных</w:t>
            </w:r>
            <w:r>
              <w:rPr>
                <w:sz w:val="26"/>
                <w:szCs w:val="26"/>
              </w:rPr>
              <w:tab/>
              <w:t>устройств</w:t>
            </w:r>
            <w:r>
              <w:rPr>
                <w:sz w:val="26"/>
                <w:szCs w:val="26"/>
              </w:rPr>
              <w:tab/>
              <w:t>от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загромождающих вещей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Балконы, лоджии и галереи, которые ведут к </w:t>
            </w:r>
            <w:r>
              <w:rPr>
                <w:sz w:val="26"/>
                <w:szCs w:val="26"/>
              </w:rPr>
              <w:t>незадымляемым лестничным клеткам, остеклены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остекление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Проходы через общеквартирные тамбуры на этаже перекрыты самовольно установленными дверями с запорными устройствами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Двери межквартирных коридоров и лестничных </w:t>
            </w:r>
            <w:r>
              <w:rPr>
                <w:sz w:val="26"/>
                <w:szCs w:val="26"/>
              </w:rPr>
              <w:t>клеток на путях эвакуации запираются изнутри на ключ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Запоры (замки) на дверях эвакуационных выходов обеспечить возможностью их свободного открывания изнутри без ключа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прихожей квартиры отсутствуют (либо демонтированы) дымовые пожарные </w:t>
            </w:r>
            <w:r>
              <w:rPr>
                <w:sz w:val="26"/>
                <w:szCs w:val="26"/>
              </w:rPr>
              <w:t>извещатели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886"/>
                <w:tab w:val="left" w:pos="3432"/>
                <w:tab w:val="left" w:pos="4882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Осуществить</w:t>
            </w:r>
            <w:r>
              <w:rPr>
                <w:sz w:val="26"/>
                <w:szCs w:val="26"/>
              </w:rPr>
              <w:tab/>
              <w:t>установку</w:t>
            </w:r>
            <w:r>
              <w:rPr>
                <w:sz w:val="26"/>
                <w:szCs w:val="26"/>
              </w:rPr>
              <w:tab/>
              <w:t>дымовых</w:t>
            </w:r>
            <w:r>
              <w:rPr>
                <w:sz w:val="26"/>
                <w:szCs w:val="26"/>
              </w:rPr>
              <w:tab/>
              <w:t>пожарных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извещателей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Допущено изменение направления открывания входных дверей квартир, в результате которого возникает препятствие для безопасной эвакуации из соседних квартир, а </w:t>
            </w:r>
            <w:proofErr w:type="gramStart"/>
            <w:r>
              <w:rPr>
                <w:sz w:val="26"/>
                <w:szCs w:val="26"/>
              </w:rPr>
              <w:t>так же</w:t>
            </w:r>
            <w:proofErr w:type="gramEnd"/>
            <w:r>
              <w:rPr>
                <w:sz w:val="26"/>
                <w:szCs w:val="26"/>
              </w:rPr>
              <w:t xml:space="preserve"> устройство </w:t>
            </w:r>
            <w:r>
              <w:rPr>
                <w:sz w:val="26"/>
                <w:szCs w:val="26"/>
              </w:rPr>
              <w:t>дополнительных тамбуров.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Обеспечить выполнение утвержденных проектных решений, проверить свободное открывание дверей на одной секции.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  <w:gridCol w:w="6245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Действия при </w:t>
            </w:r>
            <w:r>
              <w:rPr>
                <w:b/>
                <w:bCs/>
                <w:sz w:val="26"/>
                <w:szCs w:val="26"/>
              </w:rPr>
              <w:t>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Системы противопожарной защиты не обслуживаются организацией, имеющей специальное разрешение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602"/>
                <w:tab w:val="left" w:pos="5256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</w:t>
            </w:r>
            <w:r>
              <w:rPr>
                <w:sz w:val="26"/>
                <w:szCs w:val="26"/>
              </w:rPr>
              <w:tab/>
              <w:t>обслуживание</w:t>
            </w:r>
            <w:r>
              <w:rPr>
                <w:sz w:val="26"/>
                <w:szCs w:val="26"/>
              </w:rPr>
              <w:tab/>
              <w:t>систем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противопожарной защиты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Имеется эксплуатация средств обеспечения пожарной безопасности и </w:t>
            </w:r>
            <w:r>
              <w:rPr>
                <w:sz w:val="26"/>
                <w:szCs w:val="26"/>
              </w:rPr>
              <w:t>пожаротушения сверх срока службы, установленного изготовителем (поставщиком)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Обеспечивать ежегодное проведение испытаний средств обеспечения пожарной безопасности и пожаротушения или заменить в установленном порядке.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Клапаны системы </w:t>
            </w:r>
            <w:r>
              <w:rPr>
                <w:sz w:val="26"/>
                <w:szCs w:val="26"/>
              </w:rPr>
              <w:t>дымоудаления открыты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Провода, идущие к пожарным извещателям, оборваны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шкафах пожарных кранов отсутствуют пожарные рукава, стволы, вентили либо доступ к пожарным шкафам затруднен*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</w:t>
            </w:r>
            <w:r>
              <w:rPr>
                <w:sz w:val="26"/>
                <w:szCs w:val="26"/>
              </w:rPr>
              <w:t>проводится проверка и обслуживание дымовых пожарных извещателей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проверку, ремонт или обслуживание в соответствии с регламентом и инструкцией производителя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Световые проемы лестничных клеток заколочены или не имеют фрамуг с устройствами </w:t>
            </w:r>
            <w:r>
              <w:rPr>
                <w:sz w:val="26"/>
                <w:szCs w:val="26"/>
              </w:rPr>
              <w:t>открывания (сплошное остекление, ручки открывания сняты)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Световой проем освободить, заменить сплошное остекление на фрамугу, восстановить ручки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Пожарные извещатели закрыты защитными колпачками или иными предметами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Снять защитные колпачки, убрать предмет</w:t>
            </w:r>
            <w:r>
              <w:rPr>
                <w:sz w:val="26"/>
                <w:szCs w:val="26"/>
              </w:rPr>
              <w:t>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Пожарные извещатели находятся под подвесным (натяжным) потолком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Обратиться в обслуживающую организацию для переноса пожарных извещателей в зону защиты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путях эвакуации не работает световая индикация табло «Выход»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Обратиться в </w:t>
            </w:r>
            <w:r>
              <w:rPr>
                <w:sz w:val="26"/>
                <w:szCs w:val="26"/>
              </w:rPr>
              <w:t>обслуживающую организацию для замены табличек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дверях эвакуационных выходов отсутствуют доводчики и уплотнения в притворах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 нарушение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Дымоприемные</w:t>
            </w:r>
            <w:proofErr w:type="spellEnd"/>
            <w:r>
              <w:rPr>
                <w:sz w:val="26"/>
                <w:szCs w:val="26"/>
              </w:rPr>
              <w:t xml:space="preserve"> отверстия (клапана вытяжной противодымной вентиляции), загромождены мебелью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1666"/>
                <w:tab w:val="left" w:pos="3859"/>
                <w:tab w:val="left" w:pos="5021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Устранить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</w:rPr>
              <w:t>загромождение</w:t>
            </w:r>
            <w:r>
              <w:rPr>
                <w:sz w:val="26"/>
                <w:szCs w:val="26"/>
              </w:rPr>
              <w:tab/>
              <w:t>сеток,</w:t>
            </w:r>
            <w:r>
              <w:rPr>
                <w:sz w:val="26"/>
                <w:szCs w:val="26"/>
              </w:rPr>
              <w:tab/>
              <w:t>решеток,</w:t>
            </w:r>
          </w:p>
          <w:p w:rsidR="009F77A8" w:rsidRDefault="00CC14BE">
            <w:pPr>
              <w:pStyle w:val="a7"/>
              <w:shd w:val="clear" w:color="auto" w:fill="auto"/>
              <w:tabs>
                <w:tab w:val="left" w:pos="2626"/>
                <w:tab w:val="left" w:pos="4229"/>
              </w:tabs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противопожарных</w:t>
            </w:r>
            <w:r>
              <w:rPr>
                <w:sz w:val="26"/>
                <w:szCs w:val="26"/>
              </w:rPr>
              <w:tab/>
              <w:t>клапанов</w:t>
            </w:r>
            <w:r>
              <w:rPr>
                <w:sz w:val="26"/>
                <w:szCs w:val="26"/>
              </w:rPr>
              <w:tab/>
              <w:t>противодымной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вентиляции</w:t>
            </w:r>
          </w:p>
        </w:tc>
      </w:tr>
    </w:tbl>
    <w:p w:rsidR="009F77A8" w:rsidRDefault="00CC14B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7"/>
        <w:gridCol w:w="6245"/>
      </w:tblGrid>
      <w:tr w:rsidR="009F77A8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Наименование фактора, способствующего возможности возникновения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 распространения пожара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Действия при обнаружении фактора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Установленные решетки на окнах и приямках у </w:t>
            </w:r>
            <w:r>
              <w:rPr>
                <w:sz w:val="26"/>
                <w:szCs w:val="26"/>
              </w:rPr>
              <w:t>окон подвалов, являющихся аварийными выходами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tabs>
                <w:tab w:val="left" w:pos="2395"/>
                <w:tab w:val="left" w:pos="4080"/>
              </w:tabs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Демонтировать</w:t>
            </w:r>
            <w:r>
              <w:rPr>
                <w:sz w:val="26"/>
                <w:szCs w:val="26"/>
              </w:rPr>
              <w:tab/>
              <w:t>решетки,</w:t>
            </w:r>
            <w:r>
              <w:rPr>
                <w:sz w:val="26"/>
                <w:szCs w:val="26"/>
              </w:rPr>
              <w:tab/>
              <w:t>препятствующие</w:t>
            </w:r>
          </w:p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аварийному выходу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Изменена планировка и размещение инженерных коммуникаций, тем самым ограничивает доступ к огнетушителям, пожарным кранам и другим средствам </w:t>
            </w:r>
            <w:r>
              <w:rPr>
                <w:sz w:val="26"/>
                <w:szCs w:val="26"/>
              </w:rPr>
              <w:t>пожаротушения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Вернуть планировку и размещение коммуникаций согласно плану проекта дома</w:t>
            </w:r>
          </w:p>
        </w:tc>
      </w:tr>
      <w:tr w:rsidR="009F77A8">
        <w:tblPrEx>
          <w:tblCellMar>
            <w:top w:w="0" w:type="dxa"/>
            <w:bottom w:w="0" w:type="dxa"/>
          </w:tblCellMar>
        </w:tblPrEx>
        <w:trPr>
          <w:trHeight w:hRule="exact" w:val="917"/>
          <w:jc w:val="center"/>
        </w:trPr>
        <w:tc>
          <w:tcPr>
            <w:tcW w:w="9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Внутренний противопожарный водопровод, системы противопожарной сигнализации, оповещения и управления эвакуацией, противодымной защиты здания регулярно не проверяются </w:t>
            </w:r>
            <w:r>
              <w:rPr>
                <w:sz w:val="26"/>
                <w:szCs w:val="26"/>
              </w:rPr>
              <w:t>уполномоченной организацией *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77A8" w:rsidRDefault="00CC14BE">
            <w:pPr>
              <w:pStyle w:val="a7"/>
              <w:shd w:val="clear" w:color="auto" w:fill="auto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Подать заявку на проверку систем</w:t>
            </w:r>
          </w:p>
        </w:tc>
      </w:tr>
    </w:tbl>
    <w:p w:rsidR="009F77A8" w:rsidRDefault="009F77A8">
      <w:pPr>
        <w:spacing w:after="6319" w:line="1" w:lineRule="exact"/>
      </w:pPr>
    </w:p>
    <w:p w:rsidR="009F77A8" w:rsidRDefault="00CC14BE">
      <w:pPr>
        <w:pStyle w:val="50"/>
        <w:shd w:val="clear" w:color="auto" w:fill="auto"/>
        <w:ind w:firstLine="340"/>
        <w:sectPr w:rsidR="009F77A8">
          <w:headerReference w:type="default" r:id="rId8"/>
          <w:pgSz w:w="16840" w:h="11900" w:orient="landscape"/>
          <w:pgMar w:top="1254" w:right="528" w:bottom="950" w:left="697" w:header="0" w:footer="522" w:gutter="0"/>
          <w:cols w:space="720"/>
          <w:noEndnote/>
          <w:docGrid w:linePitch="360"/>
        </w:sectPr>
      </w:pPr>
      <w:r>
        <w:t>*- ответственность за нарушение данного требования несет организация, обслуживающая многоквартирный дом</w:t>
      </w:r>
    </w:p>
    <w:p w:rsidR="009F77A8" w:rsidRDefault="009F77A8">
      <w:pPr>
        <w:spacing w:line="211" w:lineRule="exact"/>
        <w:rPr>
          <w:sz w:val="17"/>
          <w:szCs w:val="17"/>
        </w:rPr>
      </w:pPr>
    </w:p>
    <w:p w:rsidR="009F77A8" w:rsidRDefault="009F77A8">
      <w:pPr>
        <w:spacing w:line="1" w:lineRule="exact"/>
        <w:sectPr w:rsidR="009F77A8">
          <w:headerReference w:type="default" r:id="rId9"/>
          <w:pgSz w:w="11900" w:h="16840"/>
          <w:pgMar w:top="1230" w:right="483" w:bottom="1043" w:left="881" w:header="0" w:footer="3" w:gutter="0"/>
          <w:cols w:space="720"/>
          <w:noEndnote/>
          <w:docGrid w:linePitch="360"/>
        </w:sectPr>
      </w:pPr>
    </w:p>
    <w:p w:rsidR="009F77A8" w:rsidRDefault="00CC14BE">
      <w:pPr>
        <w:pStyle w:val="11"/>
        <w:keepNext/>
        <w:keepLines/>
        <w:shd w:val="clear" w:color="auto" w:fill="auto"/>
        <w:spacing w:line="240" w:lineRule="auto"/>
      </w:pPr>
      <w:bookmarkStart w:id="57" w:name="bookmark56"/>
      <w:bookmarkStart w:id="58" w:name="bookmark57"/>
      <w:r>
        <w:rPr>
          <w:lang w:val="en-US" w:eastAsia="en-US" w:bidi="en-US"/>
        </w:rPr>
        <w:lastRenderedPageBreak/>
        <w:t>II</w:t>
      </w:r>
      <w:r w:rsidRPr="000E7BAE">
        <w:rPr>
          <w:lang w:eastAsia="en-US" w:bidi="en-US"/>
        </w:rPr>
        <w:t xml:space="preserve">. </w:t>
      </w:r>
      <w:r>
        <w:t>ПЕРВИЧНЫЕ СРЕДСТВА ПОЖАРОТУШЕНИЯ</w:t>
      </w:r>
      <w:r>
        <w:br/>
        <w:t>И ПОРЯДОК ДЕЙСТВИЙ ГРАЖДАН ПРИ ПОЖАРЕ</w:t>
      </w:r>
      <w:bookmarkEnd w:id="57"/>
      <w:bookmarkEnd w:id="58"/>
    </w:p>
    <w:p w:rsidR="009F77A8" w:rsidRDefault="00CC14BE">
      <w:pPr>
        <w:pStyle w:val="1"/>
        <w:shd w:val="clear" w:color="auto" w:fill="auto"/>
        <w:spacing w:line="276" w:lineRule="auto"/>
        <w:ind w:firstLine="720"/>
      </w:pPr>
      <w:r>
        <w:t>Для борьбы с пожарами на начальной стадии его развития используются первичные средства пожаротушения.</w:t>
      </w:r>
    </w:p>
    <w:p w:rsidR="009F77A8" w:rsidRDefault="00CC14BE">
      <w:pPr>
        <w:pStyle w:val="1"/>
        <w:shd w:val="clear" w:color="auto" w:fill="auto"/>
        <w:spacing w:after="740" w:line="276" w:lineRule="auto"/>
        <w:ind w:firstLine="720"/>
      </w:pPr>
      <w:r>
        <w:t xml:space="preserve">Первичные средства </w:t>
      </w:r>
      <w:r>
        <w:t>пожаротушения необходимы для ликвидации небольших возгораний и ограничения распространения пожара. Это сводит к минимуму причиняемый возгоранием ущерб имуществу, конструкциям жилого дома, а также способствует предотвращению гибели на пожарах людей.</w:t>
      </w:r>
    </w:p>
    <w:p w:rsidR="009F77A8" w:rsidRDefault="00CC14BE">
      <w:pPr>
        <w:pStyle w:val="11"/>
        <w:keepNext/>
        <w:keepLines/>
        <w:numPr>
          <w:ilvl w:val="0"/>
          <w:numId w:val="36"/>
        </w:numPr>
        <w:shd w:val="clear" w:color="auto" w:fill="auto"/>
        <w:tabs>
          <w:tab w:val="left" w:pos="720"/>
        </w:tabs>
        <w:spacing w:line="276" w:lineRule="auto"/>
      </w:pPr>
      <w:bookmarkStart w:id="59" w:name="bookmark58"/>
      <w:bookmarkStart w:id="60" w:name="bookmark59"/>
      <w:r>
        <w:t>Первичн</w:t>
      </w:r>
      <w:r>
        <w:t>ые средства пожаротушения и порядок их применения</w:t>
      </w:r>
      <w:r>
        <w:br/>
        <w:t>при пожаре</w:t>
      </w:r>
      <w:bookmarkEnd w:id="59"/>
      <w:bookmarkEnd w:id="60"/>
    </w:p>
    <w:p w:rsidR="009F77A8" w:rsidRDefault="00CC14BE">
      <w:pPr>
        <w:pStyle w:val="1"/>
        <w:shd w:val="clear" w:color="auto" w:fill="auto"/>
        <w:spacing w:line="276" w:lineRule="auto"/>
        <w:ind w:firstLine="720"/>
      </w:pPr>
      <w:r>
        <w:t>К первичным средствам пожаротушения относятся переносные и передвижные огнетушители, пожарные краны, пожарный инвентарь, покрывала для изоляции очага пожара.</w:t>
      </w:r>
    </w:p>
    <w:p w:rsidR="009F77A8" w:rsidRDefault="00CC14BE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В качестве огнетушащих средств могут </w:t>
      </w:r>
      <w:r>
        <w:t>быть использованы:</w:t>
      </w:r>
    </w:p>
    <w:p w:rsidR="009F77A8" w:rsidRDefault="00CC14BE">
      <w:pPr>
        <w:pStyle w:val="1"/>
        <w:shd w:val="clear" w:color="auto" w:fill="auto"/>
        <w:spacing w:line="276" w:lineRule="auto"/>
        <w:ind w:firstLine="720"/>
        <w:jc w:val="both"/>
      </w:pPr>
      <w:r>
        <w:rPr>
          <w:noProof/>
        </w:rPr>
        <w:drawing>
          <wp:anchor distT="0" distB="252730" distL="114300" distR="114300" simplePos="0" relativeHeight="125829378" behindDoc="0" locked="0" layoutInCell="1" allowOverlap="1">
            <wp:simplePos x="0" y="0"/>
            <wp:positionH relativeFrom="page">
              <wp:posOffset>4736465</wp:posOffset>
            </wp:positionH>
            <wp:positionV relativeFrom="paragraph">
              <wp:posOffset>863600</wp:posOffset>
            </wp:positionV>
            <wp:extent cx="2816225" cy="2018030"/>
            <wp:effectExtent l="0" t="0" r="0" b="0"/>
            <wp:wrapSquare wrapText="bothSides"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816225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4922520</wp:posOffset>
                </wp:positionH>
                <wp:positionV relativeFrom="paragraph">
                  <wp:posOffset>2902585</wp:posOffset>
                </wp:positionV>
                <wp:extent cx="1892935" cy="231775"/>
                <wp:effectExtent l="0" t="0" r="0" b="0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935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77A8" w:rsidRDefault="00CC14BE">
                            <w:pPr>
                              <w:pStyle w:val="ab"/>
                              <w:shd w:val="clear" w:color="auto" w:fill="auto"/>
                            </w:pPr>
                            <w:r>
                              <w:t>Рис. 1 - пожарное ведро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387.6pt;margin-top:228.55pt;width:149.05pt;height:18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" filled="f" stroked="f">
                <v:textbox inset="0,0,0,0">
                  <w:txbxContent>
                    <w:p w:rsidR="009F77A8" w:rsidRDefault="00CC14BE">
                      <w:pPr>
                        <w:pStyle w:val="ab"/>
                        <w:shd w:val="clear" w:color="auto" w:fill="auto"/>
                      </w:pPr>
                      <w:r>
                        <w:t>Рис. 1 - пожарное ведро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</w:rPr>
        <w:t xml:space="preserve">Вода - </w:t>
      </w:r>
      <w:r>
        <w:t>самое распространенное средство для тушения огня. Огнетушащий эффект воды заключается в охлаждении горящих материалов и очага пожара. Вода электропроводна, поэтому ее нельзя использовать для тушения сет</w:t>
      </w:r>
      <w:r>
        <w:t>ей и установок, находящихся под напряжением. При попадании воды на электрические провода может возникнуть короткое замыкание и удар электрическим током. Также вода неэффективна при тушении горящего масла, так как она легче большинства легковоспламеняющихся</w:t>
      </w:r>
      <w:r>
        <w:t xml:space="preserve"> и горючих жидкостей. Тушение масел и других горючих жидкостей водой приводит к увеличению площади горения.</w:t>
      </w:r>
      <w:r>
        <w:br w:type="page"/>
      </w:r>
    </w:p>
    <w:p w:rsidR="009F77A8" w:rsidRDefault="00CC14BE">
      <w:pPr>
        <w:pStyle w:val="1"/>
        <w:shd w:val="clear" w:color="auto" w:fill="auto"/>
        <w:spacing w:line="276" w:lineRule="auto"/>
        <w:ind w:firstLine="840"/>
        <w:jc w:val="both"/>
      </w:pPr>
      <w:r>
        <w:rPr>
          <w:b/>
          <w:bCs/>
        </w:rPr>
        <w:lastRenderedPageBreak/>
        <w:t xml:space="preserve">Песок и земля </w:t>
      </w:r>
      <w:r>
        <w:t xml:space="preserve">с успехом применяются для тушения небольших очагов горения, в том числе разливов горючих жидкостей (керосина, бензина, масла, </w:t>
      </w:r>
      <w:r>
        <w:t>смолы и др.</w:t>
      </w:r>
      <w:proofErr w:type="gramStart"/>
      <w:r>
        <w:t>)</w:t>
      </w:r>
      <w:proofErr w:type="gramEnd"/>
      <w:r>
        <w:t xml:space="preserve"> Насыпать песок следует по внешней кромке горящей зоны, стараясь окружать песком место горения, препятствуя дальнейшему растеканию жидкости. Затем при помощи лопаты нужно покрыть горящую поверхность слоем песка, который впитает жидкость.</w:t>
      </w:r>
    </w:p>
    <w:p w:rsidR="009F77A8" w:rsidRDefault="00CC14BE">
      <w:pPr>
        <w:pStyle w:val="1"/>
        <w:shd w:val="clear" w:color="auto" w:fill="auto"/>
        <w:spacing w:line="276" w:lineRule="auto"/>
        <w:ind w:firstLine="840"/>
        <w:jc w:val="both"/>
      </w:pPr>
      <w:r>
        <w:rPr>
          <w:b/>
          <w:bCs/>
        </w:rPr>
        <w:t>Против</w:t>
      </w:r>
      <w:r>
        <w:rPr>
          <w:b/>
          <w:bCs/>
        </w:rPr>
        <w:t xml:space="preserve">опожарное полотно (кошма) </w:t>
      </w:r>
      <w:r>
        <w:t>предназначена для изоляции очага горения от доступа воздуха. Этот метод очень эффективен, но применяется лишь при небольшом очаге горения. Нельзя использовать для тушения синтетические ткани, которые легко плавятся и разлагаются п</w:t>
      </w:r>
      <w:r>
        <w:t xml:space="preserve">од воздействием огня, выделяя токсичные </w:t>
      </w:r>
      <w:proofErr w:type="spellStart"/>
      <w:r>
        <w:t>газы</w:t>
      </w:r>
      <w:proofErr w:type="spellEnd"/>
      <w:r>
        <w:t>. Продукты разложения синтетики, как правило, сами являются горючими и способны к внезапной вспышке.</w:t>
      </w:r>
    </w:p>
    <w:p w:rsidR="009F77A8" w:rsidRDefault="00CC14BE">
      <w:pPr>
        <w:pStyle w:val="1"/>
        <w:shd w:val="clear" w:color="auto" w:fill="auto"/>
        <w:spacing w:line="276" w:lineRule="auto"/>
        <w:ind w:firstLine="740"/>
      </w:pPr>
      <w:r>
        <w:rPr>
          <w:noProof/>
        </w:rPr>
        <w:drawing>
          <wp:anchor distT="0" distB="3569335" distL="600710" distR="295275" simplePos="0" relativeHeight="125829379" behindDoc="0" locked="0" layoutInCell="1" allowOverlap="1">
            <wp:simplePos x="0" y="0"/>
            <wp:positionH relativeFrom="page">
              <wp:posOffset>4937760</wp:posOffset>
            </wp:positionH>
            <wp:positionV relativeFrom="margin">
              <wp:posOffset>277495</wp:posOffset>
            </wp:positionV>
            <wp:extent cx="1883410" cy="1798320"/>
            <wp:effectExtent l="0" t="0" r="0" b="0"/>
            <wp:wrapSquare wrapText="bothSides"/>
            <wp:docPr id="11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88341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4980305</wp:posOffset>
                </wp:positionH>
                <wp:positionV relativeFrom="margin">
                  <wp:posOffset>2087880</wp:posOffset>
                </wp:positionV>
                <wp:extent cx="1779905" cy="228600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90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77A8" w:rsidRDefault="00CC14BE">
                            <w:pPr>
                              <w:pStyle w:val="ab"/>
                              <w:shd w:val="clear" w:color="auto" w:fill="auto"/>
                              <w:jc w:val="right"/>
                            </w:pPr>
                            <w:r>
                              <w:t>Рис. 2 - ящик с песком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7" type="#_x0000_t202" style="position:absolute;left:0;text-align:left;margin-left:392.15pt;margin-top:164.4pt;width:140.15pt;height:1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" filled="f" stroked="f">
                <v:textbox inset="0,0,0,0">
                  <w:txbxContent>
                    <w:p w:rsidR="009F77A8" w:rsidRDefault="00CC14BE">
                      <w:pPr>
                        <w:pStyle w:val="ab"/>
                        <w:shd w:val="clear" w:color="auto" w:fill="auto"/>
                        <w:jc w:val="right"/>
                      </w:pPr>
                      <w:r>
                        <w:t>Рис. 2 - ящик с песком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noProof/>
        </w:rPr>
        <w:drawing>
          <wp:anchor distT="2727960" distB="889635" distL="423545" distR="109855" simplePos="0" relativeHeight="125829380" behindDoc="0" locked="0" layoutInCell="1" allowOverlap="1">
            <wp:simplePos x="0" y="0"/>
            <wp:positionH relativeFrom="page">
              <wp:posOffset>4760595</wp:posOffset>
            </wp:positionH>
            <wp:positionV relativeFrom="margin">
              <wp:posOffset>3005455</wp:posOffset>
            </wp:positionV>
            <wp:extent cx="2243455" cy="1749425"/>
            <wp:effectExtent l="0" t="0" r="0" b="0"/>
            <wp:wrapSquare wrapText="bothSides"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243455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5297170</wp:posOffset>
                </wp:positionH>
                <wp:positionV relativeFrom="margin">
                  <wp:posOffset>4764405</wp:posOffset>
                </wp:positionV>
                <wp:extent cx="1151890" cy="228600"/>
                <wp:effectExtent l="0" t="0" r="0" b="0"/>
                <wp:wrapNone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89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77A8" w:rsidRDefault="00CC14BE">
                            <w:pPr>
                              <w:pStyle w:val="ab"/>
                              <w:shd w:val="clear" w:color="auto" w:fill="auto"/>
                            </w:pPr>
                            <w:r>
                              <w:t>Рис. 3 - кошма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28" type="#_x0000_t202" style="position:absolute;left:0;text-align:left;margin-left:417.1pt;margin-top:375.15pt;width:90.7pt;height:18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" filled="f" stroked="f">
                <v:textbox inset="0,0,0,0">
                  <w:txbxContent>
                    <w:p w:rsidR="009F77A8" w:rsidRDefault="00CC14BE">
                      <w:pPr>
                        <w:pStyle w:val="ab"/>
                        <w:shd w:val="clear" w:color="auto" w:fill="auto"/>
                      </w:pPr>
                      <w:r>
                        <w:t>Рис. 3 - кошма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129530" distB="0" distL="76200" distR="76200" simplePos="0" relativeHeight="125829381" behindDoc="0" locked="0" layoutInCell="1" allowOverlap="1">
                <wp:simplePos x="0" y="0"/>
                <wp:positionH relativeFrom="page">
                  <wp:posOffset>4413250</wp:posOffset>
                </wp:positionH>
                <wp:positionV relativeFrom="margin">
                  <wp:posOffset>5407025</wp:posOffset>
                </wp:positionV>
                <wp:extent cx="2624455" cy="234950"/>
                <wp:effectExtent l="0" t="0" r="0" b="0"/>
                <wp:wrapSquare wrapText="bothSides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4455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77A8" w:rsidRDefault="00CC14BE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t>или передвижное устройство,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29" type="#_x0000_t202" style="position:absolute;left:0;text-align:left;margin-left:347.5pt;margin-top:425.75pt;width:206.65pt;height:18.5pt;z-index:125829381;visibility:visible;mso-wrap-style:none;mso-wrap-distance-left:6pt;mso-wrap-distance-top:403.9pt;mso-wrap-distance-right:6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" filled="f" stroked="f">
                <v:textbox inset="0,0,0,0">
                  <w:txbxContent>
                    <w:p w:rsidR="009F77A8" w:rsidRDefault="00CC14BE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t>или передвижное устройство,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rPr>
          <w:b/>
          <w:bCs/>
        </w:rPr>
        <w:t xml:space="preserve">Огнетушитель </w:t>
      </w:r>
      <w:proofErr w:type="gramStart"/>
      <w:r>
        <w:t>- это</w:t>
      </w:r>
      <w:proofErr w:type="gramEnd"/>
      <w:r>
        <w:t xml:space="preserve"> переносное предназначенное для тушения очага пожара за счет выпуска огнетушащего вещества. Огнетушители делятся на три вида: на основе двуокиси углерода, порошкового типа, воздушно-пенные.</w:t>
      </w:r>
    </w:p>
    <w:p w:rsidR="009F77A8" w:rsidRDefault="00CC14BE">
      <w:pPr>
        <w:pStyle w:val="1"/>
        <w:shd w:val="clear" w:color="auto" w:fill="auto"/>
        <w:spacing w:line="276" w:lineRule="auto"/>
        <w:ind w:firstLine="840"/>
      </w:pPr>
      <w:r>
        <w:rPr>
          <w:b/>
          <w:bCs/>
        </w:rPr>
        <w:t>Огнетушитель на основе двуокиси углерода (углекислотный огнет</w:t>
      </w:r>
      <w:r>
        <w:rPr>
          <w:b/>
          <w:bCs/>
        </w:rPr>
        <w:t>ушитель)</w:t>
      </w:r>
    </w:p>
    <w:p w:rsidR="009F77A8" w:rsidRDefault="00CC14BE">
      <w:pPr>
        <w:pStyle w:val="1"/>
        <w:shd w:val="clear" w:color="auto" w:fill="auto"/>
        <w:spacing w:line="276" w:lineRule="auto"/>
        <w:ind w:firstLine="840"/>
        <w:jc w:val="both"/>
      </w:pPr>
      <w:r>
        <w:rPr>
          <w:noProof/>
        </w:rPr>
        <w:drawing>
          <wp:anchor distT="0" distB="511810" distL="388620" distR="114300" simplePos="0" relativeHeight="125829383" behindDoc="0" locked="0" layoutInCell="1" allowOverlap="1">
            <wp:simplePos x="0" y="0"/>
            <wp:positionH relativeFrom="page">
              <wp:posOffset>5139055</wp:posOffset>
            </wp:positionH>
            <wp:positionV relativeFrom="margin">
              <wp:posOffset>6644640</wp:posOffset>
            </wp:positionV>
            <wp:extent cx="1755775" cy="1755775"/>
            <wp:effectExtent l="0" t="0" r="0" b="0"/>
            <wp:wrapSquare wrapText="left"/>
            <wp:docPr id="21" name="Shap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75577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4864735</wp:posOffset>
                </wp:positionH>
                <wp:positionV relativeFrom="margin">
                  <wp:posOffset>8418830</wp:posOffset>
                </wp:positionV>
                <wp:extent cx="1837690" cy="494030"/>
                <wp:effectExtent l="0" t="0" r="0" b="0"/>
                <wp:wrapNone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690" cy="494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77A8" w:rsidRDefault="00CC14BE">
                            <w:pPr>
                              <w:pStyle w:val="ab"/>
                              <w:shd w:val="clear" w:color="auto" w:fill="auto"/>
                              <w:spacing w:line="276" w:lineRule="auto"/>
                              <w:jc w:val="center"/>
                            </w:pPr>
                            <w:r>
                              <w:t>Рис. 4 - углекислотный огнетушитель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0" type="#_x0000_t202" style="position:absolute;left:0;text-align:left;margin-left:383.05pt;margin-top:662.9pt;width:144.7pt;height:38.9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" filled="f" stroked="f">
                <v:textbox inset="0,0,0,0">
                  <w:txbxContent>
                    <w:p w:rsidR="009F77A8" w:rsidRDefault="00CC14BE">
                      <w:pPr>
                        <w:pStyle w:val="ab"/>
                        <w:shd w:val="clear" w:color="auto" w:fill="auto"/>
                        <w:spacing w:line="276" w:lineRule="auto"/>
                        <w:jc w:val="center"/>
                      </w:pPr>
                      <w:r>
                        <w:t>Рис. 4 - углекислотный огнетушитель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t xml:space="preserve">Углекислотный огнетушитель является наиболее оптимальным вариантом для жилых помещений, в первую очередь это связано с большим количеством пожарной нагрузки в помещениях, также углекислотный </w:t>
      </w:r>
      <w:r>
        <w:t>огнетушитель является наиболее эффективным для тушения возгорания бытовой техники или проводки. Одно из явных преимуществ углекислотных огнетушителей - его безопасность для здоровья человека.</w:t>
      </w:r>
      <w:r>
        <w:br w:type="page"/>
      </w:r>
    </w:p>
    <w:p w:rsidR="009F77A8" w:rsidRDefault="00CC14BE">
      <w:pPr>
        <w:pStyle w:val="11"/>
        <w:keepNext/>
        <w:keepLines/>
        <w:shd w:val="clear" w:color="auto" w:fill="auto"/>
        <w:spacing w:after="0" w:line="276" w:lineRule="auto"/>
        <w:ind w:firstLine="840"/>
        <w:jc w:val="both"/>
      </w:pPr>
      <w:bookmarkStart w:id="61" w:name="bookmark60"/>
      <w:bookmarkStart w:id="62" w:name="bookmark61"/>
      <w:r>
        <w:lastRenderedPageBreak/>
        <w:t>Огнетушители порошкового типа (порошковые огнетушители)</w:t>
      </w:r>
      <w:bookmarkEnd w:id="61"/>
      <w:bookmarkEnd w:id="62"/>
    </w:p>
    <w:p w:rsidR="009F77A8" w:rsidRDefault="00CC14BE">
      <w:pPr>
        <w:pStyle w:val="1"/>
        <w:shd w:val="clear" w:color="auto" w:fill="auto"/>
        <w:spacing w:line="276" w:lineRule="auto"/>
        <w:ind w:firstLine="840"/>
        <w:jc w:val="both"/>
      </w:pPr>
      <w:r>
        <w:t>Огнетуш</w:t>
      </w:r>
      <w:r>
        <w:t>ители порошкового типа применяются в основном для тушения легковоспламеняющихся и горючих жидкостей. Принцип действия порошкового огнетушителя основан на выпуске под давлением порошка, который изолирует очаг возгорания, тем самым ликвидируя его. Использова</w:t>
      </w:r>
      <w:r>
        <w:t>ние данного типа огнетушителя приводит к образованию токсичного облака, которое в тесном пространстве небезопасно для здоровья человека. Также после оседания облака порошка пострадает и все имущество, находящееся в помещении.</w:t>
      </w:r>
    </w:p>
    <w:p w:rsidR="009F77A8" w:rsidRDefault="00CC14BE">
      <w:pPr>
        <w:pStyle w:val="1"/>
        <w:shd w:val="clear" w:color="auto" w:fill="auto"/>
        <w:spacing w:line="276" w:lineRule="auto"/>
        <w:ind w:firstLine="840"/>
        <w:jc w:val="both"/>
      </w:pPr>
      <w:r>
        <w:rPr>
          <w:b/>
          <w:bCs/>
        </w:rPr>
        <w:t>Воздушно-пенные огнетушители</w:t>
      </w:r>
    </w:p>
    <w:p w:rsidR="009F77A8" w:rsidRDefault="00CC14BE">
      <w:pPr>
        <w:pStyle w:val="1"/>
        <w:shd w:val="clear" w:color="auto" w:fill="auto"/>
        <w:spacing w:line="276" w:lineRule="auto"/>
        <w:ind w:firstLine="840"/>
        <w:jc w:val="both"/>
      </w:pPr>
      <w:r>
        <w:rPr>
          <w:noProof/>
        </w:rPr>
        <w:drawing>
          <wp:anchor distT="0" distB="4047490" distL="854710" distR="114300" simplePos="0" relativeHeight="125829384" behindDoc="0" locked="0" layoutInCell="1" allowOverlap="1">
            <wp:simplePos x="0" y="0"/>
            <wp:positionH relativeFrom="page">
              <wp:posOffset>5488940</wp:posOffset>
            </wp:positionH>
            <wp:positionV relativeFrom="margin">
              <wp:posOffset>801370</wp:posOffset>
            </wp:positionV>
            <wp:extent cx="1456690" cy="1456690"/>
            <wp:effectExtent l="0" t="0" r="0" b="0"/>
            <wp:wrapSquare wrapText="left"/>
            <wp:docPr id="25" name="Shap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145669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4955540</wp:posOffset>
                </wp:positionH>
                <wp:positionV relativeFrom="margin">
                  <wp:posOffset>2267585</wp:posOffset>
                </wp:positionV>
                <wp:extent cx="1652270" cy="472440"/>
                <wp:effectExtent l="0" t="0" r="0" b="0"/>
                <wp:wrapNone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270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77A8" w:rsidRDefault="00CC14BE">
                            <w:pPr>
                              <w:pStyle w:val="ab"/>
                              <w:shd w:val="clear" w:color="auto" w:fill="auto"/>
                              <w:spacing w:after="40"/>
                              <w:jc w:val="center"/>
                            </w:pPr>
                            <w:r>
                              <w:t>Рис. 5 - порошковый</w:t>
                            </w:r>
                          </w:p>
                          <w:p w:rsidR="009F77A8" w:rsidRDefault="00CC14BE">
                            <w:pPr>
                              <w:pStyle w:val="ab"/>
                              <w:shd w:val="clear" w:color="auto" w:fill="auto"/>
                              <w:jc w:val="center"/>
                            </w:pPr>
                            <w:r>
                              <w:t>огнетушитель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1" type="#_x0000_t202" style="position:absolute;left:0;text-align:left;margin-left:390.2pt;margin-top:178.55pt;width:130.1pt;height:37.2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" filled="f" stroked="f">
                <v:textbox inset="0,0,0,0">
                  <w:txbxContent>
                    <w:p w:rsidR="009F77A8" w:rsidRDefault="00CC14BE">
                      <w:pPr>
                        <w:pStyle w:val="ab"/>
                        <w:shd w:val="clear" w:color="auto" w:fill="auto"/>
                        <w:spacing w:after="40"/>
                        <w:jc w:val="center"/>
                      </w:pPr>
                      <w:r>
                        <w:t>Рис. 5 - порошковый</w:t>
                      </w:r>
                    </w:p>
                    <w:p w:rsidR="009F77A8" w:rsidRDefault="00CC14BE">
                      <w:pPr>
                        <w:pStyle w:val="ab"/>
                        <w:shd w:val="clear" w:color="auto" w:fill="auto"/>
                        <w:jc w:val="center"/>
                      </w:pPr>
                      <w:r>
                        <w:t>огнетушитель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noProof/>
        </w:rPr>
        <w:drawing>
          <wp:anchor distT="3020695" distB="484505" distL="644525" distR="114300" simplePos="0" relativeHeight="125829385" behindDoc="0" locked="0" layoutInCell="1" allowOverlap="1">
            <wp:simplePos x="0" y="0"/>
            <wp:positionH relativeFrom="page">
              <wp:posOffset>5278755</wp:posOffset>
            </wp:positionH>
            <wp:positionV relativeFrom="margin">
              <wp:posOffset>3822065</wp:posOffset>
            </wp:positionV>
            <wp:extent cx="1664335" cy="1999615"/>
            <wp:effectExtent l="0" t="0" r="0" b="0"/>
            <wp:wrapSquare wrapText="left"/>
            <wp:docPr id="29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1664335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4748530</wp:posOffset>
                </wp:positionH>
                <wp:positionV relativeFrom="margin">
                  <wp:posOffset>5833745</wp:posOffset>
                </wp:positionV>
                <wp:extent cx="2063750" cy="469265"/>
                <wp:effectExtent l="0" t="0" r="0" b="0"/>
                <wp:wrapNone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469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F77A8" w:rsidRDefault="00CC14BE">
                            <w:pPr>
                              <w:pStyle w:val="ab"/>
                              <w:shd w:val="clear" w:color="auto" w:fill="auto"/>
                              <w:spacing w:after="40"/>
                              <w:jc w:val="center"/>
                            </w:pPr>
                            <w:r>
                              <w:t>Рис. 6 - воздушно-пенный</w:t>
                            </w:r>
                          </w:p>
                          <w:p w:rsidR="009F77A8" w:rsidRDefault="00CC14BE">
                            <w:pPr>
                              <w:pStyle w:val="ab"/>
                              <w:shd w:val="clear" w:color="auto" w:fill="auto"/>
                              <w:jc w:val="center"/>
                            </w:pPr>
                            <w:r>
                              <w:t>огнетушитель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2" type="#_x0000_t202" style="position:absolute;left:0;text-align:left;margin-left:373.9pt;margin-top:459.35pt;width:162.5pt;height:36.9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" filled="f" stroked="f">
                <v:textbox inset="0,0,0,0">
                  <w:txbxContent>
                    <w:p w:rsidR="009F77A8" w:rsidRDefault="00CC14BE">
                      <w:pPr>
                        <w:pStyle w:val="ab"/>
                        <w:shd w:val="clear" w:color="auto" w:fill="auto"/>
                        <w:spacing w:after="40"/>
                        <w:jc w:val="center"/>
                      </w:pPr>
                      <w:r>
                        <w:t>Рис. 6 - воздушно-пенный</w:t>
                      </w:r>
                    </w:p>
                    <w:p w:rsidR="009F77A8" w:rsidRDefault="00CC14BE">
                      <w:pPr>
                        <w:pStyle w:val="ab"/>
                        <w:shd w:val="clear" w:color="auto" w:fill="auto"/>
                        <w:jc w:val="center"/>
                      </w:pPr>
                      <w:r>
                        <w:t>огнетушитель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t>Воздушно-пенные огнетушители являются наиболее подходящим вариантом при тушении строений и предметов мебели из дерева, поэтому при выборе огнетушителя для домашнего использования</w:t>
      </w:r>
      <w:r>
        <w:t xml:space="preserve"> необходимо учитывать, какие материалы преобладают в помещении. Следует учитывать и минусы воздушно-пенных огнетушителей, так как самым главным их недостатком является то, что ими запрещено тушить электрические приборы и технику, а также они замерзают при </w:t>
      </w:r>
      <w:r>
        <w:t>низких температурах.</w:t>
      </w:r>
    </w:p>
    <w:p w:rsidR="009F77A8" w:rsidRDefault="00CC14BE">
      <w:pPr>
        <w:pStyle w:val="1"/>
        <w:shd w:val="clear" w:color="auto" w:fill="auto"/>
        <w:spacing w:line="276" w:lineRule="auto"/>
        <w:ind w:firstLine="720"/>
        <w:jc w:val="both"/>
      </w:pPr>
      <w:r>
        <w:t>При установке огнетушителя в жилом помещении необходимо внимательно ознакомиться с инструкцией по его применению, следить за сроками годности огнетушителя и при необходимости перезаряжать емкость огнетушащим составом.</w:t>
      </w:r>
    </w:p>
    <w:p w:rsidR="009F77A8" w:rsidRDefault="00CC14BE">
      <w:pPr>
        <w:pStyle w:val="1"/>
        <w:shd w:val="clear" w:color="auto" w:fill="auto"/>
        <w:spacing w:line="276" w:lineRule="auto"/>
        <w:ind w:firstLine="720"/>
        <w:jc w:val="both"/>
      </w:pPr>
      <w:r>
        <w:t>Важно помнить, чт</w:t>
      </w:r>
      <w:r>
        <w:t>о огнетушитель может помочь только в случае своевременного использования на ранней стадии пожара. Именно поэтому следует выбрать оптимальное и легкодоступное место для размещения и хранения огнетушителя. Также, рекомендуется, после использования огнетушите</w:t>
      </w:r>
      <w:r>
        <w:t>ля, когда открытый очаг пожар уже не наблюдается, пролить место возникновения пожара водой и разобрать сгоревшие вещи.</w:t>
      </w:r>
    </w:p>
    <w:p w:rsidR="009F77A8" w:rsidRDefault="00CC14BE">
      <w:pPr>
        <w:pStyle w:val="11"/>
        <w:keepNext/>
        <w:keepLines/>
        <w:numPr>
          <w:ilvl w:val="0"/>
          <w:numId w:val="36"/>
        </w:numPr>
        <w:shd w:val="clear" w:color="auto" w:fill="auto"/>
        <w:tabs>
          <w:tab w:val="left" w:pos="351"/>
        </w:tabs>
        <w:spacing w:after="360" w:line="276" w:lineRule="auto"/>
      </w:pPr>
      <w:bookmarkStart w:id="63" w:name="bookmark62"/>
      <w:bookmarkStart w:id="64" w:name="bookmark63"/>
      <w:r>
        <w:t>Средства индивидуальной защиты и спасения людей при пожаре</w:t>
      </w:r>
      <w:bookmarkEnd w:id="63"/>
      <w:bookmarkEnd w:id="64"/>
    </w:p>
    <w:p w:rsidR="009F77A8" w:rsidRDefault="00CC14BE">
      <w:pPr>
        <w:pStyle w:val="1"/>
        <w:shd w:val="clear" w:color="auto" w:fill="auto"/>
        <w:spacing w:after="360" w:line="276" w:lineRule="auto"/>
        <w:ind w:firstLine="720"/>
        <w:jc w:val="both"/>
      </w:pPr>
      <w:r>
        <w:t xml:space="preserve">В настоящее время имеется широкий спектр средств </w:t>
      </w:r>
      <w:proofErr w:type="spellStart"/>
      <w:r>
        <w:t>самоспасания</w:t>
      </w:r>
      <w:proofErr w:type="spellEnd"/>
      <w:r>
        <w:t xml:space="preserve"> людей при </w:t>
      </w:r>
      <w:r>
        <w:t xml:space="preserve">пожаре, которые классифицируются в зависимости от действия и назначения: средства индивидуальной защиты органов дыхания и зрения, кожных покровов, а также средства спасения с верхних этажей зданий при пожаре. Особенно актуальны средства </w:t>
      </w:r>
      <w:proofErr w:type="spellStart"/>
      <w:r>
        <w:t>самоспасения</w:t>
      </w:r>
      <w:proofErr w:type="spellEnd"/>
      <w:r>
        <w:t xml:space="preserve"> для лю</w:t>
      </w:r>
      <w:r>
        <w:t xml:space="preserve">дей, живущих в многоквартирных и высотных домах, наличие таких </w:t>
      </w:r>
      <w:r>
        <w:lastRenderedPageBreak/>
        <w:t xml:space="preserve">средств значительно увеличивает шансы на спасение во время пожара. Эксплуатация средств индивидуальной защиты и спасения возможна при наличии на данную продукцию сертификата, </w:t>
      </w:r>
      <w:proofErr w:type="spellStart"/>
      <w:r>
        <w:t>самоспасатели</w:t>
      </w:r>
      <w:proofErr w:type="spellEnd"/>
      <w:r>
        <w:t xml:space="preserve"> долж</w:t>
      </w:r>
      <w:r>
        <w:t>ны постоянно храниться в местах нахождения людей, хранение и обслуживание организовывается в соответствии с требованиями завода-изготовителя.</w:t>
      </w:r>
    </w:p>
    <w:p w:rsidR="009F77A8" w:rsidRDefault="00CC14BE">
      <w:pPr>
        <w:pStyle w:val="11"/>
        <w:keepNext/>
        <w:keepLines/>
        <w:shd w:val="clear" w:color="auto" w:fill="auto"/>
        <w:spacing w:after="0" w:line="276" w:lineRule="auto"/>
        <w:ind w:firstLine="800"/>
        <w:jc w:val="left"/>
      </w:pPr>
      <w:bookmarkStart w:id="65" w:name="bookmark64"/>
      <w:bookmarkStart w:id="66" w:name="bookmark65"/>
      <w:r>
        <w:t>Средства для защиты органов дыхания</w:t>
      </w:r>
      <w:bookmarkEnd w:id="65"/>
      <w:bookmarkEnd w:id="66"/>
    </w:p>
    <w:p w:rsidR="009F77A8" w:rsidRDefault="00CC14BE">
      <w:pPr>
        <w:pStyle w:val="1"/>
        <w:shd w:val="clear" w:color="auto" w:fill="auto"/>
        <w:tabs>
          <w:tab w:val="left" w:pos="6475"/>
          <w:tab w:val="left" w:pos="7992"/>
        </w:tabs>
        <w:spacing w:line="276" w:lineRule="auto"/>
        <w:ind w:firstLine="720"/>
        <w:jc w:val="both"/>
      </w:pPr>
      <w:r>
        <w:t>В зависимости от действия и назначения средства для защиты органов дыхания раз</w:t>
      </w:r>
      <w:r>
        <w:t>деляют на две группы: изолирующего и фильтрующего типа. Для индивидуального использования гражданами</w:t>
      </w:r>
      <w:r>
        <w:tab/>
        <w:t>подходят</w:t>
      </w:r>
      <w:r>
        <w:tab/>
        <w:t>фильтрующие</w:t>
      </w:r>
    </w:p>
    <w:p w:rsidR="009F77A8" w:rsidRDefault="00CC14BE">
      <w:pPr>
        <w:pStyle w:val="1"/>
        <w:shd w:val="clear" w:color="auto" w:fill="auto"/>
        <w:spacing w:after="360" w:line="276" w:lineRule="auto"/>
        <w:ind w:firstLine="0"/>
        <w:jc w:val="both"/>
      </w:pPr>
      <w:proofErr w:type="spellStart"/>
      <w:r>
        <w:t>самоспасатели</w:t>
      </w:r>
      <w:proofErr w:type="spellEnd"/>
      <w:r>
        <w:t xml:space="preserve">, так как они полностью готовы к действию и не имеют дополнительных элементов. Время защитного действия такого типа </w:t>
      </w:r>
      <w:proofErr w:type="spellStart"/>
      <w:r>
        <w:t>самос</w:t>
      </w:r>
      <w:r>
        <w:t>пасателя</w:t>
      </w:r>
      <w:proofErr w:type="spellEnd"/>
      <w:r>
        <w:t xml:space="preserve"> не менее 20 минут, чего достаточно для эвакуации человека в безопасную зону. Важно помнить, что фильтрующие средства защиты предназначены для однократного использования, их повторное применение не допускается. Наиболее распространенными марками ср</w:t>
      </w:r>
      <w:r>
        <w:t>еди фильтрующих средств защиты органов дыхания являются «Феникс» и «Шанс». После приобретения средств защиты органов дыхания для индивидуального использования, необходимо подробно ознакомиться с инструкцией по их применению.</w:t>
      </w:r>
    </w:p>
    <w:p w:rsidR="009F77A8" w:rsidRDefault="00CC14BE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145280" cy="2176145"/>
            <wp:effectExtent l="0" t="0" r="0" b="0"/>
            <wp:docPr id="33" name="Picut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4145280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7A8" w:rsidRDefault="00CC14BE">
      <w:pPr>
        <w:pStyle w:val="ab"/>
        <w:shd w:val="clear" w:color="auto" w:fill="auto"/>
      </w:pPr>
      <w:r>
        <w:t>Рис. 7 - фильтрующие средства</w:t>
      </w:r>
      <w:r>
        <w:t xml:space="preserve"> защиты органов дыхания</w:t>
      </w:r>
    </w:p>
    <w:p w:rsidR="009F77A8" w:rsidRDefault="00CC14BE">
      <w:pPr>
        <w:pStyle w:val="11"/>
        <w:keepNext/>
        <w:keepLines/>
        <w:shd w:val="clear" w:color="auto" w:fill="auto"/>
        <w:spacing w:after="0" w:line="276" w:lineRule="auto"/>
        <w:ind w:firstLine="720"/>
        <w:jc w:val="both"/>
      </w:pPr>
      <w:bookmarkStart w:id="67" w:name="bookmark66"/>
      <w:bookmarkStart w:id="68" w:name="bookmark67"/>
      <w:r>
        <w:t>Специальные огнестойкие накидки</w:t>
      </w:r>
      <w:bookmarkEnd w:id="67"/>
      <w:bookmarkEnd w:id="68"/>
    </w:p>
    <w:p w:rsidR="009F77A8" w:rsidRDefault="00CC14BE">
      <w:pPr>
        <w:pStyle w:val="1"/>
        <w:shd w:val="clear" w:color="auto" w:fill="auto"/>
        <w:spacing w:after="300" w:line="276" w:lineRule="auto"/>
        <w:ind w:firstLine="720"/>
        <w:jc w:val="both"/>
      </w:pPr>
      <w:r>
        <w:t xml:space="preserve">Специальные огнестойкие накидки предназначены для предотвращения возгорания одежды человека, повышенных температур и теплового излучения и для обеспечения безопасной эвакуации при пожаре. Кроме </w:t>
      </w:r>
      <w:r>
        <w:t>основного назначения, огнестойкие накидки могут быть использованы как первичные средства пожаротушения (кошма) для изоляции очага возгорания. Накидка проста в эксплуатации и используется без специальной подготовки человека.</w:t>
      </w:r>
    </w:p>
    <w:p w:rsidR="009F77A8" w:rsidRDefault="00CC14BE">
      <w:pPr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3072130" cy="3096895"/>
            <wp:effectExtent l="0" t="0" r="0" b="0"/>
            <wp:docPr id="34" name="Picut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307213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7A8" w:rsidRDefault="00CC14BE">
      <w:pPr>
        <w:pStyle w:val="ab"/>
        <w:shd w:val="clear" w:color="auto" w:fill="auto"/>
      </w:pPr>
      <w:r>
        <w:t>Рис. 8 - специальные огнестойк</w:t>
      </w:r>
      <w:r>
        <w:t>ие накидки</w:t>
      </w:r>
    </w:p>
    <w:p w:rsidR="009F77A8" w:rsidRDefault="009F77A8">
      <w:pPr>
        <w:spacing w:after="379" w:line="1" w:lineRule="exact"/>
      </w:pPr>
    </w:p>
    <w:p w:rsidR="009F77A8" w:rsidRDefault="00CC14BE">
      <w:pPr>
        <w:pStyle w:val="11"/>
        <w:keepNext/>
        <w:keepLines/>
        <w:shd w:val="clear" w:color="auto" w:fill="auto"/>
        <w:spacing w:after="0" w:line="276" w:lineRule="auto"/>
        <w:ind w:firstLine="720"/>
        <w:jc w:val="both"/>
      </w:pPr>
      <w:bookmarkStart w:id="69" w:name="bookmark68"/>
      <w:bookmarkStart w:id="70" w:name="bookmark69"/>
      <w:r>
        <w:t>Средства спасения во время пожара с верхних этажей зданий</w:t>
      </w:r>
      <w:bookmarkEnd w:id="69"/>
      <w:bookmarkEnd w:id="70"/>
    </w:p>
    <w:p w:rsidR="009F77A8" w:rsidRDefault="00CC14BE">
      <w:pPr>
        <w:pStyle w:val="1"/>
        <w:shd w:val="clear" w:color="auto" w:fill="auto"/>
        <w:spacing w:after="380" w:line="276" w:lineRule="auto"/>
        <w:ind w:firstLine="720"/>
        <w:jc w:val="both"/>
      </w:pPr>
      <w:r>
        <w:t xml:space="preserve">К средствам спасения с верхних этажей зданий относятся: </w:t>
      </w:r>
      <w:proofErr w:type="spellStart"/>
      <w:r>
        <w:t>канатно</w:t>
      </w:r>
      <w:r>
        <w:softHyphen/>
        <w:t>спускные</w:t>
      </w:r>
      <w:proofErr w:type="spellEnd"/>
      <w:r>
        <w:t xml:space="preserve"> устройства, маты и подушки, складные и навесные лестницы, рукавные спусковые устройства и желоба для </w:t>
      </w:r>
      <w:r>
        <w:t>спуска.</w:t>
      </w:r>
    </w:p>
    <w:p w:rsidR="009F77A8" w:rsidRDefault="00CC14BE">
      <w:pPr>
        <w:pStyle w:val="11"/>
        <w:keepNext/>
        <w:keepLines/>
        <w:shd w:val="clear" w:color="auto" w:fill="auto"/>
        <w:spacing w:after="0" w:line="276" w:lineRule="auto"/>
        <w:ind w:firstLine="720"/>
        <w:jc w:val="both"/>
      </w:pPr>
      <w:bookmarkStart w:id="71" w:name="bookmark70"/>
      <w:bookmarkStart w:id="72" w:name="bookmark71"/>
      <w:r>
        <w:t>Канатно-спусковые устройства</w:t>
      </w:r>
      <w:bookmarkEnd w:id="71"/>
      <w:bookmarkEnd w:id="72"/>
    </w:p>
    <w:p w:rsidR="009F77A8" w:rsidRDefault="00CC14BE">
      <w:pPr>
        <w:pStyle w:val="1"/>
        <w:shd w:val="clear" w:color="auto" w:fill="auto"/>
        <w:spacing w:after="380" w:line="276" w:lineRule="auto"/>
        <w:ind w:firstLine="720"/>
        <w:jc w:val="both"/>
      </w:pPr>
      <w:r>
        <w:t>Наиболее простыми в использовании являются канатно-спусковые устройства и складные навесные лестницы. Канатно-спусковые устройства делятся на две группы: с автоматическим регулированием скорости спуска, для использовани</w:t>
      </w:r>
      <w:r>
        <w:t>я которых не требуется специальная подготовка, и с ручным регулированием, при использовании которых требуется специальная подготовка. Высота спуска в обоих случаях зависит от длины каната.</w:t>
      </w:r>
      <w:r>
        <w:br w:type="page"/>
      </w:r>
    </w:p>
    <w:p w:rsidR="009F77A8" w:rsidRDefault="00CC14BE">
      <w:pPr>
        <w:jc w:val="center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>
            <wp:extent cx="2932430" cy="2523490"/>
            <wp:effectExtent l="0" t="0" r="0" b="0"/>
            <wp:docPr id="35" name="Picut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293243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7A8" w:rsidRDefault="00CC14BE">
      <w:pPr>
        <w:pStyle w:val="ab"/>
        <w:shd w:val="clear" w:color="auto" w:fill="auto"/>
      </w:pPr>
      <w:r>
        <w:t>Рис. 9 - канатно-спусковое устройство</w:t>
      </w:r>
    </w:p>
    <w:p w:rsidR="009F77A8" w:rsidRDefault="009F77A8">
      <w:pPr>
        <w:spacing w:after="259" w:line="1" w:lineRule="exact"/>
      </w:pPr>
    </w:p>
    <w:p w:rsidR="009F77A8" w:rsidRDefault="00CC14BE">
      <w:pPr>
        <w:pStyle w:val="11"/>
        <w:keepNext/>
        <w:keepLines/>
        <w:shd w:val="clear" w:color="auto" w:fill="auto"/>
        <w:spacing w:after="0" w:line="240" w:lineRule="auto"/>
        <w:ind w:firstLine="720"/>
        <w:jc w:val="left"/>
      </w:pPr>
      <w:bookmarkStart w:id="73" w:name="bookmark72"/>
      <w:bookmarkStart w:id="74" w:name="bookmark73"/>
      <w:r>
        <w:t>Навесные спасательные лес</w:t>
      </w:r>
      <w:r>
        <w:t>тницы</w:t>
      </w:r>
      <w:bookmarkEnd w:id="73"/>
      <w:bookmarkEnd w:id="74"/>
    </w:p>
    <w:p w:rsidR="009F77A8" w:rsidRDefault="00CC14BE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Навесные спасательные лестницы предназначены для самостоятельной эвакуации людей из помещений при пожарах до прибытия пожарно-спасательных подразделений. Данный тип лестниц хранится в компактном контейнере в легкодоступном месте жилого </w:t>
      </w:r>
      <w:r>
        <w:t xml:space="preserve">помещения, при необходимости использования лестница фиксируется за специальные анкеры, установленные в непосредственной близости к месту </w:t>
      </w:r>
      <w:proofErr w:type="gramStart"/>
      <w:r>
        <w:t>предполагаемой эвакуации</w:t>
      </w:r>
      <w:proofErr w:type="gramEnd"/>
      <w:r>
        <w:t xml:space="preserve"> и вывешивается снаружи здания. Спуск по лестнице спасаемые производят самостоятельно. Основным</w:t>
      </w:r>
      <w:r>
        <w:t xml:space="preserve"> достоинством данного типа спасательного оборудования является простота его использования. Высота спуска не более 15 метров.</w:t>
      </w:r>
    </w:p>
    <w:p w:rsidR="009F77A8" w:rsidRDefault="00CC14BE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3810000" cy="3810000"/>
            <wp:effectExtent l="0" t="0" r="0" b="0"/>
            <wp:docPr id="36" name="Picut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7A8" w:rsidRDefault="00CC14BE">
      <w:pPr>
        <w:pStyle w:val="ab"/>
        <w:shd w:val="clear" w:color="auto" w:fill="auto"/>
        <w:ind w:left="470"/>
      </w:pPr>
      <w:r>
        <w:t>Рис. 10 - навесная спасательная лестница</w:t>
      </w:r>
    </w:p>
    <w:p w:rsidR="009F77A8" w:rsidRDefault="00CC14BE">
      <w:pPr>
        <w:pStyle w:val="11"/>
        <w:keepNext/>
        <w:keepLines/>
        <w:numPr>
          <w:ilvl w:val="0"/>
          <w:numId w:val="36"/>
        </w:numPr>
        <w:shd w:val="clear" w:color="auto" w:fill="auto"/>
        <w:tabs>
          <w:tab w:val="left" w:pos="351"/>
        </w:tabs>
        <w:spacing w:after="360" w:line="276" w:lineRule="auto"/>
      </w:pPr>
      <w:bookmarkStart w:id="75" w:name="bookmark74"/>
      <w:bookmarkStart w:id="76" w:name="bookmark75"/>
      <w:r>
        <w:lastRenderedPageBreak/>
        <w:t>Действия в случае возникновения пожара в жилых помещениях:</w:t>
      </w:r>
      <w:bookmarkEnd w:id="75"/>
      <w:bookmarkEnd w:id="76"/>
    </w:p>
    <w:p w:rsidR="009F77A8" w:rsidRDefault="00CC14BE">
      <w:pPr>
        <w:pStyle w:val="1"/>
        <w:shd w:val="clear" w:color="auto" w:fill="auto"/>
        <w:spacing w:line="276" w:lineRule="auto"/>
        <w:ind w:firstLine="720"/>
        <w:jc w:val="both"/>
      </w:pPr>
      <w:r>
        <w:t>1. Не впадайте в панику, не т</w:t>
      </w:r>
      <w:r>
        <w:t>еряйте самообладание, соблюдайте спокойствие.</w:t>
      </w:r>
    </w:p>
    <w:p w:rsidR="009F77A8" w:rsidRDefault="00CC14BE">
      <w:pPr>
        <w:pStyle w:val="1"/>
        <w:numPr>
          <w:ilvl w:val="0"/>
          <w:numId w:val="37"/>
        </w:numPr>
        <w:shd w:val="clear" w:color="auto" w:fill="auto"/>
        <w:tabs>
          <w:tab w:val="left" w:pos="1134"/>
        </w:tabs>
        <w:spacing w:line="276" w:lineRule="auto"/>
        <w:ind w:firstLine="720"/>
        <w:jc w:val="both"/>
      </w:pPr>
      <w:r>
        <w:t>При обнаружении пожара или признаков горения (задымление, запах гари, повышение температуры и т.п.) немедленно сообщите в пожарную охрану по телефонам 112, 101 или 01 (для стационарных телефонов), при этом необ</w:t>
      </w:r>
      <w:r>
        <w:t>ходимо назвать адрес, место возникновения пожара, а также сообщить свою фамилию. Будьте готовы, что диспетчер может задать вам ряд дополнительных вопросов.</w:t>
      </w:r>
    </w:p>
    <w:p w:rsidR="009F77A8" w:rsidRDefault="00CC14BE">
      <w:pPr>
        <w:pStyle w:val="1"/>
        <w:numPr>
          <w:ilvl w:val="0"/>
          <w:numId w:val="37"/>
        </w:numPr>
        <w:shd w:val="clear" w:color="auto" w:fill="auto"/>
        <w:tabs>
          <w:tab w:val="left" w:pos="1134"/>
        </w:tabs>
        <w:spacing w:line="276" w:lineRule="auto"/>
        <w:ind w:firstLine="720"/>
        <w:jc w:val="both"/>
      </w:pPr>
      <w:r>
        <w:t xml:space="preserve">В большинстве случаев, когда пожар обнаружен в самой начальной стадии, его можно потушить с помощью </w:t>
      </w:r>
      <w:r>
        <w:t>подручных средств, если же потушить загорание на первых минутах самостоятельно невозможно, покиньте помещение, закрыв за собой двери.</w:t>
      </w:r>
    </w:p>
    <w:p w:rsidR="009F77A8" w:rsidRDefault="00CC14BE">
      <w:pPr>
        <w:pStyle w:val="1"/>
        <w:numPr>
          <w:ilvl w:val="0"/>
          <w:numId w:val="37"/>
        </w:numPr>
        <w:shd w:val="clear" w:color="auto" w:fill="auto"/>
        <w:tabs>
          <w:tab w:val="left" w:pos="1134"/>
        </w:tabs>
        <w:spacing w:line="276" w:lineRule="auto"/>
        <w:ind w:firstLine="720"/>
        <w:jc w:val="both"/>
      </w:pPr>
      <w:r>
        <w:t xml:space="preserve">При наличии возможности отключите </w:t>
      </w:r>
      <w:proofErr w:type="spellStart"/>
      <w:r>
        <w:t>электроавтоматы</w:t>
      </w:r>
      <w:proofErr w:type="spellEnd"/>
      <w:r>
        <w:t xml:space="preserve"> (на щитке на лестничной клетке), примите меры по встрече пожарно-спасате</w:t>
      </w:r>
      <w:r>
        <w:t>льных подразделений.</w:t>
      </w:r>
    </w:p>
    <w:p w:rsidR="009F77A8" w:rsidRDefault="00CC14BE">
      <w:pPr>
        <w:pStyle w:val="1"/>
        <w:numPr>
          <w:ilvl w:val="0"/>
          <w:numId w:val="36"/>
        </w:numPr>
        <w:shd w:val="clear" w:color="auto" w:fill="auto"/>
        <w:tabs>
          <w:tab w:val="left" w:pos="1134"/>
        </w:tabs>
        <w:spacing w:line="276" w:lineRule="auto"/>
        <w:ind w:firstLine="720"/>
        <w:jc w:val="both"/>
      </w:pPr>
      <w:r>
        <w:t>Двигайтесь, пригнувшись или ползком (внизу меньше дыма), накройте голову и тело мокрой тканью. Примите меры по оповещению соседей о пожаре.</w:t>
      </w:r>
    </w:p>
    <w:p w:rsidR="009F77A8" w:rsidRDefault="00CC14BE">
      <w:pPr>
        <w:pStyle w:val="1"/>
        <w:numPr>
          <w:ilvl w:val="0"/>
          <w:numId w:val="36"/>
        </w:numPr>
        <w:shd w:val="clear" w:color="auto" w:fill="auto"/>
        <w:tabs>
          <w:tab w:val="left" w:pos="1134"/>
        </w:tabs>
        <w:spacing w:line="276" w:lineRule="auto"/>
        <w:ind w:firstLine="720"/>
        <w:jc w:val="both"/>
      </w:pPr>
      <w:r>
        <w:t xml:space="preserve">При невозможности покинуть квартиру, вследствие высокой температуры или сильного задымления на </w:t>
      </w:r>
      <w:r>
        <w:t>лестничной клетке, используйте балконную лестницу, если ее нет, закройте плотно двери и окна в квартире, выйдите на балкон и кричите: «Пожар!». Подавайте сигналы пожарным с помощью ярких вещей или фонарика, при наличии возможности сообщите свое местонахожд</w:t>
      </w:r>
      <w:r>
        <w:t>ение диспетчеру пожарно-спасательной службы.</w:t>
      </w:r>
    </w:p>
    <w:p w:rsidR="009F77A8" w:rsidRDefault="00CC14BE">
      <w:pPr>
        <w:pStyle w:val="1"/>
        <w:numPr>
          <w:ilvl w:val="0"/>
          <w:numId w:val="36"/>
        </w:numPr>
        <w:shd w:val="clear" w:color="auto" w:fill="auto"/>
        <w:tabs>
          <w:tab w:val="left" w:pos="1134"/>
        </w:tabs>
        <w:spacing w:after="360" w:line="276" w:lineRule="auto"/>
        <w:ind w:firstLine="720"/>
        <w:jc w:val="both"/>
      </w:pPr>
      <w:r>
        <w:t xml:space="preserve">При отсутствии балкона и возможности покинуть жилое помещение, необходимо закрыть входную (межкомнатную) дверь и, используя смоченные водой полотенца, одеяла или любую другую ткань, плотно заткнуть ими щели </w:t>
      </w:r>
      <w:r>
        <w:t xml:space="preserve">дверей, при возможности сообщите свое местонахождение диспетчеру </w:t>
      </w:r>
      <w:proofErr w:type="spellStart"/>
      <w:r>
        <w:t>пожарно</w:t>
      </w:r>
      <w:r>
        <w:softHyphen/>
        <w:t>спасательной</w:t>
      </w:r>
      <w:proofErr w:type="spellEnd"/>
      <w:r>
        <w:t xml:space="preserve"> службы.</w:t>
      </w:r>
    </w:p>
    <w:p w:rsidR="009F77A8" w:rsidRDefault="00CC14BE">
      <w:pPr>
        <w:pStyle w:val="11"/>
        <w:keepNext/>
        <w:keepLines/>
        <w:numPr>
          <w:ilvl w:val="0"/>
          <w:numId w:val="38"/>
        </w:numPr>
        <w:shd w:val="clear" w:color="auto" w:fill="auto"/>
        <w:tabs>
          <w:tab w:val="left" w:pos="351"/>
        </w:tabs>
        <w:spacing w:after="360" w:line="276" w:lineRule="auto"/>
      </w:pPr>
      <w:bookmarkStart w:id="77" w:name="bookmark76"/>
      <w:bookmarkStart w:id="78" w:name="bookmark77"/>
      <w:r>
        <w:t>При возникновении пожара категорически запрещается:</w:t>
      </w:r>
      <w:bookmarkEnd w:id="77"/>
      <w:bookmarkEnd w:id="78"/>
    </w:p>
    <w:p w:rsidR="009F77A8" w:rsidRDefault="00CC14BE">
      <w:pPr>
        <w:pStyle w:val="1"/>
        <w:shd w:val="clear" w:color="auto" w:fill="auto"/>
        <w:spacing w:line="276" w:lineRule="auto"/>
        <w:ind w:firstLine="720"/>
        <w:jc w:val="both"/>
      </w:pPr>
      <w:r>
        <w:t>1. Тушить водой воспламенившиеся электроприборы, не отключив их от электросети.</w:t>
      </w:r>
    </w:p>
    <w:p w:rsidR="009F77A8" w:rsidRDefault="00CC14BE">
      <w:pPr>
        <w:pStyle w:val="1"/>
        <w:numPr>
          <w:ilvl w:val="0"/>
          <w:numId w:val="39"/>
        </w:numPr>
        <w:shd w:val="clear" w:color="auto" w:fill="auto"/>
        <w:tabs>
          <w:tab w:val="left" w:pos="1134"/>
        </w:tabs>
        <w:spacing w:line="276" w:lineRule="auto"/>
        <w:ind w:firstLine="720"/>
        <w:jc w:val="both"/>
      </w:pPr>
      <w:r>
        <w:t xml:space="preserve">Использовать воду для тушения </w:t>
      </w:r>
      <w:r>
        <w:t>горящего масла, горючих жидкостей.</w:t>
      </w:r>
    </w:p>
    <w:p w:rsidR="009F77A8" w:rsidRDefault="00CC14BE">
      <w:pPr>
        <w:pStyle w:val="1"/>
        <w:numPr>
          <w:ilvl w:val="0"/>
          <w:numId w:val="39"/>
        </w:numPr>
        <w:shd w:val="clear" w:color="auto" w:fill="auto"/>
        <w:tabs>
          <w:tab w:val="left" w:pos="1134"/>
        </w:tabs>
        <w:spacing w:after="360" w:line="276" w:lineRule="auto"/>
        <w:ind w:firstLine="720"/>
        <w:jc w:val="both"/>
      </w:pPr>
      <w:r>
        <w:t>Открывать окна и двери, чтобы выпустить дым (горение усилится из-за притока воздуха).</w:t>
      </w:r>
    </w:p>
    <w:p w:rsidR="009F77A8" w:rsidRDefault="00CC14BE">
      <w:pPr>
        <w:pStyle w:val="1"/>
        <w:numPr>
          <w:ilvl w:val="0"/>
          <w:numId w:val="39"/>
        </w:numPr>
        <w:shd w:val="clear" w:color="auto" w:fill="auto"/>
        <w:tabs>
          <w:tab w:val="left" w:pos="1570"/>
        </w:tabs>
        <w:spacing w:line="276" w:lineRule="auto"/>
        <w:ind w:left="1140" w:firstLine="0"/>
      </w:pPr>
      <w:r>
        <w:t>Прятаться под кроватью, в шкафу и других предметах мебели.</w:t>
      </w:r>
    </w:p>
    <w:p w:rsidR="009F77A8" w:rsidRDefault="00CC14BE">
      <w:pPr>
        <w:pStyle w:val="1"/>
        <w:numPr>
          <w:ilvl w:val="0"/>
          <w:numId w:val="39"/>
        </w:numPr>
        <w:shd w:val="clear" w:color="auto" w:fill="auto"/>
        <w:tabs>
          <w:tab w:val="left" w:pos="1570"/>
        </w:tabs>
        <w:spacing w:line="276" w:lineRule="auto"/>
        <w:ind w:left="440" w:firstLine="700"/>
        <w:jc w:val="both"/>
      </w:pPr>
      <w:r>
        <w:t xml:space="preserve">Пользоваться лифтом во время пожара, так как при пожаре работа лифтов </w:t>
      </w:r>
      <w:r>
        <w:t>останавливается.</w:t>
      </w:r>
    </w:p>
    <w:p w:rsidR="000E7BAE" w:rsidRDefault="00CC14BE" w:rsidP="000E7BAE">
      <w:pPr>
        <w:pStyle w:val="1"/>
        <w:numPr>
          <w:ilvl w:val="0"/>
          <w:numId w:val="39"/>
        </w:numPr>
        <w:shd w:val="clear" w:color="auto" w:fill="auto"/>
        <w:tabs>
          <w:tab w:val="left" w:pos="1570"/>
        </w:tabs>
        <w:spacing w:line="276" w:lineRule="auto"/>
        <w:ind w:left="440" w:firstLine="700"/>
        <w:jc w:val="both"/>
      </w:pPr>
      <w:r>
        <w:t>Пытаться выйти через сильно задымленный коридор или лестницу (дым токсичен, а горячий воздух может обжечь легкие).</w:t>
      </w:r>
    </w:p>
    <w:p w:rsidR="009F77A8" w:rsidRPr="000E7BAE" w:rsidRDefault="00CC14BE" w:rsidP="000E7BAE">
      <w:pPr>
        <w:pStyle w:val="1"/>
        <w:numPr>
          <w:ilvl w:val="0"/>
          <w:numId w:val="39"/>
        </w:numPr>
        <w:shd w:val="clear" w:color="auto" w:fill="auto"/>
        <w:tabs>
          <w:tab w:val="left" w:pos="1570"/>
        </w:tabs>
        <w:spacing w:line="1" w:lineRule="exact"/>
        <w:ind w:left="440" w:firstLine="700"/>
        <w:jc w:val="both"/>
        <w:rPr>
          <w:sz w:val="2"/>
          <w:szCs w:val="2"/>
        </w:rPr>
        <w:sectPr w:rsidR="009F77A8" w:rsidRPr="000E7BAE">
          <w:pgSz w:w="11900" w:h="16840"/>
          <w:pgMar w:top="1230" w:right="319" w:bottom="1158" w:left="763" w:header="0" w:footer="730" w:gutter="0"/>
          <w:cols w:space="720"/>
          <w:noEndnote/>
          <w:docGrid w:linePitch="360"/>
        </w:sectPr>
      </w:pPr>
      <w:r>
        <w:t>Спускаться по водоисточникам, трубам и стоякам, либо с помощью простыней и веревок (падение почти всег</w:t>
      </w:r>
      <w:r>
        <w:t>да неизбежн</w:t>
      </w:r>
      <w:r w:rsidR="000E7BAE">
        <w:t>о.</w:t>
      </w:r>
    </w:p>
    <w:p w:rsidR="009F77A8" w:rsidRDefault="00CC14BE">
      <w:pPr>
        <w:pStyle w:val="11"/>
        <w:keepNext/>
        <w:keepLines/>
        <w:shd w:val="clear" w:color="auto" w:fill="auto"/>
        <w:spacing w:after="260" w:line="276" w:lineRule="auto"/>
      </w:pPr>
      <w:bookmarkStart w:id="79" w:name="bookmark78"/>
      <w:bookmarkStart w:id="80" w:name="bookmark79"/>
      <w:r>
        <w:lastRenderedPageBreak/>
        <w:t>С</w:t>
      </w:r>
      <w:r>
        <w:t>писок использованных источников</w:t>
      </w:r>
      <w:bookmarkEnd w:id="79"/>
      <w:bookmarkEnd w:id="80"/>
    </w:p>
    <w:p w:rsidR="009F77A8" w:rsidRDefault="00CC14BE">
      <w:pPr>
        <w:pStyle w:val="1"/>
        <w:shd w:val="clear" w:color="auto" w:fill="auto"/>
        <w:spacing w:line="276" w:lineRule="auto"/>
        <w:ind w:firstLine="720"/>
        <w:jc w:val="both"/>
      </w:pPr>
      <w:r>
        <w:t xml:space="preserve">1. Федеральный закон от 29 </w:t>
      </w:r>
      <w:r>
        <w:t>декабря 2004 № 188-ФЗ «Жилищный кодекс Российской Федерации».</w:t>
      </w:r>
    </w:p>
    <w:p w:rsidR="009F77A8" w:rsidRDefault="00CC14BE">
      <w:pPr>
        <w:pStyle w:val="1"/>
        <w:shd w:val="clear" w:color="auto" w:fill="auto"/>
        <w:spacing w:line="276" w:lineRule="auto"/>
        <w:ind w:firstLine="720"/>
        <w:jc w:val="both"/>
      </w:pPr>
      <w:r>
        <w:t>2. Федеральный закон от 22 июля 2008 № 123-ФЗ «Технический регламент о требованиях пожарной безопасности».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 xml:space="preserve">Постановление Правительства Российской Федерации от 16.09.2020 № 1479 «Об </w:t>
      </w:r>
      <w:r>
        <w:t>утверждении Правил противопожарного режима в Российской Федерации».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Постановление Правительства Российской Федерации от 14.05.2013 № 410 «О мерах по обеспечению безопасности при использовании и содержании внутридомового и внутриквартирного газового оборудо</w:t>
      </w:r>
      <w:r>
        <w:t>вания».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Приказ МЧС России от 12.03.2020 № 151 «Об утверждении свода правил СП 2.13130 «Системы противопожарной защиты. Обеспечение огнестойкости объектов защиты».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Приказ МЧС России от 30.03.2020 № 225 «Об утверждении свода правил СП 8.13130 «Системы против</w:t>
      </w:r>
      <w:r>
        <w:t>опожарной защиты. Наружное противопожарное водоснабжение. Требования пожарной безопасности».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Приказ МЧС России от 24.12.2018 № 625 «О формировании электронных баз данных учета пожара и их последствий» (вместе с «Порядком заполнения и представления карточки</w:t>
      </w:r>
      <w:r>
        <w:t xml:space="preserve"> учета пожара»).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«СП 54.13330.2016. Свод правил. Здания жилые многоквартирные».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«СП 432.1325800.2019. Свод правил. Покрытия огнезащитные. Мониторинг технического состояния».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 xml:space="preserve">«СП 468.1325800.2019. Свод правил. Бетонные и железобетонные конструкции. Правила </w:t>
      </w:r>
      <w:r>
        <w:t xml:space="preserve">обеспечения огнестойкости и </w:t>
      </w:r>
      <w:proofErr w:type="spellStart"/>
      <w:r>
        <w:t>огнесохранности</w:t>
      </w:r>
      <w:proofErr w:type="spellEnd"/>
      <w:r>
        <w:t>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«СП 16.13330.2017. Свод правил. Стальные конструкции».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«СП 433.1325800.2019. Свод правил. Огнезащита стальных конструкций. Правила производства работ».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«СП 64.13330.2017. Свод правил. Деревянные конструкции».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</w:t>
      </w:r>
      <w:r>
        <w:t>СП 451.1325800.2019. Свод правил. Здания общественные с применением деревянных конструкций. Правила проектирования».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«СП 55.13330.2016. Свод правил. Дома жилые одноквартирные».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 xml:space="preserve">«СП 61.13330.2012. Свод правил. Тепловая изоляция оборудования и </w:t>
      </w:r>
      <w:r>
        <w:t>трубопроводов».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«СП 62.13330.2011*. Свод правил. Газораспределительные системы».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25"/>
        </w:tabs>
        <w:spacing w:line="276" w:lineRule="auto"/>
        <w:ind w:firstLine="720"/>
        <w:jc w:val="both"/>
      </w:pPr>
      <w:r>
        <w:t>«СП 60.13330.2016. Свод правил. Отопление, вентиляция и кондиционирование воздуха».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lastRenderedPageBreak/>
        <w:t>«СП 7.13130.2013. Свод правил. Отопление, вентиляция и кондиционирование. Требования пожарн</w:t>
      </w:r>
      <w:r>
        <w:t>ой безопасности».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 xml:space="preserve">«СП 6.13130.2021. Свод правил. Системы противопожарной защиты. Электроустановки </w:t>
      </w:r>
      <w:proofErr w:type="spellStart"/>
      <w:r>
        <w:t>низковольные</w:t>
      </w:r>
      <w:proofErr w:type="spellEnd"/>
      <w:r>
        <w:t>. Требования пожарной безопасности».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>«СП 402.1325800.2018. Свод правил. Здания жилые. Правила проектирования систем газопотребления».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>«СП 31-110-2</w:t>
      </w:r>
      <w:r>
        <w:t>003. Свод правил по проектированию и строительству. Проектирование и монтаж электроустановок жилых и общественных зданий».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>«СП 256.1325800.2016. Свод правил. Электроустановки жилых и общественных зданий. Правила проектирования и монтажа».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>«СП 437.1325800.2</w:t>
      </w:r>
      <w:r>
        <w:t>018. Свод правил. Электроустановки низковольтные зданий и сооружений. Правила проектирования защиты от поражения электрическим током».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>«ГОСТ 30403-2012. Межгосударственный стандарт. Конструкции строительные. Метод испытания на пожарную опасность».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>«ГОСТ Р 53295-2009. Национальный стандарт Российской Федерации. Средства огнезащиты для стальных конструкций. Общие требования. Метод определения огнезащитной эффективности».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>«ГОСТ Р 50571.7.701-2013. Национальный стандарт Российской Федерации. Электроуста</w:t>
      </w:r>
      <w:r>
        <w:t>новки низковольтные. Часть 7. Требования к специальным установкам или местам их размещения. Раздел 701. Помещения для ванных и душевых комнат».</w:t>
      </w:r>
    </w:p>
    <w:p w:rsidR="009F77A8" w:rsidRDefault="00CC14BE">
      <w:pPr>
        <w:pStyle w:val="1"/>
        <w:numPr>
          <w:ilvl w:val="0"/>
          <w:numId w:val="40"/>
        </w:numPr>
        <w:shd w:val="clear" w:color="auto" w:fill="auto"/>
        <w:tabs>
          <w:tab w:val="left" w:pos="1349"/>
        </w:tabs>
        <w:spacing w:line="276" w:lineRule="auto"/>
        <w:ind w:firstLine="720"/>
        <w:jc w:val="both"/>
      </w:pPr>
      <w:r>
        <w:t>«ГОСТ 31996-2012. Межгосударственный стандарт. Кабели силовые с пластмассовой изоляцией на номинальное напряжени</w:t>
      </w:r>
      <w:r>
        <w:t xml:space="preserve">е 0,66; 1 и 3 </w:t>
      </w:r>
      <w:proofErr w:type="spellStart"/>
      <w:r>
        <w:t>кВ.</w:t>
      </w:r>
      <w:proofErr w:type="spellEnd"/>
      <w:r>
        <w:t xml:space="preserve"> Общие технические условия».</w:t>
      </w:r>
    </w:p>
    <w:sectPr w:rsidR="009F77A8">
      <w:pgSz w:w="11900" w:h="16840"/>
      <w:pgMar w:top="1230" w:right="803" w:bottom="1595" w:left="1228" w:header="0" w:footer="11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14BE" w:rsidRDefault="00CC14BE">
      <w:r>
        <w:separator/>
      </w:r>
    </w:p>
  </w:endnote>
  <w:endnote w:type="continuationSeparator" w:id="0">
    <w:p w:rsidR="00CC14BE" w:rsidRDefault="00CC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14BE" w:rsidRDefault="00CC14BE"/>
  </w:footnote>
  <w:footnote w:type="continuationSeparator" w:id="0">
    <w:p w:rsidR="00CC14BE" w:rsidRDefault="00CC14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7A8" w:rsidRDefault="00CC14B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3879215</wp:posOffset>
              </wp:positionH>
              <wp:positionV relativeFrom="page">
                <wp:posOffset>386715</wp:posOffset>
              </wp:positionV>
              <wp:extent cx="152400" cy="12509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F77A8" w:rsidRDefault="00CC14BE">
                          <w:pPr>
                            <w:pStyle w:val="22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33" type="#_x0000_t202" style="position:absolute;margin-left:305.45pt;margin-top:30.45pt;width:12pt;height:9.8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" filled="f" stroked="f">
              <v:textbox style="mso-fit-shape-to-text:t" inset="0,0,0,0">
                <w:txbxContent>
                  <w:p w:rsidR="009F77A8" w:rsidRDefault="00CC14BE">
                    <w:pPr>
                      <w:pStyle w:val="22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7A8" w:rsidRDefault="00CC14B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5271135</wp:posOffset>
              </wp:positionH>
              <wp:positionV relativeFrom="page">
                <wp:posOffset>479425</wp:posOffset>
              </wp:positionV>
              <wp:extent cx="152400" cy="12509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F77A8" w:rsidRDefault="00CC14BE">
                          <w:pPr>
                            <w:pStyle w:val="22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34" type="#_x0000_t202" style="position:absolute;margin-left:415.05pt;margin-top:37.75pt;width:12pt;height:9.8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" filled="f" stroked="f">
              <v:textbox style="mso-fit-shape-to-text:t" inset="0,0,0,0">
                <w:txbxContent>
                  <w:p w:rsidR="009F77A8" w:rsidRDefault="00CC14BE">
                    <w:pPr>
                      <w:pStyle w:val="22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7A8" w:rsidRDefault="00CC14BE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3828415</wp:posOffset>
              </wp:positionH>
              <wp:positionV relativeFrom="page">
                <wp:posOffset>481965</wp:posOffset>
              </wp:positionV>
              <wp:extent cx="152400" cy="12509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F77A8" w:rsidRDefault="00CC14BE">
                          <w:pPr>
                            <w:pStyle w:val="a9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35" type="#_x0000_t202" style="position:absolute;margin-left:301.45pt;margin-top:37.95pt;width:12pt;height:9.8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" filled="f" stroked="f">
              <v:textbox style="mso-fit-shape-to-text:t" inset="0,0,0,0">
                <w:txbxContent>
                  <w:p w:rsidR="009F77A8" w:rsidRDefault="00CC14BE">
                    <w:pPr>
                      <w:pStyle w:val="a9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B646E"/>
    <w:multiLevelType w:val="multilevel"/>
    <w:tmpl w:val="510A5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AB0947"/>
    <w:multiLevelType w:val="multilevel"/>
    <w:tmpl w:val="31F4B9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9E738C"/>
    <w:multiLevelType w:val="multilevel"/>
    <w:tmpl w:val="429A956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0D6DB5"/>
    <w:multiLevelType w:val="multilevel"/>
    <w:tmpl w:val="F3BAAE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0A7B03"/>
    <w:multiLevelType w:val="multilevel"/>
    <w:tmpl w:val="C8B0B5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F87512"/>
    <w:multiLevelType w:val="multilevel"/>
    <w:tmpl w:val="0422F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C81A90"/>
    <w:multiLevelType w:val="multilevel"/>
    <w:tmpl w:val="97704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CD3FDB"/>
    <w:multiLevelType w:val="multilevel"/>
    <w:tmpl w:val="EDB871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0F5705"/>
    <w:multiLevelType w:val="multilevel"/>
    <w:tmpl w:val="359E46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C86E62"/>
    <w:multiLevelType w:val="multilevel"/>
    <w:tmpl w:val="E132EC1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CC54111"/>
    <w:multiLevelType w:val="multilevel"/>
    <w:tmpl w:val="E5E2A5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D04210D"/>
    <w:multiLevelType w:val="multilevel"/>
    <w:tmpl w:val="30DCE09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033694"/>
    <w:multiLevelType w:val="multilevel"/>
    <w:tmpl w:val="184C7B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830829"/>
    <w:multiLevelType w:val="multilevel"/>
    <w:tmpl w:val="811C9A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4235D8"/>
    <w:multiLevelType w:val="multilevel"/>
    <w:tmpl w:val="D71252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D24887"/>
    <w:multiLevelType w:val="multilevel"/>
    <w:tmpl w:val="337804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175F17"/>
    <w:multiLevelType w:val="multilevel"/>
    <w:tmpl w:val="A1665B0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912BE1"/>
    <w:multiLevelType w:val="multilevel"/>
    <w:tmpl w:val="053AC2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D423520"/>
    <w:multiLevelType w:val="multilevel"/>
    <w:tmpl w:val="92E28B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D724C83"/>
    <w:multiLevelType w:val="multilevel"/>
    <w:tmpl w:val="E83AB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25000AC"/>
    <w:multiLevelType w:val="multilevel"/>
    <w:tmpl w:val="DC040C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6F135EC"/>
    <w:multiLevelType w:val="multilevel"/>
    <w:tmpl w:val="9E40A7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76D3A4F"/>
    <w:multiLevelType w:val="multilevel"/>
    <w:tmpl w:val="72C20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D0724EC"/>
    <w:multiLevelType w:val="multilevel"/>
    <w:tmpl w:val="3A74CB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F370EBD"/>
    <w:multiLevelType w:val="multilevel"/>
    <w:tmpl w:val="11380A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E2583C"/>
    <w:multiLevelType w:val="multilevel"/>
    <w:tmpl w:val="98E285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620CBE"/>
    <w:multiLevelType w:val="multilevel"/>
    <w:tmpl w:val="FA8EAF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2F23666"/>
    <w:multiLevelType w:val="multilevel"/>
    <w:tmpl w:val="70DAC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3185B6B"/>
    <w:multiLevelType w:val="multilevel"/>
    <w:tmpl w:val="D310A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C406BC"/>
    <w:multiLevelType w:val="multilevel"/>
    <w:tmpl w:val="0C28C5D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8CA60EE"/>
    <w:multiLevelType w:val="multilevel"/>
    <w:tmpl w:val="C45808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D220294"/>
    <w:multiLevelType w:val="multilevel"/>
    <w:tmpl w:val="2FB452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27477C"/>
    <w:multiLevelType w:val="multilevel"/>
    <w:tmpl w:val="34282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DBB7909"/>
    <w:multiLevelType w:val="multilevel"/>
    <w:tmpl w:val="4978D2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20A290F"/>
    <w:multiLevelType w:val="multilevel"/>
    <w:tmpl w:val="BB4ABB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6FD1F10"/>
    <w:multiLevelType w:val="multilevel"/>
    <w:tmpl w:val="AFD291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9A50260"/>
    <w:multiLevelType w:val="multilevel"/>
    <w:tmpl w:val="79D8CC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A321189"/>
    <w:multiLevelType w:val="multilevel"/>
    <w:tmpl w:val="DAB29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BF66EAF"/>
    <w:multiLevelType w:val="multilevel"/>
    <w:tmpl w:val="244CC78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F843E3F"/>
    <w:multiLevelType w:val="multilevel"/>
    <w:tmpl w:val="7C6480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9"/>
  </w:num>
  <w:num w:numId="3">
    <w:abstractNumId w:val="3"/>
  </w:num>
  <w:num w:numId="4">
    <w:abstractNumId w:val="25"/>
  </w:num>
  <w:num w:numId="5">
    <w:abstractNumId w:val="24"/>
  </w:num>
  <w:num w:numId="6">
    <w:abstractNumId w:val="26"/>
  </w:num>
  <w:num w:numId="7">
    <w:abstractNumId w:val="18"/>
  </w:num>
  <w:num w:numId="8">
    <w:abstractNumId w:val="19"/>
  </w:num>
  <w:num w:numId="9">
    <w:abstractNumId w:val="30"/>
  </w:num>
  <w:num w:numId="10">
    <w:abstractNumId w:val="7"/>
  </w:num>
  <w:num w:numId="11">
    <w:abstractNumId w:val="6"/>
  </w:num>
  <w:num w:numId="12">
    <w:abstractNumId w:val="15"/>
  </w:num>
  <w:num w:numId="13">
    <w:abstractNumId w:val="33"/>
  </w:num>
  <w:num w:numId="14">
    <w:abstractNumId w:val="35"/>
  </w:num>
  <w:num w:numId="15">
    <w:abstractNumId w:val="0"/>
  </w:num>
  <w:num w:numId="16">
    <w:abstractNumId w:val="12"/>
  </w:num>
  <w:num w:numId="17">
    <w:abstractNumId w:val="27"/>
  </w:num>
  <w:num w:numId="18">
    <w:abstractNumId w:val="22"/>
  </w:num>
  <w:num w:numId="19">
    <w:abstractNumId w:val="20"/>
  </w:num>
  <w:num w:numId="20">
    <w:abstractNumId w:val="39"/>
  </w:num>
  <w:num w:numId="21">
    <w:abstractNumId w:val="37"/>
  </w:num>
  <w:num w:numId="22">
    <w:abstractNumId w:val="4"/>
  </w:num>
  <w:num w:numId="23">
    <w:abstractNumId w:val="23"/>
  </w:num>
  <w:num w:numId="24">
    <w:abstractNumId w:val="36"/>
  </w:num>
  <w:num w:numId="25">
    <w:abstractNumId w:val="5"/>
  </w:num>
  <w:num w:numId="26">
    <w:abstractNumId w:val="21"/>
  </w:num>
  <w:num w:numId="27">
    <w:abstractNumId w:val="28"/>
  </w:num>
  <w:num w:numId="28">
    <w:abstractNumId w:val="17"/>
  </w:num>
  <w:num w:numId="29">
    <w:abstractNumId w:val="8"/>
  </w:num>
  <w:num w:numId="30">
    <w:abstractNumId w:val="34"/>
  </w:num>
  <w:num w:numId="31">
    <w:abstractNumId w:val="13"/>
  </w:num>
  <w:num w:numId="32">
    <w:abstractNumId w:val="32"/>
  </w:num>
  <w:num w:numId="33">
    <w:abstractNumId w:val="31"/>
  </w:num>
  <w:num w:numId="34">
    <w:abstractNumId w:val="10"/>
  </w:num>
  <w:num w:numId="35">
    <w:abstractNumId w:val="14"/>
  </w:num>
  <w:num w:numId="36">
    <w:abstractNumId w:val="1"/>
  </w:num>
  <w:num w:numId="37">
    <w:abstractNumId w:val="2"/>
  </w:num>
  <w:num w:numId="38">
    <w:abstractNumId w:val="38"/>
  </w:num>
  <w:num w:numId="39">
    <w:abstractNumId w:val="11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7A8"/>
    <w:rsid w:val="000E7BAE"/>
    <w:rsid w:val="009F77A8"/>
    <w:rsid w:val="00CC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34A96"/>
  <w15:docId w15:val="{67406ADB-45CE-4F2F-8327-80D02347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c">
    <w:name w:val="Подпись к таблице_"/>
    <w:basedOn w:val="a0"/>
    <w:link w:val="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532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64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40" w:line="26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64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ind w:firstLine="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Колонтитул"/>
    <w:basedOn w:val="a"/>
    <w:link w:val="a8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b">
    <w:name w:val="Подпись к картинке"/>
    <w:basedOn w:val="a"/>
    <w:link w:val="aa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Подпись к таблице"/>
    <w:basedOn w:val="a"/>
    <w:link w:val="ac"/>
    <w:pPr>
      <w:shd w:val="clear" w:color="auto" w:fill="FFFFFF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14269</Words>
  <Characters>81334</Characters>
  <Application>Microsoft Office Word</Application>
  <DocSecurity>0</DocSecurity>
  <Lines>677</Lines>
  <Paragraphs>190</Paragraphs>
  <ScaleCrop>false</ScaleCrop>
  <Company/>
  <LinksUpToDate>false</LinksUpToDate>
  <CharactersWithSpaces>95413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Руководитель</cp:lastModifiedBy>
  <cp:revision>3</cp:revision>
  <dcterms:created xsi:type="dcterms:W3CDTF">2022-04-18T07:35:00Z</dcterms:created>
  <dcterms:modified xsi:type="dcterms:W3CDTF">2022-04-18T07:42:00Z</dcterms:modified>
</cp:coreProperties>
</file>