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303" w:rsidRPr="00B70303" w:rsidRDefault="00B70303" w:rsidP="00B703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b/>
          <w:bCs/>
          <w:sz w:val="24"/>
          <w:szCs w:val="24"/>
        </w:rPr>
        <w:t>«Безопасность при использовании пиротехнических изделий».</w:t>
      </w:r>
    </w:p>
    <w:p w:rsidR="00B70303" w:rsidRPr="00B70303" w:rsidRDefault="00B70303" w:rsidP="00B70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 xml:space="preserve">Пиротехнические изделия стали неотъемлемым атрибутом новогодних и многочисленных других праздников. Разнообразные петарды, ракеты, фейерверки, хлопушки и бенгальские огни в огромном количестве сегодня в продаже доступны всем. </w:t>
      </w:r>
    </w:p>
    <w:p w:rsidR="00B70303" w:rsidRPr="00B70303" w:rsidRDefault="00B70303" w:rsidP="00B70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 xml:space="preserve">Взрослые, особенно дети, при покупке пиротехники не задумываются о страшных последствиях ее неправильного применения. </w:t>
      </w:r>
    </w:p>
    <w:p w:rsidR="00B70303" w:rsidRPr="00B70303" w:rsidRDefault="00B70303" w:rsidP="00B70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Опасный фактор пиротехнического изделия - специфический эффект, который при определённых условиях, а также при некачественном, несертифицированном производстве, может угрожать здоровью людей (повреждаются глаза, мягкие ткани, кости, отрыв конечностей, термические ожоги), наносится ущерб имуществу и окружающей среде, возникают пожары.</w:t>
      </w:r>
    </w:p>
    <w:p w:rsidR="00B70303" w:rsidRPr="00B70303" w:rsidRDefault="00B70303" w:rsidP="00B70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Трагедии всегда можно избежать, соблюдая меры безопасности при использовании пиротехнических изделий.</w:t>
      </w:r>
    </w:p>
    <w:p w:rsidR="00B70303" w:rsidRPr="00B70303" w:rsidRDefault="00B70303" w:rsidP="00B7030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70303" w:rsidRPr="00B70303" w:rsidRDefault="00B70303" w:rsidP="00B703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b/>
          <w:bCs/>
          <w:sz w:val="24"/>
          <w:szCs w:val="24"/>
        </w:rPr>
        <w:t xml:space="preserve">Необходимо знать и помнить, </w:t>
      </w:r>
      <w:proofErr w:type="spellStart"/>
      <w:r w:rsidRPr="00B70303">
        <w:rPr>
          <w:rFonts w:ascii="Times New Roman" w:hAnsi="Times New Roman"/>
          <w:b/>
          <w:bCs/>
          <w:sz w:val="24"/>
          <w:szCs w:val="24"/>
        </w:rPr>
        <w:t>что</w:t>
      </w:r>
      <w:proofErr w:type="gramStart"/>
      <w:r w:rsidRPr="00B70303">
        <w:rPr>
          <w:rFonts w:ascii="Times New Roman" w:hAnsi="Times New Roman"/>
          <w:b/>
          <w:bCs/>
          <w:sz w:val="24"/>
          <w:szCs w:val="24"/>
        </w:rPr>
        <w:t>:</w:t>
      </w:r>
      <w:r w:rsidRPr="00B70303">
        <w:rPr>
          <w:rFonts w:ascii="Times New Roman" w:hAnsi="Times New Roman"/>
          <w:sz w:val="24"/>
          <w:szCs w:val="24"/>
        </w:rPr>
        <w:t>П</w:t>
      </w:r>
      <w:proofErr w:type="gramEnd"/>
      <w:r w:rsidRPr="00B70303">
        <w:rPr>
          <w:rFonts w:ascii="Times New Roman" w:hAnsi="Times New Roman"/>
          <w:sz w:val="24"/>
          <w:szCs w:val="24"/>
        </w:rPr>
        <w:t>иротехническая</w:t>
      </w:r>
      <w:proofErr w:type="spellEnd"/>
      <w:r w:rsidRPr="00B70303">
        <w:rPr>
          <w:rFonts w:ascii="Times New Roman" w:hAnsi="Times New Roman"/>
          <w:sz w:val="24"/>
          <w:szCs w:val="24"/>
        </w:rPr>
        <w:t xml:space="preserve"> продукция гражданского назначения, выпускаемая в обращение, подлежит обязательной сертификации в соответствии с утвержденными схемами в порядке установленном федеральным законодательством.</w:t>
      </w:r>
    </w:p>
    <w:p w:rsidR="00B70303" w:rsidRPr="00B70303" w:rsidRDefault="00B70303" w:rsidP="00B70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 xml:space="preserve">Пиротехнические изделия бытового назначения по истечении срока годности не должны использоваться по назначению, поэтому при покупке пиротехники обращайте внимание на наличие инструкции, содержащей информацию о мерах безопасности, порядке применения и сроках годности. </w:t>
      </w:r>
    </w:p>
    <w:p w:rsidR="00B70303" w:rsidRPr="00B70303" w:rsidRDefault="00B70303" w:rsidP="00B7030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Не допускайте использования пиротехники детьми в отсутствие взрослых!</w:t>
      </w:r>
    </w:p>
    <w:p w:rsidR="00B70303" w:rsidRPr="00B70303" w:rsidRDefault="00B70303" w:rsidP="00B70303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 xml:space="preserve">В Российской Федерации действуют законодательные акты, согласно которым розничная торговля пиротехническими изделиями допускается только в магазинах и павильонах с торговыми залами и только при наличии положительного документально оформленного заключения органов Государственного Пожарного Надзора о возможности торговли конкретными пиротехническими изделиями в конкретном месте. 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B70303">
        <w:rPr>
          <w:rFonts w:ascii="Times New Roman" w:hAnsi="Times New Roman"/>
          <w:b/>
          <w:sz w:val="24"/>
          <w:szCs w:val="24"/>
          <w:u w:val="single"/>
        </w:rPr>
        <w:t>Запрещается реализация</w:t>
      </w:r>
      <w:r w:rsidRPr="00B70303">
        <w:rPr>
          <w:rFonts w:ascii="Times New Roman" w:hAnsi="Times New Roman"/>
          <w:b/>
          <w:sz w:val="24"/>
          <w:szCs w:val="24"/>
        </w:rPr>
        <w:t xml:space="preserve"> пиротехнических изделий: </w:t>
      </w:r>
    </w:p>
    <w:p w:rsidR="00B70303" w:rsidRPr="00B70303" w:rsidRDefault="00B70303" w:rsidP="00B703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вне объектов торговли, в том числе с лотков, установленных на территориях торговых зон, рынков;</w:t>
      </w:r>
    </w:p>
    <w:p w:rsidR="00B70303" w:rsidRPr="00B70303" w:rsidRDefault="00B70303" w:rsidP="00B703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лицам, не достигшим 16-летнего возраста (иные возрастные ограничения могут быть установлены дополнительно только производителем);</w:t>
      </w:r>
    </w:p>
    <w:p w:rsidR="00B70303" w:rsidRPr="00B70303" w:rsidRDefault="00B70303" w:rsidP="00B703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поштучно вне заводской потребительской упаковки;</w:t>
      </w:r>
    </w:p>
    <w:p w:rsidR="00B70303" w:rsidRPr="00B70303" w:rsidRDefault="00B70303" w:rsidP="00B703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не имеющих (утративших) идентификационных признаков (название или условный код обозначения ТУ, артикула или каталожного номера и т.д.);</w:t>
      </w:r>
    </w:p>
    <w:p w:rsidR="00B70303" w:rsidRPr="00B70303" w:rsidRDefault="00B70303" w:rsidP="00B703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с просроченными сроками годности (устанавливаемыми сертификатами соответствия);</w:t>
      </w:r>
    </w:p>
    <w:p w:rsidR="00B70303" w:rsidRPr="00B70303" w:rsidRDefault="00B70303" w:rsidP="00B703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со следами порчи;</w:t>
      </w:r>
    </w:p>
    <w:p w:rsidR="00B70303" w:rsidRPr="00B70303" w:rsidRDefault="00B70303" w:rsidP="00B7030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без инструкции по эксплуатации (применению) на русском языке.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B70303">
        <w:rPr>
          <w:rFonts w:ascii="Times New Roman" w:hAnsi="Times New Roman"/>
          <w:b/>
          <w:sz w:val="24"/>
          <w:szCs w:val="24"/>
          <w:u w:val="single"/>
        </w:rPr>
        <w:t>Запрещается применение</w:t>
      </w:r>
      <w:r w:rsidRPr="00B70303">
        <w:rPr>
          <w:rFonts w:ascii="Times New Roman" w:hAnsi="Times New Roman"/>
          <w:b/>
          <w:sz w:val="24"/>
          <w:szCs w:val="24"/>
        </w:rPr>
        <w:t xml:space="preserve"> пиротехнических изделий: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 xml:space="preserve">с шумовыми эффектами, в ночное время (с 23 до 08 часов) без согласования с органами исполнительной власти, </w:t>
      </w:r>
      <w:r w:rsidRPr="00B70303">
        <w:rPr>
          <w:rFonts w:ascii="Times New Roman" w:hAnsi="Times New Roman"/>
          <w:i/>
          <w:iCs/>
          <w:sz w:val="24"/>
          <w:szCs w:val="24"/>
        </w:rPr>
        <w:t>за исключением праздничных дат, установленных действующим законодательством;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при погодных условиях, не позволяющих обеспечить безопасность при ее использовании;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с нарушением требований Руководства по эксплуатации и технических регламентов;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лицам, не достигшим возраста установленного производителем;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lastRenderedPageBreak/>
        <w:t>на территории взрывоопасных и пожароопасных объектов; в полосах отчуждения железных дорог, нефтепроводов, газопроводов, линий высоковольтных электропередач;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на территориях, ограниченных решениями органов исполнительной власти;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во время собраний, митингов, демонстраций, шествий, пикетирования;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в зданиях и сооружениях, если это не разрешено Руководством по эксплуатации;</w:t>
      </w:r>
    </w:p>
    <w:p w:rsidR="00B70303" w:rsidRPr="00B70303" w:rsidRDefault="00B70303" w:rsidP="00B7030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при проведении мероприятий с массовым пребыванием людей лицами, не имеющими лицензий на право работы с пиротехническими изделиями технического назначения;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Особенно запрещается применять пиротехнические изделия в местах с массовым пребыванием людей, в жилых и общественных помещениях. Лучше всего это делать на улице, вдали от жилых объектов (на каждом пиротехническом изделии должно быть указано безопасное расстояние). Опасная зона пиротехнического издели</w:t>
      </w:r>
      <w:proofErr w:type="gramStart"/>
      <w:r w:rsidRPr="00B70303">
        <w:rPr>
          <w:rFonts w:ascii="Times New Roman" w:hAnsi="Times New Roman"/>
          <w:sz w:val="24"/>
          <w:szCs w:val="24"/>
        </w:rPr>
        <w:t>я-</w:t>
      </w:r>
      <w:proofErr w:type="gramEnd"/>
      <w:r w:rsidRPr="00B70303">
        <w:rPr>
          <w:rFonts w:ascii="Times New Roman" w:hAnsi="Times New Roman"/>
          <w:sz w:val="24"/>
          <w:szCs w:val="24"/>
        </w:rPr>
        <w:t xml:space="preserve"> часть пространства, окружающего работающее пиротехническое изделие, внутри которого хотя бы один опасный фактор достигает опасного уровня.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Обязательное согласование с органами государственного пожарного надзора требуется при применении пиротехнической продукции гражданского назначения: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- в культурно-просветительных и зрелищных учреждениях;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- при проведении массовых мероприятий в помещениях зданий и сооружений;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 xml:space="preserve">- специально не </w:t>
      </w:r>
      <w:proofErr w:type="gramStart"/>
      <w:r w:rsidRPr="00B70303">
        <w:rPr>
          <w:rFonts w:ascii="Times New Roman" w:hAnsi="Times New Roman"/>
          <w:sz w:val="24"/>
          <w:szCs w:val="24"/>
        </w:rPr>
        <w:t>предназначенной</w:t>
      </w:r>
      <w:proofErr w:type="gramEnd"/>
      <w:r w:rsidRPr="00B70303">
        <w:rPr>
          <w:rFonts w:ascii="Times New Roman" w:hAnsi="Times New Roman"/>
          <w:sz w:val="24"/>
          <w:szCs w:val="24"/>
        </w:rPr>
        <w:t xml:space="preserve"> для помещений зданий и сооружений;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- на расстоянии ближе двойного радиуса опасной зоны пиротехнического изделия технического назначения от зданий и сооружений;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- на крышах, балконах, лоджиях и выступающих частях фасадов зданий и сооружений;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- на мостах, путепроводах, транспортных магистралях и узлах.</w:t>
      </w:r>
    </w:p>
    <w:p w:rsidR="00B70303" w:rsidRPr="00B70303" w:rsidRDefault="00B70303" w:rsidP="00B70303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70303">
        <w:rPr>
          <w:rFonts w:ascii="Times New Roman" w:hAnsi="Times New Roman"/>
          <w:sz w:val="24"/>
          <w:szCs w:val="24"/>
        </w:rPr>
        <w:t>Лицо, использующее пиротехническое изделие, обязано осмотреть и очистить территорию от отработавших, не сработавших пиротехнических изделий и их опасных элементов.</w:t>
      </w: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E06A5"/>
    <w:multiLevelType w:val="multilevel"/>
    <w:tmpl w:val="5678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ED26579"/>
    <w:multiLevelType w:val="multilevel"/>
    <w:tmpl w:val="455A1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A2C"/>
    <w:rsid w:val="00215F11"/>
    <w:rsid w:val="008802D6"/>
    <w:rsid w:val="00B70303"/>
    <w:rsid w:val="00E0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689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2016-09-29T13:16:00Z</dcterms:created>
  <dcterms:modified xsi:type="dcterms:W3CDTF">2016-09-29T13:16:00Z</dcterms:modified>
</cp:coreProperties>
</file>