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A6B" w:rsidRPr="00596A6B" w:rsidRDefault="00596A6B" w:rsidP="00596A6B">
      <w:pPr>
        <w:spacing w:before="100" w:beforeAutospacing="1" w:after="100" w:afterAutospacing="1" w:line="240" w:lineRule="auto"/>
        <w:jc w:val="center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596A6B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Производителям продуктов затруднят подмену ингредиентов</w:t>
      </w:r>
    </w:p>
    <w:p w:rsidR="00596A6B" w:rsidRPr="00596A6B" w:rsidRDefault="00596A6B" w:rsidP="00596A6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Производителей в странах ЕАЭС предложили обязать раскрывать свои внутренние стандарты, по которым они изготавливают продукты питания. Данные об этих документах будут указывать на упаковке. Речь идет о технических условиях (ТУ) и стандартах организации (СТО). Инициатива рассматривается на площадке Евразийской экономической комиссии, рассказали в </w:t>
      </w:r>
      <w:proofErr w:type="spell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Роспотребнадзоре</w:t>
      </w:r>
      <w:proofErr w:type="spell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и ЕЭК. В Минсельхозе уточнили, что поддерживают предложение. По мнению экспертов, такой шаг позволит снизить долю фальсификата на рынке</w:t>
      </w:r>
      <w:proofErr w:type="gram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–– </w:t>
      </w:r>
      <w:proofErr w:type="gram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потребители и надзорные органы получат точную информацию о продукте и смогут контролировать исполнение стандарта. Сегодня ТУ и СТО — интеллектуальная собственность предприятий, которую они чаще всего не публикуют.</w:t>
      </w:r>
    </w:p>
    <w:p w:rsidR="00596A6B" w:rsidRPr="00596A6B" w:rsidRDefault="00596A6B" w:rsidP="00596A6B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596A6B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Прави</w:t>
      </w:r>
      <w:bookmarkStart w:id="0" w:name="_GoBack"/>
      <w:bookmarkEnd w:id="0"/>
      <w:r w:rsidRPr="00596A6B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ла для всех</w:t>
      </w:r>
    </w:p>
    <w:p w:rsidR="00596A6B" w:rsidRPr="00596A6B" w:rsidRDefault="00596A6B" w:rsidP="00596A6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Госстандарт Белоруссии предложил странам — участницам ЕАЭС обязать производителей пищевой продукции указывать на упаковке данные о документе, в соответствии с которым она произведена и может быть идентифицирована. Ведомство предложило коллегам по ЕАЭС учесть этот пункт в плане разработки технических регламентов и внести поправки в </w:t>
      </w:r>
      <w:proofErr w:type="gram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ТР</w:t>
      </w:r>
      <w:proofErr w:type="gram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ТС «Пищевая продукция в части ее маркировки». Об этом  рассказали в пресс-службе ЕЭК.</w:t>
      </w:r>
    </w:p>
    <w:p w:rsidR="00596A6B" w:rsidRPr="00596A6B" w:rsidRDefault="00596A6B" w:rsidP="00596A6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Сейчас изготовители в обязательном порядке сообщают о выпуске товаров по ГОСТам. Производители молока, молочной и масложировой продукции обязаны указывать ТУ и СТО на упаковке, а все остальные компании предоставляют эту информацию на добровольной основе.</w:t>
      </w:r>
    </w:p>
    <w:p w:rsidR="00596A6B" w:rsidRPr="00596A6B" w:rsidRDefault="00596A6B" w:rsidP="00596A6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Минсельхозе РФ инициативу поддержали, рассказали в ведомстве. Вопрос будет вынесен на рассмотрение коллегии Евразийской экономической комиссии в установленном порядке, добавили в министерстве.</w:t>
      </w:r>
    </w:p>
    <w:p w:rsidR="00596A6B" w:rsidRPr="00596A6B" w:rsidRDefault="00596A6B" w:rsidP="00596A6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В </w:t>
      </w:r>
      <w:proofErr w:type="spell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Роспотребнадзоре</w:t>
      </w:r>
      <w:proofErr w:type="spell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  подтвердили, что изменения в </w:t>
      </w:r>
      <w:proofErr w:type="spell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техрегламент</w:t>
      </w:r>
      <w:proofErr w:type="spell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обсуждаются на площадке ЕЭК. Если норма будет принята, покупатели смогут понять, на основе каких документов (ТУ, СТО) изготовлена продукция и смогут ознакомиться с ними.</w:t>
      </w:r>
    </w:p>
    <w:p w:rsidR="00596A6B" w:rsidRPr="00596A6B" w:rsidRDefault="00596A6B" w:rsidP="00596A6B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596A6B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Без подмен</w:t>
      </w:r>
    </w:p>
    <w:p w:rsidR="00596A6B" w:rsidRPr="00596A6B" w:rsidRDefault="00596A6B" w:rsidP="00596A6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ТУ и СТО — это виды стандартов, которые разрабатывают сами производители или специализированные организации. Как рассказал  председатель Союза потребителей России Петр </w:t>
      </w:r>
      <w:proofErr w:type="spell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Шелищ</w:t>
      </w:r>
      <w:proofErr w:type="spell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, по сути, это замена ГОСТам, которые в России применяются на добровольной основе. Производитель при изготовлении новой продукции обязан регистрировать ТУ и СТО в </w:t>
      </w:r>
      <w:proofErr w:type="spell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Роспотребнадзоре</w:t>
      </w:r>
      <w:proofErr w:type="spell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 В этих документах предъявляются требования к характеристикам товара, его внешнему виду, сырью для его производства, способу изготовления и т.д.</w:t>
      </w:r>
    </w:p>
    <w:p w:rsidR="00596A6B" w:rsidRPr="00596A6B" w:rsidRDefault="00596A6B" w:rsidP="00596A6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Согласно экспертным оценкам, отметил Петр </w:t>
      </w:r>
      <w:proofErr w:type="spell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Шелищ</w:t>
      </w:r>
      <w:proofErr w:type="spell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, до 80% пищевой продукции сделано по ТУ. Так как производители сейчас не обязаны раскрывать, в соответствии с каким стандартом они изготовили продукт, они делают ТУ и СТО непубличными. То есть покупатели не имеют доступа к этой важной для них информации.</w:t>
      </w:r>
    </w:p>
    <w:p w:rsidR="00596A6B" w:rsidRPr="00596A6B" w:rsidRDefault="00596A6B" w:rsidP="00596A6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Петр </w:t>
      </w:r>
      <w:proofErr w:type="spell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Шелищ</w:t>
      </w:r>
      <w:proofErr w:type="spell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отметил, что основная идея новшества</w:t>
      </w:r>
      <w:proofErr w:type="gram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–– </w:t>
      </w:r>
      <w:proofErr w:type="gram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усилить контроль за подлинностью и качеством продукции. У потребителей и надзорных органов появится возможность сравнить товар с требованиями ТУ и СТО. Если производитель выпустил в оборот продукцию, качество которой не соответствует заявленным стандартам, его можно будет привлечь к ответственности за обман потребителя или фальсификацию.</w:t>
      </w:r>
    </w:p>
    <w:p w:rsidR="00596A6B" w:rsidRPr="00596A6B" w:rsidRDefault="00596A6B" w:rsidP="00596A6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Например, максимальный штраф за введение потребителя в заблуждение, согласно КоАП, составляет 500 тыс. рублей для юридических лиц, сказала генеральный директор сервиса «Право требования» юрист Анна </w:t>
      </w:r>
      <w:proofErr w:type="spell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Комракова</w:t>
      </w:r>
      <w:proofErr w:type="spell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</w:t>
      </w:r>
    </w:p>
    <w:p w:rsidR="00596A6B" w:rsidRPr="00596A6B" w:rsidRDefault="00596A6B" w:rsidP="00596A6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lastRenderedPageBreak/>
        <w:t>Исполнительный директор ассоциации «</w:t>
      </w:r>
      <w:proofErr w:type="spell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Руспродсоюз</w:t>
      </w:r>
      <w:proofErr w:type="spell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» Дмитрий Востриков сказал</w:t>
      </w:r>
      <w:proofErr w:type="gramStart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,</w:t>
      </w:r>
      <w:proofErr w:type="gramEnd"/>
      <w:r w:rsidRPr="00596A6B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что поддерживает инициативы, направленные на повышение прозрачности рынка и осведомленности потребителя. В то же время он отметил, что ТУ и СТО — интеллектуальная собственность предприятий, в большинстве случаев они относятся к коммерческой тайне и намеренно не публикуются открыто. Поэтому не совсем понятно, как будет реализована предложенная на площадке ЕЭК норма.</w:t>
      </w:r>
    </w:p>
    <w:p w:rsidR="005E39E8" w:rsidRDefault="005E39E8"/>
    <w:sectPr w:rsidR="005E3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0F8"/>
    <w:rsid w:val="00596A6B"/>
    <w:rsid w:val="005E39E8"/>
    <w:rsid w:val="006230F8"/>
    <w:rsid w:val="00F04A92"/>
    <w:rsid w:val="00F8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96A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96A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596A6B"/>
  </w:style>
  <w:style w:type="paragraph" w:styleId="a3">
    <w:name w:val="Normal (Web)"/>
    <w:basedOn w:val="a"/>
    <w:uiPriority w:val="99"/>
    <w:semiHidden/>
    <w:unhideWhenUsed/>
    <w:rsid w:val="00596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96A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96A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596A6B"/>
  </w:style>
  <w:style w:type="paragraph" w:styleId="a3">
    <w:name w:val="Normal (Web)"/>
    <w:basedOn w:val="a"/>
    <w:uiPriority w:val="99"/>
    <w:semiHidden/>
    <w:unhideWhenUsed/>
    <w:rsid w:val="00596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0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4</cp:revision>
  <dcterms:created xsi:type="dcterms:W3CDTF">2019-09-12T10:38:00Z</dcterms:created>
  <dcterms:modified xsi:type="dcterms:W3CDTF">2019-09-12T10:39:00Z</dcterms:modified>
</cp:coreProperties>
</file>