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14:paraId="4F3A1B41" w14:textId="77777777" w:rsidTr="008D4FC0">
        <w:trPr>
          <w:trHeight w:val="428"/>
        </w:trPr>
        <w:tc>
          <w:tcPr>
            <w:tcW w:w="5000" w:type="pct"/>
            <w:gridSpan w:val="4"/>
          </w:tcPr>
          <w:p w14:paraId="5176A238" w14:textId="77777777" w:rsidR="008D4FC0" w:rsidRPr="00152565" w:rsidRDefault="00F82B0D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3B954724" wp14:editId="68D70040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1ED5C6B1" w14:textId="77777777" w:rsidTr="008D4FC0">
        <w:trPr>
          <w:trHeight w:val="428"/>
        </w:trPr>
        <w:tc>
          <w:tcPr>
            <w:tcW w:w="5000" w:type="pct"/>
            <w:gridSpan w:val="4"/>
          </w:tcPr>
          <w:p w14:paraId="03346F73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0DA4324C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6F2A44D5" w14:textId="77777777" w:rsidR="00F82B0D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439F8B33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5AAC0C0D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1557377A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4DF7F43F" w14:textId="77777777"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14:paraId="3C62062E" w14:textId="77777777" w:rsidR="00F82B0D" w:rsidRDefault="00F82B0D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РАСПОРЯЖЕНИЕ</w:t>
            </w:r>
          </w:p>
          <w:p w14:paraId="1793DEC4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5E5B68C1" w14:textId="77777777" w:rsidTr="008D4FC0">
        <w:trPr>
          <w:trHeight w:val="428"/>
        </w:trPr>
        <w:tc>
          <w:tcPr>
            <w:tcW w:w="1608" w:type="pct"/>
          </w:tcPr>
          <w:p w14:paraId="0A3444B4" w14:textId="26C86091" w:rsidR="008D4FC0" w:rsidRPr="005071E0" w:rsidRDefault="005071E0" w:rsidP="007E779A">
            <w:pPr>
              <w:rPr>
                <w:b/>
                <w:noProof/>
                <w:color w:val="auto"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color w:val="auto"/>
                <w:sz w:val="28"/>
                <w:szCs w:val="28"/>
              </w:rPr>
              <w:t>14.09.2023</w:t>
            </w:r>
          </w:p>
        </w:tc>
        <w:tc>
          <w:tcPr>
            <w:tcW w:w="1696" w:type="pct"/>
            <w:gridSpan w:val="2"/>
          </w:tcPr>
          <w:p w14:paraId="123C5D0C" w14:textId="190CF273" w:rsidR="008D4FC0" w:rsidRPr="005071E0" w:rsidRDefault="005071E0" w:rsidP="005071E0">
            <w:pPr>
              <w:ind w:left="-91"/>
              <w:jc w:val="center"/>
              <w:rPr>
                <w:b/>
                <w:color w:val="auto"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color w:val="auto"/>
                <w:sz w:val="28"/>
                <w:szCs w:val="28"/>
              </w:rPr>
              <w:t>№ 209</w:t>
            </w:r>
          </w:p>
        </w:tc>
        <w:tc>
          <w:tcPr>
            <w:tcW w:w="1696" w:type="pct"/>
          </w:tcPr>
          <w:p w14:paraId="30CA5CEB" w14:textId="77777777"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14:paraId="574DCE1F" w14:textId="77777777" w:rsidTr="008D4FC0">
        <w:trPr>
          <w:trHeight w:val="428"/>
        </w:trPr>
        <w:tc>
          <w:tcPr>
            <w:tcW w:w="5000" w:type="pct"/>
            <w:gridSpan w:val="4"/>
          </w:tcPr>
          <w:p w14:paraId="73CE9598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03A92E8B" w14:textId="77777777" w:rsidTr="008D4FC0">
        <w:trPr>
          <w:trHeight w:val="428"/>
        </w:trPr>
        <w:tc>
          <w:tcPr>
            <w:tcW w:w="2500" w:type="pct"/>
            <w:gridSpan w:val="2"/>
          </w:tcPr>
          <w:p w14:paraId="4A25D229" w14:textId="77777777" w:rsidR="00006878" w:rsidRPr="00006878" w:rsidRDefault="00006878" w:rsidP="00006878">
            <w:pPr>
              <w:rPr>
                <w:b/>
                <w:sz w:val="28"/>
              </w:rPr>
            </w:pPr>
          </w:p>
          <w:p w14:paraId="27FC44FD" w14:textId="20BDE432" w:rsidR="00006878" w:rsidRPr="00006878" w:rsidRDefault="00006878" w:rsidP="00006878">
            <w:pPr>
              <w:rPr>
                <w:b/>
                <w:sz w:val="28"/>
              </w:rPr>
            </w:pPr>
            <w:r w:rsidRPr="00006878">
              <w:rPr>
                <w:b/>
                <w:sz w:val="28"/>
              </w:rPr>
              <w:t xml:space="preserve">О возможности изменения </w:t>
            </w:r>
            <w:r w:rsidR="005071E0">
              <w:rPr>
                <w:b/>
                <w:sz w:val="28"/>
              </w:rPr>
              <w:t xml:space="preserve"> </w:t>
            </w:r>
            <w:proofErr w:type="gramStart"/>
            <w:r w:rsidRPr="00006878">
              <w:rPr>
                <w:b/>
                <w:sz w:val="28"/>
              </w:rPr>
              <w:t>су-</w:t>
            </w:r>
            <w:proofErr w:type="spellStart"/>
            <w:r w:rsidRPr="00006878">
              <w:rPr>
                <w:b/>
                <w:sz w:val="28"/>
              </w:rPr>
              <w:t>щественных</w:t>
            </w:r>
            <w:proofErr w:type="spellEnd"/>
            <w:proofErr w:type="gramEnd"/>
            <w:r w:rsidRPr="00006878">
              <w:rPr>
                <w:b/>
                <w:sz w:val="28"/>
              </w:rPr>
              <w:t xml:space="preserve"> условий контрактов</w:t>
            </w:r>
          </w:p>
          <w:p w14:paraId="5EE9564C" w14:textId="6ED7069E" w:rsidR="008D4FC0" w:rsidRPr="00B702BD" w:rsidRDefault="008D4FC0" w:rsidP="008D4FC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14:paraId="38A0960C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0C6B385B" w14:textId="77777777" w:rsidR="00BF412F" w:rsidRPr="00006878" w:rsidRDefault="00BF412F">
      <w:pPr>
        <w:jc w:val="center"/>
        <w:rPr>
          <w:sz w:val="28"/>
        </w:rPr>
      </w:pPr>
    </w:p>
    <w:p w14:paraId="085DB4D5" w14:textId="77777777" w:rsidR="00F82B0D" w:rsidRPr="008553D1" w:rsidRDefault="00F82B0D" w:rsidP="00F82B0D">
      <w:pPr>
        <w:ind w:firstLine="709"/>
        <w:jc w:val="both"/>
        <w:rPr>
          <w:sz w:val="28"/>
          <w:szCs w:val="28"/>
        </w:rPr>
      </w:pPr>
    </w:p>
    <w:p w14:paraId="4687BC0E" w14:textId="77777777" w:rsidR="00562AF6" w:rsidRPr="00562AF6" w:rsidRDefault="00562AF6" w:rsidP="00562AF6">
      <w:p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  <w:r w:rsidRPr="00562AF6">
        <w:rPr>
          <w:color w:val="auto"/>
          <w:sz w:val="28"/>
          <w:szCs w:val="28"/>
          <w:lang w:eastAsia="ar-SA"/>
        </w:rPr>
        <w:t xml:space="preserve">В  соответствии </w:t>
      </w:r>
      <w:r w:rsidRPr="00562AF6">
        <w:rPr>
          <w:color w:val="auto"/>
          <w:sz w:val="28"/>
          <w:szCs w:val="28"/>
          <w:shd w:val="clear" w:color="auto" w:fill="FFFFFF"/>
          <w:lang w:eastAsia="ar-SA"/>
        </w:rPr>
        <w:t>с ч. 65.1 ст. 112 Федерального закона от 05.04.2013 № 44-ФЗ</w:t>
      </w:r>
      <w:r w:rsidRPr="00562AF6">
        <w:rPr>
          <w:color w:val="auto"/>
          <w:sz w:val="28"/>
          <w:szCs w:val="28"/>
          <w:lang w:eastAsia="ar-SA"/>
        </w:rPr>
        <w:t xml:space="preserve"> </w:t>
      </w:r>
      <w:r w:rsidRPr="00562AF6">
        <w:rPr>
          <w:color w:val="auto"/>
          <w:sz w:val="28"/>
          <w:szCs w:val="28"/>
          <w:shd w:val="clear" w:color="auto" w:fill="FFFFFF"/>
          <w:lang w:eastAsia="ar-SA"/>
        </w:rPr>
        <w:t>«</w:t>
      </w:r>
      <w:r w:rsidRPr="00562AF6">
        <w:rPr>
          <w:color w:val="auto"/>
          <w:sz w:val="28"/>
          <w:szCs w:val="28"/>
          <w:lang w:eastAsia="ar-SA"/>
        </w:rPr>
        <w:t>О контрактной системе в сфере закупок товаров, работ, услуг для обеспечения государственных и муниципальных нужд» и письмом Правительства Ростовской области от 24.03.2022 № 1.3-446, на основании протокола № 14 от 22.08.2023 года заседания коллегии Администрации Октябрьского района по рассмотрению изменений существенных условий муниципальных контрактов (контрактов), заключенных до 1 января 2024 года, руководствуясь частью 9 статьи 52 Устава муниципального образования «Октябрьский район»:</w:t>
      </w:r>
    </w:p>
    <w:p w14:paraId="604640F2" w14:textId="77777777" w:rsidR="00562AF6" w:rsidRPr="00562AF6" w:rsidRDefault="00562AF6" w:rsidP="00562AF6">
      <w:pPr>
        <w:jc w:val="both"/>
        <w:rPr>
          <w:color w:val="auto"/>
          <w:sz w:val="28"/>
          <w:szCs w:val="28"/>
          <w:lang w:eastAsia="ar-SA"/>
        </w:rPr>
      </w:pPr>
    </w:p>
    <w:p w14:paraId="02367848" w14:textId="77777777" w:rsidR="00562AF6" w:rsidRPr="00562AF6" w:rsidRDefault="00562AF6" w:rsidP="00562AF6">
      <w:pPr>
        <w:numPr>
          <w:ilvl w:val="0"/>
          <w:numId w:val="1"/>
        </w:num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  <w:r w:rsidRPr="00562AF6">
        <w:rPr>
          <w:color w:val="auto"/>
          <w:sz w:val="28"/>
          <w:szCs w:val="28"/>
          <w:lang w:eastAsia="ar-SA"/>
        </w:rPr>
        <w:t>Установить, что при исполнении контракта № 035830038022300283 от 06.06.2023,  заключенного между Муниципальным казенным учреждением «Департамент строительства и жилищно-коммунального хозяйства» Октябрьского района и ООО «</w:t>
      </w:r>
      <w:proofErr w:type="spellStart"/>
      <w:r w:rsidRPr="00562AF6">
        <w:rPr>
          <w:color w:val="auto"/>
          <w:sz w:val="28"/>
          <w:szCs w:val="28"/>
          <w:lang w:eastAsia="ar-SA"/>
        </w:rPr>
        <w:t>Армила</w:t>
      </w:r>
      <w:proofErr w:type="spellEnd"/>
      <w:r w:rsidRPr="00562AF6">
        <w:rPr>
          <w:color w:val="auto"/>
          <w:sz w:val="28"/>
          <w:szCs w:val="28"/>
          <w:lang w:eastAsia="ar-SA"/>
        </w:rPr>
        <w:t>»</w:t>
      </w:r>
      <w:r w:rsidRPr="00562AF6">
        <w:rPr>
          <w:color w:val="auto"/>
          <w:szCs w:val="24"/>
        </w:rPr>
        <w:t xml:space="preserve"> </w:t>
      </w:r>
      <w:r w:rsidRPr="00562AF6">
        <w:rPr>
          <w:color w:val="auto"/>
          <w:sz w:val="28"/>
          <w:szCs w:val="28"/>
          <w:lang w:eastAsia="ar-SA"/>
        </w:rPr>
        <w:t xml:space="preserve">по объекту: «Ремонт автомобильной дороги «Подъезд от а/д «г. Шахты – Наклонная» к п. Атюхта», в целях завершения ремонта, допускается по соглашению сторон изменение существенных условий контракта в части замены отдельных видов и объемов работ и продления срока выполнения работ до 01.10.2023 года. </w:t>
      </w:r>
    </w:p>
    <w:p w14:paraId="7EB11900" w14:textId="77777777" w:rsidR="00562AF6" w:rsidRPr="00562AF6" w:rsidRDefault="00562AF6" w:rsidP="00562AF6">
      <w:pPr>
        <w:numPr>
          <w:ilvl w:val="0"/>
          <w:numId w:val="1"/>
        </w:num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  <w:r w:rsidRPr="00562AF6">
        <w:rPr>
          <w:color w:val="auto"/>
          <w:sz w:val="28"/>
          <w:szCs w:val="28"/>
          <w:lang w:eastAsia="ar-SA"/>
        </w:rPr>
        <w:t>Настоящее распоряжение вступает в силу с момента его подписания и подлежит размещению на официальном сайте Администрации Октябрьского района в сети Интернет.</w:t>
      </w:r>
    </w:p>
    <w:p w14:paraId="6B1913B4" w14:textId="77777777" w:rsidR="00562AF6" w:rsidRPr="00562AF6" w:rsidRDefault="00562AF6" w:rsidP="00562AF6">
      <w:pPr>
        <w:jc w:val="both"/>
        <w:rPr>
          <w:color w:val="auto"/>
          <w:sz w:val="28"/>
          <w:szCs w:val="28"/>
          <w:lang w:eastAsia="ar-SA"/>
        </w:rPr>
      </w:pPr>
    </w:p>
    <w:p w14:paraId="3C15D727" w14:textId="77777777" w:rsidR="00562AF6" w:rsidRPr="00562AF6" w:rsidRDefault="00562AF6" w:rsidP="00562AF6">
      <w:pPr>
        <w:jc w:val="both"/>
        <w:rPr>
          <w:color w:val="auto"/>
          <w:sz w:val="28"/>
          <w:szCs w:val="28"/>
          <w:lang w:eastAsia="ar-SA"/>
        </w:rPr>
      </w:pPr>
    </w:p>
    <w:p w14:paraId="2CEBC943" w14:textId="77777777" w:rsidR="00562AF6" w:rsidRPr="00562AF6" w:rsidRDefault="00562AF6" w:rsidP="00562AF6">
      <w:pPr>
        <w:jc w:val="both"/>
        <w:rPr>
          <w:color w:val="auto"/>
          <w:sz w:val="28"/>
          <w:szCs w:val="28"/>
          <w:lang w:eastAsia="ar-SA"/>
        </w:rPr>
      </w:pPr>
    </w:p>
    <w:p w14:paraId="6C94DDDD" w14:textId="77777777" w:rsidR="00562AF6" w:rsidRPr="00562AF6" w:rsidRDefault="00562AF6" w:rsidP="00562AF6">
      <w:pPr>
        <w:numPr>
          <w:ilvl w:val="0"/>
          <w:numId w:val="1"/>
        </w:numPr>
        <w:suppressAutoHyphens/>
        <w:ind w:firstLine="567"/>
        <w:jc w:val="both"/>
        <w:rPr>
          <w:color w:val="auto"/>
          <w:sz w:val="28"/>
          <w:szCs w:val="28"/>
          <w:lang w:eastAsia="ar-SA"/>
        </w:rPr>
      </w:pPr>
      <w:r w:rsidRPr="00562AF6">
        <w:rPr>
          <w:color w:val="auto"/>
          <w:sz w:val="28"/>
          <w:szCs w:val="28"/>
          <w:lang w:eastAsia="ar-SA"/>
        </w:rPr>
        <w:t>Контроль за исполнением настоящего распоряжения возложить на первого заместителя главы Администрации Октябрьского района Иванова А.Н.</w:t>
      </w:r>
    </w:p>
    <w:p w14:paraId="0C51FD50" w14:textId="77777777"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4920832F" w14:textId="77777777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406F968B" w14:textId="580979ED" w:rsidR="007D70F5" w:rsidRPr="00ED3C6E" w:rsidRDefault="005071E0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14:paraId="13EF19FB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14:paraId="56C47099" w14:textId="1004CAAB" w:rsidR="007D70F5" w:rsidRPr="00ED3C6E" w:rsidRDefault="005071E0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Л.В. Овчиева</w:t>
            </w:r>
            <w:bookmarkStart w:id="5" w:name="_GoBack"/>
            <w:bookmarkEnd w:id="5"/>
          </w:p>
        </w:tc>
      </w:tr>
    </w:tbl>
    <w:p w14:paraId="7F558799" w14:textId="77777777" w:rsidR="007D70F5" w:rsidRDefault="007D70F5" w:rsidP="007D70F5">
      <w:pPr>
        <w:jc w:val="both"/>
        <w:rPr>
          <w:sz w:val="20"/>
        </w:rPr>
      </w:pPr>
    </w:p>
    <w:p w14:paraId="0F3FFD82" w14:textId="77777777" w:rsidR="007D70F5" w:rsidRDefault="007D70F5" w:rsidP="007D70F5">
      <w:pPr>
        <w:jc w:val="both"/>
        <w:rPr>
          <w:sz w:val="20"/>
        </w:rPr>
      </w:pPr>
    </w:p>
    <w:p w14:paraId="24ED20B2" w14:textId="77777777" w:rsidR="007D70F5" w:rsidRDefault="007D70F5" w:rsidP="007D70F5">
      <w:pPr>
        <w:jc w:val="both"/>
        <w:rPr>
          <w:sz w:val="20"/>
        </w:rPr>
      </w:pPr>
    </w:p>
    <w:p w14:paraId="380C168B" w14:textId="77777777"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765308ED" w14:textId="77777777" w:rsidTr="0017440E">
        <w:tc>
          <w:tcPr>
            <w:tcW w:w="5212" w:type="dxa"/>
          </w:tcPr>
          <w:p w14:paraId="553CEDD6" w14:textId="77777777" w:rsidR="0017440E" w:rsidRDefault="00F82B0D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Распоряжение вносит</w:t>
            </w:r>
            <w:r w:rsidR="00006878">
              <w:rPr>
                <w:sz w:val="28"/>
              </w:rPr>
              <w:t xml:space="preserve"> </w:t>
            </w:r>
          </w:p>
          <w:p w14:paraId="42C9B015" w14:textId="0D1585A3" w:rsidR="00006878" w:rsidRPr="0017440E" w:rsidRDefault="00006878" w:rsidP="0017440E">
            <w:pPr>
              <w:ind w:right="34"/>
              <w:jc w:val="both"/>
              <w:rPr>
                <w:sz w:val="28"/>
              </w:rPr>
            </w:pPr>
            <w:r w:rsidRPr="00006878">
              <w:rPr>
                <w:color w:val="auto"/>
                <w:sz w:val="28"/>
                <w:szCs w:val="28"/>
                <w:lang w:eastAsia="ar-SA"/>
              </w:rPr>
              <w:t>МКУ «ДС и ЖКХ»</w:t>
            </w:r>
          </w:p>
        </w:tc>
        <w:tc>
          <w:tcPr>
            <w:tcW w:w="5212" w:type="dxa"/>
          </w:tcPr>
          <w:p w14:paraId="4E74EA72" w14:textId="77777777" w:rsidR="0017440E" w:rsidRPr="00006878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CF1A41" w14:paraId="691279AF" w14:textId="77777777" w:rsidTr="0017440E">
        <w:tc>
          <w:tcPr>
            <w:tcW w:w="5212" w:type="dxa"/>
          </w:tcPr>
          <w:p w14:paraId="6A8A736A" w14:textId="77777777" w:rsidR="00CF1A41" w:rsidRDefault="00CF1A41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14:paraId="5C7AAB82" w14:textId="77777777" w:rsidR="00CF1A41" w:rsidRPr="00006878" w:rsidRDefault="00CF1A41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04D31827" w14:textId="77777777" w:rsidR="007D70F5" w:rsidRPr="00006878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14:paraId="31524106" w14:textId="77777777" w:rsidR="00BF6C1C" w:rsidRDefault="00BF6C1C" w:rsidP="007D70F5">
      <w:pPr>
        <w:ind w:left="709"/>
        <w:rPr>
          <w:sz w:val="20"/>
        </w:rPr>
      </w:pPr>
    </w:p>
    <w:sectPr w:rsidR="00BF6C1C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903FA4"/>
    <w:multiLevelType w:val="hybridMultilevel"/>
    <w:tmpl w:val="AF4223EA"/>
    <w:lvl w:ilvl="0" w:tplc="BE485F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6878"/>
    <w:rsid w:val="0017440E"/>
    <w:rsid w:val="002E777D"/>
    <w:rsid w:val="005071E0"/>
    <w:rsid w:val="00562AF6"/>
    <w:rsid w:val="006905F0"/>
    <w:rsid w:val="006D7F66"/>
    <w:rsid w:val="00787A8D"/>
    <w:rsid w:val="007D70F5"/>
    <w:rsid w:val="008D4FC0"/>
    <w:rsid w:val="00907479"/>
    <w:rsid w:val="00B26096"/>
    <w:rsid w:val="00B62AEA"/>
    <w:rsid w:val="00BF412F"/>
    <w:rsid w:val="00BF6C1C"/>
    <w:rsid w:val="00CF1A41"/>
    <w:rsid w:val="00F6225F"/>
    <w:rsid w:val="00F82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779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styleId="ad">
    <w:name w:val="annotation reference"/>
    <w:basedOn w:val="a0"/>
    <w:uiPriority w:val="99"/>
    <w:semiHidden/>
    <w:unhideWhenUsed/>
    <w:rsid w:val="00006878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006878"/>
    <w:rPr>
      <w:sz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006878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006878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00687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styleId="ad">
    <w:name w:val="annotation reference"/>
    <w:basedOn w:val="a0"/>
    <w:uiPriority w:val="99"/>
    <w:semiHidden/>
    <w:unhideWhenUsed/>
    <w:rsid w:val="00006878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006878"/>
    <w:rPr>
      <w:sz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006878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006878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0068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2023-09-16T07:27:00Z</dcterms:created>
  <dcterms:modified xsi:type="dcterms:W3CDTF">2023-09-16T07:27:00Z</dcterms:modified>
</cp:coreProperties>
</file>