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2F1F4F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B687A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F4F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FB687A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FB687A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FB687A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FB687A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FB687A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2F1F4F" w:rsidTr="008D4FC0">
        <w:trPr>
          <w:trHeight w:val="428"/>
        </w:trPr>
        <w:tc>
          <w:tcPr>
            <w:tcW w:w="1608" w:type="pct"/>
          </w:tcPr>
          <w:p w:rsidR="008D4FC0" w:rsidRPr="00A95414" w:rsidRDefault="00A95414" w:rsidP="00F102A4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12.04.2024</w:t>
            </w:r>
          </w:p>
        </w:tc>
        <w:tc>
          <w:tcPr>
            <w:tcW w:w="1696" w:type="pct"/>
            <w:gridSpan w:val="2"/>
          </w:tcPr>
          <w:p w:rsidR="008D4FC0" w:rsidRPr="00A95414" w:rsidRDefault="00A95414" w:rsidP="00A95414">
            <w:pPr>
              <w:jc w:val="center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>№ 457</w:t>
            </w:r>
          </w:p>
        </w:tc>
        <w:tc>
          <w:tcPr>
            <w:tcW w:w="1696" w:type="pct"/>
          </w:tcPr>
          <w:p w:rsidR="008D4FC0" w:rsidRPr="002E777D" w:rsidRDefault="00FB687A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2F1F4F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F1F4F" w:rsidTr="008D4FC0">
        <w:trPr>
          <w:trHeight w:val="428"/>
        </w:trPr>
        <w:tc>
          <w:tcPr>
            <w:tcW w:w="2500" w:type="pct"/>
            <w:gridSpan w:val="2"/>
          </w:tcPr>
          <w:p w:rsidR="00F102A4" w:rsidRPr="00F102A4" w:rsidRDefault="00FB687A" w:rsidP="00F102A4">
            <w:pPr>
              <w:jc w:val="both"/>
              <w:rPr>
                <w:b/>
                <w:sz w:val="28"/>
              </w:rPr>
            </w:pPr>
            <w:r w:rsidRPr="00F102A4">
              <w:rPr>
                <w:b/>
                <w:sz w:val="28"/>
              </w:rPr>
              <w:t xml:space="preserve">О внесении изменений в  постановление Администрации Октябрьского района  от 31.10.2018  </w:t>
            </w:r>
          </w:p>
          <w:p w:rsidR="008D4FC0" w:rsidRPr="00B702BD" w:rsidRDefault="00FB687A" w:rsidP="00F102A4">
            <w:pPr>
              <w:jc w:val="both"/>
              <w:rPr>
                <w:b/>
                <w:bCs/>
                <w:sz w:val="28"/>
                <w:szCs w:val="28"/>
              </w:rPr>
            </w:pPr>
            <w:r w:rsidRPr="00F102A4">
              <w:rPr>
                <w:b/>
                <w:sz w:val="28"/>
              </w:rPr>
              <w:t>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102A4" w:rsidRDefault="00BF412F">
      <w:pPr>
        <w:jc w:val="center"/>
        <w:rPr>
          <w:sz w:val="28"/>
        </w:rPr>
      </w:pPr>
    </w:p>
    <w:p w:rsidR="008D4FC0" w:rsidRDefault="00FB687A" w:rsidP="008D4FC0">
      <w:pPr>
        <w:ind w:firstLine="709"/>
        <w:jc w:val="both"/>
        <w:rPr>
          <w:sz w:val="28"/>
          <w:szCs w:val="28"/>
        </w:rPr>
      </w:pPr>
      <w:r w:rsidRPr="00F102A4">
        <w:rPr>
          <w:sz w:val="28"/>
          <w:szCs w:val="28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29.09.2018 № 1331 «Об утверждении Перечня муниципальных программ Октябрьского района», на основании уведомления министерства сельского хозяйства и продовольствия Ростовской области № 248 и 291 от 14.03.2024, руководствуясь частью 9 статьи 52 Устава муниципального образования «Октябрьский район», </w:t>
      </w: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FB687A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102A4" w:rsidRDefault="008D4FC0" w:rsidP="008D4FC0">
      <w:pPr>
        <w:jc w:val="center"/>
        <w:rPr>
          <w:sz w:val="28"/>
        </w:rPr>
      </w:pPr>
    </w:p>
    <w:p w:rsidR="00F102A4" w:rsidRPr="00F102A4" w:rsidRDefault="00FB687A" w:rsidP="00F102A4">
      <w:pPr>
        <w:ind w:firstLine="709"/>
        <w:jc w:val="both"/>
        <w:rPr>
          <w:sz w:val="28"/>
          <w:szCs w:val="28"/>
        </w:rPr>
      </w:pPr>
      <w:r w:rsidRPr="00F102A4">
        <w:rPr>
          <w:sz w:val="28"/>
          <w:szCs w:val="28"/>
        </w:rPr>
        <w:t>1. Внести изменения в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продовольствия», изложив приложение  к постановлению в новой редакции, согласно приложению к настоящему постановлению.</w:t>
      </w:r>
    </w:p>
    <w:p w:rsidR="00F102A4" w:rsidRPr="00F102A4" w:rsidRDefault="00FB687A" w:rsidP="00F102A4">
      <w:pPr>
        <w:ind w:firstLine="709"/>
        <w:jc w:val="both"/>
        <w:rPr>
          <w:sz w:val="28"/>
          <w:szCs w:val="28"/>
        </w:rPr>
      </w:pPr>
      <w:r w:rsidRPr="00F102A4">
        <w:rPr>
          <w:sz w:val="28"/>
          <w:szCs w:val="28"/>
        </w:rPr>
        <w:lastRenderedPageBreak/>
        <w:t>2. Признать утратившим силу постановление Администрации Октябрьского района  от 06.03.2024 № 266 «О внесении изменений в 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продовольствия».</w:t>
      </w:r>
    </w:p>
    <w:p w:rsidR="00F102A4" w:rsidRPr="00F102A4" w:rsidRDefault="00FB687A" w:rsidP="00F102A4">
      <w:pPr>
        <w:ind w:firstLine="709"/>
        <w:jc w:val="both"/>
        <w:rPr>
          <w:sz w:val="28"/>
          <w:szCs w:val="28"/>
        </w:rPr>
      </w:pPr>
      <w:r w:rsidRPr="00F102A4">
        <w:rPr>
          <w:sz w:val="28"/>
          <w:szCs w:val="28"/>
        </w:rPr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D4FC0" w:rsidRDefault="00FB687A" w:rsidP="00F102A4">
      <w:pPr>
        <w:ind w:firstLine="709"/>
        <w:jc w:val="both"/>
        <w:rPr>
          <w:sz w:val="28"/>
          <w:szCs w:val="28"/>
        </w:rPr>
      </w:pPr>
      <w:r w:rsidRPr="00F102A4">
        <w:rPr>
          <w:sz w:val="28"/>
          <w:szCs w:val="28"/>
        </w:rPr>
        <w:t xml:space="preserve">4. Контроль за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2F1F4F" w:rsidTr="00A9541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FB687A" w:rsidP="00A954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A95414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.</w:t>
            </w:r>
            <w:r w:rsidRPr="00ED3C6E">
              <w:rPr>
                <w:sz w:val="28"/>
                <w:szCs w:val="28"/>
              </w:rPr>
              <w:t xml:space="preserve"> </w:t>
            </w:r>
            <w:r w:rsidR="00A95414">
              <w:rPr>
                <w:sz w:val="28"/>
                <w:szCs w:val="28"/>
              </w:rPr>
              <w:t>Г</w:t>
            </w:r>
            <w:r w:rsidRPr="00ED3C6E"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578" w:type="dxa"/>
          </w:tcPr>
          <w:p w:rsidR="007D70F5" w:rsidRPr="00ED3C6E" w:rsidRDefault="00FB687A" w:rsidP="00F102A4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B687A" w:rsidP="00F102A4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2F1F4F" w:rsidTr="0017440E">
        <w:tc>
          <w:tcPr>
            <w:tcW w:w="5212" w:type="dxa"/>
          </w:tcPr>
          <w:p w:rsidR="0017440E" w:rsidRPr="0017440E" w:rsidRDefault="00FB687A" w:rsidP="0017440E">
            <w:pPr>
              <w:ind w:right="34"/>
              <w:jc w:val="both"/>
              <w:rPr>
                <w:sz w:val="28"/>
              </w:rPr>
            </w:pPr>
            <w:r w:rsidRPr="00F102A4">
              <w:rPr>
                <w:sz w:val="28"/>
              </w:rPr>
              <w:t>Постановление вносит отдел по сельскому хозяйству и перераба-тывающей промышленности Ад-министрации Октябрьского района</w:t>
            </w:r>
          </w:p>
        </w:tc>
        <w:tc>
          <w:tcPr>
            <w:tcW w:w="5212" w:type="dxa"/>
          </w:tcPr>
          <w:p w:rsidR="0017440E" w:rsidRPr="00F102A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F1F4F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102A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102A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Pr="00F102A4" w:rsidRDefault="00FB687A" w:rsidP="00F102A4">
      <w:pPr>
        <w:jc w:val="right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 </w:t>
      </w:r>
      <w:r w:rsidR="00A95414">
        <w:rPr>
          <w:color w:val="auto"/>
          <w:sz w:val="28"/>
          <w:szCs w:val="28"/>
        </w:rPr>
        <w:t>12.04.</w:t>
      </w:r>
      <w:r w:rsidRPr="00F102A4">
        <w:rPr>
          <w:color w:val="auto"/>
          <w:sz w:val="28"/>
          <w:szCs w:val="28"/>
        </w:rPr>
        <w:t xml:space="preserve">2024  № </w:t>
      </w:r>
      <w:r w:rsidR="00A95414">
        <w:rPr>
          <w:color w:val="auto"/>
          <w:sz w:val="28"/>
          <w:szCs w:val="28"/>
        </w:rPr>
        <w:t>457</w:t>
      </w: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B687A" w:rsidP="00F102A4">
      <w:pPr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ПАСПОРТ</w:t>
      </w:r>
    </w:p>
    <w:p w:rsidR="00F102A4" w:rsidRPr="00F102A4" w:rsidRDefault="00FB687A" w:rsidP="00F102A4">
      <w:pPr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муниципальной программы Октябрьского района </w:t>
      </w:r>
    </w:p>
    <w:p w:rsidR="00F102A4" w:rsidRPr="00F102A4" w:rsidRDefault="00FB687A" w:rsidP="00F102A4">
      <w:pPr>
        <w:jc w:val="center"/>
        <w:rPr>
          <w:bCs/>
          <w:color w:val="auto"/>
          <w:sz w:val="28"/>
          <w:szCs w:val="28"/>
        </w:rPr>
      </w:pPr>
      <w:r w:rsidRPr="00F102A4">
        <w:rPr>
          <w:bCs/>
          <w:color w:val="auto"/>
          <w:sz w:val="28"/>
          <w:szCs w:val="28"/>
        </w:rPr>
        <w:t xml:space="preserve">«Развитие сельского хозяйства и регулирование рынков </w:t>
      </w:r>
    </w:p>
    <w:p w:rsidR="00F102A4" w:rsidRPr="00F102A4" w:rsidRDefault="00FB687A" w:rsidP="00F102A4">
      <w:pPr>
        <w:jc w:val="center"/>
        <w:rPr>
          <w:bCs/>
          <w:color w:val="auto"/>
          <w:sz w:val="28"/>
          <w:szCs w:val="28"/>
        </w:rPr>
      </w:pPr>
      <w:r w:rsidRPr="00F102A4">
        <w:rPr>
          <w:bCs/>
          <w:color w:val="auto"/>
          <w:sz w:val="28"/>
          <w:szCs w:val="28"/>
        </w:rPr>
        <w:t>сельскохозяйственной продукции, сырья и продовольствия»</w:t>
      </w:r>
    </w:p>
    <w:p w:rsidR="00F102A4" w:rsidRPr="00F102A4" w:rsidRDefault="00F102A4" w:rsidP="00F102A4">
      <w:pPr>
        <w:jc w:val="center"/>
        <w:rPr>
          <w:color w:val="auto"/>
          <w:sz w:val="28"/>
          <w:szCs w:val="28"/>
        </w:rPr>
      </w:pPr>
    </w:p>
    <w:tbl>
      <w:tblPr>
        <w:tblW w:w="4900" w:type="pct"/>
        <w:jc w:val="center"/>
        <w:tblInd w:w="28" w:type="dxa"/>
        <w:tblLayout w:type="fixed"/>
        <w:tblLook w:val="04A0" w:firstRow="1" w:lastRow="0" w:firstColumn="1" w:lastColumn="0" w:noHBand="0" w:noVBand="1"/>
      </w:tblPr>
      <w:tblGrid>
        <w:gridCol w:w="3212"/>
        <w:gridCol w:w="6847"/>
      </w:tblGrid>
      <w:tr w:rsidR="002F1F4F" w:rsidTr="00F102A4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Наименование муниципальной программы</w:t>
            </w:r>
            <w:r w:rsidRPr="00F102A4">
              <w:rPr>
                <w:color w:val="auto"/>
                <w:sz w:val="20"/>
              </w:rPr>
              <w:t xml:space="preserve"> </w:t>
            </w:r>
            <w:r w:rsidRPr="00F102A4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bCs/>
                <w:color w:val="auto"/>
                <w:sz w:val="28"/>
                <w:szCs w:val="28"/>
              </w:rPr>
              <w:t xml:space="preserve"> «Развитие сельского хозяйства и регулирование рынков сельскохозяйственной продукции, сырья и продовольствия»</w:t>
            </w:r>
            <w:r w:rsidRPr="00F102A4">
              <w:rPr>
                <w:color w:val="auto"/>
                <w:sz w:val="28"/>
                <w:szCs w:val="28"/>
              </w:rPr>
              <w:t xml:space="preserve"> (далее – муниципальная программа) 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Ответственный исполнитель    </w:t>
            </w:r>
            <w:r w:rsidRPr="00F102A4">
              <w:rPr>
                <w:color w:val="auto"/>
                <w:sz w:val="28"/>
                <w:szCs w:val="28"/>
              </w:rPr>
              <w:br/>
              <w:t xml:space="preserve">муниципальной программы  Октябрьского района 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keepLines/>
              <w:jc w:val="both"/>
              <w:rPr>
                <w:sz w:val="28"/>
                <w:szCs w:val="28"/>
                <w:highlight w:val="yellow"/>
              </w:rPr>
            </w:pPr>
            <w:r w:rsidRPr="00F102A4">
              <w:rPr>
                <w:bCs/>
                <w:sz w:val="28"/>
                <w:szCs w:val="28"/>
              </w:rPr>
              <w:t xml:space="preserve">Администрация Октябрьского района, в лице отдела по сельскому хозяйству и перерабатывающей промышленности 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Соисполнители муниципальной программы</w:t>
            </w:r>
            <w:r w:rsidRPr="00F102A4">
              <w:rPr>
                <w:color w:val="auto"/>
                <w:sz w:val="20"/>
              </w:rPr>
              <w:t xml:space="preserve"> </w:t>
            </w:r>
            <w:r w:rsidRPr="00F102A4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F102A4">
              <w:rPr>
                <w:bCs/>
                <w:color w:val="auto"/>
                <w:sz w:val="28"/>
                <w:szCs w:val="28"/>
              </w:rPr>
              <w:t>отсутствуют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Участники муниципальной программы</w:t>
            </w:r>
            <w:r w:rsidRPr="00F102A4">
              <w:rPr>
                <w:color w:val="auto"/>
                <w:sz w:val="20"/>
              </w:rPr>
              <w:t xml:space="preserve"> </w:t>
            </w:r>
            <w:r w:rsidRPr="00F102A4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keepLines/>
              <w:jc w:val="both"/>
              <w:rPr>
                <w:bCs/>
                <w:color w:val="auto"/>
                <w:sz w:val="28"/>
                <w:szCs w:val="28"/>
                <w:shd w:val="clear" w:color="auto" w:fill="FFFFFF"/>
              </w:rPr>
            </w:pPr>
            <w:r w:rsidRPr="00F102A4">
              <w:rPr>
                <w:bCs/>
                <w:color w:val="auto"/>
                <w:sz w:val="28"/>
                <w:szCs w:val="28"/>
                <w:shd w:val="clear" w:color="auto" w:fill="FFFFFF"/>
              </w:rPr>
              <w:t>отсутствуют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keepLines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«Развитие отраслей агропромышленного комплекса»</w:t>
            </w:r>
          </w:p>
          <w:p w:rsidR="00F102A4" w:rsidRPr="00F102A4" w:rsidRDefault="00FB687A" w:rsidP="00F102A4">
            <w:pPr>
              <w:keepLines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«Устойчивое развитие сельских территорий»</w:t>
            </w:r>
          </w:p>
          <w:p w:rsidR="00F102A4" w:rsidRPr="00F102A4" w:rsidRDefault="00FB687A" w:rsidP="00F102A4">
            <w:pPr>
              <w:keepLines/>
              <w:jc w:val="both"/>
              <w:rPr>
                <w:sz w:val="28"/>
                <w:szCs w:val="28"/>
                <w:highlight w:val="yellow"/>
              </w:rPr>
            </w:pPr>
            <w:r w:rsidRPr="00F102A4">
              <w:rPr>
                <w:sz w:val="28"/>
                <w:szCs w:val="28"/>
              </w:rPr>
              <w:t>«Обеспечение реализации муниципальной программы»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Программно-целевые</w:t>
            </w:r>
          </w:p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инструменты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Цели муниципальной программы Октябрьского района</w:t>
            </w:r>
          </w:p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устойчивое развитие отраслей агропромышленного комплекса Октябрьского района, в том числе в целях повышения экспортного потенциала;</w:t>
            </w:r>
          </w:p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bCs/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устойчивое развитие сельских территорий;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обеспечение эффективной деятельности органов местного самоуправления в сфере развития агропромышленного комплекса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lastRenderedPageBreak/>
              <w:t>Задачи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увеличение производства продукции сельского хозяйства и ее переработки;</w:t>
            </w:r>
          </w:p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содействие привлечению инвестиций в агропромышленный комплекс;</w:t>
            </w:r>
          </w:p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повышение уровня технической оснащенности сельскохозяйственного производства;</w:t>
            </w:r>
          </w:p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стабилизация демографической ситуации в сельской местности;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повышение качества выполнения государственных функций в сфере агропромышленного комплекса.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индекс производства продукции сельского хозяйства в хозяйствах всех категорий (в сопоставимых ценах);</w:t>
            </w:r>
          </w:p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индекс производства продукции растениеводства в хозяйствах всех категорий (в сопоставимых ценах);</w:t>
            </w:r>
          </w:p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индекс производства продукции животноводства в хозяйствах всех категорий (в сопоставимых ценах);</w:t>
            </w:r>
          </w:p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среднемесячная номинальная заработная плата в сельском хозяйстве (по сельскохозяйственным организациям, не относящимся к субъектам малого предпринимательства);</w:t>
            </w:r>
          </w:p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индекс производительности труда к предыдущему году;</w:t>
            </w:r>
          </w:p>
          <w:p w:rsidR="00F102A4" w:rsidRPr="00F102A4" w:rsidRDefault="00FB687A" w:rsidP="00F102A4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количество высокопроизводительных рабочих мест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2019–2030 годы:</w:t>
            </w:r>
          </w:p>
          <w:p w:rsidR="00F102A4" w:rsidRPr="00F102A4" w:rsidRDefault="00FB687A" w:rsidP="00F102A4">
            <w:pPr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Этапы реализации муниципальной программы не выделяются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Ресурсное обеспечение муниципальной программы Октябрьского  района</w:t>
            </w:r>
          </w:p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widowControl w:val="0"/>
              <w:jc w:val="both"/>
              <w:rPr>
                <w:rFonts w:eastAsia="TimesNewRoman"/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>общий объем финансирования муниципальной программы составляет  104481,6  тыс. рублей, из них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2019 году – 46810,8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2020 году – 3233,6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 xml:space="preserve">в 2021 году – 6007,1 </w:t>
            </w:r>
            <w:r w:rsidRPr="00F102A4">
              <w:rPr>
                <w:sz w:val="28"/>
                <w:szCs w:val="28"/>
              </w:rPr>
              <w:t>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2022 году – 10458,7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2023 году – 5501,0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2024 году – 7661,5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2025 году – 8529,2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2026 году – 9025,3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2027 году – 1813,6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2028 году – 1813,6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2029 году – 1813,6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rFonts w:eastAsia="TimesNewRoman"/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2030 году – 1813,6 тыс. рублей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>в том числе:</w:t>
            </w:r>
            <w:r w:rsidRPr="00F102A4">
              <w:rPr>
                <w:sz w:val="28"/>
                <w:szCs w:val="28"/>
              </w:rPr>
              <w:t xml:space="preserve"> 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за счет средств бюджета муниципального района – 2918,2 тыс. рублей, в том числе: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 xml:space="preserve">в 2019 году –2918,2 </w:t>
            </w:r>
            <w:r w:rsidRPr="00F102A4">
              <w:rPr>
                <w:sz w:val="28"/>
                <w:szCs w:val="28"/>
              </w:rPr>
              <w:t>тыс. рублей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lastRenderedPageBreak/>
              <w:t>за счет средств федерального бюджета– 28078,9 тыс. рублей, в том числе:</w:t>
            </w:r>
          </w:p>
          <w:p w:rsidR="00F102A4" w:rsidRPr="00F102A4" w:rsidRDefault="00FB687A" w:rsidP="00F102A4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2019 году – 838,6  тыс. рублей;</w:t>
            </w:r>
          </w:p>
          <w:p w:rsidR="00F102A4" w:rsidRPr="00F102A4" w:rsidRDefault="00FB687A" w:rsidP="00F102A4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2020 году –1160,5  тыс. рублей;</w:t>
            </w:r>
          </w:p>
          <w:p w:rsidR="00F102A4" w:rsidRPr="00F102A4" w:rsidRDefault="00FB687A" w:rsidP="00F102A4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2021 году – 3434,7 тыс. рублей;</w:t>
            </w:r>
          </w:p>
          <w:p w:rsidR="00F102A4" w:rsidRPr="00F102A4" w:rsidRDefault="00FB687A" w:rsidP="00F102A4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2022 году – 6091,4 тыс. рублей;</w:t>
            </w:r>
          </w:p>
          <w:p w:rsidR="00F102A4" w:rsidRPr="00F102A4" w:rsidRDefault="00FB687A" w:rsidP="00F102A4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2023 году – 2274,6 тыс.рублей;</w:t>
            </w:r>
          </w:p>
          <w:p w:rsidR="00F102A4" w:rsidRPr="00F102A4" w:rsidRDefault="00FB687A" w:rsidP="00F102A4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2024 году – 3958,1 тыс.рублей;</w:t>
            </w:r>
          </w:p>
          <w:p w:rsidR="00F102A4" w:rsidRPr="00F102A4" w:rsidRDefault="00FB687A" w:rsidP="00F102A4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2025 году – 4767,3 тыс.рублей;</w:t>
            </w:r>
          </w:p>
          <w:p w:rsidR="00F102A4" w:rsidRPr="00F102A4" w:rsidRDefault="00FB687A" w:rsidP="00F102A4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2026 году – 5153,7 тыс.рублей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за счет средств областного бюджета – 60493,4 тыс. рублей, в том числе: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2019 году – 30062,9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2020 году – 2073,1 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 xml:space="preserve">в 2021 году – 2572,4 </w:t>
            </w:r>
            <w:r w:rsidRPr="00F102A4">
              <w:rPr>
                <w:sz w:val="28"/>
                <w:szCs w:val="28"/>
              </w:rPr>
              <w:t>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2022 году – 3967,3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2023 году – 3226,4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2024 году – 3703,4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2025 году – 376</w:t>
            </w:r>
            <w:r w:rsidR="00C927FD">
              <w:rPr>
                <w:sz w:val="28"/>
                <w:szCs w:val="28"/>
              </w:rPr>
              <w:t>1</w:t>
            </w:r>
            <w:r w:rsidRPr="00F102A4">
              <w:rPr>
                <w:sz w:val="28"/>
                <w:szCs w:val="28"/>
              </w:rPr>
              <w:t>,9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2026 году – 3871,6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2027 году – 1813,6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2028 году – 1813,6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2029 году – 1813,6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2030 году – 1813,6 тыс. рублей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4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 xml:space="preserve">средства внебюджетных источников – 12991,1 тыс. рублей, в том числе: 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4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2019 году – 12991,1 тыс. рублей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Средства областного бюджета включаются в муниципальную программу при условии отражения их в областном законе об областном бюджете, заключения Соглашения между  министерством сельского хозяйства и продовольствия Ростовской  области и Администрацией Октябрьского района  на реализацию мероприятий муниципальной программы.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F102A4">
              <w:rPr>
                <w:bCs/>
                <w:sz w:val="28"/>
                <w:szCs w:val="28"/>
              </w:rPr>
              <w:t xml:space="preserve">Объемы финансирования </w:t>
            </w:r>
            <w:r w:rsidRPr="00F102A4">
              <w:rPr>
                <w:sz w:val="28"/>
                <w:szCs w:val="28"/>
              </w:rPr>
              <w:t>муниципальной</w:t>
            </w:r>
            <w:r w:rsidRPr="00F102A4">
              <w:rPr>
                <w:bCs/>
                <w:sz w:val="28"/>
                <w:szCs w:val="28"/>
              </w:rPr>
              <w:t xml:space="preserve"> программы носят прогнозный характер и подлежат уточнению в установленном порядке</w:t>
            </w:r>
          </w:p>
        </w:tc>
      </w:tr>
      <w:tr w:rsidR="002F1F4F" w:rsidTr="00F102A4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 района</w:t>
            </w:r>
          </w:p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увеличение объемов производства сельскохозяйственной продукции и продуктов ее переработки;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ускорение технической модернизации агропромышленного производства;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увеличение притока инвестиций в агропромышленный комплекс;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увеличение доходов сельских жителей посредством </w:t>
            </w:r>
            <w:r w:rsidRPr="00F102A4">
              <w:rPr>
                <w:color w:val="auto"/>
                <w:sz w:val="28"/>
                <w:szCs w:val="28"/>
              </w:rPr>
              <w:lastRenderedPageBreak/>
              <w:t>роста заработной платы;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обеспечение финансовой устойчивости сельскохозяйственных товаропроизводителей за счет повышения рентабельности производства;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улучшение жилищных условий и инфраструктурного обустройства в сельской местности</w:t>
            </w:r>
          </w:p>
        </w:tc>
      </w:tr>
    </w:tbl>
    <w:p w:rsidR="00F102A4" w:rsidRPr="00F102A4" w:rsidRDefault="00F102A4" w:rsidP="00F102A4">
      <w:pPr>
        <w:jc w:val="center"/>
        <w:rPr>
          <w:caps/>
          <w:color w:val="auto"/>
          <w:sz w:val="28"/>
          <w:szCs w:val="28"/>
        </w:rPr>
      </w:pPr>
    </w:p>
    <w:p w:rsidR="00F102A4" w:rsidRPr="00F102A4" w:rsidRDefault="00FB687A" w:rsidP="00F102A4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F102A4">
        <w:rPr>
          <w:rFonts w:eastAsia="Calibri"/>
          <w:bCs/>
          <w:sz w:val="28"/>
          <w:szCs w:val="28"/>
          <w:lang w:eastAsia="en-US"/>
        </w:rPr>
        <w:t>Паспорт</w:t>
      </w:r>
    </w:p>
    <w:p w:rsidR="00F102A4" w:rsidRPr="00F102A4" w:rsidRDefault="00FB687A" w:rsidP="00F102A4">
      <w:pPr>
        <w:tabs>
          <w:tab w:val="num" w:pos="1260"/>
        </w:tabs>
        <w:jc w:val="center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F102A4">
        <w:rPr>
          <w:rFonts w:eastAsia="Calibri"/>
          <w:color w:val="auto"/>
          <w:sz w:val="28"/>
          <w:szCs w:val="28"/>
          <w:lang w:eastAsia="en-US"/>
        </w:rPr>
        <w:t xml:space="preserve">подпрограммы </w:t>
      </w:r>
      <w:r w:rsidRPr="00F102A4">
        <w:rPr>
          <w:rFonts w:eastAsia="Calibri"/>
          <w:color w:val="auto"/>
          <w:kern w:val="2"/>
          <w:sz w:val="28"/>
          <w:szCs w:val="28"/>
          <w:lang w:eastAsia="en-US"/>
        </w:rPr>
        <w:t xml:space="preserve">«Развитие </w:t>
      </w:r>
      <w:r w:rsidRPr="00F102A4">
        <w:rPr>
          <w:rFonts w:eastAsia="Calibri"/>
          <w:color w:val="auto"/>
          <w:sz w:val="28"/>
          <w:szCs w:val="28"/>
          <w:lang w:eastAsia="en-US"/>
        </w:rPr>
        <w:t>отраслей агропромышленного комплекса</w:t>
      </w:r>
      <w:r w:rsidRPr="00F102A4">
        <w:rPr>
          <w:rFonts w:eastAsia="Calibri"/>
          <w:color w:val="auto"/>
          <w:kern w:val="2"/>
          <w:sz w:val="28"/>
          <w:szCs w:val="28"/>
          <w:lang w:eastAsia="en-US"/>
        </w:rPr>
        <w:t>»</w:t>
      </w:r>
    </w:p>
    <w:p w:rsidR="00F102A4" w:rsidRPr="00F102A4" w:rsidRDefault="00F102A4" w:rsidP="00F102A4">
      <w:pPr>
        <w:ind w:firstLine="992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2F1F4F" w:rsidTr="00F102A4">
        <w:trPr>
          <w:trHeight w:val="752"/>
        </w:trPr>
        <w:tc>
          <w:tcPr>
            <w:tcW w:w="3510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F102A4">
              <w:rPr>
                <w:rFonts w:cs="Arial"/>
                <w:color w:val="auto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tabs>
                <w:tab w:val="left" w:pos="6413"/>
              </w:tabs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подпрограмма «Развитие отраслей агропромышленного комплекса» (далее – подпрограмма 1)</w:t>
            </w:r>
          </w:p>
        </w:tc>
      </w:tr>
      <w:tr w:rsidR="002F1F4F" w:rsidTr="00F102A4">
        <w:trPr>
          <w:trHeight w:val="966"/>
        </w:trPr>
        <w:tc>
          <w:tcPr>
            <w:tcW w:w="3510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Ответственный исполнитель  подпрограммы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Администрация Октябрьского района, в лице отдела по сельскому хозяйству и перерабатывающей промышленности</w:t>
            </w:r>
          </w:p>
        </w:tc>
      </w:tr>
      <w:tr w:rsidR="002F1F4F" w:rsidTr="00F102A4">
        <w:trPr>
          <w:trHeight w:val="752"/>
        </w:trPr>
        <w:tc>
          <w:tcPr>
            <w:tcW w:w="3510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Участники 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отсутствуют</w:t>
            </w:r>
          </w:p>
        </w:tc>
      </w:tr>
      <w:tr w:rsidR="002F1F4F" w:rsidTr="00F102A4">
        <w:trPr>
          <w:trHeight w:val="66"/>
        </w:trPr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jc w:val="both"/>
              <w:rPr>
                <w:color w:val="002060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2F1F4F" w:rsidTr="00F102A4">
        <w:tc>
          <w:tcPr>
            <w:tcW w:w="3510" w:type="dxa"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Цели подпрограммы </w:t>
            </w:r>
          </w:p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33"/>
              <w:jc w:val="both"/>
              <w:rPr>
                <w:rFonts w:cs="Arial"/>
                <w:color w:val="auto"/>
                <w:sz w:val="28"/>
                <w:szCs w:val="28"/>
              </w:rPr>
            </w:pPr>
            <w:r w:rsidRPr="00F102A4">
              <w:rPr>
                <w:rFonts w:cs="Arial"/>
                <w:color w:val="auto"/>
                <w:sz w:val="28"/>
                <w:szCs w:val="28"/>
              </w:rPr>
              <w:t>наращивание темпов производства продукции агропромышленного комплексов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 xml:space="preserve">увеличение объемов производства продукции растениеводства и животноводства; </w:t>
            </w:r>
          </w:p>
          <w:p w:rsidR="00F102A4" w:rsidRPr="00F102A4" w:rsidRDefault="00FB687A" w:rsidP="00F102A4">
            <w:pPr>
              <w:ind w:right="-108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обеспечение сохранности поголовья сельскохозяйственных животных, в том  числе маточного; 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 xml:space="preserve">создание условий для развития малых форм хозяйствования на селе; 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 xml:space="preserve">стимулирование инвестиционного развития в сельском хозяйстве и перерабатывающей промышленности; </w:t>
            </w:r>
          </w:p>
          <w:p w:rsidR="00F102A4" w:rsidRPr="00F102A4" w:rsidRDefault="00FB687A" w:rsidP="00F102A4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стимулирование технической и технологической модернизации в сельском хозяйстве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Целевые индикаторы и показатели 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 xml:space="preserve">валовой сбор зерновых и зернобобовых культур в хозяйствах всех категорий; 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предпринимателей; 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F102A4" w:rsidRPr="00F102A4" w:rsidRDefault="00FB687A" w:rsidP="00F102A4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доля площади, засеваемой элитными  семенами, в </w:t>
            </w:r>
            <w:r w:rsidRPr="00F102A4">
              <w:rPr>
                <w:color w:val="auto"/>
                <w:sz w:val="28"/>
                <w:szCs w:val="28"/>
              </w:rPr>
              <w:lastRenderedPageBreak/>
              <w:t xml:space="preserve">общей площади посевов, занятой семенами сортов растений; 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>производство скота и птицы на убой в хозяйствах всех категорий (в живом весе);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>маточное поголовье овец и коз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102A4">
              <w:rPr>
                <w:rFonts w:eastAsia="Calibri"/>
                <w:sz w:val="28"/>
                <w:szCs w:val="28"/>
                <w:lang w:eastAsia="en-US"/>
              </w:rPr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F102A4" w:rsidRPr="00F102A4" w:rsidRDefault="00FB687A" w:rsidP="00F102A4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 тракторов, комбайнов зерноуборочных, кормоуборочной техники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lastRenderedPageBreak/>
              <w:t>Этапы и сроки реализации  подпрограммы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2019 –2030 годы </w:t>
            </w:r>
          </w:p>
          <w:p w:rsidR="00F102A4" w:rsidRPr="00F102A4" w:rsidRDefault="00FB687A" w:rsidP="00F102A4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Этапы реализации подпрограммы 1 не выделяются 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Ресурсное обеспечение </w:t>
            </w:r>
          </w:p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widowControl w:val="0"/>
              <w:ind w:right="33"/>
              <w:jc w:val="both"/>
              <w:rPr>
                <w:rFonts w:eastAsia="TimesNewRoman"/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 xml:space="preserve">общий объем финансирования подпрограммы 1 составляет  36101,5 тыс. рублей, 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2019 году – 3888,0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2020 году – 1333,9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 xml:space="preserve">в 2021 году – 3948,0 </w:t>
            </w:r>
            <w:r w:rsidRPr="00F102A4">
              <w:rPr>
                <w:sz w:val="28"/>
                <w:szCs w:val="28"/>
              </w:rPr>
              <w:t>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2022 году – 7821,0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2023 году – 2740,5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2024 году – 4768,8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2025 году – 5608,6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2026 году – 5992,7 тыс. рублей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>в том числе:</w:t>
            </w:r>
            <w:r w:rsidRPr="00F102A4">
              <w:rPr>
                <w:sz w:val="28"/>
                <w:szCs w:val="28"/>
              </w:rPr>
              <w:t xml:space="preserve"> 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33"/>
              <w:jc w:val="both"/>
              <w:rPr>
                <w:rFonts w:eastAsia="TimesNewRoman"/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>за счет средств федерально бюджета – 28078,9 тыс. рублей, в том числе: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 xml:space="preserve">в 2019 году – 838,6 </w:t>
            </w:r>
            <w:r w:rsidRPr="00F102A4">
              <w:rPr>
                <w:sz w:val="28"/>
                <w:szCs w:val="28"/>
              </w:rPr>
              <w:t>тыс. рублей;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 xml:space="preserve">в 2020 году – 1160,5 </w:t>
            </w:r>
            <w:r w:rsidRPr="00F102A4">
              <w:rPr>
                <w:sz w:val="28"/>
                <w:szCs w:val="28"/>
              </w:rPr>
              <w:t>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rFonts w:eastAsia="TimesNewRoman"/>
                <w:sz w:val="28"/>
                <w:szCs w:val="28"/>
              </w:rPr>
              <w:t xml:space="preserve">в 2021 году – 3434,7 </w:t>
            </w:r>
            <w:r w:rsidRPr="00F102A4">
              <w:rPr>
                <w:sz w:val="28"/>
                <w:szCs w:val="28"/>
              </w:rPr>
              <w:t>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2022 году – 6491,4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2023 году – 2274,6 тыс.рублей;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2024 году – 3958,1 тыс.рублей;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2025 году – 4767,3 тыс.рублей;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2026 году – 5153,7 тыс. рублей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за счет средств областного бюджета – 8022,6 тыс. рублей, в том числе: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lastRenderedPageBreak/>
              <w:t>в 2019 году – 3049,4 тыс. рублей;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2020 году –   173,4 тыс. рублей;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2021 году –   513,3 тыс. рублей;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2022 году –   1329,6 тыс. рублей;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2023 году –   465,9 тыс. рублей;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2024 году –   810,7 тыс. рублей;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2025 году –   841,3 тыс. рублей;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в 2026 году –   839,0 тыс. рублей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Средства областного бюджета включаются в подпрограмму при условии отражения их в областном законе об областном бюджете, в пределах предоставленной бюджету муниципального района субвенций на предоставление субсидии в рамках мероприятий подпрограммы.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F102A4">
              <w:rPr>
                <w:sz w:val="28"/>
                <w:szCs w:val="28"/>
              </w:rPr>
              <w:t>Объемы финансирования подпрограммы носят прогнозный характер и подлежат уточнению в установленном порядке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рост объемов производства продукции растениеводства и животноводства;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повышение рентабельности продукции сельского хозяйства и продукции ее переработки;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повышение конкурентоспособности производимой продукции в результате осуществления модернизации производства;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увеличение поголовья сельскохозяйственных животных;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повышение доходов сельскохозяйственных товаропроизводителей для ведения рентабельного сельскохозяйственного производства;</w:t>
            </w:r>
          </w:p>
          <w:p w:rsidR="00F102A4" w:rsidRPr="00F102A4" w:rsidRDefault="00FB687A" w:rsidP="00F102A4">
            <w:pPr>
              <w:widowControl w:val="0"/>
              <w:ind w:right="33"/>
              <w:jc w:val="both"/>
              <w:rPr>
                <w:rFonts w:eastAsia="TimesNewRoman"/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создание новых рабочих мест в агропромышленном комплексе</w:t>
            </w:r>
          </w:p>
        </w:tc>
      </w:tr>
    </w:tbl>
    <w:p w:rsidR="00F102A4" w:rsidRPr="00F102A4" w:rsidRDefault="00F102A4" w:rsidP="00F102A4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F102A4" w:rsidRPr="00F102A4" w:rsidRDefault="00FB687A" w:rsidP="00F102A4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Паспорт</w:t>
      </w:r>
    </w:p>
    <w:p w:rsidR="00F102A4" w:rsidRPr="00F102A4" w:rsidRDefault="00FB687A" w:rsidP="00F102A4">
      <w:pPr>
        <w:autoSpaceDE w:val="0"/>
        <w:autoSpaceDN w:val="0"/>
        <w:adjustRightInd w:val="0"/>
        <w:ind w:right="-172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подпрограммы «Устойчивое развитие сельских территорий»</w:t>
      </w:r>
    </w:p>
    <w:p w:rsidR="00F102A4" w:rsidRPr="00F102A4" w:rsidRDefault="00F102A4" w:rsidP="00F102A4">
      <w:pPr>
        <w:autoSpaceDE w:val="0"/>
        <w:autoSpaceDN w:val="0"/>
        <w:adjustRightInd w:val="0"/>
        <w:ind w:right="-172" w:firstLine="720"/>
        <w:jc w:val="both"/>
        <w:rPr>
          <w:color w:val="auto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760"/>
        <w:gridCol w:w="6554"/>
      </w:tblGrid>
      <w:tr w:rsidR="002F1F4F" w:rsidTr="00F102A4">
        <w:tc>
          <w:tcPr>
            <w:tcW w:w="3760" w:type="dxa"/>
            <w:hideMark/>
          </w:tcPr>
          <w:p w:rsidR="00F102A4" w:rsidRPr="00F102A4" w:rsidRDefault="00FB687A" w:rsidP="00F102A4">
            <w:pPr>
              <w:rPr>
                <w:rFonts w:cs="Arial"/>
                <w:color w:val="auto"/>
                <w:sz w:val="28"/>
                <w:szCs w:val="28"/>
              </w:rPr>
            </w:pPr>
            <w:r w:rsidRPr="00F102A4">
              <w:rPr>
                <w:rFonts w:cs="Arial"/>
                <w:color w:val="auto"/>
                <w:sz w:val="28"/>
                <w:szCs w:val="28"/>
              </w:rPr>
              <w:t xml:space="preserve">Наименование </w:t>
            </w:r>
            <w:r w:rsidRPr="00F102A4">
              <w:rPr>
                <w:color w:val="auto"/>
                <w:sz w:val="28"/>
                <w:szCs w:val="28"/>
              </w:rPr>
              <w:t>подпрограммы</w:t>
            </w:r>
          </w:p>
        </w:tc>
        <w:tc>
          <w:tcPr>
            <w:tcW w:w="6554" w:type="dxa"/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«Устойчивое развитие сельских территорий» (далее – подпрограмма 2)</w:t>
            </w:r>
          </w:p>
        </w:tc>
      </w:tr>
      <w:tr w:rsidR="002F1F4F" w:rsidTr="00F102A4">
        <w:tc>
          <w:tcPr>
            <w:tcW w:w="3760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Ответственный 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6554" w:type="dxa"/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Администрация Октябрьского района, в лице отдела по сельскому хозяйству и перерабатывающей промышленности</w:t>
            </w:r>
          </w:p>
        </w:tc>
      </w:tr>
      <w:tr w:rsidR="002F1F4F" w:rsidTr="00F102A4">
        <w:tc>
          <w:tcPr>
            <w:tcW w:w="3760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Участники 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54" w:type="dxa"/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2F1F4F" w:rsidTr="00F102A4">
        <w:tc>
          <w:tcPr>
            <w:tcW w:w="376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554" w:type="dxa"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отсутствуют</w:t>
            </w:r>
          </w:p>
          <w:p w:rsidR="00F102A4" w:rsidRPr="00F102A4" w:rsidRDefault="00F102A4" w:rsidP="00F102A4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2F1F4F" w:rsidTr="00F102A4">
        <w:trPr>
          <w:trHeight w:val="1395"/>
        </w:trPr>
        <w:tc>
          <w:tcPr>
            <w:tcW w:w="376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lastRenderedPageBreak/>
              <w:t>Цели подпрограммы</w:t>
            </w:r>
          </w:p>
        </w:tc>
        <w:tc>
          <w:tcPr>
            <w:tcW w:w="6554" w:type="dxa"/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улучшение качества жизни сельского населения, в том числе посредством улучшения инфраструктурного обустройства сельских территорий</w:t>
            </w:r>
          </w:p>
        </w:tc>
      </w:tr>
      <w:tr w:rsidR="002F1F4F" w:rsidTr="00F102A4">
        <w:tc>
          <w:tcPr>
            <w:tcW w:w="376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Задачи подпрограммы</w:t>
            </w:r>
          </w:p>
        </w:tc>
        <w:tc>
          <w:tcPr>
            <w:tcW w:w="6554" w:type="dxa"/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обеспечение улучшения жилищных условий граждан, проживающих в сельской местности, в том числе молодых семей и молодых специалистов; 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повышение уровня комплексного обустройства объектами социальной и инженерной инфраструктуры сельских поселений  Октябрьского района</w:t>
            </w:r>
          </w:p>
        </w:tc>
      </w:tr>
      <w:tr w:rsidR="002F1F4F" w:rsidTr="00F102A4">
        <w:tc>
          <w:tcPr>
            <w:tcW w:w="376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6554" w:type="dxa"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ввод (приобретение) жилья для граждан, проживающих в сельской местности, в том числе для молодых семей и молодых специалистов;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ввод в действие локальных водопроводов в сельской местности; 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ввод в действие распределительных газовых сетей в сельской местности; 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количество реализованных проектов местных инициатив граждан, проживающих в сельской местности, получивших грантовую поддержку</w:t>
            </w:r>
          </w:p>
          <w:p w:rsidR="00F102A4" w:rsidRPr="00F102A4" w:rsidRDefault="00F102A4" w:rsidP="00F102A4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2F1F4F" w:rsidTr="00F102A4">
        <w:tc>
          <w:tcPr>
            <w:tcW w:w="3760" w:type="dxa"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Этапы и сроки реализации подпрограммы</w:t>
            </w:r>
          </w:p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554" w:type="dxa"/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2019 год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kern w:val="2"/>
                <w:sz w:val="28"/>
                <w:szCs w:val="28"/>
              </w:rPr>
              <w:t>Этапы реализации подпрограммы 2 не выделяются</w:t>
            </w:r>
          </w:p>
        </w:tc>
      </w:tr>
      <w:tr w:rsidR="002F1F4F" w:rsidTr="00F102A4">
        <w:tc>
          <w:tcPr>
            <w:tcW w:w="376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Ресурсное обеспечение </w:t>
            </w:r>
          </w:p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54" w:type="dxa"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общий объем финансирования подпрограммы 2 составляет 41090,9 тыс. рублей, в том числе: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за счет средств бюджета муниципального района –2918,2 тыс. рублей, в том числе: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2019 году –2918,2 тыс. рублей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за счет средств областного бюджета – 25181,6 тыс. рублей, в том числе: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2019 году – 25181,6 тыс. рублей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средства внебюджетных источников – 12991,1 тыс. рублей, в том числе: 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2019 году – 12991,1 тыс. рублей</w:t>
            </w:r>
          </w:p>
          <w:p w:rsidR="00F102A4" w:rsidRPr="00F102A4" w:rsidRDefault="00F102A4" w:rsidP="00F102A4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2F1F4F" w:rsidTr="00F102A4">
        <w:tc>
          <w:tcPr>
            <w:tcW w:w="376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554" w:type="dxa"/>
            <w:hideMark/>
          </w:tcPr>
          <w:p w:rsidR="00F102A4" w:rsidRPr="00F102A4" w:rsidRDefault="00FB687A" w:rsidP="00F102A4">
            <w:pPr>
              <w:spacing w:line="220" w:lineRule="auto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стабилизация демографической ситуации в сельской местности;</w:t>
            </w:r>
          </w:p>
          <w:p w:rsidR="00F102A4" w:rsidRPr="00F102A4" w:rsidRDefault="00FB687A" w:rsidP="00F102A4">
            <w:pPr>
              <w:spacing w:line="220" w:lineRule="auto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повышение уровня социально-инженерного обустройства в сельской местности, в том числе обеспеченности газом и водой;</w:t>
            </w:r>
          </w:p>
          <w:p w:rsidR="00F102A4" w:rsidRPr="00F102A4" w:rsidRDefault="00FB687A" w:rsidP="00F102A4">
            <w:pPr>
              <w:spacing w:line="220" w:lineRule="auto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подготовка площадок под компактную жилищную застройку, обустроенных сетями газо- и водоснабжения, электроэнергией, транспортной </w:t>
            </w:r>
            <w:r w:rsidRPr="00F102A4">
              <w:rPr>
                <w:color w:val="auto"/>
                <w:sz w:val="28"/>
                <w:szCs w:val="28"/>
              </w:rPr>
              <w:lastRenderedPageBreak/>
              <w:t>инфраструктурой, детскими и спортивными площадками;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rFonts w:eastAsia="Calibri"/>
                <w:color w:val="auto"/>
                <w:sz w:val="28"/>
                <w:szCs w:val="28"/>
                <w:lang w:eastAsia="en-US"/>
              </w:rPr>
              <w:t>увеличение протяженности автомобильных дорог, имеющих твердое покрытие, в сельской местности</w:t>
            </w:r>
          </w:p>
        </w:tc>
      </w:tr>
    </w:tbl>
    <w:p w:rsidR="00F102A4" w:rsidRPr="00F102A4" w:rsidRDefault="00F102A4" w:rsidP="00F102A4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F102A4" w:rsidRPr="00F102A4" w:rsidRDefault="00FB687A" w:rsidP="00F102A4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Паспорт</w:t>
      </w:r>
    </w:p>
    <w:p w:rsidR="00F102A4" w:rsidRPr="00F102A4" w:rsidRDefault="00FB687A" w:rsidP="00F102A4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подпрограммы «Обеспечение реализации муниципальной программы»</w:t>
      </w:r>
    </w:p>
    <w:p w:rsidR="00F102A4" w:rsidRPr="00F102A4" w:rsidRDefault="00F102A4" w:rsidP="00F102A4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F102A4">
              <w:rPr>
                <w:rFonts w:cs="Arial"/>
                <w:color w:val="auto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«Обеспечение реализации муниципальной программы» (далее – подпрограмма 3)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Администрация Октябрьского района, в лице отдела по сельскому хозяйству и перерабатывающей промышленности 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Участники подпрограммы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  <w:highlight w:val="red"/>
              </w:rPr>
            </w:pPr>
            <w:r w:rsidRPr="00F102A4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jc w:val="both"/>
              <w:rPr>
                <w:color w:val="002060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Цели 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ind w:firstLine="34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обеспечение эффективной деятельности органов местного самоуправления в сфере развития агропромышленного комплекса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4"/>
              </w:rPr>
            </w:pPr>
            <w:r w:rsidRPr="00F102A4">
              <w:rPr>
                <w:bCs/>
                <w:color w:val="auto"/>
                <w:sz w:val="28"/>
                <w:szCs w:val="24"/>
              </w:rPr>
              <w:t>повышение качества выполнения государственных функций в сфере агропромышленного комплекса;</w:t>
            </w:r>
          </w:p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информационное обеспечение реализации муниципальной программы и мониторинг ее реализации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6804" w:type="dxa"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auto"/>
                <w:sz w:val="28"/>
                <w:szCs w:val="28"/>
              </w:rPr>
            </w:pPr>
            <w:r w:rsidRPr="00F102A4">
              <w:rPr>
                <w:rFonts w:cs="Arial"/>
                <w:color w:val="auto"/>
                <w:sz w:val="28"/>
                <w:szCs w:val="28"/>
              </w:rPr>
              <w:t>процент освоения лимита бюджетных средств на поддержку агропромышленного комплекса</w:t>
            </w:r>
          </w:p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2019 – 2030 годы</w:t>
            </w:r>
          </w:p>
          <w:p w:rsidR="00F102A4" w:rsidRPr="00F102A4" w:rsidRDefault="00FB687A" w:rsidP="00F102A4">
            <w:pPr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Этапы реализации подпрограммы 3 не выделяются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Ресурсное обеспечение </w:t>
            </w:r>
          </w:p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"/>
                <w:color w:val="auto"/>
                <w:sz w:val="28"/>
                <w:szCs w:val="28"/>
              </w:rPr>
            </w:pPr>
            <w:r w:rsidRPr="00F102A4">
              <w:rPr>
                <w:rFonts w:eastAsia="TimesNewRoman"/>
                <w:color w:val="auto"/>
                <w:sz w:val="28"/>
                <w:szCs w:val="28"/>
              </w:rPr>
              <w:t>общий объем финансирования подпрограммы 3 составляет 26159,1 тыс. рублей, в том числе: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"/>
                <w:color w:val="auto"/>
                <w:sz w:val="28"/>
                <w:szCs w:val="28"/>
              </w:rPr>
            </w:pPr>
            <w:r w:rsidRPr="00F102A4">
              <w:rPr>
                <w:rFonts w:eastAsia="TimesNewRoman"/>
                <w:color w:val="auto"/>
                <w:sz w:val="28"/>
                <w:szCs w:val="28"/>
              </w:rPr>
              <w:t>за счет средств областного бюджета –27289,2 тыс. рублей, в том числе: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rFonts w:eastAsia="TimesNewRoman"/>
                <w:color w:val="auto"/>
                <w:sz w:val="28"/>
                <w:szCs w:val="28"/>
              </w:rPr>
              <w:t xml:space="preserve">в 2019 году –1831,9 </w:t>
            </w:r>
            <w:r w:rsidRPr="00F102A4">
              <w:rPr>
                <w:color w:val="auto"/>
                <w:sz w:val="28"/>
                <w:szCs w:val="28"/>
              </w:rPr>
              <w:t>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rFonts w:eastAsia="TimesNewRoman"/>
                <w:color w:val="auto"/>
                <w:sz w:val="28"/>
                <w:szCs w:val="28"/>
              </w:rPr>
              <w:t xml:space="preserve">в 2020 году –1899,7 </w:t>
            </w:r>
            <w:r w:rsidRPr="00F102A4">
              <w:rPr>
                <w:color w:val="auto"/>
                <w:sz w:val="28"/>
                <w:szCs w:val="28"/>
              </w:rPr>
              <w:t>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rFonts w:eastAsia="TimesNewRoman"/>
                <w:color w:val="auto"/>
                <w:sz w:val="28"/>
                <w:szCs w:val="28"/>
              </w:rPr>
              <w:t xml:space="preserve">в 2021 году – 2059,1 </w:t>
            </w:r>
            <w:r w:rsidRPr="00F102A4">
              <w:rPr>
                <w:color w:val="auto"/>
                <w:sz w:val="28"/>
                <w:szCs w:val="28"/>
              </w:rPr>
              <w:t>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2022 году – 2637,7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2023 году – 2760,5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2024 году – 2892,7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2025 году – 2920,6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2026 году – 3032,6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2027 году – 1813,6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lastRenderedPageBreak/>
              <w:t>в 2028 году – 1813,6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2029 году – 1813,6 тыс. рублей;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в 2030 году – 1813,6 тыс. рублей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Средства областного бюджета включаются в подпрограмму при условии отражения их в областном законе об областном бюджете, в пределах предоставленных бюджету муниципального района субвенций на реализацию мероприятий подпрограммы.</w:t>
            </w:r>
          </w:p>
          <w:p w:rsidR="00F102A4" w:rsidRPr="00F102A4" w:rsidRDefault="00FB687A" w:rsidP="00F102A4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Объемы финансирования подпрограммы носят прогнозный характер и подлежат уточнению в установленном порядке»</w:t>
            </w:r>
          </w:p>
        </w:tc>
      </w:tr>
      <w:tr w:rsidR="002F1F4F" w:rsidTr="00F102A4">
        <w:tc>
          <w:tcPr>
            <w:tcW w:w="3510" w:type="dxa"/>
            <w:hideMark/>
          </w:tcPr>
          <w:p w:rsidR="00F102A4" w:rsidRPr="00F102A4" w:rsidRDefault="00FB687A" w:rsidP="00F102A4">
            <w:pPr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6804" w:type="dxa"/>
            <w:hideMark/>
          </w:tcPr>
          <w:p w:rsidR="00F102A4" w:rsidRPr="00F102A4" w:rsidRDefault="00FB687A" w:rsidP="00F102A4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kern w:val="2"/>
                <w:sz w:val="28"/>
                <w:szCs w:val="28"/>
              </w:rPr>
            </w:pPr>
            <w:r w:rsidRPr="00F102A4">
              <w:rPr>
                <w:bCs/>
                <w:color w:val="auto"/>
                <w:kern w:val="2"/>
                <w:sz w:val="28"/>
                <w:szCs w:val="28"/>
              </w:rPr>
              <w:t xml:space="preserve">создание условий для достижения целей муниципальной программы в целом и входящих </w:t>
            </w:r>
            <w:r w:rsidRPr="00F102A4">
              <w:rPr>
                <w:bCs/>
                <w:color w:val="auto"/>
                <w:kern w:val="2"/>
                <w:sz w:val="28"/>
                <w:szCs w:val="28"/>
              </w:rPr>
              <w:br/>
              <w:t>в ее состав подпрограмм;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auto"/>
                <w:sz w:val="28"/>
                <w:szCs w:val="28"/>
              </w:rPr>
            </w:pPr>
            <w:r w:rsidRPr="00F102A4">
              <w:rPr>
                <w:rFonts w:cs="Arial"/>
                <w:bCs/>
                <w:color w:val="auto"/>
                <w:sz w:val="28"/>
              </w:rPr>
              <w:t>повышение эффективности бюджетных расходов на оказание государственной поддержки агропромышленного комплекса и устойчивого развития сельских территорий</w:t>
            </w:r>
          </w:p>
        </w:tc>
      </w:tr>
    </w:tbl>
    <w:p w:rsidR="00F102A4" w:rsidRPr="00F102A4" w:rsidRDefault="00F102A4" w:rsidP="00F102A4">
      <w:pPr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center"/>
        <w:rPr>
          <w:color w:val="auto"/>
          <w:sz w:val="28"/>
          <w:szCs w:val="28"/>
        </w:rPr>
      </w:pPr>
    </w:p>
    <w:p w:rsidR="00F102A4" w:rsidRPr="00F102A4" w:rsidRDefault="00FB687A" w:rsidP="00F102A4">
      <w:pPr>
        <w:autoSpaceDE w:val="0"/>
        <w:autoSpaceDN w:val="0"/>
        <w:adjustRightInd w:val="0"/>
        <w:ind w:right="-108"/>
        <w:jc w:val="center"/>
        <w:rPr>
          <w:rFonts w:eastAsia="Calibri"/>
          <w:sz w:val="28"/>
          <w:szCs w:val="28"/>
          <w:lang w:eastAsia="en-US"/>
        </w:rPr>
      </w:pPr>
      <w:r w:rsidRPr="00F102A4">
        <w:rPr>
          <w:rFonts w:eastAsia="Calibri"/>
          <w:sz w:val="28"/>
          <w:szCs w:val="28"/>
          <w:lang w:eastAsia="en-US"/>
        </w:rPr>
        <w:t>Приоритеты и цели</w:t>
      </w:r>
    </w:p>
    <w:p w:rsidR="00F102A4" w:rsidRPr="00F102A4" w:rsidRDefault="00FB687A" w:rsidP="00F102A4">
      <w:pPr>
        <w:autoSpaceDE w:val="0"/>
        <w:autoSpaceDN w:val="0"/>
        <w:adjustRightInd w:val="0"/>
        <w:ind w:right="-108"/>
        <w:jc w:val="center"/>
        <w:rPr>
          <w:rFonts w:eastAsia="Calibri"/>
          <w:sz w:val="28"/>
          <w:szCs w:val="28"/>
          <w:lang w:eastAsia="en-US"/>
        </w:rPr>
      </w:pPr>
      <w:r w:rsidRPr="00F102A4">
        <w:rPr>
          <w:rFonts w:eastAsia="Calibri"/>
          <w:sz w:val="28"/>
          <w:szCs w:val="28"/>
          <w:lang w:eastAsia="en-US"/>
        </w:rPr>
        <w:t>муниципальной политики в агропромышленном комплексе</w:t>
      </w:r>
    </w:p>
    <w:p w:rsidR="00F102A4" w:rsidRPr="00F102A4" w:rsidRDefault="00F102A4" w:rsidP="00F102A4">
      <w:pPr>
        <w:autoSpaceDE w:val="0"/>
        <w:autoSpaceDN w:val="0"/>
        <w:adjustRightInd w:val="0"/>
        <w:ind w:right="-108"/>
        <w:jc w:val="center"/>
        <w:rPr>
          <w:rFonts w:eastAsia="Calibri"/>
          <w:sz w:val="28"/>
          <w:szCs w:val="28"/>
          <w:lang w:eastAsia="en-US"/>
        </w:rPr>
      </w:pPr>
    </w:p>
    <w:p w:rsidR="00F102A4" w:rsidRPr="00F102A4" w:rsidRDefault="00FB687A" w:rsidP="00F102A4">
      <w:pPr>
        <w:suppressAutoHyphens/>
        <w:ind w:firstLine="720"/>
        <w:jc w:val="both"/>
        <w:rPr>
          <w:snapToGrid w:val="0"/>
          <w:color w:val="auto"/>
          <w:sz w:val="28"/>
          <w:szCs w:val="28"/>
        </w:rPr>
      </w:pPr>
      <w:r w:rsidRPr="00F102A4">
        <w:rPr>
          <w:sz w:val="28"/>
          <w:szCs w:val="28"/>
        </w:rPr>
        <w:t xml:space="preserve">За период (2014 – 2018 годы) реализации на территории Октябрьского района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 </w:t>
      </w:r>
      <w:r w:rsidRPr="00F102A4">
        <w:rPr>
          <w:snapToGrid w:val="0"/>
          <w:color w:val="auto"/>
          <w:sz w:val="28"/>
          <w:szCs w:val="28"/>
        </w:rPr>
        <w:t>улучшились основные показатели развития сельского хозяйства, стабилизировалось финансовое состояние сельскохозяйственных товаропроизводителей.</w:t>
      </w:r>
    </w:p>
    <w:p w:rsidR="00F102A4" w:rsidRPr="00F102A4" w:rsidRDefault="00FB687A" w:rsidP="00F102A4">
      <w:pPr>
        <w:ind w:firstLine="709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Но развитие агропромышленного комплекса Октябрьского района имеет неустойчивый характер. Происходит это в основном за счет специфики производственного процесса, диспаритета цен на сельскохозяйственную продукцию и продукцию промышленности и естественных монополий, низкой рентабельности сельскохозяйственной продукции.</w:t>
      </w:r>
    </w:p>
    <w:p w:rsidR="00F102A4" w:rsidRPr="00F102A4" w:rsidRDefault="00FB687A" w:rsidP="00F102A4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Для устранения негативных тенденций в функционировании агропромышленного комплекса, а также дальнейшего устойчивого развития в соответствии с положениями Стратегии социально-экономического развития Октябрьского района на период до 2030 года, </w:t>
      </w:r>
      <w:hyperlink r:id="rId7" w:history="1">
        <w:r w:rsidRPr="00F102A4">
          <w:rPr>
            <w:rFonts w:cs="Arial"/>
            <w:color w:val="auto"/>
            <w:sz w:val="28"/>
            <w:szCs w:val="28"/>
          </w:rPr>
          <w:t>Стратеги</w:t>
        </w:r>
      </w:hyperlink>
      <w:r w:rsidRPr="00F102A4">
        <w:rPr>
          <w:rFonts w:cs="Arial"/>
          <w:color w:val="auto"/>
          <w:sz w:val="28"/>
          <w:szCs w:val="28"/>
        </w:rPr>
        <w:t xml:space="preserve">и социально-экономического развития Ростовской области на период до 2030 года, </w:t>
      </w:r>
      <w:r w:rsidRPr="00F102A4">
        <w:rPr>
          <w:color w:val="auto"/>
          <w:sz w:val="28"/>
          <w:szCs w:val="28"/>
        </w:rPr>
        <w:t xml:space="preserve">формируется данная муниципальная программа, предусматривающая комплексное развитие всех подотраслей, а также сфер деятельности агропромышленного комплекса Октябрьского района. </w:t>
      </w:r>
    </w:p>
    <w:p w:rsidR="00F102A4" w:rsidRPr="00F102A4" w:rsidRDefault="00FB687A" w:rsidP="00F102A4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Приоритетными направлениями аграрной политики в программный период  являются:</w:t>
      </w:r>
    </w:p>
    <w:p w:rsidR="00F102A4" w:rsidRPr="00F102A4" w:rsidRDefault="00FB687A" w:rsidP="00F102A4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в сфере производства – развитие отраслей растениеводства и животноводства;</w:t>
      </w:r>
    </w:p>
    <w:p w:rsidR="00F102A4" w:rsidRPr="00F102A4" w:rsidRDefault="00FB687A" w:rsidP="00F102A4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lastRenderedPageBreak/>
        <w:t>в экономической сфере – повышение доходности сельскохозяйственных товаропроизводителей, в том числе за счет удешевления инвестиционных и краткосрочных кредитов посредством предоставления государственной поддержки в виде субсидирования части затрат на уплату процентов по привлеченным кредитам;</w:t>
      </w:r>
    </w:p>
    <w:p w:rsidR="00F102A4" w:rsidRPr="00F102A4" w:rsidRDefault="00FB687A" w:rsidP="00F102A4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в социальной сфере – устойчивое развитие сельских территорий в качестве непременного условия сохранения трудовых ресурсов;</w:t>
      </w:r>
    </w:p>
    <w:p w:rsidR="00F102A4" w:rsidRPr="00F102A4" w:rsidRDefault="00FB687A" w:rsidP="00F102A4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в сфере развития производственного потенциала – сохранение сельскохозяйственных угодий;</w:t>
      </w:r>
    </w:p>
    <w:p w:rsidR="00F102A4" w:rsidRPr="00F102A4" w:rsidRDefault="00FB687A" w:rsidP="00F102A4">
      <w:pPr>
        <w:ind w:firstLine="709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в научной и кадровой сферах </w:t>
      </w:r>
      <w:r w:rsidRPr="00F102A4">
        <w:rPr>
          <w:rFonts w:eastAsia="TimesNewRoman"/>
          <w:color w:val="auto"/>
          <w:sz w:val="28"/>
          <w:szCs w:val="28"/>
        </w:rPr>
        <w:t>–</w:t>
      </w:r>
      <w:r w:rsidRPr="00F102A4">
        <w:rPr>
          <w:color w:val="auto"/>
          <w:sz w:val="28"/>
          <w:szCs w:val="28"/>
        </w:rPr>
        <w:t xml:space="preserve"> обеспечение инновационного развития агропромышленного комплекса.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Целями муниципальной программы являются: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устойчивое развитие отраслей агропромышленного комплекса Октябрьского района, в том числе в целях повышения экспортного потенциала;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устойчивое развитие сельских территорий;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обеспечение эффективной деятельности органов местного самоуправления в сфере развития агропромышленного комплекса.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Для достижения указанных целей предусматривается решение следующих задач, реализуемых в рамках подпрограмм, включенных в муниципальную  программу: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увеличение производства продукции сельского хозяйства и ее переработки;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содействие привлечению инвестиций в агропромышленный комплекс;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повышение уровня технической оснащенности сельскохозяйственного производства;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стабилизация демографической ситуации в сельской местности;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повышение качества выполнения государственных функций в сфере агропромышленного комплекса.</w:t>
      </w:r>
    </w:p>
    <w:p w:rsidR="00F102A4" w:rsidRPr="00F102A4" w:rsidRDefault="00FB687A" w:rsidP="00F102A4">
      <w:pPr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Для проверки и подтверждения достижения целей и задач муниципальной программы разработаны соответствующие целевые индикаторы. Они предназначены для оценки наиболее существенных результатов реализации муниципальной программы.</w:t>
      </w:r>
    </w:p>
    <w:p w:rsidR="00F102A4" w:rsidRPr="00F102A4" w:rsidRDefault="00FB687A" w:rsidP="00F102A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Прогнозные значения целевых индикаторов реализации программных мероприятий приведены в приложении № 1</w:t>
      </w:r>
      <w:r w:rsidRPr="00F102A4">
        <w:rPr>
          <w:rFonts w:cs="Arial"/>
          <w:color w:val="auto"/>
          <w:sz w:val="28"/>
          <w:szCs w:val="28"/>
        </w:rPr>
        <w:t xml:space="preserve"> к муниципальной программе</w:t>
      </w:r>
      <w:r w:rsidRPr="00F102A4">
        <w:rPr>
          <w:color w:val="auto"/>
          <w:sz w:val="28"/>
          <w:szCs w:val="28"/>
        </w:rPr>
        <w:t>.</w:t>
      </w:r>
    </w:p>
    <w:p w:rsidR="00F102A4" w:rsidRPr="00F102A4" w:rsidRDefault="00FB687A" w:rsidP="00F102A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Для достижения целей и решения задач, определенных основополагающими документами в сфере развития агропромышленного комплекса, а именно для устойчивости сельскохозяйственного производства, рентабельность которого недостаточна для самостоятельного эффективного развития, муниципальная программа структурирована по подпрограммам, которые в свою очередь, состоят из основных мероприятий, предусматривающих комплекс взаимосвязанных мер, направленных на достижение целей муниципальной программы, а также на решение наиболее важных текущих и перспективных задач, обеспечивающих устойчивость развития агропромышленного комплекса.</w:t>
      </w:r>
    </w:p>
    <w:p w:rsidR="00F102A4" w:rsidRPr="00F102A4" w:rsidRDefault="00FB687A" w:rsidP="00F102A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Перечень основных мероприятий муниципальной программы приведен в приложении № 2</w:t>
      </w:r>
      <w:r w:rsidRPr="00F102A4">
        <w:rPr>
          <w:rFonts w:cs="Arial"/>
          <w:color w:val="auto"/>
          <w:sz w:val="28"/>
          <w:szCs w:val="28"/>
        </w:rPr>
        <w:t xml:space="preserve"> к муниципальной программе.</w:t>
      </w:r>
    </w:p>
    <w:p w:rsidR="00F102A4" w:rsidRPr="00F102A4" w:rsidRDefault="00FB687A" w:rsidP="00F102A4">
      <w:pPr>
        <w:autoSpaceDE w:val="0"/>
        <w:autoSpaceDN w:val="0"/>
        <w:adjustRightInd w:val="0"/>
        <w:ind w:firstLine="720"/>
        <w:jc w:val="both"/>
        <w:rPr>
          <w:rFonts w:cs="Arial"/>
          <w:color w:val="auto"/>
          <w:sz w:val="28"/>
          <w:szCs w:val="28"/>
        </w:rPr>
      </w:pPr>
      <w:r w:rsidRPr="00F102A4">
        <w:rPr>
          <w:rFonts w:cs="Arial"/>
          <w:color w:val="auto"/>
          <w:sz w:val="28"/>
          <w:szCs w:val="28"/>
        </w:rPr>
        <w:t xml:space="preserve">На реализацию муниципальной программы предусматриваются средства федерального, областного бюджетов, бюджета муниципального района, бюджетов </w:t>
      </w:r>
      <w:r w:rsidRPr="00F102A4">
        <w:rPr>
          <w:rFonts w:cs="Arial"/>
          <w:color w:val="auto"/>
          <w:sz w:val="28"/>
          <w:szCs w:val="28"/>
        </w:rPr>
        <w:lastRenderedPageBreak/>
        <w:t>муниципальных образований сельских поселений, а также средства внебюджетных источников.</w:t>
      </w:r>
    </w:p>
    <w:p w:rsidR="00F102A4" w:rsidRPr="00F102A4" w:rsidRDefault="00FB687A" w:rsidP="00F102A4">
      <w:pPr>
        <w:autoSpaceDE w:val="0"/>
        <w:autoSpaceDN w:val="0"/>
        <w:adjustRightInd w:val="0"/>
        <w:ind w:firstLine="720"/>
        <w:jc w:val="both"/>
        <w:rPr>
          <w:rFonts w:cs="Arial"/>
          <w:color w:val="auto"/>
          <w:sz w:val="28"/>
          <w:szCs w:val="28"/>
        </w:rPr>
      </w:pPr>
      <w:r w:rsidRPr="00F102A4">
        <w:rPr>
          <w:rFonts w:cs="Arial"/>
          <w:color w:val="auto"/>
          <w:sz w:val="28"/>
          <w:szCs w:val="28"/>
        </w:rPr>
        <w:t xml:space="preserve">Объем финансового обеспечения реализации муниципальной программы за счет средств бюджета муниципального района указан в приложениях № 3 к муниципальной программе. </w:t>
      </w:r>
    </w:p>
    <w:p w:rsidR="00F102A4" w:rsidRPr="00F102A4" w:rsidRDefault="00FB687A" w:rsidP="00F102A4">
      <w:pPr>
        <w:autoSpaceDE w:val="0"/>
        <w:autoSpaceDN w:val="0"/>
        <w:adjustRightInd w:val="0"/>
        <w:ind w:firstLine="540"/>
        <w:jc w:val="both"/>
        <w:rPr>
          <w:rFonts w:cs="Arial"/>
          <w:color w:val="auto"/>
          <w:sz w:val="28"/>
          <w:szCs w:val="28"/>
        </w:rPr>
      </w:pPr>
      <w:r w:rsidRPr="00F102A4">
        <w:rPr>
          <w:rFonts w:cs="Arial"/>
          <w:color w:val="auto"/>
          <w:sz w:val="28"/>
          <w:szCs w:val="28"/>
        </w:rPr>
        <w:t xml:space="preserve">Расходы областного бюджета, федерального бюджета, местных бюджетов и внебюджетных источников на реализацию муниципальной программы указаны в приложении № 4 к муниципальной программе. </w:t>
      </w:r>
    </w:p>
    <w:p w:rsidR="00F102A4" w:rsidRPr="00F102A4" w:rsidRDefault="00F102A4" w:rsidP="00F102A4">
      <w:pPr>
        <w:autoSpaceDE w:val="0"/>
        <w:autoSpaceDN w:val="0"/>
        <w:adjustRightInd w:val="0"/>
        <w:ind w:firstLine="720"/>
        <w:jc w:val="both"/>
        <w:rPr>
          <w:rFonts w:cs="Arial"/>
          <w:color w:val="auto"/>
          <w:sz w:val="28"/>
          <w:szCs w:val="28"/>
        </w:rPr>
      </w:pPr>
    </w:p>
    <w:p w:rsidR="00F102A4" w:rsidRPr="00F102A4" w:rsidRDefault="00FB687A" w:rsidP="00F102A4">
      <w:pPr>
        <w:suppressAutoHyphens/>
        <w:ind w:firstLine="72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Участие муниципальных образований сельских поселений Октябрьского района в реализации муниципальной программы</w:t>
      </w:r>
    </w:p>
    <w:p w:rsidR="00F102A4" w:rsidRPr="00F102A4" w:rsidRDefault="00F102A4" w:rsidP="00F102A4">
      <w:pPr>
        <w:suppressAutoHyphens/>
        <w:ind w:firstLine="720"/>
        <w:jc w:val="center"/>
        <w:rPr>
          <w:color w:val="auto"/>
          <w:sz w:val="28"/>
          <w:szCs w:val="28"/>
        </w:rPr>
      </w:pPr>
    </w:p>
    <w:p w:rsidR="00F102A4" w:rsidRPr="00F102A4" w:rsidRDefault="00FB687A" w:rsidP="00F102A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Перечень инвестиционных проектов по строительству и реконструкции инженерной и транспортной инфраструктуры в муниципальных образованиях сельских поселений Октябрьского района приведен в приложении № 5 к муниципальной программе.</w:t>
      </w:r>
    </w:p>
    <w:p w:rsidR="00F102A4" w:rsidRPr="00F102A4" w:rsidRDefault="00F102A4" w:rsidP="00F102A4">
      <w:pPr>
        <w:jc w:val="both"/>
        <w:rPr>
          <w:color w:val="FF0000"/>
          <w:sz w:val="28"/>
          <w:szCs w:val="28"/>
        </w:rPr>
      </w:pPr>
    </w:p>
    <w:p w:rsidR="00F102A4" w:rsidRPr="00F102A4" w:rsidRDefault="00F102A4" w:rsidP="00F102A4">
      <w:pPr>
        <w:jc w:val="both"/>
        <w:rPr>
          <w:color w:val="FF0000"/>
          <w:sz w:val="28"/>
          <w:szCs w:val="28"/>
        </w:rPr>
      </w:pPr>
    </w:p>
    <w:p w:rsidR="00F102A4" w:rsidRPr="00F102A4" w:rsidRDefault="00F102A4" w:rsidP="00F102A4">
      <w:pPr>
        <w:jc w:val="both"/>
        <w:rPr>
          <w:color w:val="FF0000"/>
          <w:sz w:val="28"/>
          <w:szCs w:val="28"/>
        </w:rPr>
      </w:pPr>
    </w:p>
    <w:p w:rsidR="00F102A4" w:rsidRPr="00F102A4" w:rsidRDefault="00FB687A" w:rsidP="00F102A4">
      <w:pPr>
        <w:ind w:left="709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Управляющ</w:t>
      </w:r>
      <w:r w:rsidR="00A95414">
        <w:rPr>
          <w:color w:val="auto"/>
          <w:sz w:val="28"/>
          <w:szCs w:val="28"/>
        </w:rPr>
        <w:t>ий</w:t>
      </w:r>
      <w:r w:rsidRPr="00F102A4">
        <w:rPr>
          <w:color w:val="auto"/>
          <w:sz w:val="28"/>
          <w:szCs w:val="28"/>
        </w:rPr>
        <w:t xml:space="preserve"> делами</w:t>
      </w:r>
    </w:p>
    <w:p w:rsidR="00F102A4" w:rsidRPr="00F102A4" w:rsidRDefault="00FB687A" w:rsidP="00F102A4">
      <w:pPr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  Администрации Октябрьского района                                   </w:t>
      </w:r>
      <w:r w:rsidR="00A95414">
        <w:rPr>
          <w:color w:val="auto"/>
          <w:sz w:val="28"/>
          <w:szCs w:val="28"/>
        </w:rPr>
        <w:tab/>
        <w:t xml:space="preserve"> </w:t>
      </w:r>
      <w:bookmarkStart w:id="0" w:name="_GoBack"/>
      <w:bookmarkEnd w:id="0"/>
      <w:r w:rsidRPr="00F102A4">
        <w:rPr>
          <w:color w:val="auto"/>
          <w:sz w:val="28"/>
          <w:szCs w:val="28"/>
        </w:rPr>
        <w:t xml:space="preserve"> </w:t>
      </w:r>
      <w:r w:rsidR="00A95414">
        <w:rPr>
          <w:color w:val="auto"/>
          <w:sz w:val="28"/>
          <w:szCs w:val="28"/>
        </w:rPr>
        <w:t xml:space="preserve">А.А. </w:t>
      </w:r>
      <w:proofErr w:type="spellStart"/>
      <w:r w:rsidR="00A95414">
        <w:rPr>
          <w:color w:val="auto"/>
          <w:sz w:val="28"/>
          <w:szCs w:val="28"/>
        </w:rPr>
        <w:t>Пригородова</w:t>
      </w:r>
      <w:proofErr w:type="spellEnd"/>
    </w:p>
    <w:p w:rsidR="00F102A4" w:rsidRPr="00F102A4" w:rsidRDefault="00F102A4" w:rsidP="00F102A4">
      <w:pPr>
        <w:ind w:left="709"/>
        <w:rPr>
          <w:color w:val="auto"/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  <w:sectPr w:rsidR="00F102A4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F102A4" w:rsidRPr="00F102A4" w:rsidRDefault="00FB687A" w:rsidP="00F102A4">
      <w:pPr>
        <w:widowControl w:val="0"/>
        <w:autoSpaceDE w:val="0"/>
        <w:autoSpaceDN w:val="0"/>
        <w:adjustRightInd w:val="0"/>
        <w:ind w:left="9639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lastRenderedPageBreak/>
        <w:t>Приложение № 1</w:t>
      </w:r>
    </w:p>
    <w:p w:rsidR="00F102A4" w:rsidRPr="00F102A4" w:rsidRDefault="00FB687A" w:rsidP="00F102A4">
      <w:pPr>
        <w:widowControl w:val="0"/>
        <w:autoSpaceDE w:val="0"/>
        <w:autoSpaceDN w:val="0"/>
        <w:adjustRightInd w:val="0"/>
        <w:ind w:left="9356"/>
        <w:jc w:val="center"/>
        <w:rPr>
          <w:color w:val="auto"/>
          <w:sz w:val="28"/>
          <w:szCs w:val="28"/>
          <w:lang w:eastAsia="en-US"/>
        </w:rPr>
      </w:pPr>
      <w:r w:rsidRPr="00F102A4">
        <w:rPr>
          <w:color w:val="auto"/>
          <w:sz w:val="28"/>
          <w:szCs w:val="28"/>
          <w:lang w:eastAsia="en-US"/>
        </w:rPr>
        <w:t xml:space="preserve">к муниципальной программе Октябрьского района «Развитие сельского хозяйства и регулирование рынков </w:t>
      </w:r>
      <w:r w:rsidRPr="00F102A4">
        <w:rPr>
          <w:color w:val="auto"/>
          <w:sz w:val="28"/>
          <w:szCs w:val="28"/>
          <w:lang w:val="en-US" w:eastAsia="en-US"/>
        </w:rPr>
        <w:t>c</w:t>
      </w:r>
      <w:r w:rsidRPr="00F102A4">
        <w:rPr>
          <w:color w:val="auto"/>
          <w:sz w:val="28"/>
          <w:szCs w:val="28"/>
          <w:lang w:eastAsia="en-US"/>
        </w:rPr>
        <w:t>ельскохозяйственной  продукции, сырья и продовольствия»</w:t>
      </w:r>
    </w:p>
    <w:p w:rsidR="00F102A4" w:rsidRPr="00F102A4" w:rsidRDefault="00FB687A" w:rsidP="00F102A4">
      <w:pPr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Сведения</w:t>
      </w:r>
    </w:p>
    <w:p w:rsidR="00F102A4" w:rsidRPr="00F102A4" w:rsidRDefault="00FB687A" w:rsidP="00F102A4">
      <w:pPr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о показателях муниципальной программы, </w:t>
      </w:r>
    </w:p>
    <w:p w:rsidR="00F102A4" w:rsidRPr="00F102A4" w:rsidRDefault="00FB687A" w:rsidP="00F102A4">
      <w:pPr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подпрограмм муниципальной программы и их значениях</w:t>
      </w:r>
    </w:p>
    <w:p w:rsidR="00F102A4" w:rsidRPr="00F102A4" w:rsidRDefault="00F102A4" w:rsidP="00F102A4">
      <w:pPr>
        <w:jc w:val="center"/>
        <w:rPr>
          <w:color w:val="auto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2033"/>
        <w:gridCol w:w="843"/>
        <w:gridCol w:w="842"/>
        <w:gridCol w:w="751"/>
        <w:gridCol w:w="754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</w:tblGrid>
      <w:tr w:rsidR="002F1F4F" w:rsidTr="00F102A4"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№ п/п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Вид показателя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Единица измерения</w:t>
            </w:r>
          </w:p>
        </w:tc>
        <w:tc>
          <w:tcPr>
            <w:tcW w:w="10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Значения показателей</w:t>
            </w: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2017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2018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2020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2021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2022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2023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2024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2025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2026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2027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2028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2029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</w:tr>
      <w:tr w:rsidR="002F1F4F" w:rsidTr="00F102A4">
        <w:trPr>
          <w:tblHeader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</w:t>
            </w:r>
          </w:p>
        </w:tc>
      </w:tr>
      <w:tr w:rsidR="002F1F4F" w:rsidTr="00F102A4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Муниципальная программа Октябрьского района «Развитие сельского хозяйства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и регулирование рынков сельскохозяйственной продукции, сырья и продовольствия»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 Индекс производ</w:t>
            </w:r>
            <w:r w:rsidRPr="00F102A4">
              <w:rPr>
                <w:color w:val="auto"/>
                <w:szCs w:val="24"/>
              </w:rPr>
              <w:softHyphen/>
              <w:t>ства продукции сель</w:t>
            </w:r>
            <w:r w:rsidRPr="00F102A4">
              <w:rPr>
                <w:color w:val="auto"/>
                <w:szCs w:val="24"/>
              </w:rPr>
              <w:softHyphen/>
              <w:t>ского хозяйства в хо</w:t>
            </w:r>
            <w:r w:rsidRPr="00F102A4">
              <w:rPr>
                <w:color w:val="auto"/>
                <w:szCs w:val="24"/>
              </w:rPr>
              <w:softHyphen/>
              <w:t>зяйствах всех катего</w:t>
            </w:r>
            <w:r w:rsidRPr="00F102A4">
              <w:rPr>
                <w:color w:val="auto"/>
                <w:szCs w:val="24"/>
              </w:rPr>
              <w:softHyphen/>
              <w:t xml:space="preserve">рий (в сопоставимых ценах)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</w:t>
            </w:r>
            <w:r w:rsidRPr="00F102A4">
              <w:rPr>
                <w:color w:val="auto"/>
                <w:szCs w:val="24"/>
              </w:rPr>
              <w:softHyphen/>
              <w:t>ский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96,5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106,3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102,3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102,3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102,4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102,4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102,5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102,5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102,5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2. Индекс производ</w:t>
            </w:r>
            <w:r w:rsidRPr="00F102A4">
              <w:rPr>
                <w:color w:val="auto"/>
                <w:szCs w:val="24"/>
              </w:rPr>
              <w:softHyphen/>
              <w:t>ства продукции расте</w:t>
            </w:r>
            <w:r w:rsidRPr="00F102A4">
              <w:rPr>
                <w:color w:val="auto"/>
                <w:szCs w:val="24"/>
              </w:rPr>
              <w:softHyphen/>
              <w:t>ниеводства в хозяйст</w:t>
            </w:r>
            <w:r w:rsidRPr="00F102A4">
              <w:rPr>
                <w:color w:val="auto"/>
                <w:szCs w:val="24"/>
              </w:rPr>
              <w:softHyphen/>
              <w:t xml:space="preserve">вах всех категорий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(в сопоставимых ценах)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</w:t>
            </w:r>
            <w:r w:rsidRPr="00F102A4">
              <w:rPr>
                <w:color w:val="auto"/>
                <w:szCs w:val="24"/>
              </w:rPr>
              <w:softHyphen/>
              <w:t>ский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116,8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101,9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lastRenderedPageBreak/>
              <w:t>3.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3. Индекс производ</w:t>
            </w:r>
            <w:r w:rsidRPr="00F102A4">
              <w:rPr>
                <w:color w:val="auto"/>
                <w:szCs w:val="24"/>
              </w:rPr>
              <w:softHyphen/>
              <w:t>ства продукции жи</w:t>
            </w:r>
            <w:r w:rsidRPr="00F102A4">
              <w:rPr>
                <w:color w:val="auto"/>
                <w:szCs w:val="24"/>
              </w:rPr>
              <w:softHyphen/>
              <w:t>вотноводства в хозяй</w:t>
            </w:r>
            <w:r w:rsidRPr="00F102A4">
              <w:rPr>
                <w:color w:val="auto"/>
                <w:szCs w:val="24"/>
              </w:rPr>
              <w:softHyphen/>
              <w:t xml:space="preserve">ствах всех категорий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(в сопоставимых це</w:t>
            </w:r>
            <w:r w:rsidRPr="00F102A4">
              <w:rPr>
                <w:color w:val="auto"/>
                <w:szCs w:val="24"/>
              </w:rPr>
              <w:softHyphen/>
              <w:t xml:space="preserve">нах)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</w:t>
            </w:r>
            <w:r w:rsidRPr="00F102A4">
              <w:rPr>
                <w:color w:val="auto"/>
                <w:szCs w:val="24"/>
              </w:rPr>
              <w:softHyphen/>
              <w:t>ский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83,7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120,0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101,2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Показатель 4. Индекс производ</w:t>
            </w:r>
            <w:r w:rsidRPr="00F102A4">
              <w:rPr>
                <w:color w:val="auto"/>
                <w:kern w:val="2"/>
                <w:szCs w:val="24"/>
              </w:rPr>
              <w:softHyphen/>
              <w:t>ства пищевых продук</w:t>
            </w:r>
            <w:r w:rsidRPr="00F102A4">
              <w:rPr>
                <w:color w:val="auto"/>
                <w:kern w:val="2"/>
                <w:szCs w:val="24"/>
              </w:rPr>
              <w:softHyphen/>
              <w:t>тов (в сопостави</w:t>
            </w:r>
            <w:r w:rsidRPr="00F102A4">
              <w:rPr>
                <w:color w:val="auto"/>
                <w:kern w:val="2"/>
                <w:szCs w:val="24"/>
              </w:rPr>
              <w:softHyphen/>
              <w:t>мых ценах)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статистиче</w:t>
            </w:r>
            <w:r w:rsidRPr="00F102A4">
              <w:rPr>
                <w:color w:val="auto"/>
                <w:kern w:val="2"/>
                <w:szCs w:val="24"/>
              </w:rPr>
              <w:softHyphen/>
              <w:t>ский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kern w:val="2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102,4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Cs w:val="24"/>
              </w:rPr>
              <w:t>100,2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5.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5.  Среднемесячная номинальная зара-бот</w:t>
            </w:r>
            <w:r w:rsidRPr="00F102A4">
              <w:rPr>
                <w:color w:val="auto"/>
                <w:szCs w:val="24"/>
              </w:rPr>
              <w:softHyphen/>
              <w:t>ная плата в сельском хозяйст-ве (по сельскохо-зяйственным орга-низа</w:t>
            </w:r>
            <w:r w:rsidRPr="00F102A4">
              <w:rPr>
                <w:color w:val="auto"/>
                <w:szCs w:val="24"/>
              </w:rPr>
              <w:softHyphen/>
              <w:t>циям, не от-носящимся к су-бъектам малого предпринимательства)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</w:t>
            </w:r>
            <w:r w:rsidRPr="00F102A4">
              <w:rPr>
                <w:color w:val="auto"/>
                <w:szCs w:val="24"/>
              </w:rPr>
              <w:softHyphen/>
              <w:t>ский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рублей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26407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26500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25640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26153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26937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27476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28026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28586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29158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29741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30425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31186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31965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32924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6.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6. Индекс произво-дительности труда к пре</w:t>
            </w:r>
            <w:r w:rsidRPr="00F102A4">
              <w:rPr>
                <w:color w:val="auto"/>
                <w:szCs w:val="24"/>
              </w:rPr>
              <w:softHyphen/>
              <w:t xml:space="preserve">дыдущему году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ведо-мственный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про</w:t>
            </w:r>
            <w:r w:rsidRPr="00F102A4"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100,5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7.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Показатель 7. Количество высокопроизводительных рабочих мест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статистиче-ский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еди-ниц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2876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2600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lastRenderedPageBreak/>
              <w:t>8.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8. Объем производства валовой продукции сельского хозяйства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</w:t>
            </w:r>
            <w:r w:rsidRPr="00F102A4">
              <w:rPr>
                <w:color w:val="auto"/>
                <w:szCs w:val="24"/>
              </w:rPr>
              <w:softHyphen/>
              <w:t>ский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млрд.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руб.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13,8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14,9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16,4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17,2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19,0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22,1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23,2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24,1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26,7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28,6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9.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9. Увеличение доли животноводства в структуре сельс-кого хозяйства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</w:t>
            </w:r>
            <w:r w:rsidRPr="00F102A4">
              <w:rPr>
                <w:color w:val="auto"/>
                <w:szCs w:val="24"/>
              </w:rPr>
              <w:softHyphen/>
              <w:t>ский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65,5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65,6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65,7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66,0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66,3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68,5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70,1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70,5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10.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10. Увеличение доли экспорта сельско-хозяйственной продукции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</w:t>
            </w:r>
            <w:r w:rsidRPr="00F102A4">
              <w:rPr>
                <w:color w:val="auto"/>
                <w:szCs w:val="24"/>
              </w:rPr>
              <w:softHyphen/>
              <w:t>ский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9,0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11,0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11. Ежегодный рост заработной платы в сельхозпредп-риятиях района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</w:t>
            </w:r>
            <w:r w:rsidRPr="00F102A4">
              <w:rPr>
                <w:color w:val="auto"/>
                <w:szCs w:val="24"/>
              </w:rPr>
              <w:softHyphen/>
              <w:t>ский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89,1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107,0</w:t>
            </w:r>
          </w:p>
        </w:tc>
      </w:tr>
      <w:tr w:rsidR="002F1F4F" w:rsidTr="00F102A4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2F1F4F" w:rsidTr="00F102A4">
        <w:trPr>
          <w:trHeight w:val="837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1.1. Валовой сбор зерновых и зернобо</w:t>
            </w:r>
            <w:r w:rsidRPr="00F102A4">
              <w:rPr>
                <w:color w:val="auto"/>
                <w:szCs w:val="24"/>
              </w:rPr>
              <w:softHyphen/>
              <w:t>бовых культур в хо</w:t>
            </w:r>
            <w:r w:rsidRPr="00F102A4">
              <w:rPr>
                <w:color w:val="auto"/>
                <w:szCs w:val="24"/>
              </w:rPr>
              <w:softHyphen/>
              <w:t>зяйствах всех катего</w:t>
            </w:r>
            <w:r w:rsidRPr="00F102A4">
              <w:rPr>
                <w:color w:val="auto"/>
                <w:szCs w:val="24"/>
              </w:rPr>
              <w:softHyphen/>
              <w:t>рий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статистиче-ский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296,7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204,0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206,1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209,2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210,0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215,4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220,6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13.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1.2. Валовой сбор картофеля в сельско</w:t>
            </w:r>
            <w:r w:rsidRPr="00F102A4">
              <w:rPr>
                <w:color w:val="auto"/>
                <w:szCs w:val="24"/>
              </w:rPr>
              <w:softHyphen/>
              <w:t>хозяйственных орга</w:t>
            </w:r>
            <w:r w:rsidRPr="00F102A4">
              <w:rPr>
                <w:color w:val="auto"/>
                <w:szCs w:val="24"/>
              </w:rPr>
              <w:softHyphen/>
              <w:t xml:space="preserve">низациях, </w:t>
            </w:r>
            <w:r w:rsidRPr="00F102A4">
              <w:rPr>
                <w:color w:val="auto"/>
                <w:szCs w:val="24"/>
              </w:rPr>
              <w:lastRenderedPageBreak/>
              <w:t>крестьян</w:t>
            </w:r>
            <w:r w:rsidRPr="00F102A4">
              <w:rPr>
                <w:color w:val="auto"/>
                <w:szCs w:val="24"/>
              </w:rPr>
              <w:softHyphen/>
              <w:t>ских (фермерских) хозяйствах, включая индиви-дуальных предп-ринимателей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статистиче-ский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1,5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lastRenderedPageBreak/>
              <w:t>14.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1.3. Валовой сбор овощей открытого грунта в сельскохо</w:t>
            </w:r>
            <w:r w:rsidRPr="00F102A4">
              <w:rPr>
                <w:color w:val="auto"/>
                <w:szCs w:val="24"/>
              </w:rPr>
              <w:softHyphen/>
              <w:t>зяйственных органи</w:t>
            </w:r>
            <w:r w:rsidRPr="00F102A4">
              <w:rPr>
                <w:color w:val="auto"/>
                <w:szCs w:val="24"/>
              </w:rPr>
              <w:softHyphen/>
              <w:t>зациях, крестьянских (фермерских) хозяй</w:t>
            </w:r>
            <w:r w:rsidRPr="00F102A4">
              <w:rPr>
                <w:color w:val="auto"/>
                <w:szCs w:val="24"/>
              </w:rPr>
              <w:softHyphen/>
              <w:t>ствах, включая инди</w:t>
            </w:r>
            <w:r w:rsidRPr="00F102A4">
              <w:rPr>
                <w:color w:val="auto"/>
                <w:szCs w:val="24"/>
              </w:rPr>
              <w:softHyphen/>
              <w:t>видуальных предпри</w:t>
            </w:r>
            <w:r w:rsidRPr="00F102A4">
              <w:rPr>
                <w:color w:val="auto"/>
                <w:szCs w:val="24"/>
              </w:rPr>
              <w:softHyphen/>
              <w:t>нимателей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статистиче-ский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15.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1.4. Доля площади, засеваемой элитными семенами, в общей площади посевов, занятой семенами сортов растений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ведо-мствен-ный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про-центов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10,3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12,0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12,0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12,5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12,8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13,1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13,5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17,0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16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1.5. Производство скота и птицы на убой в хозяйствах всех ка</w:t>
            </w:r>
            <w:r w:rsidRPr="00F102A4">
              <w:rPr>
                <w:color w:val="auto"/>
                <w:szCs w:val="24"/>
              </w:rPr>
              <w:softHyphen/>
              <w:t>тегорий (в живом весе)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статистиче-ский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72,1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74,3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18,2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18,3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18,5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18,8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19,2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19,5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19,8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23,1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25,0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.17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Показатель 1.6. </w:t>
            </w:r>
            <w:r w:rsidRPr="00F102A4">
              <w:rPr>
                <w:color w:val="auto"/>
                <w:szCs w:val="24"/>
              </w:rPr>
              <w:lastRenderedPageBreak/>
              <w:t>Производство молока в сельскохозяйст-венных организа</w:t>
            </w:r>
            <w:r w:rsidRPr="00F102A4">
              <w:rPr>
                <w:color w:val="auto"/>
                <w:szCs w:val="24"/>
              </w:rPr>
              <w:softHyphen/>
              <w:t>циях, крестьянс-ких (фермерских) хозяй</w:t>
            </w:r>
            <w:r w:rsidRPr="00F102A4">
              <w:rPr>
                <w:color w:val="auto"/>
                <w:szCs w:val="24"/>
              </w:rPr>
              <w:softHyphen/>
              <w:t>ствах, включая индиви-дуальных предп-ринимателей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lastRenderedPageBreak/>
              <w:t>статис</w:t>
            </w:r>
            <w:r w:rsidRPr="00F102A4">
              <w:rPr>
                <w:color w:val="auto"/>
                <w:szCs w:val="24"/>
              </w:rPr>
              <w:lastRenderedPageBreak/>
              <w:t>тиче-ский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 xml:space="preserve">тыс. </w:t>
            </w:r>
            <w:r w:rsidRPr="00F102A4">
              <w:rPr>
                <w:color w:val="auto"/>
                <w:szCs w:val="24"/>
              </w:rPr>
              <w:lastRenderedPageBreak/>
              <w:t>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2,9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3,0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lastRenderedPageBreak/>
              <w:t>18.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1.7. Маточное пого</w:t>
            </w:r>
            <w:r w:rsidRPr="00F102A4">
              <w:rPr>
                <w:color w:val="auto"/>
                <w:szCs w:val="24"/>
              </w:rPr>
              <w:softHyphen/>
              <w:t>ловье овец и коз в сельскохозяйствен</w:t>
            </w:r>
            <w:r w:rsidRPr="00F102A4">
              <w:rPr>
                <w:color w:val="auto"/>
                <w:szCs w:val="24"/>
              </w:rPr>
              <w:softHyphen/>
              <w:t>ных организациях, крестьянских (фер</w:t>
            </w:r>
            <w:r w:rsidRPr="00F102A4">
              <w:rPr>
                <w:color w:val="auto"/>
                <w:szCs w:val="24"/>
              </w:rPr>
              <w:softHyphen/>
              <w:t>мерских) хозяйствах, включая индиви-ду</w:t>
            </w:r>
            <w:r w:rsidRPr="00F102A4">
              <w:rPr>
                <w:color w:val="auto"/>
                <w:szCs w:val="24"/>
              </w:rPr>
              <w:softHyphen/>
              <w:t>альных предп-ринимателей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статистиче-ский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тыс. 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голов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1,4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19.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1.8. Численность товарного поголовья коров специализирован-ных мясных пород в сельскохо-зяйственных организациях, крестьянских (фермерских) хозяйствах, включая индиви-дуальных предп-</w:t>
            </w:r>
            <w:r w:rsidRPr="00F102A4">
              <w:rPr>
                <w:color w:val="auto"/>
                <w:szCs w:val="24"/>
              </w:rPr>
              <w:lastRenderedPageBreak/>
              <w:t>ринимателей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ведомствен-ный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голов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176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180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lastRenderedPageBreak/>
              <w:t>20.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1.9. Приобретение сельхозтехники сельскохозяйственными организациями, кре</w:t>
            </w:r>
            <w:r w:rsidRPr="00F102A4">
              <w:rPr>
                <w:color w:val="auto"/>
                <w:szCs w:val="24"/>
              </w:rPr>
              <w:softHyphen/>
              <w:t>стьянскими (фермер</w:t>
            </w:r>
            <w:r w:rsidRPr="00F102A4">
              <w:rPr>
                <w:color w:val="auto"/>
                <w:szCs w:val="24"/>
              </w:rPr>
              <w:softHyphen/>
              <w:t>скими) хозяйствами, включая индивиду</w:t>
            </w:r>
            <w:r w:rsidRPr="00F102A4">
              <w:rPr>
                <w:color w:val="auto"/>
                <w:szCs w:val="24"/>
              </w:rPr>
              <w:softHyphen/>
              <w:t>альных предпринима</w:t>
            </w:r>
            <w:r w:rsidRPr="00F102A4">
              <w:rPr>
                <w:color w:val="auto"/>
                <w:szCs w:val="24"/>
              </w:rPr>
              <w:softHyphen/>
              <w:t>телей: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102A4" w:rsidP="00F102A4">
            <w:pPr>
              <w:rPr>
                <w:sz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тракторы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ведомствен-ный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штук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15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комбайны зерноубо</w:t>
            </w:r>
            <w:r w:rsidRPr="00F102A4">
              <w:rPr>
                <w:color w:val="auto"/>
                <w:szCs w:val="24"/>
              </w:rPr>
              <w:softHyphen/>
              <w:t>рочные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ведомствен-ный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штук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1.10. Увеличение количества вовлеченных в субъекты МСП, осуществляющих деятельность в сфере сельского хозяйства, в том числе за счет средств господ-держки, в рамках федерального проекта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ведомствен-ный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ед.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4</w:t>
            </w:r>
          </w:p>
        </w:tc>
      </w:tr>
      <w:tr w:rsidR="002F1F4F" w:rsidTr="00F102A4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Подпрограмма 2 «Устойчивое развитие сельских территорий»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Показатель 2.1. </w:t>
            </w:r>
            <w:r w:rsidRPr="00F102A4">
              <w:rPr>
                <w:color w:val="auto"/>
                <w:szCs w:val="24"/>
              </w:rPr>
              <w:lastRenderedPageBreak/>
              <w:t>Объем ввода (приобрете</w:t>
            </w:r>
            <w:r w:rsidRPr="00F102A4">
              <w:rPr>
                <w:color w:val="auto"/>
                <w:szCs w:val="24"/>
              </w:rPr>
              <w:softHyphen/>
              <w:t>ния) жилья для граж</w:t>
            </w:r>
            <w:r w:rsidRPr="00F102A4">
              <w:rPr>
                <w:color w:val="auto"/>
                <w:szCs w:val="24"/>
              </w:rPr>
              <w:softHyphen/>
              <w:t xml:space="preserve">дан,  молодых семей и молодых специалистов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статис</w:t>
            </w:r>
            <w:r w:rsidRPr="00F102A4">
              <w:rPr>
                <w:color w:val="auto"/>
                <w:szCs w:val="24"/>
              </w:rPr>
              <w:lastRenderedPageBreak/>
              <w:t>тиче-ский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квад-</w:t>
            </w:r>
            <w:r w:rsidRPr="00F102A4">
              <w:rPr>
                <w:color w:val="auto"/>
                <w:szCs w:val="24"/>
              </w:rPr>
              <w:lastRenderedPageBreak/>
              <w:t>рат-ных метров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298,6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511,0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479,0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lastRenderedPageBreak/>
              <w:t>23.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2.2. Ввод в действие локальных водопро</w:t>
            </w:r>
            <w:r w:rsidRPr="00F102A4">
              <w:rPr>
                <w:color w:val="auto"/>
                <w:szCs w:val="24"/>
              </w:rPr>
              <w:softHyphen/>
              <w:t xml:space="preserve">водов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ведомствен-ный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кило</w:t>
            </w:r>
            <w:r w:rsidRPr="00F102A4"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5,6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2.3. Ввод в действие распределитель-ных газовых сетей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ведомствен-ный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кило</w:t>
            </w:r>
            <w:r w:rsidRPr="00F102A4"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25.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Показатель 2.4. Количество реа</w:t>
            </w:r>
            <w:r w:rsidRPr="00F102A4">
              <w:rPr>
                <w:color w:val="auto"/>
                <w:szCs w:val="24"/>
              </w:rPr>
              <w:softHyphen/>
              <w:t>лизованных проектов местных инициатив граждан, проживаю</w:t>
            </w:r>
            <w:r w:rsidRPr="00F102A4">
              <w:rPr>
                <w:color w:val="auto"/>
                <w:szCs w:val="24"/>
              </w:rPr>
              <w:softHyphen/>
              <w:t>щих в сельской мест</w:t>
            </w:r>
            <w:r w:rsidRPr="00F102A4">
              <w:rPr>
                <w:color w:val="auto"/>
                <w:szCs w:val="24"/>
              </w:rPr>
              <w:softHyphen/>
              <w:t>ности, получивших грантовую поддержку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ведомствен-ный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ед.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-</w:t>
            </w:r>
          </w:p>
        </w:tc>
      </w:tr>
      <w:tr w:rsidR="002F1F4F" w:rsidTr="00F102A4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Подпрограмма  3 «Обеспечение реализации муниципальной программы»</w:t>
            </w:r>
          </w:p>
        </w:tc>
      </w:tr>
      <w:tr w:rsidR="002F1F4F" w:rsidTr="00F102A4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26.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Показатель 3.1. Процент освоения лимита бюджетных средств на поддержку агропромышленного комплекса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ведомствен-ный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про-центов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100,0</w:t>
            </w:r>
          </w:p>
        </w:tc>
      </w:tr>
    </w:tbl>
    <w:p w:rsidR="00F102A4" w:rsidRPr="00F102A4" w:rsidRDefault="00F102A4" w:rsidP="00F102A4">
      <w:pPr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center"/>
        <w:rPr>
          <w:color w:val="auto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28"/>
        <w:gridCol w:w="5981"/>
      </w:tblGrid>
      <w:tr w:rsidR="002F1F4F" w:rsidTr="00F102A4">
        <w:tc>
          <w:tcPr>
            <w:tcW w:w="8728" w:type="dxa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81" w:type="dxa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  <w:r w:rsidRPr="00F102A4">
              <w:rPr>
                <w:color w:val="auto"/>
                <w:sz w:val="28"/>
                <w:szCs w:val="28"/>
              </w:rPr>
              <w:t>Приложение № 2                                                                                                                                                                          к муниципальной программе Октябрьского района 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</w:tbl>
    <w:p w:rsidR="00F102A4" w:rsidRPr="00F102A4" w:rsidRDefault="00F102A4" w:rsidP="00F102A4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F102A4" w:rsidRPr="00F102A4" w:rsidRDefault="00FB687A" w:rsidP="00F102A4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ПЕРЕЧЕНЬ</w:t>
      </w:r>
    </w:p>
    <w:p w:rsidR="00F102A4" w:rsidRPr="00F102A4" w:rsidRDefault="00FB687A" w:rsidP="00F102A4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подпрограмм, основных мероприятий, приоритетных основных мероприятий </w:t>
      </w:r>
    </w:p>
    <w:p w:rsidR="00F102A4" w:rsidRPr="00F102A4" w:rsidRDefault="00FB687A" w:rsidP="00F102A4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муниципальной программы</w:t>
      </w:r>
    </w:p>
    <w:p w:rsidR="00F102A4" w:rsidRPr="00F102A4" w:rsidRDefault="00F102A4" w:rsidP="00F102A4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1488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8"/>
        <w:gridCol w:w="2660"/>
        <w:gridCol w:w="1560"/>
        <w:gridCol w:w="992"/>
        <w:gridCol w:w="992"/>
        <w:gridCol w:w="3401"/>
        <w:gridCol w:w="2976"/>
        <w:gridCol w:w="1591"/>
      </w:tblGrid>
      <w:tr w:rsidR="002F1F4F" w:rsidTr="00F102A4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№</w:t>
            </w:r>
            <w:r w:rsidRPr="00F102A4">
              <w:rPr>
                <w:color w:val="auto"/>
                <w:szCs w:val="24"/>
              </w:rPr>
              <w:br/>
              <w:t>п/п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Соисполнитель, участник, ответственный за исполнение основного мероприятия, приоритетно-го основного мероприятия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Срок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Ожидаемый  результат     </w:t>
            </w:r>
            <w:r w:rsidRPr="00F102A4">
              <w:rPr>
                <w:color w:val="auto"/>
                <w:szCs w:val="24"/>
              </w:rPr>
              <w:br/>
              <w:t>(краткое описание)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Последствия </w:t>
            </w:r>
            <w:r w:rsidRPr="00F102A4">
              <w:rPr>
                <w:color w:val="auto"/>
                <w:szCs w:val="24"/>
              </w:rPr>
              <w:br/>
              <w:t>не реализации основного мероприятия, приоритетного основного мероприятия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Связь с </w:t>
            </w:r>
            <w:r w:rsidRPr="00F102A4">
              <w:rPr>
                <w:color w:val="auto"/>
                <w:szCs w:val="24"/>
              </w:rPr>
              <w:br/>
              <w:t>показателями муниципальной програм-мы  (подп-рограммы)</w:t>
            </w:r>
          </w:p>
        </w:tc>
      </w:tr>
      <w:tr w:rsidR="002F1F4F" w:rsidTr="00F102A4">
        <w:tc>
          <w:tcPr>
            <w:tcW w:w="14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начала  </w:t>
            </w:r>
            <w:r w:rsidRPr="00F102A4">
              <w:rPr>
                <w:color w:val="auto"/>
                <w:szCs w:val="24"/>
              </w:rPr>
              <w:br/>
              <w:t>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окончания </w:t>
            </w:r>
            <w:r w:rsidRPr="00F102A4">
              <w:rPr>
                <w:color w:val="auto"/>
                <w:szCs w:val="24"/>
              </w:rPr>
              <w:br/>
              <w:t>реализации</w:t>
            </w:r>
          </w:p>
        </w:tc>
        <w:tc>
          <w:tcPr>
            <w:tcW w:w="3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</w:tr>
      <w:tr w:rsidR="002F1F4F" w:rsidTr="00F102A4">
        <w:trPr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Цель «Наращивание темпов производства продукции агропромышленного комплекса»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Задача 1 Подпрограммы 1 «Увеличение объемов производства продукции растениеводства и животноводства»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Основное мероприятие 1.1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Поддержание доходности сельскохозяйственных товаропроизводителей в растениеводстве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достижение оптимальной структуры посевных площадей в соответствии с зональными системами земледелия.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Повышение доходов сельскохозяйственных товаропроизводителей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снижение финансовой устойчивости 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1;      2;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4;      6; 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7;      8;  11;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1.1;   1.2; 1.3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Основное мероприятие 1.2.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 xml:space="preserve">Развитие отрасли растениеводства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lastRenderedPageBreak/>
              <w:t xml:space="preserve">отдел по сельскому </w:t>
            </w:r>
            <w:r w:rsidRPr="00F102A4">
              <w:rPr>
                <w:color w:val="auto"/>
                <w:szCs w:val="24"/>
              </w:rPr>
              <w:lastRenderedPageBreak/>
              <w:t>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повышение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урожайности </w:t>
            </w:r>
            <w:r w:rsidRPr="00F102A4">
              <w:rPr>
                <w:color w:val="auto"/>
                <w:szCs w:val="24"/>
              </w:rPr>
              <w:lastRenderedPageBreak/>
              <w:t xml:space="preserve">сельскохозяйственных культур,            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увеличение про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изводства продукции рас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тениеводства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 xml:space="preserve">снижение финансовой устойчивости </w:t>
            </w:r>
            <w:r w:rsidRPr="00F102A4">
              <w:rPr>
                <w:color w:val="auto"/>
                <w:szCs w:val="24"/>
              </w:rPr>
              <w:lastRenderedPageBreak/>
              <w:t>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 xml:space="preserve">1;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2;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 xml:space="preserve">4;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8;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1.1;    1.2; 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1.3;    1.4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3.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Основное мероприятие 1.3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Поддержание доходности сельскохозяйственных товаропроизводителей в животноводстве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животноводства, повышение доходов сельскохозяйственных товаропроизводителей</w:t>
            </w:r>
            <w:r w:rsidRPr="00F102A4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снижение финансовой устойчивости 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1;  3;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4;  6;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7;  8; 9;  11;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1.5;  1.6 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Задача 2 Подпрограммы 1 «Обеспечение сохранности поголовья сельскохозяйственных животных, в том  числе маточного»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4.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Основное мероприятие 1.4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увеличе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ние производства молока в сельскохозяйственных организациях, увеличе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ние поголовья сельскохозяйственных животных</w:t>
            </w:r>
            <w:r w:rsidRPr="00F102A4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снижение финансовой устойчивости 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1;    3;  7;   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8;   9;   11;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1.6;  1.7;   1.8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Задача 3 Подпрограммы 1 «Создание условий для развития малых форм хозяйствования на селе»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5.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Основное мероприятие 1.5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Стимулирование создания новых кресть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янских (фермер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ских) хозяйств, укрепление материаль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ной базы крестьянских (фермерских) хозяйств. Увеличение объемов продукции, производи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мой крестьянскими (фермерскими) хозяй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ствами. Рост занятости в сель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ской местности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снижение темпов развития крестьянских (фермерских) хозяйств и кооперативов.</w:t>
            </w:r>
          </w:p>
          <w:p w:rsidR="00F102A4" w:rsidRPr="00F102A4" w:rsidRDefault="00FB687A" w:rsidP="00F102A4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Отсутствие рынков сбыта продукции, про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изведенной ма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лыми формами хозяй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ствова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ния.</w:t>
            </w:r>
          </w:p>
          <w:p w:rsidR="00F102A4" w:rsidRPr="00F102A4" w:rsidRDefault="00FB687A" w:rsidP="00F102A4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Увеличение безрабо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тицы в сельских тер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риториях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1;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5;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6;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1.10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Задача 4 Подпрограммы 1 «Стимулирование инвестиционного развития в сельском хозяйстве и перерабатывающей промышленности»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6.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Основное мероприятие 1.6 Снижение затрат сельскохозяйствен</w:t>
            </w:r>
            <w:r w:rsidRPr="00F102A4">
              <w:rPr>
                <w:color w:val="auto"/>
                <w:kern w:val="2"/>
                <w:szCs w:val="24"/>
              </w:rPr>
              <w:softHyphen/>
              <w:t>ных товаропроизво</w:t>
            </w:r>
            <w:r w:rsidRPr="00F102A4">
              <w:rPr>
                <w:color w:val="auto"/>
                <w:kern w:val="2"/>
                <w:szCs w:val="24"/>
              </w:rPr>
              <w:softHyphen/>
              <w:t>дителей на об</w:t>
            </w:r>
            <w:r w:rsidRPr="00F102A4">
              <w:rPr>
                <w:color w:val="auto"/>
                <w:kern w:val="2"/>
                <w:szCs w:val="24"/>
              </w:rPr>
              <w:softHyphen/>
              <w:t>слу</w:t>
            </w:r>
            <w:r w:rsidRPr="00F102A4">
              <w:rPr>
                <w:color w:val="auto"/>
                <w:kern w:val="2"/>
                <w:szCs w:val="24"/>
              </w:rPr>
              <w:softHyphen/>
              <w:t xml:space="preserve">живание </w:t>
            </w:r>
            <w:r w:rsidRPr="00F102A4">
              <w:rPr>
                <w:color w:val="auto"/>
                <w:kern w:val="2"/>
                <w:szCs w:val="24"/>
              </w:rPr>
              <w:lastRenderedPageBreak/>
              <w:t>инвести</w:t>
            </w:r>
            <w:r w:rsidRPr="00F102A4">
              <w:rPr>
                <w:color w:val="auto"/>
                <w:kern w:val="2"/>
                <w:szCs w:val="24"/>
              </w:rPr>
              <w:softHyphen/>
              <w:t>ционных креди</w:t>
            </w:r>
            <w:r w:rsidRPr="00F102A4">
              <w:rPr>
                <w:color w:val="auto"/>
                <w:kern w:val="2"/>
                <w:szCs w:val="24"/>
              </w:rPr>
              <w:softHyphen/>
              <w:t>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 xml:space="preserve">отдел по сельскому хозяйству и перерабатывающей </w:t>
            </w:r>
            <w:r w:rsidRPr="00F102A4">
              <w:rPr>
                <w:color w:val="auto"/>
                <w:szCs w:val="24"/>
              </w:rPr>
              <w:lastRenderedPageBreak/>
              <w:t>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комплексная модерниза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ция материально-технической базы произ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водства и переработки продукции агропромышленного комплекса.</w:t>
            </w:r>
          </w:p>
          <w:p w:rsidR="00F102A4" w:rsidRPr="00F102A4" w:rsidRDefault="00FB687A" w:rsidP="00F102A4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lastRenderedPageBreak/>
              <w:t>Увеличение мощностей по переработке продукции сельского хозяйства.</w:t>
            </w:r>
          </w:p>
          <w:p w:rsidR="00F102A4" w:rsidRPr="00F102A4" w:rsidRDefault="00FB687A" w:rsidP="00F102A4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Строительство новых высокотехнологичных животноводческих комплексов.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Приобретение высокопро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дуктивных племенных животных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отсутствие современной инфраструктуры повлияет на снижение объемов производства продукции агропромышленного 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lastRenderedPageBreak/>
              <w:t>комплекса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1;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2;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3;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4;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6;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7;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1.9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Основное мероприятие 1.7 </w:t>
            </w:r>
            <w:r w:rsidRPr="00F102A4">
              <w:rPr>
                <w:color w:val="auto"/>
                <w:kern w:val="2"/>
                <w:szCs w:val="24"/>
              </w:rPr>
              <w:t>Поддержка разви</w:t>
            </w:r>
            <w:r w:rsidRPr="00F102A4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F102A4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увеличение объемов про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изводства готовой про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дукции, обновление мате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риально-технической базы перерабатывающих предприятий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снижение конкурен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тоспособности про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дукции пищевой и перерабатывающей промышленности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4;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5;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7;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11 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8.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 xml:space="preserve">Основное мероприятие 1.8 Участие в реализации регионального проекта «Экспорт продукции АПК (Ростовская область)».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увеличение мощно</w:t>
            </w:r>
            <w:r w:rsidRPr="00F102A4"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 w:rsidRPr="00F102A4"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 w:rsidRPr="00F102A4">
              <w:rPr>
                <w:color w:val="auto"/>
                <w:kern w:val="2"/>
                <w:szCs w:val="24"/>
              </w:rPr>
              <w:softHyphen/>
              <w:t xml:space="preserve">ного комплекса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autoSpaceDE w:val="0"/>
              <w:autoSpaceDN w:val="0"/>
              <w:adjustRightInd w:val="0"/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зависи</w:t>
            </w:r>
            <w:r w:rsidRPr="00F102A4">
              <w:rPr>
                <w:color w:val="auto"/>
                <w:kern w:val="2"/>
                <w:szCs w:val="24"/>
              </w:rPr>
              <w:softHyphen/>
              <w:t>мость от импортных поставок продукции агропромышленного комплекса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Задача 5 Подпрограммы 1 «Стимулирование технической и технологической модернизации в сельском хозяйстве»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9.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Основное мероприятие 1.9  Поддержка приобретения сельскохозяйственной техники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проведение технической модернизации и перевооружения организаций агропромышленного комплекса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увеличение доли тех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ники, используемой за сроками амортизации</w:t>
            </w:r>
          </w:p>
          <w:p w:rsidR="00F102A4" w:rsidRPr="00F102A4" w:rsidRDefault="00F102A4" w:rsidP="00F102A4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5;  6; 7;  1.9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Подпрограмма  2 «Устойчивое развитие сельских территорий»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pacing w:val="-4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Цель «</w:t>
            </w:r>
            <w:r w:rsidRPr="00F102A4">
              <w:rPr>
                <w:color w:val="auto"/>
                <w:spacing w:val="-4"/>
                <w:szCs w:val="24"/>
              </w:rPr>
              <w:t>Улучшение качества жизни сельского населения, в том числе посредством улучшения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szCs w:val="24"/>
              </w:rPr>
              <w:t>инфраструктурного обустройства сельских территорий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t>»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 xml:space="preserve">Задача 1 </w:t>
            </w:r>
            <w:r w:rsidRPr="00F102A4">
              <w:rPr>
                <w:color w:val="auto"/>
                <w:szCs w:val="24"/>
              </w:rPr>
              <w:t xml:space="preserve">Подпрограммы   2 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t>«О</w:t>
            </w:r>
            <w:r w:rsidRPr="00F102A4">
              <w:rPr>
                <w:color w:val="auto"/>
                <w:spacing w:val="-4"/>
                <w:szCs w:val="24"/>
              </w:rPr>
              <w:t>беспечение улучшения жилищных условий граждан, проживающих в сельской местности, в том числе молодых семей и молодых специалистов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t>»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10.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Основное мероприятие 2.1.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Обеспечение жильем граждан, проживающих в сельской 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содействие стабилизации демографической ситуа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ции в сельской местно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сти.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Сокращение потребности организаций АПК и социальной сферы села в квалифицированных специалистах за счет улучшения жи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лищных условий граждан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ухудшение демографической ситуации, усиление оттока тру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довых ресурсов, что негативно повлияет на формирование трудо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 xml:space="preserve">вого потенциала в сельской местности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и развитие агропромышленного комплекса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2.1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Задача 2 Подпрограммы   2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t xml:space="preserve"> «</w:t>
            </w:r>
            <w:r w:rsidRPr="00F102A4">
              <w:rPr>
                <w:color w:val="auto"/>
                <w:spacing w:val="-4"/>
                <w:szCs w:val="24"/>
              </w:rPr>
              <w:t>Повышение уровня комплексного обустройства объектами социальной, инженерной и транспортной инфраструктуры сельских поселений Октябрьского района»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Основное мероприятие 2.2.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Поддержка инфра</w:t>
            </w:r>
            <w:r w:rsidRPr="00F102A4">
              <w:rPr>
                <w:color w:val="auto"/>
                <w:kern w:val="2"/>
                <w:szCs w:val="24"/>
              </w:rPr>
              <w:softHyphen/>
              <w:t>структурного обуст</w:t>
            </w:r>
            <w:r w:rsidRPr="00F102A4">
              <w:rPr>
                <w:color w:val="auto"/>
                <w:kern w:val="2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B687A" w:rsidP="00F102A4">
            <w:pPr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создание благоприятных условий для жизнедея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тельности сельского насе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ления и привлечения ин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вестиций в агропромыш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ленный комплекс.</w:t>
            </w:r>
          </w:p>
          <w:p w:rsidR="00F102A4" w:rsidRPr="00F102A4" w:rsidRDefault="00FB687A" w:rsidP="00F102A4">
            <w:pPr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Повышение уровня социально-инженерного обустройства в сельской местности, в том числе обеспеченности газом и водой, а также развитие современной и эффектив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ной транспортной инфраструктуры</w:t>
            </w:r>
          </w:p>
          <w:p w:rsidR="00F102A4" w:rsidRPr="00F102A4" w:rsidRDefault="00F102A4" w:rsidP="00F102A4">
            <w:pPr>
              <w:rPr>
                <w:color w:val="auto"/>
                <w:spacing w:val="-4"/>
                <w:kern w:val="2"/>
                <w:szCs w:val="24"/>
              </w:rPr>
            </w:pPr>
          </w:p>
          <w:p w:rsidR="00F102A4" w:rsidRPr="00F102A4" w:rsidRDefault="00F102A4" w:rsidP="00F102A4">
            <w:pPr>
              <w:rPr>
                <w:color w:val="auto"/>
                <w:spacing w:val="-4"/>
                <w:kern w:val="2"/>
                <w:szCs w:val="24"/>
              </w:rPr>
            </w:pPr>
          </w:p>
          <w:p w:rsidR="00F102A4" w:rsidRPr="00F102A4" w:rsidRDefault="00F102A4" w:rsidP="00F102A4">
            <w:pPr>
              <w:rPr>
                <w:color w:val="auto"/>
                <w:spacing w:val="-4"/>
                <w:kern w:val="2"/>
                <w:szCs w:val="24"/>
              </w:rPr>
            </w:pPr>
          </w:p>
          <w:p w:rsidR="00F102A4" w:rsidRPr="00F102A4" w:rsidRDefault="00F102A4" w:rsidP="00F102A4">
            <w:pPr>
              <w:rPr>
                <w:color w:val="auto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ухудшение условий жизни сельского населения и инвестирования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2.2;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2.3;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2.4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Подпрограмма  3  «Обеспечение реализации муниципальной программы»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Цель «Обеспечение эффективной деятельности органов местного самоуправления в сфере развития агропромышленного комплекса»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bCs/>
                <w:color w:val="auto"/>
                <w:spacing w:val="-4"/>
                <w:szCs w:val="24"/>
              </w:rPr>
              <w:t xml:space="preserve">Задача 1 </w:t>
            </w:r>
            <w:r w:rsidRPr="00F102A4">
              <w:rPr>
                <w:color w:val="auto"/>
                <w:szCs w:val="24"/>
              </w:rPr>
              <w:t>Подпрограммы   3</w:t>
            </w:r>
            <w:r w:rsidRPr="00F102A4">
              <w:rPr>
                <w:bCs/>
                <w:color w:val="auto"/>
                <w:spacing w:val="-4"/>
                <w:szCs w:val="24"/>
              </w:rPr>
              <w:t xml:space="preserve"> «П</w:t>
            </w:r>
            <w:r w:rsidRPr="00F102A4">
              <w:rPr>
                <w:bCs/>
                <w:color w:val="auto"/>
                <w:szCs w:val="24"/>
              </w:rPr>
              <w:t>овышение качества выполнения государственных функций в сфере агропромышленного комплекса</w:t>
            </w:r>
            <w:r w:rsidRPr="00F102A4">
              <w:rPr>
                <w:bCs/>
                <w:color w:val="auto"/>
                <w:spacing w:val="-4"/>
                <w:szCs w:val="24"/>
              </w:rPr>
              <w:t>»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lastRenderedPageBreak/>
              <w:t>12.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Основное мероприятие 3.1. 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сельхозназначения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осуществление государ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ственных полномочий по поддержке сельскохозяй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ственного производства и осуществлению меро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приятий в области обес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печения плодородия земель сельскохозяйст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венного назначения (ком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пенсация части стоимо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сти агрохимического обследования пашни, оказа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ние несвязанной под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держки в области расте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ниеводства, компенсация части затрат на содержа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ние маточного поголовья овец, ярок старше одного года и коз, поддержка инфраструктурного обустройства сельских территорий)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неэффективная организация исполне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ния переданных пол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номочий по под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держке сельскохозяй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ственного производ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ства и осуществлению мероприятий в области обеспечения плодородия земель сельскохозяйствен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softHyphen/>
              <w:t>ного назначения.</w:t>
            </w:r>
          </w:p>
          <w:p w:rsidR="00F102A4" w:rsidRPr="00F102A4" w:rsidRDefault="00FB687A" w:rsidP="00F102A4">
            <w:pPr>
              <w:rPr>
                <w:color w:val="auto"/>
                <w:spacing w:val="-4"/>
                <w:kern w:val="2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 xml:space="preserve">Выполнение государственных функций </w:t>
            </w:r>
          </w:p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pacing w:val="-4"/>
                <w:kern w:val="2"/>
                <w:szCs w:val="24"/>
              </w:rPr>
              <w:t>не в полном объеме и неэффективно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3.1</w:t>
            </w:r>
          </w:p>
        </w:tc>
      </w:tr>
      <w:tr w:rsidR="002F1F4F" w:rsidTr="00F102A4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Задача 2 Подпрограммы   3</w:t>
            </w:r>
            <w:r w:rsidRPr="00F102A4">
              <w:rPr>
                <w:bCs/>
                <w:color w:val="auto"/>
                <w:spacing w:val="-4"/>
                <w:szCs w:val="24"/>
              </w:rPr>
              <w:t xml:space="preserve"> </w:t>
            </w:r>
            <w:r w:rsidRPr="00F102A4">
              <w:rPr>
                <w:color w:val="auto"/>
                <w:szCs w:val="24"/>
              </w:rPr>
              <w:t>«</w:t>
            </w:r>
            <w:r w:rsidRPr="00F102A4">
              <w:rPr>
                <w:color w:val="auto"/>
                <w:spacing w:val="-4"/>
                <w:kern w:val="2"/>
                <w:szCs w:val="24"/>
              </w:rPr>
              <w:t>Информационное обеспечение реализации муниципальной программы и мониторинг ее реализации»</w:t>
            </w:r>
          </w:p>
        </w:tc>
      </w:tr>
      <w:tr w:rsidR="002F1F4F" w:rsidTr="00F102A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13.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Основное мероприятие 3.2. </w:t>
            </w:r>
            <w:r w:rsidRPr="00F102A4">
              <w:rPr>
                <w:color w:val="auto"/>
                <w:kern w:val="2"/>
                <w:szCs w:val="24"/>
              </w:rPr>
              <w:t>Организация подго</w:t>
            </w:r>
            <w:r w:rsidRPr="00F102A4">
              <w:rPr>
                <w:color w:val="auto"/>
                <w:kern w:val="2"/>
                <w:szCs w:val="24"/>
              </w:rPr>
              <w:softHyphen/>
              <w:t>товки и проведение общественных ме</w:t>
            </w:r>
            <w:r w:rsidRPr="00F102A4">
              <w:rPr>
                <w:color w:val="auto"/>
                <w:kern w:val="2"/>
                <w:szCs w:val="24"/>
              </w:rPr>
              <w:softHyphen/>
              <w:t>роприятий в сфере АПК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популяризация жизни и труда в сельских террито</w:t>
            </w:r>
            <w:r w:rsidRPr="00F102A4">
              <w:rPr>
                <w:color w:val="auto"/>
                <w:kern w:val="2"/>
                <w:szCs w:val="24"/>
              </w:rPr>
              <w:softHyphen/>
              <w:t>риях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kern w:val="2"/>
                <w:szCs w:val="24"/>
              </w:rPr>
            </w:pPr>
            <w:r w:rsidRPr="00F102A4">
              <w:rPr>
                <w:color w:val="auto"/>
                <w:kern w:val="2"/>
                <w:szCs w:val="24"/>
              </w:rPr>
              <w:t>отток трудовых ресур</w:t>
            </w:r>
            <w:r w:rsidRPr="00F102A4">
              <w:rPr>
                <w:color w:val="auto"/>
                <w:kern w:val="2"/>
                <w:szCs w:val="24"/>
              </w:rPr>
              <w:softHyphen/>
              <w:t>сов из сельских терри</w:t>
            </w:r>
            <w:r w:rsidRPr="00F102A4">
              <w:rPr>
                <w:color w:val="auto"/>
                <w:kern w:val="2"/>
                <w:szCs w:val="24"/>
              </w:rPr>
              <w:softHyphen/>
              <w:t>торий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Cs w:val="24"/>
              </w:rPr>
            </w:pPr>
            <w:r w:rsidRPr="00F102A4">
              <w:rPr>
                <w:color w:val="auto"/>
                <w:szCs w:val="24"/>
              </w:rPr>
              <w:t xml:space="preserve">3.1 </w:t>
            </w:r>
          </w:p>
        </w:tc>
      </w:tr>
    </w:tbl>
    <w:p w:rsidR="00F102A4" w:rsidRPr="00F102A4" w:rsidRDefault="00FB687A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ab/>
      </w:r>
    </w:p>
    <w:p w:rsidR="00F102A4" w:rsidRPr="00F102A4" w:rsidRDefault="00F102A4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F102A4" w:rsidRPr="00F102A4" w:rsidRDefault="00F102A4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1"/>
        <w:gridCol w:w="7391"/>
      </w:tblGrid>
      <w:tr w:rsidR="002F1F4F" w:rsidTr="00F102A4">
        <w:tc>
          <w:tcPr>
            <w:tcW w:w="7391" w:type="dxa"/>
          </w:tcPr>
          <w:p w:rsidR="00F102A4" w:rsidRPr="00F102A4" w:rsidRDefault="00F102A4" w:rsidP="00F102A4">
            <w:pPr>
              <w:widowControl w:val="0"/>
              <w:tabs>
                <w:tab w:val="center" w:pos="7285"/>
                <w:tab w:val="left" w:pos="8292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391" w:type="dxa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Приложение № 3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к муниципальной программе 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</w:tbl>
    <w:p w:rsidR="00F102A4" w:rsidRPr="00F102A4" w:rsidRDefault="00F102A4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F102A4" w:rsidRPr="00F102A4" w:rsidRDefault="00FB687A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РАСХОДЫ</w:t>
      </w:r>
    </w:p>
    <w:p w:rsidR="00F102A4" w:rsidRPr="00F102A4" w:rsidRDefault="00FB687A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бюджета Октябрьского района на реализацию муниципальной программы </w:t>
      </w:r>
    </w:p>
    <w:p w:rsidR="00F102A4" w:rsidRPr="00F102A4" w:rsidRDefault="00F102A4" w:rsidP="00F102A4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154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134"/>
        <w:gridCol w:w="714"/>
        <w:gridCol w:w="881"/>
        <w:gridCol w:w="678"/>
        <w:gridCol w:w="567"/>
        <w:gridCol w:w="1129"/>
        <w:gridCol w:w="851"/>
        <w:gridCol w:w="992"/>
        <w:gridCol w:w="850"/>
        <w:gridCol w:w="850"/>
        <w:gridCol w:w="709"/>
        <w:gridCol w:w="850"/>
        <w:gridCol w:w="709"/>
        <w:gridCol w:w="709"/>
        <w:gridCol w:w="709"/>
        <w:gridCol w:w="708"/>
        <w:gridCol w:w="709"/>
        <w:gridCol w:w="709"/>
      </w:tblGrid>
      <w:tr w:rsidR="002F1F4F" w:rsidTr="00F102A4">
        <w:trPr>
          <w:trHeight w:val="158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Номер и наименование подпрограммы, основного мероприятия подпрограммы,мероприятия ведомственной целевой 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Ответствен</w:t>
            </w:r>
            <w:r w:rsidRPr="00F102A4">
              <w:rPr>
                <w:color w:val="auto"/>
                <w:sz w:val="22"/>
                <w:szCs w:val="22"/>
              </w:rPr>
              <w:softHyphen/>
              <w:t>ный исполни-тель, соисполнители, участники</w:t>
            </w:r>
          </w:p>
        </w:tc>
        <w:tc>
          <w:tcPr>
            <w:tcW w:w="2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Объем расходов всего</w:t>
            </w:r>
          </w:p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(тыс. рублей)</w:t>
            </w:r>
          </w:p>
        </w:tc>
        <w:tc>
          <w:tcPr>
            <w:tcW w:w="93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в том числе по годам реализации муниципальной программы(тыс. рублей)</w:t>
            </w: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ГРБС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РзПр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ВР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2030 год</w:t>
            </w:r>
          </w:p>
        </w:tc>
      </w:tr>
      <w:tr w:rsidR="002F1F4F" w:rsidTr="00F102A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19</w:t>
            </w:r>
          </w:p>
        </w:tc>
      </w:tr>
      <w:tr w:rsidR="002F1F4F" w:rsidTr="00F102A4">
        <w:trPr>
          <w:trHeight w:val="150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Муниципальная программа Октябрьского района«</w:t>
            </w:r>
            <w:r w:rsidRPr="00F102A4">
              <w:rPr>
                <w:color w:val="auto"/>
                <w:sz w:val="22"/>
                <w:szCs w:val="22"/>
              </w:rPr>
              <w:lastRenderedPageBreak/>
              <w:t>Развитие сельского хозяйства и регулирование рынков сельскохозяйственной продукции, сырья и продо-вольствия»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lastRenderedPageBreak/>
              <w:t>всего, в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91490,5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33819,7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6007,1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10458,7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5501,0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7661,5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8529,2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9025,3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 xml:space="preserve">отдел по сельскому хозяйству </w:t>
            </w:r>
            <w:r w:rsidRPr="00F102A4">
              <w:rPr>
                <w:color w:val="auto"/>
                <w:sz w:val="20"/>
              </w:rPr>
              <w:lastRenderedPageBreak/>
              <w:t>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lastRenderedPageBreak/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91490,5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33819,7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6007,1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10458,7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5501,0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7661,5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8529,2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9025,3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2F1F4F" w:rsidTr="00F102A4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lastRenderedPageBreak/>
              <w:t>Подпрограмма 1. «Развитие отраслей агропромышленного комплекса»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всего, в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36101,5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3948,0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7821,0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4768,8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5608,6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5992,7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</w:t>
            </w: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36101,5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3948,0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7821,0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4768,8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5608,6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5992,7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</w:t>
            </w:r>
          </w:p>
        </w:tc>
      </w:tr>
      <w:tr w:rsidR="002F1F4F" w:rsidTr="00A9699B">
        <w:trPr>
          <w:trHeight w:val="201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 xml:space="preserve">Основ-ное мероприятие 1.1Поддержание доходности </w:t>
            </w:r>
            <w:r w:rsidRPr="00F102A4">
              <w:rPr>
                <w:color w:val="auto"/>
                <w:sz w:val="22"/>
                <w:szCs w:val="22"/>
              </w:rPr>
              <w:lastRenderedPageBreak/>
              <w:t>сельскохозяйственных товаропроизводителей в рас-тениеводстве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  <w:highlight w:val="red"/>
              </w:rPr>
            </w:pPr>
            <w:r w:rsidRPr="00F102A4">
              <w:rPr>
                <w:color w:val="auto"/>
                <w:sz w:val="20"/>
              </w:rPr>
              <w:lastRenderedPageBreak/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</w:rPr>
              <w:t>16100</w:t>
            </w:r>
            <w:r w:rsidRPr="00F102A4">
              <w:rPr>
                <w:color w:val="auto"/>
                <w:sz w:val="16"/>
                <w:szCs w:val="16"/>
                <w:lang w:val="en-US"/>
              </w:rPr>
              <w:t>R5410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734,3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734,3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16100</w:t>
            </w:r>
            <w:r w:rsidRPr="00F102A4">
              <w:rPr>
                <w:color w:val="auto"/>
                <w:sz w:val="16"/>
                <w:szCs w:val="16"/>
                <w:lang w:val="en-US"/>
              </w:rPr>
              <w:t>R50</w:t>
            </w:r>
            <w:r w:rsidRPr="00F102A4">
              <w:rPr>
                <w:color w:val="auto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9362,7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1127,0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2438,6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2396,5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2560,6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16100</w:t>
            </w:r>
            <w:r w:rsidRPr="00F102A4">
              <w:rPr>
                <w:color w:val="auto"/>
                <w:sz w:val="16"/>
                <w:szCs w:val="16"/>
                <w:lang w:val="en-US"/>
              </w:rPr>
              <w:t>R50</w:t>
            </w:r>
            <w:r w:rsidRPr="00F102A4">
              <w:rPr>
                <w:color w:val="auto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22373,6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2986,6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7672,1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2330,2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3212,1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3432,1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lastRenderedPageBreak/>
              <w:t>Основное мероприятие 1.2.Развитие отрасли расте-ниеводства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  <w:highlight w:val="red"/>
              </w:rPr>
            </w:pPr>
            <w:r w:rsidRPr="00F102A4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1610072300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2924,0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2924,0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trHeight w:val="72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Основное мероприятие 1.3Поддержание доходности сельскохозяйственных товаропроизводителей в жи-вотноводстве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  <w:highlight w:val="red"/>
              </w:rPr>
            </w:pPr>
            <w:r w:rsidRPr="00F102A4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16100R5432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229,7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</w:rPr>
              <w:t>16100</w:t>
            </w:r>
            <w:r w:rsidRPr="00F102A4">
              <w:rPr>
                <w:color w:val="auto"/>
                <w:sz w:val="16"/>
                <w:szCs w:val="16"/>
                <w:lang w:val="en-US"/>
              </w:rPr>
              <w:t>R5082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477,2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206,9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121,4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148,9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 xml:space="preserve">Подпрограмма 2. </w:t>
            </w:r>
            <w:r w:rsidRPr="00F102A4">
              <w:rPr>
                <w:color w:val="auto"/>
                <w:sz w:val="22"/>
                <w:szCs w:val="22"/>
              </w:rPr>
              <w:lastRenderedPageBreak/>
              <w:t>«Устойчивое развитие сельских территорий»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lastRenderedPageBreak/>
              <w:t>всего,в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  <w:highlight w:val="red"/>
              </w:rPr>
            </w:pPr>
            <w:r w:rsidRPr="00F102A4">
              <w:rPr>
                <w:color w:val="auto"/>
                <w:sz w:val="20"/>
              </w:rPr>
              <w:t xml:space="preserve">отдел по </w:t>
            </w:r>
            <w:r w:rsidRPr="00F102A4">
              <w:rPr>
                <w:color w:val="auto"/>
                <w:sz w:val="20"/>
              </w:rPr>
              <w:lastRenderedPageBreak/>
              <w:t>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lastRenderedPageBreak/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trHeight w:val="107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lastRenderedPageBreak/>
              <w:t>Основное мероприятие 2.1.Обеспечение жильем граждан, проживающих в сельской местности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  <w:highlight w:val="red"/>
              </w:rPr>
            </w:pPr>
            <w:r w:rsidRPr="00F102A4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10 03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16200120</w:t>
            </w:r>
            <w:r w:rsidRPr="00F102A4">
              <w:rPr>
                <w:color w:val="auto"/>
                <w:sz w:val="16"/>
                <w:szCs w:val="16"/>
              </w:rPr>
              <w:t>1</w:t>
            </w:r>
            <w:r w:rsidRPr="00F102A4">
              <w:rPr>
                <w:color w:val="auto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320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293,8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293,8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10 03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highlight w:val="red"/>
              </w:rPr>
            </w:pPr>
            <w:r w:rsidRPr="00F102A4">
              <w:rPr>
                <w:color w:val="auto"/>
                <w:sz w:val="16"/>
                <w:szCs w:val="16"/>
              </w:rPr>
              <w:t>1620012070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320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0502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1620026130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320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527,2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527,2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rPr>
          <w:trHeight w:val="227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Основное мероприятие 2.2.</w:t>
            </w:r>
            <w:r w:rsidRPr="00F102A4">
              <w:rPr>
                <w:color w:val="auto"/>
                <w:kern w:val="2"/>
                <w:sz w:val="22"/>
                <w:szCs w:val="22"/>
              </w:rPr>
              <w:t>Поддержка инфраструктурного обустройства сельских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  <w:highlight w:val="red"/>
              </w:rPr>
            </w:pPr>
            <w:r w:rsidRPr="00F102A4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05 02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16200S3530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610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27223,4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27223,4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2F1F4F" w:rsidTr="00F102A4">
        <w:trPr>
          <w:trHeight w:val="127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lastRenderedPageBreak/>
              <w:t>Подпрограмма 3.«Обеспечение реализации муниципальной программы»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всего,в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27289,2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2059,1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2637,7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2892,7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2920,6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3032,6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2F1F4F" w:rsidTr="00F102A4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27289,2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2059,1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2637,7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2892,7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2920,6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3032,6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2F1F4F" w:rsidTr="00F102A4">
        <w:trPr>
          <w:trHeight w:val="35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 xml:space="preserve">Основное мероприятие 3.1.Исполнение распорядительных функций, связанных с реализацией переданных государственных полномочий по поддержке сельскохозяйственного </w:t>
            </w:r>
            <w:r w:rsidRPr="00F102A4">
              <w:rPr>
                <w:color w:val="auto"/>
                <w:sz w:val="22"/>
                <w:szCs w:val="22"/>
              </w:rPr>
              <w:lastRenderedPageBreak/>
              <w:t>производства и осуществлению мероприятий в области обеспечения плодородия земель сельхоз-назначения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lastRenderedPageBreak/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16</w:t>
            </w:r>
            <w:r w:rsidRPr="00F102A4">
              <w:rPr>
                <w:color w:val="auto"/>
                <w:sz w:val="16"/>
                <w:szCs w:val="16"/>
                <w:lang w:val="en-US"/>
              </w:rPr>
              <w:t>3</w:t>
            </w:r>
            <w:r w:rsidRPr="00F102A4">
              <w:rPr>
                <w:color w:val="auto"/>
                <w:sz w:val="16"/>
                <w:szCs w:val="16"/>
              </w:rPr>
              <w:t>00723</w:t>
            </w:r>
            <w:r w:rsidRPr="00F102A4">
              <w:rPr>
                <w:color w:val="auto"/>
                <w:sz w:val="16"/>
                <w:szCs w:val="16"/>
                <w:lang w:val="en-US"/>
              </w:rPr>
              <w:t>3</w:t>
            </w:r>
            <w:r w:rsidRPr="00F102A4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F102A4">
              <w:rPr>
                <w:color w:val="auto"/>
                <w:sz w:val="16"/>
                <w:szCs w:val="16"/>
                <w:lang w:val="en-US"/>
              </w:rPr>
              <w:t>120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26387,2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1713,5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1781,3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1952,5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2552,7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2642,1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2774,3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2802,2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2914,2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2F1F4F" w:rsidTr="00F102A4">
        <w:trPr>
          <w:trHeight w:val="1914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1630072330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240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902,0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6"/>
                <w:szCs w:val="16"/>
              </w:rPr>
            </w:pPr>
            <w:r w:rsidRPr="00F102A4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</w:tbl>
    <w:p w:rsidR="00F102A4" w:rsidRPr="00F102A4" w:rsidRDefault="00F102A4" w:rsidP="00F102A4">
      <w:pPr>
        <w:spacing w:line="20" w:lineRule="exact"/>
        <w:rPr>
          <w:color w:val="auto"/>
          <w:sz w:val="22"/>
          <w:szCs w:val="22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B687A" w:rsidP="00F102A4">
      <w:r w:rsidRPr="00F102A4">
        <w:rPr>
          <w:color w:val="auto"/>
        </w:rPr>
        <w:lastRenderedPageBreak/>
        <w:br w:type="page"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1"/>
        <w:gridCol w:w="7391"/>
      </w:tblGrid>
      <w:tr w:rsidR="002F1F4F" w:rsidTr="00F102A4">
        <w:tc>
          <w:tcPr>
            <w:tcW w:w="7391" w:type="dxa"/>
          </w:tcPr>
          <w:p w:rsidR="00F102A4" w:rsidRPr="00F102A4" w:rsidRDefault="00F102A4" w:rsidP="00F102A4">
            <w:pPr>
              <w:jc w:val="right"/>
              <w:rPr>
                <w:color w:val="auto"/>
                <w:sz w:val="28"/>
                <w:szCs w:val="28"/>
              </w:rPr>
            </w:pPr>
          </w:p>
        </w:tc>
        <w:tc>
          <w:tcPr>
            <w:tcW w:w="7391" w:type="dxa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Приложение № 4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к муниципальной программе  Октябрьского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района «Развитие сельского хозяйства и регулирование рынков сельскохозяйственной продукции, сырья и продовольствия</w:t>
            </w:r>
          </w:p>
        </w:tc>
      </w:tr>
    </w:tbl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B687A" w:rsidP="00F102A4">
      <w:pPr>
        <w:widowControl w:val="0"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Расходы</w:t>
      </w:r>
    </w:p>
    <w:p w:rsidR="00F102A4" w:rsidRPr="00F102A4" w:rsidRDefault="00FB687A" w:rsidP="00F102A4">
      <w:pPr>
        <w:widowControl w:val="0"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на реализацию муниципальной программы</w:t>
      </w:r>
    </w:p>
    <w:p w:rsidR="00F102A4" w:rsidRPr="00F102A4" w:rsidRDefault="00FB687A" w:rsidP="00F102A4">
      <w:pPr>
        <w:widowControl w:val="0"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 </w:t>
      </w:r>
    </w:p>
    <w:tbl>
      <w:tblPr>
        <w:tblW w:w="151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1384"/>
        <w:gridCol w:w="1985"/>
        <w:gridCol w:w="1134"/>
        <w:gridCol w:w="850"/>
        <w:gridCol w:w="851"/>
        <w:gridCol w:w="850"/>
        <w:gridCol w:w="851"/>
        <w:gridCol w:w="567"/>
        <w:gridCol w:w="283"/>
        <w:gridCol w:w="851"/>
        <w:gridCol w:w="850"/>
        <w:gridCol w:w="851"/>
        <w:gridCol w:w="850"/>
        <w:gridCol w:w="851"/>
        <w:gridCol w:w="850"/>
        <w:gridCol w:w="851"/>
        <w:gridCol w:w="78"/>
      </w:tblGrid>
      <w:tr w:rsidR="002F1F4F" w:rsidTr="00F102A4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 xml:space="preserve">Наименование </w:t>
            </w:r>
            <w:r w:rsidRPr="00F102A4">
              <w:rPr>
                <w:rFonts w:ascii="Arial" w:hAnsi="Arial" w:cs="Arial"/>
                <w:color w:val="auto"/>
                <w:sz w:val="22"/>
                <w:szCs w:val="22"/>
              </w:rPr>
              <w:t>муниципальной программы, номер и наименование подпрограммы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Объем расходов всего, (тыс. рублей)</w:t>
            </w:r>
          </w:p>
        </w:tc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в том числе по годам реализации муниципальной программы, (тыс. рублей)</w:t>
            </w: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2022 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2"/>
                <w:szCs w:val="22"/>
              </w:rPr>
              <w:t>2030 год</w:t>
            </w:r>
          </w:p>
        </w:tc>
      </w:tr>
      <w:tr w:rsidR="002F1F4F" w:rsidTr="00F102A4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104481,6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46810,8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6007,1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10458,7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5501,0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7661,5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8529,2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9425,3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88572,3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30901,5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6007,1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10458,7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5501,0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7661,5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8529,2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9025,3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bCs/>
                <w:color w:val="auto"/>
                <w:sz w:val="22"/>
                <w:szCs w:val="22"/>
              </w:rPr>
            </w:pPr>
            <w:r w:rsidRPr="00F102A4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F102A4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28078,9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1160,5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3434,7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6491,4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2274,6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3958,1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4767,3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5153,7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60493,4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30062,9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2073,1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2572,4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3967,3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3226,4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3703,4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3761,9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3871,6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lastRenderedPageBreak/>
              <w:t>Подпрограмма 1.«Развитие отраслей агропромышленного комплекса»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36101,5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3948,0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7821,0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2740,5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4768,8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5608,6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5992,7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36101,5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3948,0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7821,0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2740,5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4768,8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5608,6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5992,7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bCs/>
                <w:color w:val="auto"/>
                <w:sz w:val="22"/>
                <w:szCs w:val="22"/>
              </w:rPr>
            </w:pPr>
            <w:r w:rsidRPr="00F102A4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F102A4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28078,9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1160,5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3434,7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6491,4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2274,6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3958,1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4767,3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5153,7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8022,6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3049,4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513,3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1329,6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465,9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810,7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841,3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839,0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 xml:space="preserve">Подпрограмма 2.«Устойчивое развитие сельских территорий»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41090,9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41090,9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bCs/>
                <w:color w:val="auto"/>
                <w:sz w:val="22"/>
                <w:szCs w:val="22"/>
              </w:rPr>
            </w:pPr>
            <w:r w:rsidRPr="00F102A4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F102A4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 xml:space="preserve">Бюджет муниципальных </w:t>
            </w:r>
            <w:r w:rsidRPr="00F102A4">
              <w:rPr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426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Подпрограмма 3.«Обеспечение реализации муниципальной программы»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27289,2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2059,1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2637,7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2760,5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2892,7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2920,6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3032,6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27289,2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2059,1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2637,7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2760,5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2892,7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2920,6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3032,6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bCs/>
                <w:color w:val="auto"/>
                <w:sz w:val="22"/>
                <w:szCs w:val="22"/>
              </w:rPr>
            </w:pPr>
            <w:r w:rsidRPr="00F102A4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F102A4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F102A4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27289,2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2059,1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2637,7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2760,5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2892,7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2920,6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3032,6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sz w:val="22"/>
                <w:szCs w:val="22"/>
              </w:rPr>
            </w:pPr>
            <w:r w:rsidRPr="00F102A4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2A4" w:rsidRPr="00F102A4" w:rsidRDefault="00F102A4" w:rsidP="00F102A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2F1F4F" w:rsidTr="00F102A4">
        <w:trPr>
          <w:gridBefore w:val="1"/>
          <w:wBefore w:w="318" w:type="dxa"/>
        </w:trPr>
        <w:tc>
          <w:tcPr>
            <w:tcW w:w="84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F102A4" w:rsidRPr="00F102A4" w:rsidRDefault="00FB687A" w:rsidP="00F102A4">
            <w:pPr>
              <w:jc w:val="right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lastRenderedPageBreak/>
              <w:t>Приложение № 5</w:t>
            </w:r>
          </w:p>
          <w:p w:rsidR="00F102A4" w:rsidRPr="00F102A4" w:rsidRDefault="00FB687A" w:rsidP="00F102A4">
            <w:pPr>
              <w:jc w:val="right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>к муниципальной программе  Октябрьского</w:t>
            </w:r>
          </w:p>
          <w:p w:rsidR="00F102A4" w:rsidRPr="00F102A4" w:rsidRDefault="00FB687A" w:rsidP="00F102A4">
            <w:pPr>
              <w:jc w:val="right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8"/>
                <w:szCs w:val="28"/>
              </w:rPr>
              <w:t xml:space="preserve"> района «Развитие сельского хозяйства и регулирование рынков сельскохозяйственной продукции, сырья и продовольствия</w:t>
            </w:r>
          </w:p>
        </w:tc>
      </w:tr>
    </w:tbl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p w:rsidR="00F102A4" w:rsidRPr="00F102A4" w:rsidRDefault="00FB687A" w:rsidP="00F102A4">
      <w:pPr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Перечень </w:t>
      </w:r>
    </w:p>
    <w:p w:rsidR="00F102A4" w:rsidRPr="00F102A4" w:rsidRDefault="00FB687A" w:rsidP="00F102A4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</w:t>
      </w:r>
    </w:p>
    <w:p w:rsidR="00F102A4" w:rsidRPr="00F102A4" w:rsidRDefault="00FB687A" w:rsidP="00F102A4">
      <w:pPr>
        <w:jc w:val="center"/>
        <w:rPr>
          <w:color w:val="auto"/>
          <w:sz w:val="28"/>
          <w:szCs w:val="28"/>
        </w:rPr>
      </w:pPr>
      <w:r w:rsidRPr="00F102A4">
        <w:rPr>
          <w:color w:val="auto"/>
          <w:sz w:val="28"/>
          <w:szCs w:val="28"/>
        </w:rPr>
        <w:t>находящихся в муниципальной собственности)</w:t>
      </w:r>
    </w:p>
    <w:p w:rsidR="00F102A4" w:rsidRPr="00F102A4" w:rsidRDefault="00F102A4" w:rsidP="00F102A4">
      <w:pPr>
        <w:jc w:val="right"/>
        <w:rPr>
          <w:color w:val="auto"/>
          <w:sz w:val="28"/>
          <w:szCs w:val="28"/>
        </w:rPr>
      </w:pPr>
    </w:p>
    <w:tbl>
      <w:tblPr>
        <w:tblW w:w="156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1782"/>
        <w:gridCol w:w="1136"/>
        <w:gridCol w:w="1418"/>
        <w:gridCol w:w="1419"/>
        <w:gridCol w:w="992"/>
        <w:gridCol w:w="993"/>
        <w:gridCol w:w="709"/>
        <w:gridCol w:w="708"/>
        <w:gridCol w:w="850"/>
        <w:gridCol w:w="709"/>
        <w:gridCol w:w="709"/>
        <w:gridCol w:w="708"/>
        <w:gridCol w:w="709"/>
        <w:gridCol w:w="851"/>
        <w:gridCol w:w="708"/>
        <w:gridCol w:w="709"/>
      </w:tblGrid>
      <w:tr w:rsidR="002F1F4F" w:rsidTr="00F102A4">
        <w:trPr>
          <w:trHeight w:val="422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№ п/п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 xml:space="preserve">Номер и дата положительного заключе-ния государственной (негосу-дарствен-ной) эксперти-зы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Источник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Сметная стоимость в ценах соответствующих лет на начало производства работ,</w:t>
            </w:r>
          </w:p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тыс. рублей</w:t>
            </w:r>
          </w:p>
        </w:tc>
        <w:tc>
          <w:tcPr>
            <w:tcW w:w="93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Объем бюджетных ассигнований по годам реализации муниципальной программы</w:t>
            </w: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2021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2028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8"/>
                <w:szCs w:val="28"/>
              </w:rPr>
            </w:pPr>
            <w:r w:rsidRPr="00F102A4">
              <w:rPr>
                <w:color w:val="auto"/>
                <w:sz w:val="20"/>
              </w:rPr>
              <w:t>2030 год</w:t>
            </w:r>
          </w:p>
        </w:tc>
      </w:tr>
      <w:tr w:rsidR="002F1F4F" w:rsidTr="00F102A4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1.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bCs/>
                <w:color w:val="auto"/>
                <w:sz w:val="18"/>
                <w:szCs w:val="18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в том числе средства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B687A" w:rsidP="00F102A4">
            <w:pPr>
              <w:rPr>
                <w:color w:val="auto"/>
                <w:sz w:val="18"/>
                <w:szCs w:val="18"/>
              </w:rPr>
            </w:pPr>
            <w:r w:rsidRPr="00F102A4">
              <w:rPr>
                <w:color w:val="auto"/>
                <w:sz w:val="18"/>
                <w:szCs w:val="18"/>
              </w:rPr>
              <w:t>внебюджетные источники</w:t>
            </w:r>
          </w:p>
          <w:p w:rsidR="00F102A4" w:rsidRPr="00F102A4" w:rsidRDefault="00F102A4" w:rsidP="00F102A4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02A4" w:rsidRPr="00F102A4" w:rsidRDefault="00F102A4" w:rsidP="00F102A4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2F1F4F" w:rsidTr="00F102A4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51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Подпрограмма 2 «Устойчивое развитие сельских территорий»</w:t>
            </w:r>
          </w:p>
        </w:tc>
      </w:tr>
      <w:tr w:rsidR="002F1F4F" w:rsidTr="00F102A4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2.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 xml:space="preserve">Мероприятия по </w:t>
            </w:r>
            <w:r w:rsidRPr="00F102A4">
              <w:rPr>
                <w:color w:val="auto"/>
                <w:kern w:val="2"/>
                <w:sz w:val="20"/>
              </w:rPr>
              <w:lastRenderedPageBreak/>
              <w:t>развитию в сельской местности водоснабжения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в том числе средства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 xml:space="preserve">Реконструкция сетей водоснабжения </w:t>
            </w:r>
          </w:p>
          <w:p w:rsidR="00F102A4" w:rsidRPr="00F102A4" w:rsidRDefault="00FB687A" w:rsidP="00F102A4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п. Персиановский Октябрьского района Ростовской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 xml:space="preserve">№ 61-1-5-0283-14 </w:t>
            </w:r>
          </w:p>
          <w:p w:rsidR="00F102A4" w:rsidRPr="00F102A4" w:rsidRDefault="00FB687A" w:rsidP="00F102A4">
            <w:pPr>
              <w:spacing w:line="228" w:lineRule="auto"/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от 02.07.2014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A4" w:rsidRPr="00F102A4" w:rsidRDefault="00FB687A" w:rsidP="00F102A4">
            <w:pPr>
              <w:jc w:val="center"/>
              <w:rPr>
                <w:color w:val="auto"/>
                <w:kern w:val="2"/>
                <w:sz w:val="20"/>
              </w:rPr>
            </w:pPr>
            <w:r w:rsidRPr="00F102A4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в том числе средства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  <w:tr w:rsidR="002F1F4F" w:rsidTr="00F102A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2A4" w:rsidRPr="00F102A4" w:rsidRDefault="00F102A4" w:rsidP="00F102A4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02A4" w:rsidRPr="00F102A4" w:rsidRDefault="00FB687A" w:rsidP="00F102A4">
            <w:pPr>
              <w:rPr>
                <w:color w:val="auto"/>
                <w:sz w:val="20"/>
              </w:rPr>
            </w:pPr>
            <w:r w:rsidRPr="00F102A4">
              <w:rPr>
                <w:color w:val="auto"/>
                <w:sz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A4" w:rsidRPr="00F102A4" w:rsidRDefault="00F102A4" w:rsidP="00F102A4">
            <w:pPr>
              <w:jc w:val="center"/>
              <w:rPr>
                <w:color w:val="auto"/>
                <w:sz w:val="20"/>
              </w:rPr>
            </w:pPr>
          </w:p>
        </w:tc>
      </w:tr>
    </w:tbl>
    <w:p w:rsidR="00F102A4" w:rsidRPr="00F102A4" w:rsidRDefault="00F102A4" w:rsidP="00F102A4">
      <w:pPr>
        <w:ind w:left="709"/>
        <w:rPr>
          <w:sz w:val="20"/>
        </w:rPr>
      </w:pPr>
    </w:p>
    <w:p w:rsidR="00F102A4" w:rsidRPr="00F102A4" w:rsidRDefault="00F102A4" w:rsidP="00F102A4">
      <w:pPr>
        <w:ind w:left="709"/>
        <w:rPr>
          <w:sz w:val="20"/>
        </w:rPr>
      </w:pPr>
    </w:p>
    <w:p w:rsidR="00F102A4" w:rsidRPr="00F102A4" w:rsidRDefault="00F102A4" w:rsidP="00F102A4">
      <w:pPr>
        <w:ind w:left="709"/>
        <w:rPr>
          <w:sz w:val="20"/>
        </w:rPr>
      </w:pPr>
    </w:p>
    <w:p w:rsidR="00F102A4" w:rsidRDefault="00F102A4" w:rsidP="007D70F5">
      <w:pPr>
        <w:ind w:left="709"/>
        <w:rPr>
          <w:sz w:val="20"/>
        </w:rPr>
      </w:pPr>
    </w:p>
    <w:sectPr w:rsidR="00F102A4" w:rsidSect="00F102A4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6794F0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36FEF"/>
    <w:rsid w:val="00152565"/>
    <w:rsid w:val="0017440E"/>
    <w:rsid w:val="002E777D"/>
    <w:rsid w:val="002F1F4F"/>
    <w:rsid w:val="003F2F68"/>
    <w:rsid w:val="006423FD"/>
    <w:rsid w:val="00690361"/>
    <w:rsid w:val="006905F0"/>
    <w:rsid w:val="006D7F66"/>
    <w:rsid w:val="00787A8D"/>
    <w:rsid w:val="007D70F5"/>
    <w:rsid w:val="008D4FC0"/>
    <w:rsid w:val="009C692A"/>
    <w:rsid w:val="00A95414"/>
    <w:rsid w:val="00A9699B"/>
    <w:rsid w:val="00B26096"/>
    <w:rsid w:val="00B4385E"/>
    <w:rsid w:val="00B702BD"/>
    <w:rsid w:val="00BF412F"/>
    <w:rsid w:val="00BF6C1C"/>
    <w:rsid w:val="00C927FD"/>
    <w:rsid w:val="00ED3C6E"/>
    <w:rsid w:val="00F102A4"/>
    <w:rsid w:val="00FB687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F102A4"/>
    <w:pPr>
      <w:keepNext/>
      <w:jc w:val="both"/>
      <w:outlineLvl w:val="6"/>
    </w:pPr>
    <w:rPr>
      <w:b/>
      <w:color w:val="auto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F102A4"/>
    <w:pPr>
      <w:keepNext/>
      <w:tabs>
        <w:tab w:val="num" w:pos="720"/>
      </w:tabs>
      <w:ind w:left="720" w:hanging="720"/>
      <w:jc w:val="center"/>
      <w:outlineLvl w:val="7"/>
    </w:pPr>
    <w:rPr>
      <w:b/>
      <w:color w:val="auto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F102A4"/>
    <w:pPr>
      <w:spacing w:before="240" w:after="60"/>
      <w:outlineLvl w:val="8"/>
    </w:pPr>
    <w:rPr>
      <w:rFonts w:ascii="Arial" w:hAnsi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9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  <w:uiPriority w:val="99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F102A4"/>
    <w:rPr>
      <w:b/>
      <w:color w:val="auto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F102A4"/>
    <w:rPr>
      <w:b/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F102A4"/>
    <w:rPr>
      <w:rFonts w:ascii="Arial" w:hAnsi="Arial"/>
      <w:color w:val="auto"/>
      <w:sz w:val="22"/>
      <w:szCs w:val="22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F102A4"/>
    <w:rPr>
      <w:rFonts w:ascii="Courier New" w:hAnsi="Courier New"/>
      <w:color w:val="auto"/>
    </w:rPr>
  </w:style>
  <w:style w:type="paragraph" w:styleId="HTML0">
    <w:name w:val="HTML Preformatted"/>
    <w:basedOn w:val="a"/>
    <w:link w:val="HTML"/>
    <w:uiPriority w:val="99"/>
    <w:semiHidden/>
    <w:unhideWhenUsed/>
    <w:rsid w:val="00F102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</w:rPr>
  </w:style>
  <w:style w:type="character" w:styleId="ad">
    <w:name w:val="Strong"/>
    <w:uiPriority w:val="99"/>
    <w:qFormat/>
    <w:rsid w:val="00F102A4"/>
    <w:rPr>
      <w:rFonts w:ascii="Times New Roman" w:hAnsi="Times New Roman" w:cs="Times New Roman" w:hint="default"/>
      <w:b/>
      <w:bCs w:val="0"/>
    </w:rPr>
  </w:style>
  <w:style w:type="character" w:customStyle="1" w:styleId="ae">
    <w:name w:val="Обычный (веб) Знак"/>
    <w:link w:val="af"/>
    <w:uiPriority w:val="99"/>
    <w:semiHidden/>
    <w:locked/>
    <w:rsid w:val="00F102A4"/>
    <w:rPr>
      <w:color w:val="555555"/>
      <w:sz w:val="24"/>
    </w:rPr>
  </w:style>
  <w:style w:type="paragraph" w:styleId="af">
    <w:name w:val="Normal (Web)"/>
    <w:basedOn w:val="a"/>
    <w:link w:val="ae"/>
    <w:uiPriority w:val="99"/>
    <w:semiHidden/>
    <w:unhideWhenUsed/>
    <w:rsid w:val="00F102A4"/>
    <w:pPr>
      <w:spacing w:before="100" w:beforeAutospacing="1" w:after="100" w:afterAutospacing="1"/>
    </w:pPr>
    <w:rPr>
      <w:color w:val="555555"/>
    </w:rPr>
  </w:style>
  <w:style w:type="character" w:customStyle="1" w:styleId="af0">
    <w:name w:val="Текст сноски Знак"/>
    <w:aliases w:val="Footnote Text Char Знак Знак1,Footnote Text Char Знак Знак Знак,Текст сноски-FN Знак"/>
    <w:basedOn w:val="a0"/>
    <w:link w:val="af1"/>
    <w:uiPriority w:val="99"/>
    <w:semiHidden/>
    <w:locked/>
    <w:rsid w:val="00F102A4"/>
    <w:rPr>
      <w:color w:val="auto"/>
    </w:rPr>
  </w:style>
  <w:style w:type="paragraph" w:styleId="af1">
    <w:name w:val="footnote text"/>
    <w:aliases w:val="Footnote Text Char Знак,Footnote Text Char Знак Знак,Текст сноски-FN"/>
    <w:basedOn w:val="a"/>
    <w:link w:val="af0"/>
    <w:uiPriority w:val="99"/>
    <w:semiHidden/>
    <w:unhideWhenUsed/>
    <w:rsid w:val="00F102A4"/>
    <w:rPr>
      <w:color w:val="auto"/>
      <w:sz w:val="20"/>
    </w:rPr>
  </w:style>
  <w:style w:type="character" w:customStyle="1" w:styleId="16">
    <w:name w:val="Текст сноски Знак1"/>
    <w:aliases w:val="Footnote Text Char Знак Знак Знак1,Footnote Text Char Знак Знак2,Текст сноски-FN Знак1"/>
    <w:basedOn w:val="a0"/>
    <w:uiPriority w:val="99"/>
    <w:semiHidden/>
    <w:rsid w:val="00F102A4"/>
  </w:style>
  <w:style w:type="character" w:customStyle="1" w:styleId="af2">
    <w:name w:val="Текст примечания Знак"/>
    <w:basedOn w:val="a0"/>
    <w:link w:val="af3"/>
    <w:uiPriority w:val="99"/>
    <w:semiHidden/>
    <w:rsid w:val="00F102A4"/>
    <w:rPr>
      <w:color w:val="auto"/>
    </w:rPr>
  </w:style>
  <w:style w:type="paragraph" w:styleId="af3">
    <w:name w:val="annotation text"/>
    <w:basedOn w:val="a"/>
    <w:link w:val="af2"/>
    <w:uiPriority w:val="99"/>
    <w:semiHidden/>
    <w:unhideWhenUsed/>
    <w:rsid w:val="00F102A4"/>
    <w:rPr>
      <w:color w:val="auto"/>
      <w:sz w:val="20"/>
    </w:rPr>
  </w:style>
  <w:style w:type="character" w:customStyle="1" w:styleId="af4">
    <w:name w:val="Верхний колонтитул Знак"/>
    <w:basedOn w:val="a0"/>
    <w:link w:val="af5"/>
    <w:uiPriority w:val="99"/>
    <w:semiHidden/>
    <w:rsid w:val="00F102A4"/>
    <w:rPr>
      <w:color w:val="auto"/>
    </w:rPr>
  </w:style>
  <w:style w:type="paragraph" w:styleId="af5">
    <w:name w:val="header"/>
    <w:basedOn w:val="a"/>
    <w:link w:val="af4"/>
    <w:uiPriority w:val="99"/>
    <w:semiHidden/>
    <w:unhideWhenUsed/>
    <w:rsid w:val="00F102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6">
    <w:name w:val="Нижний колонтитул Знак"/>
    <w:basedOn w:val="a0"/>
    <w:link w:val="af7"/>
    <w:uiPriority w:val="99"/>
    <w:semiHidden/>
    <w:rsid w:val="00F102A4"/>
    <w:rPr>
      <w:color w:val="auto"/>
    </w:rPr>
  </w:style>
  <w:style w:type="paragraph" w:styleId="af7">
    <w:name w:val="footer"/>
    <w:basedOn w:val="a"/>
    <w:link w:val="af6"/>
    <w:uiPriority w:val="99"/>
    <w:semiHidden/>
    <w:unhideWhenUsed/>
    <w:rsid w:val="00F102A4"/>
    <w:pPr>
      <w:tabs>
        <w:tab w:val="center" w:pos="4153"/>
        <w:tab w:val="right" w:pos="8306"/>
      </w:tabs>
    </w:pPr>
    <w:rPr>
      <w:color w:val="auto"/>
      <w:sz w:val="20"/>
    </w:rPr>
  </w:style>
  <w:style w:type="paragraph" w:styleId="23">
    <w:name w:val="List Bullet 2"/>
    <w:basedOn w:val="a"/>
    <w:autoRedefine/>
    <w:uiPriority w:val="99"/>
    <w:semiHidden/>
    <w:unhideWhenUsed/>
    <w:rsid w:val="00F102A4"/>
    <w:pPr>
      <w:tabs>
        <w:tab w:val="num" w:pos="643"/>
      </w:tabs>
      <w:ind w:left="720" w:hanging="360"/>
    </w:pPr>
    <w:rPr>
      <w:color w:val="auto"/>
      <w:sz w:val="20"/>
      <w:szCs w:val="24"/>
    </w:rPr>
  </w:style>
  <w:style w:type="character" w:customStyle="1" w:styleId="af8">
    <w:name w:val="Основной текст с отступом Знак"/>
    <w:aliases w:val="Основной текст 1 Знак"/>
    <w:basedOn w:val="a0"/>
    <w:link w:val="af9"/>
    <w:uiPriority w:val="99"/>
    <w:semiHidden/>
    <w:locked/>
    <w:rsid w:val="00F102A4"/>
    <w:rPr>
      <w:color w:val="auto"/>
      <w:sz w:val="28"/>
    </w:rPr>
  </w:style>
  <w:style w:type="paragraph" w:styleId="af9">
    <w:name w:val="Body Text Indent"/>
    <w:aliases w:val="Основной текст 1"/>
    <w:basedOn w:val="a"/>
    <w:link w:val="af8"/>
    <w:uiPriority w:val="99"/>
    <w:semiHidden/>
    <w:unhideWhenUsed/>
    <w:rsid w:val="00F102A4"/>
    <w:pPr>
      <w:ind w:firstLine="709"/>
      <w:jc w:val="both"/>
    </w:pPr>
    <w:rPr>
      <w:color w:val="auto"/>
      <w:sz w:val="28"/>
    </w:rPr>
  </w:style>
  <w:style w:type="character" w:customStyle="1" w:styleId="17">
    <w:name w:val="Основной текст с отступом Знак1"/>
    <w:aliases w:val="Основной текст 1 Знак1"/>
    <w:basedOn w:val="a0"/>
    <w:uiPriority w:val="99"/>
    <w:semiHidden/>
    <w:rsid w:val="00F102A4"/>
    <w:rPr>
      <w:sz w:val="24"/>
    </w:rPr>
  </w:style>
  <w:style w:type="character" w:customStyle="1" w:styleId="afa">
    <w:name w:val="Шапка Знак"/>
    <w:basedOn w:val="a0"/>
    <w:link w:val="afb"/>
    <w:uiPriority w:val="99"/>
    <w:semiHidden/>
    <w:rsid w:val="00F102A4"/>
    <w:rPr>
      <w:rFonts w:ascii="Arial" w:hAnsi="Arial"/>
      <w:color w:val="auto"/>
      <w:sz w:val="24"/>
      <w:szCs w:val="24"/>
      <w:shd w:val="pct20" w:color="auto" w:fill="auto"/>
    </w:rPr>
  </w:style>
  <w:style w:type="paragraph" w:styleId="afb">
    <w:name w:val="Message Header"/>
    <w:basedOn w:val="a"/>
    <w:link w:val="afa"/>
    <w:uiPriority w:val="99"/>
    <w:semiHidden/>
    <w:unhideWhenUsed/>
    <w:rsid w:val="00F102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szCs w:val="24"/>
    </w:rPr>
  </w:style>
  <w:style w:type="character" w:customStyle="1" w:styleId="24">
    <w:name w:val="Основной текст 2 Знак"/>
    <w:basedOn w:val="a0"/>
    <w:link w:val="25"/>
    <w:uiPriority w:val="99"/>
    <w:semiHidden/>
    <w:rsid w:val="00F102A4"/>
    <w:rPr>
      <w:color w:val="auto"/>
      <w:sz w:val="24"/>
      <w:szCs w:val="24"/>
    </w:rPr>
  </w:style>
  <w:style w:type="paragraph" w:styleId="25">
    <w:name w:val="Body Text 2"/>
    <w:basedOn w:val="a"/>
    <w:link w:val="24"/>
    <w:uiPriority w:val="99"/>
    <w:semiHidden/>
    <w:unhideWhenUsed/>
    <w:rsid w:val="00F102A4"/>
    <w:pPr>
      <w:spacing w:after="120" w:line="480" w:lineRule="auto"/>
    </w:pPr>
    <w:rPr>
      <w:color w:val="auto"/>
      <w:szCs w:val="24"/>
    </w:rPr>
  </w:style>
  <w:style w:type="character" w:customStyle="1" w:styleId="26">
    <w:name w:val="Основной текст с отступом 2 Знак"/>
    <w:aliases w:val="Знак1 Знак"/>
    <w:basedOn w:val="a0"/>
    <w:link w:val="27"/>
    <w:uiPriority w:val="99"/>
    <w:semiHidden/>
    <w:locked/>
    <w:rsid w:val="00F102A4"/>
    <w:rPr>
      <w:rFonts w:ascii="Tahoma" w:hAnsi="Tahoma" w:cs="Tahoma"/>
      <w:color w:val="auto"/>
      <w:lang w:val="en-US" w:eastAsia="en-US"/>
    </w:rPr>
  </w:style>
  <w:style w:type="paragraph" w:styleId="27">
    <w:name w:val="Body Text Indent 2"/>
    <w:aliases w:val="Знак1"/>
    <w:basedOn w:val="a"/>
    <w:link w:val="26"/>
    <w:uiPriority w:val="99"/>
    <w:semiHidden/>
    <w:unhideWhenUsed/>
    <w:rsid w:val="00F102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211">
    <w:name w:val="Основной текст с отступом 2 Знак1"/>
    <w:aliases w:val="Знак1 Знак1"/>
    <w:basedOn w:val="a0"/>
    <w:uiPriority w:val="99"/>
    <w:semiHidden/>
    <w:rsid w:val="00F102A4"/>
    <w:rPr>
      <w:sz w:val="24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F102A4"/>
    <w:rPr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rsid w:val="00F102A4"/>
    <w:pPr>
      <w:spacing w:after="120"/>
      <w:ind w:left="283"/>
    </w:pPr>
    <w:rPr>
      <w:sz w:val="16"/>
      <w:szCs w:val="16"/>
    </w:rPr>
  </w:style>
  <w:style w:type="character" w:customStyle="1" w:styleId="afc">
    <w:name w:val="Тема примечания Знак"/>
    <w:basedOn w:val="af2"/>
    <w:link w:val="afd"/>
    <w:uiPriority w:val="99"/>
    <w:semiHidden/>
    <w:rsid w:val="00F102A4"/>
    <w:rPr>
      <w:b/>
      <w:bCs/>
      <w:color w:val="auto"/>
    </w:rPr>
  </w:style>
  <w:style w:type="paragraph" w:styleId="afd">
    <w:name w:val="annotation subject"/>
    <w:basedOn w:val="af3"/>
    <w:next w:val="af3"/>
    <w:link w:val="afc"/>
    <w:uiPriority w:val="99"/>
    <w:semiHidden/>
    <w:unhideWhenUsed/>
    <w:rsid w:val="00F102A4"/>
    <w:rPr>
      <w:b/>
      <w:bCs/>
    </w:rPr>
  </w:style>
  <w:style w:type="paragraph" w:styleId="afe">
    <w:name w:val="No Spacing"/>
    <w:uiPriority w:val="99"/>
    <w:qFormat/>
    <w:rsid w:val="00F102A4"/>
    <w:pPr>
      <w:jc w:val="both"/>
    </w:pPr>
    <w:rPr>
      <w:rFonts w:ascii="Calibri" w:hAnsi="Calibri"/>
      <w:color w:val="auto"/>
      <w:sz w:val="22"/>
      <w:szCs w:val="22"/>
      <w:lang w:eastAsia="en-US"/>
    </w:rPr>
  </w:style>
  <w:style w:type="paragraph" w:styleId="aff">
    <w:name w:val="List Paragraph"/>
    <w:basedOn w:val="a"/>
    <w:uiPriority w:val="99"/>
    <w:qFormat/>
    <w:rsid w:val="00F102A4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F102A4"/>
    <w:rPr>
      <w:rFonts w:ascii="Arial" w:hAnsi="Arial" w:cs="Arial"/>
      <w:color w:val="auto"/>
      <w:sz w:val="22"/>
      <w:szCs w:val="22"/>
    </w:rPr>
  </w:style>
  <w:style w:type="paragraph" w:customStyle="1" w:styleId="ConsPlusNormal0">
    <w:name w:val="ConsPlusNormal"/>
    <w:link w:val="ConsPlusNormal"/>
    <w:uiPriority w:val="99"/>
    <w:semiHidden/>
    <w:rsid w:val="00F102A4"/>
    <w:pPr>
      <w:autoSpaceDE w:val="0"/>
      <w:autoSpaceDN w:val="0"/>
      <w:adjustRightInd w:val="0"/>
      <w:ind w:firstLine="720"/>
    </w:pPr>
    <w:rPr>
      <w:rFonts w:ascii="Arial" w:hAnsi="Arial" w:cs="Arial"/>
      <w:color w:val="auto"/>
      <w:sz w:val="22"/>
      <w:szCs w:val="22"/>
    </w:rPr>
  </w:style>
  <w:style w:type="character" w:customStyle="1" w:styleId="200">
    <w:name w:val="Стиль Стиль Основной текст с отступом 2 + По ширине Слева:  0 см Ме... Знак"/>
    <w:link w:val="201"/>
    <w:uiPriority w:val="99"/>
    <w:semiHidden/>
    <w:locked/>
    <w:rsid w:val="00F102A4"/>
    <w:rPr>
      <w:rFonts w:ascii="Verdana" w:hAnsi="Verdana"/>
      <w:b/>
      <w:color w:val="auto"/>
      <w:sz w:val="24"/>
    </w:rPr>
  </w:style>
  <w:style w:type="paragraph" w:customStyle="1" w:styleId="201">
    <w:name w:val="Стиль Стиль Основной текст с отступом 2 + По ширине Слева:  0 см Ме..."/>
    <w:basedOn w:val="a"/>
    <w:link w:val="200"/>
    <w:uiPriority w:val="99"/>
    <w:semiHidden/>
    <w:rsid w:val="00F102A4"/>
    <w:pPr>
      <w:spacing w:after="120" w:line="360" w:lineRule="auto"/>
      <w:jc w:val="both"/>
    </w:pPr>
    <w:rPr>
      <w:rFonts w:ascii="Verdana" w:hAnsi="Verdana"/>
      <w:b/>
      <w:color w:val="auto"/>
    </w:rPr>
  </w:style>
  <w:style w:type="character" w:customStyle="1" w:styleId="-">
    <w:name w:val="ПРОГРАММА-параграф Знак Знак Знак"/>
    <w:link w:val="-0"/>
    <w:uiPriority w:val="99"/>
    <w:semiHidden/>
    <w:locked/>
    <w:rsid w:val="00F102A4"/>
    <w:rPr>
      <w:color w:val="auto"/>
      <w:sz w:val="24"/>
      <w:lang w:eastAsia="en-US"/>
    </w:rPr>
  </w:style>
  <w:style w:type="paragraph" w:customStyle="1" w:styleId="-0">
    <w:name w:val="ПРОГРАММА-параграф Знак Знак"/>
    <w:basedOn w:val="a"/>
    <w:link w:val="-"/>
    <w:uiPriority w:val="99"/>
    <w:semiHidden/>
    <w:rsid w:val="00F102A4"/>
    <w:pPr>
      <w:suppressLineNumbers/>
      <w:suppressAutoHyphens/>
      <w:spacing w:before="120" w:after="120" w:line="360" w:lineRule="auto"/>
      <w:ind w:firstLine="709"/>
      <w:jc w:val="both"/>
    </w:pPr>
    <w:rPr>
      <w:color w:val="auto"/>
      <w:lang w:eastAsia="en-US"/>
    </w:rPr>
  </w:style>
  <w:style w:type="character" w:customStyle="1" w:styleId="aff0">
    <w:name w:val="Абзац Знак"/>
    <w:link w:val="aff1"/>
    <w:uiPriority w:val="99"/>
    <w:semiHidden/>
    <w:locked/>
    <w:rsid w:val="00F102A4"/>
    <w:rPr>
      <w:rFonts w:ascii="TimesDL" w:hAnsi="TimesDL"/>
      <w:color w:val="auto"/>
      <w:kern w:val="2"/>
      <w:sz w:val="24"/>
      <w:lang w:eastAsia="ar-SA"/>
    </w:rPr>
  </w:style>
  <w:style w:type="paragraph" w:customStyle="1" w:styleId="aff1">
    <w:name w:val="Абзац"/>
    <w:basedOn w:val="a"/>
    <w:link w:val="aff0"/>
    <w:uiPriority w:val="99"/>
    <w:semiHidden/>
    <w:rsid w:val="00F102A4"/>
    <w:pPr>
      <w:spacing w:line="360" w:lineRule="auto"/>
      <w:ind w:firstLine="567"/>
      <w:jc w:val="both"/>
    </w:pPr>
    <w:rPr>
      <w:rFonts w:ascii="TimesDL" w:hAnsi="TimesDL"/>
      <w:color w:val="auto"/>
      <w:kern w:val="2"/>
      <w:lang w:eastAsia="ar-SA"/>
    </w:rPr>
  </w:style>
  <w:style w:type="character" w:styleId="aff2">
    <w:name w:val="Subtle Emphasis"/>
    <w:uiPriority w:val="19"/>
    <w:qFormat/>
    <w:rsid w:val="00F102A4"/>
    <w:rPr>
      <w:i/>
      <w:iCs/>
      <w:color w:val="808080"/>
    </w:rPr>
  </w:style>
  <w:style w:type="character" w:customStyle="1" w:styleId="FontStyle13">
    <w:name w:val="Font Style13"/>
    <w:uiPriority w:val="99"/>
    <w:rsid w:val="00F102A4"/>
    <w:rPr>
      <w:rFonts w:ascii="Times New Roman" w:hAnsi="Times New Roman" w:cs="Times New Roman" w:hint="default"/>
      <w:sz w:val="26"/>
    </w:rPr>
  </w:style>
  <w:style w:type="character" w:customStyle="1" w:styleId="wT2">
    <w:name w:val="wT2"/>
    <w:uiPriority w:val="99"/>
    <w:rsid w:val="00F102A4"/>
  </w:style>
  <w:style w:type="character" w:customStyle="1" w:styleId="wT3">
    <w:name w:val="wT3"/>
    <w:uiPriority w:val="99"/>
    <w:rsid w:val="00F102A4"/>
  </w:style>
  <w:style w:type="character" w:customStyle="1" w:styleId="FontStyle12">
    <w:name w:val="Font Style12"/>
    <w:uiPriority w:val="99"/>
    <w:rsid w:val="00F102A4"/>
    <w:rPr>
      <w:rFonts w:ascii="Times New Roman" w:hAnsi="Times New Roman" w:cs="Times New Roman" w:hint="default"/>
      <w:b/>
      <w:bCs w:val="0"/>
      <w:sz w:val="26"/>
    </w:rPr>
  </w:style>
  <w:style w:type="character" w:customStyle="1" w:styleId="WW8Num1z0">
    <w:name w:val="WW8Num1z0"/>
    <w:uiPriority w:val="99"/>
    <w:rsid w:val="00F102A4"/>
    <w:rPr>
      <w:rFonts w:ascii="Symbol" w:hAnsi="Symbol" w:hint="default"/>
    </w:rPr>
  </w:style>
  <w:style w:type="character" w:customStyle="1" w:styleId="WW8Num1z1">
    <w:name w:val="WW8Num1z1"/>
    <w:uiPriority w:val="99"/>
    <w:rsid w:val="00F102A4"/>
    <w:rPr>
      <w:rFonts w:ascii="Courier New" w:hAnsi="Courier New" w:cs="Courier New" w:hint="default"/>
    </w:rPr>
  </w:style>
  <w:style w:type="character" w:customStyle="1" w:styleId="WW8Num1z2">
    <w:name w:val="WW8Num1z2"/>
    <w:uiPriority w:val="99"/>
    <w:rsid w:val="00F102A4"/>
    <w:rPr>
      <w:rFonts w:ascii="Wingdings" w:hAnsi="Wingdings" w:hint="default"/>
    </w:rPr>
  </w:style>
  <w:style w:type="character" w:customStyle="1" w:styleId="WW8Num7z0">
    <w:name w:val="WW8Num7z0"/>
    <w:uiPriority w:val="99"/>
    <w:rsid w:val="00F102A4"/>
    <w:rPr>
      <w:rFonts w:ascii="Times New Roman" w:hAnsi="Times New Roman" w:cs="Times New Roman" w:hint="default"/>
      <w:sz w:val="28"/>
    </w:rPr>
  </w:style>
  <w:style w:type="character" w:customStyle="1" w:styleId="WW8Num7z1">
    <w:name w:val="WW8Num7z1"/>
    <w:uiPriority w:val="99"/>
    <w:rsid w:val="00F102A4"/>
    <w:rPr>
      <w:rFonts w:ascii="Courier New" w:hAnsi="Courier New" w:cs="Courier New" w:hint="default"/>
    </w:rPr>
  </w:style>
  <w:style w:type="character" w:customStyle="1" w:styleId="WW8Num7z2">
    <w:name w:val="WW8Num7z2"/>
    <w:uiPriority w:val="99"/>
    <w:rsid w:val="00F102A4"/>
    <w:rPr>
      <w:rFonts w:ascii="Wingdings" w:hAnsi="Wingdings" w:hint="default"/>
    </w:rPr>
  </w:style>
  <w:style w:type="character" w:customStyle="1" w:styleId="WW8Num7z3">
    <w:name w:val="WW8Num7z3"/>
    <w:uiPriority w:val="99"/>
    <w:rsid w:val="00F102A4"/>
    <w:rPr>
      <w:rFonts w:ascii="Symbol" w:hAnsi="Symbol" w:hint="default"/>
    </w:rPr>
  </w:style>
  <w:style w:type="character" w:customStyle="1" w:styleId="WW8Num9z0">
    <w:name w:val="WW8Num9z0"/>
    <w:uiPriority w:val="99"/>
    <w:rsid w:val="00F102A4"/>
    <w:rPr>
      <w:rFonts w:ascii="Symbol" w:hAnsi="Symbol" w:hint="default"/>
    </w:rPr>
  </w:style>
  <w:style w:type="character" w:customStyle="1" w:styleId="WW8Num9z1">
    <w:name w:val="WW8Num9z1"/>
    <w:uiPriority w:val="99"/>
    <w:rsid w:val="00F102A4"/>
    <w:rPr>
      <w:rFonts w:ascii="Courier New" w:hAnsi="Courier New" w:cs="Courier New" w:hint="default"/>
    </w:rPr>
  </w:style>
  <w:style w:type="character" w:customStyle="1" w:styleId="WW8Num9z2">
    <w:name w:val="WW8Num9z2"/>
    <w:uiPriority w:val="99"/>
    <w:rsid w:val="00F102A4"/>
    <w:rPr>
      <w:rFonts w:ascii="Wingdings" w:hAnsi="Wingdings" w:hint="default"/>
    </w:rPr>
  </w:style>
  <w:style w:type="character" w:customStyle="1" w:styleId="WW8Num11z1">
    <w:name w:val="WW8Num11z1"/>
    <w:uiPriority w:val="99"/>
    <w:rsid w:val="00F102A4"/>
    <w:rPr>
      <w:rFonts w:ascii="Courier New" w:hAnsi="Courier New" w:cs="Courier New" w:hint="default"/>
    </w:rPr>
  </w:style>
  <w:style w:type="character" w:customStyle="1" w:styleId="WW8Num11z2">
    <w:name w:val="WW8Num11z2"/>
    <w:uiPriority w:val="99"/>
    <w:rsid w:val="00F102A4"/>
    <w:rPr>
      <w:rFonts w:ascii="Wingdings" w:hAnsi="Wingdings" w:hint="default"/>
    </w:rPr>
  </w:style>
  <w:style w:type="character" w:customStyle="1" w:styleId="WW8Num11z3">
    <w:name w:val="WW8Num11z3"/>
    <w:uiPriority w:val="99"/>
    <w:rsid w:val="00F102A4"/>
    <w:rPr>
      <w:rFonts w:ascii="Symbol" w:hAnsi="Symbol" w:hint="default"/>
    </w:rPr>
  </w:style>
  <w:style w:type="character" w:customStyle="1" w:styleId="WW8Num14z0">
    <w:name w:val="WW8Num14z0"/>
    <w:uiPriority w:val="99"/>
    <w:rsid w:val="00F102A4"/>
    <w:rPr>
      <w:rFonts w:ascii="Symbol" w:hAnsi="Symbol" w:hint="default"/>
    </w:rPr>
  </w:style>
  <w:style w:type="character" w:customStyle="1" w:styleId="WW8Num14z1">
    <w:name w:val="WW8Num14z1"/>
    <w:uiPriority w:val="99"/>
    <w:rsid w:val="00F102A4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F102A4"/>
    <w:rPr>
      <w:rFonts w:ascii="Wingdings" w:hAnsi="Wingdings" w:hint="default"/>
    </w:rPr>
  </w:style>
  <w:style w:type="character" w:customStyle="1" w:styleId="menu3br1">
    <w:name w:val="menu3br1"/>
    <w:uiPriority w:val="99"/>
    <w:rsid w:val="00F102A4"/>
    <w:rPr>
      <w:rFonts w:ascii="Arial" w:hAnsi="Arial" w:cs="Arial" w:hint="default"/>
      <w:b/>
      <w:bCs w:val="0"/>
      <w:color w:val="FF0000"/>
      <w:sz w:val="18"/>
    </w:rPr>
  </w:style>
  <w:style w:type="character" w:customStyle="1" w:styleId="28">
    <w:name w:val="Знак Знак2"/>
    <w:uiPriority w:val="99"/>
    <w:locked/>
    <w:rsid w:val="00F102A4"/>
    <w:rPr>
      <w:lang w:val="ru-RU" w:eastAsia="ru-RU"/>
    </w:rPr>
  </w:style>
  <w:style w:type="character" w:customStyle="1" w:styleId="53">
    <w:name w:val="Знак Знак5"/>
    <w:uiPriority w:val="99"/>
    <w:rsid w:val="00F102A4"/>
    <w:rPr>
      <w:lang w:val="ru-RU" w:eastAsia="ru-RU"/>
    </w:rPr>
  </w:style>
  <w:style w:type="character" w:customStyle="1" w:styleId="93">
    <w:name w:val="Знак Знак9"/>
    <w:uiPriority w:val="99"/>
    <w:rsid w:val="00F102A4"/>
    <w:rPr>
      <w:b/>
      <w:bCs w:val="0"/>
      <w:sz w:val="28"/>
      <w:lang w:val="ru-RU" w:eastAsia="ru-RU"/>
    </w:rPr>
  </w:style>
  <w:style w:type="character" w:customStyle="1" w:styleId="83">
    <w:name w:val="Знак Знак8"/>
    <w:uiPriority w:val="99"/>
    <w:rsid w:val="00F102A4"/>
    <w:rPr>
      <w:sz w:val="28"/>
      <w:lang w:val="ru-RU" w:eastAsia="ru-RU"/>
    </w:rPr>
  </w:style>
  <w:style w:type="character" w:customStyle="1" w:styleId="73">
    <w:name w:val="Знак Знак7"/>
    <w:uiPriority w:val="99"/>
    <w:rsid w:val="00F102A4"/>
    <w:rPr>
      <w:b/>
      <w:bCs w:val="0"/>
      <w:sz w:val="28"/>
      <w:lang w:val="ru-RU" w:eastAsia="ru-RU"/>
    </w:rPr>
  </w:style>
  <w:style w:type="character" w:customStyle="1" w:styleId="63">
    <w:name w:val="Знак Знак6"/>
    <w:uiPriority w:val="99"/>
    <w:rsid w:val="00F102A4"/>
    <w:rPr>
      <w:sz w:val="28"/>
      <w:lang w:val="ru-RU" w:eastAsia="ru-RU"/>
    </w:rPr>
  </w:style>
  <w:style w:type="character" w:customStyle="1" w:styleId="37">
    <w:name w:val="Знак Знак3"/>
    <w:uiPriority w:val="99"/>
    <w:rsid w:val="00F102A4"/>
    <w:rPr>
      <w:rFonts w:ascii="Times New Roman" w:hAnsi="Times New Roman" w:cs="Times New Roman" w:hint="default"/>
      <w:sz w:val="24"/>
    </w:rPr>
  </w:style>
  <w:style w:type="character" w:customStyle="1" w:styleId="910">
    <w:name w:val="Знак Знак91"/>
    <w:uiPriority w:val="99"/>
    <w:rsid w:val="00F102A4"/>
    <w:rPr>
      <w:rFonts w:ascii="Times New Roman" w:hAnsi="Times New Roman" w:cs="Times New Roman" w:hint="default"/>
      <w:sz w:val="20"/>
      <w:lang w:eastAsia="ru-RU"/>
    </w:rPr>
  </w:style>
  <w:style w:type="character" w:customStyle="1" w:styleId="aff3">
    <w:name w:val="Гипертекстовая ссылка"/>
    <w:uiPriority w:val="99"/>
    <w:rsid w:val="00F102A4"/>
    <w:rPr>
      <w:color w:val="008000"/>
    </w:rPr>
  </w:style>
  <w:style w:type="character" w:customStyle="1" w:styleId="FontStyle11">
    <w:name w:val="Font Style11"/>
    <w:uiPriority w:val="99"/>
    <w:rsid w:val="00F102A4"/>
    <w:rPr>
      <w:rFonts w:ascii="Times New Roman" w:hAnsi="Times New Roman" w:cs="Times New Roman" w:hint="default"/>
      <w:sz w:val="26"/>
    </w:rPr>
  </w:style>
  <w:style w:type="character" w:customStyle="1" w:styleId="apple-converted-space">
    <w:name w:val="apple-converted-space"/>
    <w:uiPriority w:val="99"/>
    <w:rsid w:val="00F102A4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F102A4"/>
    <w:pPr>
      <w:keepNext/>
      <w:jc w:val="both"/>
      <w:outlineLvl w:val="6"/>
    </w:pPr>
    <w:rPr>
      <w:b/>
      <w:color w:val="auto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F102A4"/>
    <w:pPr>
      <w:keepNext/>
      <w:tabs>
        <w:tab w:val="num" w:pos="720"/>
      </w:tabs>
      <w:ind w:left="720" w:hanging="720"/>
      <w:jc w:val="center"/>
      <w:outlineLvl w:val="7"/>
    </w:pPr>
    <w:rPr>
      <w:b/>
      <w:color w:val="auto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F102A4"/>
    <w:pPr>
      <w:spacing w:before="240" w:after="60"/>
      <w:outlineLvl w:val="8"/>
    </w:pPr>
    <w:rPr>
      <w:rFonts w:ascii="Arial" w:hAnsi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9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  <w:uiPriority w:val="99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F102A4"/>
    <w:rPr>
      <w:b/>
      <w:color w:val="auto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F102A4"/>
    <w:rPr>
      <w:b/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F102A4"/>
    <w:rPr>
      <w:rFonts w:ascii="Arial" w:hAnsi="Arial"/>
      <w:color w:val="auto"/>
      <w:sz w:val="22"/>
      <w:szCs w:val="22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F102A4"/>
    <w:rPr>
      <w:rFonts w:ascii="Courier New" w:hAnsi="Courier New"/>
      <w:color w:val="auto"/>
    </w:rPr>
  </w:style>
  <w:style w:type="paragraph" w:styleId="HTML0">
    <w:name w:val="HTML Preformatted"/>
    <w:basedOn w:val="a"/>
    <w:link w:val="HTML"/>
    <w:uiPriority w:val="99"/>
    <w:semiHidden/>
    <w:unhideWhenUsed/>
    <w:rsid w:val="00F102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</w:rPr>
  </w:style>
  <w:style w:type="character" w:styleId="ad">
    <w:name w:val="Strong"/>
    <w:uiPriority w:val="99"/>
    <w:qFormat/>
    <w:rsid w:val="00F102A4"/>
    <w:rPr>
      <w:rFonts w:ascii="Times New Roman" w:hAnsi="Times New Roman" w:cs="Times New Roman" w:hint="default"/>
      <w:b/>
      <w:bCs w:val="0"/>
    </w:rPr>
  </w:style>
  <w:style w:type="character" w:customStyle="1" w:styleId="ae">
    <w:name w:val="Обычный (веб) Знак"/>
    <w:link w:val="af"/>
    <w:uiPriority w:val="99"/>
    <w:semiHidden/>
    <w:locked/>
    <w:rsid w:val="00F102A4"/>
    <w:rPr>
      <w:color w:val="555555"/>
      <w:sz w:val="24"/>
    </w:rPr>
  </w:style>
  <w:style w:type="paragraph" w:styleId="af">
    <w:name w:val="Normal (Web)"/>
    <w:basedOn w:val="a"/>
    <w:link w:val="ae"/>
    <w:uiPriority w:val="99"/>
    <w:semiHidden/>
    <w:unhideWhenUsed/>
    <w:rsid w:val="00F102A4"/>
    <w:pPr>
      <w:spacing w:before="100" w:beforeAutospacing="1" w:after="100" w:afterAutospacing="1"/>
    </w:pPr>
    <w:rPr>
      <w:color w:val="555555"/>
    </w:rPr>
  </w:style>
  <w:style w:type="character" w:customStyle="1" w:styleId="af0">
    <w:name w:val="Текст сноски Знак"/>
    <w:aliases w:val="Footnote Text Char Знак Знак1,Footnote Text Char Знак Знак Знак,Текст сноски-FN Знак"/>
    <w:basedOn w:val="a0"/>
    <w:link w:val="af1"/>
    <w:uiPriority w:val="99"/>
    <w:semiHidden/>
    <w:locked/>
    <w:rsid w:val="00F102A4"/>
    <w:rPr>
      <w:color w:val="auto"/>
    </w:rPr>
  </w:style>
  <w:style w:type="paragraph" w:styleId="af1">
    <w:name w:val="footnote text"/>
    <w:aliases w:val="Footnote Text Char Знак,Footnote Text Char Знак Знак,Текст сноски-FN"/>
    <w:basedOn w:val="a"/>
    <w:link w:val="af0"/>
    <w:uiPriority w:val="99"/>
    <w:semiHidden/>
    <w:unhideWhenUsed/>
    <w:rsid w:val="00F102A4"/>
    <w:rPr>
      <w:color w:val="auto"/>
      <w:sz w:val="20"/>
    </w:rPr>
  </w:style>
  <w:style w:type="character" w:customStyle="1" w:styleId="16">
    <w:name w:val="Текст сноски Знак1"/>
    <w:aliases w:val="Footnote Text Char Знак Знак Знак1,Footnote Text Char Знак Знак2,Текст сноски-FN Знак1"/>
    <w:basedOn w:val="a0"/>
    <w:uiPriority w:val="99"/>
    <w:semiHidden/>
    <w:rsid w:val="00F102A4"/>
  </w:style>
  <w:style w:type="character" w:customStyle="1" w:styleId="af2">
    <w:name w:val="Текст примечания Знак"/>
    <w:basedOn w:val="a0"/>
    <w:link w:val="af3"/>
    <w:uiPriority w:val="99"/>
    <w:semiHidden/>
    <w:rsid w:val="00F102A4"/>
    <w:rPr>
      <w:color w:val="auto"/>
    </w:rPr>
  </w:style>
  <w:style w:type="paragraph" w:styleId="af3">
    <w:name w:val="annotation text"/>
    <w:basedOn w:val="a"/>
    <w:link w:val="af2"/>
    <w:uiPriority w:val="99"/>
    <w:semiHidden/>
    <w:unhideWhenUsed/>
    <w:rsid w:val="00F102A4"/>
    <w:rPr>
      <w:color w:val="auto"/>
      <w:sz w:val="20"/>
    </w:rPr>
  </w:style>
  <w:style w:type="character" w:customStyle="1" w:styleId="af4">
    <w:name w:val="Верхний колонтитул Знак"/>
    <w:basedOn w:val="a0"/>
    <w:link w:val="af5"/>
    <w:uiPriority w:val="99"/>
    <w:semiHidden/>
    <w:rsid w:val="00F102A4"/>
    <w:rPr>
      <w:color w:val="auto"/>
    </w:rPr>
  </w:style>
  <w:style w:type="paragraph" w:styleId="af5">
    <w:name w:val="header"/>
    <w:basedOn w:val="a"/>
    <w:link w:val="af4"/>
    <w:uiPriority w:val="99"/>
    <w:semiHidden/>
    <w:unhideWhenUsed/>
    <w:rsid w:val="00F102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6">
    <w:name w:val="Нижний колонтитул Знак"/>
    <w:basedOn w:val="a0"/>
    <w:link w:val="af7"/>
    <w:uiPriority w:val="99"/>
    <w:semiHidden/>
    <w:rsid w:val="00F102A4"/>
    <w:rPr>
      <w:color w:val="auto"/>
    </w:rPr>
  </w:style>
  <w:style w:type="paragraph" w:styleId="af7">
    <w:name w:val="footer"/>
    <w:basedOn w:val="a"/>
    <w:link w:val="af6"/>
    <w:uiPriority w:val="99"/>
    <w:semiHidden/>
    <w:unhideWhenUsed/>
    <w:rsid w:val="00F102A4"/>
    <w:pPr>
      <w:tabs>
        <w:tab w:val="center" w:pos="4153"/>
        <w:tab w:val="right" w:pos="8306"/>
      </w:tabs>
    </w:pPr>
    <w:rPr>
      <w:color w:val="auto"/>
      <w:sz w:val="20"/>
    </w:rPr>
  </w:style>
  <w:style w:type="paragraph" w:styleId="23">
    <w:name w:val="List Bullet 2"/>
    <w:basedOn w:val="a"/>
    <w:autoRedefine/>
    <w:uiPriority w:val="99"/>
    <w:semiHidden/>
    <w:unhideWhenUsed/>
    <w:rsid w:val="00F102A4"/>
    <w:pPr>
      <w:tabs>
        <w:tab w:val="num" w:pos="643"/>
      </w:tabs>
      <w:ind w:left="720" w:hanging="360"/>
    </w:pPr>
    <w:rPr>
      <w:color w:val="auto"/>
      <w:sz w:val="20"/>
      <w:szCs w:val="24"/>
    </w:rPr>
  </w:style>
  <w:style w:type="character" w:customStyle="1" w:styleId="af8">
    <w:name w:val="Основной текст с отступом Знак"/>
    <w:aliases w:val="Основной текст 1 Знак"/>
    <w:basedOn w:val="a0"/>
    <w:link w:val="af9"/>
    <w:uiPriority w:val="99"/>
    <w:semiHidden/>
    <w:locked/>
    <w:rsid w:val="00F102A4"/>
    <w:rPr>
      <w:color w:val="auto"/>
      <w:sz w:val="28"/>
    </w:rPr>
  </w:style>
  <w:style w:type="paragraph" w:styleId="af9">
    <w:name w:val="Body Text Indent"/>
    <w:aliases w:val="Основной текст 1"/>
    <w:basedOn w:val="a"/>
    <w:link w:val="af8"/>
    <w:uiPriority w:val="99"/>
    <w:semiHidden/>
    <w:unhideWhenUsed/>
    <w:rsid w:val="00F102A4"/>
    <w:pPr>
      <w:ind w:firstLine="709"/>
      <w:jc w:val="both"/>
    </w:pPr>
    <w:rPr>
      <w:color w:val="auto"/>
      <w:sz w:val="28"/>
    </w:rPr>
  </w:style>
  <w:style w:type="character" w:customStyle="1" w:styleId="17">
    <w:name w:val="Основной текст с отступом Знак1"/>
    <w:aliases w:val="Основной текст 1 Знак1"/>
    <w:basedOn w:val="a0"/>
    <w:uiPriority w:val="99"/>
    <w:semiHidden/>
    <w:rsid w:val="00F102A4"/>
    <w:rPr>
      <w:sz w:val="24"/>
    </w:rPr>
  </w:style>
  <w:style w:type="character" w:customStyle="1" w:styleId="afa">
    <w:name w:val="Шапка Знак"/>
    <w:basedOn w:val="a0"/>
    <w:link w:val="afb"/>
    <w:uiPriority w:val="99"/>
    <w:semiHidden/>
    <w:rsid w:val="00F102A4"/>
    <w:rPr>
      <w:rFonts w:ascii="Arial" w:hAnsi="Arial"/>
      <w:color w:val="auto"/>
      <w:sz w:val="24"/>
      <w:szCs w:val="24"/>
      <w:shd w:val="pct20" w:color="auto" w:fill="auto"/>
    </w:rPr>
  </w:style>
  <w:style w:type="paragraph" w:styleId="afb">
    <w:name w:val="Message Header"/>
    <w:basedOn w:val="a"/>
    <w:link w:val="afa"/>
    <w:uiPriority w:val="99"/>
    <w:semiHidden/>
    <w:unhideWhenUsed/>
    <w:rsid w:val="00F102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szCs w:val="24"/>
    </w:rPr>
  </w:style>
  <w:style w:type="character" w:customStyle="1" w:styleId="24">
    <w:name w:val="Основной текст 2 Знак"/>
    <w:basedOn w:val="a0"/>
    <w:link w:val="25"/>
    <w:uiPriority w:val="99"/>
    <w:semiHidden/>
    <w:rsid w:val="00F102A4"/>
    <w:rPr>
      <w:color w:val="auto"/>
      <w:sz w:val="24"/>
      <w:szCs w:val="24"/>
    </w:rPr>
  </w:style>
  <w:style w:type="paragraph" w:styleId="25">
    <w:name w:val="Body Text 2"/>
    <w:basedOn w:val="a"/>
    <w:link w:val="24"/>
    <w:uiPriority w:val="99"/>
    <w:semiHidden/>
    <w:unhideWhenUsed/>
    <w:rsid w:val="00F102A4"/>
    <w:pPr>
      <w:spacing w:after="120" w:line="480" w:lineRule="auto"/>
    </w:pPr>
    <w:rPr>
      <w:color w:val="auto"/>
      <w:szCs w:val="24"/>
    </w:rPr>
  </w:style>
  <w:style w:type="character" w:customStyle="1" w:styleId="26">
    <w:name w:val="Основной текст с отступом 2 Знак"/>
    <w:aliases w:val="Знак1 Знак"/>
    <w:basedOn w:val="a0"/>
    <w:link w:val="27"/>
    <w:uiPriority w:val="99"/>
    <w:semiHidden/>
    <w:locked/>
    <w:rsid w:val="00F102A4"/>
    <w:rPr>
      <w:rFonts w:ascii="Tahoma" w:hAnsi="Tahoma" w:cs="Tahoma"/>
      <w:color w:val="auto"/>
      <w:lang w:val="en-US" w:eastAsia="en-US"/>
    </w:rPr>
  </w:style>
  <w:style w:type="paragraph" w:styleId="27">
    <w:name w:val="Body Text Indent 2"/>
    <w:aliases w:val="Знак1"/>
    <w:basedOn w:val="a"/>
    <w:link w:val="26"/>
    <w:uiPriority w:val="99"/>
    <w:semiHidden/>
    <w:unhideWhenUsed/>
    <w:rsid w:val="00F102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211">
    <w:name w:val="Основной текст с отступом 2 Знак1"/>
    <w:aliases w:val="Знак1 Знак1"/>
    <w:basedOn w:val="a0"/>
    <w:uiPriority w:val="99"/>
    <w:semiHidden/>
    <w:rsid w:val="00F102A4"/>
    <w:rPr>
      <w:sz w:val="24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F102A4"/>
    <w:rPr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rsid w:val="00F102A4"/>
    <w:pPr>
      <w:spacing w:after="120"/>
      <w:ind w:left="283"/>
    </w:pPr>
    <w:rPr>
      <w:sz w:val="16"/>
      <w:szCs w:val="16"/>
    </w:rPr>
  </w:style>
  <w:style w:type="character" w:customStyle="1" w:styleId="afc">
    <w:name w:val="Тема примечания Знак"/>
    <w:basedOn w:val="af2"/>
    <w:link w:val="afd"/>
    <w:uiPriority w:val="99"/>
    <w:semiHidden/>
    <w:rsid w:val="00F102A4"/>
    <w:rPr>
      <w:b/>
      <w:bCs/>
      <w:color w:val="auto"/>
    </w:rPr>
  </w:style>
  <w:style w:type="paragraph" w:styleId="afd">
    <w:name w:val="annotation subject"/>
    <w:basedOn w:val="af3"/>
    <w:next w:val="af3"/>
    <w:link w:val="afc"/>
    <w:uiPriority w:val="99"/>
    <w:semiHidden/>
    <w:unhideWhenUsed/>
    <w:rsid w:val="00F102A4"/>
    <w:rPr>
      <w:b/>
      <w:bCs/>
    </w:rPr>
  </w:style>
  <w:style w:type="paragraph" w:styleId="afe">
    <w:name w:val="No Spacing"/>
    <w:uiPriority w:val="99"/>
    <w:qFormat/>
    <w:rsid w:val="00F102A4"/>
    <w:pPr>
      <w:jc w:val="both"/>
    </w:pPr>
    <w:rPr>
      <w:rFonts w:ascii="Calibri" w:hAnsi="Calibri"/>
      <w:color w:val="auto"/>
      <w:sz w:val="22"/>
      <w:szCs w:val="22"/>
      <w:lang w:eastAsia="en-US"/>
    </w:rPr>
  </w:style>
  <w:style w:type="paragraph" w:styleId="aff">
    <w:name w:val="List Paragraph"/>
    <w:basedOn w:val="a"/>
    <w:uiPriority w:val="99"/>
    <w:qFormat/>
    <w:rsid w:val="00F102A4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F102A4"/>
    <w:rPr>
      <w:rFonts w:ascii="Arial" w:hAnsi="Arial" w:cs="Arial"/>
      <w:color w:val="auto"/>
      <w:sz w:val="22"/>
      <w:szCs w:val="22"/>
    </w:rPr>
  </w:style>
  <w:style w:type="paragraph" w:customStyle="1" w:styleId="ConsPlusNormal0">
    <w:name w:val="ConsPlusNormal"/>
    <w:link w:val="ConsPlusNormal"/>
    <w:uiPriority w:val="99"/>
    <w:semiHidden/>
    <w:rsid w:val="00F102A4"/>
    <w:pPr>
      <w:autoSpaceDE w:val="0"/>
      <w:autoSpaceDN w:val="0"/>
      <w:adjustRightInd w:val="0"/>
      <w:ind w:firstLine="720"/>
    </w:pPr>
    <w:rPr>
      <w:rFonts w:ascii="Arial" w:hAnsi="Arial" w:cs="Arial"/>
      <w:color w:val="auto"/>
      <w:sz w:val="22"/>
      <w:szCs w:val="22"/>
    </w:rPr>
  </w:style>
  <w:style w:type="character" w:customStyle="1" w:styleId="200">
    <w:name w:val="Стиль Стиль Основной текст с отступом 2 + По ширине Слева:  0 см Ме... Знак"/>
    <w:link w:val="201"/>
    <w:uiPriority w:val="99"/>
    <w:semiHidden/>
    <w:locked/>
    <w:rsid w:val="00F102A4"/>
    <w:rPr>
      <w:rFonts w:ascii="Verdana" w:hAnsi="Verdana"/>
      <w:b/>
      <w:color w:val="auto"/>
      <w:sz w:val="24"/>
    </w:rPr>
  </w:style>
  <w:style w:type="paragraph" w:customStyle="1" w:styleId="201">
    <w:name w:val="Стиль Стиль Основной текст с отступом 2 + По ширине Слева:  0 см Ме..."/>
    <w:basedOn w:val="a"/>
    <w:link w:val="200"/>
    <w:uiPriority w:val="99"/>
    <w:semiHidden/>
    <w:rsid w:val="00F102A4"/>
    <w:pPr>
      <w:spacing w:after="120" w:line="360" w:lineRule="auto"/>
      <w:jc w:val="both"/>
    </w:pPr>
    <w:rPr>
      <w:rFonts w:ascii="Verdana" w:hAnsi="Verdana"/>
      <w:b/>
      <w:color w:val="auto"/>
    </w:rPr>
  </w:style>
  <w:style w:type="character" w:customStyle="1" w:styleId="-">
    <w:name w:val="ПРОГРАММА-параграф Знак Знак Знак"/>
    <w:link w:val="-0"/>
    <w:uiPriority w:val="99"/>
    <w:semiHidden/>
    <w:locked/>
    <w:rsid w:val="00F102A4"/>
    <w:rPr>
      <w:color w:val="auto"/>
      <w:sz w:val="24"/>
      <w:lang w:eastAsia="en-US"/>
    </w:rPr>
  </w:style>
  <w:style w:type="paragraph" w:customStyle="1" w:styleId="-0">
    <w:name w:val="ПРОГРАММА-параграф Знак Знак"/>
    <w:basedOn w:val="a"/>
    <w:link w:val="-"/>
    <w:uiPriority w:val="99"/>
    <w:semiHidden/>
    <w:rsid w:val="00F102A4"/>
    <w:pPr>
      <w:suppressLineNumbers/>
      <w:suppressAutoHyphens/>
      <w:spacing w:before="120" w:after="120" w:line="360" w:lineRule="auto"/>
      <w:ind w:firstLine="709"/>
      <w:jc w:val="both"/>
    </w:pPr>
    <w:rPr>
      <w:color w:val="auto"/>
      <w:lang w:eastAsia="en-US"/>
    </w:rPr>
  </w:style>
  <w:style w:type="character" w:customStyle="1" w:styleId="aff0">
    <w:name w:val="Абзац Знак"/>
    <w:link w:val="aff1"/>
    <w:uiPriority w:val="99"/>
    <w:semiHidden/>
    <w:locked/>
    <w:rsid w:val="00F102A4"/>
    <w:rPr>
      <w:rFonts w:ascii="TimesDL" w:hAnsi="TimesDL"/>
      <w:color w:val="auto"/>
      <w:kern w:val="2"/>
      <w:sz w:val="24"/>
      <w:lang w:eastAsia="ar-SA"/>
    </w:rPr>
  </w:style>
  <w:style w:type="paragraph" w:customStyle="1" w:styleId="aff1">
    <w:name w:val="Абзац"/>
    <w:basedOn w:val="a"/>
    <w:link w:val="aff0"/>
    <w:uiPriority w:val="99"/>
    <w:semiHidden/>
    <w:rsid w:val="00F102A4"/>
    <w:pPr>
      <w:spacing w:line="360" w:lineRule="auto"/>
      <w:ind w:firstLine="567"/>
      <w:jc w:val="both"/>
    </w:pPr>
    <w:rPr>
      <w:rFonts w:ascii="TimesDL" w:hAnsi="TimesDL"/>
      <w:color w:val="auto"/>
      <w:kern w:val="2"/>
      <w:lang w:eastAsia="ar-SA"/>
    </w:rPr>
  </w:style>
  <w:style w:type="character" w:styleId="aff2">
    <w:name w:val="Subtle Emphasis"/>
    <w:uiPriority w:val="19"/>
    <w:qFormat/>
    <w:rsid w:val="00F102A4"/>
    <w:rPr>
      <w:i/>
      <w:iCs/>
      <w:color w:val="808080"/>
    </w:rPr>
  </w:style>
  <w:style w:type="character" w:customStyle="1" w:styleId="FontStyle13">
    <w:name w:val="Font Style13"/>
    <w:uiPriority w:val="99"/>
    <w:rsid w:val="00F102A4"/>
    <w:rPr>
      <w:rFonts w:ascii="Times New Roman" w:hAnsi="Times New Roman" w:cs="Times New Roman" w:hint="default"/>
      <w:sz w:val="26"/>
    </w:rPr>
  </w:style>
  <w:style w:type="character" w:customStyle="1" w:styleId="wT2">
    <w:name w:val="wT2"/>
    <w:uiPriority w:val="99"/>
    <w:rsid w:val="00F102A4"/>
  </w:style>
  <w:style w:type="character" w:customStyle="1" w:styleId="wT3">
    <w:name w:val="wT3"/>
    <w:uiPriority w:val="99"/>
    <w:rsid w:val="00F102A4"/>
  </w:style>
  <w:style w:type="character" w:customStyle="1" w:styleId="FontStyle12">
    <w:name w:val="Font Style12"/>
    <w:uiPriority w:val="99"/>
    <w:rsid w:val="00F102A4"/>
    <w:rPr>
      <w:rFonts w:ascii="Times New Roman" w:hAnsi="Times New Roman" w:cs="Times New Roman" w:hint="default"/>
      <w:b/>
      <w:bCs w:val="0"/>
      <w:sz w:val="26"/>
    </w:rPr>
  </w:style>
  <w:style w:type="character" w:customStyle="1" w:styleId="WW8Num1z0">
    <w:name w:val="WW8Num1z0"/>
    <w:uiPriority w:val="99"/>
    <w:rsid w:val="00F102A4"/>
    <w:rPr>
      <w:rFonts w:ascii="Symbol" w:hAnsi="Symbol" w:hint="default"/>
    </w:rPr>
  </w:style>
  <w:style w:type="character" w:customStyle="1" w:styleId="WW8Num1z1">
    <w:name w:val="WW8Num1z1"/>
    <w:uiPriority w:val="99"/>
    <w:rsid w:val="00F102A4"/>
    <w:rPr>
      <w:rFonts w:ascii="Courier New" w:hAnsi="Courier New" w:cs="Courier New" w:hint="default"/>
    </w:rPr>
  </w:style>
  <w:style w:type="character" w:customStyle="1" w:styleId="WW8Num1z2">
    <w:name w:val="WW8Num1z2"/>
    <w:uiPriority w:val="99"/>
    <w:rsid w:val="00F102A4"/>
    <w:rPr>
      <w:rFonts w:ascii="Wingdings" w:hAnsi="Wingdings" w:hint="default"/>
    </w:rPr>
  </w:style>
  <w:style w:type="character" w:customStyle="1" w:styleId="WW8Num7z0">
    <w:name w:val="WW8Num7z0"/>
    <w:uiPriority w:val="99"/>
    <w:rsid w:val="00F102A4"/>
    <w:rPr>
      <w:rFonts w:ascii="Times New Roman" w:hAnsi="Times New Roman" w:cs="Times New Roman" w:hint="default"/>
      <w:sz w:val="28"/>
    </w:rPr>
  </w:style>
  <w:style w:type="character" w:customStyle="1" w:styleId="WW8Num7z1">
    <w:name w:val="WW8Num7z1"/>
    <w:uiPriority w:val="99"/>
    <w:rsid w:val="00F102A4"/>
    <w:rPr>
      <w:rFonts w:ascii="Courier New" w:hAnsi="Courier New" w:cs="Courier New" w:hint="default"/>
    </w:rPr>
  </w:style>
  <w:style w:type="character" w:customStyle="1" w:styleId="WW8Num7z2">
    <w:name w:val="WW8Num7z2"/>
    <w:uiPriority w:val="99"/>
    <w:rsid w:val="00F102A4"/>
    <w:rPr>
      <w:rFonts w:ascii="Wingdings" w:hAnsi="Wingdings" w:hint="default"/>
    </w:rPr>
  </w:style>
  <w:style w:type="character" w:customStyle="1" w:styleId="WW8Num7z3">
    <w:name w:val="WW8Num7z3"/>
    <w:uiPriority w:val="99"/>
    <w:rsid w:val="00F102A4"/>
    <w:rPr>
      <w:rFonts w:ascii="Symbol" w:hAnsi="Symbol" w:hint="default"/>
    </w:rPr>
  </w:style>
  <w:style w:type="character" w:customStyle="1" w:styleId="WW8Num9z0">
    <w:name w:val="WW8Num9z0"/>
    <w:uiPriority w:val="99"/>
    <w:rsid w:val="00F102A4"/>
    <w:rPr>
      <w:rFonts w:ascii="Symbol" w:hAnsi="Symbol" w:hint="default"/>
    </w:rPr>
  </w:style>
  <w:style w:type="character" w:customStyle="1" w:styleId="WW8Num9z1">
    <w:name w:val="WW8Num9z1"/>
    <w:uiPriority w:val="99"/>
    <w:rsid w:val="00F102A4"/>
    <w:rPr>
      <w:rFonts w:ascii="Courier New" w:hAnsi="Courier New" w:cs="Courier New" w:hint="default"/>
    </w:rPr>
  </w:style>
  <w:style w:type="character" w:customStyle="1" w:styleId="WW8Num9z2">
    <w:name w:val="WW8Num9z2"/>
    <w:uiPriority w:val="99"/>
    <w:rsid w:val="00F102A4"/>
    <w:rPr>
      <w:rFonts w:ascii="Wingdings" w:hAnsi="Wingdings" w:hint="default"/>
    </w:rPr>
  </w:style>
  <w:style w:type="character" w:customStyle="1" w:styleId="WW8Num11z1">
    <w:name w:val="WW8Num11z1"/>
    <w:uiPriority w:val="99"/>
    <w:rsid w:val="00F102A4"/>
    <w:rPr>
      <w:rFonts w:ascii="Courier New" w:hAnsi="Courier New" w:cs="Courier New" w:hint="default"/>
    </w:rPr>
  </w:style>
  <w:style w:type="character" w:customStyle="1" w:styleId="WW8Num11z2">
    <w:name w:val="WW8Num11z2"/>
    <w:uiPriority w:val="99"/>
    <w:rsid w:val="00F102A4"/>
    <w:rPr>
      <w:rFonts w:ascii="Wingdings" w:hAnsi="Wingdings" w:hint="default"/>
    </w:rPr>
  </w:style>
  <w:style w:type="character" w:customStyle="1" w:styleId="WW8Num11z3">
    <w:name w:val="WW8Num11z3"/>
    <w:uiPriority w:val="99"/>
    <w:rsid w:val="00F102A4"/>
    <w:rPr>
      <w:rFonts w:ascii="Symbol" w:hAnsi="Symbol" w:hint="default"/>
    </w:rPr>
  </w:style>
  <w:style w:type="character" w:customStyle="1" w:styleId="WW8Num14z0">
    <w:name w:val="WW8Num14z0"/>
    <w:uiPriority w:val="99"/>
    <w:rsid w:val="00F102A4"/>
    <w:rPr>
      <w:rFonts w:ascii="Symbol" w:hAnsi="Symbol" w:hint="default"/>
    </w:rPr>
  </w:style>
  <w:style w:type="character" w:customStyle="1" w:styleId="WW8Num14z1">
    <w:name w:val="WW8Num14z1"/>
    <w:uiPriority w:val="99"/>
    <w:rsid w:val="00F102A4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F102A4"/>
    <w:rPr>
      <w:rFonts w:ascii="Wingdings" w:hAnsi="Wingdings" w:hint="default"/>
    </w:rPr>
  </w:style>
  <w:style w:type="character" w:customStyle="1" w:styleId="menu3br1">
    <w:name w:val="menu3br1"/>
    <w:uiPriority w:val="99"/>
    <w:rsid w:val="00F102A4"/>
    <w:rPr>
      <w:rFonts w:ascii="Arial" w:hAnsi="Arial" w:cs="Arial" w:hint="default"/>
      <w:b/>
      <w:bCs w:val="0"/>
      <w:color w:val="FF0000"/>
      <w:sz w:val="18"/>
    </w:rPr>
  </w:style>
  <w:style w:type="character" w:customStyle="1" w:styleId="28">
    <w:name w:val="Знак Знак2"/>
    <w:uiPriority w:val="99"/>
    <w:locked/>
    <w:rsid w:val="00F102A4"/>
    <w:rPr>
      <w:lang w:val="ru-RU" w:eastAsia="ru-RU"/>
    </w:rPr>
  </w:style>
  <w:style w:type="character" w:customStyle="1" w:styleId="53">
    <w:name w:val="Знак Знак5"/>
    <w:uiPriority w:val="99"/>
    <w:rsid w:val="00F102A4"/>
    <w:rPr>
      <w:lang w:val="ru-RU" w:eastAsia="ru-RU"/>
    </w:rPr>
  </w:style>
  <w:style w:type="character" w:customStyle="1" w:styleId="93">
    <w:name w:val="Знак Знак9"/>
    <w:uiPriority w:val="99"/>
    <w:rsid w:val="00F102A4"/>
    <w:rPr>
      <w:b/>
      <w:bCs w:val="0"/>
      <w:sz w:val="28"/>
      <w:lang w:val="ru-RU" w:eastAsia="ru-RU"/>
    </w:rPr>
  </w:style>
  <w:style w:type="character" w:customStyle="1" w:styleId="83">
    <w:name w:val="Знак Знак8"/>
    <w:uiPriority w:val="99"/>
    <w:rsid w:val="00F102A4"/>
    <w:rPr>
      <w:sz w:val="28"/>
      <w:lang w:val="ru-RU" w:eastAsia="ru-RU"/>
    </w:rPr>
  </w:style>
  <w:style w:type="character" w:customStyle="1" w:styleId="73">
    <w:name w:val="Знак Знак7"/>
    <w:uiPriority w:val="99"/>
    <w:rsid w:val="00F102A4"/>
    <w:rPr>
      <w:b/>
      <w:bCs w:val="0"/>
      <w:sz w:val="28"/>
      <w:lang w:val="ru-RU" w:eastAsia="ru-RU"/>
    </w:rPr>
  </w:style>
  <w:style w:type="character" w:customStyle="1" w:styleId="63">
    <w:name w:val="Знак Знак6"/>
    <w:uiPriority w:val="99"/>
    <w:rsid w:val="00F102A4"/>
    <w:rPr>
      <w:sz w:val="28"/>
      <w:lang w:val="ru-RU" w:eastAsia="ru-RU"/>
    </w:rPr>
  </w:style>
  <w:style w:type="character" w:customStyle="1" w:styleId="37">
    <w:name w:val="Знак Знак3"/>
    <w:uiPriority w:val="99"/>
    <w:rsid w:val="00F102A4"/>
    <w:rPr>
      <w:rFonts w:ascii="Times New Roman" w:hAnsi="Times New Roman" w:cs="Times New Roman" w:hint="default"/>
      <w:sz w:val="24"/>
    </w:rPr>
  </w:style>
  <w:style w:type="character" w:customStyle="1" w:styleId="910">
    <w:name w:val="Знак Знак91"/>
    <w:uiPriority w:val="99"/>
    <w:rsid w:val="00F102A4"/>
    <w:rPr>
      <w:rFonts w:ascii="Times New Roman" w:hAnsi="Times New Roman" w:cs="Times New Roman" w:hint="default"/>
      <w:sz w:val="20"/>
      <w:lang w:eastAsia="ru-RU"/>
    </w:rPr>
  </w:style>
  <w:style w:type="character" w:customStyle="1" w:styleId="aff3">
    <w:name w:val="Гипертекстовая ссылка"/>
    <w:uiPriority w:val="99"/>
    <w:rsid w:val="00F102A4"/>
    <w:rPr>
      <w:color w:val="008000"/>
    </w:rPr>
  </w:style>
  <w:style w:type="character" w:customStyle="1" w:styleId="FontStyle11">
    <w:name w:val="Font Style11"/>
    <w:uiPriority w:val="99"/>
    <w:rsid w:val="00F102A4"/>
    <w:rPr>
      <w:rFonts w:ascii="Times New Roman" w:hAnsi="Times New Roman" w:cs="Times New Roman" w:hint="default"/>
      <w:sz w:val="26"/>
    </w:rPr>
  </w:style>
  <w:style w:type="character" w:customStyle="1" w:styleId="apple-converted-space">
    <w:name w:val="apple-converted-space"/>
    <w:uiPriority w:val="99"/>
    <w:rsid w:val="00F102A4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ADF5D8C1035131D0EC301E89F74A35FEC2B266E2B6D7903518911E1B784C0453CA9F1113B6569C1CCD423n8e4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6998</Words>
  <Characters>39895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2024-04-12T11:51:00Z</dcterms:created>
  <dcterms:modified xsi:type="dcterms:W3CDTF">2024-04-12T11:51:00Z</dcterms:modified>
</cp:coreProperties>
</file>