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4"/>
        <w:gridCol w:w="1733"/>
        <w:gridCol w:w="1562"/>
        <w:gridCol w:w="3295"/>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73119D" w:rsidRDefault="0073119D" w:rsidP="00DA1F13">
            <w:pPr>
              <w:rPr>
                <w:b/>
                <w:noProof/>
                <w:sz w:val="28"/>
              </w:rPr>
            </w:pPr>
            <w:bookmarkStart w:id="0" w:name="REGDATESTAMP"/>
            <w:bookmarkEnd w:id="0"/>
            <w:r w:rsidRPr="0073119D">
              <w:rPr>
                <w:b/>
                <w:noProof/>
                <w:sz w:val="28"/>
              </w:rPr>
              <w:t>07.02.2025</w:t>
            </w:r>
          </w:p>
        </w:tc>
        <w:tc>
          <w:tcPr>
            <w:tcW w:w="1696" w:type="pct"/>
            <w:gridSpan w:val="2"/>
          </w:tcPr>
          <w:p w:rsidR="008D4FC0" w:rsidRPr="0073119D" w:rsidRDefault="0073119D" w:rsidP="0073119D">
            <w:pPr>
              <w:jc w:val="center"/>
              <w:rPr>
                <w:b/>
                <w:sz w:val="28"/>
                <w:szCs w:val="36"/>
              </w:rPr>
            </w:pPr>
            <w:bookmarkStart w:id="1" w:name="REGNUMSTAMP"/>
            <w:bookmarkEnd w:id="1"/>
            <w:r w:rsidRPr="0073119D">
              <w:rPr>
                <w:b/>
                <w:sz w:val="28"/>
                <w:szCs w:val="36"/>
              </w:rPr>
              <w:t>№ 129</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DA1F13" w:rsidP="00D73872">
            <w:pPr>
              <w:jc w:val="both"/>
              <w:rPr>
                <w:b/>
                <w:bCs/>
                <w:sz w:val="28"/>
                <w:szCs w:val="28"/>
              </w:rPr>
            </w:pPr>
            <w:r>
              <w:rPr>
                <w:b/>
                <w:sz w:val="28"/>
                <w:szCs w:val="28"/>
              </w:rPr>
              <w:t xml:space="preserve">О системе оплаты труда работников муниципальных бюджетных и автономных </w:t>
            </w:r>
            <w:r w:rsidR="00D73872">
              <w:rPr>
                <w:b/>
                <w:sz w:val="28"/>
                <w:szCs w:val="28"/>
              </w:rPr>
              <w:t>учреждений</w:t>
            </w:r>
            <w:r w:rsidR="006551EA">
              <w:rPr>
                <w:b/>
                <w:sz w:val="28"/>
                <w:szCs w:val="28"/>
              </w:rPr>
              <w:t xml:space="preserve"> системы образования</w:t>
            </w:r>
            <w:r w:rsidR="00D73872">
              <w:rPr>
                <w:b/>
                <w:sz w:val="28"/>
                <w:szCs w:val="28"/>
              </w:rPr>
              <w:t xml:space="preserve"> </w:t>
            </w:r>
            <w:r>
              <w:rPr>
                <w:b/>
                <w:sz w:val="28"/>
                <w:szCs w:val="28"/>
              </w:rPr>
              <w:t>Октябрьского района</w:t>
            </w:r>
          </w:p>
        </w:tc>
        <w:tc>
          <w:tcPr>
            <w:tcW w:w="2500" w:type="pct"/>
            <w:gridSpan w:val="2"/>
          </w:tcPr>
          <w:p w:rsidR="008D4FC0" w:rsidRPr="00B702BD" w:rsidRDefault="008D4FC0" w:rsidP="008D4FC0">
            <w:pPr>
              <w:jc w:val="right"/>
              <w:rPr>
                <w:b/>
                <w:bCs/>
                <w:sz w:val="28"/>
                <w:szCs w:val="28"/>
              </w:rPr>
            </w:pPr>
          </w:p>
        </w:tc>
      </w:tr>
    </w:tbl>
    <w:p w:rsidR="00BF412F" w:rsidRPr="00DA1F13" w:rsidRDefault="00BF412F">
      <w:pPr>
        <w:jc w:val="center"/>
        <w:rPr>
          <w:sz w:val="28"/>
        </w:rPr>
      </w:pPr>
    </w:p>
    <w:p w:rsidR="00DA1F13" w:rsidRDefault="00DA1F13" w:rsidP="00DA1F13">
      <w:pPr>
        <w:autoSpaceDE w:val="0"/>
        <w:autoSpaceDN w:val="0"/>
        <w:adjustRightInd w:val="0"/>
        <w:ind w:firstLine="709"/>
        <w:jc w:val="both"/>
        <w:rPr>
          <w:kern w:val="2"/>
          <w:sz w:val="28"/>
          <w:szCs w:val="28"/>
        </w:rPr>
      </w:pPr>
      <w:r>
        <w:rPr>
          <w:kern w:val="2"/>
          <w:sz w:val="28"/>
          <w:szCs w:val="28"/>
        </w:rPr>
        <w:t>В соответствии с постановлением Администрации Октябрьского района от 17.05.2015 № 303 «О системе оплаты труда работников муниципальных бюджетных, автономных и казенных учреждений Октябрьского</w:t>
      </w:r>
      <w:r w:rsidR="00DA2B50">
        <w:rPr>
          <w:kern w:val="2"/>
          <w:sz w:val="28"/>
          <w:szCs w:val="28"/>
        </w:rPr>
        <w:t xml:space="preserve"> района»</w:t>
      </w:r>
      <w:r>
        <w:rPr>
          <w:kern w:val="2"/>
          <w:sz w:val="28"/>
          <w:szCs w:val="28"/>
        </w:rPr>
        <w:t xml:space="preserve">, постановлением Администрации Октябрьского района от </w:t>
      </w:r>
      <w:r w:rsidR="00DA2B50">
        <w:rPr>
          <w:kern w:val="2"/>
          <w:sz w:val="28"/>
          <w:szCs w:val="28"/>
        </w:rPr>
        <w:t>17.07.2024</w:t>
      </w:r>
      <w:r w:rsidR="00AA3F19">
        <w:rPr>
          <w:kern w:val="2"/>
          <w:sz w:val="28"/>
          <w:szCs w:val="28"/>
        </w:rPr>
        <w:t xml:space="preserve"> </w:t>
      </w:r>
      <w:r>
        <w:rPr>
          <w:kern w:val="2"/>
          <w:sz w:val="28"/>
          <w:szCs w:val="28"/>
        </w:rPr>
        <w:t xml:space="preserve">№ 819 «Об увеличении (индексации) должностных окладов, ставок заработной платы работников муниципальных учреждений, технического и обслуживающего персонала органов местного самоуправления Октябрьского района», </w:t>
      </w:r>
      <w:r>
        <w:rPr>
          <w:sz w:val="28"/>
          <w:szCs w:val="28"/>
        </w:rPr>
        <w:t>руководствуясь частью 9 статьи 52 Устава муниципального образования «Октябрьский район»,</w:t>
      </w:r>
    </w:p>
    <w:p w:rsidR="008D4FC0" w:rsidRDefault="008D4FC0"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DA1F13" w:rsidRDefault="008D4FC0" w:rsidP="008D4FC0">
      <w:pPr>
        <w:jc w:val="center"/>
        <w:rPr>
          <w:sz w:val="28"/>
        </w:rPr>
      </w:pPr>
    </w:p>
    <w:p w:rsidR="00DA1F13" w:rsidRDefault="00DA1F13" w:rsidP="00DA1F13">
      <w:pPr>
        <w:pStyle w:val="ConsPlusNormal"/>
        <w:ind w:firstLine="709"/>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color w:val="000000" w:themeColor="text1"/>
          <w:sz w:val="28"/>
          <w:szCs w:val="28"/>
        </w:rPr>
        <w:t>Ут</w:t>
      </w:r>
      <w:r>
        <w:rPr>
          <w:rFonts w:ascii="Times New Roman" w:hAnsi="Times New Roman" w:cs="Times New Roman"/>
          <w:sz w:val="28"/>
          <w:szCs w:val="28"/>
        </w:rPr>
        <w:t>вердить:</w:t>
      </w:r>
    </w:p>
    <w:p w:rsidR="00DA1F13" w:rsidRDefault="00DA1F13" w:rsidP="00DA1F13">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1.1.Примерное </w:t>
      </w:r>
      <w:hyperlink r:id="rId9" w:anchor="P38" w:history="1">
        <w:r w:rsidRPr="00DA1F13">
          <w:rPr>
            <w:rFonts w:ascii="Times New Roman" w:hAnsi="Times New Roman" w:cs="Times New Roman"/>
            <w:sz w:val="28"/>
            <w:szCs w:val="28"/>
          </w:rPr>
          <w:t>положение</w:t>
        </w:r>
      </w:hyperlink>
      <w:r>
        <w:rPr>
          <w:rFonts w:ascii="Times New Roman" w:hAnsi="Times New Roman" w:cs="Times New Roman"/>
          <w:sz w:val="28"/>
          <w:szCs w:val="28"/>
        </w:rPr>
        <w:t xml:space="preserve"> об оплате труда работников муниципальных бюджетных и автономных </w:t>
      </w:r>
      <w:r w:rsidR="00D73872">
        <w:rPr>
          <w:rFonts w:ascii="Times New Roman" w:hAnsi="Times New Roman" w:cs="Times New Roman"/>
          <w:sz w:val="28"/>
          <w:szCs w:val="28"/>
        </w:rPr>
        <w:t>учреждений</w:t>
      </w:r>
      <w:r w:rsidR="00325450">
        <w:rPr>
          <w:rFonts w:ascii="Times New Roman" w:hAnsi="Times New Roman" w:cs="Times New Roman"/>
          <w:sz w:val="28"/>
          <w:szCs w:val="28"/>
        </w:rPr>
        <w:t xml:space="preserve"> системы образования</w:t>
      </w:r>
      <w:r>
        <w:rPr>
          <w:rFonts w:ascii="Times New Roman" w:hAnsi="Times New Roman" w:cs="Times New Roman"/>
          <w:sz w:val="28"/>
          <w:szCs w:val="28"/>
        </w:rPr>
        <w:t xml:space="preserve"> Октябрьского района согласно приложению № 1 к настоящему постановлению.</w:t>
      </w:r>
    </w:p>
    <w:p w:rsidR="00DA1F13" w:rsidRDefault="00DA1F13" w:rsidP="00DA1F13">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1.2.Примерное положение об оплате труда работников муниципального бюджетного учреждения «Центр психолого - педагогической, медицинской </w:t>
      </w:r>
      <w:r>
        <w:rPr>
          <w:rFonts w:ascii="Times New Roman" w:hAnsi="Times New Roman" w:cs="Times New Roman"/>
          <w:sz w:val="28"/>
          <w:szCs w:val="28"/>
        </w:rPr>
        <w:br/>
        <w:t>и социальной помощи Октябрьского района» согласно приложению № 2 к настоящему постановлению.</w:t>
      </w:r>
    </w:p>
    <w:p w:rsidR="00DA1F13" w:rsidRDefault="00DA1F13" w:rsidP="00DA1F13">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1.3.Примерное положение об оплате труда работников муниципального </w:t>
      </w:r>
      <w:r>
        <w:rPr>
          <w:rFonts w:ascii="Times New Roman" w:hAnsi="Times New Roman" w:cs="Times New Roman"/>
          <w:sz w:val="28"/>
          <w:szCs w:val="28"/>
        </w:rPr>
        <w:lastRenderedPageBreak/>
        <w:t>автономного учреждения «Информационно - методический кабинет Октябрьского района» согласно приложению № 3 к настоящему постановлению.</w:t>
      </w:r>
    </w:p>
    <w:p w:rsidR="00DA1F13" w:rsidRDefault="00DA1F13" w:rsidP="00DA1F13">
      <w:pPr>
        <w:pStyle w:val="ConsPlusNormal"/>
        <w:ind w:firstLine="709"/>
        <w:rPr>
          <w:rFonts w:ascii="Times New Roman" w:hAnsi="Times New Roman" w:cs="Times New Roman"/>
          <w:sz w:val="28"/>
          <w:szCs w:val="28"/>
        </w:rPr>
      </w:pPr>
      <w:r>
        <w:rPr>
          <w:rFonts w:ascii="Times New Roman" w:hAnsi="Times New Roman" w:cs="Times New Roman"/>
          <w:sz w:val="28"/>
          <w:szCs w:val="28"/>
        </w:rPr>
        <w:t>1.4.Примерное положение об оплате труда работников муниципального автономного учреждения «Расчетный центр» Октябрьского района согласно приложению № 4 к настоящему постановлению.</w:t>
      </w:r>
    </w:p>
    <w:p w:rsidR="00DA1F13" w:rsidRDefault="00DA1F13" w:rsidP="00DA1F13">
      <w:pPr>
        <w:pStyle w:val="ConsPlusNormal"/>
        <w:tabs>
          <w:tab w:val="left" w:pos="1276"/>
        </w:tabs>
        <w:ind w:firstLine="709"/>
        <w:rPr>
          <w:rFonts w:ascii="Times New Roman" w:hAnsi="Times New Roman" w:cs="Times New Roman"/>
          <w:sz w:val="28"/>
          <w:szCs w:val="28"/>
        </w:rPr>
      </w:pPr>
      <w:r>
        <w:rPr>
          <w:rFonts w:ascii="Times New Roman" w:hAnsi="Times New Roman" w:cs="Times New Roman"/>
          <w:sz w:val="28"/>
          <w:szCs w:val="28"/>
        </w:rPr>
        <w:t>1.5.Примерный перечень должностей административно-управленческого персонала согласно приложению № 5 к настоящему постановлению.</w:t>
      </w:r>
    </w:p>
    <w:p w:rsidR="00DA1F13" w:rsidRDefault="00DA1F13" w:rsidP="00DA1F13">
      <w:pPr>
        <w:pStyle w:val="ConsPlusNormal"/>
        <w:ind w:firstLine="709"/>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color w:val="000000"/>
          <w:sz w:val="28"/>
          <w:szCs w:val="28"/>
          <w:lang w:eastAsia="ar-SA"/>
        </w:rPr>
        <w:t xml:space="preserve">Признать утратившим силу </w:t>
      </w:r>
      <w:r>
        <w:rPr>
          <w:rFonts w:ascii="Times New Roman" w:hAnsi="Times New Roman" w:cs="Times New Roman"/>
          <w:sz w:val="28"/>
          <w:szCs w:val="28"/>
          <w:lang w:eastAsia="ar-SA"/>
        </w:rPr>
        <w:t xml:space="preserve">постановление Администрации Октябрьского района Ростовской области от </w:t>
      </w:r>
      <w:r>
        <w:rPr>
          <w:rFonts w:ascii="Times New Roman" w:hAnsi="Times New Roman" w:cs="Times New Roman"/>
          <w:sz w:val="28"/>
        </w:rPr>
        <w:t xml:space="preserve">25.10.2023 № 1227 </w:t>
      </w:r>
      <w:r>
        <w:rPr>
          <w:rFonts w:ascii="Times New Roman" w:hAnsi="Times New Roman" w:cs="Times New Roman"/>
          <w:sz w:val="28"/>
          <w:szCs w:val="28"/>
          <w:lang w:eastAsia="ar-SA"/>
        </w:rPr>
        <w:t>«</w:t>
      </w:r>
      <w:r>
        <w:rPr>
          <w:rFonts w:ascii="Times New Roman" w:hAnsi="Times New Roman" w:cs="Times New Roman"/>
          <w:sz w:val="28"/>
          <w:szCs w:val="28"/>
        </w:rPr>
        <w:t>Об оплате труда работников муниципальных бюджетных и автономных учреждений системы образования Октябрьского района».</w:t>
      </w:r>
    </w:p>
    <w:p w:rsidR="00DA1F13" w:rsidRDefault="00DA1F13" w:rsidP="00DA1F13">
      <w:pPr>
        <w:pStyle w:val="ad"/>
        <w:shd w:val="clear" w:color="auto" w:fill="FFFFFF"/>
        <w:tabs>
          <w:tab w:val="left" w:pos="0"/>
        </w:tabs>
        <w:spacing w:before="0" w:after="0"/>
        <w:ind w:firstLine="709"/>
        <w:rPr>
          <w:sz w:val="28"/>
          <w:szCs w:val="28"/>
        </w:rPr>
      </w:pPr>
      <w:r>
        <w:rPr>
          <w:sz w:val="28"/>
          <w:szCs w:val="28"/>
        </w:rPr>
        <w:t>3.Настоящее постановление вступает в силу со дня его официального опубликования, распространяет свое действие на правоотношения, возникшие с 01 октября 2024 года, и подлежит размещению на официальном сайте Администрации Октябрьского района в сети Интернет.</w:t>
      </w:r>
    </w:p>
    <w:p w:rsidR="00DA1F13" w:rsidRDefault="00DA1F13" w:rsidP="00DA1F13">
      <w:pPr>
        <w:pStyle w:val="ad"/>
        <w:shd w:val="clear" w:color="auto" w:fill="FFFFFF"/>
        <w:tabs>
          <w:tab w:val="left" w:pos="0"/>
        </w:tabs>
        <w:spacing w:before="0" w:after="0"/>
        <w:ind w:firstLine="709"/>
        <w:rPr>
          <w:sz w:val="28"/>
          <w:szCs w:val="28"/>
        </w:rPr>
      </w:pPr>
      <w:r>
        <w:rPr>
          <w:sz w:val="28"/>
          <w:szCs w:val="28"/>
        </w:rPr>
        <w:t>4.</w:t>
      </w:r>
      <w:proofErr w:type="gramStart"/>
      <w:r>
        <w:rPr>
          <w:sz w:val="28"/>
          <w:szCs w:val="28"/>
        </w:rPr>
        <w:t>Контроль за</w:t>
      </w:r>
      <w:proofErr w:type="gramEnd"/>
      <w:r>
        <w:rPr>
          <w:sz w:val="28"/>
          <w:szCs w:val="28"/>
        </w:rPr>
        <w:t xml:space="preserve"> исполнением данного постановления возложить на заместителя главы Администрации Октябрьского района Бутову Л.А.</w:t>
      </w:r>
    </w:p>
    <w:p w:rsidR="007D70F5" w:rsidRDefault="007D70F5" w:rsidP="007D70F5">
      <w:pPr>
        <w:ind w:firstLine="700"/>
        <w:jc w:val="both"/>
        <w:rPr>
          <w:sz w:val="28"/>
          <w:szCs w:val="28"/>
        </w:rPr>
      </w:pPr>
    </w:p>
    <w:p w:rsidR="007D70F5" w:rsidRDefault="007D70F5" w:rsidP="007D70F5">
      <w:pPr>
        <w:jc w:val="both"/>
        <w:rPr>
          <w:sz w:val="20"/>
        </w:rPr>
      </w:pPr>
    </w:p>
    <w:tbl>
      <w:tblPr>
        <w:tblW w:w="9611" w:type="dxa"/>
        <w:tblInd w:w="-5" w:type="dxa"/>
        <w:tblLayout w:type="fixed"/>
        <w:tblLook w:val="0000" w:firstRow="0" w:lastRow="0" w:firstColumn="0" w:lastColumn="0" w:noHBand="0" w:noVBand="0"/>
      </w:tblPr>
      <w:tblGrid>
        <w:gridCol w:w="3549"/>
        <w:gridCol w:w="3686"/>
        <w:gridCol w:w="2376"/>
      </w:tblGrid>
      <w:tr w:rsidR="007D70F5" w:rsidRPr="00ED3C6E" w:rsidTr="0073119D">
        <w:trPr>
          <w:trHeight w:val="1485"/>
        </w:trPr>
        <w:tc>
          <w:tcPr>
            <w:tcW w:w="3549" w:type="dxa"/>
            <w:shd w:val="clear" w:color="auto" w:fill="auto"/>
            <w:vAlign w:val="bottom"/>
          </w:tcPr>
          <w:p w:rsidR="007D70F5" w:rsidRPr="00ED3C6E" w:rsidRDefault="0073119D" w:rsidP="00DA1F13">
            <w:pPr>
              <w:rPr>
                <w:sz w:val="28"/>
                <w:szCs w:val="28"/>
              </w:rPr>
            </w:pPr>
            <w:bookmarkStart w:id="2" w:name="SIGNERPOST1"/>
            <w:bookmarkEnd w:id="2"/>
            <w:r>
              <w:rPr>
                <w:sz w:val="28"/>
                <w:szCs w:val="28"/>
              </w:rPr>
              <w:t>Глава Администрации Октябрьского района</w:t>
            </w:r>
          </w:p>
        </w:tc>
        <w:tc>
          <w:tcPr>
            <w:tcW w:w="3686" w:type="dxa"/>
          </w:tcPr>
          <w:p w:rsidR="007D70F5" w:rsidRPr="00ED3C6E" w:rsidRDefault="007D70F5" w:rsidP="00DA1F13">
            <w:pPr>
              <w:rPr>
                <w:sz w:val="28"/>
                <w:szCs w:val="28"/>
              </w:rPr>
            </w:pPr>
            <w:bookmarkStart w:id="3" w:name="SIGNERSTAMP1"/>
            <w:bookmarkEnd w:id="3"/>
          </w:p>
        </w:tc>
        <w:tc>
          <w:tcPr>
            <w:tcW w:w="2376" w:type="dxa"/>
            <w:shd w:val="clear" w:color="auto" w:fill="auto"/>
            <w:vAlign w:val="bottom"/>
          </w:tcPr>
          <w:p w:rsidR="007D70F5" w:rsidRPr="00ED3C6E" w:rsidRDefault="0073119D" w:rsidP="00DA1F13">
            <w:pPr>
              <w:jc w:val="right"/>
              <w:rPr>
                <w:sz w:val="28"/>
                <w:szCs w:val="28"/>
              </w:rPr>
            </w:pPr>
            <w:bookmarkStart w:id="4" w:name="SIGNERNAME1"/>
            <w:bookmarkEnd w:id="4"/>
            <w:r>
              <w:rPr>
                <w:sz w:val="28"/>
                <w:szCs w:val="28"/>
              </w:rPr>
              <w:t xml:space="preserve">Л.В. </w:t>
            </w:r>
            <w:proofErr w:type="spellStart"/>
            <w:r>
              <w:rPr>
                <w:sz w:val="28"/>
                <w:szCs w:val="28"/>
              </w:rPr>
              <w:t>Овчиева</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0"/>
        <w:gridCol w:w="4774"/>
      </w:tblGrid>
      <w:tr w:rsidR="0017440E" w:rsidTr="0017440E">
        <w:tc>
          <w:tcPr>
            <w:tcW w:w="5212" w:type="dxa"/>
          </w:tcPr>
          <w:p w:rsidR="0017440E" w:rsidRPr="0017440E" w:rsidRDefault="0017440E" w:rsidP="0017440E">
            <w:pPr>
              <w:ind w:right="34"/>
              <w:jc w:val="both"/>
              <w:rPr>
                <w:sz w:val="28"/>
              </w:rPr>
            </w:pPr>
            <w:r>
              <w:rPr>
                <w:sz w:val="28"/>
              </w:rPr>
              <w:t>Постановление вносит</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FB6B1E" w:rsidRDefault="00DA1F13" w:rsidP="0017440E">
            <w:pPr>
              <w:ind w:right="34"/>
              <w:jc w:val="both"/>
              <w:rPr>
                <w:sz w:val="28"/>
              </w:rPr>
            </w:pPr>
            <w:r>
              <w:rPr>
                <w:sz w:val="28"/>
              </w:rPr>
              <w:t>Отдел образования администрации Октябрьского района</w:t>
            </w:r>
          </w:p>
        </w:tc>
        <w:tc>
          <w:tcPr>
            <w:tcW w:w="5212" w:type="dxa"/>
          </w:tcPr>
          <w:p w:rsidR="00FB6B1E" w:rsidRPr="00DA1F13" w:rsidRDefault="00FB6B1E" w:rsidP="007D70F5">
            <w:pPr>
              <w:tabs>
                <w:tab w:val="left" w:pos="4320"/>
                <w:tab w:val="center" w:pos="4875"/>
              </w:tabs>
              <w:autoSpaceDE w:val="0"/>
              <w:autoSpaceDN w:val="0"/>
              <w:adjustRightInd w:val="0"/>
              <w:jc w:val="both"/>
              <w:rPr>
                <w:sz w:val="22"/>
                <w:szCs w:val="22"/>
              </w:rPr>
            </w:pPr>
          </w:p>
        </w:tc>
      </w:tr>
    </w:tbl>
    <w:p w:rsidR="007D70F5" w:rsidRPr="00DA1F13"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DA1F13" w:rsidRDefault="00DA1F13" w:rsidP="007D70F5">
      <w:pPr>
        <w:ind w:left="709"/>
        <w:rPr>
          <w:sz w:val="20"/>
        </w:rPr>
      </w:pPr>
    </w:p>
    <w:p w:rsidR="00DA1F13" w:rsidRDefault="00DA1F13" w:rsidP="007D70F5">
      <w:pPr>
        <w:ind w:left="709"/>
        <w:rPr>
          <w:sz w:val="20"/>
        </w:rPr>
      </w:pPr>
    </w:p>
    <w:p w:rsidR="00DA1F13" w:rsidRDefault="00DA1F13" w:rsidP="007D70F5">
      <w:pPr>
        <w:ind w:left="709"/>
        <w:rPr>
          <w:sz w:val="20"/>
        </w:rPr>
      </w:pPr>
    </w:p>
    <w:p w:rsidR="00DA1F13" w:rsidRDefault="00DA1F13" w:rsidP="007D70F5">
      <w:pPr>
        <w:ind w:left="709"/>
        <w:rPr>
          <w:sz w:val="20"/>
        </w:rPr>
      </w:pPr>
    </w:p>
    <w:p w:rsidR="00DA1F13" w:rsidRDefault="00DA1F13" w:rsidP="007D70F5">
      <w:pPr>
        <w:ind w:left="709"/>
        <w:rPr>
          <w:sz w:val="20"/>
        </w:rPr>
      </w:pPr>
    </w:p>
    <w:p w:rsidR="00DA1F13" w:rsidRDefault="00DA1F13" w:rsidP="007D70F5">
      <w:pPr>
        <w:ind w:left="709"/>
        <w:rPr>
          <w:sz w:val="20"/>
        </w:rPr>
      </w:pPr>
    </w:p>
    <w:p w:rsidR="00DA1F13" w:rsidRDefault="00DA1F13" w:rsidP="00D73872">
      <w:pPr>
        <w:rPr>
          <w:sz w:val="20"/>
        </w:rPr>
      </w:pPr>
    </w:p>
    <w:p w:rsidR="00AA3F19" w:rsidRDefault="00AA3F19" w:rsidP="00D73872">
      <w:pPr>
        <w:rPr>
          <w:sz w:val="20"/>
        </w:rPr>
      </w:pPr>
    </w:p>
    <w:p w:rsidR="00AA3F19" w:rsidRDefault="00AA3F19" w:rsidP="00D73872">
      <w:pPr>
        <w:rPr>
          <w:sz w:val="20"/>
        </w:rPr>
      </w:pPr>
    </w:p>
    <w:p w:rsidR="00AA3F19" w:rsidRDefault="00AA3F19" w:rsidP="00D73872">
      <w:pPr>
        <w:rPr>
          <w:sz w:val="20"/>
        </w:rPr>
      </w:pPr>
    </w:p>
    <w:p w:rsidR="00AA3F19" w:rsidRDefault="00AA3F19" w:rsidP="00D73872">
      <w:pPr>
        <w:rPr>
          <w:sz w:val="20"/>
        </w:rPr>
      </w:pPr>
    </w:p>
    <w:p w:rsidR="00AA3F19" w:rsidRDefault="00AA3F19" w:rsidP="00D73872">
      <w:pPr>
        <w:rPr>
          <w:sz w:val="20"/>
        </w:rPr>
      </w:pPr>
    </w:p>
    <w:p w:rsidR="00AA3F19" w:rsidRDefault="00AA3F19" w:rsidP="00D73872">
      <w:pPr>
        <w:rPr>
          <w:sz w:val="20"/>
        </w:rPr>
      </w:pPr>
    </w:p>
    <w:p w:rsidR="00AA3F19" w:rsidRDefault="00AA3F19" w:rsidP="00D73872">
      <w:pPr>
        <w:rPr>
          <w:sz w:val="20"/>
        </w:rPr>
      </w:pPr>
    </w:p>
    <w:p w:rsidR="00D73872" w:rsidRDefault="00D73872" w:rsidP="00D73872">
      <w:pPr>
        <w:rPr>
          <w:sz w:val="20"/>
        </w:rPr>
      </w:pPr>
    </w:p>
    <w:p w:rsidR="00DA1F13" w:rsidRDefault="00DA1F13" w:rsidP="007D70F5">
      <w:pPr>
        <w:ind w:left="709"/>
        <w:rPr>
          <w:sz w:val="20"/>
        </w:rPr>
      </w:pPr>
    </w:p>
    <w:p w:rsidR="00DA1F13" w:rsidRPr="003C647A" w:rsidRDefault="00DA1F13" w:rsidP="00DA1F13">
      <w:pPr>
        <w:jc w:val="right"/>
        <w:rPr>
          <w:color w:val="auto"/>
          <w:szCs w:val="24"/>
        </w:rPr>
      </w:pPr>
      <w:r w:rsidRPr="003C647A">
        <w:rPr>
          <w:color w:val="auto"/>
          <w:szCs w:val="24"/>
        </w:rPr>
        <w:lastRenderedPageBreak/>
        <w:t>Приложение № 1</w:t>
      </w:r>
    </w:p>
    <w:p w:rsidR="00DA1F13" w:rsidRPr="003C647A" w:rsidRDefault="00DA1F13" w:rsidP="00DA1F13">
      <w:pPr>
        <w:ind w:left="4111"/>
        <w:jc w:val="right"/>
        <w:rPr>
          <w:color w:val="auto"/>
          <w:szCs w:val="24"/>
        </w:rPr>
      </w:pPr>
      <w:r w:rsidRPr="003C647A">
        <w:rPr>
          <w:color w:val="auto"/>
          <w:szCs w:val="24"/>
        </w:rPr>
        <w:t>к постановлению</w:t>
      </w:r>
    </w:p>
    <w:p w:rsidR="00DA1F13" w:rsidRPr="003C647A" w:rsidRDefault="00DA1F13" w:rsidP="00DA1F13">
      <w:pPr>
        <w:ind w:left="4536" w:hanging="567"/>
        <w:jc w:val="right"/>
        <w:rPr>
          <w:color w:val="auto"/>
          <w:szCs w:val="24"/>
        </w:rPr>
      </w:pPr>
      <w:r w:rsidRPr="003C647A">
        <w:rPr>
          <w:color w:val="auto"/>
          <w:szCs w:val="24"/>
        </w:rPr>
        <w:t>Администрации Октябрьского района</w:t>
      </w:r>
    </w:p>
    <w:p w:rsidR="00DA1F13" w:rsidRPr="003C647A" w:rsidRDefault="00DA1F13" w:rsidP="00DA1F13">
      <w:pPr>
        <w:ind w:left="3969" w:hanging="283"/>
        <w:jc w:val="right"/>
        <w:rPr>
          <w:color w:val="auto"/>
          <w:szCs w:val="24"/>
        </w:rPr>
      </w:pPr>
      <w:r w:rsidRPr="003C647A">
        <w:rPr>
          <w:color w:val="auto"/>
          <w:szCs w:val="24"/>
        </w:rPr>
        <w:t xml:space="preserve"> от </w:t>
      </w:r>
      <w:r w:rsidR="0073119D">
        <w:rPr>
          <w:color w:val="auto"/>
          <w:szCs w:val="24"/>
        </w:rPr>
        <w:t>07.02.2025</w:t>
      </w:r>
      <w:r w:rsidRPr="003C647A">
        <w:rPr>
          <w:color w:val="auto"/>
          <w:szCs w:val="24"/>
        </w:rPr>
        <w:t xml:space="preserve"> № </w:t>
      </w:r>
      <w:r w:rsidR="0073119D">
        <w:rPr>
          <w:color w:val="auto"/>
          <w:szCs w:val="24"/>
        </w:rPr>
        <w:t>129</w:t>
      </w:r>
    </w:p>
    <w:p w:rsidR="00DA1F13" w:rsidRPr="003C647A" w:rsidRDefault="00DA1F13" w:rsidP="00DA1F13">
      <w:pPr>
        <w:autoSpaceDE w:val="0"/>
        <w:autoSpaceDN w:val="0"/>
        <w:jc w:val="both"/>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r w:rsidRPr="003C647A">
        <w:rPr>
          <w:color w:val="auto"/>
          <w:szCs w:val="24"/>
        </w:rPr>
        <w:t>Примерное положение</w:t>
      </w:r>
    </w:p>
    <w:p w:rsidR="00DA1F13" w:rsidRPr="003C647A" w:rsidRDefault="00DA1F13" w:rsidP="00DA1F13">
      <w:pPr>
        <w:autoSpaceDE w:val="0"/>
        <w:autoSpaceDN w:val="0"/>
        <w:jc w:val="center"/>
        <w:rPr>
          <w:color w:val="auto"/>
          <w:szCs w:val="24"/>
        </w:rPr>
      </w:pPr>
      <w:r w:rsidRPr="003C647A">
        <w:rPr>
          <w:color w:val="auto"/>
          <w:szCs w:val="24"/>
        </w:rPr>
        <w:t xml:space="preserve">об оплате труда работников муниципальных бюджетных и автономных </w:t>
      </w:r>
      <w:r w:rsidR="00183B12">
        <w:rPr>
          <w:color w:val="auto"/>
          <w:szCs w:val="24"/>
        </w:rPr>
        <w:t>учреждений</w:t>
      </w:r>
      <w:r w:rsidRPr="003C647A">
        <w:rPr>
          <w:color w:val="auto"/>
          <w:szCs w:val="24"/>
        </w:rPr>
        <w:t xml:space="preserve"> </w:t>
      </w:r>
      <w:r w:rsidR="00325450">
        <w:rPr>
          <w:color w:val="auto"/>
          <w:szCs w:val="24"/>
        </w:rPr>
        <w:t xml:space="preserve">системы образования </w:t>
      </w:r>
      <w:r w:rsidRPr="003C647A">
        <w:rPr>
          <w:color w:val="auto"/>
          <w:szCs w:val="24"/>
        </w:rPr>
        <w:t>Октябрьского района</w:t>
      </w:r>
    </w:p>
    <w:p w:rsidR="00DA1F13" w:rsidRPr="003C647A" w:rsidRDefault="00DA1F13" w:rsidP="00DA1F13">
      <w:pPr>
        <w:autoSpaceDE w:val="0"/>
        <w:autoSpaceDN w:val="0"/>
        <w:jc w:val="center"/>
        <w:rPr>
          <w:color w:val="auto"/>
          <w:szCs w:val="24"/>
        </w:rPr>
      </w:pPr>
    </w:p>
    <w:p w:rsidR="00DA1F13" w:rsidRPr="003C647A" w:rsidRDefault="00226D5B" w:rsidP="00226D5B">
      <w:pPr>
        <w:autoSpaceDE w:val="0"/>
        <w:autoSpaceDN w:val="0"/>
        <w:jc w:val="center"/>
        <w:rPr>
          <w:color w:val="auto"/>
          <w:szCs w:val="24"/>
        </w:rPr>
      </w:pPr>
      <w:r>
        <w:rPr>
          <w:color w:val="auto"/>
          <w:szCs w:val="24"/>
        </w:rPr>
        <w:t>1. Общие положения</w:t>
      </w:r>
    </w:p>
    <w:p w:rsidR="00DA1F13" w:rsidRPr="003C647A" w:rsidRDefault="00DA1F13" w:rsidP="00DA1F13">
      <w:pPr>
        <w:autoSpaceDE w:val="0"/>
        <w:autoSpaceDN w:val="0"/>
        <w:ind w:firstLine="709"/>
        <w:jc w:val="both"/>
        <w:rPr>
          <w:color w:val="auto"/>
          <w:szCs w:val="24"/>
        </w:rPr>
      </w:pPr>
      <w:proofErr w:type="gramStart"/>
      <w:r w:rsidRPr="003C647A">
        <w:rPr>
          <w:color w:val="auto"/>
          <w:szCs w:val="24"/>
        </w:rPr>
        <w:t xml:space="preserve">1.1.Примерное положение об оплате труда работников муниципальных бюджетных и автономных </w:t>
      </w:r>
      <w:r w:rsidR="00325450">
        <w:rPr>
          <w:color w:val="auto"/>
          <w:szCs w:val="24"/>
        </w:rPr>
        <w:t>учреждений системы образования</w:t>
      </w:r>
      <w:r w:rsidR="006551EA">
        <w:rPr>
          <w:color w:val="auto"/>
          <w:szCs w:val="24"/>
        </w:rPr>
        <w:t xml:space="preserve"> </w:t>
      </w:r>
      <w:r w:rsidRPr="003C647A">
        <w:rPr>
          <w:color w:val="auto"/>
          <w:szCs w:val="24"/>
        </w:rPr>
        <w:t>Октябрьского района</w:t>
      </w:r>
      <w:r w:rsidRPr="003C647A">
        <w:rPr>
          <w:rFonts w:eastAsia="Calibri"/>
          <w:color w:val="auto"/>
          <w:szCs w:val="24"/>
          <w:lang w:eastAsia="en-US"/>
        </w:rPr>
        <w:t xml:space="preserve"> (далее – Примерное положение)</w:t>
      </w:r>
      <w:r w:rsidRPr="003C647A">
        <w:rPr>
          <w:color w:val="auto"/>
          <w:szCs w:val="24"/>
        </w:rPr>
        <w:t xml:space="preserve"> определяет порядок формирования системы оплаты труда работников организаций, являющихся муниципальными бюджетными, автономными учреждениями </w:t>
      </w:r>
      <w:r w:rsidR="00325450">
        <w:rPr>
          <w:color w:val="auto"/>
          <w:szCs w:val="24"/>
        </w:rPr>
        <w:t xml:space="preserve">системы образования </w:t>
      </w:r>
      <w:r w:rsidRPr="003C647A">
        <w:rPr>
          <w:color w:val="auto"/>
          <w:szCs w:val="24"/>
        </w:rPr>
        <w:t>Октябрьского района (далее – учреждения),</w:t>
      </w:r>
      <w:r w:rsidR="00325450">
        <w:rPr>
          <w:color w:val="auto"/>
          <w:szCs w:val="24"/>
        </w:rPr>
        <w:t xml:space="preserve"> </w:t>
      </w:r>
      <w:r w:rsidRPr="003C647A">
        <w:rPr>
          <w:color w:val="2C2D2E"/>
          <w:szCs w:val="24"/>
          <w:shd w:val="clear" w:color="auto" w:fill="FFFFFF"/>
        </w:rPr>
        <w:t>подведомственных отделу образования Администрации Октябрьского района и отделу культуры, физической культуры и спорта Администрации Октябрьского района (далее – органы, осуществляющие функции и полномочия</w:t>
      </w:r>
      <w:proofErr w:type="gramEnd"/>
      <w:r w:rsidRPr="003C647A">
        <w:rPr>
          <w:color w:val="2C2D2E"/>
          <w:szCs w:val="24"/>
          <w:shd w:val="clear" w:color="auto" w:fill="FFFFFF"/>
        </w:rPr>
        <w:t xml:space="preserve"> учредителя)</w:t>
      </w:r>
      <w:r w:rsidRPr="003C647A">
        <w:rPr>
          <w:rFonts w:eastAsia="Calibri"/>
          <w:color w:val="auto"/>
          <w:szCs w:val="24"/>
          <w:lang w:eastAsia="en-US"/>
        </w:rPr>
        <w:t>, осуществляющих основную деятельность</w:t>
      </w:r>
      <w:r w:rsidR="00AA3F19">
        <w:rPr>
          <w:rFonts w:eastAsia="Calibri"/>
          <w:color w:val="auto"/>
          <w:szCs w:val="24"/>
          <w:lang w:eastAsia="en-US"/>
        </w:rPr>
        <w:t xml:space="preserve"> </w:t>
      </w:r>
      <w:r w:rsidRPr="003C647A">
        <w:rPr>
          <w:color w:val="auto"/>
          <w:szCs w:val="24"/>
        </w:rPr>
        <w:t>по виду экономической деятельности «Образование» О</w:t>
      </w:r>
      <w:r w:rsidRPr="003C647A">
        <w:rPr>
          <w:rFonts w:eastAsia="Calibri"/>
          <w:color w:val="auto"/>
          <w:szCs w:val="24"/>
          <w:lang w:eastAsia="en-US"/>
        </w:rPr>
        <w:t>бщероссийского классификатора видов экономической деятельности.</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 xml:space="preserve">1.2. </w:t>
      </w:r>
      <w:r w:rsidRPr="003C647A">
        <w:rPr>
          <w:color w:val="auto"/>
          <w:szCs w:val="24"/>
        </w:rPr>
        <w:t xml:space="preserve">Примерное положение </w:t>
      </w:r>
      <w:r w:rsidRPr="003C647A">
        <w:rPr>
          <w:rFonts w:eastAsia="Calibri"/>
          <w:color w:val="auto"/>
          <w:szCs w:val="24"/>
          <w:lang w:eastAsia="en-US"/>
        </w:rPr>
        <w:t>включает в себя:</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порядок установления должностных окладов, ставок заработной платы;</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порядок и условия установления выплат компенсационного характера;</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порядок и условия установления выплат стимулирующего характера;</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условия оплаты труда руководителей учреждений и их заместителей, включая порядок определения должностных окладов, условия осуществления выплат компенсационного и стимулирующего характера;</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особенности условий оплаты труда педагогических работников;</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другие вопросы оплаты труда.</w:t>
      </w:r>
    </w:p>
    <w:p w:rsidR="00DA1F13" w:rsidRPr="003C647A" w:rsidRDefault="00DA1F13" w:rsidP="00DA1F13">
      <w:pPr>
        <w:autoSpaceDE w:val="0"/>
        <w:autoSpaceDN w:val="0"/>
        <w:ind w:firstLine="709"/>
        <w:jc w:val="both"/>
        <w:rPr>
          <w:color w:val="auto"/>
          <w:szCs w:val="24"/>
        </w:rPr>
      </w:pPr>
      <w:proofErr w:type="gramStart"/>
      <w:r w:rsidRPr="003C647A">
        <w:rPr>
          <w:color w:val="auto"/>
          <w:szCs w:val="24"/>
        </w:rPr>
        <w:t xml:space="preserve">1.3.Система оплаты труда работников </w:t>
      </w:r>
      <w:r w:rsidR="00183B12">
        <w:rPr>
          <w:color w:val="auto"/>
          <w:szCs w:val="24"/>
        </w:rPr>
        <w:t>учреждений</w:t>
      </w:r>
      <w:r w:rsidRPr="003C647A">
        <w:rPr>
          <w:color w:val="auto"/>
          <w:szCs w:val="24"/>
        </w:rPr>
        <w:t>, включая порядок определения должностных окладов, ставок заработной платы, размеры и условия осуществления выплат компенсационного и стимулирующего характера, устанавливается коллективным договором, соглашениями, локальными нормативными актами, содержащими нормы трудового права, принимаемыми в соответствии с трудовым законодательством Российской Федерации, и настоящим Примерным положением, с учетом мнения представительного органа работников.</w:t>
      </w:r>
      <w:proofErr w:type="gramEnd"/>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 xml:space="preserve">1.4. </w:t>
      </w:r>
      <w:proofErr w:type="gramStart"/>
      <w:r w:rsidRPr="003C647A">
        <w:rPr>
          <w:rFonts w:eastAsia="Calibri"/>
          <w:color w:val="auto"/>
          <w:szCs w:val="24"/>
          <w:lang w:eastAsia="en-US"/>
        </w:rPr>
        <w:t xml:space="preserve">В соответствии со статьей 133 Трудового кодекса Российской Федерации (далее </w:t>
      </w:r>
      <w:r w:rsidRPr="003C647A">
        <w:rPr>
          <w:color w:val="auto"/>
          <w:szCs w:val="24"/>
        </w:rPr>
        <w:t>–</w:t>
      </w:r>
      <w:r w:rsidRPr="003C647A">
        <w:rPr>
          <w:rFonts w:eastAsia="Calibri"/>
          <w:color w:val="auto"/>
          <w:szCs w:val="24"/>
          <w:lang w:eastAsia="en-US"/>
        </w:rPr>
        <w:t xml:space="preserve"> ТК РФ) и пунктом 4 </w:t>
      </w:r>
      <w:r w:rsidRPr="003C647A">
        <w:rPr>
          <w:color w:val="auto"/>
          <w:kern w:val="2"/>
          <w:szCs w:val="24"/>
        </w:rPr>
        <w:t xml:space="preserve">решения Собрания депутатов Октябрьского района от 30.10.2008 № 253 «О системе оплаты труда работников районных муниципальных учреждений» </w:t>
      </w:r>
      <w:r w:rsidRPr="003C647A">
        <w:rPr>
          <w:rFonts w:eastAsia="Calibri"/>
          <w:color w:val="auto"/>
          <w:szCs w:val="24"/>
          <w:lang w:eastAsia="en-US"/>
        </w:rPr>
        <w:t xml:space="preserve">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быть ниже минимального размера оплаты труда, </w:t>
      </w:r>
      <w:r w:rsidRPr="003C647A">
        <w:rPr>
          <w:color w:val="auto"/>
          <w:szCs w:val="24"/>
        </w:rPr>
        <w:t>установленного федеральным законодательством</w:t>
      </w:r>
      <w:r w:rsidRPr="003C647A">
        <w:rPr>
          <w:rFonts w:eastAsia="Calibri"/>
          <w:color w:val="auto"/>
          <w:szCs w:val="24"/>
          <w:lang w:eastAsia="en-US"/>
        </w:rPr>
        <w:t>.</w:t>
      </w:r>
      <w:proofErr w:type="gramEnd"/>
    </w:p>
    <w:p w:rsidR="00DA1F13" w:rsidRPr="003C647A" w:rsidRDefault="00DA1F13" w:rsidP="00DA1F13">
      <w:pPr>
        <w:autoSpaceDE w:val="0"/>
        <w:autoSpaceDN w:val="0"/>
        <w:adjustRightInd w:val="0"/>
        <w:ind w:firstLine="709"/>
        <w:jc w:val="both"/>
        <w:rPr>
          <w:color w:val="auto"/>
          <w:szCs w:val="24"/>
        </w:rPr>
      </w:pPr>
      <w:r w:rsidRPr="003C647A">
        <w:rPr>
          <w:color w:val="auto"/>
          <w:szCs w:val="24"/>
        </w:rPr>
        <w:t xml:space="preserve">В случаях, когда заработная плата работника за норму рабочего времени (норму труда) окажется ниже минимального </w:t>
      </w:r>
      <w:proofErr w:type="gramStart"/>
      <w:r w:rsidRPr="003C647A">
        <w:rPr>
          <w:color w:val="auto"/>
          <w:szCs w:val="24"/>
        </w:rPr>
        <w:t>размера оплаты труда</w:t>
      </w:r>
      <w:proofErr w:type="gramEnd"/>
      <w:r w:rsidRPr="003C647A">
        <w:rPr>
          <w:color w:val="auto"/>
          <w:szCs w:val="24"/>
        </w:rPr>
        <w:t>, работнику производится доплата до минимального размера оплаты труда. Если работник не полностью отработал норму рабочего времени за соответствующий календарный месяц года, то доплата производится пропорционально отработанному времени.</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 xml:space="preserve">При расчете доплаты до минимального </w:t>
      </w:r>
      <w:proofErr w:type="gramStart"/>
      <w:r w:rsidRPr="003C647A">
        <w:rPr>
          <w:color w:val="auto"/>
          <w:szCs w:val="24"/>
        </w:rPr>
        <w:t>размера оплаты труда</w:t>
      </w:r>
      <w:proofErr w:type="gramEnd"/>
      <w:r w:rsidRPr="003C647A">
        <w:rPr>
          <w:color w:val="auto"/>
          <w:szCs w:val="24"/>
        </w:rPr>
        <w:t xml:space="preserve"> в состав заработной платы, не превышающей минимального размера оплаты труда, не включаются:</w:t>
      </w:r>
    </w:p>
    <w:p w:rsidR="00DA1F13" w:rsidRPr="003C647A" w:rsidRDefault="00DA1F13" w:rsidP="00DA1F13">
      <w:pPr>
        <w:autoSpaceDE w:val="0"/>
        <w:autoSpaceDN w:val="0"/>
        <w:ind w:firstLine="709"/>
        <w:jc w:val="both"/>
        <w:rPr>
          <w:color w:val="auto"/>
          <w:szCs w:val="24"/>
        </w:rPr>
      </w:pPr>
      <w:r w:rsidRPr="003C647A">
        <w:rPr>
          <w:color w:val="auto"/>
          <w:szCs w:val="24"/>
        </w:rPr>
        <w:lastRenderedPageBreak/>
        <w:t>доплаты за совмещение профессий (должностей), расширение зон обслуживания, увеличение объема работ, определенные как дополнительная работа, не предусмотренная трудовым договором;</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повышенная оплата сверхурочной работы, работы в ночное время, выходные и нерабочие праздничные дни.</w:t>
      </w:r>
    </w:p>
    <w:p w:rsidR="00DA1F13" w:rsidRPr="003C647A" w:rsidRDefault="00DA1F13" w:rsidP="00DA1F13">
      <w:pPr>
        <w:autoSpaceDE w:val="0"/>
        <w:autoSpaceDN w:val="0"/>
        <w:ind w:firstLine="709"/>
        <w:jc w:val="both"/>
        <w:rPr>
          <w:color w:val="auto"/>
          <w:szCs w:val="24"/>
        </w:rPr>
      </w:pPr>
      <w:r w:rsidRPr="003C647A">
        <w:rPr>
          <w:color w:val="auto"/>
          <w:szCs w:val="24"/>
        </w:rPr>
        <w:t xml:space="preserve">Доплата до минимального </w:t>
      </w:r>
      <w:proofErr w:type="gramStart"/>
      <w:r w:rsidRPr="003C647A">
        <w:rPr>
          <w:color w:val="auto"/>
          <w:szCs w:val="24"/>
        </w:rPr>
        <w:t>размера оплаты труда</w:t>
      </w:r>
      <w:proofErr w:type="gramEnd"/>
      <w:r w:rsidRPr="003C647A">
        <w:rPr>
          <w:color w:val="auto"/>
          <w:szCs w:val="24"/>
        </w:rPr>
        <w:t xml:space="preserve"> начисляется работнику по основному месту работы (по основной должности, профессии) и работе, выполняемой по совместительству, и выплачивается вместе с заработной платой за истекший календарный месяц.</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color w:val="auto"/>
          <w:szCs w:val="24"/>
        </w:rPr>
        <w:t xml:space="preserve">1.5. </w:t>
      </w:r>
      <w:r w:rsidRPr="003C647A">
        <w:rPr>
          <w:rFonts w:eastAsia="Calibri"/>
          <w:color w:val="auto"/>
          <w:szCs w:val="24"/>
          <w:lang w:eastAsia="en-US"/>
        </w:rPr>
        <w:t>Определение размеров заработной платы работника осуществляется по основной должности, а также по каждой должности, занимаемой в порядке совместительства, раздельно.</w:t>
      </w:r>
    </w:p>
    <w:p w:rsidR="00DA1F13" w:rsidRPr="003C647A" w:rsidRDefault="00DA1F13" w:rsidP="00DA1F13">
      <w:pPr>
        <w:autoSpaceDE w:val="0"/>
        <w:autoSpaceDN w:val="0"/>
        <w:ind w:firstLine="709"/>
        <w:jc w:val="both"/>
        <w:rPr>
          <w:rFonts w:eastAsia="Calibri"/>
          <w:color w:val="auto"/>
          <w:szCs w:val="24"/>
          <w:lang w:eastAsia="en-US"/>
        </w:rPr>
      </w:pPr>
      <w:r w:rsidRPr="003C647A">
        <w:rPr>
          <w:rFonts w:eastAsia="Calibri"/>
          <w:color w:val="auto"/>
          <w:szCs w:val="24"/>
          <w:lang w:eastAsia="en-US"/>
        </w:rPr>
        <w:t>Оплата труда работников, занятых по совместительству, а также на условиях неполного рабочего дня или неполной рабочей недели, производится пропорционально отработанному времени либо в зависимости от выполненного объема работ.</w:t>
      </w:r>
    </w:p>
    <w:p w:rsidR="00DA1F13" w:rsidRPr="003C647A" w:rsidRDefault="00DA1F13" w:rsidP="00DA1F13">
      <w:pPr>
        <w:autoSpaceDE w:val="0"/>
        <w:autoSpaceDN w:val="0"/>
        <w:ind w:firstLine="709"/>
        <w:jc w:val="both"/>
        <w:rPr>
          <w:color w:val="auto"/>
          <w:szCs w:val="24"/>
        </w:rPr>
      </w:pPr>
      <w:r w:rsidRPr="003C647A">
        <w:rPr>
          <w:color w:val="auto"/>
          <w:szCs w:val="24"/>
        </w:rPr>
        <w:t xml:space="preserve">1.6. Заработная плата работников </w:t>
      </w:r>
      <w:r w:rsidR="00183B12">
        <w:rPr>
          <w:color w:val="auto"/>
          <w:szCs w:val="24"/>
        </w:rPr>
        <w:t>учреждений</w:t>
      </w:r>
      <w:r w:rsidRPr="003C647A">
        <w:rPr>
          <w:color w:val="auto"/>
          <w:szCs w:val="24"/>
        </w:rPr>
        <w:t xml:space="preserve"> (без учета выплат стимулирующего характера) при совершенствовании системы оплаты труда не может быть меньше заработной платы (без учета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rsidR="00DA1F13" w:rsidRPr="003C647A" w:rsidRDefault="00DA1F13" w:rsidP="00DA1F13">
      <w:pPr>
        <w:autoSpaceDE w:val="0"/>
        <w:autoSpaceDN w:val="0"/>
        <w:ind w:firstLine="709"/>
        <w:jc w:val="both"/>
        <w:rPr>
          <w:color w:val="auto"/>
          <w:szCs w:val="24"/>
        </w:rPr>
      </w:pPr>
      <w:r w:rsidRPr="003C647A">
        <w:rPr>
          <w:color w:val="auto"/>
          <w:szCs w:val="24"/>
        </w:rPr>
        <w:t>1.7. У</w:t>
      </w:r>
      <w:r w:rsidRPr="003C647A">
        <w:rPr>
          <w:rFonts w:eastAsia="Calibri"/>
          <w:color w:val="auto"/>
          <w:szCs w:val="24"/>
          <w:lang w:eastAsia="en-US"/>
        </w:rPr>
        <w:t>словия оплаты труда работников, включая размеры должностных окладов, ставок заработной платы, размеры и условия выплат компенсационного и стимулирующего характера, включаются в трудовые договоры с работниками.</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 xml:space="preserve">При заключении трудовых договоров с работниками рекомендуется использовать примерную форму трудового договора с работником </w:t>
      </w:r>
      <w:r w:rsidR="00183B12">
        <w:rPr>
          <w:rFonts w:eastAsia="Calibri"/>
          <w:color w:val="auto"/>
          <w:szCs w:val="24"/>
          <w:lang w:eastAsia="en-US"/>
        </w:rPr>
        <w:t>учреждения</w:t>
      </w:r>
      <w:r w:rsidRPr="003C647A">
        <w:rPr>
          <w:rFonts w:eastAsia="Calibri"/>
          <w:color w:val="auto"/>
          <w:szCs w:val="24"/>
          <w:lang w:eastAsia="en-US"/>
        </w:rPr>
        <w:t>, приведенную в приложении № 3 к Программе поэтапного совершенствования системы оплаты труда в государственных (муниципальных) учреждениях на 2012 – 2018 годы, утвержденной распоряжением Правительства Российской Федерации от 26.11.2012 № 2190-р.</w:t>
      </w:r>
    </w:p>
    <w:p w:rsidR="00DA1F13" w:rsidRPr="003C647A" w:rsidRDefault="00DA1F13" w:rsidP="00DA1F13">
      <w:pPr>
        <w:autoSpaceDE w:val="0"/>
        <w:autoSpaceDN w:val="0"/>
        <w:adjustRightInd w:val="0"/>
        <w:ind w:firstLine="709"/>
        <w:jc w:val="both"/>
        <w:rPr>
          <w:color w:val="auto"/>
          <w:szCs w:val="24"/>
        </w:rPr>
      </w:pPr>
      <w:r w:rsidRPr="003C647A">
        <w:rPr>
          <w:rFonts w:eastAsia="Calibri"/>
          <w:color w:val="auto"/>
          <w:szCs w:val="24"/>
          <w:lang w:eastAsia="en-US"/>
        </w:rPr>
        <w:t>1</w:t>
      </w:r>
      <w:r w:rsidRPr="003C647A">
        <w:rPr>
          <w:color w:val="auto"/>
          <w:szCs w:val="24"/>
        </w:rPr>
        <w:t xml:space="preserve">.8.Настоящее Примерное положение определяет порядок </w:t>
      </w:r>
      <w:proofErr w:type="gramStart"/>
      <w:r w:rsidRPr="003C647A">
        <w:rPr>
          <w:color w:val="auto"/>
          <w:szCs w:val="24"/>
        </w:rPr>
        <w:t>формирования системы оплаты труда работников</w:t>
      </w:r>
      <w:proofErr w:type="gramEnd"/>
      <w:r w:rsidRPr="003C647A">
        <w:rPr>
          <w:color w:val="auto"/>
          <w:szCs w:val="24"/>
        </w:rPr>
        <w:t xml:space="preserve"> за счет средств бюджета Октябрьского района. Система оплаты труда за счет средств, поступающих от приносящей доход деятельности, разрабатывается учреждением самостоятельно с учетом общих подходов к формированию систем оплаты труда, определенных настоящим Примерным положением.</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1.9. Формирование фонда оплаты труда осуществляется учреждениями в пределах выделенных средств бюджета Октябрьского района и иных источников, не запрещенных законодательством Российской Федерации.</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 xml:space="preserve">Порядок </w:t>
      </w:r>
      <w:proofErr w:type="gramStart"/>
      <w:r w:rsidRPr="003C647A">
        <w:rPr>
          <w:color w:val="auto"/>
          <w:szCs w:val="24"/>
        </w:rPr>
        <w:t>формирования фонда оплаты труда учреждений</w:t>
      </w:r>
      <w:proofErr w:type="gramEnd"/>
      <w:r w:rsidRPr="003C647A">
        <w:rPr>
          <w:color w:val="auto"/>
          <w:szCs w:val="24"/>
        </w:rPr>
        <w:t xml:space="preserve"> за счет средств бюджета Октябрьского района определяется </w:t>
      </w:r>
      <w:r w:rsidRPr="003C647A">
        <w:rPr>
          <w:rFonts w:eastAsia="Calibri"/>
          <w:color w:val="auto"/>
          <w:szCs w:val="24"/>
          <w:lang w:eastAsia="en-US"/>
        </w:rPr>
        <w:t>органами, осуществляющими функции и полномочия учредителя</w:t>
      </w:r>
      <w:r w:rsidRPr="003C647A">
        <w:rPr>
          <w:color w:val="auto"/>
          <w:szCs w:val="24"/>
        </w:rPr>
        <w:t>.</w:t>
      </w: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r w:rsidRPr="003C647A">
        <w:rPr>
          <w:color w:val="auto"/>
          <w:szCs w:val="24"/>
        </w:rPr>
        <w:t xml:space="preserve">2. Порядок установления </w:t>
      </w:r>
    </w:p>
    <w:p w:rsidR="00DA1F13" w:rsidRPr="003C647A" w:rsidRDefault="00DA1F13" w:rsidP="00226D5B">
      <w:pPr>
        <w:autoSpaceDE w:val="0"/>
        <w:autoSpaceDN w:val="0"/>
        <w:jc w:val="center"/>
        <w:rPr>
          <w:color w:val="auto"/>
          <w:szCs w:val="24"/>
        </w:rPr>
      </w:pPr>
      <w:r w:rsidRPr="003C647A">
        <w:rPr>
          <w:color w:val="auto"/>
          <w:szCs w:val="24"/>
        </w:rPr>
        <w:t>должностных о</w:t>
      </w:r>
      <w:r w:rsidR="00226D5B">
        <w:rPr>
          <w:color w:val="auto"/>
          <w:szCs w:val="24"/>
        </w:rPr>
        <w:t>кладов, ставок заработной платы</w:t>
      </w:r>
    </w:p>
    <w:p w:rsidR="00DA1F13" w:rsidRPr="003C647A" w:rsidRDefault="00DA1F13" w:rsidP="00DA1F13">
      <w:pPr>
        <w:autoSpaceDE w:val="0"/>
        <w:autoSpaceDN w:val="0"/>
        <w:ind w:firstLine="709"/>
        <w:jc w:val="both"/>
        <w:rPr>
          <w:color w:val="auto"/>
          <w:szCs w:val="24"/>
        </w:rPr>
      </w:pPr>
      <w:r w:rsidRPr="003C647A">
        <w:rPr>
          <w:color w:val="auto"/>
          <w:szCs w:val="24"/>
        </w:rPr>
        <w:t>2.1. В соответствии с пунктом 2 Решения Собрания депутатов Октябрьского района от 30.10.2008 № 253 «О системе оплаты труда работников районных муниципальных учреждений»:</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 xml:space="preserve">должностной оклад – фиксированный </w:t>
      </w:r>
      <w:proofErr w:type="gramStart"/>
      <w:r w:rsidRPr="003C647A">
        <w:rPr>
          <w:rFonts w:eastAsia="Calibri"/>
          <w:color w:val="auto"/>
          <w:szCs w:val="24"/>
          <w:lang w:eastAsia="en-US"/>
        </w:rPr>
        <w:t>размер оплаты труда</w:t>
      </w:r>
      <w:proofErr w:type="gramEnd"/>
      <w:r w:rsidRPr="003C647A">
        <w:rPr>
          <w:rFonts w:eastAsia="Calibri"/>
          <w:color w:val="auto"/>
          <w:szCs w:val="24"/>
          <w:lang w:eastAsia="en-US"/>
        </w:rPr>
        <w:t xml:space="preserve"> работника за исполнение трудовых (должностных) обязанностей определенной сложности за календарный месяц без учета компенсационных, стимулирующих и социальных выплат;</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 xml:space="preserve">ставка заработной платы – фиксированный </w:t>
      </w:r>
      <w:proofErr w:type="gramStart"/>
      <w:r w:rsidRPr="003C647A">
        <w:rPr>
          <w:rFonts w:eastAsia="Calibri"/>
          <w:color w:val="auto"/>
          <w:szCs w:val="24"/>
          <w:lang w:eastAsia="en-US"/>
        </w:rPr>
        <w:t>размер оплаты труда</w:t>
      </w:r>
      <w:proofErr w:type="gramEnd"/>
      <w:r w:rsidRPr="003C647A">
        <w:rPr>
          <w:rFonts w:eastAsia="Calibri"/>
          <w:color w:val="auto"/>
          <w:szCs w:val="24"/>
          <w:lang w:eastAsia="en-US"/>
        </w:rPr>
        <w:t xml:space="preserve"> работника за выполнение нормы труда определенной сложности (квалификации) </w:t>
      </w:r>
      <w:r w:rsidRPr="003C647A">
        <w:rPr>
          <w:rFonts w:eastAsia="Calibri"/>
          <w:color w:val="auto"/>
          <w:szCs w:val="24"/>
          <w:lang w:eastAsia="en-US"/>
        </w:rPr>
        <w:br/>
        <w:t>за единицу времени без учета компенсационных, стимулирующих и социальных выплат.</w:t>
      </w:r>
    </w:p>
    <w:p w:rsidR="00DA1F13" w:rsidRPr="003C647A" w:rsidRDefault="00DA1F13" w:rsidP="00DA1F13">
      <w:pPr>
        <w:autoSpaceDE w:val="0"/>
        <w:autoSpaceDN w:val="0"/>
        <w:ind w:firstLine="709"/>
        <w:jc w:val="both"/>
        <w:rPr>
          <w:color w:val="auto"/>
          <w:szCs w:val="24"/>
        </w:rPr>
      </w:pPr>
      <w:r w:rsidRPr="003C647A">
        <w:rPr>
          <w:rFonts w:eastAsia="Calibri"/>
          <w:color w:val="auto"/>
          <w:szCs w:val="24"/>
          <w:lang w:eastAsia="en-US"/>
        </w:rPr>
        <w:lastRenderedPageBreak/>
        <w:t>2.2. Оплата труда работников, осуществляющих профессиональную деятельность по должностям служащих, включая руководителей и специалистов (за исключением педагогических работников, для которых установлены нормы часов педагогической</w:t>
      </w:r>
      <w:r w:rsidRPr="003C647A">
        <w:rPr>
          <w:color w:val="auto"/>
          <w:szCs w:val="24"/>
        </w:rPr>
        <w:t xml:space="preserve"> работы за ставку заработной платы), осуществляется на основе должностных окладов.</w:t>
      </w:r>
    </w:p>
    <w:p w:rsidR="00DA1F13" w:rsidRPr="003C647A" w:rsidRDefault="00DA1F13" w:rsidP="00DA1F13">
      <w:pPr>
        <w:shd w:val="clear" w:color="auto" w:fill="FFFFFF"/>
        <w:ind w:firstLine="709"/>
        <w:jc w:val="both"/>
        <w:rPr>
          <w:color w:val="auto"/>
          <w:szCs w:val="24"/>
        </w:rPr>
      </w:pPr>
      <w:r w:rsidRPr="003C647A">
        <w:rPr>
          <w:color w:val="auto"/>
          <w:szCs w:val="24"/>
        </w:rPr>
        <w:t>Оплата труда педагогических работников, для которых уполномоченным Правительством Российской Федерации органом исполнительной власти установлены нормы часов педагогической работы за ставку заработной платы, осуществляется на основе ставок заработной платы, являющихся расчетной величиной, применяемой при исчислении их заработной платы с учетом утвержденного объема педагогической работы.</w:t>
      </w:r>
    </w:p>
    <w:p w:rsidR="00DA1F13" w:rsidRPr="003C647A" w:rsidRDefault="00DA1F13" w:rsidP="00DA1F13">
      <w:pPr>
        <w:shd w:val="clear" w:color="auto" w:fill="FFFFFF"/>
        <w:ind w:firstLine="709"/>
        <w:jc w:val="both"/>
        <w:rPr>
          <w:color w:val="auto"/>
          <w:szCs w:val="24"/>
        </w:rPr>
      </w:pPr>
      <w:r w:rsidRPr="003C647A">
        <w:rPr>
          <w:color w:val="auto"/>
          <w:szCs w:val="24"/>
        </w:rPr>
        <w:t>Оплата труда работников</w:t>
      </w:r>
      <w:r w:rsidRPr="003C647A">
        <w:rPr>
          <w:rFonts w:eastAsia="Calibri"/>
          <w:color w:val="auto"/>
          <w:szCs w:val="24"/>
          <w:lang w:eastAsia="en-US"/>
        </w:rPr>
        <w:t xml:space="preserve">, осуществляющих профессиональную деятельность по профессиям рабочих, </w:t>
      </w:r>
      <w:r w:rsidRPr="003C647A">
        <w:rPr>
          <w:color w:val="auto"/>
          <w:szCs w:val="24"/>
        </w:rPr>
        <w:t>осуществляется на основе ставок заработной платы.</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 xml:space="preserve">2.3. </w:t>
      </w:r>
      <w:r w:rsidRPr="003C647A">
        <w:rPr>
          <w:color w:val="auto"/>
          <w:szCs w:val="24"/>
        </w:rPr>
        <w:t xml:space="preserve">Установление </w:t>
      </w:r>
      <w:r w:rsidRPr="003C647A">
        <w:rPr>
          <w:rFonts w:eastAsia="Calibri"/>
          <w:color w:val="auto"/>
          <w:szCs w:val="24"/>
          <w:lang w:eastAsia="en-US"/>
        </w:rPr>
        <w:t>должностных окладов, ставок заработной платы.</w:t>
      </w:r>
    </w:p>
    <w:p w:rsidR="00DA1F13" w:rsidRPr="003C647A" w:rsidRDefault="00DA1F13" w:rsidP="00DA1F13">
      <w:pPr>
        <w:autoSpaceDE w:val="0"/>
        <w:autoSpaceDN w:val="0"/>
        <w:ind w:firstLine="709"/>
        <w:jc w:val="both"/>
        <w:rPr>
          <w:color w:val="auto"/>
          <w:szCs w:val="24"/>
        </w:rPr>
      </w:pPr>
      <w:r w:rsidRPr="003C647A">
        <w:rPr>
          <w:color w:val="auto"/>
          <w:szCs w:val="24"/>
        </w:rPr>
        <w:t xml:space="preserve">2.3.1. Размеры </w:t>
      </w:r>
      <w:r w:rsidRPr="003C647A">
        <w:rPr>
          <w:rFonts w:eastAsia="Calibri"/>
          <w:color w:val="auto"/>
          <w:szCs w:val="24"/>
          <w:lang w:eastAsia="en-US"/>
        </w:rPr>
        <w:t xml:space="preserve">должностных окладов, ставок заработной платы </w:t>
      </w:r>
      <w:r w:rsidRPr="003C647A">
        <w:rPr>
          <w:color w:val="auto"/>
          <w:szCs w:val="24"/>
        </w:rPr>
        <w:t>устанавливаются локальным нормативным актом, но не ниже минимальных размеров должностных окладов, ставок заработной платы, установленных настоящим Примерным положением.</w:t>
      </w:r>
    </w:p>
    <w:p w:rsidR="00DA1F13" w:rsidRPr="003C647A" w:rsidRDefault="00DA1F13" w:rsidP="00DA1F13">
      <w:pPr>
        <w:widowControl w:val="0"/>
        <w:autoSpaceDE w:val="0"/>
        <w:autoSpaceDN w:val="0"/>
        <w:ind w:firstLine="709"/>
        <w:jc w:val="both"/>
        <w:rPr>
          <w:color w:val="auto"/>
          <w:szCs w:val="24"/>
        </w:rPr>
      </w:pPr>
      <w:proofErr w:type="gramStart"/>
      <w:r w:rsidRPr="003C647A">
        <w:rPr>
          <w:color w:val="auto"/>
          <w:szCs w:val="24"/>
        </w:rPr>
        <w:t>Не допускается установление по должностям, входящим в один и тот же квалификационный уровень профессиональной квалификационной группы, различных размеров должностных окладов, ставок заработной платы, а также установления диапазонов размеров должностных окладов, ставок заработной платы по квалификационным уровням профессиональных квалификационных групп либо по должностям работников с равной сложностью труда по должностям служащих, не включенным в профессиональные квалификационные группы.</w:t>
      </w:r>
      <w:proofErr w:type="gramEnd"/>
    </w:p>
    <w:p w:rsidR="00DA1F13" w:rsidRPr="003C647A" w:rsidRDefault="00DA1F13" w:rsidP="00DA1F13">
      <w:pPr>
        <w:autoSpaceDE w:val="0"/>
        <w:autoSpaceDN w:val="0"/>
        <w:ind w:firstLine="709"/>
        <w:jc w:val="both"/>
        <w:rPr>
          <w:color w:val="auto"/>
          <w:szCs w:val="24"/>
        </w:rPr>
      </w:pPr>
      <w:r w:rsidRPr="003C647A">
        <w:rPr>
          <w:color w:val="auto"/>
          <w:szCs w:val="24"/>
        </w:rPr>
        <w:t xml:space="preserve">2.3.2.Должностные оклады, ставки заработной платы по должностям работников образования устанавливаются на основе профессиональных квалификационных групп должностей (далее – ПКГ), утвержденных приказом Министерства здравоохранения и социального развития Российской Федерации (далее – </w:t>
      </w:r>
      <w:proofErr w:type="spellStart"/>
      <w:r w:rsidRPr="003C647A">
        <w:rPr>
          <w:color w:val="auto"/>
          <w:szCs w:val="24"/>
        </w:rPr>
        <w:t>Минздравсоцразв</w:t>
      </w:r>
      <w:r w:rsidR="00226D5B">
        <w:rPr>
          <w:color w:val="auto"/>
          <w:szCs w:val="24"/>
        </w:rPr>
        <w:t>ития</w:t>
      </w:r>
      <w:proofErr w:type="spellEnd"/>
      <w:r w:rsidR="00226D5B">
        <w:rPr>
          <w:color w:val="auto"/>
          <w:szCs w:val="24"/>
        </w:rPr>
        <w:t xml:space="preserve"> России) о05.05.2008№ 216н </w:t>
      </w:r>
      <w:r w:rsidRPr="003C647A">
        <w:rPr>
          <w:color w:val="auto"/>
          <w:szCs w:val="24"/>
        </w:rPr>
        <w:t>«Об утверждении профессиональных квалификационных групп должностей работников образования».</w:t>
      </w:r>
    </w:p>
    <w:p w:rsidR="00DA1F13" w:rsidRPr="003C647A" w:rsidRDefault="00DA1F13" w:rsidP="00DA1F13">
      <w:pPr>
        <w:autoSpaceDE w:val="0"/>
        <w:autoSpaceDN w:val="0"/>
        <w:ind w:firstLine="709"/>
        <w:jc w:val="both"/>
        <w:rPr>
          <w:color w:val="auto"/>
          <w:szCs w:val="24"/>
        </w:rPr>
      </w:pPr>
      <w:r w:rsidRPr="003C647A">
        <w:rPr>
          <w:color w:val="auto"/>
          <w:szCs w:val="24"/>
        </w:rPr>
        <w:t>Минимальные размеры должностных окладов по ПКГ должностей работников учебно-вспомогательного персонала приведены в таблице № 1.</w:t>
      </w:r>
    </w:p>
    <w:p w:rsidR="00DA1F13" w:rsidRPr="003C647A" w:rsidRDefault="00DA1F13" w:rsidP="00DA1F13">
      <w:pPr>
        <w:autoSpaceDE w:val="0"/>
        <w:autoSpaceDN w:val="0"/>
        <w:ind w:firstLine="709"/>
        <w:jc w:val="right"/>
        <w:rPr>
          <w:color w:val="auto"/>
          <w:szCs w:val="24"/>
        </w:rPr>
      </w:pPr>
    </w:p>
    <w:p w:rsidR="00DA1F13" w:rsidRPr="003C647A" w:rsidRDefault="00DA1F13" w:rsidP="00DA1F13">
      <w:pPr>
        <w:autoSpaceDE w:val="0"/>
        <w:autoSpaceDN w:val="0"/>
        <w:ind w:firstLine="709"/>
        <w:jc w:val="right"/>
        <w:rPr>
          <w:color w:val="auto"/>
          <w:szCs w:val="24"/>
        </w:rPr>
      </w:pPr>
      <w:r w:rsidRPr="003C647A">
        <w:rPr>
          <w:color w:val="auto"/>
          <w:szCs w:val="24"/>
        </w:rPr>
        <w:t>Таблица № 1</w:t>
      </w:r>
    </w:p>
    <w:p w:rsidR="00DA1F13" w:rsidRPr="003C647A" w:rsidRDefault="00DA1F13" w:rsidP="00DA1F13">
      <w:pPr>
        <w:autoSpaceDE w:val="0"/>
        <w:autoSpaceDN w:val="0"/>
        <w:jc w:val="center"/>
        <w:rPr>
          <w:color w:val="auto"/>
          <w:szCs w:val="24"/>
        </w:rPr>
      </w:pPr>
      <w:r w:rsidRPr="003C647A">
        <w:rPr>
          <w:color w:val="auto"/>
          <w:szCs w:val="24"/>
        </w:rPr>
        <w:t>Минимальные размеры должностных окладов</w:t>
      </w:r>
    </w:p>
    <w:p w:rsidR="00DA1F13" w:rsidRPr="003C647A" w:rsidRDefault="00DA1F13" w:rsidP="00DA1F13">
      <w:pPr>
        <w:autoSpaceDE w:val="0"/>
        <w:autoSpaceDN w:val="0"/>
        <w:spacing w:after="120"/>
        <w:jc w:val="center"/>
        <w:rPr>
          <w:color w:val="auto"/>
          <w:szCs w:val="24"/>
        </w:rPr>
      </w:pPr>
      <w:r w:rsidRPr="003C647A">
        <w:rPr>
          <w:color w:val="auto"/>
          <w:szCs w:val="24"/>
        </w:rPr>
        <w:t>по ПКГ должностей работников учебно-вспомогательного персонала</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3493"/>
        <w:gridCol w:w="4111"/>
        <w:gridCol w:w="1922"/>
      </w:tblGrid>
      <w:tr w:rsidR="00DA1F13" w:rsidRPr="003C647A" w:rsidTr="00DA1F13">
        <w:tc>
          <w:tcPr>
            <w:tcW w:w="3517"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rFonts w:eastAsia="Calibri"/>
                <w:color w:val="auto"/>
                <w:szCs w:val="24"/>
                <w:lang w:eastAsia="en-US"/>
              </w:rPr>
              <w:t>Профессиональная квалификационная группа</w:t>
            </w:r>
          </w:p>
        </w:tc>
        <w:tc>
          <w:tcPr>
            <w:tcW w:w="4139"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Квалификационный уровень</w:t>
            </w:r>
          </w:p>
        </w:tc>
        <w:tc>
          <w:tcPr>
            <w:tcW w:w="1935"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Минимальный должностной оклад (рублей)</w:t>
            </w:r>
          </w:p>
        </w:tc>
      </w:tr>
      <w:tr w:rsidR="00DA1F13" w:rsidRPr="003C647A" w:rsidTr="00DA1F13">
        <w:trPr>
          <w:tblHeader/>
        </w:trPr>
        <w:tc>
          <w:tcPr>
            <w:tcW w:w="3517"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1</w:t>
            </w:r>
          </w:p>
        </w:tc>
        <w:tc>
          <w:tcPr>
            <w:tcW w:w="4139"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2</w:t>
            </w:r>
          </w:p>
        </w:tc>
        <w:tc>
          <w:tcPr>
            <w:tcW w:w="1935"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3</w:t>
            </w:r>
          </w:p>
        </w:tc>
      </w:tr>
      <w:tr w:rsidR="00DA1F13" w:rsidRPr="003C647A" w:rsidTr="00DA1F13">
        <w:tc>
          <w:tcPr>
            <w:tcW w:w="3517"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color w:val="auto"/>
                <w:szCs w:val="24"/>
              </w:rPr>
            </w:pPr>
            <w:r w:rsidRPr="003C647A">
              <w:rPr>
                <w:color w:val="auto"/>
                <w:szCs w:val="24"/>
              </w:rPr>
              <w:t>ПКГ должностей работников учебно вспомогательного персонала первого уровня</w:t>
            </w:r>
          </w:p>
        </w:tc>
        <w:tc>
          <w:tcPr>
            <w:tcW w:w="4139"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ind w:firstLine="62"/>
              <w:jc w:val="both"/>
              <w:rPr>
                <w:color w:val="auto"/>
                <w:szCs w:val="24"/>
              </w:rPr>
            </w:pPr>
            <w:r w:rsidRPr="003C647A">
              <w:rPr>
                <w:color w:val="auto"/>
                <w:szCs w:val="24"/>
              </w:rPr>
              <w:t>1-й квалификационный уровень</w:t>
            </w:r>
          </w:p>
        </w:tc>
        <w:tc>
          <w:tcPr>
            <w:tcW w:w="1935"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ind w:firstLine="62"/>
              <w:jc w:val="center"/>
              <w:rPr>
                <w:color w:val="auto"/>
                <w:szCs w:val="24"/>
              </w:rPr>
            </w:pPr>
            <w:r w:rsidRPr="003C647A">
              <w:rPr>
                <w:color w:val="auto"/>
                <w:szCs w:val="24"/>
              </w:rPr>
              <w:t>8774</w:t>
            </w:r>
          </w:p>
        </w:tc>
      </w:tr>
      <w:tr w:rsidR="00DA1F13" w:rsidRPr="003C647A" w:rsidTr="00DA1F13">
        <w:tc>
          <w:tcPr>
            <w:tcW w:w="3517" w:type="dxa"/>
            <w:vMerge w:val="restart"/>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color w:val="auto"/>
                <w:szCs w:val="24"/>
              </w:rPr>
            </w:pPr>
            <w:r w:rsidRPr="003C647A">
              <w:rPr>
                <w:color w:val="auto"/>
                <w:szCs w:val="24"/>
              </w:rPr>
              <w:t>ПКГ должностей работников учебно вспомогательного персонала второго уровня</w:t>
            </w:r>
          </w:p>
        </w:tc>
        <w:tc>
          <w:tcPr>
            <w:tcW w:w="4139"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ind w:firstLine="62"/>
              <w:jc w:val="both"/>
              <w:rPr>
                <w:color w:val="auto"/>
                <w:szCs w:val="24"/>
              </w:rPr>
            </w:pPr>
            <w:r w:rsidRPr="003C647A">
              <w:rPr>
                <w:color w:val="auto"/>
                <w:szCs w:val="24"/>
              </w:rPr>
              <w:t>1-й квалификационный уровень</w:t>
            </w:r>
          </w:p>
        </w:tc>
        <w:tc>
          <w:tcPr>
            <w:tcW w:w="1935"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9655</w:t>
            </w:r>
          </w:p>
        </w:tc>
      </w:tr>
      <w:tr w:rsidR="00DA1F13" w:rsidRPr="003C647A" w:rsidTr="00DA1F13">
        <w:tc>
          <w:tcPr>
            <w:tcW w:w="3517" w:type="dxa"/>
            <w:vMerge/>
            <w:tcBorders>
              <w:top w:val="single" w:sz="4" w:space="0" w:color="auto"/>
              <w:left w:val="single" w:sz="4" w:space="0" w:color="auto"/>
              <w:bottom w:val="single" w:sz="4" w:space="0" w:color="auto"/>
              <w:right w:val="single" w:sz="4" w:space="0" w:color="auto"/>
            </w:tcBorders>
            <w:vAlign w:val="center"/>
            <w:hideMark/>
          </w:tcPr>
          <w:p w:rsidR="00DA1F13" w:rsidRPr="003C647A" w:rsidRDefault="00DA1F13" w:rsidP="00DA1F13">
            <w:pPr>
              <w:rPr>
                <w:color w:val="auto"/>
                <w:szCs w:val="24"/>
              </w:rPr>
            </w:pPr>
          </w:p>
        </w:tc>
        <w:tc>
          <w:tcPr>
            <w:tcW w:w="4139"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ind w:firstLine="62"/>
              <w:jc w:val="both"/>
              <w:rPr>
                <w:color w:val="auto"/>
                <w:szCs w:val="24"/>
              </w:rPr>
            </w:pPr>
            <w:r w:rsidRPr="003C647A">
              <w:rPr>
                <w:color w:val="auto"/>
                <w:szCs w:val="24"/>
              </w:rPr>
              <w:t>2-й квалификационный уровень</w:t>
            </w:r>
          </w:p>
        </w:tc>
        <w:tc>
          <w:tcPr>
            <w:tcW w:w="1935"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10141</w:t>
            </w:r>
          </w:p>
        </w:tc>
      </w:tr>
    </w:tbl>
    <w:p w:rsidR="00DA1F13" w:rsidRPr="003C647A" w:rsidRDefault="00DA1F13" w:rsidP="00DA1F13">
      <w:pPr>
        <w:autoSpaceDE w:val="0"/>
        <w:autoSpaceDN w:val="0"/>
        <w:ind w:firstLine="709"/>
        <w:jc w:val="both"/>
        <w:rPr>
          <w:color w:val="auto"/>
          <w:szCs w:val="24"/>
        </w:rPr>
      </w:pPr>
      <w:r w:rsidRPr="003C647A">
        <w:rPr>
          <w:color w:val="auto"/>
          <w:szCs w:val="24"/>
        </w:rPr>
        <w:t>Минимальные размеры должностных окладов, ставок заработной платы по ПКГ должностей педагогических работников приведены в таблице № 2.</w:t>
      </w:r>
    </w:p>
    <w:p w:rsidR="00DA1F13" w:rsidRPr="003C647A" w:rsidRDefault="00DA1F13" w:rsidP="00DA1F13">
      <w:pPr>
        <w:autoSpaceDE w:val="0"/>
        <w:autoSpaceDN w:val="0"/>
        <w:ind w:firstLine="709"/>
        <w:jc w:val="right"/>
        <w:rPr>
          <w:color w:val="auto"/>
          <w:szCs w:val="24"/>
        </w:rPr>
      </w:pPr>
      <w:r w:rsidRPr="003C647A">
        <w:rPr>
          <w:color w:val="auto"/>
          <w:szCs w:val="24"/>
        </w:rPr>
        <w:t>Таблица № 2</w:t>
      </w:r>
    </w:p>
    <w:p w:rsidR="00DA1F13" w:rsidRPr="003C647A" w:rsidRDefault="00DA1F13" w:rsidP="00DA1F13">
      <w:pPr>
        <w:autoSpaceDE w:val="0"/>
        <w:autoSpaceDN w:val="0"/>
        <w:jc w:val="center"/>
        <w:rPr>
          <w:color w:val="auto"/>
          <w:szCs w:val="24"/>
        </w:rPr>
      </w:pPr>
      <w:r w:rsidRPr="003C647A">
        <w:rPr>
          <w:color w:val="auto"/>
          <w:szCs w:val="24"/>
        </w:rPr>
        <w:t>Минимальные размеры должностных окладов, ставок заработной платы</w:t>
      </w:r>
    </w:p>
    <w:p w:rsidR="00DA1F13" w:rsidRPr="003C647A" w:rsidRDefault="00DA1F13" w:rsidP="00DA1F13">
      <w:pPr>
        <w:autoSpaceDE w:val="0"/>
        <w:autoSpaceDN w:val="0"/>
        <w:spacing w:after="240"/>
        <w:jc w:val="center"/>
        <w:rPr>
          <w:color w:val="auto"/>
          <w:szCs w:val="24"/>
        </w:rPr>
      </w:pPr>
      <w:r w:rsidRPr="003C647A">
        <w:rPr>
          <w:color w:val="auto"/>
          <w:szCs w:val="24"/>
        </w:rPr>
        <w:t>по ПКГ должностей педагогических работников</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3351"/>
        <w:gridCol w:w="4254"/>
        <w:gridCol w:w="1921"/>
      </w:tblGrid>
      <w:tr w:rsidR="00DA1F13" w:rsidRPr="003C647A" w:rsidTr="00DA1F13">
        <w:tc>
          <w:tcPr>
            <w:tcW w:w="3323"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rFonts w:eastAsia="Calibri"/>
                <w:color w:val="auto"/>
                <w:szCs w:val="24"/>
                <w:lang w:eastAsia="en-US"/>
              </w:rPr>
              <w:lastRenderedPageBreak/>
              <w:t>Профессиональная квалификационная группа</w:t>
            </w:r>
          </w:p>
        </w:tc>
        <w:tc>
          <w:tcPr>
            <w:tcW w:w="4219"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Квалификационный уровень</w:t>
            </w:r>
          </w:p>
        </w:tc>
        <w:tc>
          <w:tcPr>
            <w:tcW w:w="1905"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Минимальный должностной оклад, ставка заработной платы (рублей)</w:t>
            </w:r>
          </w:p>
        </w:tc>
      </w:tr>
      <w:tr w:rsidR="00DA1F13" w:rsidRPr="003C647A" w:rsidTr="00DA1F13">
        <w:trPr>
          <w:tblHeader/>
        </w:trPr>
        <w:tc>
          <w:tcPr>
            <w:tcW w:w="3323"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1</w:t>
            </w:r>
          </w:p>
        </w:tc>
        <w:tc>
          <w:tcPr>
            <w:tcW w:w="4219"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2</w:t>
            </w:r>
          </w:p>
        </w:tc>
        <w:tc>
          <w:tcPr>
            <w:tcW w:w="1905"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3</w:t>
            </w:r>
          </w:p>
        </w:tc>
      </w:tr>
      <w:tr w:rsidR="00DA1F13" w:rsidRPr="003C647A" w:rsidTr="00DA1F13">
        <w:tc>
          <w:tcPr>
            <w:tcW w:w="3323" w:type="dxa"/>
            <w:vMerge w:val="restart"/>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color w:val="auto"/>
                <w:szCs w:val="24"/>
              </w:rPr>
            </w:pPr>
            <w:r w:rsidRPr="003C647A">
              <w:rPr>
                <w:color w:val="auto"/>
                <w:szCs w:val="24"/>
              </w:rPr>
              <w:t>ПКГ должностей</w:t>
            </w:r>
          </w:p>
          <w:p w:rsidR="00DA1F13" w:rsidRPr="003C647A" w:rsidRDefault="00DA1F13" w:rsidP="00DA1F13">
            <w:pPr>
              <w:autoSpaceDE w:val="0"/>
              <w:autoSpaceDN w:val="0"/>
              <w:jc w:val="both"/>
              <w:rPr>
                <w:color w:val="auto"/>
                <w:szCs w:val="24"/>
              </w:rPr>
            </w:pPr>
            <w:r w:rsidRPr="003C647A">
              <w:rPr>
                <w:color w:val="auto"/>
                <w:szCs w:val="24"/>
              </w:rPr>
              <w:t>педагогических работников</w:t>
            </w:r>
          </w:p>
        </w:tc>
        <w:tc>
          <w:tcPr>
            <w:tcW w:w="4219"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color w:val="auto"/>
                <w:szCs w:val="24"/>
              </w:rPr>
            </w:pPr>
            <w:r w:rsidRPr="003C647A">
              <w:rPr>
                <w:color w:val="auto"/>
                <w:szCs w:val="24"/>
              </w:rPr>
              <w:t>1-й квалификационный уровень</w:t>
            </w:r>
          </w:p>
        </w:tc>
        <w:tc>
          <w:tcPr>
            <w:tcW w:w="1905"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jc w:val="center"/>
              <w:rPr>
                <w:color w:val="auto"/>
                <w:szCs w:val="24"/>
              </w:rPr>
            </w:pPr>
            <w:r w:rsidRPr="003C647A">
              <w:rPr>
                <w:color w:val="auto"/>
                <w:szCs w:val="24"/>
              </w:rPr>
              <w:t>13886</w:t>
            </w:r>
          </w:p>
        </w:tc>
      </w:tr>
      <w:tr w:rsidR="00DA1F13" w:rsidRPr="003C647A" w:rsidTr="00DA1F13">
        <w:tc>
          <w:tcPr>
            <w:tcW w:w="3323" w:type="dxa"/>
            <w:vMerge/>
            <w:tcBorders>
              <w:top w:val="single" w:sz="4" w:space="0" w:color="auto"/>
              <w:left w:val="single" w:sz="4" w:space="0" w:color="auto"/>
              <w:bottom w:val="single" w:sz="4" w:space="0" w:color="auto"/>
              <w:right w:val="single" w:sz="4" w:space="0" w:color="auto"/>
            </w:tcBorders>
            <w:vAlign w:val="center"/>
            <w:hideMark/>
          </w:tcPr>
          <w:p w:rsidR="00DA1F13" w:rsidRPr="003C647A" w:rsidRDefault="00DA1F13" w:rsidP="00DA1F13">
            <w:pPr>
              <w:rPr>
                <w:color w:val="auto"/>
                <w:szCs w:val="24"/>
              </w:rPr>
            </w:pPr>
          </w:p>
        </w:tc>
        <w:tc>
          <w:tcPr>
            <w:tcW w:w="4219"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color w:val="auto"/>
                <w:szCs w:val="24"/>
              </w:rPr>
            </w:pPr>
            <w:r w:rsidRPr="003C647A">
              <w:rPr>
                <w:color w:val="auto"/>
                <w:szCs w:val="24"/>
              </w:rPr>
              <w:t>2-й квалификационный уровень</w:t>
            </w:r>
          </w:p>
        </w:tc>
        <w:tc>
          <w:tcPr>
            <w:tcW w:w="1905"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jc w:val="center"/>
              <w:rPr>
                <w:color w:val="auto"/>
                <w:szCs w:val="24"/>
              </w:rPr>
            </w:pPr>
            <w:r w:rsidRPr="003C647A">
              <w:rPr>
                <w:color w:val="auto"/>
                <w:szCs w:val="24"/>
              </w:rPr>
              <w:t>14562</w:t>
            </w:r>
          </w:p>
        </w:tc>
      </w:tr>
      <w:tr w:rsidR="00DA1F13" w:rsidRPr="003C647A" w:rsidTr="00DA1F13">
        <w:tc>
          <w:tcPr>
            <w:tcW w:w="3323" w:type="dxa"/>
            <w:vMerge/>
            <w:tcBorders>
              <w:top w:val="single" w:sz="4" w:space="0" w:color="auto"/>
              <w:left w:val="single" w:sz="4" w:space="0" w:color="auto"/>
              <w:bottom w:val="single" w:sz="4" w:space="0" w:color="auto"/>
              <w:right w:val="single" w:sz="4" w:space="0" w:color="auto"/>
            </w:tcBorders>
            <w:vAlign w:val="center"/>
            <w:hideMark/>
          </w:tcPr>
          <w:p w:rsidR="00DA1F13" w:rsidRPr="003C647A" w:rsidRDefault="00DA1F13" w:rsidP="00DA1F13">
            <w:pPr>
              <w:rPr>
                <w:color w:val="auto"/>
                <w:szCs w:val="24"/>
              </w:rPr>
            </w:pPr>
          </w:p>
        </w:tc>
        <w:tc>
          <w:tcPr>
            <w:tcW w:w="4219"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color w:val="auto"/>
                <w:szCs w:val="24"/>
              </w:rPr>
            </w:pPr>
            <w:r w:rsidRPr="003C647A">
              <w:rPr>
                <w:color w:val="auto"/>
                <w:szCs w:val="24"/>
              </w:rPr>
              <w:t>3-й квалификационный уровень</w:t>
            </w:r>
          </w:p>
        </w:tc>
        <w:tc>
          <w:tcPr>
            <w:tcW w:w="1905"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jc w:val="center"/>
              <w:rPr>
                <w:color w:val="auto"/>
                <w:szCs w:val="24"/>
              </w:rPr>
            </w:pPr>
            <w:r w:rsidRPr="003C647A">
              <w:rPr>
                <w:color w:val="auto"/>
                <w:szCs w:val="24"/>
              </w:rPr>
              <w:t>15272</w:t>
            </w:r>
          </w:p>
        </w:tc>
      </w:tr>
      <w:tr w:rsidR="00DA1F13" w:rsidRPr="003C647A" w:rsidTr="00DA1F13">
        <w:tc>
          <w:tcPr>
            <w:tcW w:w="3323" w:type="dxa"/>
            <w:vMerge/>
            <w:tcBorders>
              <w:top w:val="single" w:sz="4" w:space="0" w:color="auto"/>
              <w:left w:val="single" w:sz="4" w:space="0" w:color="auto"/>
              <w:bottom w:val="single" w:sz="4" w:space="0" w:color="auto"/>
              <w:right w:val="single" w:sz="4" w:space="0" w:color="auto"/>
            </w:tcBorders>
            <w:vAlign w:val="center"/>
            <w:hideMark/>
          </w:tcPr>
          <w:p w:rsidR="00DA1F13" w:rsidRPr="003C647A" w:rsidRDefault="00DA1F13" w:rsidP="00DA1F13">
            <w:pPr>
              <w:rPr>
                <w:color w:val="auto"/>
                <w:szCs w:val="24"/>
              </w:rPr>
            </w:pPr>
          </w:p>
        </w:tc>
        <w:tc>
          <w:tcPr>
            <w:tcW w:w="4219"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color w:val="auto"/>
                <w:szCs w:val="24"/>
              </w:rPr>
            </w:pPr>
            <w:r w:rsidRPr="003C647A">
              <w:rPr>
                <w:color w:val="auto"/>
                <w:szCs w:val="24"/>
              </w:rPr>
              <w:t>4-й квалификационный уровень</w:t>
            </w:r>
          </w:p>
        </w:tc>
        <w:tc>
          <w:tcPr>
            <w:tcW w:w="1905"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jc w:val="center"/>
              <w:rPr>
                <w:color w:val="auto"/>
                <w:szCs w:val="24"/>
              </w:rPr>
            </w:pPr>
            <w:r w:rsidRPr="003C647A">
              <w:rPr>
                <w:color w:val="auto"/>
                <w:szCs w:val="24"/>
              </w:rPr>
              <w:t>16022</w:t>
            </w:r>
          </w:p>
        </w:tc>
      </w:tr>
    </w:tbl>
    <w:p w:rsidR="00DA1F13" w:rsidRPr="003C647A" w:rsidRDefault="00DA1F13" w:rsidP="00DA1F13">
      <w:pPr>
        <w:autoSpaceDE w:val="0"/>
        <w:autoSpaceDN w:val="0"/>
        <w:ind w:firstLine="709"/>
        <w:jc w:val="both"/>
        <w:rPr>
          <w:color w:val="auto"/>
          <w:szCs w:val="24"/>
        </w:rPr>
      </w:pPr>
      <w:r w:rsidRPr="003C647A">
        <w:rPr>
          <w:color w:val="auto"/>
          <w:szCs w:val="24"/>
        </w:rPr>
        <w:t>Минимальные размеры должностных окладов по ПКГ должностей руководителей структурных подразделений приведены в таблице № 3.</w:t>
      </w:r>
    </w:p>
    <w:p w:rsidR="00DA1F13" w:rsidRPr="003C647A" w:rsidRDefault="00DA1F13" w:rsidP="003C647A">
      <w:pPr>
        <w:autoSpaceDE w:val="0"/>
        <w:autoSpaceDN w:val="0"/>
        <w:rPr>
          <w:color w:val="auto"/>
          <w:szCs w:val="24"/>
        </w:rPr>
      </w:pPr>
    </w:p>
    <w:p w:rsidR="00DA1F13" w:rsidRPr="003C647A" w:rsidRDefault="00DA1F13" w:rsidP="00DA1F13">
      <w:pPr>
        <w:autoSpaceDE w:val="0"/>
        <w:autoSpaceDN w:val="0"/>
        <w:jc w:val="right"/>
        <w:rPr>
          <w:color w:val="auto"/>
          <w:szCs w:val="24"/>
        </w:rPr>
      </w:pPr>
      <w:r w:rsidRPr="003C647A">
        <w:rPr>
          <w:color w:val="auto"/>
          <w:szCs w:val="24"/>
        </w:rPr>
        <w:t>Таблица № 3</w:t>
      </w:r>
    </w:p>
    <w:p w:rsidR="00DA1F13" w:rsidRPr="003C647A" w:rsidRDefault="00DA1F13" w:rsidP="00DA1F13">
      <w:pPr>
        <w:autoSpaceDE w:val="0"/>
        <w:autoSpaceDN w:val="0"/>
        <w:jc w:val="center"/>
        <w:rPr>
          <w:color w:val="auto"/>
          <w:szCs w:val="24"/>
        </w:rPr>
      </w:pPr>
      <w:r w:rsidRPr="003C647A">
        <w:rPr>
          <w:color w:val="auto"/>
          <w:szCs w:val="24"/>
        </w:rPr>
        <w:t>Минимальные размеры должностных окладов</w:t>
      </w:r>
    </w:p>
    <w:p w:rsidR="00DA1F13" w:rsidRPr="003C647A" w:rsidRDefault="00DA1F13" w:rsidP="00DA1F13">
      <w:pPr>
        <w:autoSpaceDE w:val="0"/>
        <w:autoSpaceDN w:val="0"/>
        <w:spacing w:after="120"/>
        <w:jc w:val="center"/>
        <w:rPr>
          <w:color w:val="auto"/>
          <w:szCs w:val="24"/>
        </w:rPr>
      </w:pPr>
      <w:r w:rsidRPr="003C647A">
        <w:rPr>
          <w:color w:val="auto"/>
          <w:szCs w:val="24"/>
        </w:rPr>
        <w:t>по ПКГ должностей руководителей структурных подразделений</w:t>
      </w:r>
    </w:p>
    <w:tbl>
      <w:tblPr>
        <w:tblStyle w:val="1f0"/>
        <w:tblW w:w="0" w:type="auto"/>
        <w:tblLook w:val="04A0" w:firstRow="1" w:lastRow="0" w:firstColumn="1" w:lastColumn="0" w:noHBand="0" w:noVBand="1"/>
      </w:tblPr>
      <w:tblGrid>
        <w:gridCol w:w="2660"/>
        <w:gridCol w:w="4394"/>
        <w:gridCol w:w="2515"/>
      </w:tblGrid>
      <w:tr w:rsidR="00DA1F13" w:rsidRPr="003C647A" w:rsidTr="00DA1F13">
        <w:tc>
          <w:tcPr>
            <w:tcW w:w="266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szCs w:val="24"/>
              </w:rPr>
            </w:pPr>
            <w:r w:rsidRPr="003C647A">
              <w:rPr>
                <w:rFonts w:eastAsia="Calibri"/>
                <w:szCs w:val="24"/>
                <w:lang w:eastAsia="en-US"/>
              </w:rPr>
              <w:t>Профессиональная квалификационная группа</w:t>
            </w:r>
          </w:p>
        </w:tc>
        <w:tc>
          <w:tcPr>
            <w:tcW w:w="4394"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szCs w:val="24"/>
              </w:rPr>
            </w:pPr>
            <w:r w:rsidRPr="003C647A">
              <w:rPr>
                <w:szCs w:val="24"/>
              </w:rPr>
              <w:t>Квалификационный уровень</w:t>
            </w:r>
          </w:p>
        </w:tc>
        <w:tc>
          <w:tcPr>
            <w:tcW w:w="2515"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szCs w:val="24"/>
              </w:rPr>
            </w:pPr>
            <w:r w:rsidRPr="003C647A">
              <w:rPr>
                <w:szCs w:val="24"/>
              </w:rPr>
              <w:t>Минимальный должностной оклад (рублей)</w:t>
            </w:r>
          </w:p>
        </w:tc>
      </w:tr>
      <w:tr w:rsidR="00DA1F13" w:rsidRPr="003C647A" w:rsidTr="00DA1F13">
        <w:tc>
          <w:tcPr>
            <w:tcW w:w="266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szCs w:val="24"/>
                <w:lang w:val="en-US"/>
              </w:rPr>
            </w:pPr>
            <w:r w:rsidRPr="003C647A">
              <w:rPr>
                <w:szCs w:val="24"/>
                <w:lang w:val="en-US"/>
              </w:rPr>
              <w:t>1</w:t>
            </w:r>
          </w:p>
        </w:tc>
        <w:tc>
          <w:tcPr>
            <w:tcW w:w="4394"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szCs w:val="24"/>
              </w:rPr>
            </w:pPr>
            <w:r w:rsidRPr="003C647A">
              <w:rPr>
                <w:szCs w:val="24"/>
              </w:rPr>
              <w:t>2</w:t>
            </w:r>
          </w:p>
        </w:tc>
        <w:tc>
          <w:tcPr>
            <w:tcW w:w="2515"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szCs w:val="24"/>
              </w:rPr>
            </w:pPr>
            <w:r w:rsidRPr="003C647A">
              <w:rPr>
                <w:szCs w:val="24"/>
              </w:rPr>
              <w:t>3</w:t>
            </w:r>
          </w:p>
        </w:tc>
      </w:tr>
      <w:tr w:rsidR="00DA1F13" w:rsidRPr="003C647A" w:rsidTr="00DA1F13">
        <w:tc>
          <w:tcPr>
            <w:tcW w:w="2660" w:type="dxa"/>
            <w:vMerge w:val="restart"/>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rPr>
                <w:szCs w:val="24"/>
              </w:rPr>
            </w:pPr>
            <w:r w:rsidRPr="003C647A">
              <w:rPr>
                <w:szCs w:val="24"/>
              </w:rPr>
              <w:t>ПКГ должностей руководителей структурных подразделений</w:t>
            </w:r>
          </w:p>
        </w:tc>
        <w:tc>
          <w:tcPr>
            <w:tcW w:w="4394"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rPr>
                <w:szCs w:val="24"/>
              </w:rPr>
            </w:pPr>
            <w:r w:rsidRPr="003C647A">
              <w:rPr>
                <w:szCs w:val="24"/>
              </w:rPr>
              <w:t>1-й квалификационный уровень:</w:t>
            </w:r>
          </w:p>
        </w:tc>
        <w:tc>
          <w:tcPr>
            <w:tcW w:w="2515"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jc w:val="center"/>
              <w:rPr>
                <w:szCs w:val="24"/>
              </w:rPr>
            </w:pPr>
          </w:p>
        </w:tc>
      </w:tr>
      <w:tr w:rsidR="00DA1F13" w:rsidRPr="003C647A" w:rsidTr="00DA1F13">
        <w:tc>
          <w:tcPr>
            <w:tcW w:w="0" w:type="auto"/>
            <w:vMerge/>
            <w:tcBorders>
              <w:top w:val="single" w:sz="4" w:space="0" w:color="auto"/>
              <w:left w:val="single" w:sz="4" w:space="0" w:color="auto"/>
              <w:bottom w:val="single" w:sz="4" w:space="0" w:color="auto"/>
              <w:right w:val="single" w:sz="4" w:space="0" w:color="auto"/>
            </w:tcBorders>
            <w:vAlign w:val="center"/>
            <w:hideMark/>
          </w:tcPr>
          <w:p w:rsidR="00DA1F13" w:rsidRPr="003C647A" w:rsidRDefault="00DA1F13" w:rsidP="00DA1F13">
            <w:pPr>
              <w:rPr>
                <w:szCs w:val="24"/>
              </w:rPr>
            </w:pPr>
          </w:p>
        </w:tc>
        <w:tc>
          <w:tcPr>
            <w:tcW w:w="4394"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rPr>
                <w:szCs w:val="24"/>
              </w:rPr>
            </w:pPr>
            <w:r w:rsidRPr="003C647A">
              <w:rPr>
                <w:szCs w:val="24"/>
              </w:rPr>
              <w:t>в учреждениях I – II групп по оплате труда руководителей;</w:t>
            </w:r>
          </w:p>
        </w:tc>
        <w:tc>
          <w:tcPr>
            <w:tcW w:w="2515"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jc w:val="center"/>
              <w:rPr>
                <w:szCs w:val="24"/>
              </w:rPr>
            </w:pPr>
            <w:r w:rsidRPr="003C647A">
              <w:rPr>
                <w:szCs w:val="24"/>
              </w:rPr>
              <w:t>14932</w:t>
            </w:r>
          </w:p>
          <w:p w:rsidR="00DA1F13" w:rsidRPr="003C647A" w:rsidRDefault="00DA1F13" w:rsidP="00DA1F13">
            <w:pPr>
              <w:autoSpaceDE w:val="0"/>
              <w:autoSpaceDN w:val="0"/>
              <w:jc w:val="center"/>
              <w:rPr>
                <w:szCs w:val="24"/>
              </w:rPr>
            </w:pPr>
          </w:p>
        </w:tc>
      </w:tr>
      <w:tr w:rsidR="00DA1F13" w:rsidRPr="003C647A" w:rsidTr="00DA1F13">
        <w:tc>
          <w:tcPr>
            <w:tcW w:w="0" w:type="auto"/>
            <w:vMerge/>
            <w:tcBorders>
              <w:top w:val="single" w:sz="4" w:space="0" w:color="auto"/>
              <w:left w:val="single" w:sz="4" w:space="0" w:color="auto"/>
              <w:bottom w:val="single" w:sz="4" w:space="0" w:color="auto"/>
              <w:right w:val="single" w:sz="4" w:space="0" w:color="auto"/>
            </w:tcBorders>
            <w:vAlign w:val="center"/>
            <w:hideMark/>
          </w:tcPr>
          <w:p w:rsidR="00DA1F13" w:rsidRPr="003C647A" w:rsidRDefault="00DA1F13" w:rsidP="00DA1F13">
            <w:pPr>
              <w:rPr>
                <w:szCs w:val="24"/>
              </w:rPr>
            </w:pPr>
          </w:p>
        </w:tc>
        <w:tc>
          <w:tcPr>
            <w:tcW w:w="4394"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rPr>
                <w:szCs w:val="24"/>
              </w:rPr>
            </w:pPr>
            <w:r w:rsidRPr="003C647A">
              <w:rPr>
                <w:szCs w:val="24"/>
              </w:rPr>
              <w:t>в учреждениях III – IV групп по оплате труда руководителей</w:t>
            </w:r>
          </w:p>
        </w:tc>
        <w:tc>
          <w:tcPr>
            <w:tcW w:w="2515"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szCs w:val="24"/>
              </w:rPr>
            </w:pPr>
            <w:r w:rsidRPr="003C647A">
              <w:rPr>
                <w:szCs w:val="24"/>
              </w:rPr>
              <w:t>14216</w:t>
            </w:r>
          </w:p>
        </w:tc>
      </w:tr>
      <w:tr w:rsidR="00DA1F13" w:rsidRPr="003C647A" w:rsidTr="00DA1F13">
        <w:tc>
          <w:tcPr>
            <w:tcW w:w="0" w:type="auto"/>
            <w:vMerge/>
            <w:tcBorders>
              <w:top w:val="single" w:sz="4" w:space="0" w:color="auto"/>
              <w:left w:val="single" w:sz="4" w:space="0" w:color="auto"/>
              <w:bottom w:val="single" w:sz="4" w:space="0" w:color="auto"/>
              <w:right w:val="single" w:sz="4" w:space="0" w:color="auto"/>
            </w:tcBorders>
            <w:vAlign w:val="center"/>
            <w:hideMark/>
          </w:tcPr>
          <w:p w:rsidR="00DA1F13" w:rsidRPr="003C647A" w:rsidRDefault="00DA1F13" w:rsidP="00DA1F13">
            <w:pPr>
              <w:rPr>
                <w:szCs w:val="24"/>
              </w:rPr>
            </w:pPr>
          </w:p>
        </w:tc>
        <w:tc>
          <w:tcPr>
            <w:tcW w:w="4394"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rPr>
                <w:szCs w:val="24"/>
              </w:rPr>
            </w:pPr>
            <w:r w:rsidRPr="003C647A">
              <w:rPr>
                <w:szCs w:val="24"/>
              </w:rPr>
              <w:t>2-й квалификационный уровень:</w:t>
            </w:r>
          </w:p>
        </w:tc>
        <w:tc>
          <w:tcPr>
            <w:tcW w:w="2515"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jc w:val="center"/>
              <w:rPr>
                <w:szCs w:val="24"/>
              </w:rPr>
            </w:pPr>
          </w:p>
        </w:tc>
      </w:tr>
      <w:tr w:rsidR="00DA1F13" w:rsidRPr="003C647A" w:rsidTr="00DA1F13">
        <w:tc>
          <w:tcPr>
            <w:tcW w:w="0" w:type="auto"/>
            <w:vMerge/>
            <w:tcBorders>
              <w:top w:val="single" w:sz="4" w:space="0" w:color="auto"/>
              <w:left w:val="single" w:sz="4" w:space="0" w:color="auto"/>
              <w:bottom w:val="single" w:sz="4" w:space="0" w:color="auto"/>
              <w:right w:val="single" w:sz="4" w:space="0" w:color="auto"/>
            </w:tcBorders>
            <w:vAlign w:val="center"/>
            <w:hideMark/>
          </w:tcPr>
          <w:p w:rsidR="00DA1F13" w:rsidRPr="003C647A" w:rsidRDefault="00DA1F13" w:rsidP="00DA1F13">
            <w:pPr>
              <w:rPr>
                <w:szCs w:val="24"/>
              </w:rPr>
            </w:pPr>
          </w:p>
        </w:tc>
        <w:tc>
          <w:tcPr>
            <w:tcW w:w="4394"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rPr>
                <w:szCs w:val="24"/>
              </w:rPr>
            </w:pPr>
            <w:r w:rsidRPr="003C647A">
              <w:rPr>
                <w:szCs w:val="24"/>
              </w:rPr>
              <w:t>в учреждениях I – II групп по оплате труда руководителей;</w:t>
            </w:r>
          </w:p>
        </w:tc>
        <w:tc>
          <w:tcPr>
            <w:tcW w:w="2515"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szCs w:val="24"/>
              </w:rPr>
            </w:pPr>
            <w:r w:rsidRPr="003C647A">
              <w:rPr>
                <w:szCs w:val="24"/>
              </w:rPr>
              <w:t>15678</w:t>
            </w:r>
          </w:p>
        </w:tc>
      </w:tr>
      <w:tr w:rsidR="00DA1F13" w:rsidRPr="003C647A" w:rsidTr="00DA1F13">
        <w:tc>
          <w:tcPr>
            <w:tcW w:w="0" w:type="auto"/>
            <w:vMerge/>
            <w:tcBorders>
              <w:top w:val="single" w:sz="4" w:space="0" w:color="auto"/>
              <w:left w:val="single" w:sz="4" w:space="0" w:color="auto"/>
              <w:bottom w:val="single" w:sz="4" w:space="0" w:color="auto"/>
              <w:right w:val="single" w:sz="4" w:space="0" w:color="auto"/>
            </w:tcBorders>
            <w:vAlign w:val="center"/>
            <w:hideMark/>
          </w:tcPr>
          <w:p w:rsidR="00DA1F13" w:rsidRPr="003C647A" w:rsidRDefault="00DA1F13" w:rsidP="00DA1F13">
            <w:pPr>
              <w:rPr>
                <w:szCs w:val="24"/>
              </w:rPr>
            </w:pPr>
          </w:p>
        </w:tc>
        <w:tc>
          <w:tcPr>
            <w:tcW w:w="4394"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rPr>
                <w:szCs w:val="24"/>
              </w:rPr>
            </w:pPr>
            <w:r w:rsidRPr="003C647A">
              <w:rPr>
                <w:szCs w:val="24"/>
              </w:rPr>
              <w:t>в учреждениях III – IV групп по оплате труда руководителей</w:t>
            </w:r>
          </w:p>
        </w:tc>
        <w:tc>
          <w:tcPr>
            <w:tcW w:w="2515" w:type="dxa"/>
            <w:tcBorders>
              <w:top w:val="single" w:sz="4" w:space="0" w:color="auto"/>
              <w:left w:val="single" w:sz="4" w:space="0" w:color="auto"/>
              <w:bottom w:val="single" w:sz="4" w:space="0" w:color="auto"/>
              <w:right w:val="single" w:sz="4" w:space="0" w:color="auto"/>
            </w:tcBorders>
            <w:hideMark/>
          </w:tcPr>
          <w:p w:rsidR="00DA1F13" w:rsidRPr="008F0E25" w:rsidRDefault="00103065" w:rsidP="00DA1F13">
            <w:pPr>
              <w:autoSpaceDE w:val="0"/>
              <w:autoSpaceDN w:val="0"/>
              <w:jc w:val="center"/>
              <w:rPr>
                <w:szCs w:val="24"/>
                <w:highlight w:val="yellow"/>
              </w:rPr>
            </w:pPr>
            <w:r w:rsidRPr="00E62F8E">
              <w:rPr>
                <w:szCs w:val="24"/>
              </w:rPr>
              <w:t>14932</w:t>
            </w:r>
          </w:p>
        </w:tc>
      </w:tr>
      <w:tr w:rsidR="00DA1F13" w:rsidRPr="003C647A" w:rsidTr="00DA1F13">
        <w:tc>
          <w:tcPr>
            <w:tcW w:w="2660"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jc w:val="center"/>
              <w:rPr>
                <w:szCs w:val="24"/>
              </w:rPr>
            </w:pPr>
          </w:p>
        </w:tc>
        <w:tc>
          <w:tcPr>
            <w:tcW w:w="4394"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rPr>
                <w:szCs w:val="24"/>
              </w:rPr>
            </w:pPr>
            <w:r w:rsidRPr="003C647A">
              <w:rPr>
                <w:szCs w:val="24"/>
              </w:rPr>
              <w:t>3-й квалификационный уровень:</w:t>
            </w:r>
          </w:p>
        </w:tc>
        <w:tc>
          <w:tcPr>
            <w:tcW w:w="2515" w:type="dxa"/>
            <w:tcBorders>
              <w:top w:val="single" w:sz="4" w:space="0" w:color="auto"/>
              <w:left w:val="single" w:sz="4" w:space="0" w:color="auto"/>
              <w:bottom w:val="single" w:sz="4" w:space="0" w:color="auto"/>
              <w:right w:val="single" w:sz="4" w:space="0" w:color="auto"/>
            </w:tcBorders>
          </w:tcPr>
          <w:p w:rsidR="00DA1F13" w:rsidRPr="008F0E25" w:rsidRDefault="00DA1F13" w:rsidP="00DA1F13">
            <w:pPr>
              <w:autoSpaceDE w:val="0"/>
              <w:autoSpaceDN w:val="0"/>
              <w:jc w:val="center"/>
              <w:rPr>
                <w:szCs w:val="24"/>
                <w:highlight w:val="yellow"/>
              </w:rPr>
            </w:pPr>
          </w:p>
        </w:tc>
      </w:tr>
      <w:tr w:rsidR="00DA1F13" w:rsidRPr="003C647A" w:rsidTr="00DA1F13">
        <w:tc>
          <w:tcPr>
            <w:tcW w:w="2660" w:type="dxa"/>
            <w:vMerge w:val="restart"/>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jc w:val="center"/>
              <w:rPr>
                <w:szCs w:val="24"/>
              </w:rPr>
            </w:pPr>
          </w:p>
        </w:tc>
        <w:tc>
          <w:tcPr>
            <w:tcW w:w="4394"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rPr>
                <w:szCs w:val="24"/>
              </w:rPr>
            </w:pPr>
            <w:r w:rsidRPr="003C647A">
              <w:rPr>
                <w:szCs w:val="24"/>
              </w:rPr>
              <w:t>в учреждениях I – II групп по оплате труда руководителей;</w:t>
            </w:r>
          </w:p>
        </w:tc>
        <w:tc>
          <w:tcPr>
            <w:tcW w:w="2515" w:type="dxa"/>
            <w:tcBorders>
              <w:top w:val="single" w:sz="4" w:space="0" w:color="auto"/>
              <w:left w:val="single" w:sz="4" w:space="0" w:color="auto"/>
              <w:bottom w:val="single" w:sz="4" w:space="0" w:color="auto"/>
              <w:right w:val="single" w:sz="4" w:space="0" w:color="auto"/>
            </w:tcBorders>
            <w:hideMark/>
          </w:tcPr>
          <w:p w:rsidR="00DA1F13" w:rsidRPr="008F0E25" w:rsidRDefault="007E4922" w:rsidP="00DA1F13">
            <w:pPr>
              <w:autoSpaceDE w:val="0"/>
              <w:autoSpaceDN w:val="0"/>
              <w:jc w:val="center"/>
              <w:rPr>
                <w:szCs w:val="24"/>
                <w:highlight w:val="yellow"/>
              </w:rPr>
            </w:pPr>
            <w:r w:rsidRPr="00E62F8E">
              <w:rPr>
                <w:szCs w:val="24"/>
              </w:rPr>
              <w:t>16460</w:t>
            </w:r>
          </w:p>
        </w:tc>
      </w:tr>
      <w:tr w:rsidR="00DA1F13" w:rsidRPr="003C647A" w:rsidTr="00DA1F13">
        <w:tc>
          <w:tcPr>
            <w:tcW w:w="0" w:type="auto"/>
            <w:vMerge/>
            <w:tcBorders>
              <w:top w:val="single" w:sz="4" w:space="0" w:color="auto"/>
              <w:left w:val="single" w:sz="4" w:space="0" w:color="auto"/>
              <w:bottom w:val="single" w:sz="4" w:space="0" w:color="auto"/>
              <w:right w:val="single" w:sz="4" w:space="0" w:color="auto"/>
            </w:tcBorders>
            <w:vAlign w:val="center"/>
            <w:hideMark/>
          </w:tcPr>
          <w:p w:rsidR="00DA1F13" w:rsidRPr="003C647A" w:rsidRDefault="00DA1F13" w:rsidP="00DA1F13">
            <w:pPr>
              <w:rPr>
                <w:szCs w:val="24"/>
              </w:rPr>
            </w:pPr>
          </w:p>
        </w:tc>
        <w:tc>
          <w:tcPr>
            <w:tcW w:w="4394"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rPr>
                <w:szCs w:val="24"/>
              </w:rPr>
            </w:pPr>
            <w:r w:rsidRPr="003C647A">
              <w:rPr>
                <w:szCs w:val="24"/>
              </w:rPr>
              <w:t>в учреждениях III – IV групп по оплате труда руководителей</w:t>
            </w:r>
          </w:p>
        </w:tc>
        <w:tc>
          <w:tcPr>
            <w:tcW w:w="2515"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szCs w:val="24"/>
              </w:rPr>
            </w:pPr>
            <w:r w:rsidRPr="003C647A">
              <w:rPr>
                <w:szCs w:val="24"/>
              </w:rPr>
              <w:t>15678</w:t>
            </w:r>
          </w:p>
        </w:tc>
      </w:tr>
    </w:tbl>
    <w:p w:rsidR="00DA1F13" w:rsidRPr="003C647A" w:rsidRDefault="00DA1F13" w:rsidP="00DA1F13">
      <w:pPr>
        <w:autoSpaceDE w:val="0"/>
        <w:autoSpaceDN w:val="0"/>
        <w:ind w:firstLine="709"/>
        <w:jc w:val="both"/>
        <w:rPr>
          <w:color w:val="auto"/>
          <w:szCs w:val="24"/>
        </w:rPr>
      </w:pPr>
      <w:r w:rsidRPr="003C647A">
        <w:rPr>
          <w:color w:val="auto"/>
          <w:szCs w:val="24"/>
        </w:rPr>
        <w:t xml:space="preserve">2.3.3. Должностные оклады по должностям работников культуры устанавливаются на основе ПКГ должностей, утвержденных приказом </w:t>
      </w:r>
      <w:proofErr w:type="spellStart"/>
      <w:r w:rsidRPr="003C647A">
        <w:rPr>
          <w:color w:val="auto"/>
          <w:szCs w:val="24"/>
        </w:rPr>
        <w:t>Минздравсоцразвития</w:t>
      </w:r>
      <w:proofErr w:type="spellEnd"/>
      <w:r w:rsidRPr="003C647A">
        <w:rPr>
          <w:color w:val="auto"/>
          <w:szCs w:val="24"/>
        </w:rPr>
        <w:t xml:space="preserve"> России от 31.08.2007 № 570 «Об утверждении профессиональных квалификационных групп должностей работников культуры, искусства и кинематографии».</w:t>
      </w:r>
    </w:p>
    <w:p w:rsidR="00DA1F13" w:rsidRPr="003C647A" w:rsidRDefault="00DA1F13" w:rsidP="00DA1F13">
      <w:pPr>
        <w:autoSpaceDE w:val="0"/>
        <w:autoSpaceDN w:val="0"/>
        <w:spacing w:after="240"/>
        <w:ind w:firstLine="709"/>
        <w:jc w:val="both"/>
        <w:rPr>
          <w:strike/>
          <w:color w:val="auto"/>
          <w:szCs w:val="24"/>
        </w:rPr>
      </w:pPr>
      <w:r w:rsidRPr="003C647A">
        <w:rPr>
          <w:color w:val="auto"/>
          <w:szCs w:val="24"/>
        </w:rPr>
        <w:t>Минимальные размеры должностных окладов по ПКГ должностей работников культуры приведены в таблице № 4.</w:t>
      </w:r>
    </w:p>
    <w:p w:rsidR="00DA1F13" w:rsidRPr="003C647A" w:rsidRDefault="00DA1F13" w:rsidP="00DA1F13">
      <w:pPr>
        <w:autoSpaceDE w:val="0"/>
        <w:autoSpaceDN w:val="0"/>
        <w:ind w:firstLine="540"/>
        <w:jc w:val="right"/>
        <w:outlineLvl w:val="0"/>
        <w:rPr>
          <w:color w:val="auto"/>
          <w:szCs w:val="24"/>
        </w:rPr>
      </w:pPr>
      <w:r w:rsidRPr="003C647A">
        <w:rPr>
          <w:color w:val="auto"/>
          <w:szCs w:val="24"/>
        </w:rPr>
        <w:t>Таблица № 4</w:t>
      </w:r>
    </w:p>
    <w:p w:rsidR="00DA1F13" w:rsidRPr="003C647A" w:rsidRDefault="00DA1F13" w:rsidP="00DA1F13">
      <w:pPr>
        <w:autoSpaceDE w:val="0"/>
        <w:autoSpaceDN w:val="0"/>
        <w:jc w:val="center"/>
        <w:rPr>
          <w:color w:val="auto"/>
          <w:szCs w:val="24"/>
        </w:rPr>
      </w:pPr>
      <w:r w:rsidRPr="003C647A">
        <w:rPr>
          <w:color w:val="auto"/>
          <w:szCs w:val="24"/>
        </w:rPr>
        <w:t>Минимальные размеры должностных окладов</w:t>
      </w:r>
    </w:p>
    <w:p w:rsidR="00DA1F13" w:rsidRPr="003C647A" w:rsidRDefault="00DA1F13" w:rsidP="00DA1F13">
      <w:pPr>
        <w:autoSpaceDE w:val="0"/>
        <w:autoSpaceDN w:val="0"/>
        <w:spacing w:after="120"/>
        <w:jc w:val="center"/>
        <w:rPr>
          <w:color w:val="auto"/>
          <w:szCs w:val="24"/>
        </w:rPr>
      </w:pPr>
      <w:r w:rsidRPr="003C647A">
        <w:rPr>
          <w:color w:val="auto"/>
          <w:szCs w:val="24"/>
        </w:rPr>
        <w:t>по ПКГ должностей работников культуры</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6644"/>
        <w:gridCol w:w="2882"/>
      </w:tblGrid>
      <w:tr w:rsidR="00DA1F13" w:rsidRPr="003C647A" w:rsidTr="00DA1F13">
        <w:tc>
          <w:tcPr>
            <w:tcW w:w="6690"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adjustRightInd w:val="0"/>
              <w:jc w:val="center"/>
              <w:rPr>
                <w:rFonts w:eastAsia="Calibri"/>
                <w:color w:val="auto"/>
                <w:szCs w:val="24"/>
                <w:lang w:eastAsia="en-US"/>
              </w:rPr>
            </w:pPr>
            <w:r w:rsidRPr="003C647A">
              <w:rPr>
                <w:rFonts w:eastAsia="Calibri"/>
                <w:color w:val="auto"/>
                <w:szCs w:val="24"/>
                <w:lang w:eastAsia="en-US"/>
              </w:rPr>
              <w:t xml:space="preserve">Профессиональная квалификационная группа </w:t>
            </w:r>
          </w:p>
          <w:p w:rsidR="00DA1F13" w:rsidRPr="003C647A" w:rsidRDefault="00DA1F13" w:rsidP="00DA1F13">
            <w:pPr>
              <w:autoSpaceDE w:val="0"/>
              <w:autoSpaceDN w:val="0"/>
              <w:jc w:val="center"/>
              <w:rPr>
                <w:color w:val="auto"/>
                <w:szCs w:val="24"/>
              </w:rPr>
            </w:pPr>
          </w:p>
        </w:tc>
        <w:tc>
          <w:tcPr>
            <w:tcW w:w="2901"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Минимальный должностной оклад (рублей)</w:t>
            </w:r>
          </w:p>
        </w:tc>
      </w:tr>
    </w:tbl>
    <w:p w:rsidR="00DA1F13" w:rsidRPr="003C647A" w:rsidRDefault="00DA1F13" w:rsidP="00DA1F13">
      <w:pPr>
        <w:autoSpaceDE w:val="0"/>
        <w:autoSpaceDN w:val="0"/>
        <w:jc w:val="center"/>
        <w:rPr>
          <w:rFonts w:eastAsia="Calibri"/>
          <w:color w:val="auto"/>
          <w:szCs w:val="24"/>
          <w:lang w:eastAsia="en-US"/>
        </w:rPr>
      </w:pP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6644"/>
        <w:gridCol w:w="2882"/>
      </w:tblGrid>
      <w:tr w:rsidR="00DA1F13" w:rsidRPr="003C647A" w:rsidTr="00DA1F13">
        <w:trPr>
          <w:tblHeader/>
        </w:trPr>
        <w:tc>
          <w:tcPr>
            <w:tcW w:w="6789"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lastRenderedPageBreak/>
              <w:t>1</w:t>
            </w:r>
          </w:p>
        </w:tc>
        <w:tc>
          <w:tcPr>
            <w:tcW w:w="2943"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2</w:t>
            </w:r>
          </w:p>
        </w:tc>
      </w:tr>
      <w:tr w:rsidR="00DA1F13" w:rsidRPr="003C647A" w:rsidTr="00DA1F13">
        <w:tc>
          <w:tcPr>
            <w:tcW w:w="6789"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rFonts w:eastAsia="Calibri"/>
                <w:color w:val="auto"/>
                <w:szCs w:val="24"/>
                <w:lang w:eastAsia="en-US"/>
              </w:rPr>
            </w:pPr>
            <w:r w:rsidRPr="003C647A">
              <w:rPr>
                <w:color w:val="auto"/>
                <w:szCs w:val="24"/>
              </w:rPr>
              <w:t>ПКГ «Должности работников культуры, искусства ведущего звена</w:t>
            </w:r>
            <w:r w:rsidRPr="003C647A">
              <w:rPr>
                <w:rFonts w:eastAsia="Calibri"/>
                <w:color w:val="auto"/>
                <w:szCs w:val="24"/>
                <w:lang w:eastAsia="en-US"/>
              </w:rPr>
              <w:t>»:</w:t>
            </w:r>
          </w:p>
          <w:p w:rsidR="00DA1F13" w:rsidRPr="003C647A" w:rsidRDefault="00DA1F13" w:rsidP="00DA1F13">
            <w:pPr>
              <w:autoSpaceDE w:val="0"/>
              <w:autoSpaceDN w:val="0"/>
              <w:jc w:val="both"/>
              <w:rPr>
                <w:rFonts w:eastAsia="Calibri"/>
                <w:color w:val="auto"/>
                <w:szCs w:val="24"/>
                <w:lang w:eastAsia="en-US"/>
              </w:rPr>
            </w:pPr>
            <w:r w:rsidRPr="003C647A">
              <w:rPr>
                <w:rFonts w:eastAsia="Calibri"/>
                <w:color w:val="auto"/>
                <w:szCs w:val="24"/>
                <w:lang w:eastAsia="en-US"/>
              </w:rPr>
              <w:t>без категории</w:t>
            </w:r>
          </w:p>
          <w:p w:rsidR="00DA1F13" w:rsidRPr="003C647A" w:rsidRDefault="00DA1F13" w:rsidP="00DA1F13">
            <w:pPr>
              <w:jc w:val="both"/>
              <w:rPr>
                <w:rFonts w:eastAsia="Calibri"/>
                <w:color w:val="auto"/>
                <w:szCs w:val="24"/>
                <w:lang w:eastAsia="en-US"/>
              </w:rPr>
            </w:pPr>
            <w:r w:rsidRPr="003C647A">
              <w:rPr>
                <w:rFonts w:eastAsia="Calibri"/>
                <w:color w:val="auto"/>
                <w:szCs w:val="24"/>
                <w:lang w:val="en-US" w:eastAsia="en-US"/>
              </w:rPr>
              <w:t>II</w:t>
            </w:r>
            <w:r w:rsidRPr="003C647A">
              <w:rPr>
                <w:rFonts w:eastAsia="Calibri"/>
                <w:color w:val="auto"/>
                <w:szCs w:val="24"/>
                <w:lang w:eastAsia="en-US"/>
              </w:rPr>
              <w:t xml:space="preserve"> категории</w:t>
            </w:r>
          </w:p>
          <w:p w:rsidR="00DA1F13" w:rsidRPr="003C647A" w:rsidRDefault="00DA1F13" w:rsidP="00DA1F13">
            <w:pPr>
              <w:jc w:val="both"/>
              <w:rPr>
                <w:rFonts w:eastAsia="Calibri"/>
                <w:color w:val="auto"/>
                <w:szCs w:val="24"/>
                <w:lang w:eastAsia="en-US"/>
              </w:rPr>
            </w:pPr>
            <w:r w:rsidRPr="003C647A">
              <w:rPr>
                <w:rFonts w:eastAsia="Calibri"/>
                <w:color w:val="auto"/>
                <w:szCs w:val="24"/>
                <w:lang w:val="en-US" w:eastAsia="en-US"/>
              </w:rPr>
              <w:t>I</w:t>
            </w:r>
            <w:r w:rsidRPr="003C647A">
              <w:rPr>
                <w:rFonts w:eastAsia="Calibri"/>
                <w:color w:val="auto"/>
                <w:szCs w:val="24"/>
                <w:lang w:eastAsia="en-US"/>
              </w:rPr>
              <w:t xml:space="preserve"> категории</w:t>
            </w:r>
          </w:p>
          <w:p w:rsidR="00DA1F13" w:rsidRPr="003C647A" w:rsidRDefault="00DA1F13" w:rsidP="00DA1F13">
            <w:pPr>
              <w:autoSpaceDE w:val="0"/>
              <w:autoSpaceDN w:val="0"/>
              <w:jc w:val="both"/>
              <w:rPr>
                <w:color w:val="auto"/>
                <w:szCs w:val="24"/>
              </w:rPr>
            </w:pPr>
            <w:r w:rsidRPr="003C647A">
              <w:rPr>
                <w:rFonts w:eastAsia="Calibri"/>
                <w:color w:val="auto"/>
                <w:szCs w:val="24"/>
                <w:lang w:eastAsia="en-US"/>
              </w:rPr>
              <w:t>ведущий</w:t>
            </w:r>
          </w:p>
        </w:tc>
        <w:tc>
          <w:tcPr>
            <w:tcW w:w="2943"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jc w:val="center"/>
              <w:rPr>
                <w:color w:val="auto"/>
                <w:szCs w:val="24"/>
              </w:rPr>
            </w:pPr>
          </w:p>
          <w:p w:rsidR="00DA1F13" w:rsidRPr="003C647A" w:rsidRDefault="00DA1F13" w:rsidP="00DA1F13">
            <w:pPr>
              <w:jc w:val="center"/>
              <w:rPr>
                <w:color w:val="auto"/>
                <w:szCs w:val="24"/>
              </w:rPr>
            </w:pPr>
          </w:p>
          <w:p w:rsidR="00DA1F13" w:rsidRPr="003C647A" w:rsidRDefault="00DA1F13" w:rsidP="00DA1F13">
            <w:pPr>
              <w:jc w:val="center"/>
              <w:rPr>
                <w:color w:val="auto"/>
                <w:szCs w:val="24"/>
              </w:rPr>
            </w:pPr>
            <w:r w:rsidRPr="003C647A">
              <w:rPr>
                <w:color w:val="auto"/>
                <w:szCs w:val="24"/>
              </w:rPr>
              <w:t>7805</w:t>
            </w:r>
          </w:p>
          <w:p w:rsidR="00DA1F13" w:rsidRPr="003C647A" w:rsidRDefault="00DA1F13" w:rsidP="00DA1F13">
            <w:pPr>
              <w:jc w:val="center"/>
              <w:rPr>
                <w:color w:val="auto"/>
                <w:szCs w:val="24"/>
              </w:rPr>
            </w:pPr>
            <w:r w:rsidRPr="003C647A">
              <w:rPr>
                <w:color w:val="auto"/>
                <w:szCs w:val="24"/>
              </w:rPr>
              <w:t>8193</w:t>
            </w:r>
          </w:p>
          <w:p w:rsidR="00DA1F13" w:rsidRPr="003C647A" w:rsidRDefault="00DA1F13" w:rsidP="00DA1F13">
            <w:pPr>
              <w:jc w:val="center"/>
              <w:rPr>
                <w:color w:val="auto"/>
                <w:szCs w:val="24"/>
              </w:rPr>
            </w:pPr>
            <w:r w:rsidRPr="003C647A">
              <w:rPr>
                <w:color w:val="auto"/>
                <w:szCs w:val="24"/>
              </w:rPr>
              <w:t>8600</w:t>
            </w:r>
          </w:p>
          <w:p w:rsidR="00DA1F13" w:rsidRPr="003C647A" w:rsidRDefault="00DA1F13" w:rsidP="00DA1F13">
            <w:pPr>
              <w:jc w:val="center"/>
              <w:rPr>
                <w:color w:val="auto"/>
                <w:szCs w:val="24"/>
              </w:rPr>
            </w:pPr>
            <w:r w:rsidRPr="003C647A">
              <w:rPr>
                <w:color w:val="auto"/>
                <w:szCs w:val="24"/>
              </w:rPr>
              <w:t>9031</w:t>
            </w:r>
          </w:p>
        </w:tc>
      </w:tr>
    </w:tbl>
    <w:p w:rsidR="00DA1F13" w:rsidRPr="003C647A" w:rsidRDefault="00DA1F13" w:rsidP="00DA1F13">
      <w:pPr>
        <w:ind w:firstLine="709"/>
        <w:jc w:val="both"/>
        <w:rPr>
          <w:color w:val="auto"/>
          <w:szCs w:val="24"/>
        </w:rPr>
      </w:pPr>
      <w:r w:rsidRPr="003C647A">
        <w:rPr>
          <w:color w:val="auto"/>
          <w:szCs w:val="24"/>
        </w:rPr>
        <w:t xml:space="preserve">2.3.4. Должностные оклады по общеотраслевым должностям служащих устанавливаются на основе ПКГ должностей, утвержденных приказом </w:t>
      </w:r>
      <w:proofErr w:type="spellStart"/>
      <w:r w:rsidRPr="003C647A">
        <w:rPr>
          <w:color w:val="auto"/>
          <w:szCs w:val="24"/>
        </w:rPr>
        <w:t>Минздравсоцразвития</w:t>
      </w:r>
      <w:proofErr w:type="spellEnd"/>
      <w:r w:rsidRPr="003C647A">
        <w:rPr>
          <w:color w:val="auto"/>
          <w:szCs w:val="24"/>
        </w:rPr>
        <w:t xml:space="preserve"> России от 29.05.2008 № 247н «Об утверждении профессиональных квалификационных групп общеотраслевых должностей руководителей, специалистов и служащих». </w:t>
      </w:r>
    </w:p>
    <w:p w:rsidR="00DA1F13" w:rsidRPr="003C647A" w:rsidRDefault="00DA1F13" w:rsidP="00DA1F13">
      <w:pPr>
        <w:spacing w:after="240"/>
        <w:ind w:firstLine="709"/>
        <w:jc w:val="both"/>
        <w:rPr>
          <w:color w:val="auto"/>
          <w:szCs w:val="24"/>
        </w:rPr>
      </w:pPr>
      <w:r w:rsidRPr="003C647A">
        <w:rPr>
          <w:color w:val="auto"/>
          <w:szCs w:val="24"/>
        </w:rPr>
        <w:t>Минимальные размеры должностных окладов по ПКГ общеотраслевых должностей служащих приведены в таблице № 5.</w:t>
      </w:r>
    </w:p>
    <w:p w:rsidR="00DA1F13" w:rsidRPr="003C647A" w:rsidRDefault="00DA1F13" w:rsidP="00DA1F13">
      <w:pPr>
        <w:autoSpaceDE w:val="0"/>
        <w:autoSpaceDN w:val="0"/>
        <w:ind w:firstLine="709"/>
        <w:jc w:val="right"/>
        <w:rPr>
          <w:color w:val="auto"/>
          <w:szCs w:val="24"/>
        </w:rPr>
      </w:pPr>
      <w:r w:rsidRPr="003C647A">
        <w:rPr>
          <w:color w:val="auto"/>
          <w:szCs w:val="24"/>
        </w:rPr>
        <w:t>Таблица № 5</w:t>
      </w:r>
    </w:p>
    <w:p w:rsidR="00DA1F13" w:rsidRPr="003C647A" w:rsidRDefault="00DA1F13" w:rsidP="00DA1F13">
      <w:pPr>
        <w:autoSpaceDE w:val="0"/>
        <w:autoSpaceDN w:val="0"/>
        <w:jc w:val="center"/>
        <w:rPr>
          <w:color w:val="auto"/>
          <w:szCs w:val="24"/>
        </w:rPr>
      </w:pPr>
      <w:r w:rsidRPr="003C647A">
        <w:rPr>
          <w:color w:val="auto"/>
          <w:szCs w:val="24"/>
        </w:rPr>
        <w:t>Минимальные размеры должностных окладов</w:t>
      </w:r>
    </w:p>
    <w:p w:rsidR="00DA1F13" w:rsidRPr="003C647A" w:rsidRDefault="00DA1F13" w:rsidP="00DA1F13">
      <w:pPr>
        <w:autoSpaceDE w:val="0"/>
        <w:autoSpaceDN w:val="0"/>
        <w:adjustRightInd w:val="0"/>
        <w:spacing w:after="120"/>
        <w:jc w:val="center"/>
        <w:rPr>
          <w:rFonts w:eastAsia="Calibri"/>
          <w:color w:val="auto"/>
          <w:szCs w:val="24"/>
          <w:lang w:eastAsia="en-US"/>
        </w:rPr>
      </w:pPr>
      <w:r w:rsidRPr="003C647A">
        <w:rPr>
          <w:rFonts w:eastAsia="Calibri"/>
          <w:color w:val="auto"/>
          <w:szCs w:val="24"/>
          <w:lang w:eastAsia="en-US"/>
        </w:rPr>
        <w:t xml:space="preserve">по </w:t>
      </w:r>
      <w:r w:rsidRPr="003C647A">
        <w:rPr>
          <w:color w:val="auto"/>
          <w:szCs w:val="24"/>
        </w:rPr>
        <w:t>ПКГ общеотраслевых должностей служащих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3475"/>
        <w:gridCol w:w="4096"/>
        <w:gridCol w:w="2051"/>
      </w:tblGrid>
      <w:tr w:rsidR="00DA1F13" w:rsidRPr="003C647A" w:rsidTr="00DA1F13">
        <w:trPr>
          <w:cantSplit/>
        </w:trPr>
        <w:tc>
          <w:tcPr>
            <w:tcW w:w="3475"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adjustRightInd w:val="0"/>
              <w:jc w:val="center"/>
              <w:rPr>
                <w:rFonts w:eastAsia="Calibri"/>
                <w:color w:val="auto"/>
                <w:szCs w:val="24"/>
                <w:lang w:eastAsia="en-US"/>
              </w:rPr>
            </w:pPr>
            <w:r w:rsidRPr="003C647A">
              <w:rPr>
                <w:rFonts w:eastAsia="Calibri"/>
                <w:color w:val="auto"/>
                <w:szCs w:val="24"/>
                <w:lang w:eastAsia="en-US"/>
              </w:rPr>
              <w:t xml:space="preserve">Профессиональная квалификационная группа </w:t>
            </w:r>
          </w:p>
          <w:p w:rsidR="00DA1F13" w:rsidRPr="003C647A" w:rsidRDefault="00DA1F13" w:rsidP="00DA1F13">
            <w:pPr>
              <w:autoSpaceDE w:val="0"/>
              <w:autoSpaceDN w:val="0"/>
              <w:jc w:val="center"/>
              <w:rPr>
                <w:color w:val="auto"/>
                <w:szCs w:val="24"/>
              </w:rPr>
            </w:pPr>
          </w:p>
        </w:tc>
        <w:tc>
          <w:tcPr>
            <w:tcW w:w="409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Квалификационный уровень</w:t>
            </w:r>
          </w:p>
        </w:tc>
        <w:tc>
          <w:tcPr>
            <w:tcW w:w="2051"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Минимальный должностной оклад (рублей)</w:t>
            </w:r>
          </w:p>
        </w:tc>
      </w:tr>
      <w:tr w:rsidR="00DA1F13" w:rsidRPr="003C647A" w:rsidTr="00BD5403">
        <w:trPr>
          <w:cantSplit/>
          <w:tblHeader/>
        </w:trPr>
        <w:tc>
          <w:tcPr>
            <w:tcW w:w="3475"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1</w:t>
            </w:r>
          </w:p>
        </w:tc>
        <w:tc>
          <w:tcPr>
            <w:tcW w:w="409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2</w:t>
            </w:r>
          </w:p>
        </w:tc>
        <w:tc>
          <w:tcPr>
            <w:tcW w:w="2051"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3</w:t>
            </w:r>
          </w:p>
        </w:tc>
      </w:tr>
      <w:tr w:rsidR="00DA1F13" w:rsidRPr="003C647A" w:rsidTr="00BD5403">
        <w:trPr>
          <w:cantSplit/>
        </w:trPr>
        <w:tc>
          <w:tcPr>
            <w:tcW w:w="3475" w:type="dxa"/>
            <w:vMerge w:val="restart"/>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jc w:val="both"/>
              <w:outlineLvl w:val="0"/>
              <w:rPr>
                <w:rFonts w:eastAsia="Calibri"/>
                <w:color w:val="auto"/>
                <w:szCs w:val="24"/>
                <w:lang w:eastAsia="en-US"/>
              </w:rPr>
            </w:pPr>
            <w:r w:rsidRPr="003C647A">
              <w:rPr>
                <w:rFonts w:eastAsia="Calibri"/>
                <w:color w:val="auto"/>
                <w:szCs w:val="24"/>
                <w:lang w:eastAsia="en-US"/>
              </w:rPr>
              <w:t>ПКГ «Общеотраслевые должности служащих первого уровня»</w:t>
            </w:r>
          </w:p>
        </w:tc>
        <w:tc>
          <w:tcPr>
            <w:tcW w:w="409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jc w:val="both"/>
              <w:rPr>
                <w:rFonts w:eastAsia="Calibri"/>
                <w:color w:val="auto"/>
                <w:szCs w:val="24"/>
                <w:lang w:eastAsia="en-US"/>
              </w:rPr>
            </w:pPr>
            <w:r w:rsidRPr="003C647A">
              <w:rPr>
                <w:rFonts w:eastAsia="Calibri"/>
                <w:color w:val="auto"/>
                <w:szCs w:val="24"/>
                <w:lang w:eastAsia="en-US"/>
              </w:rPr>
              <w:t>1-й квалификационный уровень</w:t>
            </w:r>
          </w:p>
        </w:tc>
        <w:tc>
          <w:tcPr>
            <w:tcW w:w="2051"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jc w:val="center"/>
              <w:rPr>
                <w:rFonts w:eastAsia="Calibri"/>
                <w:color w:val="auto"/>
                <w:szCs w:val="24"/>
                <w:lang w:eastAsia="en-US"/>
              </w:rPr>
            </w:pPr>
            <w:r w:rsidRPr="003C647A">
              <w:rPr>
                <w:rFonts w:eastAsia="Calibri"/>
                <w:color w:val="auto"/>
                <w:szCs w:val="24"/>
                <w:lang w:eastAsia="en-US"/>
              </w:rPr>
              <w:t>5849</w:t>
            </w:r>
          </w:p>
        </w:tc>
      </w:tr>
      <w:tr w:rsidR="00DA1F13" w:rsidRPr="003C647A" w:rsidTr="00BD5403">
        <w:trPr>
          <w:cantSplit/>
        </w:trPr>
        <w:tc>
          <w:tcPr>
            <w:tcW w:w="3475" w:type="dxa"/>
            <w:vMerge/>
            <w:tcBorders>
              <w:top w:val="single" w:sz="4" w:space="0" w:color="auto"/>
              <w:left w:val="single" w:sz="4" w:space="0" w:color="auto"/>
              <w:bottom w:val="single" w:sz="4" w:space="0" w:color="auto"/>
              <w:right w:val="single" w:sz="4" w:space="0" w:color="auto"/>
            </w:tcBorders>
            <w:vAlign w:val="center"/>
            <w:hideMark/>
          </w:tcPr>
          <w:p w:rsidR="00DA1F13" w:rsidRPr="003C647A" w:rsidRDefault="00DA1F13" w:rsidP="00DA1F13">
            <w:pPr>
              <w:rPr>
                <w:rFonts w:eastAsia="Calibri"/>
                <w:color w:val="auto"/>
                <w:szCs w:val="24"/>
                <w:lang w:eastAsia="en-US"/>
              </w:rPr>
            </w:pPr>
          </w:p>
        </w:tc>
        <w:tc>
          <w:tcPr>
            <w:tcW w:w="409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jc w:val="both"/>
              <w:rPr>
                <w:rFonts w:eastAsia="Calibri"/>
                <w:color w:val="auto"/>
                <w:szCs w:val="24"/>
                <w:lang w:eastAsia="en-US"/>
              </w:rPr>
            </w:pPr>
            <w:r w:rsidRPr="003C647A">
              <w:rPr>
                <w:rFonts w:eastAsia="Calibri"/>
                <w:color w:val="auto"/>
                <w:szCs w:val="24"/>
                <w:lang w:eastAsia="en-US"/>
              </w:rPr>
              <w:t>2-й квалификационный уровень</w:t>
            </w:r>
          </w:p>
        </w:tc>
        <w:tc>
          <w:tcPr>
            <w:tcW w:w="2051"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jc w:val="center"/>
              <w:rPr>
                <w:rFonts w:eastAsia="Calibri"/>
                <w:color w:val="auto"/>
                <w:szCs w:val="24"/>
                <w:lang w:eastAsia="en-US"/>
              </w:rPr>
            </w:pPr>
            <w:r w:rsidRPr="003C647A">
              <w:rPr>
                <w:rFonts w:eastAsia="Calibri"/>
                <w:color w:val="auto"/>
                <w:szCs w:val="24"/>
                <w:lang w:eastAsia="en-US"/>
              </w:rPr>
              <w:t>6132</w:t>
            </w:r>
          </w:p>
        </w:tc>
      </w:tr>
      <w:tr w:rsidR="00DA1F13" w:rsidRPr="003C647A" w:rsidTr="00BD5403">
        <w:trPr>
          <w:cantSplit/>
        </w:trPr>
        <w:tc>
          <w:tcPr>
            <w:tcW w:w="3475" w:type="dxa"/>
            <w:vMerge w:val="restart"/>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color w:val="auto"/>
                <w:szCs w:val="24"/>
              </w:rPr>
            </w:pPr>
            <w:r w:rsidRPr="003C647A">
              <w:rPr>
                <w:color w:val="auto"/>
                <w:szCs w:val="24"/>
              </w:rPr>
              <w:t>ПКГ «Общеотраслевые должности служащих второго уровня»</w:t>
            </w:r>
          </w:p>
        </w:tc>
        <w:tc>
          <w:tcPr>
            <w:tcW w:w="409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jc w:val="both"/>
              <w:rPr>
                <w:rFonts w:eastAsia="Calibri"/>
                <w:color w:val="auto"/>
                <w:szCs w:val="24"/>
                <w:lang w:eastAsia="en-US"/>
              </w:rPr>
            </w:pPr>
            <w:r w:rsidRPr="003C647A">
              <w:rPr>
                <w:rFonts w:eastAsia="Calibri"/>
                <w:color w:val="auto"/>
                <w:szCs w:val="24"/>
                <w:lang w:eastAsia="en-US"/>
              </w:rPr>
              <w:t>1-й квалификационный уровень</w:t>
            </w:r>
          </w:p>
        </w:tc>
        <w:tc>
          <w:tcPr>
            <w:tcW w:w="2051"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jc w:val="center"/>
              <w:rPr>
                <w:rFonts w:eastAsia="Calibri"/>
                <w:color w:val="auto"/>
                <w:szCs w:val="24"/>
                <w:lang w:eastAsia="en-US"/>
              </w:rPr>
            </w:pPr>
            <w:r w:rsidRPr="003C647A">
              <w:rPr>
                <w:rFonts w:eastAsia="Calibri"/>
                <w:color w:val="auto"/>
                <w:szCs w:val="24"/>
                <w:lang w:eastAsia="en-US"/>
              </w:rPr>
              <w:t>6438</w:t>
            </w:r>
          </w:p>
        </w:tc>
      </w:tr>
      <w:tr w:rsidR="00DA1F13" w:rsidRPr="003C647A" w:rsidTr="00BD5403">
        <w:trPr>
          <w:cantSplit/>
        </w:trPr>
        <w:tc>
          <w:tcPr>
            <w:tcW w:w="3475" w:type="dxa"/>
            <w:vMerge/>
            <w:tcBorders>
              <w:top w:val="single" w:sz="4" w:space="0" w:color="auto"/>
              <w:left w:val="single" w:sz="4" w:space="0" w:color="auto"/>
              <w:bottom w:val="single" w:sz="4" w:space="0" w:color="auto"/>
              <w:right w:val="single" w:sz="4" w:space="0" w:color="auto"/>
            </w:tcBorders>
            <w:vAlign w:val="center"/>
            <w:hideMark/>
          </w:tcPr>
          <w:p w:rsidR="00DA1F13" w:rsidRPr="003C647A" w:rsidRDefault="00DA1F13" w:rsidP="00DA1F13">
            <w:pPr>
              <w:rPr>
                <w:color w:val="auto"/>
                <w:szCs w:val="24"/>
              </w:rPr>
            </w:pPr>
          </w:p>
        </w:tc>
        <w:tc>
          <w:tcPr>
            <w:tcW w:w="409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jc w:val="both"/>
              <w:rPr>
                <w:rFonts w:eastAsia="Calibri"/>
                <w:color w:val="auto"/>
                <w:szCs w:val="24"/>
                <w:lang w:eastAsia="en-US"/>
              </w:rPr>
            </w:pPr>
            <w:r w:rsidRPr="003C647A">
              <w:rPr>
                <w:rFonts w:eastAsia="Calibri"/>
                <w:color w:val="auto"/>
                <w:szCs w:val="24"/>
                <w:lang w:eastAsia="en-US"/>
              </w:rPr>
              <w:t xml:space="preserve">2-й квалификационный уровень </w:t>
            </w:r>
          </w:p>
        </w:tc>
        <w:tc>
          <w:tcPr>
            <w:tcW w:w="2051"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jc w:val="center"/>
              <w:rPr>
                <w:rFonts w:eastAsia="Calibri"/>
                <w:color w:val="auto"/>
                <w:szCs w:val="24"/>
                <w:lang w:eastAsia="en-US"/>
              </w:rPr>
            </w:pPr>
            <w:r w:rsidRPr="003C647A">
              <w:rPr>
                <w:rFonts w:eastAsia="Calibri"/>
                <w:color w:val="auto"/>
                <w:szCs w:val="24"/>
                <w:lang w:eastAsia="en-US"/>
              </w:rPr>
              <w:t>6762</w:t>
            </w:r>
          </w:p>
        </w:tc>
      </w:tr>
      <w:tr w:rsidR="00DA1F13" w:rsidRPr="003C647A" w:rsidTr="00BD5403">
        <w:trPr>
          <w:cantSplit/>
        </w:trPr>
        <w:tc>
          <w:tcPr>
            <w:tcW w:w="3475" w:type="dxa"/>
            <w:vMerge/>
            <w:tcBorders>
              <w:top w:val="single" w:sz="4" w:space="0" w:color="auto"/>
              <w:left w:val="single" w:sz="4" w:space="0" w:color="auto"/>
              <w:bottom w:val="single" w:sz="4" w:space="0" w:color="auto"/>
              <w:right w:val="single" w:sz="4" w:space="0" w:color="auto"/>
            </w:tcBorders>
            <w:vAlign w:val="center"/>
            <w:hideMark/>
          </w:tcPr>
          <w:p w:rsidR="00DA1F13" w:rsidRPr="003C647A" w:rsidRDefault="00DA1F13" w:rsidP="00DA1F13">
            <w:pPr>
              <w:rPr>
                <w:color w:val="auto"/>
                <w:szCs w:val="24"/>
              </w:rPr>
            </w:pPr>
          </w:p>
        </w:tc>
        <w:tc>
          <w:tcPr>
            <w:tcW w:w="409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jc w:val="both"/>
              <w:rPr>
                <w:rFonts w:eastAsia="Calibri"/>
                <w:color w:val="auto"/>
                <w:szCs w:val="24"/>
                <w:lang w:eastAsia="en-US"/>
              </w:rPr>
            </w:pPr>
            <w:r w:rsidRPr="003C647A">
              <w:rPr>
                <w:rFonts w:eastAsia="Calibri"/>
                <w:color w:val="auto"/>
                <w:szCs w:val="24"/>
                <w:lang w:eastAsia="en-US"/>
              </w:rPr>
              <w:t>3-й квалификационный уровень</w:t>
            </w:r>
          </w:p>
        </w:tc>
        <w:tc>
          <w:tcPr>
            <w:tcW w:w="2051"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jc w:val="center"/>
              <w:rPr>
                <w:rFonts w:eastAsia="Calibri"/>
                <w:color w:val="auto"/>
                <w:szCs w:val="24"/>
                <w:lang w:eastAsia="en-US"/>
              </w:rPr>
            </w:pPr>
            <w:r w:rsidRPr="003C647A">
              <w:rPr>
                <w:rFonts w:eastAsia="Calibri"/>
                <w:color w:val="auto"/>
                <w:szCs w:val="24"/>
                <w:lang w:eastAsia="en-US"/>
              </w:rPr>
              <w:t>7102</w:t>
            </w:r>
          </w:p>
        </w:tc>
      </w:tr>
      <w:tr w:rsidR="00DA1F13" w:rsidRPr="003C647A" w:rsidTr="00BD5403">
        <w:trPr>
          <w:cantSplit/>
        </w:trPr>
        <w:tc>
          <w:tcPr>
            <w:tcW w:w="3475" w:type="dxa"/>
            <w:vMerge/>
            <w:tcBorders>
              <w:top w:val="single" w:sz="4" w:space="0" w:color="auto"/>
              <w:left w:val="single" w:sz="4" w:space="0" w:color="auto"/>
              <w:bottom w:val="single" w:sz="4" w:space="0" w:color="auto"/>
              <w:right w:val="single" w:sz="4" w:space="0" w:color="auto"/>
            </w:tcBorders>
            <w:vAlign w:val="center"/>
            <w:hideMark/>
          </w:tcPr>
          <w:p w:rsidR="00DA1F13" w:rsidRPr="003C647A" w:rsidRDefault="00DA1F13" w:rsidP="00DA1F13">
            <w:pPr>
              <w:rPr>
                <w:color w:val="auto"/>
                <w:szCs w:val="24"/>
              </w:rPr>
            </w:pPr>
          </w:p>
        </w:tc>
        <w:tc>
          <w:tcPr>
            <w:tcW w:w="409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jc w:val="both"/>
              <w:rPr>
                <w:rFonts w:eastAsia="Calibri"/>
                <w:color w:val="auto"/>
                <w:szCs w:val="24"/>
                <w:lang w:eastAsia="en-US"/>
              </w:rPr>
            </w:pPr>
            <w:r w:rsidRPr="003C647A">
              <w:rPr>
                <w:rFonts w:eastAsia="Calibri"/>
                <w:color w:val="auto"/>
                <w:szCs w:val="24"/>
                <w:lang w:eastAsia="en-US"/>
              </w:rPr>
              <w:t>4-й квалификационный уровень</w:t>
            </w:r>
          </w:p>
        </w:tc>
        <w:tc>
          <w:tcPr>
            <w:tcW w:w="2051"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jc w:val="center"/>
              <w:rPr>
                <w:rFonts w:eastAsia="Calibri"/>
                <w:color w:val="auto"/>
                <w:szCs w:val="24"/>
                <w:lang w:eastAsia="en-US"/>
              </w:rPr>
            </w:pPr>
            <w:r w:rsidRPr="003C647A">
              <w:rPr>
                <w:rFonts w:eastAsia="Calibri"/>
                <w:color w:val="auto"/>
                <w:szCs w:val="24"/>
                <w:lang w:eastAsia="en-US"/>
              </w:rPr>
              <w:t>7437</w:t>
            </w:r>
          </w:p>
        </w:tc>
      </w:tr>
      <w:tr w:rsidR="00DA1F13" w:rsidRPr="003C647A" w:rsidTr="00BD5403">
        <w:trPr>
          <w:cantSplit/>
        </w:trPr>
        <w:tc>
          <w:tcPr>
            <w:tcW w:w="3475" w:type="dxa"/>
            <w:vMerge/>
            <w:tcBorders>
              <w:top w:val="single" w:sz="4" w:space="0" w:color="auto"/>
              <w:left w:val="single" w:sz="4" w:space="0" w:color="auto"/>
              <w:bottom w:val="single" w:sz="4" w:space="0" w:color="auto"/>
              <w:right w:val="single" w:sz="4" w:space="0" w:color="auto"/>
            </w:tcBorders>
            <w:vAlign w:val="center"/>
            <w:hideMark/>
          </w:tcPr>
          <w:p w:rsidR="00DA1F13" w:rsidRPr="003C647A" w:rsidRDefault="00DA1F13" w:rsidP="00DA1F13">
            <w:pPr>
              <w:rPr>
                <w:color w:val="auto"/>
                <w:szCs w:val="24"/>
              </w:rPr>
            </w:pPr>
          </w:p>
        </w:tc>
        <w:tc>
          <w:tcPr>
            <w:tcW w:w="4096" w:type="dxa"/>
            <w:tcBorders>
              <w:top w:val="single" w:sz="4" w:space="0" w:color="auto"/>
              <w:left w:val="single" w:sz="4" w:space="0" w:color="auto"/>
              <w:bottom w:val="nil"/>
              <w:right w:val="single" w:sz="4" w:space="0" w:color="auto"/>
            </w:tcBorders>
            <w:hideMark/>
          </w:tcPr>
          <w:p w:rsidR="00DA1F13" w:rsidRPr="003C647A" w:rsidRDefault="00DA1F13" w:rsidP="00DA1F13">
            <w:pPr>
              <w:autoSpaceDE w:val="0"/>
              <w:autoSpaceDN w:val="0"/>
              <w:adjustRightInd w:val="0"/>
              <w:jc w:val="both"/>
              <w:rPr>
                <w:rFonts w:eastAsia="Calibri"/>
                <w:color w:val="auto"/>
                <w:szCs w:val="24"/>
                <w:lang w:eastAsia="en-US"/>
              </w:rPr>
            </w:pPr>
            <w:r w:rsidRPr="003C647A">
              <w:rPr>
                <w:rFonts w:eastAsia="Calibri"/>
                <w:color w:val="auto"/>
                <w:szCs w:val="24"/>
                <w:lang w:eastAsia="en-US"/>
              </w:rPr>
              <w:t>5-й квалификационный уровень:</w:t>
            </w:r>
          </w:p>
        </w:tc>
        <w:tc>
          <w:tcPr>
            <w:tcW w:w="2051" w:type="dxa"/>
            <w:tcBorders>
              <w:top w:val="single" w:sz="4" w:space="0" w:color="auto"/>
              <w:left w:val="single" w:sz="4" w:space="0" w:color="auto"/>
              <w:bottom w:val="nil"/>
              <w:right w:val="single" w:sz="4" w:space="0" w:color="auto"/>
            </w:tcBorders>
          </w:tcPr>
          <w:p w:rsidR="00DA1F13" w:rsidRPr="003C647A" w:rsidRDefault="00DA1F13" w:rsidP="00DA1F13">
            <w:pPr>
              <w:autoSpaceDE w:val="0"/>
              <w:autoSpaceDN w:val="0"/>
              <w:jc w:val="center"/>
              <w:rPr>
                <w:color w:val="auto"/>
                <w:szCs w:val="24"/>
              </w:rPr>
            </w:pPr>
          </w:p>
        </w:tc>
      </w:tr>
      <w:tr w:rsidR="00DA1F13" w:rsidRPr="003C647A" w:rsidTr="00BD5403">
        <w:trPr>
          <w:cantSplit/>
        </w:trPr>
        <w:tc>
          <w:tcPr>
            <w:tcW w:w="3475" w:type="dxa"/>
            <w:vMerge/>
            <w:tcBorders>
              <w:top w:val="single" w:sz="4" w:space="0" w:color="auto"/>
              <w:left w:val="single" w:sz="4" w:space="0" w:color="auto"/>
              <w:bottom w:val="single" w:sz="4" w:space="0" w:color="auto"/>
              <w:right w:val="single" w:sz="4" w:space="0" w:color="auto"/>
            </w:tcBorders>
            <w:vAlign w:val="center"/>
            <w:hideMark/>
          </w:tcPr>
          <w:p w:rsidR="00DA1F13" w:rsidRPr="003C647A" w:rsidRDefault="00DA1F13" w:rsidP="00DA1F13">
            <w:pPr>
              <w:rPr>
                <w:color w:val="auto"/>
                <w:szCs w:val="24"/>
              </w:rPr>
            </w:pPr>
          </w:p>
        </w:tc>
        <w:tc>
          <w:tcPr>
            <w:tcW w:w="4096" w:type="dxa"/>
            <w:tcBorders>
              <w:top w:val="nil"/>
              <w:left w:val="single" w:sz="4" w:space="0" w:color="auto"/>
              <w:bottom w:val="nil"/>
              <w:right w:val="single" w:sz="4" w:space="0" w:color="auto"/>
            </w:tcBorders>
            <w:hideMark/>
          </w:tcPr>
          <w:p w:rsidR="00DA1F13" w:rsidRPr="003C647A" w:rsidRDefault="00DA1F13" w:rsidP="00DA1F13">
            <w:pPr>
              <w:autoSpaceDE w:val="0"/>
              <w:autoSpaceDN w:val="0"/>
              <w:jc w:val="both"/>
              <w:rPr>
                <w:color w:val="auto"/>
                <w:szCs w:val="24"/>
              </w:rPr>
            </w:pPr>
            <w:r w:rsidRPr="003C647A">
              <w:rPr>
                <w:color w:val="auto"/>
                <w:szCs w:val="24"/>
              </w:rPr>
              <w:t>в учреждениях I – II групп по оплате труда руководителей</w:t>
            </w:r>
          </w:p>
        </w:tc>
        <w:tc>
          <w:tcPr>
            <w:tcW w:w="2051" w:type="dxa"/>
            <w:tcBorders>
              <w:top w:val="nil"/>
              <w:left w:val="single" w:sz="4" w:space="0" w:color="auto"/>
              <w:bottom w:val="nil"/>
              <w:right w:val="single" w:sz="4" w:space="0" w:color="auto"/>
            </w:tcBorders>
            <w:hideMark/>
          </w:tcPr>
          <w:p w:rsidR="00DA1F13" w:rsidRPr="003C647A" w:rsidRDefault="00DA1F13" w:rsidP="00DA1F13">
            <w:pPr>
              <w:jc w:val="center"/>
              <w:rPr>
                <w:rFonts w:eastAsia="Calibri"/>
                <w:color w:val="auto"/>
                <w:szCs w:val="24"/>
                <w:lang w:eastAsia="en-US"/>
              </w:rPr>
            </w:pPr>
            <w:r w:rsidRPr="003C647A">
              <w:rPr>
                <w:rFonts w:eastAsia="Calibri"/>
                <w:color w:val="auto"/>
                <w:szCs w:val="24"/>
                <w:lang w:eastAsia="en-US"/>
              </w:rPr>
              <w:t>9477</w:t>
            </w:r>
          </w:p>
        </w:tc>
      </w:tr>
      <w:tr w:rsidR="00DA1F13" w:rsidRPr="003C647A" w:rsidTr="00BD5403">
        <w:trPr>
          <w:cantSplit/>
        </w:trPr>
        <w:tc>
          <w:tcPr>
            <w:tcW w:w="3475" w:type="dxa"/>
            <w:vMerge/>
            <w:tcBorders>
              <w:top w:val="single" w:sz="4" w:space="0" w:color="auto"/>
              <w:left w:val="single" w:sz="4" w:space="0" w:color="auto"/>
              <w:bottom w:val="single" w:sz="4" w:space="0" w:color="auto"/>
              <w:right w:val="single" w:sz="4" w:space="0" w:color="auto"/>
            </w:tcBorders>
            <w:vAlign w:val="center"/>
            <w:hideMark/>
          </w:tcPr>
          <w:p w:rsidR="00DA1F13" w:rsidRPr="003C647A" w:rsidRDefault="00DA1F13" w:rsidP="00DA1F13">
            <w:pPr>
              <w:rPr>
                <w:color w:val="auto"/>
                <w:szCs w:val="24"/>
              </w:rPr>
            </w:pPr>
          </w:p>
        </w:tc>
        <w:tc>
          <w:tcPr>
            <w:tcW w:w="4096" w:type="dxa"/>
            <w:tcBorders>
              <w:top w:val="nil"/>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color w:val="auto"/>
                <w:szCs w:val="24"/>
              </w:rPr>
            </w:pPr>
            <w:r w:rsidRPr="003C647A">
              <w:rPr>
                <w:color w:val="auto"/>
                <w:szCs w:val="24"/>
              </w:rPr>
              <w:t>в учреждениях III – IV групп по оплате труда руководителей;</w:t>
            </w:r>
          </w:p>
        </w:tc>
        <w:tc>
          <w:tcPr>
            <w:tcW w:w="2051" w:type="dxa"/>
            <w:tcBorders>
              <w:top w:val="nil"/>
              <w:left w:val="single" w:sz="4" w:space="0" w:color="auto"/>
              <w:bottom w:val="single" w:sz="4" w:space="0" w:color="auto"/>
              <w:right w:val="single" w:sz="4" w:space="0" w:color="auto"/>
            </w:tcBorders>
            <w:hideMark/>
          </w:tcPr>
          <w:p w:rsidR="00DA1F13" w:rsidRPr="003C647A" w:rsidRDefault="00DA1F13" w:rsidP="00DA1F13">
            <w:pPr>
              <w:jc w:val="center"/>
              <w:rPr>
                <w:rFonts w:eastAsia="Calibri"/>
                <w:color w:val="auto"/>
                <w:szCs w:val="24"/>
                <w:lang w:eastAsia="en-US"/>
              </w:rPr>
            </w:pPr>
            <w:r w:rsidRPr="003C647A">
              <w:rPr>
                <w:rFonts w:eastAsia="Calibri"/>
                <w:color w:val="auto"/>
                <w:szCs w:val="24"/>
                <w:lang w:eastAsia="en-US"/>
              </w:rPr>
              <w:t>9031</w:t>
            </w:r>
          </w:p>
        </w:tc>
      </w:tr>
      <w:tr w:rsidR="00DA1F13" w:rsidRPr="003C647A" w:rsidTr="00BD5403">
        <w:trPr>
          <w:cantSplit/>
        </w:trPr>
        <w:tc>
          <w:tcPr>
            <w:tcW w:w="3475" w:type="dxa"/>
            <w:vMerge w:val="restart"/>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color w:val="auto"/>
                <w:szCs w:val="24"/>
              </w:rPr>
            </w:pPr>
            <w:r w:rsidRPr="003C647A">
              <w:rPr>
                <w:color w:val="auto"/>
                <w:szCs w:val="24"/>
              </w:rPr>
              <w:t>ПКГ «Общеотраслевые должности служащих третьего уровня»</w:t>
            </w:r>
          </w:p>
        </w:tc>
        <w:tc>
          <w:tcPr>
            <w:tcW w:w="409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jc w:val="both"/>
              <w:rPr>
                <w:rFonts w:eastAsia="Calibri"/>
                <w:color w:val="auto"/>
                <w:szCs w:val="24"/>
                <w:lang w:eastAsia="en-US"/>
              </w:rPr>
            </w:pPr>
            <w:r w:rsidRPr="003C647A">
              <w:rPr>
                <w:rFonts w:eastAsia="Calibri"/>
                <w:color w:val="auto"/>
                <w:szCs w:val="24"/>
                <w:lang w:eastAsia="en-US"/>
              </w:rPr>
              <w:t>1-й квалификационный уровень</w:t>
            </w:r>
          </w:p>
        </w:tc>
        <w:tc>
          <w:tcPr>
            <w:tcW w:w="2051"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jc w:val="center"/>
              <w:rPr>
                <w:rFonts w:eastAsia="Calibri"/>
                <w:color w:val="auto"/>
                <w:szCs w:val="24"/>
                <w:lang w:eastAsia="en-US"/>
              </w:rPr>
            </w:pPr>
            <w:r w:rsidRPr="003C647A">
              <w:rPr>
                <w:rFonts w:eastAsia="Calibri"/>
                <w:color w:val="auto"/>
                <w:szCs w:val="24"/>
                <w:lang w:eastAsia="en-US"/>
              </w:rPr>
              <w:t>7437</w:t>
            </w:r>
          </w:p>
        </w:tc>
      </w:tr>
      <w:tr w:rsidR="00DA1F13" w:rsidRPr="003C647A" w:rsidTr="00BD5403">
        <w:trPr>
          <w:cantSplit/>
        </w:trPr>
        <w:tc>
          <w:tcPr>
            <w:tcW w:w="3475" w:type="dxa"/>
            <w:vMerge/>
            <w:tcBorders>
              <w:top w:val="single" w:sz="4" w:space="0" w:color="auto"/>
              <w:left w:val="single" w:sz="4" w:space="0" w:color="auto"/>
              <w:bottom w:val="single" w:sz="4" w:space="0" w:color="auto"/>
              <w:right w:val="single" w:sz="4" w:space="0" w:color="auto"/>
            </w:tcBorders>
            <w:vAlign w:val="center"/>
            <w:hideMark/>
          </w:tcPr>
          <w:p w:rsidR="00DA1F13" w:rsidRPr="003C647A" w:rsidRDefault="00DA1F13" w:rsidP="00DA1F13">
            <w:pPr>
              <w:rPr>
                <w:color w:val="auto"/>
                <w:szCs w:val="24"/>
              </w:rPr>
            </w:pPr>
          </w:p>
        </w:tc>
        <w:tc>
          <w:tcPr>
            <w:tcW w:w="409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jc w:val="both"/>
              <w:rPr>
                <w:rFonts w:eastAsia="Calibri"/>
                <w:color w:val="auto"/>
                <w:szCs w:val="24"/>
                <w:lang w:eastAsia="en-US"/>
              </w:rPr>
            </w:pPr>
            <w:r w:rsidRPr="003C647A">
              <w:rPr>
                <w:rFonts w:eastAsia="Calibri"/>
                <w:color w:val="auto"/>
                <w:szCs w:val="24"/>
                <w:lang w:eastAsia="en-US"/>
              </w:rPr>
              <w:t xml:space="preserve">2-й квалификационный уровень </w:t>
            </w:r>
          </w:p>
        </w:tc>
        <w:tc>
          <w:tcPr>
            <w:tcW w:w="2051"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jc w:val="center"/>
              <w:rPr>
                <w:rFonts w:eastAsia="Calibri"/>
                <w:color w:val="auto"/>
                <w:szCs w:val="24"/>
                <w:lang w:eastAsia="en-US"/>
              </w:rPr>
            </w:pPr>
            <w:r w:rsidRPr="003C647A">
              <w:rPr>
                <w:rFonts w:eastAsia="Calibri"/>
                <w:color w:val="auto"/>
                <w:szCs w:val="24"/>
                <w:lang w:eastAsia="en-US"/>
              </w:rPr>
              <w:t>7805</w:t>
            </w:r>
          </w:p>
        </w:tc>
      </w:tr>
      <w:tr w:rsidR="00DA1F13" w:rsidRPr="003C647A" w:rsidTr="00BD5403">
        <w:trPr>
          <w:cantSplit/>
        </w:trPr>
        <w:tc>
          <w:tcPr>
            <w:tcW w:w="3475" w:type="dxa"/>
            <w:vMerge/>
            <w:tcBorders>
              <w:top w:val="single" w:sz="4" w:space="0" w:color="auto"/>
              <w:left w:val="single" w:sz="4" w:space="0" w:color="auto"/>
              <w:bottom w:val="single" w:sz="4" w:space="0" w:color="auto"/>
              <w:right w:val="single" w:sz="4" w:space="0" w:color="auto"/>
            </w:tcBorders>
            <w:vAlign w:val="center"/>
            <w:hideMark/>
          </w:tcPr>
          <w:p w:rsidR="00DA1F13" w:rsidRPr="003C647A" w:rsidRDefault="00DA1F13" w:rsidP="00DA1F13">
            <w:pPr>
              <w:rPr>
                <w:color w:val="auto"/>
                <w:szCs w:val="24"/>
              </w:rPr>
            </w:pPr>
          </w:p>
        </w:tc>
        <w:tc>
          <w:tcPr>
            <w:tcW w:w="409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jc w:val="both"/>
              <w:rPr>
                <w:rFonts w:eastAsia="Calibri"/>
                <w:color w:val="auto"/>
                <w:szCs w:val="24"/>
                <w:lang w:eastAsia="en-US"/>
              </w:rPr>
            </w:pPr>
            <w:r w:rsidRPr="003C647A">
              <w:rPr>
                <w:rFonts w:eastAsia="Calibri"/>
                <w:color w:val="auto"/>
                <w:szCs w:val="24"/>
                <w:lang w:eastAsia="en-US"/>
              </w:rPr>
              <w:t>3-й квалификационный уровень</w:t>
            </w:r>
          </w:p>
        </w:tc>
        <w:tc>
          <w:tcPr>
            <w:tcW w:w="2051"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jc w:val="center"/>
              <w:rPr>
                <w:rFonts w:eastAsia="Calibri"/>
                <w:color w:val="auto"/>
                <w:szCs w:val="24"/>
                <w:lang w:eastAsia="en-US"/>
              </w:rPr>
            </w:pPr>
            <w:r w:rsidRPr="003C647A">
              <w:rPr>
                <w:rFonts w:eastAsia="Calibri"/>
                <w:color w:val="auto"/>
                <w:szCs w:val="24"/>
                <w:lang w:eastAsia="en-US"/>
              </w:rPr>
              <w:t>8193</w:t>
            </w:r>
          </w:p>
        </w:tc>
      </w:tr>
      <w:tr w:rsidR="00DA1F13" w:rsidRPr="003C647A" w:rsidTr="00BD5403">
        <w:trPr>
          <w:cantSplit/>
        </w:trPr>
        <w:tc>
          <w:tcPr>
            <w:tcW w:w="3475" w:type="dxa"/>
            <w:vMerge/>
            <w:tcBorders>
              <w:top w:val="single" w:sz="4" w:space="0" w:color="auto"/>
              <w:left w:val="single" w:sz="4" w:space="0" w:color="auto"/>
              <w:bottom w:val="single" w:sz="4" w:space="0" w:color="auto"/>
              <w:right w:val="single" w:sz="4" w:space="0" w:color="auto"/>
            </w:tcBorders>
            <w:vAlign w:val="center"/>
            <w:hideMark/>
          </w:tcPr>
          <w:p w:rsidR="00DA1F13" w:rsidRPr="003C647A" w:rsidRDefault="00DA1F13" w:rsidP="00DA1F13">
            <w:pPr>
              <w:rPr>
                <w:color w:val="auto"/>
                <w:szCs w:val="24"/>
              </w:rPr>
            </w:pPr>
          </w:p>
        </w:tc>
        <w:tc>
          <w:tcPr>
            <w:tcW w:w="409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jc w:val="both"/>
              <w:rPr>
                <w:rFonts w:eastAsia="Calibri"/>
                <w:color w:val="auto"/>
                <w:szCs w:val="24"/>
                <w:lang w:eastAsia="en-US"/>
              </w:rPr>
            </w:pPr>
            <w:r w:rsidRPr="003C647A">
              <w:rPr>
                <w:rFonts w:eastAsia="Calibri"/>
                <w:color w:val="auto"/>
                <w:szCs w:val="24"/>
                <w:lang w:eastAsia="en-US"/>
              </w:rPr>
              <w:t>4-й квалификационный уровень</w:t>
            </w:r>
          </w:p>
        </w:tc>
        <w:tc>
          <w:tcPr>
            <w:tcW w:w="2051"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jc w:val="center"/>
              <w:rPr>
                <w:rFonts w:eastAsia="Calibri"/>
                <w:color w:val="auto"/>
                <w:szCs w:val="24"/>
                <w:lang w:eastAsia="en-US"/>
              </w:rPr>
            </w:pPr>
            <w:r w:rsidRPr="003C647A">
              <w:rPr>
                <w:rFonts w:eastAsia="Calibri"/>
                <w:color w:val="auto"/>
                <w:szCs w:val="24"/>
                <w:lang w:eastAsia="en-US"/>
              </w:rPr>
              <w:t>8600</w:t>
            </w:r>
          </w:p>
        </w:tc>
      </w:tr>
      <w:tr w:rsidR="00DA1F13" w:rsidRPr="003C647A" w:rsidTr="00BD5403">
        <w:trPr>
          <w:cantSplit/>
        </w:trPr>
        <w:tc>
          <w:tcPr>
            <w:tcW w:w="3475" w:type="dxa"/>
            <w:vMerge/>
            <w:tcBorders>
              <w:top w:val="single" w:sz="4" w:space="0" w:color="auto"/>
              <w:left w:val="single" w:sz="4" w:space="0" w:color="auto"/>
              <w:bottom w:val="single" w:sz="4" w:space="0" w:color="auto"/>
              <w:right w:val="single" w:sz="4" w:space="0" w:color="auto"/>
            </w:tcBorders>
            <w:vAlign w:val="center"/>
            <w:hideMark/>
          </w:tcPr>
          <w:p w:rsidR="00DA1F13" w:rsidRPr="003C647A" w:rsidRDefault="00DA1F13" w:rsidP="00DA1F13">
            <w:pPr>
              <w:rPr>
                <w:color w:val="auto"/>
                <w:szCs w:val="24"/>
              </w:rPr>
            </w:pPr>
          </w:p>
        </w:tc>
        <w:tc>
          <w:tcPr>
            <w:tcW w:w="409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jc w:val="both"/>
              <w:rPr>
                <w:rFonts w:eastAsia="Calibri"/>
                <w:color w:val="auto"/>
                <w:szCs w:val="24"/>
                <w:lang w:eastAsia="en-US"/>
              </w:rPr>
            </w:pPr>
            <w:r w:rsidRPr="003C647A">
              <w:rPr>
                <w:rFonts w:eastAsia="Calibri"/>
                <w:color w:val="auto"/>
                <w:szCs w:val="24"/>
                <w:lang w:eastAsia="en-US"/>
              </w:rPr>
              <w:t>5-й квалификационный уровень</w:t>
            </w:r>
          </w:p>
        </w:tc>
        <w:tc>
          <w:tcPr>
            <w:tcW w:w="2051"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jc w:val="center"/>
              <w:rPr>
                <w:rFonts w:eastAsia="Calibri"/>
                <w:color w:val="auto"/>
                <w:szCs w:val="24"/>
                <w:lang w:eastAsia="en-US"/>
              </w:rPr>
            </w:pPr>
            <w:r w:rsidRPr="003C647A">
              <w:rPr>
                <w:rFonts w:eastAsia="Calibri"/>
                <w:color w:val="auto"/>
                <w:szCs w:val="24"/>
                <w:lang w:eastAsia="en-US"/>
              </w:rPr>
              <w:t>9031</w:t>
            </w:r>
          </w:p>
        </w:tc>
      </w:tr>
      <w:tr w:rsidR="00DA1F13" w:rsidRPr="003C647A" w:rsidTr="00BD5403">
        <w:trPr>
          <w:cantSplit/>
        </w:trPr>
        <w:tc>
          <w:tcPr>
            <w:tcW w:w="3475" w:type="dxa"/>
            <w:vMerge w:val="restart"/>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jc w:val="both"/>
              <w:rPr>
                <w:color w:val="auto"/>
                <w:szCs w:val="24"/>
              </w:rPr>
            </w:pPr>
          </w:p>
          <w:p w:rsidR="00DA1F13" w:rsidRPr="003C647A" w:rsidRDefault="00DA1F13" w:rsidP="00DA1F13">
            <w:pPr>
              <w:autoSpaceDE w:val="0"/>
              <w:autoSpaceDN w:val="0"/>
              <w:jc w:val="both"/>
              <w:rPr>
                <w:color w:val="auto"/>
                <w:szCs w:val="24"/>
              </w:rPr>
            </w:pPr>
            <w:r w:rsidRPr="003C647A">
              <w:rPr>
                <w:color w:val="auto"/>
                <w:szCs w:val="24"/>
              </w:rPr>
              <w:t>ПКГ «Общеотраслевые должности служащих четвертого уровня»</w:t>
            </w:r>
          </w:p>
        </w:tc>
        <w:tc>
          <w:tcPr>
            <w:tcW w:w="4096" w:type="dxa"/>
            <w:tcBorders>
              <w:top w:val="single" w:sz="4" w:space="0" w:color="auto"/>
              <w:left w:val="single" w:sz="4" w:space="0" w:color="auto"/>
              <w:bottom w:val="nil"/>
              <w:right w:val="single" w:sz="4" w:space="0" w:color="auto"/>
            </w:tcBorders>
          </w:tcPr>
          <w:p w:rsidR="00DA1F13" w:rsidRPr="003C647A" w:rsidRDefault="00DA1F13" w:rsidP="00DA1F13">
            <w:pPr>
              <w:autoSpaceDE w:val="0"/>
              <w:autoSpaceDN w:val="0"/>
              <w:adjustRightInd w:val="0"/>
              <w:jc w:val="both"/>
              <w:rPr>
                <w:rFonts w:eastAsia="Calibri"/>
                <w:color w:val="auto"/>
                <w:szCs w:val="24"/>
                <w:lang w:eastAsia="en-US"/>
              </w:rPr>
            </w:pPr>
          </w:p>
          <w:p w:rsidR="00DA1F13" w:rsidRPr="003C647A" w:rsidRDefault="00DA1F13" w:rsidP="00DA1F13">
            <w:pPr>
              <w:autoSpaceDE w:val="0"/>
              <w:autoSpaceDN w:val="0"/>
              <w:adjustRightInd w:val="0"/>
              <w:jc w:val="both"/>
              <w:rPr>
                <w:rFonts w:eastAsia="Calibri"/>
                <w:color w:val="auto"/>
                <w:szCs w:val="24"/>
                <w:lang w:eastAsia="en-US"/>
              </w:rPr>
            </w:pPr>
            <w:r w:rsidRPr="003C647A">
              <w:rPr>
                <w:rFonts w:eastAsia="Calibri"/>
                <w:color w:val="auto"/>
                <w:szCs w:val="24"/>
                <w:lang w:eastAsia="en-US"/>
              </w:rPr>
              <w:t>1-й квалификационный уровень:</w:t>
            </w:r>
          </w:p>
        </w:tc>
        <w:tc>
          <w:tcPr>
            <w:tcW w:w="2051" w:type="dxa"/>
            <w:tcBorders>
              <w:top w:val="single" w:sz="4" w:space="0" w:color="auto"/>
              <w:left w:val="single" w:sz="4" w:space="0" w:color="auto"/>
              <w:bottom w:val="nil"/>
              <w:right w:val="single" w:sz="4" w:space="0" w:color="auto"/>
            </w:tcBorders>
          </w:tcPr>
          <w:p w:rsidR="00DA1F13" w:rsidRPr="003C647A" w:rsidRDefault="00DA1F13" w:rsidP="00DA1F13">
            <w:pPr>
              <w:jc w:val="center"/>
              <w:rPr>
                <w:rFonts w:eastAsia="Calibri"/>
                <w:color w:val="auto"/>
                <w:szCs w:val="24"/>
                <w:lang w:eastAsia="en-US"/>
              </w:rPr>
            </w:pPr>
          </w:p>
          <w:p w:rsidR="00DA1F13" w:rsidRPr="003C647A" w:rsidRDefault="00DA1F13" w:rsidP="00DA1F13">
            <w:pPr>
              <w:jc w:val="center"/>
              <w:rPr>
                <w:rFonts w:eastAsia="Calibri"/>
                <w:color w:val="auto"/>
                <w:szCs w:val="24"/>
                <w:lang w:eastAsia="en-US"/>
              </w:rPr>
            </w:pPr>
          </w:p>
          <w:p w:rsidR="00DA1F13" w:rsidRPr="003C647A" w:rsidRDefault="00DA1F13" w:rsidP="00DA1F13">
            <w:pPr>
              <w:jc w:val="center"/>
              <w:rPr>
                <w:rFonts w:eastAsia="Calibri"/>
                <w:color w:val="auto"/>
                <w:szCs w:val="24"/>
                <w:lang w:eastAsia="en-US"/>
              </w:rPr>
            </w:pPr>
          </w:p>
        </w:tc>
      </w:tr>
      <w:tr w:rsidR="00DA1F13" w:rsidRPr="003C647A" w:rsidTr="00BD5403">
        <w:trPr>
          <w:cantSplit/>
        </w:trPr>
        <w:tc>
          <w:tcPr>
            <w:tcW w:w="3475" w:type="dxa"/>
            <w:vMerge/>
            <w:tcBorders>
              <w:top w:val="single" w:sz="4" w:space="0" w:color="auto"/>
              <w:left w:val="single" w:sz="4" w:space="0" w:color="auto"/>
              <w:bottom w:val="single" w:sz="4" w:space="0" w:color="auto"/>
              <w:right w:val="single" w:sz="4" w:space="0" w:color="auto"/>
            </w:tcBorders>
            <w:vAlign w:val="center"/>
            <w:hideMark/>
          </w:tcPr>
          <w:p w:rsidR="00DA1F13" w:rsidRPr="003C647A" w:rsidRDefault="00DA1F13" w:rsidP="00DA1F13">
            <w:pPr>
              <w:rPr>
                <w:color w:val="auto"/>
                <w:szCs w:val="24"/>
              </w:rPr>
            </w:pPr>
          </w:p>
        </w:tc>
        <w:tc>
          <w:tcPr>
            <w:tcW w:w="4096" w:type="dxa"/>
            <w:tcBorders>
              <w:top w:val="nil"/>
              <w:left w:val="single" w:sz="4" w:space="0" w:color="auto"/>
              <w:bottom w:val="nil"/>
              <w:right w:val="single" w:sz="4" w:space="0" w:color="auto"/>
            </w:tcBorders>
            <w:hideMark/>
          </w:tcPr>
          <w:p w:rsidR="00DA1F13" w:rsidRPr="003C647A" w:rsidRDefault="00DA1F13" w:rsidP="00DA1F13">
            <w:pPr>
              <w:autoSpaceDE w:val="0"/>
              <w:autoSpaceDN w:val="0"/>
              <w:jc w:val="both"/>
              <w:rPr>
                <w:color w:val="auto"/>
                <w:szCs w:val="24"/>
              </w:rPr>
            </w:pPr>
            <w:r w:rsidRPr="003C647A">
              <w:rPr>
                <w:color w:val="auto"/>
                <w:szCs w:val="24"/>
              </w:rPr>
              <w:t>в учреждениях I – II групп по оплате труда руководителей</w:t>
            </w:r>
          </w:p>
        </w:tc>
        <w:tc>
          <w:tcPr>
            <w:tcW w:w="2051" w:type="dxa"/>
            <w:tcBorders>
              <w:top w:val="nil"/>
              <w:left w:val="single" w:sz="4" w:space="0" w:color="auto"/>
              <w:bottom w:val="nil"/>
              <w:right w:val="single" w:sz="4" w:space="0" w:color="auto"/>
            </w:tcBorders>
            <w:hideMark/>
          </w:tcPr>
          <w:p w:rsidR="00DA1F13" w:rsidRPr="003C647A" w:rsidRDefault="00DA1F13" w:rsidP="00DA1F13">
            <w:pPr>
              <w:jc w:val="center"/>
              <w:rPr>
                <w:rFonts w:eastAsia="Calibri"/>
                <w:color w:val="auto"/>
                <w:szCs w:val="24"/>
                <w:lang w:eastAsia="en-US"/>
              </w:rPr>
            </w:pPr>
            <w:r w:rsidRPr="003C647A">
              <w:rPr>
                <w:rFonts w:eastAsia="Calibri"/>
                <w:color w:val="auto"/>
                <w:szCs w:val="24"/>
                <w:lang w:eastAsia="en-US"/>
              </w:rPr>
              <w:t>9956</w:t>
            </w:r>
          </w:p>
        </w:tc>
      </w:tr>
      <w:tr w:rsidR="00DA1F13" w:rsidRPr="003C647A" w:rsidTr="00BD5403">
        <w:trPr>
          <w:cantSplit/>
        </w:trPr>
        <w:tc>
          <w:tcPr>
            <w:tcW w:w="3475" w:type="dxa"/>
            <w:vMerge/>
            <w:tcBorders>
              <w:top w:val="single" w:sz="4" w:space="0" w:color="auto"/>
              <w:left w:val="single" w:sz="4" w:space="0" w:color="auto"/>
              <w:bottom w:val="single" w:sz="4" w:space="0" w:color="auto"/>
              <w:right w:val="single" w:sz="4" w:space="0" w:color="auto"/>
            </w:tcBorders>
            <w:vAlign w:val="center"/>
            <w:hideMark/>
          </w:tcPr>
          <w:p w:rsidR="00DA1F13" w:rsidRPr="003C647A" w:rsidRDefault="00DA1F13" w:rsidP="00DA1F13">
            <w:pPr>
              <w:rPr>
                <w:color w:val="auto"/>
                <w:szCs w:val="24"/>
              </w:rPr>
            </w:pPr>
          </w:p>
        </w:tc>
        <w:tc>
          <w:tcPr>
            <w:tcW w:w="4096" w:type="dxa"/>
            <w:tcBorders>
              <w:top w:val="nil"/>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color w:val="auto"/>
                <w:szCs w:val="24"/>
              </w:rPr>
            </w:pPr>
            <w:r w:rsidRPr="003C647A">
              <w:rPr>
                <w:color w:val="auto"/>
                <w:szCs w:val="24"/>
              </w:rPr>
              <w:t>в учреждениях III – IV групп по оплате труда руководителей;</w:t>
            </w:r>
          </w:p>
        </w:tc>
        <w:tc>
          <w:tcPr>
            <w:tcW w:w="2051" w:type="dxa"/>
            <w:tcBorders>
              <w:top w:val="nil"/>
              <w:left w:val="single" w:sz="4" w:space="0" w:color="auto"/>
              <w:bottom w:val="single" w:sz="4" w:space="0" w:color="auto"/>
              <w:right w:val="single" w:sz="4" w:space="0" w:color="auto"/>
            </w:tcBorders>
            <w:hideMark/>
          </w:tcPr>
          <w:p w:rsidR="00DA1F13" w:rsidRPr="003C647A" w:rsidRDefault="00DA1F13" w:rsidP="00DA1F13">
            <w:pPr>
              <w:jc w:val="center"/>
              <w:rPr>
                <w:rFonts w:eastAsia="Calibri"/>
                <w:color w:val="auto"/>
                <w:szCs w:val="24"/>
                <w:lang w:eastAsia="en-US"/>
              </w:rPr>
            </w:pPr>
            <w:r w:rsidRPr="003C647A">
              <w:rPr>
                <w:rFonts w:eastAsia="Calibri"/>
                <w:color w:val="auto"/>
                <w:szCs w:val="24"/>
                <w:lang w:eastAsia="en-US"/>
              </w:rPr>
              <w:t>9477</w:t>
            </w:r>
          </w:p>
        </w:tc>
      </w:tr>
      <w:tr w:rsidR="00DA1F13" w:rsidRPr="003C647A" w:rsidTr="00BD5403">
        <w:trPr>
          <w:cantSplit/>
        </w:trPr>
        <w:tc>
          <w:tcPr>
            <w:tcW w:w="3475" w:type="dxa"/>
            <w:vMerge/>
            <w:tcBorders>
              <w:top w:val="single" w:sz="4" w:space="0" w:color="auto"/>
              <w:left w:val="single" w:sz="4" w:space="0" w:color="auto"/>
              <w:bottom w:val="single" w:sz="4" w:space="0" w:color="auto"/>
              <w:right w:val="single" w:sz="4" w:space="0" w:color="auto"/>
            </w:tcBorders>
            <w:vAlign w:val="center"/>
            <w:hideMark/>
          </w:tcPr>
          <w:p w:rsidR="00DA1F13" w:rsidRPr="003C647A" w:rsidRDefault="00DA1F13" w:rsidP="00DA1F13">
            <w:pPr>
              <w:rPr>
                <w:color w:val="auto"/>
                <w:szCs w:val="24"/>
              </w:rPr>
            </w:pPr>
          </w:p>
        </w:tc>
        <w:tc>
          <w:tcPr>
            <w:tcW w:w="409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jc w:val="both"/>
              <w:rPr>
                <w:rFonts w:eastAsia="Calibri"/>
                <w:color w:val="auto"/>
                <w:szCs w:val="24"/>
                <w:lang w:eastAsia="en-US"/>
              </w:rPr>
            </w:pPr>
            <w:r w:rsidRPr="003C647A">
              <w:rPr>
                <w:rFonts w:eastAsia="Calibri"/>
                <w:color w:val="auto"/>
                <w:szCs w:val="24"/>
                <w:lang w:eastAsia="en-US"/>
              </w:rPr>
              <w:t xml:space="preserve">2-й квалификационный уровень </w:t>
            </w:r>
          </w:p>
        </w:tc>
        <w:tc>
          <w:tcPr>
            <w:tcW w:w="2051"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jc w:val="center"/>
              <w:rPr>
                <w:rFonts w:eastAsia="Calibri"/>
                <w:color w:val="auto"/>
                <w:szCs w:val="24"/>
                <w:lang w:eastAsia="en-US"/>
              </w:rPr>
            </w:pPr>
            <w:r w:rsidRPr="003C647A">
              <w:rPr>
                <w:rFonts w:eastAsia="Calibri"/>
                <w:color w:val="auto"/>
                <w:szCs w:val="24"/>
                <w:lang w:eastAsia="en-US"/>
              </w:rPr>
              <w:t>10453</w:t>
            </w:r>
          </w:p>
        </w:tc>
      </w:tr>
      <w:tr w:rsidR="00DA1F13" w:rsidRPr="003C647A" w:rsidTr="00BD5403">
        <w:trPr>
          <w:cantSplit/>
        </w:trPr>
        <w:tc>
          <w:tcPr>
            <w:tcW w:w="3475" w:type="dxa"/>
            <w:vMerge/>
            <w:tcBorders>
              <w:top w:val="single" w:sz="4" w:space="0" w:color="auto"/>
              <w:left w:val="single" w:sz="4" w:space="0" w:color="auto"/>
              <w:bottom w:val="single" w:sz="4" w:space="0" w:color="auto"/>
              <w:right w:val="single" w:sz="4" w:space="0" w:color="auto"/>
            </w:tcBorders>
            <w:vAlign w:val="center"/>
            <w:hideMark/>
          </w:tcPr>
          <w:p w:rsidR="00DA1F13" w:rsidRPr="003C647A" w:rsidRDefault="00DA1F13" w:rsidP="00DA1F13">
            <w:pPr>
              <w:rPr>
                <w:color w:val="auto"/>
                <w:szCs w:val="24"/>
              </w:rPr>
            </w:pPr>
          </w:p>
        </w:tc>
        <w:tc>
          <w:tcPr>
            <w:tcW w:w="409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jc w:val="both"/>
              <w:rPr>
                <w:rFonts w:eastAsia="Calibri"/>
                <w:color w:val="auto"/>
                <w:szCs w:val="24"/>
                <w:lang w:eastAsia="en-US"/>
              </w:rPr>
            </w:pPr>
            <w:r w:rsidRPr="003C647A">
              <w:rPr>
                <w:rFonts w:eastAsia="Calibri"/>
                <w:color w:val="auto"/>
                <w:szCs w:val="24"/>
                <w:lang w:eastAsia="en-US"/>
              </w:rPr>
              <w:t>3-й квалификационный уровень</w:t>
            </w:r>
          </w:p>
        </w:tc>
        <w:tc>
          <w:tcPr>
            <w:tcW w:w="2051"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jc w:val="center"/>
              <w:rPr>
                <w:rFonts w:eastAsia="Calibri"/>
                <w:color w:val="auto"/>
                <w:szCs w:val="24"/>
                <w:lang w:eastAsia="en-US"/>
              </w:rPr>
            </w:pPr>
            <w:r w:rsidRPr="003C647A">
              <w:rPr>
                <w:rFonts w:eastAsia="Calibri"/>
                <w:color w:val="auto"/>
                <w:szCs w:val="24"/>
                <w:lang w:eastAsia="en-US"/>
              </w:rPr>
              <w:t>10974</w:t>
            </w:r>
          </w:p>
        </w:tc>
      </w:tr>
    </w:tbl>
    <w:p w:rsidR="00DA1F13" w:rsidRPr="003C647A" w:rsidRDefault="00DA1F13" w:rsidP="00DA1F13">
      <w:pPr>
        <w:autoSpaceDE w:val="0"/>
        <w:autoSpaceDN w:val="0"/>
        <w:ind w:firstLine="709"/>
        <w:jc w:val="both"/>
        <w:rPr>
          <w:color w:val="auto"/>
          <w:szCs w:val="24"/>
        </w:rPr>
      </w:pPr>
      <w:r w:rsidRPr="003C647A">
        <w:rPr>
          <w:rFonts w:eastAsia="Calibri"/>
          <w:color w:val="auto"/>
          <w:szCs w:val="24"/>
          <w:lang w:eastAsia="en-US"/>
        </w:rPr>
        <w:t xml:space="preserve">2.3.5. </w:t>
      </w:r>
      <w:r w:rsidRPr="003C647A">
        <w:rPr>
          <w:color w:val="auto"/>
          <w:szCs w:val="24"/>
        </w:rPr>
        <w:t xml:space="preserve">Ставки заработной платы по общеотраслевым профессиям рабочих устанавливаются на основе ПКГ, утвержденных приказом </w:t>
      </w:r>
      <w:proofErr w:type="spellStart"/>
      <w:r w:rsidRPr="003C647A">
        <w:rPr>
          <w:color w:val="auto"/>
          <w:szCs w:val="24"/>
        </w:rPr>
        <w:t>Минздравсоцразвития</w:t>
      </w:r>
      <w:proofErr w:type="spellEnd"/>
      <w:r w:rsidRPr="003C647A">
        <w:rPr>
          <w:color w:val="auto"/>
          <w:szCs w:val="24"/>
        </w:rPr>
        <w:t xml:space="preserve"> России от </w:t>
      </w:r>
      <w:r w:rsidRPr="003C647A">
        <w:rPr>
          <w:color w:val="auto"/>
          <w:szCs w:val="24"/>
        </w:rPr>
        <w:lastRenderedPageBreak/>
        <w:t>29.05.2008 № 248н «Об утверждении профессиональных квалификационных групп общеотраслевых профессий рабочих».</w:t>
      </w:r>
    </w:p>
    <w:p w:rsidR="00DA1F13" w:rsidRPr="003C647A" w:rsidRDefault="00DA1F13" w:rsidP="00DA1F13">
      <w:pPr>
        <w:autoSpaceDE w:val="0"/>
        <w:autoSpaceDN w:val="0"/>
        <w:spacing w:after="240"/>
        <w:ind w:firstLine="709"/>
        <w:jc w:val="both"/>
        <w:rPr>
          <w:color w:val="auto"/>
          <w:szCs w:val="24"/>
        </w:rPr>
      </w:pPr>
      <w:r w:rsidRPr="003C647A">
        <w:rPr>
          <w:color w:val="auto"/>
          <w:szCs w:val="24"/>
        </w:rPr>
        <w:t>Минимальные размеры ставок заработной платы по ПКГ общеотраслевых профессий рабочих приведены в таблице № 6.</w:t>
      </w:r>
    </w:p>
    <w:p w:rsidR="00DA1F13" w:rsidRPr="003C647A" w:rsidRDefault="00162C28" w:rsidP="00162C28">
      <w:pPr>
        <w:autoSpaceDE w:val="0"/>
        <w:autoSpaceDN w:val="0"/>
        <w:adjustRightInd w:val="0"/>
        <w:ind w:firstLine="709"/>
        <w:jc w:val="right"/>
        <w:rPr>
          <w:rFonts w:eastAsia="Calibri"/>
          <w:color w:val="auto"/>
          <w:szCs w:val="24"/>
          <w:lang w:eastAsia="en-US"/>
        </w:rPr>
      </w:pPr>
      <w:r>
        <w:rPr>
          <w:rFonts w:eastAsia="Calibri"/>
          <w:color w:val="auto"/>
          <w:szCs w:val="24"/>
          <w:lang w:eastAsia="en-US"/>
        </w:rPr>
        <w:t>Таблица № 6</w:t>
      </w:r>
    </w:p>
    <w:p w:rsidR="00DA1F13" w:rsidRPr="003C647A" w:rsidRDefault="00DA1F13" w:rsidP="00DA1F13">
      <w:pPr>
        <w:autoSpaceDE w:val="0"/>
        <w:autoSpaceDN w:val="0"/>
        <w:jc w:val="center"/>
        <w:rPr>
          <w:color w:val="auto"/>
          <w:szCs w:val="24"/>
        </w:rPr>
      </w:pPr>
      <w:r w:rsidRPr="003C647A">
        <w:rPr>
          <w:color w:val="auto"/>
          <w:szCs w:val="24"/>
        </w:rPr>
        <w:t>Минимальные размеры ставок заработной платы</w:t>
      </w:r>
    </w:p>
    <w:p w:rsidR="00DA1F13" w:rsidRPr="003C647A" w:rsidRDefault="00DA1F13" w:rsidP="00DA1F13">
      <w:pPr>
        <w:autoSpaceDE w:val="0"/>
        <w:autoSpaceDN w:val="0"/>
        <w:adjustRightInd w:val="0"/>
        <w:spacing w:after="120"/>
        <w:jc w:val="center"/>
        <w:rPr>
          <w:rFonts w:eastAsia="Calibri"/>
          <w:color w:val="auto"/>
          <w:szCs w:val="24"/>
          <w:lang w:eastAsia="en-US"/>
        </w:rPr>
      </w:pPr>
      <w:r w:rsidRPr="003C647A">
        <w:rPr>
          <w:rFonts w:eastAsia="Calibri"/>
          <w:color w:val="auto"/>
          <w:szCs w:val="24"/>
          <w:lang w:eastAsia="en-US"/>
        </w:rPr>
        <w:t xml:space="preserve">по </w:t>
      </w:r>
      <w:r w:rsidRPr="003C647A">
        <w:rPr>
          <w:color w:val="auto"/>
          <w:szCs w:val="24"/>
        </w:rPr>
        <w:t>ПКГ общеотраслевых профессий рабочих</w:t>
      </w:r>
    </w:p>
    <w:tbl>
      <w:tblPr>
        <w:tblStyle w:val="1f0"/>
        <w:tblW w:w="0" w:type="auto"/>
        <w:tblLook w:val="04A0" w:firstRow="1" w:lastRow="0" w:firstColumn="1" w:lastColumn="0" w:noHBand="0" w:noVBand="1"/>
      </w:tblPr>
      <w:tblGrid>
        <w:gridCol w:w="2652"/>
        <w:gridCol w:w="4500"/>
        <w:gridCol w:w="2562"/>
      </w:tblGrid>
      <w:tr w:rsidR="00DA1F13" w:rsidRPr="003C647A" w:rsidTr="00DA1F13">
        <w:tc>
          <w:tcPr>
            <w:tcW w:w="266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szCs w:val="24"/>
              </w:rPr>
            </w:pPr>
            <w:r w:rsidRPr="003C647A">
              <w:rPr>
                <w:rFonts w:eastAsia="Calibri"/>
                <w:szCs w:val="24"/>
                <w:lang w:eastAsia="en-US"/>
              </w:rPr>
              <w:t>Профессиональная квалификационная группа</w:t>
            </w:r>
          </w:p>
        </w:tc>
        <w:tc>
          <w:tcPr>
            <w:tcW w:w="4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right"/>
              <w:rPr>
                <w:szCs w:val="24"/>
              </w:rPr>
            </w:pPr>
            <w:r w:rsidRPr="003C647A">
              <w:rPr>
                <w:szCs w:val="24"/>
              </w:rPr>
              <w:t>Квалификационный уровень</w:t>
            </w:r>
          </w:p>
        </w:tc>
        <w:tc>
          <w:tcPr>
            <w:tcW w:w="2568"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right"/>
              <w:rPr>
                <w:szCs w:val="24"/>
              </w:rPr>
            </w:pPr>
            <w:r w:rsidRPr="003C647A">
              <w:rPr>
                <w:szCs w:val="24"/>
              </w:rPr>
              <w:t>Минимальная ставка заработной платы (рублей)</w:t>
            </w:r>
          </w:p>
        </w:tc>
      </w:tr>
      <w:tr w:rsidR="00DA1F13" w:rsidRPr="003C647A" w:rsidTr="00DA1F13">
        <w:tc>
          <w:tcPr>
            <w:tcW w:w="266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szCs w:val="24"/>
                <w:lang w:val="en-US"/>
              </w:rPr>
            </w:pPr>
            <w:r w:rsidRPr="003C647A">
              <w:rPr>
                <w:szCs w:val="24"/>
                <w:lang w:val="en-US"/>
              </w:rPr>
              <w:t>1</w:t>
            </w:r>
          </w:p>
        </w:tc>
        <w:tc>
          <w:tcPr>
            <w:tcW w:w="4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szCs w:val="24"/>
                <w:lang w:val="en-US"/>
              </w:rPr>
            </w:pPr>
            <w:r w:rsidRPr="003C647A">
              <w:rPr>
                <w:szCs w:val="24"/>
                <w:lang w:val="en-US"/>
              </w:rPr>
              <w:t>2</w:t>
            </w:r>
          </w:p>
        </w:tc>
        <w:tc>
          <w:tcPr>
            <w:tcW w:w="2568"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szCs w:val="24"/>
                <w:lang w:val="en-US"/>
              </w:rPr>
            </w:pPr>
            <w:r w:rsidRPr="003C647A">
              <w:rPr>
                <w:szCs w:val="24"/>
                <w:lang w:val="en-US"/>
              </w:rPr>
              <w:t>3</w:t>
            </w:r>
          </w:p>
        </w:tc>
      </w:tr>
      <w:tr w:rsidR="00DA1F13" w:rsidRPr="003C647A" w:rsidTr="00DA1F13">
        <w:tc>
          <w:tcPr>
            <w:tcW w:w="2660" w:type="dxa"/>
            <w:vMerge w:val="restart"/>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rPr>
                <w:szCs w:val="24"/>
              </w:rPr>
            </w:pPr>
            <w:r w:rsidRPr="003C647A">
              <w:rPr>
                <w:rFonts w:eastAsia="Calibri"/>
                <w:szCs w:val="24"/>
                <w:lang w:eastAsia="en-US"/>
              </w:rPr>
              <w:t>ПКГ «Общеотраслевые профессии рабочих первого уровня»</w:t>
            </w:r>
          </w:p>
        </w:tc>
        <w:tc>
          <w:tcPr>
            <w:tcW w:w="4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rPr>
                <w:szCs w:val="24"/>
              </w:rPr>
            </w:pPr>
            <w:r w:rsidRPr="003C647A">
              <w:rPr>
                <w:szCs w:val="24"/>
              </w:rPr>
              <w:t>1-й квалификационный уровень:</w:t>
            </w:r>
          </w:p>
          <w:p w:rsidR="00DA1F13" w:rsidRPr="003C647A" w:rsidRDefault="00DA1F13" w:rsidP="00DA1F13">
            <w:pPr>
              <w:autoSpaceDE w:val="0"/>
              <w:autoSpaceDN w:val="0"/>
              <w:rPr>
                <w:szCs w:val="24"/>
              </w:rPr>
            </w:pPr>
            <w:r w:rsidRPr="003C647A">
              <w:rPr>
                <w:szCs w:val="24"/>
              </w:rPr>
              <w:t xml:space="preserve">1-й квалификационный разряд </w:t>
            </w:r>
          </w:p>
          <w:p w:rsidR="00DA1F13" w:rsidRPr="003C647A" w:rsidRDefault="00DA1F13" w:rsidP="00DA1F13">
            <w:pPr>
              <w:autoSpaceDE w:val="0"/>
              <w:autoSpaceDN w:val="0"/>
              <w:rPr>
                <w:szCs w:val="24"/>
              </w:rPr>
            </w:pPr>
            <w:r w:rsidRPr="003C647A">
              <w:rPr>
                <w:szCs w:val="24"/>
              </w:rPr>
              <w:t xml:space="preserve">2-й квалификационный разряд </w:t>
            </w:r>
          </w:p>
          <w:p w:rsidR="00DA1F13" w:rsidRPr="003C647A" w:rsidRDefault="00DA1F13" w:rsidP="00DA1F13">
            <w:pPr>
              <w:autoSpaceDE w:val="0"/>
              <w:autoSpaceDN w:val="0"/>
              <w:rPr>
                <w:szCs w:val="24"/>
              </w:rPr>
            </w:pPr>
            <w:r w:rsidRPr="003C647A">
              <w:rPr>
                <w:szCs w:val="24"/>
              </w:rPr>
              <w:t>3-й квалификационный разряд</w:t>
            </w:r>
          </w:p>
        </w:tc>
        <w:tc>
          <w:tcPr>
            <w:tcW w:w="2568"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jc w:val="center"/>
              <w:rPr>
                <w:szCs w:val="24"/>
              </w:rPr>
            </w:pPr>
          </w:p>
          <w:p w:rsidR="00DA1F13" w:rsidRPr="003C647A" w:rsidRDefault="00DA1F13" w:rsidP="00DA1F13">
            <w:pPr>
              <w:autoSpaceDE w:val="0"/>
              <w:autoSpaceDN w:val="0"/>
              <w:jc w:val="center"/>
              <w:rPr>
                <w:szCs w:val="24"/>
              </w:rPr>
            </w:pPr>
            <w:r w:rsidRPr="003C647A">
              <w:rPr>
                <w:szCs w:val="24"/>
              </w:rPr>
              <w:t>4809</w:t>
            </w:r>
          </w:p>
          <w:p w:rsidR="00DA1F13" w:rsidRPr="003C647A" w:rsidRDefault="00DA1F13" w:rsidP="00DA1F13">
            <w:pPr>
              <w:autoSpaceDE w:val="0"/>
              <w:autoSpaceDN w:val="0"/>
              <w:jc w:val="center"/>
              <w:rPr>
                <w:szCs w:val="24"/>
              </w:rPr>
            </w:pPr>
            <w:r w:rsidRPr="003C647A">
              <w:rPr>
                <w:szCs w:val="24"/>
              </w:rPr>
              <w:t>5088</w:t>
            </w:r>
          </w:p>
          <w:p w:rsidR="00DA1F13" w:rsidRPr="003C647A" w:rsidRDefault="00DA1F13" w:rsidP="00DA1F13">
            <w:pPr>
              <w:autoSpaceDE w:val="0"/>
              <w:autoSpaceDN w:val="0"/>
              <w:jc w:val="center"/>
              <w:rPr>
                <w:szCs w:val="24"/>
              </w:rPr>
            </w:pPr>
            <w:r w:rsidRPr="003C647A">
              <w:rPr>
                <w:szCs w:val="24"/>
              </w:rPr>
              <w:t>5386</w:t>
            </w:r>
          </w:p>
        </w:tc>
      </w:tr>
      <w:tr w:rsidR="00DA1F13" w:rsidRPr="003C647A" w:rsidTr="00DA1F13">
        <w:tc>
          <w:tcPr>
            <w:tcW w:w="0" w:type="auto"/>
            <w:vMerge/>
            <w:tcBorders>
              <w:top w:val="single" w:sz="4" w:space="0" w:color="auto"/>
              <w:left w:val="single" w:sz="4" w:space="0" w:color="auto"/>
              <w:bottom w:val="single" w:sz="4" w:space="0" w:color="auto"/>
              <w:right w:val="single" w:sz="4" w:space="0" w:color="auto"/>
            </w:tcBorders>
            <w:vAlign w:val="center"/>
            <w:hideMark/>
          </w:tcPr>
          <w:p w:rsidR="00DA1F13" w:rsidRPr="003C647A" w:rsidRDefault="00DA1F13" w:rsidP="00DA1F13">
            <w:pPr>
              <w:rPr>
                <w:szCs w:val="24"/>
              </w:rPr>
            </w:pPr>
          </w:p>
        </w:tc>
        <w:tc>
          <w:tcPr>
            <w:tcW w:w="4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rPr>
                <w:szCs w:val="24"/>
              </w:rPr>
            </w:pPr>
            <w:r w:rsidRPr="003C647A">
              <w:rPr>
                <w:szCs w:val="24"/>
              </w:rPr>
              <w:t>2-й квалификационный уровень:</w:t>
            </w:r>
          </w:p>
          <w:p w:rsidR="00DA1F13" w:rsidRPr="003C647A" w:rsidRDefault="00DA1F13" w:rsidP="00DA1F13">
            <w:pPr>
              <w:autoSpaceDE w:val="0"/>
              <w:autoSpaceDN w:val="0"/>
              <w:rPr>
                <w:szCs w:val="24"/>
              </w:rPr>
            </w:pPr>
            <w:r w:rsidRPr="003C647A">
              <w:rPr>
                <w:szCs w:val="24"/>
              </w:rPr>
              <w:t>профессии рабочих, отнесенные к 1-му квалификационному уровню, при выполнении работ по профессии с производным наименованием «старший» (старший по смене)</w:t>
            </w:r>
          </w:p>
        </w:tc>
        <w:tc>
          <w:tcPr>
            <w:tcW w:w="2568"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jc w:val="center"/>
              <w:rPr>
                <w:szCs w:val="24"/>
              </w:rPr>
            </w:pPr>
            <w:r w:rsidRPr="003C647A">
              <w:rPr>
                <w:szCs w:val="24"/>
              </w:rPr>
              <w:t>ставка заработной платы устанавливается на один</w:t>
            </w:r>
          </w:p>
          <w:p w:rsidR="00DA1F13" w:rsidRPr="003C647A" w:rsidRDefault="00DA1F13" w:rsidP="00DA1F13">
            <w:pPr>
              <w:autoSpaceDE w:val="0"/>
              <w:autoSpaceDN w:val="0"/>
              <w:jc w:val="center"/>
              <w:rPr>
                <w:szCs w:val="24"/>
              </w:rPr>
            </w:pPr>
          </w:p>
          <w:p w:rsidR="00DA1F13" w:rsidRPr="003C647A" w:rsidRDefault="00DA1F13" w:rsidP="00DA1F13">
            <w:pPr>
              <w:autoSpaceDE w:val="0"/>
              <w:autoSpaceDN w:val="0"/>
              <w:jc w:val="center"/>
              <w:rPr>
                <w:szCs w:val="24"/>
              </w:rPr>
            </w:pPr>
            <w:r w:rsidRPr="003C647A">
              <w:rPr>
                <w:szCs w:val="24"/>
              </w:rPr>
              <w:t>квалификационный разряд выше</w:t>
            </w:r>
          </w:p>
        </w:tc>
      </w:tr>
      <w:tr w:rsidR="00DA1F13" w:rsidRPr="003C647A" w:rsidTr="00DA1F13">
        <w:tc>
          <w:tcPr>
            <w:tcW w:w="2660" w:type="dxa"/>
            <w:vMerge w:val="restart"/>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rPr>
                <w:szCs w:val="24"/>
              </w:rPr>
            </w:pPr>
            <w:r w:rsidRPr="003C647A">
              <w:rPr>
                <w:szCs w:val="24"/>
              </w:rPr>
              <w:t>ПКГ «Общеотраслевые профессии рабочих второго уровня»</w:t>
            </w:r>
          </w:p>
        </w:tc>
        <w:tc>
          <w:tcPr>
            <w:tcW w:w="4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rPr>
                <w:rFonts w:eastAsia="Calibri"/>
                <w:szCs w:val="24"/>
                <w:lang w:eastAsia="en-US"/>
              </w:rPr>
            </w:pPr>
            <w:r w:rsidRPr="003C647A">
              <w:rPr>
                <w:rFonts w:eastAsia="Calibri"/>
                <w:szCs w:val="24"/>
                <w:lang w:eastAsia="en-US"/>
              </w:rPr>
              <w:t>1-й квалификационный уровень:</w:t>
            </w:r>
          </w:p>
          <w:p w:rsidR="00DA1F13" w:rsidRPr="003C647A" w:rsidRDefault="00DA1F13" w:rsidP="00DA1F13">
            <w:pPr>
              <w:autoSpaceDE w:val="0"/>
              <w:autoSpaceDN w:val="0"/>
              <w:adjustRightInd w:val="0"/>
              <w:rPr>
                <w:rFonts w:eastAsia="Calibri"/>
                <w:szCs w:val="24"/>
                <w:lang w:eastAsia="en-US"/>
              </w:rPr>
            </w:pPr>
            <w:r w:rsidRPr="003C647A">
              <w:rPr>
                <w:rFonts w:eastAsia="Calibri"/>
                <w:szCs w:val="24"/>
                <w:lang w:eastAsia="en-US"/>
              </w:rPr>
              <w:t>4-й квалификационный разряд</w:t>
            </w:r>
          </w:p>
          <w:p w:rsidR="00DA1F13" w:rsidRPr="003C647A" w:rsidRDefault="00DA1F13" w:rsidP="00DA1F13">
            <w:pPr>
              <w:autoSpaceDE w:val="0"/>
              <w:autoSpaceDN w:val="0"/>
              <w:adjustRightInd w:val="0"/>
              <w:rPr>
                <w:rFonts w:eastAsia="Calibri"/>
                <w:szCs w:val="24"/>
                <w:lang w:eastAsia="en-US"/>
              </w:rPr>
            </w:pPr>
            <w:r w:rsidRPr="003C647A">
              <w:rPr>
                <w:rFonts w:eastAsia="Calibri"/>
                <w:szCs w:val="24"/>
                <w:lang w:eastAsia="en-US"/>
              </w:rPr>
              <w:t>5-й квалификационный разряд</w:t>
            </w:r>
          </w:p>
        </w:tc>
        <w:tc>
          <w:tcPr>
            <w:tcW w:w="2568"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jc w:val="center"/>
              <w:rPr>
                <w:rFonts w:eastAsia="Calibri"/>
                <w:szCs w:val="24"/>
                <w:lang w:eastAsia="en-US"/>
              </w:rPr>
            </w:pPr>
          </w:p>
          <w:p w:rsidR="00DA1F13" w:rsidRPr="003C647A" w:rsidRDefault="00DA1F13" w:rsidP="00DA1F13">
            <w:pPr>
              <w:jc w:val="center"/>
              <w:rPr>
                <w:rFonts w:eastAsia="Calibri"/>
                <w:szCs w:val="24"/>
                <w:lang w:eastAsia="en-US"/>
              </w:rPr>
            </w:pPr>
            <w:r w:rsidRPr="003C647A">
              <w:rPr>
                <w:rFonts w:eastAsia="Calibri"/>
                <w:szCs w:val="24"/>
                <w:lang w:eastAsia="en-US"/>
              </w:rPr>
              <w:t>5718</w:t>
            </w:r>
          </w:p>
          <w:p w:rsidR="00DA1F13" w:rsidRPr="003C647A" w:rsidRDefault="00DA1F13" w:rsidP="00DA1F13">
            <w:pPr>
              <w:jc w:val="center"/>
              <w:rPr>
                <w:rFonts w:eastAsia="Calibri"/>
                <w:szCs w:val="24"/>
                <w:lang w:eastAsia="en-US"/>
              </w:rPr>
            </w:pPr>
            <w:r w:rsidRPr="003C647A">
              <w:rPr>
                <w:rFonts w:eastAsia="Calibri"/>
                <w:szCs w:val="24"/>
                <w:lang w:eastAsia="en-US"/>
              </w:rPr>
              <w:t>6048</w:t>
            </w:r>
          </w:p>
        </w:tc>
      </w:tr>
      <w:tr w:rsidR="00DA1F13" w:rsidRPr="003C647A" w:rsidTr="00DA1F13">
        <w:trPr>
          <w:trHeight w:val="966"/>
        </w:trPr>
        <w:tc>
          <w:tcPr>
            <w:tcW w:w="0" w:type="auto"/>
            <w:vMerge/>
            <w:tcBorders>
              <w:top w:val="single" w:sz="4" w:space="0" w:color="auto"/>
              <w:left w:val="single" w:sz="4" w:space="0" w:color="auto"/>
              <w:bottom w:val="single" w:sz="4" w:space="0" w:color="auto"/>
              <w:right w:val="single" w:sz="4" w:space="0" w:color="auto"/>
            </w:tcBorders>
            <w:vAlign w:val="center"/>
            <w:hideMark/>
          </w:tcPr>
          <w:p w:rsidR="00DA1F13" w:rsidRPr="003C647A" w:rsidRDefault="00DA1F13" w:rsidP="00DA1F13">
            <w:pPr>
              <w:rPr>
                <w:szCs w:val="24"/>
              </w:rPr>
            </w:pPr>
          </w:p>
        </w:tc>
        <w:tc>
          <w:tcPr>
            <w:tcW w:w="4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rPr>
                <w:rFonts w:eastAsia="Calibri"/>
                <w:szCs w:val="24"/>
                <w:lang w:eastAsia="en-US"/>
              </w:rPr>
            </w:pPr>
            <w:r w:rsidRPr="003C647A">
              <w:rPr>
                <w:rFonts w:eastAsia="Calibri"/>
                <w:szCs w:val="24"/>
                <w:lang w:eastAsia="en-US"/>
              </w:rPr>
              <w:t>2-й квалификационный уровень:</w:t>
            </w:r>
          </w:p>
          <w:p w:rsidR="00DA1F13" w:rsidRPr="003C647A" w:rsidRDefault="00DA1F13" w:rsidP="00DA1F13">
            <w:pPr>
              <w:autoSpaceDE w:val="0"/>
              <w:autoSpaceDN w:val="0"/>
              <w:adjustRightInd w:val="0"/>
              <w:rPr>
                <w:rFonts w:eastAsia="Calibri"/>
                <w:szCs w:val="24"/>
                <w:lang w:eastAsia="en-US"/>
              </w:rPr>
            </w:pPr>
            <w:r w:rsidRPr="003C647A">
              <w:rPr>
                <w:rFonts w:eastAsia="Calibri"/>
                <w:szCs w:val="24"/>
                <w:lang w:eastAsia="en-US"/>
              </w:rPr>
              <w:t>6-й квалификационный разряд</w:t>
            </w:r>
          </w:p>
        </w:tc>
        <w:tc>
          <w:tcPr>
            <w:tcW w:w="2568"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jc w:val="center"/>
              <w:rPr>
                <w:rFonts w:eastAsia="Calibri"/>
                <w:szCs w:val="24"/>
                <w:lang w:eastAsia="en-US"/>
              </w:rPr>
            </w:pPr>
          </w:p>
          <w:p w:rsidR="00DA1F13" w:rsidRPr="003C647A" w:rsidRDefault="00DA1F13" w:rsidP="00DA1F13">
            <w:pPr>
              <w:jc w:val="center"/>
              <w:rPr>
                <w:rFonts w:eastAsia="Calibri"/>
                <w:szCs w:val="24"/>
                <w:lang w:eastAsia="en-US"/>
              </w:rPr>
            </w:pPr>
            <w:r w:rsidRPr="003C647A">
              <w:rPr>
                <w:rFonts w:eastAsia="Calibri"/>
                <w:szCs w:val="24"/>
                <w:lang w:eastAsia="en-US"/>
              </w:rPr>
              <w:t>6396</w:t>
            </w:r>
          </w:p>
        </w:tc>
      </w:tr>
      <w:tr w:rsidR="00DA1F13" w:rsidRPr="003C647A" w:rsidTr="00DA1F13">
        <w:trPr>
          <w:trHeight w:val="654"/>
        </w:trPr>
        <w:tc>
          <w:tcPr>
            <w:tcW w:w="0" w:type="auto"/>
            <w:vMerge/>
            <w:tcBorders>
              <w:top w:val="single" w:sz="4" w:space="0" w:color="auto"/>
              <w:left w:val="single" w:sz="4" w:space="0" w:color="auto"/>
              <w:bottom w:val="single" w:sz="4" w:space="0" w:color="auto"/>
              <w:right w:val="single" w:sz="4" w:space="0" w:color="auto"/>
            </w:tcBorders>
            <w:vAlign w:val="center"/>
            <w:hideMark/>
          </w:tcPr>
          <w:p w:rsidR="00DA1F13" w:rsidRPr="003C647A" w:rsidRDefault="00DA1F13" w:rsidP="00DA1F13">
            <w:pPr>
              <w:rPr>
                <w:szCs w:val="24"/>
              </w:rPr>
            </w:pPr>
          </w:p>
        </w:tc>
        <w:tc>
          <w:tcPr>
            <w:tcW w:w="4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rPr>
                <w:rFonts w:eastAsia="Calibri"/>
                <w:szCs w:val="24"/>
                <w:lang w:eastAsia="en-US"/>
              </w:rPr>
            </w:pPr>
            <w:r w:rsidRPr="003C647A">
              <w:rPr>
                <w:rFonts w:eastAsia="Calibri"/>
                <w:szCs w:val="24"/>
                <w:lang w:eastAsia="en-US"/>
              </w:rPr>
              <w:t>3-й квалификационный уровень</w:t>
            </w:r>
          </w:p>
        </w:tc>
        <w:tc>
          <w:tcPr>
            <w:tcW w:w="2568"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jc w:val="center"/>
              <w:rPr>
                <w:rFonts w:eastAsia="Calibri"/>
                <w:szCs w:val="24"/>
                <w:lang w:eastAsia="en-US"/>
              </w:rPr>
            </w:pPr>
            <w:r w:rsidRPr="003C647A">
              <w:rPr>
                <w:rFonts w:eastAsia="Calibri"/>
                <w:szCs w:val="24"/>
                <w:lang w:eastAsia="en-US"/>
              </w:rPr>
              <w:t>7160</w:t>
            </w:r>
          </w:p>
        </w:tc>
      </w:tr>
    </w:tbl>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 xml:space="preserve">2.3.6. Минимальные размеры должностных окладов работников, осуществляющих профессиональную деятельность по должностям служащих, не вошедшим в ПКГ, утвержденные приказами </w:t>
      </w:r>
      <w:proofErr w:type="spellStart"/>
      <w:r w:rsidRPr="003C647A">
        <w:rPr>
          <w:color w:val="auto"/>
          <w:szCs w:val="24"/>
        </w:rPr>
        <w:t>Минздравсоцразвития</w:t>
      </w:r>
      <w:proofErr w:type="spellEnd"/>
      <w:r w:rsidRPr="003C647A">
        <w:rPr>
          <w:color w:val="auto"/>
          <w:szCs w:val="24"/>
        </w:rPr>
        <w:t xml:space="preserve"> России</w:t>
      </w:r>
      <w:r w:rsidRPr="003C647A">
        <w:rPr>
          <w:rFonts w:eastAsia="Calibri"/>
          <w:color w:val="auto"/>
          <w:szCs w:val="24"/>
          <w:lang w:eastAsia="en-US"/>
        </w:rPr>
        <w:t>, приведены в таблице № 7.</w:t>
      </w:r>
    </w:p>
    <w:p w:rsidR="00DA1F13" w:rsidRPr="003C647A" w:rsidRDefault="00DA1F13" w:rsidP="00DA1F13">
      <w:pPr>
        <w:autoSpaceDE w:val="0"/>
        <w:autoSpaceDN w:val="0"/>
        <w:adjustRightInd w:val="0"/>
        <w:jc w:val="both"/>
        <w:rPr>
          <w:rFonts w:eastAsia="Calibri"/>
          <w:color w:val="auto"/>
          <w:szCs w:val="24"/>
          <w:lang w:eastAsia="en-US"/>
        </w:rPr>
      </w:pPr>
    </w:p>
    <w:p w:rsidR="00DA1F13" w:rsidRPr="003C647A" w:rsidRDefault="00DA1F13" w:rsidP="00DA1F13">
      <w:pPr>
        <w:autoSpaceDE w:val="0"/>
        <w:autoSpaceDN w:val="0"/>
        <w:adjustRightInd w:val="0"/>
        <w:ind w:firstLine="709"/>
        <w:jc w:val="right"/>
        <w:rPr>
          <w:rFonts w:eastAsia="Calibri"/>
          <w:color w:val="auto"/>
          <w:szCs w:val="24"/>
          <w:lang w:eastAsia="en-US"/>
        </w:rPr>
      </w:pPr>
      <w:r w:rsidRPr="003C647A">
        <w:rPr>
          <w:rFonts w:eastAsia="Calibri"/>
          <w:color w:val="auto"/>
          <w:szCs w:val="24"/>
          <w:lang w:eastAsia="en-US"/>
        </w:rPr>
        <w:t>Таблица № 7</w:t>
      </w:r>
    </w:p>
    <w:p w:rsidR="00DA1F13" w:rsidRPr="003C647A" w:rsidRDefault="00DA1F13" w:rsidP="00DA1F13">
      <w:pPr>
        <w:autoSpaceDE w:val="0"/>
        <w:autoSpaceDN w:val="0"/>
        <w:jc w:val="center"/>
        <w:rPr>
          <w:color w:val="auto"/>
          <w:szCs w:val="24"/>
        </w:rPr>
      </w:pPr>
      <w:r w:rsidRPr="003C647A">
        <w:rPr>
          <w:color w:val="auto"/>
          <w:szCs w:val="24"/>
        </w:rPr>
        <w:t>Минимальные размеры должностных окладов</w:t>
      </w:r>
    </w:p>
    <w:p w:rsidR="00DA1F13" w:rsidRPr="003C647A" w:rsidRDefault="00DA1F13" w:rsidP="00DA1F13">
      <w:pPr>
        <w:autoSpaceDE w:val="0"/>
        <w:autoSpaceDN w:val="0"/>
        <w:adjustRightInd w:val="0"/>
        <w:jc w:val="center"/>
        <w:rPr>
          <w:rFonts w:eastAsia="Calibri"/>
          <w:color w:val="auto"/>
          <w:szCs w:val="24"/>
          <w:lang w:eastAsia="en-US"/>
        </w:rPr>
      </w:pPr>
      <w:r w:rsidRPr="003C647A">
        <w:rPr>
          <w:rFonts w:eastAsia="Calibri"/>
          <w:color w:val="auto"/>
          <w:szCs w:val="24"/>
          <w:lang w:eastAsia="en-US"/>
        </w:rPr>
        <w:t>по должностям служащих, не вошедшим в ПКГ,</w:t>
      </w:r>
    </w:p>
    <w:p w:rsidR="00DA1F13" w:rsidRPr="003C647A" w:rsidRDefault="00DA1F13" w:rsidP="00DA1F13">
      <w:pPr>
        <w:autoSpaceDE w:val="0"/>
        <w:autoSpaceDN w:val="0"/>
        <w:adjustRightInd w:val="0"/>
        <w:jc w:val="center"/>
        <w:rPr>
          <w:rFonts w:eastAsia="Calibri"/>
          <w:color w:val="auto"/>
          <w:szCs w:val="24"/>
          <w:lang w:eastAsia="en-US"/>
        </w:rPr>
      </w:pPr>
      <w:proofErr w:type="gramStart"/>
      <w:r w:rsidRPr="003C647A">
        <w:rPr>
          <w:rFonts w:eastAsia="Calibri"/>
          <w:color w:val="auto"/>
          <w:szCs w:val="24"/>
          <w:lang w:eastAsia="en-US"/>
        </w:rPr>
        <w:t>утвержденные</w:t>
      </w:r>
      <w:proofErr w:type="gramEnd"/>
      <w:r w:rsidRPr="003C647A">
        <w:rPr>
          <w:rFonts w:eastAsia="Calibri"/>
          <w:color w:val="auto"/>
          <w:szCs w:val="24"/>
          <w:lang w:eastAsia="en-US"/>
        </w:rPr>
        <w:t xml:space="preserve"> приказами </w:t>
      </w:r>
      <w:proofErr w:type="spellStart"/>
      <w:r w:rsidRPr="003C647A">
        <w:rPr>
          <w:color w:val="auto"/>
          <w:szCs w:val="24"/>
        </w:rPr>
        <w:t>Минздравсоцразвития</w:t>
      </w:r>
      <w:proofErr w:type="spellEnd"/>
      <w:r w:rsidRPr="003C647A">
        <w:rPr>
          <w:color w:val="auto"/>
          <w:szCs w:val="24"/>
        </w:rPr>
        <w:t xml:space="preserve"> России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179"/>
        <w:gridCol w:w="2433"/>
      </w:tblGrid>
      <w:tr w:rsidR="00DA1F13" w:rsidRPr="003C647A" w:rsidTr="00BD5403">
        <w:trPr>
          <w:tblHeader/>
        </w:trPr>
        <w:tc>
          <w:tcPr>
            <w:tcW w:w="7181"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jc w:val="center"/>
              <w:rPr>
                <w:rFonts w:eastAsia="Calibri"/>
                <w:color w:val="auto"/>
                <w:szCs w:val="24"/>
                <w:lang w:eastAsia="en-US"/>
              </w:rPr>
            </w:pPr>
            <w:r w:rsidRPr="003C647A">
              <w:rPr>
                <w:rFonts w:eastAsia="Calibri"/>
                <w:color w:val="auto"/>
                <w:szCs w:val="24"/>
                <w:lang w:eastAsia="en-US"/>
              </w:rPr>
              <w:t>Наименование должности</w:t>
            </w:r>
          </w:p>
        </w:tc>
        <w:tc>
          <w:tcPr>
            <w:tcW w:w="2431"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jc w:val="center"/>
              <w:rPr>
                <w:rFonts w:eastAsia="Calibri"/>
                <w:color w:val="auto"/>
                <w:szCs w:val="24"/>
                <w:lang w:eastAsia="en-US"/>
              </w:rPr>
            </w:pPr>
            <w:r w:rsidRPr="003C647A">
              <w:rPr>
                <w:rFonts w:eastAsia="Calibri"/>
                <w:color w:val="auto"/>
                <w:szCs w:val="24"/>
                <w:lang w:eastAsia="en-US"/>
              </w:rPr>
              <w:t>Минимальный должностной оклад (рублей)</w:t>
            </w:r>
          </w:p>
        </w:tc>
      </w:tr>
      <w:tr w:rsidR="00DA1F13" w:rsidRPr="003C647A" w:rsidTr="00BD5403">
        <w:trPr>
          <w:tblHeader/>
        </w:trPr>
        <w:tc>
          <w:tcPr>
            <w:tcW w:w="7179"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jc w:val="center"/>
              <w:rPr>
                <w:rFonts w:eastAsia="Calibri"/>
                <w:color w:val="auto"/>
                <w:szCs w:val="24"/>
                <w:lang w:val="en-US" w:eastAsia="en-US"/>
              </w:rPr>
            </w:pPr>
            <w:r w:rsidRPr="003C647A">
              <w:rPr>
                <w:rFonts w:eastAsia="Calibri"/>
                <w:color w:val="auto"/>
                <w:szCs w:val="24"/>
                <w:lang w:val="en-US" w:eastAsia="en-US"/>
              </w:rPr>
              <w:t>1</w:t>
            </w:r>
          </w:p>
        </w:tc>
        <w:tc>
          <w:tcPr>
            <w:tcW w:w="2433"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jc w:val="center"/>
              <w:rPr>
                <w:rFonts w:eastAsia="Calibri"/>
                <w:color w:val="auto"/>
                <w:szCs w:val="24"/>
                <w:lang w:val="en-US" w:eastAsia="en-US"/>
              </w:rPr>
            </w:pPr>
            <w:r w:rsidRPr="003C647A">
              <w:rPr>
                <w:rFonts w:eastAsia="Calibri"/>
                <w:color w:val="auto"/>
                <w:szCs w:val="24"/>
                <w:lang w:val="en-US" w:eastAsia="en-US"/>
              </w:rPr>
              <w:t>2</w:t>
            </w:r>
          </w:p>
        </w:tc>
      </w:tr>
      <w:tr w:rsidR="00DA1F13" w:rsidRPr="003C647A" w:rsidTr="00BD5403">
        <w:tc>
          <w:tcPr>
            <w:tcW w:w="7179" w:type="dxa"/>
            <w:tcBorders>
              <w:top w:val="single" w:sz="4" w:space="0" w:color="auto"/>
              <w:left w:val="single" w:sz="4" w:space="0" w:color="auto"/>
              <w:bottom w:val="nil"/>
              <w:right w:val="single" w:sz="4" w:space="0" w:color="auto"/>
            </w:tcBorders>
            <w:hideMark/>
          </w:tcPr>
          <w:p w:rsidR="00DA1F13" w:rsidRPr="003C647A" w:rsidRDefault="00DA1F13" w:rsidP="00DA1F13">
            <w:pPr>
              <w:autoSpaceDE w:val="0"/>
              <w:autoSpaceDN w:val="0"/>
              <w:adjustRightInd w:val="0"/>
              <w:jc w:val="both"/>
              <w:rPr>
                <w:rFonts w:eastAsia="Calibri"/>
                <w:color w:val="auto"/>
                <w:szCs w:val="24"/>
                <w:lang w:eastAsia="en-US"/>
              </w:rPr>
            </w:pPr>
            <w:r w:rsidRPr="003C647A">
              <w:rPr>
                <w:rFonts w:eastAsia="Calibri"/>
                <w:color w:val="auto"/>
                <w:szCs w:val="24"/>
                <w:lang w:eastAsia="en-US"/>
              </w:rPr>
              <w:t>Заведующий библиотекой:</w:t>
            </w:r>
          </w:p>
        </w:tc>
        <w:tc>
          <w:tcPr>
            <w:tcW w:w="2433" w:type="dxa"/>
            <w:tcBorders>
              <w:top w:val="single" w:sz="4" w:space="0" w:color="auto"/>
              <w:left w:val="single" w:sz="4" w:space="0" w:color="auto"/>
              <w:bottom w:val="nil"/>
              <w:right w:val="single" w:sz="4" w:space="0" w:color="auto"/>
            </w:tcBorders>
          </w:tcPr>
          <w:p w:rsidR="00DA1F13" w:rsidRPr="003C647A" w:rsidRDefault="00DA1F13" w:rsidP="00DA1F13">
            <w:pPr>
              <w:autoSpaceDE w:val="0"/>
              <w:autoSpaceDN w:val="0"/>
              <w:adjustRightInd w:val="0"/>
              <w:jc w:val="center"/>
              <w:rPr>
                <w:rFonts w:eastAsia="Calibri"/>
                <w:color w:val="auto"/>
                <w:szCs w:val="24"/>
                <w:lang w:eastAsia="en-US"/>
              </w:rPr>
            </w:pPr>
          </w:p>
        </w:tc>
      </w:tr>
      <w:tr w:rsidR="00DA1F13" w:rsidRPr="003C647A" w:rsidTr="00BD5403">
        <w:tc>
          <w:tcPr>
            <w:tcW w:w="7179" w:type="dxa"/>
            <w:tcBorders>
              <w:top w:val="nil"/>
              <w:left w:val="single" w:sz="4" w:space="0" w:color="auto"/>
              <w:bottom w:val="nil"/>
              <w:right w:val="single" w:sz="4" w:space="0" w:color="auto"/>
            </w:tcBorders>
            <w:hideMark/>
          </w:tcPr>
          <w:p w:rsidR="00DA1F13" w:rsidRPr="003C647A" w:rsidRDefault="00DA1F13" w:rsidP="00DA1F13">
            <w:pPr>
              <w:autoSpaceDE w:val="0"/>
              <w:autoSpaceDN w:val="0"/>
              <w:jc w:val="both"/>
              <w:rPr>
                <w:color w:val="auto"/>
                <w:szCs w:val="24"/>
              </w:rPr>
            </w:pPr>
            <w:r w:rsidRPr="003C647A">
              <w:rPr>
                <w:color w:val="auto"/>
                <w:szCs w:val="24"/>
              </w:rPr>
              <w:t xml:space="preserve">в учреждениях I – II групп по оплате труда руководителей, </w:t>
            </w:r>
            <w:r w:rsidRPr="003C647A">
              <w:rPr>
                <w:rFonts w:eastAsia="Calibri"/>
                <w:color w:val="auto"/>
                <w:szCs w:val="24"/>
                <w:lang w:eastAsia="en-US"/>
              </w:rPr>
              <w:t>учреждениях дополнительного профессионального образования;</w:t>
            </w:r>
          </w:p>
        </w:tc>
        <w:tc>
          <w:tcPr>
            <w:tcW w:w="2433" w:type="dxa"/>
            <w:tcBorders>
              <w:top w:val="nil"/>
              <w:left w:val="single" w:sz="4" w:space="0" w:color="auto"/>
              <w:bottom w:val="nil"/>
              <w:right w:val="single" w:sz="4" w:space="0" w:color="auto"/>
            </w:tcBorders>
            <w:hideMark/>
          </w:tcPr>
          <w:p w:rsidR="00DA1F13" w:rsidRPr="003C647A" w:rsidRDefault="00DA1F13" w:rsidP="00DA1F13">
            <w:pPr>
              <w:jc w:val="center"/>
              <w:rPr>
                <w:color w:val="auto"/>
                <w:szCs w:val="24"/>
              </w:rPr>
            </w:pPr>
            <w:r w:rsidRPr="003C647A">
              <w:rPr>
                <w:color w:val="auto"/>
                <w:szCs w:val="24"/>
              </w:rPr>
              <w:t>9956</w:t>
            </w:r>
          </w:p>
        </w:tc>
      </w:tr>
      <w:tr w:rsidR="00DA1F13" w:rsidRPr="003C647A" w:rsidTr="00BD5403">
        <w:tc>
          <w:tcPr>
            <w:tcW w:w="7179" w:type="dxa"/>
            <w:tcBorders>
              <w:top w:val="nil"/>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color w:val="auto"/>
                <w:szCs w:val="24"/>
              </w:rPr>
            </w:pPr>
            <w:r w:rsidRPr="003C647A">
              <w:rPr>
                <w:color w:val="auto"/>
                <w:szCs w:val="24"/>
              </w:rPr>
              <w:t>в учреждениях III – IV групп по оплате труда руководителей</w:t>
            </w:r>
          </w:p>
        </w:tc>
        <w:tc>
          <w:tcPr>
            <w:tcW w:w="2433" w:type="dxa"/>
            <w:tcBorders>
              <w:top w:val="nil"/>
              <w:left w:val="single" w:sz="4" w:space="0" w:color="auto"/>
              <w:bottom w:val="single" w:sz="4" w:space="0" w:color="auto"/>
              <w:right w:val="single" w:sz="4" w:space="0" w:color="auto"/>
            </w:tcBorders>
            <w:hideMark/>
          </w:tcPr>
          <w:p w:rsidR="00DA1F13" w:rsidRPr="003C647A" w:rsidRDefault="00DA1F13" w:rsidP="00DA1F13">
            <w:pPr>
              <w:jc w:val="center"/>
              <w:rPr>
                <w:color w:val="auto"/>
                <w:szCs w:val="24"/>
              </w:rPr>
            </w:pPr>
            <w:r w:rsidRPr="003C647A">
              <w:rPr>
                <w:color w:val="auto"/>
                <w:szCs w:val="24"/>
              </w:rPr>
              <w:t>9477</w:t>
            </w:r>
          </w:p>
        </w:tc>
      </w:tr>
      <w:tr w:rsidR="00DA1F13" w:rsidRPr="003C647A" w:rsidTr="00BD5403">
        <w:tc>
          <w:tcPr>
            <w:tcW w:w="7179"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jc w:val="both"/>
              <w:rPr>
                <w:rFonts w:eastAsia="Calibri"/>
                <w:color w:val="auto"/>
                <w:szCs w:val="24"/>
                <w:lang w:eastAsia="en-US"/>
              </w:rPr>
            </w:pPr>
            <w:r w:rsidRPr="003C647A">
              <w:rPr>
                <w:rFonts w:eastAsia="Calibri"/>
                <w:color w:val="auto"/>
                <w:szCs w:val="24"/>
                <w:lang w:eastAsia="en-US"/>
              </w:rPr>
              <w:t xml:space="preserve">Специалист по охране труда; </w:t>
            </w:r>
          </w:p>
          <w:p w:rsidR="00DA1F13" w:rsidRPr="003C647A" w:rsidRDefault="00DA1F13" w:rsidP="00DA1F13">
            <w:pPr>
              <w:autoSpaceDE w:val="0"/>
              <w:autoSpaceDN w:val="0"/>
              <w:adjustRightInd w:val="0"/>
              <w:jc w:val="both"/>
              <w:rPr>
                <w:rFonts w:eastAsia="Calibri"/>
                <w:color w:val="auto"/>
                <w:szCs w:val="24"/>
                <w:lang w:eastAsia="en-US"/>
              </w:rPr>
            </w:pPr>
            <w:r w:rsidRPr="003C647A">
              <w:rPr>
                <w:rFonts w:eastAsia="Calibri"/>
                <w:color w:val="auto"/>
                <w:szCs w:val="24"/>
                <w:lang w:eastAsia="en-US"/>
              </w:rPr>
              <w:t xml:space="preserve">системный </w:t>
            </w:r>
            <w:r w:rsidRPr="003C647A">
              <w:rPr>
                <w:color w:val="auto"/>
                <w:szCs w:val="24"/>
              </w:rPr>
              <w:t>администратор</w:t>
            </w:r>
          </w:p>
        </w:tc>
        <w:tc>
          <w:tcPr>
            <w:tcW w:w="2433"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jc w:val="center"/>
              <w:rPr>
                <w:color w:val="auto"/>
                <w:szCs w:val="24"/>
              </w:rPr>
            </w:pPr>
            <w:r w:rsidRPr="003C647A">
              <w:rPr>
                <w:color w:val="auto"/>
                <w:szCs w:val="24"/>
              </w:rPr>
              <w:t>7437</w:t>
            </w:r>
          </w:p>
        </w:tc>
      </w:tr>
      <w:tr w:rsidR="00DA1F13" w:rsidRPr="003C647A" w:rsidTr="00BD5403">
        <w:tc>
          <w:tcPr>
            <w:tcW w:w="7179"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jc w:val="both"/>
              <w:rPr>
                <w:color w:val="auto"/>
                <w:szCs w:val="24"/>
              </w:rPr>
            </w:pPr>
            <w:r w:rsidRPr="003C647A">
              <w:rPr>
                <w:color w:val="auto"/>
                <w:szCs w:val="24"/>
              </w:rPr>
              <w:lastRenderedPageBreak/>
              <w:t xml:space="preserve">Младший системный администратор </w:t>
            </w:r>
          </w:p>
        </w:tc>
        <w:tc>
          <w:tcPr>
            <w:tcW w:w="2433"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jc w:val="center"/>
              <w:rPr>
                <w:color w:val="auto"/>
                <w:szCs w:val="24"/>
              </w:rPr>
            </w:pPr>
            <w:r w:rsidRPr="003C647A">
              <w:rPr>
                <w:color w:val="auto"/>
                <w:szCs w:val="24"/>
              </w:rPr>
              <w:t>6438</w:t>
            </w:r>
          </w:p>
        </w:tc>
      </w:tr>
    </w:tbl>
    <w:p w:rsidR="00DA1F13" w:rsidRPr="003C647A" w:rsidRDefault="00DA1F13" w:rsidP="00DA1F13">
      <w:pPr>
        <w:autoSpaceDE w:val="0"/>
        <w:autoSpaceDN w:val="0"/>
        <w:ind w:firstLine="709"/>
        <w:jc w:val="both"/>
        <w:rPr>
          <w:color w:val="auto"/>
          <w:szCs w:val="24"/>
        </w:rPr>
      </w:pPr>
      <w:r w:rsidRPr="003C647A">
        <w:rPr>
          <w:color w:val="auto"/>
          <w:szCs w:val="24"/>
        </w:rPr>
        <w:t>2.3.7. Размеры должностных окладов заместителей руководителей структурных подразделений устанавливаются на 5 – 10 процентов ниже размеров должностных окладов соответствующих руководителей.</w:t>
      </w:r>
    </w:p>
    <w:p w:rsidR="00DA1F13" w:rsidRDefault="00DA1F13" w:rsidP="003C647A">
      <w:pPr>
        <w:autoSpaceDE w:val="0"/>
        <w:autoSpaceDN w:val="0"/>
        <w:ind w:firstLine="709"/>
        <w:jc w:val="both"/>
        <w:rPr>
          <w:rFonts w:eastAsia="Calibri"/>
          <w:color w:val="auto"/>
          <w:szCs w:val="24"/>
          <w:lang w:eastAsia="en-US"/>
        </w:rPr>
      </w:pPr>
      <w:proofErr w:type="gramStart"/>
      <w:r w:rsidRPr="003C647A">
        <w:rPr>
          <w:color w:val="auto"/>
          <w:szCs w:val="24"/>
        </w:rPr>
        <w:t xml:space="preserve">Минимальные размеры должностных окладов, ставок заработной платы по ПКГ должностей педагогических работников не вошедшим в ПКГ, утверждённые приказами </w:t>
      </w:r>
      <w:proofErr w:type="spellStart"/>
      <w:r w:rsidRPr="003C647A">
        <w:rPr>
          <w:color w:val="auto"/>
          <w:szCs w:val="24"/>
        </w:rPr>
        <w:t>Минздравсоцразвития</w:t>
      </w:r>
      <w:proofErr w:type="spellEnd"/>
      <w:r w:rsidRPr="003C647A">
        <w:rPr>
          <w:color w:val="auto"/>
          <w:szCs w:val="24"/>
        </w:rPr>
        <w:t xml:space="preserve"> Росси приведены в таблице №</w:t>
      </w:r>
      <w:r w:rsidRPr="003C647A">
        <w:rPr>
          <w:rFonts w:eastAsia="Calibri"/>
          <w:color w:val="auto"/>
          <w:szCs w:val="24"/>
          <w:lang w:eastAsia="en-US"/>
        </w:rPr>
        <w:t xml:space="preserve"> 7</w:t>
      </w:r>
      <w:r w:rsidRPr="003C647A">
        <w:rPr>
          <w:rFonts w:eastAsia="Calibri"/>
          <w:color w:val="auto"/>
          <w:szCs w:val="24"/>
          <w:vertAlign w:val="superscript"/>
          <w:lang w:eastAsia="en-US"/>
        </w:rPr>
        <w:t>1</w:t>
      </w:r>
      <w:r w:rsidRPr="003C647A">
        <w:rPr>
          <w:rFonts w:eastAsia="Calibri"/>
          <w:color w:val="auto"/>
          <w:szCs w:val="24"/>
          <w:lang w:eastAsia="en-US"/>
        </w:rPr>
        <w:t>.</w:t>
      </w:r>
      <w:proofErr w:type="gramEnd"/>
    </w:p>
    <w:p w:rsidR="003C647A" w:rsidRPr="003C647A" w:rsidRDefault="003C647A" w:rsidP="003C647A">
      <w:pPr>
        <w:autoSpaceDE w:val="0"/>
        <w:autoSpaceDN w:val="0"/>
        <w:adjustRightInd w:val="0"/>
        <w:ind w:firstLine="709"/>
        <w:jc w:val="right"/>
        <w:rPr>
          <w:rFonts w:eastAsia="Calibri"/>
          <w:color w:val="auto"/>
          <w:szCs w:val="24"/>
          <w:lang w:eastAsia="en-US"/>
        </w:rPr>
      </w:pPr>
      <w:r w:rsidRPr="003C647A">
        <w:rPr>
          <w:rFonts w:eastAsia="Calibri"/>
          <w:color w:val="auto"/>
          <w:szCs w:val="24"/>
          <w:lang w:eastAsia="en-US"/>
        </w:rPr>
        <w:t>Таблица № 7</w:t>
      </w:r>
      <w:r w:rsidRPr="003C647A">
        <w:rPr>
          <w:rFonts w:eastAsia="Calibri"/>
          <w:color w:val="auto"/>
          <w:szCs w:val="24"/>
          <w:vertAlign w:val="superscript"/>
          <w:lang w:eastAsia="en-US"/>
        </w:rPr>
        <w:t>1</w:t>
      </w:r>
    </w:p>
    <w:p w:rsidR="00DA1F13" w:rsidRPr="003C647A" w:rsidRDefault="00DA1F13" w:rsidP="00DA1F13">
      <w:pPr>
        <w:widowControl w:val="0"/>
        <w:spacing w:line="322" w:lineRule="exact"/>
        <w:ind w:firstLine="567"/>
        <w:jc w:val="center"/>
        <w:rPr>
          <w:szCs w:val="24"/>
        </w:rPr>
      </w:pPr>
      <w:r w:rsidRPr="003C647A">
        <w:rPr>
          <w:szCs w:val="24"/>
          <w:lang w:bidi="ru-RU"/>
        </w:rPr>
        <w:t>Минимальные размеры должностных окладов по должностям</w:t>
      </w:r>
      <w:r w:rsidRPr="003C647A">
        <w:rPr>
          <w:szCs w:val="24"/>
          <w:lang w:bidi="ru-RU"/>
        </w:rPr>
        <w:br/>
        <w:t>педагогических работников, не вошедшим в ПКГ, утвержденные приказом</w:t>
      </w:r>
    </w:p>
    <w:p w:rsidR="00DA1F13" w:rsidRPr="003C647A" w:rsidRDefault="00DA1F13" w:rsidP="00DA1F13">
      <w:pPr>
        <w:widowControl w:val="0"/>
        <w:spacing w:line="322" w:lineRule="exact"/>
        <w:ind w:firstLine="567"/>
        <w:jc w:val="center"/>
        <w:rPr>
          <w:szCs w:val="24"/>
        </w:rPr>
      </w:pPr>
      <w:proofErr w:type="spellStart"/>
      <w:r w:rsidRPr="003C647A">
        <w:rPr>
          <w:szCs w:val="24"/>
          <w:lang w:bidi="ru-RU"/>
        </w:rPr>
        <w:t>Минздравсоцразвития</w:t>
      </w:r>
      <w:proofErr w:type="spellEnd"/>
      <w:r w:rsidRPr="003C647A">
        <w:rPr>
          <w:szCs w:val="24"/>
          <w:lang w:bidi="ru-RU"/>
        </w:rPr>
        <w:t xml:space="preserve"> России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7210"/>
        <w:gridCol w:w="2453"/>
      </w:tblGrid>
      <w:tr w:rsidR="00DA1F13" w:rsidRPr="003C647A" w:rsidTr="00DA1F13">
        <w:trPr>
          <w:trHeight w:hRule="exact" w:val="1291"/>
          <w:jc w:val="center"/>
        </w:trPr>
        <w:tc>
          <w:tcPr>
            <w:tcW w:w="7210" w:type="dxa"/>
            <w:tcBorders>
              <w:top w:val="single" w:sz="4" w:space="0" w:color="auto"/>
              <w:left w:val="single" w:sz="4" w:space="0" w:color="auto"/>
              <w:bottom w:val="nil"/>
              <w:right w:val="nil"/>
            </w:tcBorders>
            <w:shd w:val="clear" w:color="auto" w:fill="FFFFFF"/>
            <w:hideMark/>
          </w:tcPr>
          <w:p w:rsidR="00DA1F13" w:rsidRPr="003C647A" w:rsidRDefault="00DA1F13" w:rsidP="00DA1F13">
            <w:pPr>
              <w:framePr w:w="9662" w:wrap="notBeside" w:vAnchor="text" w:hAnchor="text" w:xAlign="center" w:y="1"/>
              <w:widowControl w:val="0"/>
              <w:spacing w:line="260" w:lineRule="exact"/>
              <w:ind w:firstLine="567"/>
              <w:jc w:val="center"/>
              <w:rPr>
                <w:szCs w:val="24"/>
              </w:rPr>
            </w:pPr>
            <w:r w:rsidRPr="003C647A">
              <w:rPr>
                <w:szCs w:val="24"/>
              </w:rPr>
              <w:t>Наименование должности</w:t>
            </w:r>
          </w:p>
        </w:tc>
        <w:tc>
          <w:tcPr>
            <w:tcW w:w="2453" w:type="dxa"/>
            <w:tcBorders>
              <w:top w:val="single" w:sz="4" w:space="0" w:color="auto"/>
              <w:left w:val="single" w:sz="4" w:space="0" w:color="auto"/>
              <w:bottom w:val="nil"/>
              <w:right w:val="single" w:sz="4" w:space="0" w:color="auto"/>
            </w:tcBorders>
            <w:shd w:val="clear" w:color="auto" w:fill="FFFFFF"/>
            <w:vAlign w:val="bottom"/>
            <w:hideMark/>
          </w:tcPr>
          <w:p w:rsidR="00DA1F13" w:rsidRPr="003C647A" w:rsidRDefault="00DA1F13" w:rsidP="00DA1F13">
            <w:pPr>
              <w:framePr w:w="9662" w:wrap="notBeside" w:vAnchor="text" w:hAnchor="text" w:xAlign="center" w:y="1"/>
              <w:widowControl w:val="0"/>
              <w:spacing w:line="322" w:lineRule="exact"/>
              <w:ind w:firstLine="567"/>
              <w:jc w:val="center"/>
              <w:rPr>
                <w:szCs w:val="24"/>
              </w:rPr>
            </w:pPr>
            <w:r w:rsidRPr="003C647A">
              <w:rPr>
                <w:szCs w:val="24"/>
              </w:rPr>
              <w:t>Размер</w:t>
            </w:r>
          </w:p>
          <w:p w:rsidR="00DA1F13" w:rsidRPr="003C647A" w:rsidRDefault="00DA1F13" w:rsidP="00DA1F13">
            <w:pPr>
              <w:framePr w:w="9662" w:wrap="notBeside" w:vAnchor="text" w:hAnchor="text" w:xAlign="center" w:y="1"/>
              <w:widowControl w:val="0"/>
              <w:spacing w:line="322" w:lineRule="exact"/>
              <w:ind w:firstLine="567"/>
              <w:jc w:val="center"/>
              <w:rPr>
                <w:szCs w:val="24"/>
              </w:rPr>
            </w:pPr>
            <w:r w:rsidRPr="003C647A">
              <w:rPr>
                <w:szCs w:val="24"/>
              </w:rPr>
              <w:t>минимального должностного оклада (рублей)</w:t>
            </w:r>
          </w:p>
        </w:tc>
      </w:tr>
      <w:tr w:rsidR="00DA1F13" w:rsidRPr="003C647A" w:rsidTr="00DA1F13">
        <w:trPr>
          <w:trHeight w:hRule="exact" w:val="326"/>
          <w:jc w:val="center"/>
        </w:trPr>
        <w:tc>
          <w:tcPr>
            <w:tcW w:w="7210" w:type="dxa"/>
            <w:tcBorders>
              <w:top w:val="single" w:sz="4" w:space="0" w:color="auto"/>
              <w:left w:val="single" w:sz="4" w:space="0" w:color="auto"/>
              <w:bottom w:val="nil"/>
              <w:right w:val="nil"/>
            </w:tcBorders>
            <w:shd w:val="clear" w:color="auto" w:fill="FFFFFF"/>
            <w:vAlign w:val="bottom"/>
            <w:hideMark/>
          </w:tcPr>
          <w:p w:rsidR="00DA1F13" w:rsidRPr="003C647A" w:rsidRDefault="00DA1F13" w:rsidP="00DA1F13">
            <w:pPr>
              <w:framePr w:w="9662" w:wrap="notBeside" w:vAnchor="text" w:hAnchor="text" w:xAlign="center" w:y="1"/>
              <w:widowControl w:val="0"/>
              <w:spacing w:line="260" w:lineRule="exact"/>
              <w:ind w:firstLine="567"/>
              <w:jc w:val="center"/>
              <w:rPr>
                <w:szCs w:val="24"/>
              </w:rPr>
            </w:pPr>
            <w:r w:rsidRPr="003C647A">
              <w:rPr>
                <w:szCs w:val="24"/>
              </w:rPr>
              <w:t>1</w:t>
            </w:r>
          </w:p>
        </w:tc>
        <w:tc>
          <w:tcPr>
            <w:tcW w:w="2453" w:type="dxa"/>
            <w:tcBorders>
              <w:top w:val="single" w:sz="4" w:space="0" w:color="auto"/>
              <w:left w:val="single" w:sz="4" w:space="0" w:color="auto"/>
              <w:bottom w:val="nil"/>
              <w:right w:val="single" w:sz="4" w:space="0" w:color="auto"/>
            </w:tcBorders>
            <w:shd w:val="clear" w:color="auto" w:fill="FFFFFF"/>
            <w:vAlign w:val="bottom"/>
            <w:hideMark/>
          </w:tcPr>
          <w:p w:rsidR="00DA1F13" w:rsidRPr="003C647A" w:rsidRDefault="00DA1F13" w:rsidP="00DA1F13">
            <w:pPr>
              <w:framePr w:w="9662" w:wrap="notBeside" w:vAnchor="text" w:hAnchor="text" w:xAlign="center" w:y="1"/>
              <w:widowControl w:val="0"/>
              <w:spacing w:line="260" w:lineRule="exact"/>
              <w:ind w:firstLine="567"/>
              <w:jc w:val="center"/>
              <w:rPr>
                <w:szCs w:val="24"/>
              </w:rPr>
            </w:pPr>
            <w:r w:rsidRPr="003C647A">
              <w:rPr>
                <w:szCs w:val="24"/>
              </w:rPr>
              <w:t>2</w:t>
            </w:r>
          </w:p>
        </w:tc>
      </w:tr>
      <w:tr w:rsidR="00DA1F13" w:rsidRPr="003C647A" w:rsidTr="00DA1F13">
        <w:trPr>
          <w:trHeight w:hRule="exact" w:val="653"/>
          <w:jc w:val="center"/>
        </w:trPr>
        <w:tc>
          <w:tcPr>
            <w:tcW w:w="7210" w:type="dxa"/>
            <w:tcBorders>
              <w:top w:val="single" w:sz="4" w:space="0" w:color="auto"/>
              <w:left w:val="single" w:sz="4" w:space="0" w:color="auto"/>
              <w:bottom w:val="single" w:sz="4" w:space="0" w:color="auto"/>
              <w:right w:val="nil"/>
            </w:tcBorders>
            <w:shd w:val="clear" w:color="auto" w:fill="FFFFFF"/>
            <w:vAlign w:val="bottom"/>
            <w:hideMark/>
          </w:tcPr>
          <w:p w:rsidR="00DA1F13" w:rsidRPr="003C647A" w:rsidRDefault="00DA1F13" w:rsidP="00DA1F13">
            <w:pPr>
              <w:framePr w:w="9662" w:wrap="notBeside" w:vAnchor="text" w:hAnchor="text" w:xAlign="center" w:y="1"/>
              <w:widowControl w:val="0"/>
              <w:spacing w:line="326" w:lineRule="exact"/>
              <w:rPr>
                <w:szCs w:val="24"/>
              </w:rPr>
            </w:pPr>
            <w:r w:rsidRPr="003C647A">
              <w:rPr>
                <w:szCs w:val="24"/>
              </w:rPr>
              <w:t>Советник директора по воспитанию и взаимодействию с детскими общественными объединениями</w:t>
            </w:r>
          </w:p>
        </w:tc>
        <w:tc>
          <w:tcPr>
            <w:tcW w:w="2453" w:type="dxa"/>
            <w:tcBorders>
              <w:top w:val="single" w:sz="4" w:space="0" w:color="auto"/>
              <w:left w:val="single" w:sz="4" w:space="0" w:color="auto"/>
              <w:bottom w:val="single" w:sz="4" w:space="0" w:color="auto"/>
              <w:right w:val="single" w:sz="4" w:space="0" w:color="auto"/>
            </w:tcBorders>
            <w:shd w:val="clear" w:color="auto" w:fill="FFFFFF"/>
            <w:hideMark/>
          </w:tcPr>
          <w:p w:rsidR="00DA1F13" w:rsidRPr="003C647A" w:rsidRDefault="00DA1F13" w:rsidP="00DA1F13">
            <w:pPr>
              <w:framePr w:w="9662" w:wrap="notBeside" w:vAnchor="text" w:hAnchor="text" w:xAlign="center" w:y="1"/>
              <w:widowControl w:val="0"/>
              <w:spacing w:line="260" w:lineRule="exact"/>
              <w:ind w:firstLine="567"/>
              <w:jc w:val="center"/>
              <w:rPr>
                <w:szCs w:val="24"/>
              </w:rPr>
            </w:pPr>
            <w:r w:rsidRPr="003C647A">
              <w:rPr>
                <w:szCs w:val="24"/>
              </w:rPr>
              <w:t>16022</w:t>
            </w:r>
          </w:p>
        </w:tc>
      </w:tr>
    </w:tbl>
    <w:p w:rsidR="00DA1F13" w:rsidRPr="003C647A" w:rsidRDefault="00DA1F13" w:rsidP="00DA1F13">
      <w:pPr>
        <w:framePr w:w="9662" w:wrap="notBeside" w:vAnchor="text" w:hAnchor="text" w:xAlign="center" w:y="1"/>
        <w:jc w:val="both"/>
        <w:rPr>
          <w:color w:val="auto"/>
          <w:szCs w:val="24"/>
        </w:rPr>
      </w:pPr>
    </w:p>
    <w:p w:rsidR="00DA1F13" w:rsidRPr="003C647A" w:rsidRDefault="00DA1F13" w:rsidP="00DA1F13">
      <w:pPr>
        <w:autoSpaceDE w:val="0"/>
        <w:autoSpaceDN w:val="0"/>
        <w:jc w:val="center"/>
        <w:rPr>
          <w:color w:val="auto"/>
          <w:szCs w:val="24"/>
        </w:rPr>
      </w:pPr>
      <w:r w:rsidRPr="003C647A">
        <w:rPr>
          <w:color w:val="auto"/>
          <w:szCs w:val="24"/>
        </w:rPr>
        <w:t>3. Порядок и условия</w:t>
      </w:r>
    </w:p>
    <w:p w:rsidR="00DA1F13" w:rsidRPr="003C647A" w:rsidRDefault="00DA1F13" w:rsidP="00DA1F13">
      <w:pPr>
        <w:autoSpaceDE w:val="0"/>
        <w:autoSpaceDN w:val="0"/>
        <w:jc w:val="center"/>
        <w:rPr>
          <w:color w:val="auto"/>
          <w:szCs w:val="24"/>
        </w:rPr>
      </w:pPr>
      <w:r w:rsidRPr="003C647A">
        <w:rPr>
          <w:color w:val="auto"/>
          <w:szCs w:val="24"/>
        </w:rPr>
        <w:t>установления выплат компенсационного характера</w:t>
      </w:r>
    </w:p>
    <w:p w:rsidR="00DA1F13" w:rsidRPr="003C647A" w:rsidRDefault="00DA1F13" w:rsidP="00DA1F13">
      <w:pPr>
        <w:autoSpaceDE w:val="0"/>
        <w:autoSpaceDN w:val="0"/>
        <w:ind w:firstLine="709"/>
        <w:jc w:val="both"/>
        <w:rPr>
          <w:color w:val="auto"/>
          <w:szCs w:val="24"/>
        </w:rPr>
      </w:pPr>
      <w:r w:rsidRPr="003C647A">
        <w:rPr>
          <w:color w:val="auto"/>
          <w:szCs w:val="24"/>
        </w:rPr>
        <w:t>3.1. Работникам могут устанавливаться следующие виды выплат компенсационного характера:</w:t>
      </w:r>
    </w:p>
    <w:p w:rsidR="00DA1F13" w:rsidRPr="003C647A" w:rsidRDefault="00DA1F13" w:rsidP="00DA1F13">
      <w:pPr>
        <w:autoSpaceDE w:val="0"/>
        <w:autoSpaceDN w:val="0"/>
        <w:ind w:firstLine="709"/>
        <w:jc w:val="both"/>
        <w:rPr>
          <w:color w:val="auto"/>
          <w:szCs w:val="24"/>
        </w:rPr>
      </w:pPr>
      <w:r w:rsidRPr="003C647A">
        <w:rPr>
          <w:color w:val="auto"/>
          <w:szCs w:val="24"/>
        </w:rPr>
        <w:t>3.1.1.Выплаты работникам, занятым на работах с вредными и (или) опасными условиями труда.</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3.1.2.Выплаты за работу в условиях, отклоняющихся от нормальных (при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3.2. Доплаты работникам, занятым на работах с вредными и (или) опасными условиями труда, устанавливаются в соответствии со статьей147ТК РФ.</w:t>
      </w:r>
    </w:p>
    <w:p w:rsidR="00DA1F13" w:rsidRPr="003C647A" w:rsidRDefault="00DA1F13" w:rsidP="00DA1F13">
      <w:pPr>
        <w:autoSpaceDE w:val="0"/>
        <w:autoSpaceDN w:val="0"/>
        <w:ind w:firstLine="709"/>
        <w:jc w:val="both"/>
        <w:rPr>
          <w:color w:val="auto"/>
          <w:szCs w:val="24"/>
        </w:rPr>
      </w:pPr>
      <w:r w:rsidRPr="003C647A">
        <w:rPr>
          <w:color w:val="auto"/>
          <w:szCs w:val="24"/>
        </w:rPr>
        <w:t xml:space="preserve">3.2.1. </w:t>
      </w:r>
      <w:proofErr w:type="gramStart"/>
      <w:r w:rsidRPr="003C647A">
        <w:rPr>
          <w:color w:val="auto"/>
          <w:szCs w:val="24"/>
        </w:rPr>
        <w:t>Доплата за работу с вредными и (или) опасными условиями труда устанавливается по результатам специальной оценки условий труда, проводимой в соответствии с Федеральным законом от 28.12.2013 № 426-ФЗ «О специальной оценке условий труда», в размере не менее 4 процентов должностного оклада, ставки заработной платы, установленных для различных видов работ с нормальными условиями труда.</w:t>
      </w:r>
      <w:proofErr w:type="gramEnd"/>
    </w:p>
    <w:p w:rsidR="00DA1F13" w:rsidRPr="003C647A" w:rsidRDefault="00DA1F13" w:rsidP="00DA1F13">
      <w:pPr>
        <w:autoSpaceDE w:val="0"/>
        <w:autoSpaceDN w:val="0"/>
        <w:ind w:firstLine="709"/>
        <w:jc w:val="both"/>
        <w:rPr>
          <w:color w:val="auto"/>
          <w:szCs w:val="24"/>
        </w:rPr>
      </w:pPr>
      <w:r w:rsidRPr="003C647A">
        <w:rPr>
          <w:color w:val="auto"/>
          <w:szCs w:val="24"/>
        </w:rPr>
        <w:t>Конкретные размеры доплаты за работу с вредными и (или) опасными условиями труда устанавливаются работодателем с учетом мнения представительного органа работников в порядке, установленном статьей 372 ТК РФ для принятия локальных нормативных актов, либо коллективным договором, трудовым договором.</w:t>
      </w:r>
    </w:p>
    <w:p w:rsidR="00DA1F13" w:rsidRPr="003C647A" w:rsidRDefault="00DA1F13" w:rsidP="00DA1F13">
      <w:pPr>
        <w:autoSpaceDE w:val="0"/>
        <w:autoSpaceDN w:val="0"/>
        <w:ind w:firstLine="709"/>
        <w:jc w:val="both"/>
        <w:rPr>
          <w:color w:val="auto"/>
          <w:szCs w:val="24"/>
        </w:rPr>
      </w:pPr>
      <w:r w:rsidRPr="003C647A">
        <w:rPr>
          <w:color w:val="auto"/>
          <w:szCs w:val="24"/>
        </w:rPr>
        <w:t>Руководителями учреждений проводятся меры по проведению специальной оценки условий труда с целью уточнения наличия условий труда, отклоняющихся от нормальных, и оснований для применения компенсационных выплат за работу в указанных условиях.</w:t>
      </w:r>
    </w:p>
    <w:p w:rsidR="00DA1F13" w:rsidRPr="003C647A" w:rsidRDefault="00DA1F13" w:rsidP="00DA1F13">
      <w:pPr>
        <w:autoSpaceDE w:val="0"/>
        <w:autoSpaceDN w:val="0"/>
        <w:ind w:firstLine="709"/>
        <w:jc w:val="both"/>
        <w:rPr>
          <w:color w:val="auto"/>
          <w:szCs w:val="24"/>
        </w:rPr>
      </w:pPr>
      <w:r w:rsidRPr="003C647A">
        <w:rPr>
          <w:color w:val="auto"/>
          <w:szCs w:val="24"/>
        </w:rPr>
        <w:t xml:space="preserve">В случае обеспечения на рабочих местах безопасных условий труда, подтвержденных результатами специальной оценки условий труда или заключением </w:t>
      </w:r>
      <w:r w:rsidRPr="003C647A">
        <w:rPr>
          <w:color w:val="auto"/>
          <w:szCs w:val="24"/>
        </w:rPr>
        <w:lastRenderedPageBreak/>
        <w:t>государственной экспертизы условий труда, доплата за работу с вредными и (или) опасными условиями труда не устанавливается.</w:t>
      </w:r>
    </w:p>
    <w:p w:rsidR="00DA1F13" w:rsidRPr="003C647A" w:rsidRDefault="00DA1F13" w:rsidP="00DA1F13">
      <w:pPr>
        <w:shd w:val="clear" w:color="auto" w:fill="FFFFFF"/>
        <w:ind w:firstLine="709"/>
        <w:jc w:val="both"/>
        <w:rPr>
          <w:color w:val="auto"/>
          <w:szCs w:val="24"/>
        </w:rPr>
      </w:pPr>
      <w:r w:rsidRPr="003C647A">
        <w:rPr>
          <w:color w:val="auto"/>
          <w:szCs w:val="24"/>
        </w:rPr>
        <w:t>3.2.2. Педагогическим работникам, для которых предусмотрены нормы часов педагогической работы за ставку заработной платы, доплата за работу с вредными и (или) опасными условиями труда рассчитывается от заработной платы, исчисленной из ставки заработной платы и установленного объема педагогической работы.</w:t>
      </w:r>
    </w:p>
    <w:p w:rsidR="00DA1F13" w:rsidRPr="003C647A" w:rsidRDefault="00DA1F13" w:rsidP="00DA1F13">
      <w:pPr>
        <w:ind w:firstLine="709"/>
        <w:jc w:val="both"/>
        <w:rPr>
          <w:rFonts w:eastAsia="Calibri"/>
          <w:color w:val="auto"/>
          <w:szCs w:val="24"/>
          <w:lang w:eastAsia="en-US"/>
        </w:rPr>
      </w:pPr>
      <w:r w:rsidRPr="003C647A">
        <w:rPr>
          <w:color w:val="auto"/>
          <w:szCs w:val="24"/>
        </w:rPr>
        <w:t>3.3. В</w:t>
      </w:r>
      <w:r w:rsidRPr="003C647A">
        <w:rPr>
          <w:rFonts w:eastAsia="Calibri"/>
          <w:color w:val="auto"/>
          <w:szCs w:val="24"/>
          <w:lang w:eastAsia="en-US"/>
        </w:rPr>
        <w:t xml:space="preserve"> других случаях выполнения работ в условиях, отклоняющихся от нормальных, работникам устанавливаются выплаты компенсационного характера в</w:t>
      </w:r>
      <w:r w:rsidRPr="003C647A">
        <w:rPr>
          <w:color w:val="auto"/>
          <w:szCs w:val="24"/>
        </w:rPr>
        <w:t xml:space="preserve"> соответствии со статьей </w:t>
      </w:r>
      <w:r w:rsidRPr="003C647A">
        <w:rPr>
          <w:rFonts w:eastAsia="Calibri"/>
          <w:color w:val="auto"/>
          <w:szCs w:val="24"/>
          <w:lang w:eastAsia="en-US"/>
        </w:rPr>
        <w:t>149ТКРФ</w:t>
      </w:r>
      <w:proofErr w:type="gramStart"/>
      <w:r w:rsidRPr="003C647A">
        <w:rPr>
          <w:rFonts w:eastAsia="Calibri"/>
          <w:color w:val="auto"/>
          <w:szCs w:val="24"/>
          <w:lang w:eastAsia="en-US"/>
        </w:rPr>
        <w:t>.П</w:t>
      </w:r>
      <w:proofErr w:type="gramEnd"/>
      <w:r w:rsidRPr="003C647A">
        <w:rPr>
          <w:rFonts w:eastAsia="Calibri"/>
          <w:color w:val="auto"/>
          <w:szCs w:val="24"/>
          <w:lang w:eastAsia="en-US"/>
        </w:rPr>
        <w:t>ри этом размеры выплат, установленные коллективным договором, соглашениями, локальными нормативными актами, трудовыми договорами, не могут быть ниже установленных трудовым законодательством и иными нормативными правовыми актами, содержащими нормы трудового права.</w:t>
      </w:r>
    </w:p>
    <w:p w:rsidR="00DA1F13" w:rsidRPr="003C647A" w:rsidRDefault="00DA1F13" w:rsidP="00DA1F13">
      <w:pPr>
        <w:ind w:firstLine="709"/>
        <w:jc w:val="both"/>
        <w:rPr>
          <w:rFonts w:eastAsia="Calibri"/>
          <w:color w:val="auto"/>
          <w:szCs w:val="24"/>
          <w:lang w:eastAsia="en-US"/>
        </w:rPr>
      </w:pPr>
      <w:r w:rsidRPr="003C647A">
        <w:rPr>
          <w:color w:val="auto"/>
          <w:szCs w:val="24"/>
        </w:rPr>
        <w:t>3.3.1. П</w:t>
      </w:r>
      <w:r w:rsidRPr="003C647A">
        <w:rPr>
          <w:rFonts w:eastAsia="Calibri"/>
          <w:color w:val="auto"/>
          <w:szCs w:val="24"/>
          <w:lang w:eastAsia="en-US"/>
        </w:rPr>
        <w:t>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работникам производится доплата в </w:t>
      </w:r>
      <w:r w:rsidRPr="003C647A">
        <w:rPr>
          <w:color w:val="auto"/>
          <w:szCs w:val="24"/>
        </w:rPr>
        <w:t>соответствии со статьей 151 ТК РФ</w:t>
      </w:r>
      <w:r w:rsidRPr="003C647A">
        <w:rPr>
          <w:rFonts w:eastAsia="Calibri"/>
          <w:color w:val="auto"/>
          <w:szCs w:val="24"/>
          <w:lang w:eastAsia="en-US"/>
        </w:rPr>
        <w:t>.</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Размер доплаты устанавливается по соглашению сторон трудового договора с учетом содержания и (или) объема дополнительной работы.</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Доплата осуществляется в пределах фонда заработной платы по вакантной должности (должности временно отсутствующего работника) и может устанавливаться как одному, так и нескольким лицам, выполняющим дополнительный объем работы. Конкретный размер доплаты каждому работнику определяется дифференцированно, в зависимости от его квалификации, объема выполняемых работ, степени использования рабочего времени.</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1720E2">
        <w:rPr>
          <w:rFonts w:eastAsia="Calibri"/>
          <w:color w:val="auto"/>
          <w:szCs w:val="24"/>
          <w:lang w:eastAsia="en-US"/>
        </w:rPr>
        <w:t>3.3.2. В соответствии со статьей</w:t>
      </w:r>
      <w:r w:rsidR="00225502" w:rsidRPr="001720E2">
        <w:rPr>
          <w:rFonts w:eastAsia="Calibri"/>
          <w:color w:val="auto"/>
          <w:szCs w:val="24"/>
          <w:lang w:eastAsia="en-US"/>
        </w:rPr>
        <w:t xml:space="preserve"> </w:t>
      </w:r>
      <w:r w:rsidRPr="001720E2">
        <w:rPr>
          <w:rFonts w:eastAsia="Calibri"/>
          <w:color w:val="auto"/>
          <w:szCs w:val="24"/>
          <w:lang w:eastAsia="en-US"/>
        </w:rPr>
        <w:t xml:space="preserve">152ТКРФ оплата сверхурочной работы производится </w:t>
      </w:r>
      <w:r w:rsidR="00435FD2" w:rsidRPr="001720E2">
        <w:rPr>
          <w:rFonts w:eastAsia="Calibri"/>
          <w:color w:val="auto"/>
          <w:szCs w:val="24"/>
          <w:lang w:eastAsia="en-US"/>
        </w:rPr>
        <w:t>исходя из размера заработной платы работника, включая компенсационные и стимулирующие выплаты,</w:t>
      </w:r>
      <w:r w:rsidRPr="001720E2">
        <w:rPr>
          <w:rFonts w:eastAsia="Calibri"/>
          <w:color w:val="auto"/>
          <w:szCs w:val="24"/>
          <w:lang w:eastAsia="en-US"/>
        </w:rPr>
        <w:t xml:space="preserve"> за первые два часа работы не менее чем в полуторном размере, за последующие часы – не менее чем в двойном размере. Конкретные размеры оплаты за сверхурочную работу </w:t>
      </w:r>
      <w:r w:rsidRPr="001720E2">
        <w:rPr>
          <w:color w:val="auto"/>
          <w:szCs w:val="24"/>
        </w:rPr>
        <w:t>устанавливаются</w:t>
      </w:r>
      <w:r w:rsidRPr="001720E2">
        <w:rPr>
          <w:rFonts w:eastAsia="Calibri"/>
          <w:color w:val="auto"/>
          <w:szCs w:val="24"/>
          <w:lang w:eastAsia="en-US"/>
        </w:rPr>
        <w:t xml:space="preserve"> коллективным договором,</w:t>
      </w:r>
      <w:r w:rsidR="00FC57E5" w:rsidRPr="001720E2">
        <w:rPr>
          <w:rFonts w:eastAsia="Calibri"/>
          <w:color w:val="auto"/>
          <w:szCs w:val="24"/>
          <w:lang w:eastAsia="en-US"/>
        </w:rPr>
        <w:t xml:space="preserve"> соглашением,</w:t>
      </w:r>
      <w:r w:rsidRPr="001720E2">
        <w:rPr>
          <w:rFonts w:eastAsia="Calibri"/>
          <w:color w:val="auto"/>
          <w:szCs w:val="24"/>
          <w:lang w:eastAsia="en-US"/>
        </w:rPr>
        <w:t xml:space="preserve"> локальным нормативным актом</w:t>
      </w:r>
      <w:r w:rsidR="00FC57E5" w:rsidRPr="001720E2">
        <w:rPr>
          <w:rFonts w:eastAsia="Calibri"/>
          <w:color w:val="auto"/>
          <w:szCs w:val="24"/>
          <w:lang w:eastAsia="en-US"/>
        </w:rPr>
        <w:t xml:space="preserve"> или</w:t>
      </w:r>
      <w:r w:rsidRPr="001720E2">
        <w:rPr>
          <w:rFonts w:eastAsia="Calibri"/>
          <w:color w:val="auto"/>
          <w:szCs w:val="24"/>
          <w:lang w:eastAsia="en-US"/>
        </w:rPr>
        <w:t xml:space="preserve">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w:t>
      </w:r>
      <w:r w:rsidR="00FC57E5" w:rsidRPr="001720E2">
        <w:rPr>
          <w:rFonts w:eastAsia="Calibri"/>
          <w:color w:val="auto"/>
          <w:szCs w:val="24"/>
          <w:lang w:eastAsia="en-US"/>
        </w:rPr>
        <w:t>мени, отработанного сверхурочно, за исключением случаев, предусмотренных Трудовым кодексом Российской Федерации.</w:t>
      </w:r>
    </w:p>
    <w:p w:rsidR="00DA1F13" w:rsidRPr="003C647A" w:rsidRDefault="00DA1F13" w:rsidP="00DA1F13">
      <w:pPr>
        <w:autoSpaceDE w:val="0"/>
        <w:autoSpaceDN w:val="0"/>
        <w:ind w:firstLine="709"/>
        <w:jc w:val="both"/>
        <w:outlineLvl w:val="0"/>
        <w:rPr>
          <w:color w:val="auto"/>
          <w:szCs w:val="24"/>
        </w:rPr>
      </w:pPr>
      <w:r w:rsidRPr="003C647A">
        <w:rPr>
          <w:color w:val="auto"/>
          <w:szCs w:val="24"/>
        </w:rPr>
        <w:t>3.3.3. Работа в выходной или нерабочий праздничный день оплачивается в соответствии со статьей 153 ТК РФ не менее чем в двойном размере:</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 xml:space="preserve">работникам, труд которых оплачивается по дневным и часовым ставкам, – в размере не </w:t>
      </w:r>
      <w:proofErr w:type="gramStart"/>
      <w:r w:rsidRPr="003C647A">
        <w:rPr>
          <w:color w:val="auto"/>
          <w:szCs w:val="24"/>
        </w:rPr>
        <w:t>менее двойной</w:t>
      </w:r>
      <w:proofErr w:type="gramEnd"/>
      <w:r w:rsidRPr="003C647A">
        <w:rPr>
          <w:color w:val="auto"/>
          <w:szCs w:val="24"/>
        </w:rPr>
        <w:t xml:space="preserve"> дневной или часовой ставки;</w:t>
      </w:r>
    </w:p>
    <w:p w:rsidR="00DA1F13" w:rsidRPr="003C647A" w:rsidRDefault="00DA1F13" w:rsidP="00DA1F13">
      <w:pPr>
        <w:autoSpaceDE w:val="0"/>
        <w:autoSpaceDN w:val="0"/>
        <w:ind w:firstLine="709"/>
        <w:jc w:val="both"/>
        <w:outlineLvl w:val="0"/>
        <w:rPr>
          <w:color w:val="auto"/>
          <w:szCs w:val="24"/>
        </w:rPr>
      </w:pPr>
      <w:proofErr w:type="gramStart"/>
      <w:r w:rsidRPr="003C647A">
        <w:rPr>
          <w:color w:val="auto"/>
          <w:szCs w:val="24"/>
        </w:rPr>
        <w:t>работникам, получающим должностной оклад, – в размере не менее одинарной дневной или часовой ставки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или часовой ставки (части должностного оклада за день или час работы) сверх должностного оклада</w:t>
      </w:r>
      <w:proofErr w:type="gramEnd"/>
      <w:r w:rsidRPr="003C647A">
        <w:rPr>
          <w:color w:val="auto"/>
          <w:szCs w:val="24"/>
        </w:rPr>
        <w:t>, если работа производилась сверх месячной нормы рабочего времени.</w:t>
      </w:r>
    </w:p>
    <w:p w:rsidR="00DA1F13" w:rsidRPr="003C647A" w:rsidRDefault="00DA1F13" w:rsidP="00DA1F13">
      <w:pPr>
        <w:shd w:val="clear" w:color="auto" w:fill="FFFFFF"/>
        <w:ind w:firstLine="709"/>
        <w:jc w:val="both"/>
        <w:rPr>
          <w:bCs/>
          <w:color w:val="auto"/>
          <w:szCs w:val="24"/>
        </w:rPr>
      </w:pPr>
      <w:r w:rsidRPr="003C647A">
        <w:rPr>
          <w:color w:val="auto"/>
          <w:szCs w:val="24"/>
        </w:rPr>
        <w:t xml:space="preserve">Конкретные размеры оплаты за работу в выходной или нерабочий праздничный день устанавливаются коллективным договором, локальным нормативным актом, трудовым договором с учетом правовых позиций </w:t>
      </w:r>
      <w:r w:rsidRPr="003C647A">
        <w:rPr>
          <w:bCs/>
          <w:color w:val="auto"/>
          <w:szCs w:val="24"/>
        </w:rPr>
        <w:t>Конституционного Суда Российской Федерации, изложенных в постановлении Конституционного Суда Российской Федерации от 28.06.2018№26-П.</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 xml:space="preserve">Оплата в повышенном размере производится работникам за часы, фактически отработанные в выходной или нерабочий праздничный день. Если на выходной или </w:t>
      </w:r>
      <w:r w:rsidRPr="003C647A">
        <w:rPr>
          <w:color w:val="auto"/>
          <w:szCs w:val="24"/>
        </w:rPr>
        <w:lastRenderedPageBreak/>
        <w:t>нерабочий праздничный день приходится часть рабочего дня (смены), в повышенном размере оплачиваются часы, фактически отработанные в выходной или нерабочий праздничный день (от 0 часов до 24 часов).</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DA1F13" w:rsidRPr="003C647A" w:rsidRDefault="00DA1F13" w:rsidP="00DA1F13">
      <w:pPr>
        <w:autoSpaceDE w:val="0"/>
        <w:autoSpaceDN w:val="0"/>
        <w:ind w:firstLine="709"/>
        <w:jc w:val="both"/>
        <w:rPr>
          <w:color w:val="auto"/>
          <w:szCs w:val="24"/>
        </w:rPr>
      </w:pPr>
      <w:r w:rsidRPr="003C647A">
        <w:rPr>
          <w:color w:val="auto"/>
          <w:szCs w:val="24"/>
        </w:rPr>
        <w:t xml:space="preserve">3.3.4. В соответствии со статьей 154 ТК РФ работникам производится доплата за работу в ночное время в размере 35 процентов части должностного оклада (ставки заработной платы) за каждый час работы в ночное время </w:t>
      </w:r>
      <w:r w:rsidRPr="003C647A">
        <w:rPr>
          <w:color w:val="auto"/>
          <w:szCs w:val="24"/>
        </w:rPr>
        <w:br/>
        <w:t>(в период с 22 до 6 часов).</w:t>
      </w:r>
    </w:p>
    <w:p w:rsidR="00DA1F13" w:rsidRPr="003C647A" w:rsidRDefault="00DA1F13" w:rsidP="00DA1F13">
      <w:pPr>
        <w:autoSpaceDE w:val="0"/>
        <w:autoSpaceDN w:val="0"/>
        <w:ind w:firstLine="709"/>
        <w:jc w:val="both"/>
        <w:rPr>
          <w:color w:val="auto"/>
          <w:szCs w:val="24"/>
        </w:rPr>
      </w:pPr>
      <w:r w:rsidRPr="003C647A">
        <w:rPr>
          <w:color w:val="auto"/>
          <w:szCs w:val="24"/>
        </w:rPr>
        <w:t>Расчет части должностного оклада (ставки заработной платы) за час работы определяется путем деления должностного оклада (ставки заработной платы) работника на количество рабочих часов в соответствующем месяце (расчетном периоде).</w:t>
      </w:r>
    </w:p>
    <w:p w:rsidR="00DA1F13" w:rsidRPr="003C647A" w:rsidRDefault="00DA1F13" w:rsidP="00DA1F13">
      <w:pPr>
        <w:autoSpaceDE w:val="0"/>
        <w:autoSpaceDN w:val="0"/>
        <w:ind w:firstLine="709"/>
        <w:jc w:val="both"/>
        <w:rPr>
          <w:color w:val="auto"/>
          <w:szCs w:val="24"/>
        </w:rPr>
      </w:pPr>
      <w:r w:rsidRPr="003C647A">
        <w:rPr>
          <w:color w:val="auto"/>
          <w:szCs w:val="24"/>
        </w:rPr>
        <w:t>3.3.5. Работникам устанавливаются доплаты за работу в особых условиях труда в соответствии с таблицей № 8.</w:t>
      </w:r>
    </w:p>
    <w:p w:rsidR="00DA1F13" w:rsidRPr="00DA1F13" w:rsidRDefault="00DA1F13" w:rsidP="00DA1F13">
      <w:pPr>
        <w:autoSpaceDE w:val="0"/>
        <w:autoSpaceDN w:val="0"/>
        <w:ind w:firstLine="709"/>
        <w:jc w:val="right"/>
        <w:rPr>
          <w:color w:val="auto"/>
          <w:sz w:val="16"/>
          <w:szCs w:val="16"/>
        </w:rPr>
      </w:pPr>
    </w:p>
    <w:p w:rsidR="00DA1F13" w:rsidRPr="003C647A" w:rsidRDefault="00DA1F13" w:rsidP="00DA1F13">
      <w:pPr>
        <w:autoSpaceDE w:val="0"/>
        <w:autoSpaceDN w:val="0"/>
        <w:jc w:val="right"/>
        <w:rPr>
          <w:color w:val="auto"/>
          <w:szCs w:val="24"/>
        </w:rPr>
      </w:pPr>
      <w:r w:rsidRPr="003C647A">
        <w:rPr>
          <w:color w:val="auto"/>
          <w:szCs w:val="24"/>
        </w:rPr>
        <w:t>Таблица № 8</w:t>
      </w:r>
    </w:p>
    <w:p w:rsidR="00DA1F13" w:rsidRPr="003C647A" w:rsidRDefault="00DA1F13" w:rsidP="00DA1F13">
      <w:pPr>
        <w:autoSpaceDE w:val="0"/>
        <w:autoSpaceDN w:val="0"/>
        <w:jc w:val="center"/>
        <w:rPr>
          <w:color w:val="auto"/>
          <w:szCs w:val="24"/>
        </w:rPr>
      </w:pPr>
      <w:r w:rsidRPr="003C647A">
        <w:rPr>
          <w:color w:val="auto"/>
          <w:szCs w:val="24"/>
        </w:rPr>
        <w:t>Размеры доплат</w:t>
      </w:r>
    </w:p>
    <w:p w:rsidR="00DA1F13" w:rsidRPr="003C647A" w:rsidRDefault="00DA1F13" w:rsidP="00DA1F13">
      <w:pPr>
        <w:autoSpaceDE w:val="0"/>
        <w:autoSpaceDN w:val="0"/>
        <w:jc w:val="center"/>
        <w:rPr>
          <w:color w:val="auto"/>
          <w:szCs w:val="24"/>
        </w:rPr>
      </w:pPr>
      <w:r w:rsidRPr="003C647A">
        <w:rPr>
          <w:color w:val="auto"/>
          <w:szCs w:val="24"/>
        </w:rPr>
        <w:t xml:space="preserve">за работу в особых условиях труда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44"/>
        <w:gridCol w:w="6975"/>
        <w:gridCol w:w="2103"/>
      </w:tblGrid>
      <w:tr w:rsidR="00DA1F13" w:rsidRPr="003C647A" w:rsidTr="00BD5403">
        <w:tc>
          <w:tcPr>
            <w:tcW w:w="544"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w:t>
            </w:r>
          </w:p>
          <w:p w:rsidR="00DA1F13" w:rsidRPr="003C647A" w:rsidRDefault="00DA1F13" w:rsidP="00DA1F13">
            <w:pPr>
              <w:autoSpaceDE w:val="0"/>
              <w:autoSpaceDN w:val="0"/>
              <w:jc w:val="center"/>
              <w:rPr>
                <w:color w:val="auto"/>
                <w:szCs w:val="24"/>
              </w:rPr>
            </w:pPr>
            <w:proofErr w:type="gramStart"/>
            <w:r w:rsidRPr="003C647A">
              <w:rPr>
                <w:color w:val="auto"/>
                <w:szCs w:val="24"/>
              </w:rPr>
              <w:t>п</w:t>
            </w:r>
            <w:proofErr w:type="gramEnd"/>
            <w:r w:rsidRPr="003C647A">
              <w:rPr>
                <w:color w:val="auto"/>
                <w:szCs w:val="24"/>
              </w:rPr>
              <w:t>/п</w:t>
            </w:r>
          </w:p>
        </w:tc>
        <w:tc>
          <w:tcPr>
            <w:tcW w:w="6975"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 xml:space="preserve">Перечень </w:t>
            </w:r>
          </w:p>
          <w:p w:rsidR="00DA1F13" w:rsidRPr="003C647A" w:rsidRDefault="00DA1F13" w:rsidP="00DA1F13">
            <w:pPr>
              <w:autoSpaceDE w:val="0"/>
              <w:autoSpaceDN w:val="0"/>
              <w:jc w:val="center"/>
              <w:rPr>
                <w:color w:val="auto"/>
                <w:szCs w:val="24"/>
              </w:rPr>
            </w:pPr>
            <w:r w:rsidRPr="003C647A">
              <w:rPr>
                <w:color w:val="auto"/>
                <w:szCs w:val="24"/>
              </w:rPr>
              <w:t>категорий работников и видов работ</w:t>
            </w:r>
          </w:p>
        </w:tc>
        <w:tc>
          <w:tcPr>
            <w:tcW w:w="2103"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Размер доплаты</w:t>
            </w:r>
          </w:p>
          <w:p w:rsidR="00DA1F13" w:rsidRPr="003C647A" w:rsidRDefault="00DA1F13" w:rsidP="00DA1F13">
            <w:pPr>
              <w:autoSpaceDE w:val="0"/>
              <w:autoSpaceDN w:val="0"/>
              <w:jc w:val="center"/>
              <w:rPr>
                <w:color w:val="auto"/>
                <w:szCs w:val="24"/>
              </w:rPr>
            </w:pPr>
            <w:r w:rsidRPr="003C647A">
              <w:rPr>
                <w:color w:val="auto"/>
                <w:szCs w:val="24"/>
              </w:rPr>
              <w:t>(процентов)</w:t>
            </w:r>
          </w:p>
        </w:tc>
      </w:tr>
      <w:tr w:rsidR="00DA1F13" w:rsidRPr="003C647A" w:rsidTr="00BD5403">
        <w:trPr>
          <w:tblHeader/>
        </w:trPr>
        <w:tc>
          <w:tcPr>
            <w:tcW w:w="544"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1</w:t>
            </w:r>
          </w:p>
        </w:tc>
        <w:tc>
          <w:tcPr>
            <w:tcW w:w="6975"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2</w:t>
            </w:r>
          </w:p>
        </w:tc>
        <w:tc>
          <w:tcPr>
            <w:tcW w:w="2103"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3</w:t>
            </w:r>
          </w:p>
        </w:tc>
      </w:tr>
      <w:tr w:rsidR="00DA1F13" w:rsidRPr="003C647A" w:rsidTr="00BD5403">
        <w:tc>
          <w:tcPr>
            <w:tcW w:w="544"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1.</w:t>
            </w:r>
          </w:p>
        </w:tc>
        <w:tc>
          <w:tcPr>
            <w:tcW w:w="6975"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jc w:val="both"/>
              <w:rPr>
                <w:color w:val="auto"/>
                <w:szCs w:val="24"/>
              </w:rPr>
            </w:pPr>
            <w:proofErr w:type="gramStart"/>
            <w:r w:rsidRPr="003C647A">
              <w:rPr>
                <w:color w:val="auto"/>
                <w:szCs w:val="24"/>
              </w:rPr>
              <w:t>За работу в общеобразовательной организации, реализующей основные общеобразовательные программы, имеющей классы с обучающимися с ограниченными возможностями здоровья (в том числе при инклюзивном образовании), логопедические классы (группы, пункты):</w:t>
            </w:r>
            <w:proofErr w:type="gramEnd"/>
          </w:p>
          <w:p w:rsidR="00DA1F13" w:rsidRPr="003C647A" w:rsidRDefault="00DA1F13" w:rsidP="00DA1F13">
            <w:pPr>
              <w:autoSpaceDE w:val="0"/>
              <w:autoSpaceDN w:val="0"/>
              <w:jc w:val="both"/>
              <w:rPr>
                <w:color w:val="auto"/>
                <w:szCs w:val="24"/>
              </w:rPr>
            </w:pPr>
          </w:p>
          <w:p w:rsidR="00DA1F13" w:rsidRPr="003C647A" w:rsidRDefault="00DA1F13" w:rsidP="00DA1F13">
            <w:pPr>
              <w:autoSpaceDE w:val="0"/>
              <w:autoSpaceDN w:val="0"/>
              <w:jc w:val="both"/>
              <w:rPr>
                <w:color w:val="auto"/>
                <w:szCs w:val="24"/>
              </w:rPr>
            </w:pPr>
            <w:r w:rsidRPr="003C647A">
              <w:rPr>
                <w:color w:val="auto"/>
                <w:szCs w:val="24"/>
              </w:rPr>
              <w:t>руководитель учреждения, заместитель руководителя</w:t>
            </w:r>
          </w:p>
          <w:p w:rsidR="00DA1F13" w:rsidRPr="003C647A" w:rsidRDefault="00DA1F13" w:rsidP="00DA1F13">
            <w:pPr>
              <w:autoSpaceDE w:val="0"/>
              <w:autoSpaceDN w:val="0"/>
              <w:jc w:val="both"/>
              <w:rPr>
                <w:color w:val="auto"/>
                <w:szCs w:val="24"/>
              </w:rPr>
            </w:pPr>
          </w:p>
          <w:p w:rsidR="00DA1F13" w:rsidRPr="003C647A" w:rsidRDefault="00DA1F13" w:rsidP="00DA1F13">
            <w:pPr>
              <w:autoSpaceDE w:val="0"/>
              <w:autoSpaceDN w:val="0"/>
              <w:jc w:val="both"/>
              <w:rPr>
                <w:color w:val="auto"/>
                <w:szCs w:val="24"/>
              </w:rPr>
            </w:pPr>
            <w:r w:rsidRPr="003C647A">
              <w:rPr>
                <w:color w:val="auto"/>
                <w:szCs w:val="24"/>
              </w:rPr>
              <w:t xml:space="preserve">работники, входящие в ПКГ работников образования, утвержденные приказом </w:t>
            </w:r>
            <w:proofErr w:type="spellStart"/>
            <w:r w:rsidRPr="003C647A">
              <w:rPr>
                <w:color w:val="auto"/>
                <w:szCs w:val="24"/>
              </w:rPr>
              <w:t>Минздравсоцразвития</w:t>
            </w:r>
            <w:proofErr w:type="spellEnd"/>
            <w:r w:rsidRPr="003C647A">
              <w:rPr>
                <w:color w:val="auto"/>
                <w:szCs w:val="24"/>
              </w:rPr>
              <w:t xml:space="preserve"> России от05.05.2008№ 216н, в чьи обязанности входит непосредственная работа с </w:t>
            </w:r>
            <w:proofErr w:type="gramStart"/>
            <w:r w:rsidRPr="003C647A">
              <w:rPr>
                <w:color w:val="auto"/>
                <w:szCs w:val="24"/>
              </w:rPr>
              <w:t>такими</w:t>
            </w:r>
            <w:proofErr w:type="gramEnd"/>
            <w:r w:rsidRPr="003C647A">
              <w:rPr>
                <w:color w:val="auto"/>
                <w:szCs w:val="24"/>
              </w:rPr>
              <w:t xml:space="preserve"> обучающимися (в таких классах, группах, пунктах)</w:t>
            </w:r>
          </w:p>
          <w:p w:rsidR="00DA1F13" w:rsidRPr="003C647A" w:rsidRDefault="00DA1F13" w:rsidP="00DA1F13">
            <w:pPr>
              <w:autoSpaceDE w:val="0"/>
              <w:autoSpaceDN w:val="0"/>
              <w:jc w:val="both"/>
              <w:rPr>
                <w:color w:val="auto"/>
                <w:szCs w:val="24"/>
              </w:rPr>
            </w:pPr>
          </w:p>
          <w:p w:rsidR="00DA1F13" w:rsidRPr="003C647A" w:rsidRDefault="00DA1F13" w:rsidP="00DA1F13">
            <w:pPr>
              <w:autoSpaceDE w:val="0"/>
              <w:autoSpaceDN w:val="0"/>
              <w:jc w:val="both"/>
              <w:rPr>
                <w:color w:val="auto"/>
                <w:szCs w:val="24"/>
              </w:rPr>
            </w:pPr>
            <w:r w:rsidRPr="003C647A">
              <w:rPr>
                <w:color w:val="auto"/>
                <w:szCs w:val="24"/>
              </w:rPr>
              <w:t xml:space="preserve">иные работники, в чьи обязанности входит непосредственная работа с </w:t>
            </w:r>
            <w:proofErr w:type="gramStart"/>
            <w:r w:rsidRPr="003C647A">
              <w:rPr>
                <w:color w:val="auto"/>
                <w:szCs w:val="24"/>
              </w:rPr>
              <w:t>такими</w:t>
            </w:r>
            <w:proofErr w:type="gramEnd"/>
            <w:r w:rsidRPr="003C647A">
              <w:rPr>
                <w:color w:val="auto"/>
                <w:szCs w:val="24"/>
              </w:rPr>
              <w:t xml:space="preserve"> обучающимися (в таких классах, группах, пунктах)</w:t>
            </w:r>
          </w:p>
        </w:tc>
        <w:tc>
          <w:tcPr>
            <w:tcW w:w="2103"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r w:rsidRPr="003C647A">
              <w:rPr>
                <w:color w:val="auto"/>
                <w:szCs w:val="24"/>
              </w:rPr>
              <w:t>до 10</w:t>
            </w: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r w:rsidRPr="003C647A">
              <w:rPr>
                <w:color w:val="auto"/>
                <w:szCs w:val="24"/>
              </w:rPr>
              <w:t xml:space="preserve">5 </w:t>
            </w:r>
            <w:r w:rsidRPr="003C647A">
              <w:rPr>
                <w:rFonts w:eastAsia="Calibri"/>
                <w:color w:val="auto"/>
                <w:szCs w:val="24"/>
                <w:lang w:eastAsia="en-US"/>
              </w:rPr>
              <w:t>–</w:t>
            </w:r>
            <w:r w:rsidRPr="003C647A">
              <w:rPr>
                <w:color w:val="auto"/>
                <w:szCs w:val="24"/>
              </w:rPr>
              <w:t xml:space="preserve"> 15</w:t>
            </w: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r w:rsidRPr="003C647A">
              <w:rPr>
                <w:color w:val="auto"/>
                <w:szCs w:val="24"/>
              </w:rPr>
              <w:t>до 20</w:t>
            </w:r>
          </w:p>
          <w:p w:rsidR="00DA1F13" w:rsidRPr="003C647A" w:rsidRDefault="00DA1F13" w:rsidP="00DA1F13">
            <w:pPr>
              <w:autoSpaceDE w:val="0"/>
              <w:autoSpaceDN w:val="0"/>
              <w:jc w:val="center"/>
              <w:rPr>
                <w:color w:val="auto"/>
                <w:szCs w:val="24"/>
              </w:rPr>
            </w:pPr>
          </w:p>
        </w:tc>
      </w:tr>
      <w:tr w:rsidR="00DA1F13" w:rsidRPr="003C647A" w:rsidTr="00BD5403">
        <w:tc>
          <w:tcPr>
            <w:tcW w:w="544"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2.</w:t>
            </w:r>
          </w:p>
        </w:tc>
        <w:tc>
          <w:tcPr>
            <w:tcW w:w="6975" w:type="dxa"/>
            <w:tcBorders>
              <w:top w:val="single" w:sz="4" w:space="0" w:color="auto"/>
              <w:left w:val="single" w:sz="4" w:space="0" w:color="auto"/>
              <w:bottom w:val="single" w:sz="4" w:space="0" w:color="auto"/>
              <w:right w:val="single" w:sz="4" w:space="0" w:color="auto"/>
            </w:tcBorders>
          </w:tcPr>
          <w:p w:rsidR="00DA1F13" w:rsidRPr="00BD5403" w:rsidRDefault="00DA1F13" w:rsidP="00DA1F13">
            <w:pPr>
              <w:autoSpaceDE w:val="0"/>
              <w:autoSpaceDN w:val="0"/>
              <w:jc w:val="both"/>
              <w:rPr>
                <w:color w:val="auto"/>
                <w:szCs w:val="24"/>
              </w:rPr>
            </w:pPr>
            <w:proofErr w:type="gramStart"/>
            <w:r w:rsidRPr="003C647A">
              <w:rPr>
                <w:color w:val="auto"/>
                <w:szCs w:val="24"/>
              </w:rPr>
              <w:t>За работу с обучающимися из числа детей-сирот и детей, оставшихся без попечения родителей, а также лиц из их числа в образовательных организациях, реализующих основные общеобразовательные программы:</w:t>
            </w:r>
            <w:proofErr w:type="gramEnd"/>
          </w:p>
          <w:p w:rsidR="00DA1F13" w:rsidRPr="003C647A" w:rsidRDefault="00DA1F13" w:rsidP="00DA1F13">
            <w:pPr>
              <w:autoSpaceDE w:val="0"/>
              <w:autoSpaceDN w:val="0"/>
              <w:jc w:val="both"/>
              <w:rPr>
                <w:color w:val="auto"/>
                <w:szCs w:val="24"/>
              </w:rPr>
            </w:pPr>
          </w:p>
          <w:p w:rsidR="00DA1F13" w:rsidRPr="003C647A" w:rsidRDefault="00DA1F13" w:rsidP="00DA1F13">
            <w:pPr>
              <w:autoSpaceDE w:val="0"/>
              <w:autoSpaceDN w:val="0"/>
              <w:jc w:val="both"/>
              <w:rPr>
                <w:color w:val="auto"/>
                <w:szCs w:val="24"/>
              </w:rPr>
            </w:pPr>
            <w:r w:rsidRPr="003C647A">
              <w:rPr>
                <w:color w:val="auto"/>
                <w:szCs w:val="24"/>
              </w:rPr>
              <w:t>руководитель учреждения, заместители руководителя</w:t>
            </w:r>
          </w:p>
          <w:p w:rsidR="00DA1F13" w:rsidRPr="003C647A" w:rsidRDefault="00DA1F13" w:rsidP="00DA1F13">
            <w:pPr>
              <w:autoSpaceDE w:val="0"/>
              <w:autoSpaceDN w:val="0"/>
              <w:jc w:val="both"/>
              <w:rPr>
                <w:color w:val="auto"/>
                <w:szCs w:val="24"/>
              </w:rPr>
            </w:pPr>
          </w:p>
          <w:p w:rsidR="00DA1F13" w:rsidRPr="003C647A" w:rsidRDefault="00DA1F13" w:rsidP="00DA1F13">
            <w:pPr>
              <w:autoSpaceDE w:val="0"/>
              <w:autoSpaceDN w:val="0"/>
              <w:jc w:val="both"/>
              <w:rPr>
                <w:color w:val="auto"/>
                <w:szCs w:val="24"/>
              </w:rPr>
            </w:pPr>
            <w:r w:rsidRPr="003C647A">
              <w:rPr>
                <w:color w:val="auto"/>
                <w:szCs w:val="24"/>
              </w:rPr>
              <w:t xml:space="preserve">работники, входящие в ПКГ работников образования, утвержденные приказом </w:t>
            </w:r>
            <w:proofErr w:type="spellStart"/>
            <w:r w:rsidRPr="003C647A">
              <w:rPr>
                <w:color w:val="auto"/>
                <w:szCs w:val="24"/>
              </w:rPr>
              <w:t>Минздравсоцразвития</w:t>
            </w:r>
            <w:proofErr w:type="spellEnd"/>
            <w:r w:rsidRPr="003C647A">
              <w:rPr>
                <w:color w:val="auto"/>
                <w:szCs w:val="24"/>
              </w:rPr>
              <w:t xml:space="preserve"> России от05.05.2008№ 216н, в чьи обязанности входит непосредственная работа с </w:t>
            </w:r>
            <w:proofErr w:type="gramStart"/>
            <w:r w:rsidRPr="003C647A">
              <w:rPr>
                <w:color w:val="auto"/>
                <w:szCs w:val="24"/>
              </w:rPr>
              <w:t>такими</w:t>
            </w:r>
            <w:proofErr w:type="gramEnd"/>
            <w:r w:rsidRPr="003C647A">
              <w:rPr>
                <w:color w:val="auto"/>
                <w:szCs w:val="24"/>
              </w:rPr>
              <w:t xml:space="preserve"> обучающимися</w:t>
            </w:r>
          </w:p>
          <w:p w:rsidR="00DA1F13" w:rsidRPr="003C647A" w:rsidRDefault="00DA1F13" w:rsidP="00DA1F13">
            <w:pPr>
              <w:autoSpaceDE w:val="0"/>
              <w:autoSpaceDN w:val="0"/>
              <w:jc w:val="both"/>
              <w:rPr>
                <w:color w:val="auto"/>
                <w:szCs w:val="24"/>
              </w:rPr>
            </w:pPr>
          </w:p>
          <w:p w:rsidR="00DA1F13" w:rsidRPr="003C647A" w:rsidRDefault="00DA1F13" w:rsidP="00DA1F13">
            <w:pPr>
              <w:autoSpaceDE w:val="0"/>
              <w:autoSpaceDN w:val="0"/>
              <w:jc w:val="both"/>
              <w:rPr>
                <w:color w:val="auto"/>
                <w:szCs w:val="24"/>
              </w:rPr>
            </w:pPr>
            <w:r w:rsidRPr="003C647A">
              <w:rPr>
                <w:color w:val="auto"/>
                <w:szCs w:val="24"/>
              </w:rPr>
              <w:t xml:space="preserve">иные работники, в чьи обязанности входит непосредственная работа с </w:t>
            </w:r>
            <w:proofErr w:type="gramStart"/>
            <w:r w:rsidRPr="003C647A">
              <w:rPr>
                <w:color w:val="auto"/>
                <w:szCs w:val="24"/>
              </w:rPr>
              <w:t>такими</w:t>
            </w:r>
            <w:proofErr w:type="gramEnd"/>
            <w:r w:rsidRPr="003C647A">
              <w:rPr>
                <w:color w:val="auto"/>
                <w:szCs w:val="24"/>
              </w:rPr>
              <w:t xml:space="preserve"> обучающимися </w:t>
            </w:r>
          </w:p>
        </w:tc>
        <w:tc>
          <w:tcPr>
            <w:tcW w:w="2103"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r w:rsidRPr="003C647A">
              <w:rPr>
                <w:color w:val="auto"/>
                <w:szCs w:val="24"/>
              </w:rPr>
              <w:t>до 15</w:t>
            </w: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r w:rsidRPr="003C647A">
              <w:rPr>
                <w:color w:val="auto"/>
                <w:szCs w:val="24"/>
              </w:rPr>
              <w:t>до 15</w:t>
            </w: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r w:rsidRPr="003C647A">
              <w:rPr>
                <w:color w:val="auto"/>
                <w:szCs w:val="24"/>
              </w:rPr>
              <w:t>до 20</w:t>
            </w:r>
          </w:p>
          <w:p w:rsidR="00DA1F13" w:rsidRPr="003C647A" w:rsidRDefault="00DA1F13" w:rsidP="00DA1F13">
            <w:pPr>
              <w:autoSpaceDE w:val="0"/>
              <w:autoSpaceDN w:val="0"/>
              <w:jc w:val="center"/>
              <w:rPr>
                <w:color w:val="auto"/>
                <w:szCs w:val="24"/>
              </w:rPr>
            </w:pPr>
          </w:p>
        </w:tc>
      </w:tr>
      <w:tr w:rsidR="00DA1F13" w:rsidRPr="003C647A" w:rsidTr="00BD5403">
        <w:tc>
          <w:tcPr>
            <w:tcW w:w="544"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lastRenderedPageBreak/>
              <w:t>3.</w:t>
            </w:r>
          </w:p>
        </w:tc>
        <w:tc>
          <w:tcPr>
            <w:tcW w:w="6975"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jc w:val="both"/>
              <w:rPr>
                <w:color w:val="auto"/>
                <w:szCs w:val="24"/>
              </w:rPr>
            </w:pPr>
            <w:r w:rsidRPr="003C647A">
              <w:rPr>
                <w:color w:val="auto"/>
                <w:szCs w:val="24"/>
              </w:rPr>
              <w:t>За обучение на дому и в медицинских организациях обучающихся, осваивающих основные общеобразовательные программы и нуждающихся в длительном лечении, а также детей-инвалидов, которые по состоянию здоровья не могут посещать образовательные организации:</w:t>
            </w:r>
          </w:p>
          <w:p w:rsidR="00DA1F13" w:rsidRPr="003C647A" w:rsidRDefault="00DA1F13" w:rsidP="00DA1F13">
            <w:pPr>
              <w:autoSpaceDE w:val="0"/>
              <w:autoSpaceDN w:val="0"/>
              <w:jc w:val="both"/>
              <w:rPr>
                <w:color w:val="auto"/>
                <w:szCs w:val="24"/>
              </w:rPr>
            </w:pPr>
          </w:p>
          <w:p w:rsidR="00DA1F13" w:rsidRPr="003C647A" w:rsidRDefault="00DA1F13" w:rsidP="00DA1F13">
            <w:pPr>
              <w:autoSpaceDE w:val="0"/>
              <w:autoSpaceDN w:val="0"/>
              <w:jc w:val="both"/>
              <w:rPr>
                <w:color w:val="auto"/>
                <w:szCs w:val="24"/>
              </w:rPr>
            </w:pPr>
            <w:r w:rsidRPr="003C647A">
              <w:rPr>
                <w:color w:val="auto"/>
                <w:szCs w:val="24"/>
              </w:rPr>
              <w:t>педагогические работники</w:t>
            </w:r>
          </w:p>
        </w:tc>
        <w:tc>
          <w:tcPr>
            <w:tcW w:w="2103"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r w:rsidRPr="003C647A">
              <w:rPr>
                <w:color w:val="auto"/>
                <w:szCs w:val="24"/>
              </w:rPr>
              <w:t xml:space="preserve">5 </w:t>
            </w:r>
            <w:r w:rsidRPr="003C647A">
              <w:rPr>
                <w:rFonts w:eastAsia="Calibri"/>
                <w:color w:val="auto"/>
                <w:szCs w:val="24"/>
                <w:lang w:eastAsia="en-US"/>
              </w:rPr>
              <w:t>–</w:t>
            </w:r>
            <w:r w:rsidRPr="003C647A">
              <w:rPr>
                <w:color w:val="auto"/>
                <w:szCs w:val="24"/>
              </w:rPr>
              <w:t xml:space="preserve"> 15</w:t>
            </w:r>
          </w:p>
        </w:tc>
      </w:tr>
    </w:tbl>
    <w:p w:rsidR="00DA1F13" w:rsidRPr="003C647A" w:rsidRDefault="00DA1F13" w:rsidP="00DA1F13">
      <w:pPr>
        <w:autoSpaceDE w:val="0"/>
        <w:autoSpaceDN w:val="0"/>
        <w:ind w:firstLine="709"/>
        <w:jc w:val="center"/>
        <w:rPr>
          <w:color w:val="auto"/>
          <w:szCs w:val="24"/>
        </w:rPr>
      </w:pPr>
      <w:r w:rsidRPr="003C647A">
        <w:rPr>
          <w:color w:val="auto"/>
          <w:szCs w:val="24"/>
        </w:rPr>
        <w:t>Примечание к таблице № 8.</w:t>
      </w:r>
    </w:p>
    <w:p w:rsidR="00DA1F13" w:rsidRPr="003C647A" w:rsidRDefault="00DA1F13" w:rsidP="00DA1F13">
      <w:pPr>
        <w:autoSpaceDE w:val="0"/>
        <w:autoSpaceDN w:val="0"/>
        <w:ind w:firstLine="709"/>
        <w:jc w:val="both"/>
        <w:rPr>
          <w:color w:val="auto"/>
          <w:szCs w:val="24"/>
        </w:rPr>
      </w:pPr>
      <w:r w:rsidRPr="003C647A">
        <w:rPr>
          <w:color w:val="auto"/>
          <w:szCs w:val="24"/>
        </w:rPr>
        <w:t xml:space="preserve">1. Доплаты за работу в особых условиях труда устанавливаются в процентах от должностного оклада, ставки заработной платы по соответствующей должности (профессии). </w:t>
      </w:r>
    </w:p>
    <w:p w:rsidR="00DA1F13" w:rsidRPr="003C647A" w:rsidRDefault="00DA1F13" w:rsidP="00DA1F13">
      <w:pPr>
        <w:autoSpaceDE w:val="0"/>
        <w:autoSpaceDN w:val="0"/>
        <w:ind w:firstLine="709"/>
        <w:jc w:val="both"/>
        <w:rPr>
          <w:color w:val="auto"/>
          <w:szCs w:val="24"/>
        </w:rPr>
      </w:pPr>
      <w:r w:rsidRPr="003C647A">
        <w:rPr>
          <w:color w:val="auto"/>
          <w:szCs w:val="24"/>
        </w:rPr>
        <w:t>Педагогическим работникам, для которых предусмотрены нормы часов педагогической работы за ставку заработной платы, доплаты за работу в особых условиях труда рассчитываются от заработной платы, исчисленной из ставки заработной платы и установленного объема педагогической работы.</w:t>
      </w:r>
    </w:p>
    <w:p w:rsidR="00DA1F13" w:rsidRPr="003C647A" w:rsidRDefault="00DA1F13" w:rsidP="00DA1F13">
      <w:pPr>
        <w:autoSpaceDE w:val="0"/>
        <w:autoSpaceDN w:val="0"/>
        <w:ind w:firstLine="709"/>
        <w:jc w:val="both"/>
        <w:rPr>
          <w:color w:val="auto"/>
          <w:szCs w:val="24"/>
        </w:rPr>
      </w:pPr>
      <w:proofErr w:type="gramStart"/>
      <w:r w:rsidRPr="003C647A">
        <w:rPr>
          <w:color w:val="auto"/>
          <w:szCs w:val="24"/>
        </w:rPr>
        <w:t>При наличии у работника права на установление ему доплат за работу в особых условиях</w:t>
      </w:r>
      <w:proofErr w:type="gramEnd"/>
      <w:r w:rsidRPr="003C647A">
        <w:rPr>
          <w:color w:val="auto"/>
          <w:szCs w:val="24"/>
        </w:rPr>
        <w:t xml:space="preserve"> труда по нескольким основаниям их величины по каждому основанию определяются отдельно без учета других доплат.</w:t>
      </w:r>
    </w:p>
    <w:p w:rsidR="00DA1F13" w:rsidRPr="003C647A" w:rsidRDefault="00DA1F13" w:rsidP="00162C28">
      <w:pPr>
        <w:autoSpaceDE w:val="0"/>
        <w:autoSpaceDN w:val="0"/>
        <w:ind w:firstLine="709"/>
        <w:jc w:val="both"/>
        <w:rPr>
          <w:color w:val="auto"/>
          <w:szCs w:val="24"/>
        </w:rPr>
      </w:pPr>
      <w:r w:rsidRPr="003C647A">
        <w:rPr>
          <w:color w:val="auto"/>
          <w:szCs w:val="24"/>
        </w:rPr>
        <w:t>2. Перечень должностей (профессий) работников, по которым устанавливаются доплаты за работу в особых условиях труда, и конкретные размеры доплат в указанных диапазонах определяются учреждением и фиксируются в локальном нормативном акте. При этом размеры доплат устанавливаются дифференцированно исходя из степени занятости работников в особых условиях труда (объема педагогической работы, выполняемой в соответствующих условиях) в пределах</w:t>
      </w:r>
      <w:r w:rsidR="00162C28">
        <w:rPr>
          <w:color w:val="auto"/>
          <w:szCs w:val="24"/>
        </w:rPr>
        <w:t xml:space="preserve"> фонда оплаты труда учреждения.</w:t>
      </w:r>
    </w:p>
    <w:p w:rsidR="00DA1F13" w:rsidRPr="003C647A" w:rsidRDefault="00DA1F13" w:rsidP="00DA1F13">
      <w:pPr>
        <w:autoSpaceDE w:val="0"/>
        <w:autoSpaceDN w:val="0"/>
        <w:ind w:firstLine="709"/>
        <w:jc w:val="both"/>
        <w:rPr>
          <w:color w:val="auto"/>
          <w:szCs w:val="24"/>
        </w:rPr>
      </w:pPr>
      <w:r w:rsidRPr="003C647A">
        <w:rPr>
          <w:color w:val="auto"/>
          <w:szCs w:val="24"/>
        </w:rPr>
        <w:t>3.3.6.При выполнении дополнительной работы, связанной с обеспечением образовательного процесса, но не входящей в основные должностные обязанности (трудовые функции) работников, предусмотренные трудовым договором, работникам устанавливаются доплаты за осуществление дополнительной работы, не входящей в круг основных должностных обязанностей, в соответствии с таблицей № 9.</w:t>
      </w:r>
    </w:p>
    <w:p w:rsidR="00DA1F13" w:rsidRPr="003C647A" w:rsidRDefault="00DA1F13" w:rsidP="00DA1F13">
      <w:pPr>
        <w:autoSpaceDE w:val="0"/>
        <w:autoSpaceDN w:val="0"/>
        <w:jc w:val="both"/>
        <w:rPr>
          <w:color w:val="auto"/>
          <w:szCs w:val="24"/>
        </w:rPr>
      </w:pPr>
    </w:p>
    <w:p w:rsidR="00DA1F13" w:rsidRPr="003C647A" w:rsidRDefault="00DA1F13" w:rsidP="00DA1F13">
      <w:pPr>
        <w:autoSpaceDE w:val="0"/>
        <w:autoSpaceDN w:val="0"/>
        <w:jc w:val="right"/>
        <w:rPr>
          <w:color w:val="auto"/>
          <w:szCs w:val="24"/>
        </w:rPr>
      </w:pPr>
      <w:r w:rsidRPr="003C647A">
        <w:rPr>
          <w:color w:val="auto"/>
          <w:szCs w:val="24"/>
        </w:rPr>
        <w:t>Таблица № 9</w:t>
      </w:r>
    </w:p>
    <w:p w:rsidR="00DA1F13" w:rsidRPr="003C647A" w:rsidRDefault="00DA1F13" w:rsidP="00DA1F13">
      <w:pPr>
        <w:autoSpaceDE w:val="0"/>
        <w:autoSpaceDN w:val="0"/>
        <w:jc w:val="center"/>
        <w:rPr>
          <w:color w:val="auto"/>
          <w:szCs w:val="24"/>
        </w:rPr>
      </w:pPr>
      <w:r w:rsidRPr="003C647A">
        <w:rPr>
          <w:color w:val="auto"/>
          <w:szCs w:val="24"/>
        </w:rPr>
        <w:t>Размеры доплат</w:t>
      </w:r>
    </w:p>
    <w:p w:rsidR="00DA1F13" w:rsidRPr="003C647A" w:rsidRDefault="00DA1F13" w:rsidP="00DA1F13">
      <w:pPr>
        <w:autoSpaceDE w:val="0"/>
        <w:autoSpaceDN w:val="0"/>
        <w:jc w:val="center"/>
        <w:rPr>
          <w:color w:val="auto"/>
          <w:szCs w:val="24"/>
        </w:rPr>
      </w:pPr>
      <w:r w:rsidRPr="003C647A">
        <w:rPr>
          <w:color w:val="auto"/>
          <w:szCs w:val="24"/>
        </w:rPr>
        <w:t xml:space="preserve">за осуществление дополнительной работы, </w:t>
      </w:r>
    </w:p>
    <w:p w:rsidR="00DA1F13" w:rsidRPr="003C647A" w:rsidRDefault="00DA1F13" w:rsidP="00DA1F13">
      <w:pPr>
        <w:autoSpaceDE w:val="0"/>
        <w:autoSpaceDN w:val="0"/>
        <w:jc w:val="center"/>
        <w:rPr>
          <w:color w:val="auto"/>
          <w:szCs w:val="24"/>
        </w:rPr>
      </w:pPr>
      <w:r w:rsidRPr="003C647A">
        <w:rPr>
          <w:color w:val="auto"/>
          <w:szCs w:val="24"/>
        </w:rPr>
        <w:t>не входящей в круг основных должностных обязанностей</w:t>
      </w:r>
    </w:p>
    <w:p w:rsidR="00DA1F13" w:rsidRPr="003C647A" w:rsidRDefault="00DA1F13" w:rsidP="00DA1F13">
      <w:pPr>
        <w:autoSpaceDE w:val="0"/>
        <w:autoSpaceDN w:val="0"/>
        <w:jc w:val="right"/>
        <w:rPr>
          <w:color w:val="auto"/>
          <w:szCs w:val="24"/>
        </w:rPr>
      </w:pP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36"/>
        <w:gridCol w:w="6933"/>
        <w:gridCol w:w="2057"/>
      </w:tblGrid>
      <w:tr w:rsidR="00DA1F13" w:rsidRPr="003C647A" w:rsidTr="00BD5403">
        <w:tc>
          <w:tcPr>
            <w:tcW w:w="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w:t>
            </w:r>
          </w:p>
          <w:p w:rsidR="00DA1F13" w:rsidRPr="003C647A" w:rsidRDefault="00DA1F13" w:rsidP="00DA1F13">
            <w:pPr>
              <w:autoSpaceDE w:val="0"/>
              <w:autoSpaceDN w:val="0"/>
              <w:jc w:val="center"/>
              <w:rPr>
                <w:color w:val="auto"/>
                <w:szCs w:val="24"/>
              </w:rPr>
            </w:pPr>
            <w:proofErr w:type="gramStart"/>
            <w:r w:rsidRPr="003C647A">
              <w:rPr>
                <w:color w:val="auto"/>
                <w:szCs w:val="24"/>
              </w:rPr>
              <w:t>п</w:t>
            </w:r>
            <w:proofErr w:type="gramEnd"/>
            <w:r w:rsidRPr="003C647A">
              <w:rPr>
                <w:color w:val="auto"/>
                <w:szCs w:val="24"/>
              </w:rPr>
              <w:t>/п</w:t>
            </w:r>
          </w:p>
        </w:tc>
        <w:tc>
          <w:tcPr>
            <w:tcW w:w="6933"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 xml:space="preserve">Перечень </w:t>
            </w:r>
          </w:p>
          <w:p w:rsidR="00DA1F13" w:rsidRPr="003C647A" w:rsidRDefault="00DA1F13" w:rsidP="00DA1F13">
            <w:pPr>
              <w:autoSpaceDE w:val="0"/>
              <w:autoSpaceDN w:val="0"/>
              <w:jc w:val="center"/>
              <w:rPr>
                <w:color w:val="auto"/>
                <w:szCs w:val="24"/>
              </w:rPr>
            </w:pPr>
            <w:r w:rsidRPr="003C647A">
              <w:rPr>
                <w:color w:val="auto"/>
                <w:szCs w:val="24"/>
              </w:rPr>
              <w:t>категорий работников и видов работ</w:t>
            </w:r>
          </w:p>
        </w:tc>
        <w:tc>
          <w:tcPr>
            <w:tcW w:w="2057"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Размер доплаты</w:t>
            </w:r>
          </w:p>
          <w:p w:rsidR="00DA1F13" w:rsidRPr="003C647A" w:rsidRDefault="00DA1F13" w:rsidP="00DA1F13">
            <w:pPr>
              <w:autoSpaceDE w:val="0"/>
              <w:autoSpaceDN w:val="0"/>
              <w:jc w:val="center"/>
              <w:rPr>
                <w:color w:val="auto"/>
                <w:szCs w:val="24"/>
              </w:rPr>
            </w:pPr>
            <w:r w:rsidRPr="003C647A">
              <w:rPr>
                <w:color w:val="auto"/>
                <w:szCs w:val="24"/>
              </w:rPr>
              <w:t>(процентов)</w:t>
            </w:r>
          </w:p>
        </w:tc>
      </w:tr>
      <w:tr w:rsidR="00DA1F13" w:rsidRPr="003C647A" w:rsidTr="00BD5403">
        <w:trPr>
          <w:tblHeader/>
        </w:trPr>
        <w:tc>
          <w:tcPr>
            <w:tcW w:w="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1</w:t>
            </w:r>
          </w:p>
        </w:tc>
        <w:tc>
          <w:tcPr>
            <w:tcW w:w="6933"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2</w:t>
            </w:r>
          </w:p>
        </w:tc>
        <w:tc>
          <w:tcPr>
            <w:tcW w:w="2057"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3</w:t>
            </w:r>
          </w:p>
        </w:tc>
      </w:tr>
      <w:tr w:rsidR="00DA1F13" w:rsidRPr="003C647A" w:rsidTr="00BD5403">
        <w:tc>
          <w:tcPr>
            <w:tcW w:w="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1.</w:t>
            </w:r>
          </w:p>
        </w:tc>
        <w:tc>
          <w:tcPr>
            <w:tcW w:w="6933"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color w:val="auto"/>
                <w:szCs w:val="24"/>
              </w:rPr>
            </w:pPr>
            <w:r w:rsidRPr="003C647A">
              <w:rPr>
                <w:color w:val="auto"/>
                <w:szCs w:val="24"/>
              </w:rPr>
              <w:t>Учителям за классное руководство:</w:t>
            </w:r>
          </w:p>
          <w:p w:rsidR="00DA1F13" w:rsidRPr="003C647A" w:rsidRDefault="00DA1F13" w:rsidP="00DA1F13">
            <w:pPr>
              <w:autoSpaceDE w:val="0"/>
              <w:autoSpaceDN w:val="0"/>
              <w:jc w:val="both"/>
              <w:rPr>
                <w:color w:val="auto"/>
                <w:szCs w:val="24"/>
              </w:rPr>
            </w:pPr>
            <w:r w:rsidRPr="003C647A">
              <w:rPr>
                <w:color w:val="auto"/>
                <w:szCs w:val="24"/>
              </w:rPr>
              <w:t>1 – 4-х классов</w:t>
            </w:r>
          </w:p>
          <w:p w:rsidR="00DA1F13" w:rsidRPr="003C647A" w:rsidRDefault="00DA1F13" w:rsidP="00DA1F13">
            <w:pPr>
              <w:autoSpaceDE w:val="0"/>
              <w:autoSpaceDN w:val="0"/>
              <w:jc w:val="both"/>
              <w:rPr>
                <w:color w:val="auto"/>
                <w:szCs w:val="24"/>
              </w:rPr>
            </w:pPr>
            <w:r w:rsidRPr="003C647A">
              <w:rPr>
                <w:color w:val="auto"/>
                <w:szCs w:val="24"/>
              </w:rPr>
              <w:t>5 – 11 (12)-х классов</w:t>
            </w:r>
          </w:p>
        </w:tc>
        <w:tc>
          <w:tcPr>
            <w:tcW w:w="2057"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jc w:val="both"/>
              <w:rPr>
                <w:color w:val="auto"/>
                <w:szCs w:val="24"/>
              </w:rPr>
            </w:pPr>
          </w:p>
          <w:p w:rsidR="00DA1F13" w:rsidRPr="003C647A" w:rsidRDefault="00DA1F13" w:rsidP="00DA1F13">
            <w:pPr>
              <w:autoSpaceDE w:val="0"/>
              <w:autoSpaceDN w:val="0"/>
              <w:jc w:val="center"/>
              <w:rPr>
                <w:color w:val="auto"/>
                <w:szCs w:val="24"/>
              </w:rPr>
            </w:pPr>
            <w:r w:rsidRPr="003C647A">
              <w:rPr>
                <w:color w:val="auto"/>
                <w:szCs w:val="24"/>
              </w:rPr>
              <w:t>до 20</w:t>
            </w:r>
          </w:p>
          <w:p w:rsidR="00DA1F13" w:rsidRPr="003C647A" w:rsidRDefault="00DA1F13" w:rsidP="00DA1F13">
            <w:pPr>
              <w:autoSpaceDE w:val="0"/>
              <w:autoSpaceDN w:val="0"/>
              <w:jc w:val="center"/>
              <w:rPr>
                <w:color w:val="auto"/>
                <w:szCs w:val="24"/>
              </w:rPr>
            </w:pPr>
            <w:r w:rsidRPr="003C647A">
              <w:rPr>
                <w:color w:val="auto"/>
                <w:szCs w:val="24"/>
              </w:rPr>
              <w:t>до 25</w:t>
            </w:r>
          </w:p>
        </w:tc>
      </w:tr>
      <w:tr w:rsidR="00DA1F13" w:rsidRPr="003C647A" w:rsidTr="00BD5403">
        <w:tc>
          <w:tcPr>
            <w:tcW w:w="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2.</w:t>
            </w:r>
          </w:p>
        </w:tc>
        <w:tc>
          <w:tcPr>
            <w:tcW w:w="6933"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color w:val="auto"/>
                <w:szCs w:val="24"/>
              </w:rPr>
            </w:pPr>
            <w:r w:rsidRPr="003C647A">
              <w:rPr>
                <w:color w:val="auto"/>
                <w:szCs w:val="24"/>
              </w:rPr>
              <w:t>Учителям 1 – 4-х классов за проверку тетрадей</w:t>
            </w:r>
          </w:p>
        </w:tc>
        <w:tc>
          <w:tcPr>
            <w:tcW w:w="2057"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до 15</w:t>
            </w:r>
          </w:p>
        </w:tc>
      </w:tr>
      <w:tr w:rsidR="00DA1F13" w:rsidRPr="003C647A" w:rsidTr="00BD5403">
        <w:tc>
          <w:tcPr>
            <w:tcW w:w="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3.</w:t>
            </w:r>
          </w:p>
        </w:tc>
        <w:tc>
          <w:tcPr>
            <w:tcW w:w="6933"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color w:val="auto"/>
                <w:szCs w:val="24"/>
              </w:rPr>
            </w:pPr>
            <w:r w:rsidRPr="003C647A">
              <w:rPr>
                <w:color w:val="auto"/>
                <w:szCs w:val="24"/>
              </w:rPr>
              <w:t xml:space="preserve">Учителям, преподавателям за проверку письменных работ </w:t>
            </w:r>
            <w:proofErr w:type="gramStart"/>
            <w:r w:rsidRPr="003C647A">
              <w:rPr>
                <w:color w:val="auto"/>
                <w:szCs w:val="24"/>
              </w:rPr>
              <w:t>по</w:t>
            </w:r>
            <w:proofErr w:type="gramEnd"/>
            <w:r w:rsidRPr="003C647A">
              <w:rPr>
                <w:color w:val="auto"/>
                <w:szCs w:val="24"/>
              </w:rPr>
              <w:t>:</w:t>
            </w:r>
          </w:p>
          <w:p w:rsidR="00DA1F13" w:rsidRPr="003C647A" w:rsidRDefault="00DA1F13" w:rsidP="00DA1F13">
            <w:pPr>
              <w:autoSpaceDE w:val="0"/>
              <w:autoSpaceDN w:val="0"/>
              <w:jc w:val="both"/>
              <w:rPr>
                <w:color w:val="auto"/>
                <w:szCs w:val="24"/>
              </w:rPr>
            </w:pPr>
            <w:r w:rsidRPr="003C647A">
              <w:rPr>
                <w:color w:val="auto"/>
                <w:szCs w:val="24"/>
              </w:rPr>
              <w:t xml:space="preserve">русскому языку, литературе </w:t>
            </w:r>
          </w:p>
          <w:p w:rsidR="00DA1F13" w:rsidRPr="003C647A" w:rsidRDefault="00DA1F13" w:rsidP="00DA1F13">
            <w:pPr>
              <w:autoSpaceDE w:val="0"/>
              <w:autoSpaceDN w:val="0"/>
              <w:jc w:val="both"/>
              <w:rPr>
                <w:color w:val="auto"/>
                <w:szCs w:val="24"/>
              </w:rPr>
            </w:pPr>
            <w:r w:rsidRPr="003C647A">
              <w:rPr>
                <w:color w:val="auto"/>
                <w:szCs w:val="24"/>
              </w:rPr>
              <w:t>математике</w:t>
            </w:r>
          </w:p>
          <w:p w:rsidR="00DA1F13" w:rsidRPr="003C647A" w:rsidRDefault="00DA1F13" w:rsidP="00DA1F13">
            <w:pPr>
              <w:autoSpaceDE w:val="0"/>
              <w:autoSpaceDN w:val="0"/>
              <w:jc w:val="both"/>
              <w:rPr>
                <w:color w:val="auto"/>
                <w:szCs w:val="24"/>
              </w:rPr>
            </w:pPr>
            <w:r w:rsidRPr="003C647A">
              <w:rPr>
                <w:color w:val="auto"/>
                <w:szCs w:val="24"/>
              </w:rPr>
              <w:lastRenderedPageBreak/>
              <w:t>иным предметам</w:t>
            </w:r>
          </w:p>
        </w:tc>
        <w:tc>
          <w:tcPr>
            <w:tcW w:w="2057"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r w:rsidRPr="003C647A">
              <w:rPr>
                <w:color w:val="auto"/>
                <w:szCs w:val="24"/>
              </w:rPr>
              <w:t>до 20</w:t>
            </w:r>
          </w:p>
          <w:p w:rsidR="00DA1F13" w:rsidRPr="003C647A" w:rsidRDefault="00DA1F13" w:rsidP="00DA1F13">
            <w:pPr>
              <w:autoSpaceDE w:val="0"/>
              <w:autoSpaceDN w:val="0"/>
              <w:jc w:val="center"/>
              <w:rPr>
                <w:color w:val="auto"/>
                <w:szCs w:val="24"/>
              </w:rPr>
            </w:pPr>
            <w:r w:rsidRPr="003C647A">
              <w:rPr>
                <w:color w:val="auto"/>
                <w:szCs w:val="24"/>
              </w:rPr>
              <w:lastRenderedPageBreak/>
              <w:t>до 15</w:t>
            </w:r>
          </w:p>
          <w:p w:rsidR="00DA1F13" w:rsidRPr="003C647A" w:rsidRDefault="00DA1F13" w:rsidP="00DA1F13">
            <w:pPr>
              <w:autoSpaceDE w:val="0"/>
              <w:autoSpaceDN w:val="0"/>
              <w:jc w:val="center"/>
              <w:rPr>
                <w:color w:val="auto"/>
                <w:szCs w:val="24"/>
              </w:rPr>
            </w:pPr>
            <w:r w:rsidRPr="003C647A">
              <w:rPr>
                <w:color w:val="auto"/>
                <w:szCs w:val="24"/>
              </w:rPr>
              <w:t>до 10</w:t>
            </w:r>
          </w:p>
        </w:tc>
      </w:tr>
      <w:tr w:rsidR="00DA1F13" w:rsidRPr="003C647A" w:rsidTr="00BD5403">
        <w:tc>
          <w:tcPr>
            <w:tcW w:w="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lastRenderedPageBreak/>
              <w:t>4.</w:t>
            </w:r>
          </w:p>
        </w:tc>
        <w:tc>
          <w:tcPr>
            <w:tcW w:w="6933"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color w:val="auto"/>
                <w:szCs w:val="24"/>
              </w:rPr>
            </w:pPr>
            <w:r w:rsidRPr="003C647A">
              <w:rPr>
                <w:color w:val="auto"/>
                <w:szCs w:val="24"/>
              </w:rPr>
              <w:t>Педагогическим работникам образовательных организаций, за заведование учебными кабинетами (лабораториями)</w:t>
            </w:r>
            <w:proofErr w:type="gramStart"/>
            <w:r w:rsidRPr="003C647A">
              <w:rPr>
                <w:color w:val="auto"/>
                <w:szCs w:val="24"/>
              </w:rPr>
              <w:t>,у</w:t>
            </w:r>
            <w:proofErr w:type="gramEnd"/>
            <w:r w:rsidRPr="003C647A">
              <w:rPr>
                <w:color w:val="auto"/>
                <w:szCs w:val="24"/>
              </w:rPr>
              <w:t>чебно-консультативными пунктами</w:t>
            </w:r>
          </w:p>
        </w:tc>
        <w:tc>
          <w:tcPr>
            <w:tcW w:w="2057"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jc w:val="center"/>
              <w:rPr>
                <w:color w:val="auto"/>
                <w:szCs w:val="24"/>
              </w:rPr>
            </w:pPr>
            <w:r w:rsidRPr="003C647A">
              <w:rPr>
                <w:color w:val="auto"/>
                <w:szCs w:val="24"/>
              </w:rPr>
              <w:t xml:space="preserve">до </w:t>
            </w:r>
            <w:r w:rsidRPr="003C647A">
              <w:rPr>
                <w:color w:val="auto"/>
                <w:szCs w:val="24"/>
                <w:lang w:val="en-US"/>
              </w:rPr>
              <w:t>1</w:t>
            </w:r>
            <w:r w:rsidRPr="003C647A">
              <w:rPr>
                <w:color w:val="auto"/>
                <w:szCs w:val="24"/>
              </w:rPr>
              <w:t>0</w:t>
            </w:r>
          </w:p>
          <w:p w:rsidR="00DA1F13" w:rsidRPr="003C647A" w:rsidRDefault="00DA1F13" w:rsidP="00DA1F13">
            <w:pPr>
              <w:autoSpaceDE w:val="0"/>
              <w:autoSpaceDN w:val="0"/>
              <w:jc w:val="both"/>
              <w:rPr>
                <w:color w:val="auto"/>
                <w:szCs w:val="24"/>
                <w:lang w:val="en-US"/>
              </w:rPr>
            </w:pPr>
          </w:p>
        </w:tc>
      </w:tr>
      <w:tr w:rsidR="00DA1F13" w:rsidRPr="003C647A" w:rsidTr="00BD5403">
        <w:tc>
          <w:tcPr>
            <w:tcW w:w="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5.</w:t>
            </w:r>
          </w:p>
        </w:tc>
        <w:tc>
          <w:tcPr>
            <w:tcW w:w="6933"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color w:val="auto"/>
                <w:szCs w:val="24"/>
              </w:rPr>
            </w:pPr>
            <w:r w:rsidRPr="003C647A">
              <w:rPr>
                <w:color w:val="auto"/>
                <w:szCs w:val="24"/>
              </w:rPr>
              <w:t>Работникам учреждения за работу в методических, цикловых, предметных и психолого-медико-педагогических консилиумах, комиссиях, методических объединениях:</w:t>
            </w:r>
          </w:p>
          <w:p w:rsidR="00DA1F13" w:rsidRPr="003C647A" w:rsidRDefault="00DA1F13" w:rsidP="00DA1F13">
            <w:pPr>
              <w:autoSpaceDE w:val="0"/>
              <w:autoSpaceDN w:val="0"/>
              <w:jc w:val="both"/>
              <w:rPr>
                <w:color w:val="auto"/>
                <w:szCs w:val="24"/>
              </w:rPr>
            </w:pPr>
            <w:r w:rsidRPr="003C647A">
              <w:rPr>
                <w:color w:val="auto"/>
                <w:szCs w:val="24"/>
              </w:rPr>
              <w:t>руководителю комиссии (консилиума, объединения)</w:t>
            </w:r>
          </w:p>
          <w:p w:rsidR="00DA1F13" w:rsidRPr="003C647A" w:rsidRDefault="00DA1F13" w:rsidP="00DA1F13">
            <w:pPr>
              <w:autoSpaceDE w:val="0"/>
              <w:autoSpaceDN w:val="0"/>
              <w:jc w:val="both"/>
              <w:rPr>
                <w:color w:val="auto"/>
                <w:szCs w:val="24"/>
              </w:rPr>
            </w:pPr>
            <w:r w:rsidRPr="003C647A">
              <w:rPr>
                <w:color w:val="auto"/>
                <w:szCs w:val="24"/>
              </w:rPr>
              <w:t>секретарю комиссии (консилиума, объединения)</w:t>
            </w:r>
          </w:p>
        </w:tc>
        <w:tc>
          <w:tcPr>
            <w:tcW w:w="2057"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r w:rsidRPr="003C647A">
              <w:rPr>
                <w:color w:val="auto"/>
                <w:szCs w:val="24"/>
              </w:rPr>
              <w:t>до 15</w:t>
            </w:r>
          </w:p>
          <w:p w:rsidR="00DA1F13" w:rsidRPr="003C647A" w:rsidRDefault="00DA1F13" w:rsidP="00DA1F13">
            <w:pPr>
              <w:autoSpaceDE w:val="0"/>
              <w:autoSpaceDN w:val="0"/>
              <w:jc w:val="center"/>
              <w:rPr>
                <w:color w:val="auto"/>
                <w:szCs w:val="24"/>
              </w:rPr>
            </w:pPr>
            <w:r w:rsidRPr="003C647A">
              <w:rPr>
                <w:color w:val="auto"/>
                <w:szCs w:val="24"/>
              </w:rPr>
              <w:t>до 10</w:t>
            </w:r>
          </w:p>
        </w:tc>
      </w:tr>
      <w:tr w:rsidR="00DA1F13" w:rsidRPr="003C647A" w:rsidTr="00BD5403">
        <w:tc>
          <w:tcPr>
            <w:tcW w:w="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spacing w:line="228" w:lineRule="auto"/>
              <w:jc w:val="center"/>
              <w:rPr>
                <w:color w:val="auto"/>
                <w:szCs w:val="24"/>
              </w:rPr>
            </w:pPr>
            <w:r w:rsidRPr="003C647A">
              <w:rPr>
                <w:color w:val="auto"/>
                <w:szCs w:val="24"/>
              </w:rPr>
              <w:t>6.</w:t>
            </w:r>
          </w:p>
        </w:tc>
        <w:tc>
          <w:tcPr>
            <w:tcW w:w="6933"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spacing w:line="228" w:lineRule="auto"/>
              <w:jc w:val="both"/>
              <w:rPr>
                <w:color w:val="auto"/>
                <w:szCs w:val="24"/>
              </w:rPr>
            </w:pPr>
            <w:r w:rsidRPr="003C647A">
              <w:rPr>
                <w:color w:val="auto"/>
                <w:szCs w:val="24"/>
              </w:rPr>
              <w:t>Педагогическому работнику, ответственному</w:t>
            </w:r>
          </w:p>
          <w:p w:rsidR="00DA1F13" w:rsidRPr="003C647A" w:rsidRDefault="00DA1F13" w:rsidP="00DA1F13">
            <w:pPr>
              <w:autoSpaceDE w:val="0"/>
              <w:autoSpaceDN w:val="0"/>
              <w:spacing w:line="228" w:lineRule="auto"/>
              <w:jc w:val="both"/>
              <w:rPr>
                <w:color w:val="auto"/>
                <w:szCs w:val="24"/>
              </w:rPr>
            </w:pPr>
            <w:r w:rsidRPr="003C647A">
              <w:rPr>
                <w:color w:val="auto"/>
                <w:szCs w:val="24"/>
              </w:rPr>
              <w:t xml:space="preserve">за проведение внеклассной работы по </w:t>
            </w:r>
            <w:proofErr w:type="gramStart"/>
            <w:r w:rsidRPr="003C647A">
              <w:rPr>
                <w:color w:val="auto"/>
                <w:szCs w:val="24"/>
              </w:rPr>
              <w:t>физическому</w:t>
            </w:r>
            <w:proofErr w:type="gramEnd"/>
          </w:p>
          <w:p w:rsidR="00DA1F13" w:rsidRPr="003C647A" w:rsidRDefault="00DA1F13" w:rsidP="00DA1F13">
            <w:pPr>
              <w:autoSpaceDE w:val="0"/>
              <w:autoSpaceDN w:val="0"/>
              <w:spacing w:line="228" w:lineRule="auto"/>
              <w:jc w:val="both"/>
              <w:rPr>
                <w:color w:val="auto"/>
                <w:szCs w:val="24"/>
              </w:rPr>
            </w:pPr>
            <w:r w:rsidRPr="003C647A">
              <w:rPr>
                <w:color w:val="auto"/>
                <w:szCs w:val="24"/>
              </w:rPr>
              <w:t>воспитанию в образовательной организации,</w:t>
            </w:r>
          </w:p>
          <w:p w:rsidR="00DA1F13" w:rsidRPr="003C647A" w:rsidRDefault="00DA1F13" w:rsidP="00DA1F13">
            <w:pPr>
              <w:autoSpaceDE w:val="0"/>
              <w:autoSpaceDN w:val="0"/>
              <w:spacing w:line="228" w:lineRule="auto"/>
              <w:jc w:val="both"/>
              <w:rPr>
                <w:color w:val="auto"/>
                <w:szCs w:val="24"/>
              </w:rPr>
            </w:pPr>
            <w:r w:rsidRPr="003C647A">
              <w:rPr>
                <w:color w:val="auto"/>
                <w:szCs w:val="24"/>
              </w:rPr>
              <w:t>реализующей основные общеобразовательные</w:t>
            </w:r>
          </w:p>
          <w:p w:rsidR="00DA1F13" w:rsidRPr="003C647A" w:rsidRDefault="00DA1F13" w:rsidP="00DA1F13">
            <w:pPr>
              <w:autoSpaceDE w:val="0"/>
              <w:autoSpaceDN w:val="0"/>
              <w:spacing w:line="228" w:lineRule="auto"/>
              <w:jc w:val="both"/>
              <w:rPr>
                <w:color w:val="auto"/>
                <w:szCs w:val="24"/>
              </w:rPr>
            </w:pPr>
            <w:r w:rsidRPr="003C647A">
              <w:rPr>
                <w:color w:val="auto"/>
                <w:szCs w:val="24"/>
              </w:rPr>
              <w:t xml:space="preserve">программы с количеством классов: </w:t>
            </w:r>
          </w:p>
          <w:p w:rsidR="00DA1F13" w:rsidRPr="003C647A" w:rsidRDefault="00DA1F13" w:rsidP="00DA1F13">
            <w:pPr>
              <w:autoSpaceDE w:val="0"/>
              <w:autoSpaceDN w:val="0"/>
              <w:spacing w:line="228" w:lineRule="auto"/>
              <w:jc w:val="both"/>
              <w:rPr>
                <w:color w:val="auto"/>
                <w:szCs w:val="24"/>
              </w:rPr>
            </w:pPr>
            <w:r w:rsidRPr="003C647A">
              <w:rPr>
                <w:color w:val="auto"/>
                <w:szCs w:val="24"/>
              </w:rPr>
              <w:t>от 10 до 19</w:t>
            </w:r>
          </w:p>
          <w:p w:rsidR="00DA1F13" w:rsidRPr="003C647A" w:rsidRDefault="00DA1F13" w:rsidP="00DA1F13">
            <w:pPr>
              <w:autoSpaceDE w:val="0"/>
              <w:autoSpaceDN w:val="0"/>
              <w:spacing w:line="228" w:lineRule="auto"/>
              <w:jc w:val="both"/>
              <w:rPr>
                <w:color w:val="auto"/>
                <w:szCs w:val="24"/>
              </w:rPr>
            </w:pPr>
            <w:r w:rsidRPr="003C647A">
              <w:rPr>
                <w:color w:val="auto"/>
                <w:szCs w:val="24"/>
              </w:rPr>
              <w:t>от 20 до 29</w:t>
            </w:r>
          </w:p>
          <w:p w:rsidR="00DA1F13" w:rsidRPr="003C647A" w:rsidRDefault="00DA1F13" w:rsidP="00DA1F13">
            <w:pPr>
              <w:autoSpaceDE w:val="0"/>
              <w:autoSpaceDN w:val="0"/>
              <w:spacing w:line="228" w:lineRule="auto"/>
              <w:jc w:val="both"/>
              <w:rPr>
                <w:color w:val="auto"/>
                <w:szCs w:val="24"/>
              </w:rPr>
            </w:pPr>
            <w:r w:rsidRPr="003C647A">
              <w:rPr>
                <w:color w:val="auto"/>
                <w:szCs w:val="24"/>
              </w:rPr>
              <w:t>от 30 и более</w:t>
            </w:r>
          </w:p>
        </w:tc>
        <w:tc>
          <w:tcPr>
            <w:tcW w:w="2057"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r w:rsidRPr="003C647A">
              <w:rPr>
                <w:color w:val="auto"/>
                <w:szCs w:val="24"/>
              </w:rPr>
              <w:t>до 20</w:t>
            </w:r>
          </w:p>
          <w:p w:rsidR="00DA1F13" w:rsidRPr="003C647A" w:rsidRDefault="00DA1F13" w:rsidP="00DA1F13">
            <w:pPr>
              <w:autoSpaceDE w:val="0"/>
              <w:autoSpaceDN w:val="0"/>
              <w:spacing w:line="228" w:lineRule="auto"/>
              <w:jc w:val="center"/>
              <w:rPr>
                <w:color w:val="auto"/>
                <w:szCs w:val="24"/>
              </w:rPr>
            </w:pPr>
            <w:r w:rsidRPr="003C647A">
              <w:rPr>
                <w:color w:val="auto"/>
                <w:szCs w:val="24"/>
              </w:rPr>
              <w:t>до 40</w:t>
            </w:r>
          </w:p>
          <w:p w:rsidR="00DA1F13" w:rsidRPr="003C647A" w:rsidRDefault="00DA1F13" w:rsidP="00DA1F13">
            <w:pPr>
              <w:autoSpaceDE w:val="0"/>
              <w:autoSpaceDN w:val="0"/>
              <w:spacing w:line="228" w:lineRule="auto"/>
              <w:jc w:val="center"/>
              <w:rPr>
                <w:color w:val="auto"/>
                <w:szCs w:val="24"/>
              </w:rPr>
            </w:pPr>
            <w:r w:rsidRPr="003C647A">
              <w:rPr>
                <w:color w:val="auto"/>
                <w:szCs w:val="24"/>
              </w:rPr>
              <w:t>до 80</w:t>
            </w:r>
          </w:p>
        </w:tc>
      </w:tr>
      <w:tr w:rsidR="00DA1F13" w:rsidRPr="003C647A" w:rsidTr="00BD5403">
        <w:tc>
          <w:tcPr>
            <w:tcW w:w="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spacing w:line="228" w:lineRule="auto"/>
              <w:jc w:val="center"/>
              <w:rPr>
                <w:color w:val="auto"/>
                <w:szCs w:val="24"/>
              </w:rPr>
            </w:pPr>
            <w:r w:rsidRPr="003C647A">
              <w:rPr>
                <w:color w:val="auto"/>
                <w:szCs w:val="24"/>
              </w:rPr>
              <w:t>7.</w:t>
            </w:r>
          </w:p>
        </w:tc>
        <w:tc>
          <w:tcPr>
            <w:tcW w:w="6933"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spacing w:line="228" w:lineRule="auto"/>
              <w:jc w:val="both"/>
              <w:rPr>
                <w:color w:val="auto"/>
                <w:szCs w:val="24"/>
              </w:rPr>
            </w:pPr>
            <w:r w:rsidRPr="003C647A">
              <w:rPr>
                <w:color w:val="auto"/>
                <w:szCs w:val="24"/>
              </w:rPr>
              <w:t>Педагогическим работникам, ответственным</w:t>
            </w:r>
          </w:p>
          <w:p w:rsidR="00DA1F13" w:rsidRPr="003C647A" w:rsidRDefault="00DA1F13" w:rsidP="00DA1F13">
            <w:pPr>
              <w:autoSpaceDE w:val="0"/>
              <w:autoSpaceDN w:val="0"/>
              <w:spacing w:line="228" w:lineRule="auto"/>
              <w:jc w:val="both"/>
              <w:rPr>
                <w:color w:val="auto"/>
                <w:szCs w:val="24"/>
              </w:rPr>
            </w:pPr>
            <w:r w:rsidRPr="003C647A">
              <w:rPr>
                <w:color w:val="auto"/>
                <w:szCs w:val="24"/>
              </w:rPr>
              <w:t xml:space="preserve">за организацию профориентации </w:t>
            </w:r>
            <w:proofErr w:type="gramStart"/>
            <w:r w:rsidRPr="003C647A">
              <w:rPr>
                <w:color w:val="auto"/>
                <w:szCs w:val="24"/>
              </w:rPr>
              <w:t>в</w:t>
            </w:r>
            <w:proofErr w:type="gramEnd"/>
            <w:r w:rsidRPr="003C647A">
              <w:rPr>
                <w:color w:val="auto"/>
                <w:szCs w:val="24"/>
              </w:rPr>
              <w:t xml:space="preserve"> образовательной</w:t>
            </w:r>
          </w:p>
          <w:p w:rsidR="00DA1F13" w:rsidRPr="003C647A" w:rsidRDefault="00DA1F13" w:rsidP="00DA1F13">
            <w:pPr>
              <w:autoSpaceDE w:val="0"/>
              <w:autoSpaceDN w:val="0"/>
              <w:spacing w:line="228" w:lineRule="auto"/>
              <w:jc w:val="both"/>
              <w:rPr>
                <w:color w:val="auto"/>
                <w:szCs w:val="24"/>
              </w:rPr>
            </w:pPr>
            <w:r w:rsidRPr="003C647A">
              <w:rPr>
                <w:color w:val="auto"/>
                <w:szCs w:val="24"/>
              </w:rPr>
              <w:t xml:space="preserve">организации, реализующей </w:t>
            </w:r>
            <w:proofErr w:type="spellStart"/>
            <w:r w:rsidRPr="003C647A">
              <w:rPr>
                <w:color w:val="auto"/>
                <w:szCs w:val="24"/>
              </w:rPr>
              <w:t>основныеобщеобразовательные</w:t>
            </w:r>
            <w:proofErr w:type="spellEnd"/>
            <w:r w:rsidRPr="003C647A">
              <w:rPr>
                <w:color w:val="auto"/>
                <w:szCs w:val="24"/>
              </w:rPr>
              <w:t xml:space="preserve"> программы, с количеством</w:t>
            </w:r>
          </w:p>
          <w:p w:rsidR="00DA1F13" w:rsidRPr="003C647A" w:rsidRDefault="00DA1F13" w:rsidP="00DA1F13">
            <w:pPr>
              <w:autoSpaceDE w:val="0"/>
              <w:autoSpaceDN w:val="0"/>
              <w:spacing w:line="228" w:lineRule="auto"/>
              <w:jc w:val="both"/>
              <w:rPr>
                <w:color w:val="auto"/>
                <w:szCs w:val="24"/>
              </w:rPr>
            </w:pPr>
            <w:r w:rsidRPr="003C647A">
              <w:rPr>
                <w:color w:val="auto"/>
                <w:szCs w:val="24"/>
              </w:rPr>
              <w:t xml:space="preserve">классов: </w:t>
            </w:r>
          </w:p>
          <w:p w:rsidR="00DA1F13" w:rsidRPr="003C647A" w:rsidRDefault="00DA1F13" w:rsidP="00DA1F13">
            <w:pPr>
              <w:autoSpaceDE w:val="0"/>
              <w:autoSpaceDN w:val="0"/>
              <w:spacing w:line="228" w:lineRule="auto"/>
              <w:jc w:val="both"/>
              <w:rPr>
                <w:color w:val="auto"/>
                <w:szCs w:val="24"/>
              </w:rPr>
            </w:pPr>
            <w:r w:rsidRPr="003C647A">
              <w:rPr>
                <w:color w:val="auto"/>
                <w:szCs w:val="24"/>
              </w:rPr>
              <w:t>от 6 до 12</w:t>
            </w:r>
          </w:p>
          <w:p w:rsidR="00DA1F13" w:rsidRPr="003C647A" w:rsidRDefault="00DA1F13" w:rsidP="00DA1F13">
            <w:pPr>
              <w:autoSpaceDE w:val="0"/>
              <w:autoSpaceDN w:val="0"/>
              <w:spacing w:line="228" w:lineRule="auto"/>
              <w:jc w:val="both"/>
              <w:rPr>
                <w:color w:val="auto"/>
                <w:szCs w:val="24"/>
              </w:rPr>
            </w:pPr>
            <w:r w:rsidRPr="003C647A">
              <w:rPr>
                <w:color w:val="auto"/>
                <w:szCs w:val="24"/>
              </w:rPr>
              <w:t>от 13 до 29</w:t>
            </w:r>
          </w:p>
          <w:p w:rsidR="00DA1F13" w:rsidRPr="003C647A" w:rsidRDefault="00DA1F13" w:rsidP="00DA1F13">
            <w:pPr>
              <w:autoSpaceDE w:val="0"/>
              <w:autoSpaceDN w:val="0"/>
              <w:spacing w:line="228" w:lineRule="auto"/>
              <w:jc w:val="both"/>
              <w:rPr>
                <w:color w:val="auto"/>
                <w:szCs w:val="24"/>
              </w:rPr>
            </w:pPr>
            <w:r w:rsidRPr="003C647A">
              <w:rPr>
                <w:color w:val="auto"/>
                <w:szCs w:val="24"/>
              </w:rPr>
              <w:t>от 30 и более</w:t>
            </w:r>
          </w:p>
        </w:tc>
        <w:tc>
          <w:tcPr>
            <w:tcW w:w="2057"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r w:rsidRPr="003C647A">
              <w:rPr>
                <w:color w:val="auto"/>
                <w:szCs w:val="24"/>
              </w:rPr>
              <w:t>до 15</w:t>
            </w:r>
          </w:p>
          <w:p w:rsidR="00DA1F13" w:rsidRPr="003C647A" w:rsidRDefault="00DA1F13" w:rsidP="00DA1F13">
            <w:pPr>
              <w:autoSpaceDE w:val="0"/>
              <w:autoSpaceDN w:val="0"/>
              <w:spacing w:line="228" w:lineRule="auto"/>
              <w:jc w:val="center"/>
              <w:rPr>
                <w:color w:val="auto"/>
                <w:szCs w:val="24"/>
              </w:rPr>
            </w:pPr>
            <w:r w:rsidRPr="003C647A">
              <w:rPr>
                <w:color w:val="auto"/>
                <w:szCs w:val="24"/>
              </w:rPr>
              <w:t>до 25</w:t>
            </w:r>
          </w:p>
          <w:p w:rsidR="00DA1F13" w:rsidRPr="003C647A" w:rsidRDefault="00DA1F13" w:rsidP="00DA1F13">
            <w:pPr>
              <w:autoSpaceDE w:val="0"/>
              <w:autoSpaceDN w:val="0"/>
              <w:spacing w:line="228" w:lineRule="auto"/>
              <w:jc w:val="center"/>
              <w:rPr>
                <w:color w:val="auto"/>
                <w:szCs w:val="24"/>
              </w:rPr>
            </w:pPr>
            <w:r w:rsidRPr="003C647A">
              <w:rPr>
                <w:color w:val="auto"/>
                <w:szCs w:val="24"/>
              </w:rPr>
              <w:t>до 40</w:t>
            </w:r>
          </w:p>
        </w:tc>
      </w:tr>
      <w:tr w:rsidR="00DA1F13" w:rsidRPr="003C647A" w:rsidTr="00BD5403">
        <w:tc>
          <w:tcPr>
            <w:tcW w:w="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spacing w:line="228" w:lineRule="auto"/>
              <w:jc w:val="center"/>
              <w:rPr>
                <w:color w:val="auto"/>
                <w:szCs w:val="24"/>
              </w:rPr>
            </w:pPr>
            <w:r w:rsidRPr="003C647A">
              <w:rPr>
                <w:color w:val="auto"/>
                <w:szCs w:val="24"/>
              </w:rPr>
              <w:t>8.</w:t>
            </w:r>
          </w:p>
        </w:tc>
        <w:tc>
          <w:tcPr>
            <w:tcW w:w="6933"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spacing w:line="228" w:lineRule="auto"/>
              <w:jc w:val="both"/>
              <w:rPr>
                <w:color w:val="auto"/>
                <w:szCs w:val="24"/>
              </w:rPr>
            </w:pPr>
            <w:r w:rsidRPr="003C647A">
              <w:rPr>
                <w:color w:val="auto"/>
                <w:szCs w:val="24"/>
              </w:rPr>
              <w:t>Работникам учреждения, в котором не предусмотрена должность заведующего библиотекой (библиотекаря), при наличии книжного фонда не менее 1000 книг, за ведение библиотечной работы:</w:t>
            </w:r>
          </w:p>
          <w:p w:rsidR="00DA1F13" w:rsidRPr="003C647A" w:rsidRDefault="00DA1F13" w:rsidP="00DA1F13">
            <w:pPr>
              <w:autoSpaceDE w:val="0"/>
              <w:autoSpaceDN w:val="0"/>
              <w:spacing w:line="228" w:lineRule="auto"/>
              <w:jc w:val="both"/>
              <w:rPr>
                <w:color w:val="auto"/>
                <w:szCs w:val="24"/>
              </w:rPr>
            </w:pPr>
          </w:p>
          <w:p w:rsidR="00DA1F13" w:rsidRPr="003C647A" w:rsidRDefault="00DA1F13" w:rsidP="00DA1F13">
            <w:pPr>
              <w:autoSpaceDE w:val="0"/>
              <w:autoSpaceDN w:val="0"/>
              <w:jc w:val="both"/>
              <w:rPr>
                <w:color w:val="auto"/>
                <w:szCs w:val="24"/>
              </w:rPr>
            </w:pPr>
            <w:r w:rsidRPr="003C647A">
              <w:rPr>
                <w:color w:val="auto"/>
                <w:szCs w:val="24"/>
              </w:rPr>
              <w:t xml:space="preserve">работникам, входящим в ПКГ работников образования,  утвержденные приказом </w:t>
            </w:r>
            <w:proofErr w:type="spellStart"/>
            <w:r w:rsidRPr="003C647A">
              <w:rPr>
                <w:color w:val="auto"/>
                <w:szCs w:val="24"/>
              </w:rPr>
              <w:t>Минздравсоцразвития</w:t>
            </w:r>
            <w:proofErr w:type="spellEnd"/>
            <w:r w:rsidRPr="003C647A">
              <w:rPr>
                <w:color w:val="auto"/>
                <w:szCs w:val="24"/>
              </w:rPr>
              <w:t xml:space="preserve"> России от05.05.2008№ 216н</w:t>
            </w:r>
          </w:p>
          <w:p w:rsidR="00DA1F13" w:rsidRPr="003C647A" w:rsidRDefault="00DA1F13" w:rsidP="00DA1F13">
            <w:pPr>
              <w:autoSpaceDE w:val="0"/>
              <w:autoSpaceDN w:val="0"/>
              <w:jc w:val="both"/>
              <w:rPr>
                <w:color w:val="auto"/>
                <w:szCs w:val="24"/>
              </w:rPr>
            </w:pPr>
          </w:p>
          <w:p w:rsidR="00DA1F13" w:rsidRPr="003C647A" w:rsidRDefault="00DA1F13" w:rsidP="00DA1F13">
            <w:pPr>
              <w:autoSpaceDE w:val="0"/>
              <w:autoSpaceDN w:val="0"/>
              <w:spacing w:line="228" w:lineRule="auto"/>
              <w:jc w:val="both"/>
              <w:rPr>
                <w:color w:val="auto"/>
                <w:szCs w:val="24"/>
              </w:rPr>
            </w:pPr>
            <w:r w:rsidRPr="003C647A">
              <w:rPr>
                <w:color w:val="auto"/>
                <w:szCs w:val="24"/>
              </w:rPr>
              <w:t>иным работникам</w:t>
            </w:r>
          </w:p>
        </w:tc>
        <w:tc>
          <w:tcPr>
            <w:tcW w:w="2057"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r w:rsidRPr="003C647A">
              <w:rPr>
                <w:color w:val="auto"/>
                <w:szCs w:val="24"/>
              </w:rPr>
              <w:t>до 20</w:t>
            </w:r>
          </w:p>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r w:rsidRPr="003C647A">
              <w:rPr>
                <w:color w:val="auto"/>
                <w:szCs w:val="24"/>
              </w:rPr>
              <w:t>до 25</w:t>
            </w:r>
          </w:p>
        </w:tc>
      </w:tr>
      <w:tr w:rsidR="00DA1F13" w:rsidRPr="003C647A" w:rsidTr="00BD5403">
        <w:tc>
          <w:tcPr>
            <w:tcW w:w="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spacing w:line="228" w:lineRule="auto"/>
              <w:jc w:val="center"/>
              <w:rPr>
                <w:color w:val="auto"/>
                <w:szCs w:val="24"/>
              </w:rPr>
            </w:pPr>
            <w:r w:rsidRPr="003C647A">
              <w:rPr>
                <w:color w:val="auto"/>
                <w:szCs w:val="24"/>
              </w:rPr>
              <w:t>9.</w:t>
            </w:r>
          </w:p>
        </w:tc>
        <w:tc>
          <w:tcPr>
            <w:tcW w:w="6933"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spacing w:line="228" w:lineRule="auto"/>
              <w:jc w:val="both"/>
              <w:rPr>
                <w:color w:val="auto"/>
                <w:szCs w:val="24"/>
              </w:rPr>
            </w:pPr>
            <w:r w:rsidRPr="003C647A">
              <w:rPr>
                <w:color w:val="auto"/>
                <w:szCs w:val="24"/>
              </w:rPr>
              <w:t xml:space="preserve">Работникам учреждения (в том числе библиотекарям) за работу с библиотечным фондом учебников </w:t>
            </w:r>
          </w:p>
          <w:p w:rsidR="00DA1F13" w:rsidRPr="003C647A" w:rsidRDefault="00DA1F13" w:rsidP="00DA1F13">
            <w:pPr>
              <w:autoSpaceDE w:val="0"/>
              <w:autoSpaceDN w:val="0"/>
              <w:spacing w:line="228" w:lineRule="auto"/>
              <w:jc w:val="both"/>
              <w:rPr>
                <w:color w:val="auto"/>
                <w:szCs w:val="24"/>
              </w:rPr>
            </w:pPr>
            <w:r w:rsidRPr="003C647A">
              <w:rPr>
                <w:color w:val="auto"/>
                <w:szCs w:val="24"/>
              </w:rPr>
              <w:t>(в зависимости от количества экземпляров учебников):</w:t>
            </w:r>
          </w:p>
          <w:p w:rsidR="00DA1F13" w:rsidRPr="003C647A" w:rsidRDefault="00DA1F13" w:rsidP="00DA1F13">
            <w:pPr>
              <w:autoSpaceDE w:val="0"/>
              <w:autoSpaceDN w:val="0"/>
              <w:spacing w:line="228" w:lineRule="auto"/>
              <w:jc w:val="both"/>
              <w:rPr>
                <w:color w:val="auto"/>
                <w:szCs w:val="24"/>
              </w:rPr>
            </w:pPr>
          </w:p>
          <w:p w:rsidR="00DA1F13" w:rsidRPr="003C647A" w:rsidRDefault="00DA1F13" w:rsidP="00DA1F13">
            <w:pPr>
              <w:autoSpaceDE w:val="0"/>
              <w:autoSpaceDN w:val="0"/>
              <w:jc w:val="both"/>
              <w:rPr>
                <w:color w:val="auto"/>
                <w:szCs w:val="24"/>
              </w:rPr>
            </w:pPr>
            <w:r w:rsidRPr="003C647A">
              <w:rPr>
                <w:color w:val="auto"/>
                <w:szCs w:val="24"/>
              </w:rPr>
              <w:t xml:space="preserve">работникам, входящим в ПКГ работников образования,  утвержденные приказом </w:t>
            </w:r>
            <w:proofErr w:type="spellStart"/>
            <w:r w:rsidRPr="003C647A">
              <w:rPr>
                <w:color w:val="auto"/>
                <w:szCs w:val="24"/>
              </w:rPr>
              <w:t>Минздравсоцразвития</w:t>
            </w:r>
            <w:proofErr w:type="spellEnd"/>
            <w:r w:rsidRPr="003C647A">
              <w:rPr>
                <w:color w:val="auto"/>
                <w:szCs w:val="24"/>
              </w:rPr>
              <w:t xml:space="preserve"> России от05.05.2008№ 216н</w:t>
            </w:r>
          </w:p>
          <w:p w:rsidR="00DA1F13" w:rsidRPr="003C647A" w:rsidRDefault="00DA1F13" w:rsidP="00DA1F13">
            <w:pPr>
              <w:autoSpaceDE w:val="0"/>
              <w:autoSpaceDN w:val="0"/>
              <w:jc w:val="both"/>
              <w:rPr>
                <w:color w:val="auto"/>
                <w:szCs w:val="24"/>
              </w:rPr>
            </w:pPr>
          </w:p>
          <w:p w:rsidR="00DA1F13" w:rsidRPr="003C647A" w:rsidRDefault="00DA1F13" w:rsidP="00DA1F13">
            <w:pPr>
              <w:autoSpaceDE w:val="0"/>
              <w:autoSpaceDN w:val="0"/>
              <w:jc w:val="both"/>
              <w:rPr>
                <w:color w:val="auto"/>
                <w:szCs w:val="24"/>
              </w:rPr>
            </w:pPr>
            <w:r w:rsidRPr="003C647A">
              <w:rPr>
                <w:color w:val="auto"/>
                <w:szCs w:val="24"/>
              </w:rPr>
              <w:t>иным работникам</w:t>
            </w:r>
          </w:p>
        </w:tc>
        <w:tc>
          <w:tcPr>
            <w:tcW w:w="2057"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r w:rsidRPr="003C647A">
              <w:rPr>
                <w:color w:val="auto"/>
                <w:szCs w:val="24"/>
              </w:rPr>
              <w:t>до20</w:t>
            </w:r>
          </w:p>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r w:rsidRPr="003C647A">
              <w:rPr>
                <w:color w:val="auto"/>
                <w:szCs w:val="24"/>
              </w:rPr>
              <w:t>до 25</w:t>
            </w:r>
          </w:p>
        </w:tc>
      </w:tr>
      <w:tr w:rsidR="00DA1F13" w:rsidRPr="003C647A" w:rsidTr="00BD5403">
        <w:tc>
          <w:tcPr>
            <w:tcW w:w="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spacing w:line="228" w:lineRule="auto"/>
              <w:jc w:val="center"/>
              <w:rPr>
                <w:color w:val="auto"/>
                <w:szCs w:val="24"/>
              </w:rPr>
            </w:pPr>
            <w:r w:rsidRPr="003C647A">
              <w:rPr>
                <w:color w:val="auto"/>
                <w:szCs w:val="24"/>
              </w:rPr>
              <w:t>10.</w:t>
            </w:r>
          </w:p>
        </w:tc>
        <w:tc>
          <w:tcPr>
            <w:tcW w:w="6933"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spacing w:line="228" w:lineRule="auto"/>
              <w:jc w:val="both"/>
              <w:rPr>
                <w:color w:val="auto"/>
                <w:szCs w:val="24"/>
              </w:rPr>
            </w:pPr>
            <w:r w:rsidRPr="003C647A">
              <w:rPr>
                <w:color w:val="auto"/>
                <w:szCs w:val="24"/>
              </w:rPr>
              <w:t>Работникам учреждения, ответственным за работу с архивом учреждения:</w:t>
            </w:r>
          </w:p>
          <w:p w:rsidR="00DA1F13" w:rsidRPr="003C647A" w:rsidRDefault="00DA1F13" w:rsidP="00DA1F13">
            <w:pPr>
              <w:autoSpaceDE w:val="0"/>
              <w:autoSpaceDN w:val="0"/>
              <w:spacing w:line="228" w:lineRule="auto"/>
              <w:jc w:val="both"/>
              <w:rPr>
                <w:color w:val="auto"/>
                <w:szCs w:val="24"/>
              </w:rPr>
            </w:pPr>
          </w:p>
          <w:p w:rsidR="00DA1F13" w:rsidRPr="003C647A" w:rsidRDefault="00DA1F13" w:rsidP="00DA1F13">
            <w:pPr>
              <w:autoSpaceDE w:val="0"/>
              <w:autoSpaceDN w:val="0"/>
              <w:jc w:val="both"/>
              <w:rPr>
                <w:color w:val="auto"/>
                <w:szCs w:val="24"/>
              </w:rPr>
            </w:pPr>
            <w:r w:rsidRPr="003C647A">
              <w:rPr>
                <w:color w:val="auto"/>
                <w:szCs w:val="24"/>
              </w:rPr>
              <w:t xml:space="preserve">работникам, входящим в ПКГ работников образования,  утвержденные приказом </w:t>
            </w:r>
            <w:proofErr w:type="spellStart"/>
            <w:r w:rsidRPr="003C647A">
              <w:rPr>
                <w:color w:val="auto"/>
                <w:szCs w:val="24"/>
              </w:rPr>
              <w:t>Минздравсоцразвития</w:t>
            </w:r>
            <w:proofErr w:type="spellEnd"/>
            <w:r w:rsidRPr="003C647A">
              <w:rPr>
                <w:color w:val="auto"/>
                <w:szCs w:val="24"/>
              </w:rPr>
              <w:t xml:space="preserve"> России от05.05.2008№ 216н</w:t>
            </w:r>
          </w:p>
          <w:p w:rsidR="00DA1F13" w:rsidRPr="003C647A" w:rsidRDefault="00DA1F13" w:rsidP="00DA1F13">
            <w:pPr>
              <w:autoSpaceDE w:val="0"/>
              <w:autoSpaceDN w:val="0"/>
              <w:jc w:val="both"/>
              <w:rPr>
                <w:color w:val="auto"/>
                <w:szCs w:val="24"/>
              </w:rPr>
            </w:pPr>
          </w:p>
          <w:p w:rsidR="00DA1F13" w:rsidRPr="003C647A" w:rsidRDefault="00DA1F13" w:rsidP="00DA1F13">
            <w:pPr>
              <w:autoSpaceDE w:val="0"/>
              <w:autoSpaceDN w:val="0"/>
              <w:spacing w:line="228" w:lineRule="auto"/>
              <w:jc w:val="both"/>
              <w:rPr>
                <w:color w:val="auto"/>
                <w:szCs w:val="24"/>
              </w:rPr>
            </w:pPr>
            <w:r w:rsidRPr="003C647A">
              <w:rPr>
                <w:color w:val="auto"/>
                <w:szCs w:val="24"/>
              </w:rPr>
              <w:t>иным работникам</w:t>
            </w:r>
          </w:p>
        </w:tc>
        <w:tc>
          <w:tcPr>
            <w:tcW w:w="2057"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r w:rsidRPr="003C647A">
              <w:rPr>
                <w:color w:val="auto"/>
                <w:szCs w:val="24"/>
              </w:rPr>
              <w:t>до 20</w:t>
            </w:r>
          </w:p>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r w:rsidRPr="003C647A">
              <w:rPr>
                <w:color w:val="auto"/>
                <w:szCs w:val="24"/>
              </w:rPr>
              <w:t>до 25</w:t>
            </w:r>
          </w:p>
        </w:tc>
      </w:tr>
      <w:tr w:rsidR="00DA1F13" w:rsidRPr="003C647A" w:rsidTr="00BD5403">
        <w:tc>
          <w:tcPr>
            <w:tcW w:w="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spacing w:line="228" w:lineRule="auto"/>
              <w:jc w:val="center"/>
              <w:rPr>
                <w:color w:val="auto"/>
                <w:szCs w:val="24"/>
              </w:rPr>
            </w:pPr>
            <w:r w:rsidRPr="003C647A">
              <w:rPr>
                <w:color w:val="auto"/>
                <w:szCs w:val="24"/>
              </w:rPr>
              <w:lastRenderedPageBreak/>
              <w:t>11.</w:t>
            </w:r>
          </w:p>
        </w:tc>
        <w:tc>
          <w:tcPr>
            <w:tcW w:w="6933"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spacing w:line="228" w:lineRule="auto"/>
              <w:jc w:val="both"/>
              <w:rPr>
                <w:color w:val="auto"/>
                <w:szCs w:val="24"/>
              </w:rPr>
            </w:pPr>
            <w:r w:rsidRPr="003C647A">
              <w:rPr>
                <w:color w:val="auto"/>
                <w:szCs w:val="24"/>
              </w:rPr>
              <w:t>Работнику учреждения, ответственному за ведение делопроизводства (при отсутствии штатного делопроизводителя):</w:t>
            </w:r>
          </w:p>
          <w:p w:rsidR="00DA1F13" w:rsidRPr="003C647A" w:rsidRDefault="00DA1F13" w:rsidP="00DA1F13">
            <w:pPr>
              <w:autoSpaceDE w:val="0"/>
              <w:autoSpaceDN w:val="0"/>
              <w:spacing w:line="228" w:lineRule="auto"/>
              <w:jc w:val="both"/>
              <w:rPr>
                <w:color w:val="auto"/>
                <w:szCs w:val="24"/>
              </w:rPr>
            </w:pPr>
          </w:p>
          <w:p w:rsidR="00DA1F13" w:rsidRPr="003C647A" w:rsidRDefault="00DA1F13" w:rsidP="00DA1F13">
            <w:pPr>
              <w:autoSpaceDE w:val="0"/>
              <w:autoSpaceDN w:val="0"/>
              <w:jc w:val="both"/>
              <w:rPr>
                <w:color w:val="auto"/>
                <w:szCs w:val="24"/>
              </w:rPr>
            </w:pPr>
            <w:r w:rsidRPr="003C647A">
              <w:rPr>
                <w:color w:val="auto"/>
                <w:szCs w:val="24"/>
              </w:rPr>
              <w:t xml:space="preserve">работникам, входящим в ПКГ работников образования,  утвержденные приказом </w:t>
            </w:r>
            <w:proofErr w:type="spellStart"/>
            <w:r w:rsidRPr="003C647A">
              <w:rPr>
                <w:color w:val="auto"/>
                <w:szCs w:val="24"/>
              </w:rPr>
              <w:t>Минздравсоцразвития</w:t>
            </w:r>
            <w:proofErr w:type="spellEnd"/>
            <w:r w:rsidRPr="003C647A">
              <w:rPr>
                <w:color w:val="auto"/>
                <w:szCs w:val="24"/>
              </w:rPr>
              <w:t xml:space="preserve"> России от05.05.2008№216н</w:t>
            </w:r>
          </w:p>
          <w:p w:rsidR="00DA1F13" w:rsidRPr="003C647A" w:rsidRDefault="00DA1F13" w:rsidP="00DA1F13">
            <w:pPr>
              <w:autoSpaceDE w:val="0"/>
              <w:autoSpaceDN w:val="0"/>
              <w:jc w:val="both"/>
              <w:rPr>
                <w:color w:val="auto"/>
                <w:szCs w:val="24"/>
              </w:rPr>
            </w:pPr>
          </w:p>
          <w:p w:rsidR="00DA1F13" w:rsidRPr="003C647A" w:rsidRDefault="00DA1F13" w:rsidP="00DA1F13">
            <w:pPr>
              <w:autoSpaceDE w:val="0"/>
              <w:autoSpaceDN w:val="0"/>
              <w:spacing w:line="228" w:lineRule="auto"/>
              <w:jc w:val="both"/>
              <w:rPr>
                <w:color w:val="auto"/>
                <w:szCs w:val="24"/>
              </w:rPr>
            </w:pPr>
            <w:r w:rsidRPr="003C647A">
              <w:rPr>
                <w:color w:val="auto"/>
                <w:szCs w:val="24"/>
              </w:rPr>
              <w:t>иным работникам</w:t>
            </w:r>
          </w:p>
        </w:tc>
        <w:tc>
          <w:tcPr>
            <w:tcW w:w="2057"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r w:rsidRPr="003C647A">
              <w:rPr>
                <w:color w:val="auto"/>
                <w:szCs w:val="24"/>
              </w:rPr>
              <w:t>до 15</w:t>
            </w:r>
          </w:p>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r w:rsidRPr="003C647A">
              <w:rPr>
                <w:color w:val="auto"/>
                <w:szCs w:val="24"/>
              </w:rPr>
              <w:t>до 20</w:t>
            </w:r>
          </w:p>
        </w:tc>
      </w:tr>
      <w:tr w:rsidR="00DA1F13" w:rsidRPr="003C647A" w:rsidTr="00BD5403">
        <w:tc>
          <w:tcPr>
            <w:tcW w:w="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spacing w:line="228" w:lineRule="auto"/>
              <w:jc w:val="center"/>
              <w:rPr>
                <w:color w:val="auto"/>
                <w:szCs w:val="24"/>
              </w:rPr>
            </w:pPr>
            <w:r w:rsidRPr="003C647A">
              <w:rPr>
                <w:color w:val="auto"/>
                <w:szCs w:val="24"/>
              </w:rPr>
              <w:t xml:space="preserve">12. </w:t>
            </w:r>
          </w:p>
        </w:tc>
        <w:tc>
          <w:tcPr>
            <w:tcW w:w="6933"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spacing w:line="228" w:lineRule="auto"/>
              <w:jc w:val="both"/>
              <w:rPr>
                <w:color w:val="auto"/>
                <w:szCs w:val="24"/>
              </w:rPr>
            </w:pPr>
            <w:r w:rsidRPr="003C647A">
              <w:rPr>
                <w:color w:val="auto"/>
                <w:szCs w:val="24"/>
              </w:rPr>
              <w:t xml:space="preserve">Работникам учреждения, ответственным за организацию питания </w:t>
            </w:r>
          </w:p>
        </w:tc>
        <w:tc>
          <w:tcPr>
            <w:tcW w:w="2057"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spacing w:line="228" w:lineRule="auto"/>
              <w:jc w:val="center"/>
              <w:rPr>
                <w:color w:val="auto"/>
                <w:szCs w:val="24"/>
              </w:rPr>
            </w:pPr>
            <w:r w:rsidRPr="003C647A">
              <w:rPr>
                <w:color w:val="auto"/>
                <w:szCs w:val="24"/>
              </w:rPr>
              <w:t>до 15</w:t>
            </w:r>
          </w:p>
        </w:tc>
      </w:tr>
      <w:tr w:rsidR="00DA1F13" w:rsidRPr="003C647A" w:rsidTr="00BD5403">
        <w:tc>
          <w:tcPr>
            <w:tcW w:w="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spacing w:line="228" w:lineRule="auto"/>
              <w:jc w:val="center"/>
              <w:rPr>
                <w:color w:val="auto"/>
                <w:szCs w:val="24"/>
              </w:rPr>
            </w:pPr>
            <w:r w:rsidRPr="003C647A">
              <w:rPr>
                <w:color w:val="auto"/>
                <w:szCs w:val="24"/>
              </w:rPr>
              <w:t>13.</w:t>
            </w:r>
          </w:p>
        </w:tc>
        <w:tc>
          <w:tcPr>
            <w:tcW w:w="6933"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spacing w:line="228" w:lineRule="auto"/>
              <w:jc w:val="both"/>
              <w:rPr>
                <w:color w:val="auto"/>
                <w:szCs w:val="24"/>
              </w:rPr>
            </w:pPr>
            <w:r w:rsidRPr="003C647A">
              <w:rPr>
                <w:color w:val="auto"/>
                <w:szCs w:val="24"/>
              </w:rPr>
              <w:t>Работникам учреждения, ответственным за сопровождение обучающихся к образовательному учреждению и обратно (подвоз детей):</w:t>
            </w:r>
          </w:p>
          <w:p w:rsidR="00DA1F13" w:rsidRPr="003C647A" w:rsidRDefault="00DA1F13" w:rsidP="00DA1F13">
            <w:pPr>
              <w:autoSpaceDE w:val="0"/>
              <w:autoSpaceDN w:val="0"/>
              <w:spacing w:line="228" w:lineRule="auto"/>
              <w:jc w:val="both"/>
              <w:rPr>
                <w:color w:val="auto"/>
                <w:szCs w:val="24"/>
              </w:rPr>
            </w:pPr>
          </w:p>
          <w:p w:rsidR="00DA1F13" w:rsidRPr="003C647A" w:rsidRDefault="00DA1F13" w:rsidP="00DA1F13">
            <w:pPr>
              <w:autoSpaceDE w:val="0"/>
              <w:autoSpaceDN w:val="0"/>
              <w:jc w:val="both"/>
              <w:rPr>
                <w:color w:val="auto"/>
                <w:szCs w:val="24"/>
              </w:rPr>
            </w:pPr>
            <w:r w:rsidRPr="003C647A">
              <w:rPr>
                <w:color w:val="auto"/>
                <w:szCs w:val="24"/>
              </w:rPr>
              <w:t xml:space="preserve">работникам, входящим в ПКГ работников образования,  утвержденные приказом </w:t>
            </w:r>
            <w:proofErr w:type="spellStart"/>
            <w:r w:rsidRPr="003C647A">
              <w:rPr>
                <w:color w:val="auto"/>
                <w:szCs w:val="24"/>
              </w:rPr>
              <w:t>Минздравсоцразвития</w:t>
            </w:r>
            <w:proofErr w:type="spellEnd"/>
            <w:r w:rsidRPr="003C647A">
              <w:rPr>
                <w:color w:val="auto"/>
                <w:szCs w:val="24"/>
              </w:rPr>
              <w:t xml:space="preserve"> России от05.05.2008№216н</w:t>
            </w:r>
          </w:p>
          <w:p w:rsidR="00DA1F13" w:rsidRPr="003C647A" w:rsidRDefault="00DA1F13" w:rsidP="00DA1F13">
            <w:pPr>
              <w:autoSpaceDE w:val="0"/>
              <w:autoSpaceDN w:val="0"/>
              <w:jc w:val="both"/>
              <w:rPr>
                <w:color w:val="auto"/>
                <w:szCs w:val="24"/>
              </w:rPr>
            </w:pPr>
          </w:p>
          <w:p w:rsidR="00DA1F13" w:rsidRPr="003C647A" w:rsidRDefault="00DA1F13" w:rsidP="00DA1F13">
            <w:pPr>
              <w:autoSpaceDE w:val="0"/>
              <w:autoSpaceDN w:val="0"/>
              <w:spacing w:line="228" w:lineRule="auto"/>
              <w:jc w:val="both"/>
              <w:rPr>
                <w:color w:val="auto"/>
                <w:szCs w:val="24"/>
              </w:rPr>
            </w:pPr>
            <w:r w:rsidRPr="003C647A">
              <w:rPr>
                <w:color w:val="auto"/>
                <w:szCs w:val="24"/>
              </w:rPr>
              <w:t>иным работникам</w:t>
            </w:r>
          </w:p>
        </w:tc>
        <w:tc>
          <w:tcPr>
            <w:tcW w:w="2057"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r w:rsidRPr="003C647A">
              <w:rPr>
                <w:color w:val="auto"/>
                <w:szCs w:val="24"/>
              </w:rPr>
              <w:t>до 15</w:t>
            </w:r>
          </w:p>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r w:rsidRPr="003C647A">
              <w:rPr>
                <w:color w:val="auto"/>
                <w:szCs w:val="24"/>
              </w:rPr>
              <w:t>до 20</w:t>
            </w:r>
          </w:p>
        </w:tc>
      </w:tr>
      <w:tr w:rsidR="00DA1F13" w:rsidRPr="003C647A" w:rsidTr="00BD5403">
        <w:tc>
          <w:tcPr>
            <w:tcW w:w="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spacing w:line="228" w:lineRule="auto"/>
              <w:jc w:val="center"/>
              <w:rPr>
                <w:color w:val="auto"/>
                <w:szCs w:val="24"/>
              </w:rPr>
            </w:pPr>
            <w:r w:rsidRPr="003C647A">
              <w:rPr>
                <w:color w:val="auto"/>
                <w:szCs w:val="24"/>
              </w:rPr>
              <w:t>14.</w:t>
            </w:r>
          </w:p>
        </w:tc>
        <w:tc>
          <w:tcPr>
            <w:tcW w:w="6933"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spacing w:line="228" w:lineRule="auto"/>
              <w:jc w:val="both"/>
              <w:rPr>
                <w:color w:val="auto"/>
                <w:szCs w:val="24"/>
              </w:rPr>
            </w:pPr>
            <w:r w:rsidRPr="003C647A">
              <w:rPr>
                <w:color w:val="auto"/>
                <w:szCs w:val="24"/>
              </w:rPr>
              <w:t>Педагогическим работникам, ответственным за организацию работы по охране прав детства, с трудными подростками, с асоциальными семьями (при отсутствии штатного социального педагога)</w:t>
            </w:r>
          </w:p>
        </w:tc>
        <w:tc>
          <w:tcPr>
            <w:tcW w:w="2057"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spacing w:line="228" w:lineRule="auto"/>
              <w:jc w:val="center"/>
              <w:rPr>
                <w:color w:val="auto"/>
                <w:szCs w:val="24"/>
              </w:rPr>
            </w:pPr>
            <w:r w:rsidRPr="003C647A">
              <w:rPr>
                <w:color w:val="auto"/>
                <w:szCs w:val="24"/>
              </w:rPr>
              <w:t>до 10</w:t>
            </w:r>
          </w:p>
        </w:tc>
      </w:tr>
      <w:tr w:rsidR="00DA1F13" w:rsidRPr="003C647A" w:rsidTr="00BD5403">
        <w:tc>
          <w:tcPr>
            <w:tcW w:w="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spacing w:line="228" w:lineRule="auto"/>
              <w:jc w:val="center"/>
              <w:rPr>
                <w:color w:val="auto"/>
                <w:szCs w:val="24"/>
              </w:rPr>
            </w:pPr>
            <w:r w:rsidRPr="003C647A">
              <w:rPr>
                <w:color w:val="auto"/>
                <w:szCs w:val="24"/>
              </w:rPr>
              <w:t>15.</w:t>
            </w:r>
          </w:p>
        </w:tc>
        <w:tc>
          <w:tcPr>
            <w:tcW w:w="6933"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spacing w:line="228" w:lineRule="auto"/>
              <w:jc w:val="both"/>
              <w:rPr>
                <w:color w:val="auto"/>
                <w:szCs w:val="24"/>
              </w:rPr>
            </w:pPr>
            <w:r w:rsidRPr="003C647A">
              <w:rPr>
                <w:color w:val="auto"/>
                <w:szCs w:val="24"/>
              </w:rPr>
              <w:t>Работникам учреждения за работу в аттестационной комиссии министерства общего и профессионального образования Ростовской области</w:t>
            </w:r>
          </w:p>
        </w:tc>
        <w:tc>
          <w:tcPr>
            <w:tcW w:w="2057"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spacing w:line="228" w:lineRule="auto"/>
              <w:jc w:val="center"/>
              <w:rPr>
                <w:color w:val="auto"/>
                <w:szCs w:val="24"/>
              </w:rPr>
            </w:pPr>
            <w:r w:rsidRPr="003C647A">
              <w:rPr>
                <w:color w:val="auto"/>
                <w:szCs w:val="24"/>
              </w:rPr>
              <w:t>5 – 10</w:t>
            </w:r>
          </w:p>
        </w:tc>
      </w:tr>
      <w:tr w:rsidR="00DA1F13" w:rsidRPr="003C647A" w:rsidTr="00BD5403">
        <w:tc>
          <w:tcPr>
            <w:tcW w:w="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spacing w:line="228" w:lineRule="auto"/>
              <w:jc w:val="center"/>
              <w:rPr>
                <w:color w:val="auto"/>
                <w:szCs w:val="24"/>
              </w:rPr>
            </w:pPr>
            <w:r w:rsidRPr="003C647A">
              <w:rPr>
                <w:color w:val="auto"/>
                <w:szCs w:val="24"/>
              </w:rPr>
              <w:t>16.</w:t>
            </w:r>
          </w:p>
        </w:tc>
        <w:tc>
          <w:tcPr>
            <w:tcW w:w="6933"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spacing w:line="228" w:lineRule="auto"/>
              <w:jc w:val="both"/>
              <w:rPr>
                <w:color w:val="auto"/>
                <w:szCs w:val="24"/>
              </w:rPr>
            </w:pPr>
            <w:r w:rsidRPr="003C647A">
              <w:rPr>
                <w:color w:val="auto"/>
                <w:szCs w:val="24"/>
              </w:rPr>
              <w:t>Работникам учреждения за работу в экспертных группах по осуществлению всестороннего анализа результатов профессиональной деятельности аттестуемых педагогических работников и подготовку экспертного заключения:</w:t>
            </w:r>
          </w:p>
          <w:p w:rsidR="00DA1F13" w:rsidRPr="003C647A" w:rsidRDefault="00DA1F13" w:rsidP="00DA1F13">
            <w:pPr>
              <w:widowControl w:val="0"/>
              <w:autoSpaceDE w:val="0"/>
              <w:autoSpaceDN w:val="0"/>
              <w:jc w:val="both"/>
              <w:rPr>
                <w:color w:val="auto"/>
                <w:szCs w:val="24"/>
              </w:rPr>
            </w:pPr>
            <w:r w:rsidRPr="003C647A">
              <w:rPr>
                <w:color w:val="auto"/>
                <w:szCs w:val="24"/>
              </w:rPr>
              <w:t xml:space="preserve">при численности </w:t>
            </w:r>
            <w:proofErr w:type="gramStart"/>
            <w:r w:rsidRPr="003C647A">
              <w:rPr>
                <w:color w:val="auto"/>
                <w:szCs w:val="24"/>
              </w:rPr>
              <w:t>аттестуемых</w:t>
            </w:r>
            <w:proofErr w:type="gramEnd"/>
            <w:r w:rsidRPr="003C647A">
              <w:rPr>
                <w:color w:val="auto"/>
                <w:szCs w:val="24"/>
              </w:rPr>
              <w:t xml:space="preserve"> 1 - 2 человека</w:t>
            </w:r>
          </w:p>
          <w:p w:rsidR="00DA1F13" w:rsidRPr="003C647A" w:rsidRDefault="00DA1F13" w:rsidP="00DA1F13">
            <w:pPr>
              <w:widowControl w:val="0"/>
              <w:autoSpaceDE w:val="0"/>
              <w:autoSpaceDN w:val="0"/>
              <w:jc w:val="both"/>
              <w:rPr>
                <w:color w:val="auto"/>
                <w:szCs w:val="24"/>
              </w:rPr>
            </w:pPr>
            <w:r w:rsidRPr="003C647A">
              <w:rPr>
                <w:color w:val="auto"/>
                <w:szCs w:val="24"/>
              </w:rPr>
              <w:t xml:space="preserve">при численности </w:t>
            </w:r>
            <w:proofErr w:type="gramStart"/>
            <w:r w:rsidRPr="003C647A">
              <w:rPr>
                <w:color w:val="auto"/>
                <w:szCs w:val="24"/>
              </w:rPr>
              <w:t>аттестуемых</w:t>
            </w:r>
            <w:proofErr w:type="gramEnd"/>
            <w:r w:rsidRPr="003C647A">
              <w:rPr>
                <w:color w:val="auto"/>
                <w:szCs w:val="24"/>
              </w:rPr>
              <w:t xml:space="preserve"> 3 - 4 человека</w:t>
            </w:r>
          </w:p>
          <w:p w:rsidR="00DA1F13" w:rsidRPr="003C647A" w:rsidRDefault="00DA1F13" w:rsidP="00DA1F13">
            <w:pPr>
              <w:autoSpaceDE w:val="0"/>
              <w:autoSpaceDN w:val="0"/>
              <w:spacing w:line="228" w:lineRule="auto"/>
              <w:jc w:val="both"/>
              <w:rPr>
                <w:color w:val="auto"/>
                <w:szCs w:val="24"/>
              </w:rPr>
            </w:pPr>
            <w:r w:rsidRPr="003C647A">
              <w:rPr>
                <w:color w:val="auto"/>
                <w:szCs w:val="24"/>
              </w:rPr>
              <w:t>при численности аттестуемых 5 человек и более</w:t>
            </w:r>
          </w:p>
        </w:tc>
        <w:tc>
          <w:tcPr>
            <w:tcW w:w="2057"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r w:rsidRPr="003C647A">
              <w:rPr>
                <w:color w:val="auto"/>
                <w:szCs w:val="24"/>
              </w:rPr>
              <w:t>10</w:t>
            </w:r>
          </w:p>
          <w:p w:rsidR="00DA1F13" w:rsidRPr="003C647A" w:rsidRDefault="00DA1F13" w:rsidP="00DA1F13">
            <w:pPr>
              <w:autoSpaceDE w:val="0"/>
              <w:autoSpaceDN w:val="0"/>
              <w:spacing w:line="228" w:lineRule="auto"/>
              <w:jc w:val="center"/>
              <w:rPr>
                <w:color w:val="auto"/>
                <w:szCs w:val="24"/>
              </w:rPr>
            </w:pPr>
            <w:r w:rsidRPr="003C647A">
              <w:rPr>
                <w:color w:val="auto"/>
                <w:szCs w:val="24"/>
              </w:rPr>
              <w:t>15</w:t>
            </w:r>
          </w:p>
          <w:p w:rsidR="00DA1F13" w:rsidRPr="003C647A" w:rsidRDefault="00DA1F13" w:rsidP="00DA1F13">
            <w:pPr>
              <w:autoSpaceDE w:val="0"/>
              <w:autoSpaceDN w:val="0"/>
              <w:spacing w:line="228" w:lineRule="auto"/>
              <w:jc w:val="center"/>
              <w:rPr>
                <w:color w:val="auto"/>
                <w:szCs w:val="24"/>
              </w:rPr>
            </w:pPr>
            <w:r w:rsidRPr="003C647A">
              <w:rPr>
                <w:color w:val="auto"/>
                <w:szCs w:val="24"/>
              </w:rPr>
              <w:t>20</w:t>
            </w:r>
          </w:p>
        </w:tc>
      </w:tr>
      <w:tr w:rsidR="00DA1F13" w:rsidRPr="003C647A" w:rsidTr="00BD5403">
        <w:tc>
          <w:tcPr>
            <w:tcW w:w="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17.</w:t>
            </w:r>
          </w:p>
        </w:tc>
        <w:tc>
          <w:tcPr>
            <w:tcW w:w="6933"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color w:val="auto"/>
                <w:szCs w:val="24"/>
              </w:rPr>
            </w:pPr>
            <w:r w:rsidRPr="003C647A">
              <w:rPr>
                <w:color w:val="auto"/>
                <w:szCs w:val="24"/>
              </w:rPr>
              <w:t>Работникам учреждения, участвующим в подготовке и проведении государственной итоговой аттестации по образовательным программам основного общего и среднего общего образования, за обеспечение проведения государственной итоговой аттестации (за исключением педагогических работников, которым в соответствии с законодательством выплачивается компенсация за работу по подготовке и проведению указанной государственной итоговой аттестации)</w:t>
            </w:r>
          </w:p>
        </w:tc>
        <w:tc>
          <w:tcPr>
            <w:tcW w:w="2057"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в размерах,  утверждаемых министерством</w:t>
            </w:r>
          </w:p>
        </w:tc>
      </w:tr>
    </w:tbl>
    <w:p w:rsidR="00DA1F13" w:rsidRPr="003C647A" w:rsidRDefault="00DA1F13" w:rsidP="00162C28">
      <w:pPr>
        <w:autoSpaceDE w:val="0"/>
        <w:autoSpaceDN w:val="0"/>
        <w:ind w:firstLine="709"/>
        <w:jc w:val="center"/>
        <w:rPr>
          <w:color w:val="auto"/>
          <w:szCs w:val="24"/>
        </w:rPr>
      </w:pPr>
      <w:r w:rsidRPr="003C647A">
        <w:rPr>
          <w:color w:val="auto"/>
          <w:szCs w:val="24"/>
        </w:rPr>
        <w:t>Примечание к таблице № 9.</w:t>
      </w:r>
    </w:p>
    <w:p w:rsidR="00DA1F13" w:rsidRPr="003C647A" w:rsidRDefault="00BD5403" w:rsidP="00BD5403">
      <w:pPr>
        <w:widowControl w:val="0"/>
        <w:tabs>
          <w:tab w:val="left" w:pos="709"/>
        </w:tabs>
        <w:jc w:val="both"/>
        <w:rPr>
          <w:szCs w:val="24"/>
        </w:rPr>
      </w:pPr>
      <w:r>
        <w:rPr>
          <w:szCs w:val="24"/>
        </w:rPr>
        <w:tab/>
        <w:t>1.</w:t>
      </w:r>
      <w:r w:rsidR="00DA1F13" w:rsidRPr="003C647A">
        <w:rPr>
          <w:szCs w:val="24"/>
        </w:rPr>
        <w:t>Доплаты за осуществление дополнительной работы, не входящей в круг основных должностных обязанностей, устанавливаются в процентах от должностного оклада, ставки заработной платы по соответствующей должности (профессии).</w:t>
      </w:r>
    </w:p>
    <w:p w:rsidR="00DA1F13" w:rsidRPr="003C647A" w:rsidRDefault="00DA1F13" w:rsidP="00162C28">
      <w:pPr>
        <w:widowControl w:val="0"/>
        <w:ind w:firstLine="740"/>
        <w:jc w:val="both"/>
        <w:rPr>
          <w:szCs w:val="24"/>
        </w:rPr>
      </w:pPr>
      <w:proofErr w:type="gramStart"/>
      <w:r w:rsidRPr="003C647A">
        <w:rPr>
          <w:szCs w:val="24"/>
        </w:rPr>
        <w:t xml:space="preserve">Педагогическим работникам, для которых предусмотрены нормы часов педагогической работы за ставку заработной платы, доплаты за осуществление дополнительной работы, не входящей в круг основных должностных обязанностей, рассчитываются от ставки заработной платы по соответствующей педагогической </w:t>
      </w:r>
      <w:r w:rsidRPr="003C647A">
        <w:rPr>
          <w:szCs w:val="24"/>
        </w:rPr>
        <w:lastRenderedPageBreak/>
        <w:t>должности, за исключением доплат учителям 1 - 4-х классов за проверку тетрадей и учителям, преподавателям за проверку письменных работ, которые устанавливаются от заработной платы, исчисленной из ставки заработной</w:t>
      </w:r>
      <w:proofErr w:type="gramEnd"/>
      <w:r w:rsidRPr="003C647A">
        <w:rPr>
          <w:szCs w:val="24"/>
        </w:rPr>
        <w:t xml:space="preserve"> платы и установленного объема педагогической работы.</w:t>
      </w:r>
    </w:p>
    <w:p w:rsidR="00BD5403" w:rsidRDefault="00DA1F13" w:rsidP="00BD5403">
      <w:pPr>
        <w:widowControl w:val="0"/>
        <w:ind w:firstLine="740"/>
        <w:jc w:val="both"/>
        <w:rPr>
          <w:szCs w:val="24"/>
        </w:rPr>
      </w:pPr>
      <w:r w:rsidRPr="003C647A">
        <w:rPr>
          <w:szCs w:val="24"/>
        </w:rPr>
        <w:t>При наличии у работника права на установление ему доплат за осуществление дополнительной работы, не входящей в круг основных должностных обязанностей, по нескольким основаниям, их величины по каждому основанию определяются отд</w:t>
      </w:r>
      <w:r w:rsidR="00BD5403">
        <w:rPr>
          <w:szCs w:val="24"/>
        </w:rPr>
        <w:t>ельно, без учета других доплат.</w:t>
      </w:r>
    </w:p>
    <w:p w:rsidR="00DA1F13" w:rsidRPr="003C647A" w:rsidRDefault="00BD5403" w:rsidP="00BD5403">
      <w:pPr>
        <w:widowControl w:val="0"/>
        <w:ind w:firstLine="740"/>
        <w:jc w:val="both"/>
        <w:rPr>
          <w:szCs w:val="24"/>
        </w:rPr>
      </w:pPr>
      <w:r>
        <w:rPr>
          <w:szCs w:val="24"/>
        </w:rPr>
        <w:t>2.</w:t>
      </w:r>
      <w:r w:rsidR="00DA1F13" w:rsidRPr="003C647A">
        <w:rPr>
          <w:szCs w:val="24"/>
        </w:rPr>
        <w:t>Доплаты за классное руководство (кураторство), проверку тетрадей, письменных работ, предусмотренные пунктами 1 – 3 таблицы, устанавливаются в максимальном размере в классе (учебной группе) с наполняемостью не менее:</w:t>
      </w:r>
    </w:p>
    <w:p w:rsidR="00DA1F13" w:rsidRPr="003C647A" w:rsidRDefault="00DA1F13" w:rsidP="00162C28">
      <w:pPr>
        <w:widowControl w:val="0"/>
        <w:ind w:firstLine="740"/>
        <w:jc w:val="both"/>
        <w:rPr>
          <w:szCs w:val="24"/>
        </w:rPr>
      </w:pPr>
      <w:proofErr w:type="gramStart"/>
      <w:r w:rsidRPr="003C647A">
        <w:rPr>
          <w:szCs w:val="24"/>
        </w:rPr>
        <w:t>в образовательных организациях, расположенных в сельских поселениях и рабочих поселках (за исключением классов с обучающимися с ограниченными возможностями здоровья), - 14 человек;</w:t>
      </w:r>
      <w:proofErr w:type="gramEnd"/>
    </w:p>
    <w:p w:rsidR="00DA1F13" w:rsidRPr="003C647A" w:rsidRDefault="00DA1F13" w:rsidP="00162C28">
      <w:pPr>
        <w:widowControl w:val="0"/>
        <w:ind w:firstLine="740"/>
        <w:jc w:val="both"/>
        <w:rPr>
          <w:szCs w:val="24"/>
        </w:rPr>
      </w:pPr>
      <w:proofErr w:type="gramStart"/>
      <w:r w:rsidRPr="003C647A">
        <w:rPr>
          <w:szCs w:val="24"/>
        </w:rPr>
        <w:t>в классах с обучающимися с ограниченными возможностями здоровья образовательных организаций, реализующих основные общеобразовательные программы - предельной наполняемости, установленной соответствующими санитарно-эпидемиологическими правилами и нормативами;</w:t>
      </w:r>
      <w:proofErr w:type="gramEnd"/>
    </w:p>
    <w:p w:rsidR="00BD5403" w:rsidRDefault="00DA1F13" w:rsidP="00BD5403">
      <w:pPr>
        <w:widowControl w:val="0"/>
        <w:ind w:firstLine="740"/>
        <w:jc w:val="both"/>
        <w:rPr>
          <w:szCs w:val="24"/>
        </w:rPr>
      </w:pPr>
      <w:r w:rsidRPr="003C647A">
        <w:rPr>
          <w:szCs w:val="24"/>
        </w:rPr>
        <w:t>Для классов (учебных групп) с меньшей наполняемостью расчет доплаты осуществляется исходя из максимального размера, уменьшенного пропорцио</w:t>
      </w:r>
      <w:r w:rsidR="00BD5403">
        <w:rPr>
          <w:szCs w:val="24"/>
        </w:rPr>
        <w:t>нально численности обучающихся.</w:t>
      </w:r>
    </w:p>
    <w:p w:rsidR="00BD5403" w:rsidRDefault="00BD5403" w:rsidP="00BD5403">
      <w:pPr>
        <w:widowControl w:val="0"/>
        <w:ind w:firstLine="740"/>
        <w:jc w:val="both"/>
        <w:rPr>
          <w:szCs w:val="24"/>
        </w:rPr>
      </w:pPr>
      <w:r>
        <w:rPr>
          <w:szCs w:val="24"/>
        </w:rPr>
        <w:t>3.</w:t>
      </w:r>
      <w:r w:rsidR="00DA1F13" w:rsidRPr="003C647A">
        <w:rPr>
          <w:szCs w:val="24"/>
        </w:rPr>
        <w:t>Перечень иных предметов, по которым учителям, преподавателям устанавливается доплата за проверку письменных работ, а также максимальный размер доплаты по каждому из этих предметов в диапазоне, предусмотренном пунктом 3 таблицы, определяются учреждением и фиксируютс</w:t>
      </w:r>
      <w:r>
        <w:rPr>
          <w:szCs w:val="24"/>
        </w:rPr>
        <w:t>я в локальном нормативном акте.</w:t>
      </w:r>
    </w:p>
    <w:p w:rsidR="00BD5403" w:rsidRDefault="00BD5403" w:rsidP="00BD5403">
      <w:pPr>
        <w:widowControl w:val="0"/>
        <w:ind w:firstLine="740"/>
        <w:jc w:val="both"/>
        <w:rPr>
          <w:szCs w:val="24"/>
        </w:rPr>
      </w:pPr>
      <w:r>
        <w:rPr>
          <w:szCs w:val="24"/>
        </w:rPr>
        <w:t>4.</w:t>
      </w:r>
      <w:r w:rsidR="00DA1F13" w:rsidRPr="003C647A">
        <w:rPr>
          <w:szCs w:val="24"/>
        </w:rPr>
        <w:t xml:space="preserve">При установлении доплаты педагогическим работникам образовательных организаций, реализующих основные общеобразовательные программы, за заведование учебными кабинетами (лабораториями), учебно-опытными участками (теплицами, парниковыми хозяйствами, учебными </w:t>
      </w:r>
      <w:proofErr w:type="spellStart"/>
      <w:r w:rsidR="00DA1F13" w:rsidRPr="003C647A">
        <w:rPr>
          <w:szCs w:val="24"/>
        </w:rPr>
        <w:t>мастерскимии</w:t>
      </w:r>
      <w:proofErr w:type="spellEnd"/>
      <w:r w:rsidR="00DA1F13" w:rsidRPr="003C647A">
        <w:rPr>
          <w:szCs w:val="24"/>
        </w:rPr>
        <w:t xml:space="preserve"> другими учебно - производственными объектами), учебно-консультативными пунктами учитываются оснащенность кабинета (лаборатории), учебно-производственного объекта, учебно-консультативного пункта оборудованием, инвентарем, учебными пособиями и трудоем</w:t>
      </w:r>
      <w:r>
        <w:rPr>
          <w:szCs w:val="24"/>
        </w:rPr>
        <w:t>кость работы по его содержанию.</w:t>
      </w:r>
    </w:p>
    <w:p w:rsidR="00BD5403" w:rsidRDefault="00BD5403" w:rsidP="00BD5403">
      <w:pPr>
        <w:widowControl w:val="0"/>
        <w:ind w:firstLine="740"/>
        <w:jc w:val="both"/>
        <w:rPr>
          <w:szCs w:val="24"/>
        </w:rPr>
      </w:pPr>
      <w:r>
        <w:rPr>
          <w:szCs w:val="24"/>
        </w:rPr>
        <w:t>5.</w:t>
      </w:r>
      <w:r w:rsidR="00DA1F13" w:rsidRPr="003C647A">
        <w:rPr>
          <w:szCs w:val="24"/>
        </w:rPr>
        <w:t>Доплата за работу в аттестационной комиссии министерства общего и профессионального образования Ростовской области устанавливается работникам учреждения, включенным приказом министерства в состав аттестационной комиссии по проведению аттестации педагогических работников организаций, осуществляющих образовательную деятельность для установления квалификационной</w:t>
      </w:r>
      <w:r>
        <w:rPr>
          <w:szCs w:val="24"/>
        </w:rPr>
        <w:t xml:space="preserve"> категории (первой или высшей).</w:t>
      </w:r>
    </w:p>
    <w:p w:rsidR="00BD5403" w:rsidRDefault="00BD5403" w:rsidP="00BD5403">
      <w:pPr>
        <w:widowControl w:val="0"/>
        <w:ind w:firstLine="740"/>
        <w:jc w:val="both"/>
        <w:rPr>
          <w:szCs w:val="24"/>
        </w:rPr>
      </w:pPr>
      <w:r>
        <w:rPr>
          <w:szCs w:val="24"/>
        </w:rPr>
        <w:t>6.</w:t>
      </w:r>
      <w:r w:rsidR="00DA1F13" w:rsidRPr="003C647A">
        <w:rPr>
          <w:szCs w:val="24"/>
        </w:rPr>
        <w:t xml:space="preserve">Доплата за работу в экспертных группах по осуществлению всестороннего анализа результатов профессиональной деятельности аттестуемых педагогических работников и подготовку экспертного заключения устанавливается на периоды проведения экспертизы профессиональной деятельности педагогических работников государственных и муниципальных учреждений, претендующих на присвоение первой и высшей квалификационной категории, установленные графиком, утвержденным приказом </w:t>
      </w:r>
      <w:r>
        <w:rPr>
          <w:szCs w:val="24"/>
        </w:rPr>
        <w:t>министерства.</w:t>
      </w:r>
    </w:p>
    <w:p w:rsidR="00DA1F13" w:rsidRPr="003C647A" w:rsidRDefault="00BD5403" w:rsidP="00BD5403">
      <w:pPr>
        <w:widowControl w:val="0"/>
        <w:ind w:firstLine="740"/>
        <w:jc w:val="both"/>
        <w:rPr>
          <w:szCs w:val="24"/>
        </w:rPr>
      </w:pPr>
      <w:r>
        <w:rPr>
          <w:szCs w:val="24"/>
        </w:rPr>
        <w:t>7.</w:t>
      </w:r>
      <w:r w:rsidR="00DA1F13" w:rsidRPr="003C647A">
        <w:rPr>
          <w:szCs w:val="24"/>
        </w:rPr>
        <w:t xml:space="preserve">Порядок установления доплат за осуществление дополнительной работы, не входящей в круг основных должностных обязанностей, конкретизируется в локальном нормативном акте с учетом требований, установленных настоящим Примерным положением. При этом размеры доплат, предусмотренных пунктами 5 - 17 таблицы в указанных диапазонах, устанавливаются дифференцированно исходя из объема и </w:t>
      </w:r>
      <w:r w:rsidR="00DA1F13" w:rsidRPr="003C647A">
        <w:rPr>
          <w:szCs w:val="24"/>
        </w:rPr>
        <w:lastRenderedPageBreak/>
        <w:t>сложности выполняемой работы в пределах фонда оплаты труда учреждения.</w:t>
      </w:r>
    </w:p>
    <w:p w:rsidR="00DA1F13" w:rsidRPr="003C647A" w:rsidRDefault="00DA1F13" w:rsidP="00BD5403">
      <w:pPr>
        <w:autoSpaceDE w:val="0"/>
        <w:autoSpaceDN w:val="0"/>
        <w:adjustRightInd w:val="0"/>
        <w:ind w:firstLine="708"/>
        <w:jc w:val="both"/>
        <w:rPr>
          <w:color w:val="auto"/>
          <w:szCs w:val="24"/>
        </w:rPr>
      </w:pPr>
      <w:r w:rsidRPr="003C647A">
        <w:rPr>
          <w:color w:val="auto"/>
          <w:szCs w:val="24"/>
        </w:rPr>
        <w:t xml:space="preserve">3.4. </w:t>
      </w:r>
      <w:proofErr w:type="gramStart"/>
      <w:r w:rsidRPr="003C647A">
        <w:rPr>
          <w:color w:val="auto"/>
          <w:szCs w:val="24"/>
        </w:rPr>
        <w:t>В соответствии с частью 9 статьи 47 Федерального закона от 29.12.2012 № 273-ФЗ «Об образовании в Российской Федерации» педагогическим работникам, участвующим по решению министерства в проведении государственной итоговой аттестации по образовательным программам основного общего и среднего общего образования, в рабочее время и освобожденным от основной работы на период проведения государственной итоговой аттестации, выплачивается компенсация за работу по подготовке и проведению указанной</w:t>
      </w:r>
      <w:proofErr w:type="gramEnd"/>
      <w:r w:rsidRPr="003C647A">
        <w:rPr>
          <w:color w:val="auto"/>
          <w:szCs w:val="24"/>
        </w:rPr>
        <w:t xml:space="preserve"> государственной итоговой аттестации (далее – компенсация педагогическим работникам).</w:t>
      </w:r>
    </w:p>
    <w:p w:rsidR="00DA1F13" w:rsidRPr="003C647A" w:rsidRDefault="00DA1F13" w:rsidP="00DA1F13">
      <w:pPr>
        <w:autoSpaceDE w:val="0"/>
        <w:autoSpaceDN w:val="0"/>
        <w:adjustRightInd w:val="0"/>
        <w:ind w:firstLine="709"/>
        <w:jc w:val="both"/>
        <w:rPr>
          <w:color w:val="auto"/>
          <w:szCs w:val="24"/>
        </w:rPr>
      </w:pPr>
      <w:proofErr w:type="gramStart"/>
      <w:r w:rsidRPr="003C647A">
        <w:rPr>
          <w:color w:val="auto"/>
          <w:szCs w:val="24"/>
        </w:rPr>
        <w:t>В соответствии с частью 3 статьи 13 Облас</w:t>
      </w:r>
      <w:r w:rsidR="00BD5403">
        <w:rPr>
          <w:color w:val="auto"/>
          <w:szCs w:val="24"/>
        </w:rPr>
        <w:t xml:space="preserve">тного закона от 14.11.2013 </w:t>
      </w:r>
      <w:r w:rsidRPr="003C647A">
        <w:rPr>
          <w:color w:val="auto"/>
          <w:szCs w:val="24"/>
        </w:rPr>
        <w:t>№ 26-ЗС «Об образовании в Ростовской области» компенсация педагогическим работникам выплачивается после выполнения всего объема работ по подготовке и проведению государственной итоговой аттестации обучающихся в размере, определяемом исходя из норм трудозатрат и стоимости одного часа работ по подготовке и проведению государственной итоговой аттестации по образовательным программам основного общего и среднего</w:t>
      </w:r>
      <w:proofErr w:type="gramEnd"/>
      <w:r w:rsidRPr="003C647A">
        <w:rPr>
          <w:color w:val="auto"/>
          <w:szCs w:val="24"/>
        </w:rPr>
        <w:t xml:space="preserve"> общего образования. Порядок выплаты компенсации педагогическим работникам, нормы трудозатрат и стоимость одного часа работ по подготовке и проведению государственной итоговой аттестации по образовательным программам основного общего и среднего общего образования устанавливаются министерством.</w:t>
      </w:r>
    </w:p>
    <w:p w:rsidR="00DA1F13" w:rsidRPr="003C647A" w:rsidRDefault="00BD5403" w:rsidP="00DA1F13">
      <w:pPr>
        <w:autoSpaceDE w:val="0"/>
        <w:autoSpaceDN w:val="0"/>
        <w:adjustRightInd w:val="0"/>
        <w:ind w:firstLine="709"/>
        <w:jc w:val="both"/>
        <w:rPr>
          <w:color w:val="auto"/>
          <w:szCs w:val="24"/>
        </w:rPr>
      </w:pPr>
      <w:r>
        <w:rPr>
          <w:color w:val="auto"/>
          <w:szCs w:val="24"/>
        </w:rPr>
        <w:t>3.5.</w:t>
      </w:r>
      <w:r w:rsidR="00DA1F13" w:rsidRPr="003C647A">
        <w:rPr>
          <w:color w:val="auto"/>
          <w:szCs w:val="24"/>
        </w:rPr>
        <w:t>При наличии оснований выплаты компенсационного характера могут устанавливаться работникам при выполнении работ в рамках основного трудового договора (дополнительного соглашения к трудовому договору) и трудового договора по совместительству.</w:t>
      </w:r>
    </w:p>
    <w:p w:rsidR="00DA1F13" w:rsidRPr="003C647A" w:rsidRDefault="00DA1F13" w:rsidP="00DA1F13">
      <w:pPr>
        <w:autoSpaceDE w:val="0"/>
        <w:autoSpaceDN w:val="0"/>
        <w:adjustRightInd w:val="0"/>
        <w:jc w:val="both"/>
        <w:rPr>
          <w:color w:val="auto"/>
          <w:szCs w:val="24"/>
        </w:rPr>
      </w:pPr>
    </w:p>
    <w:p w:rsidR="00DA1F13" w:rsidRPr="003C647A" w:rsidRDefault="00DA1F13" w:rsidP="00DA1F13">
      <w:pPr>
        <w:autoSpaceDE w:val="0"/>
        <w:autoSpaceDN w:val="0"/>
        <w:adjustRightInd w:val="0"/>
        <w:jc w:val="center"/>
        <w:rPr>
          <w:rFonts w:eastAsia="Calibri"/>
          <w:color w:val="auto"/>
          <w:szCs w:val="24"/>
          <w:lang w:eastAsia="en-US"/>
        </w:rPr>
      </w:pPr>
      <w:r w:rsidRPr="003C647A">
        <w:rPr>
          <w:rFonts w:eastAsia="Calibri"/>
          <w:color w:val="auto"/>
          <w:szCs w:val="24"/>
          <w:lang w:eastAsia="en-US"/>
        </w:rPr>
        <w:t>4. Порядок и условия</w:t>
      </w:r>
    </w:p>
    <w:p w:rsidR="00DA1F13" w:rsidRPr="003C647A" w:rsidRDefault="00DA1F13" w:rsidP="00DA1F13">
      <w:pPr>
        <w:autoSpaceDE w:val="0"/>
        <w:autoSpaceDN w:val="0"/>
        <w:adjustRightInd w:val="0"/>
        <w:jc w:val="center"/>
        <w:rPr>
          <w:rFonts w:eastAsia="Calibri"/>
          <w:color w:val="auto"/>
          <w:szCs w:val="24"/>
          <w:lang w:eastAsia="en-US"/>
        </w:rPr>
      </w:pPr>
      <w:r w:rsidRPr="003C647A">
        <w:rPr>
          <w:rFonts w:eastAsia="Calibri"/>
          <w:color w:val="auto"/>
          <w:szCs w:val="24"/>
          <w:lang w:eastAsia="en-US"/>
        </w:rPr>
        <w:t>установления выплат стимулирующего характера</w:t>
      </w:r>
    </w:p>
    <w:p w:rsidR="00DA1F13" w:rsidRPr="003C647A" w:rsidRDefault="00DA1F13" w:rsidP="00DA1F13">
      <w:pPr>
        <w:autoSpaceDE w:val="0"/>
        <w:autoSpaceDN w:val="0"/>
        <w:ind w:firstLine="709"/>
        <w:jc w:val="both"/>
        <w:rPr>
          <w:color w:val="auto"/>
          <w:szCs w:val="24"/>
        </w:rPr>
      </w:pPr>
      <w:r w:rsidRPr="003C647A">
        <w:rPr>
          <w:color w:val="auto"/>
          <w:szCs w:val="24"/>
        </w:rPr>
        <w:t>4.1. Работникам могут устанавливаться следующие виды выплат стимулирующего характера:</w:t>
      </w:r>
    </w:p>
    <w:p w:rsidR="00DA1F13" w:rsidRPr="003C647A" w:rsidRDefault="00DA1F13" w:rsidP="00DA1F13">
      <w:pPr>
        <w:autoSpaceDE w:val="0"/>
        <w:autoSpaceDN w:val="0"/>
        <w:ind w:firstLine="709"/>
        <w:jc w:val="both"/>
        <w:rPr>
          <w:color w:val="auto"/>
          <w:szCs w:val="24"/>
        </w:rPr>
      </w:pPr>
      <w:r w:rsidRPr="003C647A">
        <w:rPr>
          <w:color w:val="auto"/>
          <w:szCs w:val="24"/>
        </w:rPr>
        <w:t>за интенсивность и высокие результаты работы;</w:t>
      </w:r>
    </w:p>
    <w:p w:rsidR="00DA1F13" w:rsidRPr="003C647A" w:rsidRDefault="00DA1F13" w:rsidP="00DA1F13">
      <w:pPr>
        <w:autoSpaceDE w:val="0"/>
        <w:autoSpaceDN w:val="0"/>
        <w:ind w:firstLine="709"/>
        <w:jc w:val="both"/>
        <w:rPr>
          <w:color w:val="auto"/>
          <w:szCs w:val="24"/>
        </w:rPr>
      </w:pPr>
      <w:r w:rsidRPr="003C647A">
        <w:rPr>
          <w:color w:val="auto"/>
          <w:szCs w:val="24"/>
        </w:rPr>
        <w:t>за качество выполняемых работ;</w:t>
      </w:r>
    </w:p>
    <w:p w:rsidR="00DA1F13" w:rsidRPr="003C647A" w:rsidRDefault="00DA1F13" w:rsidP="00DA1F13">
      <w:pPr>
        <w:autoSpaceDE w:val="0"/>
        <w:autoSpaceDN w:val="0"/>
        <w:ind w:firstLine="709"/>
        <w:jc w:val="both"/>
        <w:rPr>
          <w:color w:val="auto"/>
          <w:szCs w:val="24"/>
        </w:rPr>
      </w:pPr>
      <w:r w:rsidRPr="003C647A">
        <w:rPr>
          <w:color w:val="auto"/>
          <w:szCs w:val="24"/>
        </w:rPr>
        <w:t xml:space="preserve">за выслугу лет; </w:t>
      </w:r>
    </w:p>
    <w:p w:rsidR="00DA1F13" w:rsidRPr="003C647A" w:rsidRDefault="00DA1F13" w:rsidP="00DA1F13">
      <w:pPr>
        <w:autoSpaceDE w:val="0"/>
        <w:autoSpaceDN w:val="0"/>
        <w:ind w:firstLine="709"/>
        <w:jc w:val="both"/>
        <w:rPr>
          <w:color w:val="auto"/>
          <w:szCs w:val="24"/>
        </w:rPr>
      </w:pPr>
      <w:r w:rsidRPr="003C647A">
        <w:rPr>
          <w:color w:val="auto"/>
          <w:szCs w:val="24"/>
        </w:rPr>
        <w:t>премиальные выплаты по итогам работы;</w:t>
      </w:r>
    </w:p>
    <w:p w:rsidR="00DA1F13" w:rsidRPr="003C647A" w:rsidRDefault="00DA1F13" w:rsidP="00DA1F13">
      <w:pPr>
        <w:autoSpaceDE w:val="0"/>
        <w:autoSpaceDN w:val="0"/>
        <w:ind w:firstLine="709"/>
        <w:jc w:val="both"/>
        <w:rPr>
          <w:color w:val="auto"/>
          <w:szCs w:val="24"/>
        </w:rPr>
      </w:pPr>
      <w:r w:rsidRPr="003C647A">
        <w:rPr>
          <w:color w:val="auto"/>
          <w:szCs w:val="24"/>
        </w:rPr>
        <w:t>иные выплаты стимулирующего характера.</w:t>
      </w:r>
    </w:p>
    <w:p w:rsidR="00DA1F13" w:rsidRPr="003C647A" w:rsidRDefault="00DA1F13" w:rsidP="00DA1F13">
      <w:pPr>
        <w:autoSpaceDE w:val="0"/>
        <w:autoSpaceDN w:val="0"/>
        <w:ind w:firstLine="709"/>
        <w:jc w:val="both"/>
        <w:rPr>
          <w:color w:val="auto"/>
          <w:szCs w:val="24"/>
        </w:rPr>
      </w:pPr>
      <w:r w:rsidRPr="003C647A">
        <w:rPr>
          <w:color w:val="auto"/>
          <w:szCs w:val="24"/>
        </w:rPr>
        <w:t>4.2. К выплатам стимулирующего характера относятся выплаты, направленные на стимулирование работника к качественному результату труда, повышению своего профессионального уровня и квалификации, а также поощрение за выполненную работу.</w:t>
      </w:r>
    </w:p>
    <w:p w:rsidR="00DA1F13" w:rsidRPr="003C647A" w:rsidRDefault="00DA1F13" w:rsidP="00DA1F13">
      <w:pPr>
        <w:autoSpaceDE w:val="0"/>
        <w:autoSpaceDN w:val="0"/>
        <w:ind w:firstLine="709"/>
        <w:jc w:val="both"/>
        <w:rPr>
          <w:color w:val="auto"/>
          <w:szCs w:val="24"/>
        </w:rPr>
      </w:pPr>
      <w:r w:rsidRPr="003C647A">
        <w:rPr>
          <w:color w:val="auto"/>
          <w:szCs w:val="24"/>
        </w:rPr>
        <w:t>Надбавки за интенсивность и высокие результаты работы, за качество выполняемых работ и премиальные выплаты по итогам работы устанавливаются на основе показателей и критериев, позволяющих оценить результативность и эффективность труда работников, в пределах фонда оплаты труда учреждения.</w:t>
      </w:r>
    </w:p>
    <w:p w:rsidR="00DA1F13" w:rsidRPr="003C647A" w:rsidRDefault="00DA1F13" w:rsidP="00DA1F13">
      <w:pPr>
        <w:autoSpaceDE w:val="0"/>
        <w:autoSpaceDN w:val="0"/>
        <w:ind w:firstLine="709"/>
        <w:jc w:val="both"/>
        <w:rPr>
          <w:color w:val="auto"/>
          <w:szCs w:val="24"/>
        </w:rPr>
      </w:pPr>
      <w:r w:rsidRPr="003C647A">
        <w:rPr>
          <w:color w:val="auto"/>
          <w:szCs w:val="24"/>
        </w:rPr>
        <w:t>4.3. Надбавка за интенсивность и высокие результаты работы устанавливается педагогическим работникам – в зависимости от результативности труда и качества работы по организации образовательного процесса.</w:t>
      </w:r>
    </w:p>
    <w:p w:rsidR="00DA1F13" w:rsidRPr="003C647A" w:rsidRDefault="00DA1F13" w:rsidP="00DA1F13">
      <w:pPr>
        <w:autoSpaceDE w:val="0"/>
        <w:autoSpaceDN w:val="0"/>
        <w:ind w:firstLine="709"/>
        <w:jc w:val="both"/>
        <w:rPr>
          <w:color w:val="auto"/>
          <w:szCs w:val="24"/>
        </w:rPr>
      </w:pPr>
      <w:r w:rsidRPr="003C647A">
        <w:rPr>
          <w:color w:val="auto"/>
          <w:szCs w:val="24"/>
        </w:rPr>
        <w:t>Надбавка за интенсивность и высокие результаты работы устанавливается в процентах от 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или в абсолютном размере. Порядок ее установления и определения размеров в зависимости от достигнутых показателей, а также критерии оценки результативности и качества труда педагогических работников определяются учреждением.</w:t>
      </w:r>
    </w:p>
    <w:p w:rsidR="00DA1F13" w:rsidRPr="003C647A" w:rsidRDefault="00DA1F13" w:rsidP="00DA1F13">
      <w:pPr>
        <w:autoSpaceDE w:val="0"/>
        <w:autoSpaceDN w:val="0"/>
        <w:ind w:firstLine="709"/>
        <w:jc w:val="both"/>
        <w:rPr>
          <w:color w:val="auto"/>
          <w:szCs w:val="24"/>
        </w:rPr>
      </w:pPr>
      <w:r w:rsidRPr="003C647A">
        <w:rPr>
          <w:color w:val="auto"/>
          <w:szCs w:val="24"/>
        </w:rPr>
        <w:lastRenderedPageBreak/>
        <w:t>Конкретные размеры надбавки за интенсивность и высокие результаты работы по результатам оценки труда педагогических работников утверждаются приказом руководителя учреждения.</w:t>
      </w:r>
    </w:p>
    <w:p w:rsidR="00DA1F13" w:rsidRPr="003C647A" w:rsidRDefault="00DA1F13" w:rsidP="00DA1F13">
      <w:pPr>
        <w:autoSpaceDE w:val="0"/>
        <w:autoSpaceDN w:val="0"/>
        <w:ind w:firstLine="709"/>
        <w:jc w:val="both"/>
        <w:rPr>
          <w:color w:val="auto"/>
          <w:szCs w:val="24"/>
        </w:rPr>
      </w:pPr>
      <w:r w:rsidRPr="003C647A">
        <w:rPr>
          <w:color w:val="auto"/>
          <w:szCs w:val="24"/>
        </w:rPr>
        <w:t>4.4. Надбавка за качество выполняемых работ в размере до 200 процентов должностного оклада (ставки заработной платы) устанавливается работникам с учетом уровня профессиональной подготовленности, сложности, важности и качества выполняемой работы, степени самостоятельности и ответственности при выполнении поставленных задач.</w:t>
      </w:r>
    </w:p>
    <w:p w:rsidR="00DA1F13" w:rsidRPr="003C647A" w:rsidRDefault="00DA1F13" w:rsidP="00DA1F13">
      <w:pPr>
        <w:autoSpaceDE w:val="0"/>
        <w:autoSpaceDN w:val="0"/>
        <w:ind w:firstLine="709"/>
        <w:jc w:val="both"/>
        <w:rPr>
          <w:color w:val="auto"/>
          <w:szCs w:val="24"/>
        </w:rPr>
      </w:pPr>
      <w:r w:rsidRPr="003C647A">
        <w:rPr>
          <w:color w:val="auto"/>
          <w:szCs w:val="24"/>
        </w:rPr>
        <w:t>Решение об установлении надбавки за качество выполняемых работ и ее размерах принимается:</w:t>
      </w:r>
    </w:p>
    <w:p w:rsidR="00DA1F13" w:rsidRPr="003C647A" w:rsidRDefault="00DA1F13" w:rsidP="00DA1F13">
      <w:pPr>
        <w:autoSpaceDE w:val="0"/>
        <w:autoSpaceDN w:val="0"/>
        <w:ind w:firstLine="709"/>
        <w:jc w:val="both"/>
        <w:rPr>
          <w:color w:val="auto"/>
          <w:szCs w:val="24"/>
        </w:rPr>
      </w:pPr>
      <w:r w:rsidRPr="003C647A">
        <w:rPr>
          <w:color w:val="auto"/>
          <w:szCs w:val="24"/>
        </w:rPr>
        <w:t xml:space="preserve">руководителю учреждения – </w:t>
      </w:r>
      <w:r w:rsidRPr="003C647A">
        <w:rPr>
          <w:rFonts w:eastAsia="Calibri"/>
          <w:color w:val="auto"/>
          <w:szCs w:val="24"/>
          <w:lang w:eastAsia="en-US"/>
        </w:rPr>
        <w:t>органами, осуществляющими функции и полномочия учредителя</w:t>
      </w:r>
      <w:r w:rsidRPr="003C647A">
        <w:rPr>
          <w:color w:val="auto"/>
          <w:szCs w:val="24"/>
        </w:rPr>
        <w:t>, в соответствии с утвержденным ими порядком;</w:t>
      </w:r>
    </w:p>
    <w:p w:rsidR="00DA1F13" w:rsidRPr="003C647A" w:rsidRDefault="00DA1F13" w:rsidP="00DA1F13">
      <w:pPr>
        <w:autoSpaceDE w:val="0"/>
        <w:autoSpaceDN w:val="0"/>
        <w:ind w:firstLine="709"/>
        <w:jc w:val="both"/>
        <w:rPr>
          <w:color w:val="auto"/>
          <w:szCs w:val="24"/>
        </w:rPr>
      </w:pPr>
      <w:r w:rsidRPr="003C647A">
        <w:rPr>
          <w:color w:val="auto"/>
          <w:szCs w:val="24"/>
        </w:rPr>
        <w:t>работникам учреждения – руководителем учреждения в соответствии с порядком, утвержденным локальным нормативным актом.</w:t>
      </w:r>
    </w:p>
    <w:p w:rsidR="00DA1F13" w:rsidRPr="003C647A" w:rsidRDefault="00DA1F13" w:rsidP="00DA1F13">
      <w:pPr>
        <w:autoSpaceDE w:val="0"/>
        <w:autoSpaceDN w:val="0"/>
        <w:ind w:firstLine="709"/>
        <w:jc w:val="both"/>
        <w:rPr>
          <w:color w:val="auto"/>
          <w:szCs w:val="24"/>
        </w:rPr>
      </w:pPr>
      <w:r w:rsidRPr="003C647A">
        <w:rPr>
          <w:color w:val="auto"/>
          <w:szCs w:val="24"/>
        </w:rPr>
        <w:t>Заместителям руководителя учреждения, главному бухгалтеру надбавка за качество выполняемых работ устанавливается руководителем учреждения в соответствии с локальным нормативным актом, но не более размера надбавки за качество выполняемых работ, установленного руководителю учреждения.</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При изменении в течение календарного года размера надбавки за качество выполняемых работ руководителю учреждения, в том числе в связи со сменой руководителя учреждения, установленные размеры надбавок за качество выполняемых работ заместителям руководителя учреждения, главному бухгалтеру могут быть сохранены работодателем в прежних размерах до конца текущего календарного года.</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Средства на выплату надбавки за качество выполняемых работ не предусматриваются при планировании расходов бюджета Октябрьского района на финансовое обеспечение деятельности учреждений на очередной финансовый год и на плановый период.</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 xml:space="preserve">4.5. </w:t>
      </w:r>
      <w:proofErr w:type="gramStart"/>
      <w:r w:rsidRPr="003C647A">
        <w:rPr>
          <w:rFonts w:eastAsia="Calibri"/>
          <w:color w:val="auto"/>
          <w:szCs w:val="24"/>
          <w:lang w:eastAsia="en-US"/>
        </w:rPr>
        <w:t xml:space="preserve">Надбавка за выслугу лет устанавливается руководителям, специалистам и иным служащим (в том числе относящимся </w:t>
      </w:r>
      <w:proofErr w:type="spellStart"/>
      <w:r w:rsidRPr="003C647A">
        <w:rPr>
          <w:rFonts w:eastAsia="Calibri"/>
          <w:color w:val="auto"/>
          <w:szCs w:val="24"/>
          <w:lang w:eastAsia="en-US"/>
        </w:rPr>
        <w:t>кучебно</w:t>
      </w:r>
      <w:proofErr w:type="spellEnd"/>
      <w:r w:rsidRPr="003C647A">
        <w:rPr>
          <w:rFonts w:eastAsia="Calibri"/>
          <w:color w:val="auto"/>
          <w:szCs w:val="24"/>
          <w:lang w:eastAsia="en-US"/>
        </w:rPr>
        <w:t>-вспомогательному персоналу в соответствии с п</w:t>
      </w:r>
      <w:r w:rsidRPr="003C647A">
        <w:rPr>
          <w:color w:val="auto"/>
          <w:szCs w:val="24"/>
        </w:rPr>
        <w:t xml:space="preserve">риказом </w:t>
      </w:r>
      <w:proofErr w:type="spellStart"/>
      <w:r w:rsidRPr="003C647A">
        <w:rPr>
          <w:color w:val="auto"/>
          <w:szCs w:val="24"/>
        </w:rPr>
        <w:t>Минздравсоцразвития</w:t>
      </w:r>
      <w:proofErr w:type="spellEnd"/>
      <w:r w:rsidRPr="003C647A">
        <w:rPr>
          <w:color w:val="auto"/>
          <w:szCs w:val="24"/>
        </w:rPr>
        <w:t xml:space="preserve"> России от 26.08.2010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w:t>
      </w:r>
      <w:r w:rsidRPr="003C647A">
        <w:rPr>
          <w:rFonts w:eastAsia="Calibri"/>
          <w:color w:val="auto"/>
          <w:szCs w:val="24"/>
          <w:lang w:eastAsia="en-US"/>
        </w:rPr>
        <w:t>в зависимости от общего количества лет, проработанных в государственных и муниципальных учреждениях, государственных органах и органах местного самоуправления.</w:t>
      </w:r>
      <w:proofErr w:type="gramEnd"/>
    </w:p>
    <w:p w:rsidR="00DA1F13" w:rsidRPr="003C647A" w:rsidRDefault="00DA1F13" w:rsidP="00DA1F13">
      <w:pPr>
        <w:shd w:val="clear" w:color="auto" w:fill="FFFFFF"/>
        <w:ind w:firstLine="709"/>
        <w:jc w:val="both"/>
        <w:textAlignment w:val="baseline"/>
        <w:rPr>
          <w:rFonts w:eastAsia="Calibri"/>
          <w:color w:val="auto"/>
          <w:szCs w:val="24"/>
          <w:lang w:eastAsia="en-US"/>
        </w:rPr>
      </w:pPr>
      <w:r w:rsidRPr="003C647A">
        <w:rPr>
          <w:rFonts w:eastAsia="Calibri"/>
          <w:color w:val="auto"/>
          <w:szCs w:val="24"/>
          <w:lang w:eastAsia="en-US"/>
        </w:rPr>
        <w:t>Надбавка за выслугу лет устанавливается в процентах от должностного оклада (</w:t>
      </w:r>
      <w:r w:rsidRPr="003C647A">
        <w:rPr>
          <w:color w:val="auto"/>
          <w:szCs w:val="24"/>
        </w:rPr>
        <w:t>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w:t>
      </w:r>
      <w:r w:rsidRPr="003C647A">
        <w:rPr>
          <w:rFonts w:eastAsia="Calibri"/>
          <w:color w:val="auto"/>
          <w:szCs w:val="24"/>
          <w:lang w:eastAsia="en-US"/>
        </w:rPr>
        <w:t>).</w:t>
      </w:r>
    </w:p>
    <w:p w:rsidR="00DA1F13" w:rsidRPr="003C647A" w:rsidRDefault="00DA1F13" w:rsidP="00DA1F13">
      <w:pPr>
        <w:shd w:val="clear" w:color="auto" w:fill="FFFFFF"/>
        <w:ind w:firstLine="709"/>
        <w:jc w:val="both"/>
        <w:textAlignment w:val="baseline"/>
        <w:rPr>
          <w:color w:val="auto"/>
          <w:szCs w:val="24"/>
        </w:rPr>
      </w:pPr>
      <w:r w:rsidRPr="003C647A">
        <w:rPr>
          <w:rFonts w:eastAsia="Calibri"/>
          <w:color w:val="auto"/>
          <w:szCs w:val="24"/>
          <w:lang w:eastAsia="en-US"/>
        </w:rPr>
        <w:t xml:space="preserve">Размер надбавки за выслугу лет устанавливается в зависимости  от стажа работы (службы) в государственных и муниципальных учреждениях, государственных органах и органах местного самоуправления в соответствии с </w:t>
      </w:r>
      <w:r w:rsidRPr="003C647A">
        <w:rPr>
          <w:color w:val="auto"/>
          <w:szCs w:val="24"/>
        </w:rPr>
        <w:t>таблицей № 10.</w:t>
      </w:r>
    </w:p>
    <w:p w:rsidR="00DA1F13" w:rsidRPr="003C647A" w:rsidRDefault="00DA1F13" w:rsidP="00DA1F13">
      <w:pPr>
        <w:shd w:val="clear" w:color="auto" w:fill="FFFFFF"/>
        <w:ind w:firstLine="709"/>
        <w:jc w:val="both"/>
        <w:textAlignment w:val="baseline"/>
        <w:rPr>
          <w:color w:val="auto"/>
          <w:szCs w:val="24"/>
        </w:rPr>
      </w:pPr>
    </w:p>
    <w:p w:rsidR="00DA1F13" w:rsidRPr="003C647A" w:rsidRDefault="00DA1F13" w:rsidP="00DA1F13">
      <w:pPr>
        <w:autoSpaceDE w:val="0"/>
        <w:autoSpaceDN w:val="0"/>
        <w:jc w:val="right"/>
        <w:rPr>
          <w:color w:val="auto"/>
          <w:szCs w:val="24"/>
        </w:rPr>
      </w:pPr>
      <w:r w:rsidRPr="003C647A">
        <w:rPr>
          <w:color w:val="auto"/>
          <w:szCs w:val="24"/>
        </w:rPr>
        <w:t>Таблица № 10</w:t>
      </w:r>
    </w:p>
    <w:p w:rsidR="00DA1F13" w:rsidRPr="003C647A" w:rsidRDefault="00DA1F13" w:rsidP="00DA1F13">
      <w:pPr>
        <w:autoSpaceDE w:val="0"/>
        <w:autoSpaceDN w:val="0"/>
        <w:spacing w:after="240"/>
        <w:jc w:val="center"/>
        <w:rPr>
          <w:color w:val="auto"/>
          <w:szCs w:val="24"/>
        </w:rPr>
      </w:pPr>
      <w:r w:rsidRPr="003C647A">
        <w:rPr>
          <w:color w:val="auto"/>
          <w:szCs w:val="24"/>
        </w:rPr>
        <w:t xml:space="preserve">Размеры надбавки </w:t>
      </w:r>
      <w:r w:rsidRPr="003C647A">
        <w:rPr>
          <w:rFonts w:eastAsia="Calibri"/>
          <w:color w:val="auto"/>
          <w:szCs w:val="24"/>
          <w:lang w:eastAsia="en-US"/>
        </w:rPr>
        <w:t>за выслугу лет</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36"/>
        <w:gridCol w:w="6740"/>
        <w:gridCol w:w="2250"/>
      </w:tblGrid>
      <w:tr w:rsidR="00DA1F13" w:rsidRPr="003C647A" w:rsidTr="00BD5403">
        <w:tc>
          <w:tcPr>
            <w:tcW w:w="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w:t>
            </w:r>
          </w:p>
          <w:p w:rsidR="00DA1F13" w:rsidRPr="003C647A" w:rsidRDefault="00DA1F13" w:rsidP="00DA1F13">
            <w:pPr>
              <w:autoSpaceDE w:val="0"/>
              <w:autoSpaceDN w:val="0"/>
              <w:jc w:val="center"/>
              <w:rPr>
                <w:color w:val="auto"/>
                <w:szCs w:val="24"/>
              </w:rPr>
            </w:pPr>
            <w:proofErr w:type="gramStart"/>
            <w:r w:rsidRPr="003C647A">
              <w:rPr>
                <w:color w:val="auto"/>
                <w:szCs w:val="24"/>
              </w:rPr>
              <w:t>п</w:t>
            </w:r>
            <w:proofErr w:type="gramEnd"/>
            <w:r w:rsidRPr="003C647A">
              <w:rPr>
                <w:color w:val="auto"/>
                <w:szCs w:val="24"/>
              </w:rPr>
              <w:t>/п</w:t>
            </w:r>
          </w:p>
        </w:tc>
        <w:tc>
          <w:tcPr>
            <w:tcW w:w="674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 xml:space="preserve">Перечень </w:t>
            </w:r>
          </w:p>
          <w:p w:rsidR="00DA1F13" w:rsidRPr="003C647A" w:rsidRDefault="00DA1F13" w:rsidP="00DA1F13">
            <w:pPr>
              <w:autoSpaceDE w:val="0"/>
              <w:autoSpaceDN w:val="0"/>
              <w:jc w:val="center"/>
              <w:rPr>
                <w:color w:val="auto"/>
                <w:szCs w:val="24"/>
              </w:rPr>
            </w:pPr>
            <w:r w:rsidRPr="003C647A">
              <w:rPr>
                <w:color w:val="auto"/>
                <w:szCs w:val="24"/>
              </w:rPr>
              <w:t xml:space="preserve">категорий работников </w:t>
            </w:r>
          </w:p>
        </w:tc>
        <w:tc>
          <w:tcPr>
            <w:tcW w:w="225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Размер надбавки</w:t>
            </w:r>
          </w:p>
          <w:p w:rsidR="00DA1F13" w:rsidRPr="003C647A" w:rsidRDefault="00DA1F13" w:rsidP="00DA1F13">
            <w:pPr>
              <w:autoSpaceDE w:val="0"/>
              <w:autoSpaceDN w:val="0"/>
              <w:jc w:val="center"/>
              <w:rPr>
                <w:color w:val="auto"/>
                <w:szCs w:val="24"/>
              </w:rPr>
            </w:pPr>
            <w:r w:rsidRPr="003C647A">
              <w:rPr>
                <w:color w:val="auto"/>
                <w:szCs w:val="24"/>
              </w:rPr>
              <w:t>(процентов)</w:t>
            </w:r>
          </w:p>
        </w:tc>
      </w:tr>
      <w:tr w:rsidR="00DA1F13" w:rsidRPr="003C647A" w:rsidTr="00BD5403">
        <w:trPr>
          <w:tblHeader/>
        </w:trPr>
        <w:tc>
          <w:tcPr>
            <w:tcW w:w="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1</w:t>
            </w:r>
          </w:p>
        </w:tc>
        <w:tc>
          <w:tcPr>
            <w:tcW w:w="674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2</w:t>
            </w:r>
          </w:p>
        </w:tc>
        <w:tc>
          <w:tcPr>
            <w:tcW w:w="225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3</w:t>
            </w:r>
          </w:p>
        </w:tc>
      </w:tr>
      <w:tr w:rsidR="00DA1F13" w:rsidRPr="003C647A" w:rsidTr="00BD5403">
        <w:tc>
          <w:tcPr>
            <w:tcW w:w="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1.</w:t>
            </w:r>
          </w:p>
        </w:tc>
        <w:tc>
          <w:tcPr>
            <w:tcW w:w="674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rFonts w:eastAsia="Calibri"/>
                <w:color w:val="auto"/>
                <w:szCs w:val="24"/>
                <w:lang w:eastAsia="en-US"/>
              </w:rPr>
            </w:pPr>
            <w:r w:rsidRPr="003C647A">
              <w:rPr>
                <w:color w:val="auto"/>
                <w:szCs w:val="24"/>
              </w:rPr>
              <w:t xml:space="preserve">Руководитель учреждения, заместители руководителя учреждения, специалисты и служащие, занимающие </w:t>
            </w:r>
            <w:r w:rsidRPr="003C647A">
              <w:rPr>
                <w:color w:val="auto"/>
                <w:szCs w:val="24"/>
              </w:rPr>
              <w:lastRenderedPageBreak/>
              <w:t xml:space="preserve">должности, включенные в ПКГ, утвержденные приказами </w:t>
            </w:r>
            <w:proofErr w:type="spellStart"/>
            <w:r w:rsidRPr="003C647A">
              <w:rPr>
                <w:color w:val="auto"/>
                <w:szCs w:val="24"/>
              </w:rPr>
              <w:t>Минздравсоцразвития</w:t>
            </w:r>
            <w:proofErr w:type="spellEnd"/>
            <w:r w:rsidRPr="003C647A">
              <w:rPr>
                <w:color w:val="auto"/>
                <w:szCs w:val="24"/>
              </w:rPr>
              <w:t xml:space="preserve"> России от 05.05.2008 № 216н, от 05.05.2008 № 217н</w:t>
            </w:r>
            <w:r w:rsidRPr="003C647A">
              <w:rPr>
                <w:rFonts w:eastAsia="Calibri"/>
                <w:color w:val="auto"/>
                <w:szCs w:val="24"/>
                <w:lang w:eastAsia="en-US"/>
              </w:rPr>
              <w:t>при стаже работы (службы):</w:t>
            </w:r>
          </w:p>
          <w:p w:rsidR="00DA1F13" w:rsidRPr="003C647A" w:rsidRDefault="00DA1F13" w:rsidP="00DA1F13">
            <w:pPr>
              <w:shd w:val="clear" w:color="auto" w:fill="FFFFFF"/>
              <w:ind w:firstLine="709"/>
              <w:jc w:val="both"/>
              <w:textAlignment w:val="baseline"/>
              <w:rPr>
                <w:rFonts w:eastAsia="Calibri"/>
                <w:color w:val="auto"/>
                <w:szCs w:val="24"/>
                <w:lang w:eastAsia="en-US"/>
              </w:rPr>
            </w:pPr>
            <w:r w:rsidRPr="003C647A">
              <w:rPr>
                <w:rFonts w:eastAsia="Calibri"/>
                <w:color w:val="auto"/>
                <w:szCs w:val="24"/>
                <w:lang w:eastAsia="en-US"/>
              </w:rPr>
              <w:t>от 5 до 10 лет</w:t>
            </w:r>
          </w:p>
          <w:p w:rsidR="00DA1F13" w:rsidRPr="003C647A" w:rsidRDefault="00DA1F13" w:rsidP="00DA1F13">
            <w:pPr>
              <w:shd w:val="clear" w:color="auto" w:fill="FFFFFF"/>
              <w:ind w:firstLine="709"/>
              <w:jc w:val="both"/>
              <w:textAlignment w:val="baseline"/>
              <w:rPr>
                <w:rFonts w:eastAsia="Calibri"/>
                <w:color w:val="auto"/>
                <w:szCs w:val="24"/>
                <w:lang w:eastAsia="en-US"/>
              </w:rPr>
            </w:pPr>
            <w:r w:rsidRPr="003C647A">
              <w:rPr>
                <w:rFonts w:eastAsia="Calibri"/>
                <w:color w:val="auto"/>
                <w:szCs w:val="24"/>
                <w:lang w:eastAsia="en-US"/>
              </w:rPr>
              <w:t>от 10 до 15 лет</w:t>
            </w:r>
          </w:p>
          <w:p w:rsidR="00DA1F13" w:rsidRPr="003C647A" w:rsidRDefault="00DA1F13" w:rsidP="00DA1F13">
            <w:pPr>
              <w:shd w:val="clear" w:color="auto" w:fill="FFFFFF"/>
              <w:ind w:firstLine="709"/>
              <w:jc w:val="both"/>
              <w:textAlignment w:val="baseline"/>
              <w:rPr>
                <w:color w:val="auto"/>
                <w:szCs w:val="24"/>
              </w:rPr>
            </w:pPr>
            <w:r w:rsidRPr="003C647A">
              <w:rPr>
                <w:rFonts w:eastAsia="Calibri"/>
                <w:color w:val="auto"/>
                <w:szCs w:val="24"/>
                <w:lang w:eastAsia="en-US"/>
              </w:rPr>
              <w:t>свыше 15 лет</w:t>
            </w:r>
          </w:p>
        </w:tc>
        <w:tc>
          <w:tcPr>
            <w:tcW w:w="2250"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jc w:val="both"/>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r w:rsidRPr="003C647A">
              <w:rPr>
                <w:color w:val="auto"/>
                <w:szCs w:val="24"/>
              </w:rPr>
              <w:t>10</w:t>
            </w:r>
          </w:p>
          <w:p w:rsidR="00DA1F13" w:rsidRPr="003C647A" w:rsidRDefault="00DA1F13" w:rsidP="00DA1F13">
            <w:pPr>
              <w:autoSpaceDE w:val="0"/>
              <w:autoSpaceDN w:val="0"/>
              <w:jc w:val="center"/>
              <w:rPr>
                <w:color w:val="auto"/>
                <w:szCs w:val="24"/>
              </w:rPr>
            </w:pPr>
            <w:r w:rsidRPr="003C647A">
              <w:rPr>
                <w:color w:val="auto"/>
                <w:szCs w:val="24"/>
              </w:rPr>
              <w:t>15</w:t>
            </w:r>
          </w:p>
          <w:p w:rsidR="00DA1F13" w:rsidRPr="003C647A" w:rsidRDefault="00DA1F13" w:rsidP="00DA1F13">
            <w:pPr>
              <w:autoSpaceDE w:val="0"/>
              <w:autoSpaceDN w:val="0"/>
              <w:jc w:val="center"/>
              <w:rPr>
                <w:color w:val="auto"/>
                <w:szCs w:val="24"/>
              </w:rPr>
            </w:pPr>
            <w:r w:rsidRPr="003C647A">
              <w:rPr>
                <w:color w:val="auto"/>
                <w:szCs w:val="24"/>
              </w:rPr>
              <w:t>20</w:t>
            </w:r>
          </w:p>
        </w:tc>
      </w:tr>
      <w:tr w:rsidR="00DA1F13" w:rsidRPr="003C647A" w:rsidTr="00BD5403">
        <w:tc>
          <w:tcPr>
            <w:tcW w:w="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lastRenderedPageBreak/>
              <w:t xml:space="preserve">2. </w:t>
            </w:r>
          </w:p>
        </w:tc>
        <w:tc>
          <w:tcPr>
            <w:tcW w:w="674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color w:val="auto"/>
                <w:szCs w:val="24"/>
              </w:rPr>
            </w:pPr>
            <w:r w:rsidRPr="003C647A">
              <w:rPr>
                <w:color w:val="auto"/>
                <w:szCs w:val="24"/>
              </w:rPr>
              <w:t>Иные руководители, специалисты и служащие</w:t>
            </w:r>
          </w:p>
          <w:p w:rsidR="00DA1F13" w:rsidRPr="003C647A" w:rsidRDefault="00DA1F13" w:rsidP="00DA1F13">
            <w:pPr>
              <w:autoSpaceDE w:val="0"/>
              <w:autoSpaceDN w:val="0"/>
              <w:jc w:val="both"/>
              <w:rPr>
                <w:rFonts w:eastAsia="Calibri"/>
                <w:color w:val="auto"/>
                <w:szCs w:val="24"/>
                <w:lang w:eastAsia="en-US"/>
              </w:rPr>
            </w:pPr>
            <w:r w:rsidRPr="003C647A">
              <w:rPr>
                <w:rFonts w:eastAsia="Calibri"/>
                <w:color w:val="auto"/>
                <w:szCs w:val="24"/>
                <w:lang w:eastAsia="en-US"/>
              </w:rPr>
              <w:t>при стаже работы (службы):</w:t>
            </w:r>
          </w:p>
          <w:p w:rsidR="00DA1F13" w:rsidRPr="003C647A" w:rsidRDefault="00DA1F13" w:rsidP="00DA1F13">
            <w:pPr>
              <w:autoSpaceDE w:val="0"/>
              <w:autoSpaceDN w:val="0"/>
              <w:jc w:val="both"/>
              <w:rPr>
                <w:rFonts w:eastAsia="Calibri"/>
                <w:color w:val="auto"/>
                <w:szCs w:val="24"/>
                <w:lang w:eastAsia="en-US"/>
              </w:rPr>
            </w:pPr>
            <w:r w:rsidRPr="003C647A">
              <w:rPr>
                <w:rFonts w:eastAsia="Calibri"/>
                <w:color w:val="auto"/>
                <w:szCs w:val="24"/>
                <w:lang w:eastAsia="en-US"/>
              </w:rPr>
              <w:t xml:space="preserve">          от 1 года до 5 лет</w:t>
            </w:r>
          </w:p>
          <w:p w:rsidR="00DA1F13" w:rsidRPr="003C647A" w:rsidRDefault="00DA1F13" w:rsidP="00DA1F13">
            <w:pPr>
              <w:shd w:val="clear" w:color="auto" w:fill="FFFFFF"/>
              <w:ind w:firstLine="709"/>
              <w:jc w:val="both"/>
              <w:textAlignment w:val="baseline"/>
              <w:rPr>
                <w:rFonts w:eastAsia="Calibri"/>
                <w:color w:val="auto"/>
                <w:szCs w:val="24"/>
                <w:lang w:eastAsia="en-US"/>
              </w:rPr>
            </w:pPr>
            <w:r w:rsidRPr="003C647A">
              <w:rPr>
                <w:rFonts w:eastAsia="Calibri"/>
                <w:color w:val="auto"/>
                <w:szCs w:val="24"/>
                <w:lang w:eastAsia="en-US"/>
              </w:rPr>
              <w:t>от 5 до 10 лет</w:t>
            </w:r>
          </w:p>
          <w:p w:rsidR="00DA1F13" w:rsidRPr="003C647A" w:rsidRDefault="00DA1F13" w:rsidP="00DA1F13">
            <w:pPr>
              <w:shd w:val="clear" w:color="auto" w:fill="FFFFFF"/>
              <w:ind w:firstLine="709"/>
              <w:jc w:val="both"/>
              <w:textAlignment w:val="baseline"/>
              <w:rPr>
                <w:rFonts w:eastAsia="Calibri"/>
                <w:color w:val="auto"/>
                <w:szCs w:val="24"/>
                <w:lang w:eastAsia="en-US"/>
              </w:rPr>
            </w:pPr>
            <w:r w:rsidRPr="003C647A">
              <w:rPr>
                <w:rFonts w:eastAsia="Calibri"/>
                <w:color w:val="auto"/>
                <w:szCs w:val="24"/>
                <w:lang w:eastAsia="en-US"/>
              </w:rPr>
              <w:t>от 10 до 15 лет</w:t>
            </w:r>
          </w:p>
          <w:p w:rsidR="00DA1F13" w:rsidRPr="003C647A" w:rsidRDefault="00DA1F13" w:rsidP="00DA1F13">
            <w:pPr>
              <w:autoSpaceDE w:val="0"/>
              <w:autoSpaceDN w:val="0"/>
              <w:jc w:val="both"/>
              <w:rPr>
                <w:color w:val="auto"/>
                <w:szCs w:val="24"/>
              </w:rPr>
            </w:pPr>
            <w:r w:rsidRPr="003C647A">
              <w:rPr>
                <w:rFonts w:eastAsia="Calibri"/>
                <w:color w:val="auto"/>
                <w:szCs w:val="24"/>
                <w:lang w:eastAsia="en-US"/>
              </w:rPr>
              <w:t xml:space="preserve">свыше 15 лет </w:t>
            </w:r>
          </w:p>
        </w:tc>
        <w:tc>
          <w:tcPr>
            <w:tcW w:w="2250"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jc w:val="both"/>
              <w:rPr>
                <w:color w:val="auto"/>
                <w:szCs w:val="24"/>
              </w:rPr>
            </w:pPr>
          </w:p>
          <w:p w:rsidR="00DA1F13" w:rsidRPr="003C647A" w:rsidRDefault="00DA1F13" w:rsidP="00DA1F13">
            <w:pPr>
              <w:autoSpaceDE w:val="0"/>
              <w:autoSpaceDN w:val="0"/>
              <w:jc w:val="both"/>
              <w:rPr>
                <w:color w:val="auto"/>
                <w:szCs w:val="24"/>
              </w:rPr>
            </w:pPr>
          </w:p>
          <w:p w:rsidR="00DA1F13" w:rsidRPr="003C647A" w:rsidRDefault="00DA1F13" w:rsidP="00DA1F13">
            <w:pPr>
              <w:autoSpaceDE w:val="0"/>
              <w:autoSpaceDN w:val="0"/>
              <w:jc w:val="center"/>
              <w:rPr>
                <w:color w:val="auto"/>
                <w:szCs w:val="24"/>
              </w:rPr>
            </w:pPr>
            <w:r w:rsidRPr="003C647A">
              <w:rPr>
                <w:color w:val="auto"/>
                <w:szCs w:val="24"/>
              </w:rPr>
              <w:t>до 10</w:t>
            </w:r>
          </w:p>
          <w:p w:rsidR="00DA1F13" w:rsidRPr="003C647A" w:rsidRDefault="00DA1F13" w:rsidP="00DA1F13">
            <w:pPr>
              <w:autoSpaceDE w:val="0"/>
              <w:autoSpaceDN w:val="0"/>
              <w:jc w:val="center"/>
              <w:rPr>
                <w:color w:val="auto"/>
                <w:szCs w:val="24"/>
              </w:rPr>
            </w:pPr>
            <w:r w:rsidRPr="003C647A">
              <w:rPr>
                <w:color w:val="auto"/>
                <w:szCs w:val="24"/>
              </w:rPr>
              <w:t>до 15</w:t>
            </w:r>
          </w:p>
          <w:p w:rsidR="00DA1F13" w:rsidRPr="003C647A" w:rsidRDefault="00DA1F13" w:rsidP="00DA1F13">
            <w:pPr>
              <w:autoSpaceDE w:val="0"/>
              <w:autoSpaceDN w:val="0"/>
              <w:jc w:val="center"/>
              <w:rPr>
                <w:color w:val="auto"/>
                <w:szCs w:val="24"/>
              </w:rPr>
            </w:pPr>
            <w:r w:rsidRPr="003C647A">
              <w:rPr>
                <w:color w:val="auto"/>
                <w:szCs w:val="24"/>
              </w:rPr>
              <w:t>до 20</w:t>
            </w:r>
          </w:p>
          <w:p w:rsidR="00DA1F13" w:rsidRPr="003C647A" w:rsidRDefault="00DA1F13" w:rsidP="00DA1F13">
            <w:pPr>
              <w:autoSpaceDE w:val="0"/>
              <w:autoSpaceDN w:val="0"/>
              <w:jc w:val="center"/>
              <w:rPr>
                <w:color w:val="auto"/>
                <w:szCs w:val="24"/>
              </w:rPr>
            </w:pPr>
            <w:r w:rsidRPr="003C647A">
              <w:rPr>
                <w:color w:val="auto"/>
                <w:szCs w:val="24"/>
              </w:rPr>
              <w:t>до 30</w:t>
            </w:r>
          </w:p>
        </w:tc>
      </w:tr>
    </w:tbl>
    <w:p w:rsidR="00DA1F13" w:rsidRPr="003C647A" w:rsidRDefault="00DA1F13" w:rsidP="00DA1F13">
      <w:pPr>
        <w:shd w:val="clear" w:color="auto" w:fill="FFFFFF"/>
        <w:ind w:firstLine="709"/>
        <w:jc w:val="both"/>
        <w:textAlignment w:val="baseline"/>
        <w:rPr>
          <w:rFonts w:eastAsia="Calibri"/>
          <w:color w:val="auto"/>
          <w:szCs w:val="24"/>
          <w:lang w:eastAsia="en-US"/>
        </w:rPr>
      </w:pPr>
      <w:r w:rsidRPr="003C647A">
        <w:rPr>
          <w:rFonts w:eastAsia="Calibri"/>
          <w:color w:val="auto"/>
          <w:szCs w:val="24"/>
          <w:lang w:eastAsia="en-US"/>
        </w:rPr>
        <w:t>Установление (увеличение) размера надбавки за выслугу лет производится со дня достижения отработанного периода, дающего право на установление (увеличение) ее размера, если документы, подтверждающие отработанный период, находятся в учреждении, или со дня представления работником необходимых документов.</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4.6. Работникам могут выплачиваться премии по итогам работы в целях поощрения за результаты труда. При премировании учитывается как индивидуальный, так и коллективный результат труда.</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Система показателей и условия премирования работников разрабатываются учреждением и фиксируются в локальном нормативном акте.</w:t>
      </w:r>
    </w:p>
    <w:p w:rsidR="00DA1F13" w:rsidRPr="003C647A" w:rsidRDefault="00DA1F13" w:rsidP="00DA1F13">
      <w:pPr>
        <w:autoSpaceDE w:val="0"/>
        <w:autoSpaceDN w:val="0"/>
        <w:ind w:firstLine="709"/>
        <w:jc w:val="both"/>
        <w:rPr>
          <w:color w:val="auto"/>
          <w:szCs w:val="24"/>
        </w:rPr>
      </w:pPr>
      <w:r w:rsidRPr="003C647A">
        <w:rPr>
          <w:color w:val="auto"/>
          <w:szCs w:val="24"/>
        </w:rPr>
        <w:t>4.6.1. При определении показателей премирования необходимо учитывать:</w:t>
      </w:r>
    </w:p>
    <w:p w:rsidR="00DA1F13" w:rsidRPr="003C647A" w:rsidRDefault="00DA1F13" w:rsidP="00DA1F13">
      <w:pPr>
        <w:autoSpaceDE w:val="0"/>
        <w:autoSpaceDN w:val="0"/>
        <w:ind w:firstLine="709"/>
        <w:jc w:val="both"/>
        <w:rPr>
          <w:color w:val="auto"/>
          <w:szCs w:val="24"/>
        </w:rPr>
      </w:pPr>
      <w:r w:rsidRPr="003C647A">
        <w:rPr>
          <w:color w:val="auto"/>
          <w:szCs w:val="24"/>
        </w:rPr>
        <w:t>успешное и добросовестное исполнение работником своих должностных обязанностей;</w:t>
      </w:r>
    </w:p>
    <w:p w:rsidR="00DA1F13" w:rsidRPr="003C647A" w:rsidRDefault="00DA1F13" w:rsidP="00DA1F13">
      <w:pPr>
        <w:autoSpaceDE w:val="0"/>
        <w:autoSpaceDN w:val="0"/>
        <w:ind w:firstLine="709"/>
        <w:jc w:val="both"/>
        <w:rPr>
          <w:color w:val="auto"/>
          <w:szCs w:val="24"/>
        </w:rPr>
      </w:pPr>
      <w:r w:rsidRPr="003C647A">
        <w:rPr>
          <w:color w:val="auto"/>
          <w:szCs w:val="24"/>
        </w:rPr>
        <w:t>инициативу, творчество и применение в работе современных форм и методов организации труда;</w:t>
      </w:r>
    </w:p>
    <w:p w:rsidR="00DA1F13" w:rsidRPr="003C647A" w:rsidRDefault="00DA1F13" w:rsidP="00DA1F13">
      <w:pPr>
        <w:autoSpaceDE w:val="0"/>
        <w:autoSpaceDN w:val="0"/>
        <w:ind w:firstLine="709"/>
        <w:jc w:val="both"/>
        <w:rPr>
          <w:color w:val="auto"/>
          <w:szCs w:val="24"/>
        </w:rPr>
      </w:pPr>
      <w:r w:rsidRPr="003C647A">
        <w:rPr>
          <w:color w:val="auto"/>
          <w:szCs w:val="24"/>
        </w:rPr>
        <w:t>качественную подготовку и проведение мероприятий, связанных с уставной деятельностью учреждения;</w:t>
      </w:r>
    </w:p>
    <w:p w:rsidR="00DA1F13" w:rsidRPr="003C647A" w:rsidRDefault="00DA1F13" w:rsidP="00DA1F13">
      <w:pPr>
        <w:autoSpaceDE w:val="0"/>
        <w:autoSpaceDN w:val="0"/>
        <w:ind w:firstLine="709"/>
        <w:jc w:val="both"/>
        <w:rPr>
          <w:color w:val="auto"/>
          <w:szCs w:val="24"/>
        </w:rPr>
      </w:pPr>
      <w:r w:rsidRPr="003C647A">
        <w:rPr>
          <w:color w:val="auto"/>
          <w:szCs w:val="24"/>
        </w:rPr>
        <w:t>участие в выполнении особо важных работ и мероприятий;</w:t>
      </w:r>
    </w:p>
    <w:p w:rsidR="00DA1F13" w:rsidRPr="003C647A" w:rsidRDefault="00DA1F13" w:rsidP="00DA1F13">
      <w:pPr>
        <w:autoSpaceDE w:val="0"/>
        <w:autoSpaceDN w:val="0"/>
        <w:ind w:firstLine="709"/>
        <w:jc w:val="both"/>
        <w:rPr>
          <w:color w:val="auto"/>
          <w:szCs w:val="24"/>
        </w:rPr>
      </w:pPr>
      <w:r w:rsidRPr="003C647A">
        <w:rPr>
          <w:color w:val="auto"/>
          <w:szCs w:val="24"/>
        </w:rPr>
        <w:t>соблюдение исполнительской дисциплины;</w:t>
      </w:r>
    </w:p>
    <w:p w:rsidR="00DA1F13" w:rsidRPr="003C647A" w:rsidRDefault="00DA1F13" w:rsidP="00DA1F13">
      <w:pPr>
        <w:autoSpaceDE w:val="0"/>
        <w:autoSpaceDN w:val="0"/>
        <w:ind w:firstLine="709"/>
        <w:jc w:val="both"/>
        <w:rPr>
          <w:color w:val="auto"/>
          <w:szCs w:val="24"/>
        </w:rPr>
      </w:pPr>
      <w:r w:rsidRPr="003C647A">
        <w:rPr>
          <w:color w:val="auto"/>
          <w:szCs w:val="24"/>
        </w:rPr>
        <w:t>обеспечение сохранности муниципального имущества и другое.</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4.6.2. Премирование руководителя производится в порядке, утвержденном органами, осуществляющими функции и полномочия учредителя, с учетом целевых показателей эффективности деятельности учреждения. Премирование работников осуществляется на основании приказа руководителя учреждения.</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4.7. С целью привлечения и укрепления кадрового потенциала учреждений, стимулирования работников к повышению профессионального уровня и компетентности, качественному результату труда работникам устанавливаются иные выплаты стимулирующего характера:</w:t>
      </w:r>
    </w:p>
    <w:p w:rsidR="00DA1F13" w:rsidRPr="003C647A" w:rsidRDefault="00DA1F13" w:rsidP="00DA1F13">
      <w:pPr>
        <w:autoSpaceDE w:val="0"/>
        <w:autoSpaceDN w:val="0"/>
        <w:ind w:firstLine="709"/>
        <w:jc w:val="both"/>
        <w:rPr>
          <w:color w:val="auto"/>
          <w:szCs w:val="24"/>
        </w:rPr>
      </w:pPr>
      <w:r w:rsidRPr="003C647A">
        <w:rPr>
          <w:color w:val="auto"/>
          <w:szCs w:val="24"/>
        </w:rPr>
        <w:t>за квалификацию;</w:t>
      </w:r>
    </w:p>
    <w:p w:rsidR="00DA1F13" w:rsidRPr="003C647A" w:rsidRDefault="00DA1F13" w:rsidP="00DA1F13">
      <w:pPr>
        <w:autoSpaceDE w:val="0"/>
        <w:autoSpaceDN w:val="0"/>
        <w:ind w:firstLine="709"/>
        <w:jc w:val="both"/>
        <w:rPr>
          <w:color w:val="auto"/>
          <w:szCs w:val="24"/>
        </w:rPr>
      </w:pPr>
      <w:r w:rsidRPr="003C647A">
        <w:rPr>
          <w:color w:val="auto"/>
          <w:szCs w:val="24"/>
        </w:rPr>
        <w:t>за специфику работы;</w:t>
      </w:r>
    </w:p>
    <w:p w:rsidR="00DA1F13" w:rsidRPr="003C647A" w:rsidRDefault="00DA1F13" w:rsidP="00DA1F13">
      <w:pPr>
        <w:autoSpaceDE w:val="0"/>
        <w:autoSpaceDN w:val="0"/>
        <w:ind w:firstLine="709"/>
        <w:jc w:val="both"/>
        <w:rPr>
          <w:color w:val="auto"/>
          <w:szCs w:val="24"/>
        </w:rPr>
      </w:pPr>
      <w:r w:rsidRPr="003C647A">
        <w:rPr>
          <w:color w:val="auto"/>
          <w:szCs w:val="24"/>
        </w:rPr>
        <w:t xml:space="preserve">за наличие ученой степени; </w:t>
      </w:r>
    </w:p>
    <w:p w:rsidR="00DA1F13" w:rsidRPr="003C647A" w:rsidRDefault="00DA1F13" w:rsidP="00DA1F13">
      <w:pPr>
        <w:autoSpaceDE w:val="0"/>
        <w:autoSpaceDN w:val="0"/>
        <w:ind w:firstLine="709"/>
        <w:jc w:val="both"/>
        <w:rPr>
          <w:color w:val="auto"/>
          <w:szCs w:val="24"/>
        </w:rPr>
      </w:pPr>
      <w:r w:rsidRPr="003C647A">
        <w:rPr>
          <w:color w:val="auto"/>
          <w:szCs w:val="24"/>
        </w:rPr>
        <w:t>за наличие почетного звания;</w:t>
      </w:r>
    </w:p>
    <w:p w:rsidR="00DA1F13" w:rsidRPr="003C647A" w:rsidRDefault="00DA1F13" w:rsidP="00DA1F13">
      <w:pPr>
        <w:autoSpaceDE w:val="0"/>
        <w:autoSpaceDN w:val="0"/>
        <w:ind w:firstLine="709"/>
        <w:jc w:val="both"/>
        <w:rPr>
          <w:color w:val="auto"/>
          <w:szCs w:val="24"/>
        </w:rPr>
      </w:pPr>
      <w:r w:rsidRPr="003C647A">
        <w:rPr>
          <w:color w:val="auto"/>
          <w:szCs w:val="24"/>
        </w:rPr>
        <w:t>выплата молодым специалистам из числа педагогических работников.</w:t>
      </w:r>
    </w:p>
    <w:p w:rsidR="00DA1F13" w:rsidRPr="003C647A" w:rsidRDefault="00DA1F13" w:rsidP="00DA1F13">
      <w:pPr>
        <w:autoSpaceDE w:val="0"/>
        <w:autoSpaceDN w:val="0"/>
        <w:adjustRightInd w:val="0"/>
        <w:ind w:firstLine="709"/>
        <w:jc w:val="both"/>
        <w:rPr>
          <w:szCs w:val="24"/>
        </w:rPr>
      </w:pPr>
      <w:r w:rsidRPr="003C647A">
        <w:rPr>
          <w:rFonts w:eastAsia="Calibri"/>
          <w:szCs w:val="24"/>
          <w:lang w:eastAsia="en-US"/>
        </w:rPr>
        <w:t>4.8. Надбавка за квалификацию устанавливается п</w:t>
      </w:r>
      <w:r w:rsidRPr="003C647A">
        <w:rPr>
          <w:szCs w:val="24"/>
        </w:rPr>
        <w:t>едагогическим работникам при наличии квалификационной категории.</w:t>
      </w:r>
    </w:p>
    <w:p w:rsidR="00DA1F13" w:rsidRPr="003C647A" w:rsidRDefault="00DA1F13" w:rsidP="00DA1F13">
      <w:pPr>
        <w:autoSpaceDE w:val="0"/>
        <w:autoSpaceDN w:val="0"/>
        <w:adjustRightInd w:val="0"/>
        <w:ind w:firstLine="709"/>
        <w:jc w:val="both"/>
        <w:rPr>
          <w:szCs w:val="24"/>
        </w:rPr>
      </w:pPr>
      <w:r w:rsidRPr="003C647A">
        <w:rPr>
          <w:szCs w:val="24"/>
        </w:rPr>
        <w:t xml:space="preserve">Надбавка за квалификацию устанавливается в процентах от должностного оклада, ставки заработной платы (педагогическим работникам, для которых предусмотрены нормы часов педагогической работы за ставку заработной платы, </w:t>
      </w:r>
      <w:proofErr w:type="gramStart"/>
      <w:r w:rsidRPr="003C647A">
        <w:rPr>
          <w:color w:val="auto"/>
          <w:szCs w:val="24"/>
        </w:rPr>
        <w:t>–</w:t>
      </w:r>
      <w:r w:rsidRPr="003C647A">
        <w:rPr>
          <w:szCs w:val="24"/>
        </w:rPr>
        <w:t>о</w:t>
      </w:r>
      <w:proofErr w:type="gramEnd"/>
      <w:r w:rsidRPr="003C647A">
        <w:rPr>
          <w:szCs w:val="24"/>
        </w:rPr>
        <w:t xml:space="preserve">т заработной платы, </w:t>
      </w:r>
      <w:r w:rsidRPr="003C647A">
        <w:rPr>
          <w:szCs w:val="24"/>
        </w:rPr>
        <w:lastRenderedPageBreak/>
        <w:t>исчисленной из ставки заработной платы и установленного объема педагогической работы) и составляет педагогическим работникам:</w:t>
      </w:r>
    </w:p>
    <w:p w:rsidR="00DA1F13" w:rsidRPr="003C647A" w:rsidRDefault="00DA1F13" w:rsidP="00DA1F13">
      <w:pPr>
        <w:shd w:val="clear" w:color="auto" w:fill="FFFFFF"/>
        <w:ind w:firstLine="709"/>
        <w:jc w:val="both"/>
        <w:textAlignment w:val="baseline"/>
        <w:rPr>
          <w:szCs w:val="24"/>
        </w:rPr>
      </w:pPr>
      <w:r w:rsidRPr="003C647A">
        <w:rPr>
          <w:szCs w:val="24"/>
        </w:rPr>
        <w:t>при наличии первой квалификационной категории</w:t>
      </w:r>
      <w:r w:rsidRPr="003C647A">
        <w:rPr>
          <w:color w:val="auto"/>
          <w:szCs w:val="24"/>
        </w:rPr>
        <w:t>–</w:t>
      </w:r>
      <w:r w:rsidRPr="003C647A">
        <w:rPr>
          <w:szCs w:val="24"/>
        </w:rPr>
        <w:t>10 процентов;</w:t>
      </w:r>
    </w:p>
    <w:p w:rsidR="00DA1F13" w:rsidRPr="003C647A" w:rsidRDefault="00DA1F13" w:rsidP="00DA1F13">
      <w:pPr>
        <w:shd w:val="clear" w:color="auto" w:fill="FFFFFF"/>
        <w:ind w:firstLine="709"/>
        <w:jc w:val="both"/>
        <w:textAlignment w:val="baseline"/>
        <w:rPr>
          <w:szCs w:val="24"/>
        </w:rPr>
      </w:pPr>
      <w:r w:rsidRPr="003C647A">
        <w:rPr>
          <w:szCs w:val="24"/>
        </w:rPr>
        <w:t>при наличии высшей квалификационной категории</w:t>
      </w:r>
      <w:r w:rsidRPr="003C647A">
        <w:rPr>
          <w:color w:val="auto"/>
          <w:szCs w:val="24"/>
        </w:rPr>
        <w:t>– 25</w:t>
      </w:r>
      <w:r w:rsidRPr="003C647A">
        <w:rPr>
          <w:szCs w:val="24"/>
        </w:rPr>
        <w:t xml:space="preserve"> процентов.</w:t>
      </w:r>
    </w:p>
    <w:p w:rsidR="00DA1F13" w:rsidRPr="003C647A" w:rsidRDefault="00DA1F13" w:rsidP="00DA1F13">
      <w:pPr>
        <w:shd w:val="clear" w:color="auto" w:fill="FFFFFF"/>
        <w:ind w:firstLine="709"/>
        <w:jc w:val="both"/>
        <w:textAlignment w:val="baseline"/>
        <w:rPr>
          <w:szCs w:val="24"/>
        </w:rPr>
      </w:pPr>
      <w:r w:rsidRPr="003C647A">
        <w:rPr>
          <w:szCs w:val="24"/>
        </w:rPr>
        <w:t>Педагогическим работникам надбавка за квалификацию устанавливается со дня принятия решения аттестационной комиссией о присвоении категории (согласно дате приказа органа, при котором создана аттестационная комиссия).</w:t>
      </w:r>
    </w:p>
    <w:p w:rsidR="00DA1F13" w:rsidRPr="003C647A" w:rsidRDefault="00DA1F13" w:rsidP="00DA1F13">
      <w:pPr>
        <w:autoSpaceDE w:val="0"/>
        <w:autoSpaceDN w:val="0"/>
        <w:ind w:firstLine="709"/>
        <w:jc w:val="both"/>
        <w:rPr>
          <w:color w:val="auto"/>
          <w:szCs w:val="24"/>
        </w:rPr>
      </w:pPr>
      <w:r w:rsidRPr="003C647A">
        <w:rPr>
          <w:color w:val="auto"/>
          <w:szCs w:val="24"/>
        </w:rPr>
        <w:t>4.9. Руководителям и специалистам учреждений (филиалов, обособленных структурных подразделений), расположенных в сельских населенных пунктах и рабочих поселках, устанавливается надбавка за специфику работы.</w:t>
      </w:r>
    </w:p>
    <w:p w:rsidR="00DA1F13" w:rsidRPr="003C647A" w:rsidRDefault="00DA1F13" w:rsidP="00DA1F13">
      <w:pPr>
        <w:autoSpaceDE w:val="0"/>
        <w:autoSpaceDN w:val="0"/>
        <w:ind w:firstLine="709"/>
        <w:jc w:val="both"/>
        <w:rPr>
          <w:color w:val="auto"/>
          <w:szCs w:val="24"/>
        </w:rPr>
      </w:pPr>
      <w:r w:rsidRPr="003C647A">
        <w:rPr>
          <w:color w:val="auto"/>
          <w:szCs w:val="24"/>
        </w:rPr>
        <w:t>Надбавка за специфику работы устанавливается в процентах от 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и составляет:</w:t>
      </w:r>
    </w:p>
    <w:p w:rsidR="00DA1F13" w:rsidRPr="003C647A" w:rsidRDefault="00DA1F13" w:rsidP="00DA1F13">
      <w:pPr>
        <w:autoSpaceDE w:val="0"/>
        <w:autoSpaceDN w:val="0"/>
        <w:ind w:firstLine="709"/>
        <w:jc w:val="both"/>
        <w:rPr>
          <w:color w:val="auto"/>
          <w:szCs w:val="24"/>
        </w:rPr>
      </w:pPr>
      <w:r w:rsidRPr="003C647A">
        <w:rPr>
          <w:color w:val="auto"/>
          <w:szCs w:val="24"/>
        </w:rPr>
        <w:t xml:space="preserve">руководителям учреждений, заместителям руководителей и специалистам, занимающим должности, включенные в ПКГ, утвержденные приказами </w:t>
      </w:r>
      <w:proofErr w:type="spellStart"/>
      <w:r w:rsidRPr="003C647A">
        <w:rPr>
          <w:color w:val="auto"/>
          <w:szCs w:val="24"/>
        </w:rPr>
        <w:t>Минздравсоцразвития</w:t>
      </w:r>
      <w:proofErr w:type="spellEnd"/>
      <w:r w:rsidRPr="003C647A">
        <w:rPr>
          <w:color w:val="auto"/>
          <w:szCs w:val="24"/>
        </w:rPr>
        <w:t xml:space="preserve"> России от 05.05.2008 № 216н, от 05.05.2008 № 217н– 20 процентов;</w:t>
      </w:r>
    </w:p>
    <w:p w:rsidR="00DA1F13" w:rsidRPr="003C647A" w:rsidRDefault="00DA1F13" w:rsidP="00DA1F13">
      <w:pPr>
        <w:autoSpaceDE w:val="0"/>
        <w:autoSpaceDN w:val="0"/>
        <w:ind w:firstLine="709"/>
        <w:jc w:val="both"/>
        <w:rPr>
          <w:color w:val="auto"/>
          <w:szCs w:val="24"/>
        </w:rPr>
      </w:pPr>
      <w:r w:rsidRPr="003C647A">
        <w:rPr>
          <w:color w:val="auto"/>
          <w:szCs w:val="24"/>
        </w:rPr>
        <w:t xml:space="preserve">иным руководителям и специалистам </w:t>
      </w:r>
      <w:proofErr w:type="gramStart"/>
      <w:r w:rsidRPr="003C647A">
        <w:rPr>
          <w:color w:val="auto"/>
          <w:szCs w:val="24"/>
        </w:rPr>
        <w:t>–д</w:t>
      </w:r>
      <w:proofErr w:type="gramEnd"/>
      <w:r w:rsidRPr="003C647A">
        <w:rPr>
          <w:color w:val="auto"/>
          <w:szCs w:val="24"/>
        </w:rPr>
        <w:t>о 25 процентов.</w:t>
      </w:r>
    </w:p>
    <w:p w:rsidR="00DA1F13" w:rsidRPr="003C647A" w:rsidRDefault="00DA1F13" w:rsidP="00DA1F13">
      <w:pPr>
        <w:autoSpaceDE w:val="0"/>
        <w:autoSpaceDN w:val="0"/>
        <w:ind w:firstLine="709"/>
        <w:jc w:val="both"/>
        <w:rPr>
          <w:color w:val="auto"/>
          <w:szCs w:val="24"/>
        </w:rPr>
      </w:pPr>
      <w:r w:rsidRPr="003C647A">
        <w:rPr>
          <w:color w:val="auto"/>
          <w:szCs w:val="24"/>
        </w:rPr>
        <w:t>4.10. Работникам, имеющим ученую степень доктора наук или кандидата наук по основному профилю профессиональной деятельности, устанавливается надбавка за наличие ученой степени.</w:t>
      </w:r>
    </w:p>
    <w:p w:rsidR="00DA1F13" w:rsidRPr="003C647A" w:rsidRDefault="00DA1F13" w:rsidP="00DA1F13">
      <w:pPr>
        <w:shd w:val="clear" w:color="auto" w:fill="FFFFFF"/>
        <w:ind w:firstLine="709"/>
        <w:jc w:val="both"/>
        <w:textAlignment w:val="baseline"/>
        <w:rPr>
          <w:color w:val="auto"/>
          <w:szCs w:val="24"/>
        </w:rPr>
      </w:pPr>
      <w:r w:rsidRPr="003C647A">
        <w:rPr>
          <w:color w:val="auto"/>
          <w:szCs w:val="24"/>
        </w:rPr>
        <w:t xml:space="preserve">Надбавка </w:t>
      </w:r>
      <w:r w:rsidRPr="003C647A">
        <w:rPr>
          <w:rFonts w:eastAsia="Calibri"/>
          <w:color w:val="auto"/>
          <w:szCs w:val="24"/>
          <w:lang w:eastAsia="en-US"/>
        </w:rPr>
        <w:t xml:space="preserve">за наличие ученой степени </w:t>
      </w:r>
      <w:r w:rsidRPr="003C647A">
        <w:rPr>
          <w:color w:val="auto"/>
          <w:szCs w:val="24"/>
        </w:rPr>
        <w:t xml:space="preserve">устанавливается в процентах от 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в соответствии </w:t>
      </w:r>
      <w:r w:rsidRPr="003C647A">
        <w:rPr>
          <w:rFonts w:eastAsia="Calibri"/>
          <w:color w:val="auto"/>
          <w:szCs w:val="24"/>
          <w:lang w:eastAsia="en-US"/>
        </w:rPr>
        <w:t xml:space="preserve">с </w:t>
      </w:r>
      <w:r w:rsidRPr="003C647A">
        <w:rPr>
          <w:color w:val="auto"/>
          <w:szCs w:val="24"/>
        </w:rPr>
        <w:t>т</w:t>
      </w:r>
      <w:r w:rsidR="00BD5403">
        <w:rPr>
          <w:color w:val="auto"/>
          <w:szCs w:val="24"/>
        </w:rPr>
        <w:t xml:space="preserve">аблицей </w:t>
      </w:r>
      <w:r w:rsidRPr="003C647A">
        <w:rPr>
          <w:color w:val="auto"/>
          <w:szCs w:val="24"/>
        </w:rPr>
        <w:t>№ 11.</w:t>
      </w:r>
    </w:p>
    <w:p w:rsidR="00162C28" w:rsidRPr="003C647A" w:rsidRDefault="00162C28" w:rsidP="00DA1F13">
      <w:pPr>
        <w:autoSpaceDE w:val="0"/>
        <w:autoSpaceDN w:val="0"/>
        <w:ind w:firstLine="709"/>
        <w:jc w:val="right"/>
        <w:rPr>
          <w:color w:val="auto"/>
          <w:szCs w:val="24"/>
        </w:rPr>
      </w:pPr>
    </w:p>
    <w:p w:rsidR="00DA1F13" w:rsidRPr="003C647A" w:rsidRDefault="00DA1F13" w:rsidP="00DA1F13">
      <w:pPr>
        <w:tabs>
          <w:tab w:val="center" w:pos="5031"/>
          <w:tab w:val="right" w:pos="9353"/>
        </w:tabs>
        <w:autoSpaceDE w:val="0"/>
        <w:autoSpaceDN w:val="0"/>
        <w:ind w:firstLine="709"/>
        <w:jc w:val="right"/>
        <w:rPr>
          <w:color w:val="auto"/>
          <w:szCs w:val="24"/>
        </w:rPr>
      </w:pPr>
      <w:r w:rsidRPr="003C647A">
        <w:rPr>
          <w:color w:val="auto"/>
          <w:szCs w:val="24"/>
        </w:rPr>
        <w:t>Таблица № 11</w:t>
      </w:r>
    </w:p>
    <w:p w:rsidR="00DA1F13" w:rsidRPr="003C647A" w:rsidRDefault="00DA1F13" w:rsidP="00DA1F13">
      <w:pPr>
        <w:autoSpaceDE w:val="0"/>
        <w:autoSpaceDN w:val="0"/>
        <w:jc w:val="center"/>
        <w:rPr>
          <w:color w:val="auto"/>
          <w:szCs w:val="24"/>
        </w:rPr>
      </w:pPr>
      <w:r w:rsidRPr="003C647A">
        <w:rPr>
          <w:color w:val="auto"/>
          <w:szCs w:val="24"/>
        </w:rPr>
        <w:t>Размеры надбавки</w:t>
      </w:r>
    </w:p>
    <w:p w:rsidR="00DA1F13" w:rsidRPr="003C647A" w:rsidRDefault="00DA1F13" w:rsidP="00DA1F13">
      <w:pPr>
        <w:autoSpaceDE w:val="0"/>
        <w:autoSpaceDN w:val="0"/>
        <w:jc w:val="center"/>
        <w:rPr>
          <w:rFonts w:eastAsia="Calibri"/>
          <w:color w:val="auto"/>
          <w:szCs w:val="24"/>
          <w:lang w:eastAsia="en-US"/>
        </w:rPr>
      </w:pPr>
      <w:r w:rsidRPr="003C647A">
        <w:rPr>
          <w:rFonts w:eastAsia="Calibri"/>
          <w:color w:val="auto"/>
          <w:szCs w:val="24"/>
          <w:lang w:eastAsia="en-US"/>
        </w:rPr>
        <w:t>за наличие ученой степени</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36"/>
        <w:gridCol w:w="6740"/>
        <w:gridCol w:w="2250"/>
      </w:tblGrid>
      <w:tr w:rsidR="00DA1F13" w:rsidRPr="003C647A" w:rsidTr="00BD5403">
        <w:tc>
          <w:tcPr>
            <w:tcW w:w="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w:t>
            </w:r>
          </w:p>
          <w:p w:rsidR="00DA1F13" w:rsidRPr="003C647A" w:rsidRDefault="00DA1F13" w:rsidP="00DA1F13">
            <w:pPr>
              <w:autoSpaceDE w:val="0"/>
              <w:autoSpaceDN w:val="0"/>
              <w:jc w:val="center"/>
              <w:rPr>
                <w:color w:val="auto"/>
                <w:szCs w:val="24"/>
              </w:rPr>
            </w:pPr>
            <w:proofErr w:type="gramStart"/>
            <w:r w:rsidRPr="003C647A">
              <w:rPr>
                <w:color w:val="auto"/>
                <w:szCs w:val="24"/>
              </w:rPr>
              <w:t>п</w:t>
            </w:r>
            <w:proofErr w:type="gramEnd"/>
            <w:r w:rsidRPr="003C647A">
              <w:rPr>
                <w:color w:val="auto"/>
                <w:szCs w:val="24"/>
              </w:rPr>
              <w:t>/п</w:t>
            </w:r>
          </w:p>
        </w:tc>
        <w:tc>
          <w:tcPr>
            <w:tcW w:w="674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 xml:space="preserve">Перечень </w:t>
            </w:r>
          </w:p>
          <w:p w:rsidR="00DA1F13" w:rsidRPr="003C647A" w:rsidRDefault="00DA1F13" w:rsidP="00DA1F13">
            <w:pPr>
              <w:autoSpaceDE w:val="0"/>
              <w:autoSpaceDN w:val="0"/>
              <w:jc w:val="center"/>
              <w:rPr>
                <w:color w:val="auto"/>
                <w:szCs w:val="24"/>
              </w:rPr>
            </w:pPr>
            <w:r w:rsidRPr="003C647A">
              <w:rPr>
                <w:color w:val="auto"/>
                <w:szCs w:val="24"/>
              </w:rPr>
              <w:t xml:space="preserve">категорий работников </w:t>
            </w:r>
          </w:p>
        </w:tc>
        <w:tc>
          <w:tcPr>
            <w:tcW w:w="225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Размер надбавки</w:t>
            </w:r>
          </w:p>
          <w:p w:rsidR="00DA1F13" w:rsidRPr="003C647A" w:rsidRDefault="00DA1F13" w:rsidP="00DA1F13">
            <w:pPr>
              <w:autoSpaceDE w:val="0"/>
              <w:autoSpaceDN w:val="0"/>
              <w:jc w:val="center"/>
              <w:rPr>
                <w:color w:val="auto"/>
                <w:szCs w:val="24"/>
              </w:rPr>
            </w:pPr>
            <w:r w:rsidRPr="003C647A">
              <w:rPr>
                <w:color w:val="auto"/>
                <w:szCs w:val="24"/>
              </w:rPr>
              <w:t>(процентов)</w:t>
            </w:r>
          </w:p>
        </w:tc>
      </w:tr>
      <w:tr w:rsidR="00DA1F13" w:rsidRPr="003C647A" w:rsidTr="00BD5403">
        <w:trPr>
          <w:tblHeader/>
        </w:trPr>
        <w:tc>
          <w:tcPr>
            <w:tcW w:w="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1</w:t>
            </w:r>
          </w:p>
        </w:tc>
        <w:tc>
          <w:tcPr>
            <w:tcW w:w="674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2</w:t>
            </w:r>
          </w:p>
        </w:tc>
        <w:tc>
          <w:tcPr>
            <w:tcW w:w="225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3</w:t>
            </w:r>
          </w:p>
        </w:tc>
      </w:tr>
      <w:tr w:rsidR="00DA1F13" w:rsidRPr="003C647A" w:rsidTr="00BD5403">
        <w:tc>
          <w:tcPr>
            <w:tcW w:w="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1.</w:t>
            </w:r>
          </w:p>
        </w:tc>
        <w:tc>
          <w:tcPr>
            <w:tcW w:w="674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rFonts w:eastAsia="Calibri"/>
                <w:color w:val="auto"/>
                <w:szCs w:val="24"/>
                <w:lang w:eastAsia="en-US"/>
              </w:rPr>
            </w:pPr>
            <w:proofErr w:type="gramStart"/>
            <w:r w:rsidRPr="003C647A">
              <w:rPr>
                <w:color w:val="auto"/>
                <w:szCs w:val="24"/>
              </w:rPr>
              <w:t xml:space="preserve">Руководитель учреждения, заместители руководителя учреждения; работники, занимающие должности, включенные в ПКГ, утвержденные приказами </w:t>
            </w:r>
            <w:proofErr w:type="spellStart"/>
            <w:r w:rsidRPr="003C647A">
              <w:rPr>
                <w:color w:val="auto"/>
                <w:szCs w:val="24"/>
              </w:rPr>
              <w:t>Минздравсоцразвития</w:t>
            </w:r>
            <w:proofErr w:type="spellEnd"/>
            <w:r w:rsidRPr="003C647A">
              <w:rPr>
                <w:color w:val="auto"/>
                <w:szCs w:val="24"/>
              </w:rPr>
              <w:t xml:space="preserve"> России от 05.05.2008 № 216н, занимающие педагогические должности в учреждениях дополнительного профессионального образования</w:t>
            </w:r>
            <w:r w:rsidRPr="003C647A">
              <w:rPr>
                <w:rFonts w:eastAsia="Calibri"/>
                <w:color w:val="auto"/>
                <w:szCs w:val="24"/>
                <w:lang w:eastAsia="en-US"/>
              </w:rPr>
              <w:t>):</w:t>
            </w:r>
            <w:proofErr w:type="gramEnd"/>
          </w:p>
          <w:p w:rsidR="00DA1F13" w:rsidRPr="003C647A" w:rsidRDefault="00DA1F13" w:rsidP="00DA1F13">
            <w:pPr>
              <w:autoSpaceDE w:val="0"/>
              <w:autoSpaceDN w:val="0"/>
              <w:ind w:firstLine="709"/>
              <w:jc w:val="both"/>
              <w:rPr>
                <w:color w:val="auto"/>
                <w:szCs w:val="24"/>
              </w:rPr>
            </w:pPr>
            <w:r w:rsidRPr="003C647A">
              <w:rPr>
                <w:color w:val="auto"/>
                <w:szCs w:val="24"/>
              </w:rPr>
              <w:t xml:space="preserve">при наличии ученой степени доктора наук </w:t>
            </w:r>
          </w:p>
          <w:p w:rsidR="00DA1F13" w:rsidRPr="003C647A" w:rsidRDefault="00DA1F13" w:rsidP="00DA1F13">
            <w:pPr>
              <w:autoSpaceDE w:val="0"/>
              <w:autoSpaceDN w:val="0"/>
              <w:ind w:firstLine="709"/>
              <w:jc w:val="both"/>
              <w:rPr>
                <w:color w:val="auto"/>
                <w:szCs w:val="24"/>
              </w:rPr>
            </w:pPr>
            <w:r w:rsidRPr="003C647A">
              <w:rPr>
                <w:color w:val="auto"/>
                <w:szCs w:val="24"/>
              </w:rPr>
              <w:t>при наличии ученой степени кандидата наук</w:t>
            </w:r>
          </w:p>
        </w:tc>
        <w:tc>
          <w:tcPr>
            <w:tcW w:w="2250"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jc w:val="both"/>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r w:rsidRPr="003C647A">
              <w:rPr>
                <w:color w:val="auto"/>
                <w:szCs w:val="24"/>
              </w:rPr>
              <w:t>25</w:t>
            </w:r>
          </w:p>
          <w:p w:rsidR="00DA1F13" w:rsidRPr="003C647A" w:rsidRDefault="00DA1F13" w:rsidP="00DA1F13">
            <w:pPr>
              <w:autoSpaceDE w:val="0"/>
              <w:autoSpaceDN w:val="0"/>
              <w:jc w:val="center"/>
              <w:rPr>
                <w:color w:val="auto"/>
                <w:szCs w:val="24"/>
              </w:rPr>
            </w:pPr>
            <w:r w:rsidRPr="003C647A">
              <w:rPr>
                <w:color w:val="auto"/>
                <w:szCs w:val="24"/>
              </w:rPr>
              <w:t>15</w:t>
            </w:r>
          </w:p>
        </w:tc>
      </w:tr>
      <w:tr w:rsidR="00DA1F13" w:rsidRPr="003C647A" w:rsidTr="00BD5403">
        <w:tc>
          <w:tcPr>
            <w:tcW w:w="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2.</w:t>
            </w:r>
          </w:p>
        </w:tc>
        <w:tc>
          <w:tcPr>
            <w:tcW w:w="674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jc w:val="both"/>
              <w:rPr>
                <w:rFonts w:eastAsia="Calibri"/>
                <w:color w:val="auto"/>
                <w:szCs w:val="24"/>
                <w:lang w:eastAsia="en-US"/>
              </w:rPr>
            </w:pPr>
            <w:r w:rsidRPr="003C647A">
              <w:rPr>
                <w:rFonts w:eastAsia="Calibri"/>
                <w:color w:val="auto"/>
                <w:szCs w:val="24"/>
                <w:lang w:eastAsia="en-US"/>
              </w:rPr>
              <w:t>Иные работники:</w:t>
            </w:r>
          </w:p>
          <w:p w:rsidR="00DA1F13" w:rsidRPr="003C647A" w:rsidRDefault="00DA1F13" w:rsidP="00DA1F13">
            <w:pPr>
              <w:autoSpaceDE w:val="0"/>
              <w:autoSpaceDN w:val="0"/>
              <w:ind w:firstLine="709"/>
              <w:jc w:val="both"/>
              <w:rPr>
                <w:color w:val="auto"/>
                <w:szCs w:val="24"/>
              </w:rPr>
            </w:pPr>
            <w:r w:rsidRPr="003C647A">
              <w:rPr>
                <w:color w:val="auto"/>
                <w:szCs w:val="24"/>
              </w:rPr>
              <w:t xml:space="preserve">при наличии ученой степени доктора наук  </w:t>
            </w:r>
          </w:p>
          <w:p w:rsidR="00DA1F13" w:rsidRPr="003C647A" w:rsidRDefault="00DA1F13" w:rsidP="00DA1F13">
            <w:pPr>
              <w:autoSpaceDE w:val="0"/>
              <w:autoSpaceDN w:val="0"/>
              <w:adjustRightInd w:val="0"/>
              <w:jc w:val="both"/>
              <w:rPr>
                <w:rFonts w:eastAsia="Calibri"/>
                <w:color w:val="auto"/>
                <w:szCs w:val="24"/>
                <w:lang w:eastAsia="en-US"/>
              </w:rPr>
            </w:pPr>
            <w:r w:rsidRPr="003C647A">
              <w:rPr>
                <w:color w:val="auto"/>
                <w:szCs w:val="24"/>
              </w:rPr>
              <w:t xml:space="preserve">          при наличии ученой степени кандидата наук</w:t>
            </w:r>
          </w:p>
        </w:tc>
        <w:tc>
          <w:tcPr>
            <w:tcW w:w="2250"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jc w:val="both"/>
              <w:rPr>
                <w:color w:val="auto"/>
                <w:szCs w:val="24"/>
              </w:rPr>
            </w:pPr>
          </w:p>
          <w:p w:rsidR="00DA1F13" w:rsidRPr="003C647A" w:rsidRDefault="00DA1F13" w:rsidP="00DA1F13">
            <w:pPr>
              <w:autoSpaceDE w:val="0"/>
              <w:autoSpaceDN w:val="0"/>
              <w:jc w:val="center"/>
              <w:rPr>
                <w:color w:val="auto"/>
                <w:szCs w:val="24"/>
              </w:rPr>
            </w:pPr>
            <w:r w:rsidRPr="003C647A">
              <w:rPr>
                <w:color w:val="auto"/>
                <w:szCs w:val="24"/>
              </w:rPr>
              <w:t>до 30</w:t>
            </w:r>
          </w:p>
          <w:p w:rsidR="00DA1F13" w:rsidRPr="003C647A" w:rsidRDefault="00DA1F13" w:rsidP="00DA1F13">
            <w:pPr>
              <w:autoSpaceDE w:val="0"/>
              <w:autoSpaceDN w:val="0"/>
              <w:jc w:val="center"/>
              <w:rPr>
                <w:color w:val="auto"/>
                <w:szCs w:val="24"/>
              </w:rPr>
            </w:pPr>
            <w:r w:rsidRPr="003C647A">
              <w:rPr>
                <w:color w:val="auto"/>
                <w:szCs w:val="24"/>
              </w:rPr>
              <w:t>до 20</w:t>
            </w:r>
          </w:p>
        </w:tc>
      </w:tr>
    </w:tbl>
    <w:p w:rsidR="00DA1F13" w:rsidRPr="003C647A" w:rsidRDefault="00DA1F13" w:rsidP="00DA1F13">
      <w:pPr>
        <w:autoSpaceDE w:val="0"/>
        <w:autoSpaceDN w:val="0"/>
        <w:ind w:firstLine="709"/>
        <w:jc w:val="both"/>
        <w:rPr>
          <w:rFonts w:eastAsia="Calibri"/>
          <w:color w:val="auto"/>
          <w:szCs w:val="24"/>
          <w:lang w:eastAsia="en-US"/>
        </w:rPr>
      </w:pPr>
      <w:r w:rsidRPr="003C647A">
        <w:rPr>
          <w:rFonts w:eastAsia="Calibri"/>
          <w:color w:val="auto"/>
          <w:szCs w:val="24"/>
          <w:lang w:eastAsia="en-US"/>
        </w:rPr>
        <w:t>При присуждении ученой степени доктора наук или кандидата наук надбавка за наличие ученой степени устанавливается со дня принятия Министерством науки и высшего образования Российской Федерации решения о выдаче диплома доктора наук или кандидата наук.</w:t>
      </w:r>
    </w:p>
    <w:p w:rsidR="00DA1F13" w:rsidRPr="003C647A" w:rsidRDefault="00DA1F13" w:rsidP="00DA1F13">
      <w:pPr>
        <w:autoSpaceDE w:val="0"/>
        <w:autoSpaceDN w:val="0"/>
        <w:ind w:firstLine="709"/>
        <w:jc w:val="both"/>
        <w:rPr>
          <w:color w:val="auto"/>
          <w:szCs w:val="24"/>
        </w:rPr>
      </w:pPr>
      <w:r w:rsidRPr="003C647A">
        <w:rPr>
          <w:color w:val="auto"/>
          <w:szCs w:val="24"/>
        </w:rPr>
        <w:t xml:space="preserve">4.11. Работникам, имеющим почетное звание Российской Федерации «народный» или «заслуженный» или ведомственную награду федеральных органов исполнительной </w:t>
      </w:r>
      <w:r w:rsidRPr="003C647A">
        <w:rPr>
          <w:color w:val="auto"/>
          <w:szCs w:val="24"/>
        </w:rPr>
        <w:lastRenderedPageBreak/>
        <w:t>власти Российской Федерации (медаль, нагрудный знак, нагрудный значок), устанавливается надбавка за наличие почетного звания.</w:t>
      </w:r>
    </w:p>
    <w:p w:rsidR="00DA1F13" w:rsidRPr="003C647A" w:rsidRDefault="00DA1F13" w:rsidP="00DA1F13">
      <w:pPr>
        <w:shd w:val="clear" w:color="auto" w:fill="FFFFFF"/>
        <w:ind w:firstLine="709"/>
        <w:jc w:val="both"/>
        <w:textAlignment w:val="baseline"/>
        <w:rPr>
          <w:color w:val="auto"/>
          <w:szCs w:val="24"/>
        </w:rPr>
      </w:pPr>
      <w:r w:rsidRPr="003C647A">
        <w:rPr>
          <w:color w:val="auto"/>
          <w:szCs w:val="24"/>
        </w:rPr>
        <w:t xml:space="preserve">Надбавка за наличие почетного звания устанавливается в процентах от должностного оклада, ставки заработной платы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в соответствии </w:t>
      </w:r>
      <w:r w:rsidRPr="003C647A">
        <w:rPr>
          <w:rFonts w:eastAsia="Calibri"/>
          <w:color w:val="auto"/>
          <w:szCs w:val="24"/>
          <w:lang w:eastAsia="en-US"/>
        </w:rPr>
        <w:t xml:space="preserve">с </w:t>
      </w:r>
      <w:r w:rsidRPr="003C647A">
        <w:rPr>
          <w:color w:val="auto"/>
          <w:szCs w:val="24"/>
        </w:rPr>
        <w:t>таблицей № 12.</w:t>
      </w:r>
    </w:p>
    <w:p w:rsidR="00DA1F13" w:rsidRPr="003C647A" w:rsidRDefault="00DA1F13" w:rsidP="00DA1F13">
      <w:pPr>
        <w:tabs>
          <w:tab w:val="center" w:pos="5031"/>
          <w:tab w:val="right" w:pos="9353"/>
        </w:tabs>
        <w:autoSpaceDE w:val="0"/>
        <w:autoSpaceDN w:val="0"/>
        <w:ind w:firstLine="709"/>
        <w:jc w:val="right"/>
        <w:rPr>
          <w:color w:val="auto"/>
          <w:szCs w:val="24"/>
        </w:rPr>
      </w:pPr>
    </w:p>
    <w:p w:rsidR="00DA1F13" w:rsidRPr="003C647A" w:rsidRDefault="00DA1F13" w:rsidP="00DA1F13">
      <w:pPr>
        <w:tabs>
          <w:tab w:val="center" w:pos="5031"/>
          <w:tab w:val="right" w:pos="9353"/>
        </w:tabs>
        <w:autoSpaceDE w:val="0"/>
        <w:autoSpaceDN w:val="0"/>
        <w:ind w:firstLine="709"/>
        <w:jc w:val="right"/>
        <w:rPr>
          <w:color w:val="auto"/>
          <w:szCs w:val="24"/>
        </w:rPr>
      </w:pPr>
      <w:r w:rsidRPr="003C647A">
        <w:rPr>
          <w:color w:val="auto"/>
          <w:szCs w:val="24"/>
        </w:rPr>
        <w:t>Таблица № 12</w:t>
      </w:r>
    </w:p>
    <w:p w:rsidR="00DA1F13" w:rsidRPr="003C647A" w:rsidRDefault="00DA1F13" w:rsidP="00DA1F13">
      <w:pPr>
        <w:autoSpaceDE w:val="0"/>
        <w:autoSpaceDN w:val="0"/>
        <w:jc w:val="center"/>
        <w:rPr>
          <w:color w:val="auto"/>
          <w:szCs w:val="24"/>
        </w:rPr>
      </w:pPr>
      <w:r w:rsidRPr="003C647A">
        <w:rPr>
          <w:color w:val="auto"/>
          <w:szCs w:val="24"/>
        </w:rPr>
        <w:t>Размеры надбавки</w:t>
      </w:r>
    </w:p>
    <w:p w:rsidR="00DA1F13" w:rsidRPr="003C647A" w:rsidRDefault="00DA1F13" w:rsidP="00DA1F13">
      <w:pPr>
        <w:autoSpaceDE w:val="0"/>
        <w:autoSpaceDN w:val="0"/>
        <w:jc w:val="center"/>
        <w:rPr>
          <w:rFonts w:eastAsia="Calibri"/>
          <w:color w:val="auto"/>
          <w:szCs w:val="24"/>
          <w:lang w:eastAsia="en-US"/>
        </w:rPr>
      </w:pPr>
      <w:r w:rsidRPr="003C647A">
        <w:rPr>
          <w:rFonts w:eastAsia="Calibri"/>
          <w:color w:val="auto"/>
          <w:szCs w:val="24"/>
          <w:lang w:eastAsia="en-US"/>
        </w:rPr>
        <w:t xml:space="preserve">за наличие </w:t>
      </w:r>
      <w:r w:rsidRPr="003C647A">
        <w:rPr>
          <w:color w:val="auto"/>
          <w:szCs w:val="24"/>
        </w:rPr>
        <w:t>почетного звания</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36"/>
        <w:gridCol w:w="6740"/>
        <w:gridCol w:w="2250"/>
      </w:tblGrid>
      <w:tr w:rsidR="00DA1F13" w:rsidRPr="003C647A" w:rsidTr="00BD5403">
        <w:tc>
          <w:tcPr>
            <w:tcW w:w="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w:t>
            </w:r>
          </w:p>
          <w:p w:rsidR="00DA1F13" w:rsidRPr="003C647A" w:rsidRDefault="00DA1F13" w:rsidP="00DA1F13">
            <w:pPr>
              <w:autoSpaceDE w:val="0"/>
              <w:autoSpaceDN w:val="0"/>
              <w:jc w:val="center"/>
              <w:rPr>
                <w:color w:val="auto"/>
                <w:szCs w:val="24"/>
              </w:rPr>
            </w:pPr>
            <w:proofErr w:type="gramStart"/>
            <w:r w:rsidRPr="003C647A">
              <w:rPr>
                <w:color w:val="auto"/>
                <w:szCs w:val="24"/>
              </w:rPr>
              <w:t>п</w:t>
            </w:r>
            <w:proofErr w:type="gramEnd"/>
            <w:r w:rsidRPr="003C647A">
              <w:rPr>
                <w:color w:val="auto"/>
                <w:szCs w:val="24"/>
              </w:rPr>
              <w:t>/п</w:t>
            </w:r>
          </w:p>
        </w:tc>
        <w:tc>
          <w:tcPr>
            <w:tcW w:w="674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 xml:space="preserve">Перечень </w:t>
            </w:r>
          </w:p>
          <w:p w:rsidR="00DA1F13" w:rsidRPr="003C647A" w:rsidRDefault="00DA1F13" w:rsidP="00DA1F13">
            <w:pPr>
              <w:autoSpaceDE w:val="0"/>
              <w:autoSpaceDN w:val="0"/>
              <w:jc w:val="center"/>
              <w:rPr>
                <w:color w:val="auto"/>
                <w:szCs w:val="24"/>
              </w:rPr>
            </w:pPr>
            <w:r w:rsidRPr="003C647A">
              <w:rPr>
                <w:color w:val="auto"/>
                <w:szCs w:val="24"/>
              </w:rPr>
              <w:t xml:space="preserve">категорий работников </w:t>
            </w:r>
          </w:p>
        </w:tc>
        <w:tc>
          <w:tcPr>
            <w:tcW w:w="225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Размер надбавки</w:t>
            </w:r>
          </w:p>
          <w:p w:rsidR="00DA1F13" w:rsidRPr="003C647A" w:rsidRDefault="00DA1F13" w:rsidP="00DA1F13">
            <w:pPr>
              <w:autoSpaceDE w:val="0"/>
              <w:autoSpaceDN w:val="0"/>
              <w:jc w:val="center"/>
              <w:rPr>
                <w:color w:val="auto"/>
                <w:szCs w:val="24"/>
              </w:rPr>
            </w:pPr>
            <w:r w:rsidRPr="003C647A">
              <w:rPr>
                <w:color w:val="auto"/>
                <w:szCs w:val="24"/>
              </w:rPr>
              <w:t>(процентов)</w:t>
            </w:r>
          </w:p>
        </w:tc>
      </w:tr>
      <w:tr w:rsidR="00DA1F13" w:rsidRPr="003C647A" w:rsidTr="00BD5403">
        <w:trPr>
          <w:tblHeader/>
        </w:trPr>
        <w:tc>
          <w:tcPr>
            <w:tcW w:w="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1</w:t>
            </w:r>
          </w:p>
        </w:tc>
        <w:tc>
          <w:tcPr>
            <w:tcW w:w="674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2</w:t>
            </w:r>
          </w:p>
        </w:tc>
        <w:tc>
          <w:tcPr>
            <w:tcW w:w="225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3</w:t>
            </w:r>
          </w:p>
        </w:tc>
      </w:tr>
      <w:tr w:rsidR="00DA1F13" w:rsidRPr="003C647A" w:rsidTr="00BD5403">
        <w:tc>
          <w:tcPr>
            <w:tcW w:w="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1.</w:t>
            </w:r>
          </w:p>
        </w:tc>
        <w:tc>
          <w:tcPr>
            <w:tcW w:w="674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rFonts w:eastAsia="Calibri"/>
                <w:color w:val="auto"/>
                <w:szCs w:val="24"/>
                <w:lang w:eastAsia="en-US"/>
              </w:rPr>
            </w:pPr>
            <w:r w:rsidRPr="003C647A">
              <w:rPr>
                <w:color w:val="auto"/>
                <w:szCs w:val="24"/>
              </w:rPr>
              <w:t xml:space="preserve">Руководитель учреждения, заместители руководителя учреждения;  работники, занимающие должности, включенные в ПКГ, утвержденные приказами </w:t>
            </w:r>
            <w:proofErr w:type="spellStart"/>
            <w:r w:rsidRPr="003C647A">
              <w:rPr>
                <w:color w:val="auto"/>
                <w:szCs w:val="24"/>
              </w:rPr>
              <w:t>Минздравсоцразвития</w:t>
            </w:r>
            <w:proofErr w:type="spellEnd"/>
            <w:r w:rsidRPr="003C647A">
              <w:rPr>
                <w:color w:val="auto"/>
                <w:szCs w:val="24"/>
              </w:rPr>
              <w:t xml:space="preserve"> России от 05.05.2008 № 216н</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при наличии почетного звания «народный» </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при наличии почетного звания «заслуженный»</w:t>
            </w:r>
          </w:p>
          <w:p w:rsidR="00DA1F13" w:rsidRPr="003C647A" w:rsidRDefault="00DA1F13" w:rsidP="00DA1F13">
            <w:pPr>
              <w:autoSpaceDE w:val="0"/>
              <w:autoSpaceDN w:val="0"/>
              <w:ind w:firstLine="709"/>
              <w:jc w:val="both"/>
              <w:rPr>
                <w:color w:val="auto"/>
                <w:szCs w:val="24"/>
              </w:rPr>
            </w:pPr>
            <w:r w:rsidRPr="003C647A">
              <w:rPr>
                <w:color w:val="auto"/>
                <w:szCs w:val="24"/>
              </w:rPr>
              <w:t>при наличии ведомственной награды</w:t>
            </w:r>
          </w:p>
        </w:tc>
        <w:tc>
          <w:tcPr>
            <w:tcW w:w="2250"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jc w:val="both"/>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r w:rsidRPr="003C647A">
              <w:rPr>
                <w:color w:val="auto"/>
                <w:szCs w:val="24"/>
              </w:rPr>
              <w:t>25</w:t>
            </w:r>
          </w:p>
          <w:p w:rsidR="00DA1F13" w:rsidRPr="003C647A" w:rsidRDefault="00DA1F13" w:rsidP="00DA1F13">
            <w:pPr>
              <w:autoSpaceDE w:val="0"/>
              <w:autoSpaceDN w:val="0"/>
              <w:jc w:val="center"/>
              <w:rPr>
                <w:color w:val="auto"/>
                <w:szCs w:val="24"/>
              </w:rPr>
            </w:pPr>
            <w:r w:rsidRPr="003C647A">
              <w:rPr>
                <w:color w:val="auto"/>
                <w:szCs w:val="24"/>
              </w:rPr>
              <w:t>15</w:t>
            </w:r>
          </w:p>
          <w:p w:rsidR="00DA1F13" w:rsidRPr="003C647A" w:rsidRDefault="00DA1F13" w:rsidP="00DA1F13">
            <w:pPr>
              <w:autoSpaceDE w:val="0"/>
              <w:autoSpaceDN w:val="0"/>
              <w:jc w:val="center"/>
              <w:rPr>
                <w:color w:val="auto"/>
                <w:szCs w:val="24"/>
              </w:rPr>
            </w:pPr>
            <w:r w:rsidRPr="003C647A">
              <w:rPr>
                <w:color w:val="auto"/>
                <w:szCs w:val="24"/>
              </w:rPr>
              <w:t>10</w:t>
            </w:r>
          </w:p>
        </w:tc>
      </w:tr>
      <w:tr w:rsidR="00DA1F13" w:rsidRPr="003C647A" w:rsidTr="00BD5403">
        <w:tc>
          <w:tcPr>
            <w:tcW w:w="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2.</w:t>
            </w:r>
          </w:p>
        </w:tc>
        <w:tc>
          <w:tcPr>
            <w:tcW w:w="674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jc w:val="both"/>
              <w:rPr>
                <w:rFonts w:eastAsia="Calibri"/>
                <w:color w:val="auto"/>
                <w:szCs w:val="24"/>
                <w:lang w:eastAsia="en-US"/>
              </w:rPr>
            </w:pPr>
            <w:r w:rsidRPr="003C647A">
              <w:rPr>
                <w:rFonts w:eastAsia="Calibri"/>
                <w:color w:val="auto"/>
                <w:szCs w:val="24"/>
                <w:lang w:eastAsia="en-US"/>
              </w:rPr>
              <w:t>Иные работники:</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при наличии почетного звания «народный» </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при наличии почетного звания «заслуженный»</w:t>
            </w:r>
          </w:p>
          <w:p w:rsidR="00DA1F13" w:rsidRPr="003C647A" w:rsidRDefault="00DA1F13" w:rsidP="00DA1F13">
            <w:pPr>
              <w:autoSpaceDE w:val="0"/>
              <w:autoSpaceDN w:val="0"/>
              <w:adjustRightInd w:val="0"/>
              <w:jc w:val="both"/>
              <w:rPr>
                <w:rFonts w:eastAsia="Calibri"/>
                <w:color w:val="auto"/>
                <w:szCs w:val="24"/>
                <w:lang w:eastAsia="en-US"/>
              </w:rPr>
            </w:pPr>
            <w:r w:rsidRPr="003C647A">
              <w:rPr>
                <w:color w:val="auto"/>
                <w:szCs w:val="24"/>
              </w:rPr>
              <w:t xml:space="preserve">          при наличии ведомственной награды</w:t>
            </w:r>
          </w:p>
        </w:tc>
        <w:tc>
          <w:tcPr>
            <w:tcW w:w="2250"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jc w:val="both"/>
              <w:rPr>
                <w:color w:val="auto"/>
                <w:szCs w:val="24"/>
              </w:rPr>
            </w:pPr>
          </w:p>
          <w:p w:rsidR="00DA1F13" w:rsidRPr="003C647A" w:rsidRDefault="00DA1F13" w:rsidP="00DA1F13">
            <w:pPr>
              <w:autoSpaceDE w:val="0"/>
              <w:autoSpaceDN w:val="0"/>
              <w:jc w:val="center"/>
              <w:rPr>
                <w:color w:val="auto"/>
                <w:szCs w:val="24"/>
              </w:rPr>
            </w:pPr>
            <w:r w:rsidRPr="003C647A">
              <w:rPr>
                <w:color w:val="auto"/>
                <w:szCs w:val="24"/>
              </w:rPr>
              <w:t>до 30</w:t>
            </w:r>
          </w:p>
          <w:p w:rsidR="00DA1F13" w:rsidRPr="003C647A" w:rsidRDefault="00DA1F13" w:rsidP="00DA1F13">
            <w:pPr>
              <w:autoSpaceDE w:val="0"/>
              <w:autoSpaceDN w:val="0"/>
              <w:jc w:val="center"/>
              <w:rPr>
                <w:color w:val="auto"/>
                <w:szCs w:val="24"/>
              </w:rPr>
            </w:pPr>
            <w:r w:rsidRPr="003C647A">
              <w:rPr>
                <w:color w:val="auto"/>
                <w:szCs w:val="24"/>
              </w:rPr>
              <w:t>до 20</w:t>
            </w:r>
          </w:p>
          <w:p w:rsidR="00DA1F13" w:rsidRPr="003C647A" w:rsidRDefault="00DA1F13" w:rsidP="00DA1F13">
            <w:pPr>
              <w:autoSpaceDE w:val="0"/>
              <w:autoSpaceDN w:val="0"/>
              <w:jc w:val="center"/>
              <w:rPr>
                <w:color w:val="auto"/>
                <w:szCs w:val="24"/>
              </w:rPr>
            </w:pPr>
            <w:r w:rsidRPr="003C647A">
              <w:rPr>
                <w:color w:val="auto"/>
                <w:szCs w:val="24"/>
              </w:rPr>
              <w:t>до 15</w:t>
            </w:r>
          </w:p>
        </w:tc>
      </w:tr>
    </w:tbl>
    <w:p w:rsidR="00DA1F13" w:rsidRPr="003C647A" w:rsidRDefault="00DA1F13" w:rsidP="00DA1F13">
      <w:pPr>
        <w:autoSpaceDE w:val="0"/>
        <w:autoSpaceDN w:val="0"/>
        <w:ind w:firstLine="709"/>
        <w:jc w:val="both"/>
        <w:rPr>
          <w:color w:val="auto"/>
          <w:szCs w:val="24"/>
        </w:rPr>
      </w:pPr>
    </w:p>
    <w:p w:rsidR="00DA1F13" w:rsidRPr="003C647A" w:rsidRDefault="00DA1F13" w:rsidP="00DA1F13">
      <w:pPr>
        <w:autoSpaceDE w:val="0"/>
        <w:autoSpaceDN w:val="0"/>
        <w:ind w:firstLine="709"/>
        <w:jc w:val="both"/>
        <w:rPr>
          <w:color w:val="auto"/>
          <w:szCs w:val="24"/>
        </w:rPr>
      </w:pPr>
      <w:r w:rsidRPr="003C647A">
        <w:rPr>
          <w:color w:val="auto"/>
          <w:szCs w:val="24"/>
        </w:rPr>
        <w:t>Надбавка за наличие почетного звания устанавливается со дня присвоения почетного звания, награждения ведомственной наградой (медалью, нагрудным знаком, нагрудным значком). При наличии у работника двух и более почетных званий Российской Федерации и (или) ведомственных наград надбавка за наличие почетного звания устанавливается по одному из оснований, имеющему большее значение.</w:t>
      </w:r>
    </w:p>
    <w:p w:rsidR="00DA1F13" w:rsidRPr="003C647A" w:rsidRDefault="00DA1F13" w:rsidP="00DA1F13">
      <w:pPr>
        <w:autoSpaceDE w:val="0"/>
        <w:autoSpaceDN w:val="0"/>
        <w:ind w:firstLine="709"/>
        <w:jc w:val="both"/>
        <w:rPr>
          <w:color w:val="auto"/>
          <w:szCs w:val="24"/>
        </w:rPr>
      </w:pPr>
      <w:r w:rsidRPr="003C647A">
        <w:rPr>
          <w:color w:val="auto"/>
          <w:szCs w:val="24"/>
        </w:rPr>
        <w:t>Надбавка за наличие почетного звания устанавливается при условии соответствия почетного звания направлению профессиональной деятельности по занимаемой должности.</w:t>
      </w:r>
    </w:p>
    <w:p w:rsidR="00DA1F13" w:rsidRPr="003C647A" w:rsidRDefault="00DA1F13" w:rsidP="00DA1F13">
      <w:pPr>
        <w:autoSpaceDE w:val="0"/>
        <w:autoSpaceDN w:val="0"/>
        <w:ind w:firstLine="709"/>
        <w:jc w:val="both"/>
        <w:rPr>
          <w:color w:val="auto"/>
          <w:szCs w:val="24"/>
        </w:rPr>
      </w:pPr>
      <w:r w:rsidRPr="003C647A">
        <w:rPr>
          <w:color w:val="auto"/>
          <w:szCs w:val="24"/>
        </w:rPr>
        <w:t>Перечень ведомственных наград, при наличии которых работникам может устанавливаться надбавка за наличие почетного звания, утверждается министерством.</w:t>
      </w:r>
    </w:p>
    <w:p w:rsidR="00DA1F13" w:rsidRPr="003C647A" w:rsidRDefault="00DA1F13" w:rsidP="00DA1F13">
      <w:pPr>
        <w:autoSpaceDE w:val="0"/>
        <w:autoSpaceDN w:val="0"/>
        <w:ind w:firstLine="709"/>
        <w:jc w:val="both"/>
        <w:rPr>
          <w:color w:val="auto"/>
          <w:szCs w:val="24"/>
        </w:rPr>
      </w:pPr>
      <w:proofErr w:type="gramStart"/>
      <w:r w:rsidRPr="003C647A">
        <w:rPr>
          <w:color w:val="auto"/>
          <w:szCs w:val="24"/>
        </w:rPr>
        <w:t>4.12.В целях привлечения и укрепления кадрового состава муниципальных учреждений системы образования Октябрьского района, молодым специалистам из числа педагогических работников (далее – молодой специалист) устанавливается надбавка в размере 10 процентов от 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w:t>
      </w:r>
      <w:proofErr w:type="gramEnd"/>
    </w:p>
    <w:p w:rsidR="00DA1F13" w:rsidRPr="003C647A" w:rsidRDefault="00DA1F13" w:rsidP="00DA1F13">
      <w:pPr>
        <w:autoSpaceDE w:val="0"/>
        <w:autoSpaceDN w:val="0"/>
        <w:adjustRightInd w:val="0"/>
        <w:ind w:firstLine="709"/>
        <w:jc w:val="both"/>
        <w:rPr>
          <w:color w:val="auto"/>
          <w:szCs w:val="24"/>
        </w:rPr>
      </w:pPr>
      <w:proofErr w:type="gramStart"/>
      <w:r w:rsidRPr="003C647A">
        <w:rPr>
          <w:color w:val="auto"/>
          <w:szCs w:val="24"/>
        </w:rPr>
        <w:t>Под молодыми специалистами в целях установления надбавки понимаются лица в возрасте до 35 лет, получившие среднее профессиональное или высшее образование, или обучающиеся по образовательным программам высшего образования и допущенные в установленном порядке к занятию педагогической деятельностью по общеобразовательным программам, осуществляющие в учреждении профессиональную деятельность на основании трудового договора по основной работе по должности, отнесенной постановлением Правительства Российской Федерации от 08.08.2013</w:t>
      </w:r>
      <w:proofErr w:type="gramEnd"/>
      <w:r w:rsidRPr="003C647A">
        <w:rPr>
          <w:color w:val="auto"/>
          <w:szCs w:val="24"/>
        </w:rPr>
        <w:t xml:space="preserve"> № 678 «Об утверждении номенклатуры должностей педагогических работников организаций, </w:t>
      </w:r>
      <w:r w:rsidRPr="003C647A">
        <w:rPr>
          <w:color w:val="auto"/>
          <w:szCs w:val="24"/>
        </w:rPr>
        <w:lastRenderedPageBreak/>
        <w:t>осуществляющих образовательную деятельность, должностей руководителей образовательных организаций» к должностям педагогических работников.</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Надбавка молодым специалистам устанавливается на период до наступления основания для установления педагогическому работнику надбавки за выслугу лет. Надбавка отменяется при переходе работника на работу в иных должностях, не отнесенных к должностям педагогических работников, или при наступлении у работника права на получение надбавки за выслугу лет.</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4.13. При наступлении у работника права на установление (изменение размера) выплат стимулирующего характера в период пребывания в ежегодном или ином отпуске, в период его временной нетрудоспособности, а также в другие периоды, в течение которых за ним сохраняется средняя заработная плата, установление (изменение размера) выплат осуществляется по окончании указанных периодов.</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4.14. При наличии оснований выплаты стимулирующего характера могут устанавливаться работникам при выполнении работ в рамках основного трудового договора (дополнительного соглашения к трудовому договору) и трудового договора по совместительству, за исключением надбавки молодым специалистам, устанавливаемой только по основной работе.</w:t>
      </w:r>
    </w:p>
    <w:p w:rsidR="00DA1F13" w:rsidRPr="003C647A" w:rsidRDefault="00DA1F13" w:rsidP="00DA1F13">
      <w:pPr>
        <w:tabs>
          <w:tab w:val="center" w:pos="5031"/>
          <w:tab w:val="right" w:pos="9353"/>
        </w:tabs>
        <w:autoSpaceDE w:val="0"/>
        <w:autoSpaceDN w:val="0"/>
        <w:jc w:val="both"/>
        <w:rPr>
          <w:color w:val="auto"/>
          <w:szCs w:val="24"/>
        </w:rPr>
      </w:pPr>
    </w:p>
    <w:p w:rsidR="00DA1F13" w:rsidRPr="003C647A" w:rsidRDefault="00DA1F13" w:rsidP="00DA1F13">
      <w:pPr>
        <w:autoSpaceDE w:val="0"/>
        <w:autoSpaceDN w:val="0"/>
        <w:jc w:val="center"/>
        <w:rPr>
          <w:color w:val="auto"/>
          <w:szCs w:val="24"/>
        </w:rPr>
      </w:pPr>
      <w:r w:rsidRPr="003C647A">
        <w:rPr>
          <w:color w:val="auto"/>
          <w:szCs w:val="24"/>
        </w:rPr>
        <w:t>5. Условия оплаты труда руководителей учреждений и</w:t>
      </w:r>
    </w:p>
    <w:p w:rsidR="00DA1F13" w:rsidRPr="003C647A" w:rsidRDefault="00DA1F13" w:rsidP="00DA1F13">
      <w:pPr>
        <w:autoSpaceDE w:val="0"/>
        <w:autoSpaceDN w:val="0"/>
        <w:jc w:val="center"/>
        <w:rPr>
          <w:color w:val="auto"/>
          <w:szCs w:val="24"/>
        </w:rPr>
      </w:pPr>
      <w:r w:rsidRPr="003C647A">
        <w:rPr>
          <w:color w:val="auto"/>
          <w:szCs w:val="24"/>
        </w:rPr>
        <w:t>их заместителей, включая порядок определения должностных</w:t>
      </w:r>
      <w:r w:rsidRPr="003C647A">
        <w:rPr>
          <w:color w:val="auto"/>
          <w:szCs w:val="24"/>
        </w:rPr>
        <w:br/>
        <w:t xml:space="preserve"> окладов, условия осуществления выплат компенсационного и стимулирующего характера</w:t>
      </w:r>
    </w:p>
    <w:p w:rsidR="00DA1F13" w:rsidRPr="003C647A" w:rsidRDefault="00DA1F13" w:rsidP="00DA1F13">
      <w:pPr>
        <w:autoSpaceDE w:val="0"/>
        <w:autoSpaceDN w:val="0"/>
        <w:ind w:firstLine="709"/>
        <w:jc w:val="both"/>
        <w:rPr>
          <w:color w:val="auto"/>
          <w:szCs w:val="24"/>
        </w:rPr>
      </w:pPr>
      <w:r w:rsidRPr="003C647A">
        <w:rPr>
          <w:color w:val="auto"/>
          <w:szCs w:val="24"/>
        </w:rPr>
        <w:t>5.1. Заработная плата руководителей учреждений и их заместителей состоит из должностного оклада, выплат компенсационного и стимулирующего характера.</w:t>
      </w:r>
    </w:p>
    <w:p w:rsidR="00DA1F13" w:rsidRPr="003C647A" w:rsidRDefault="00DA1F13" w:rsidP="00DA1F13">
      <w:pPr>
        <w:autoSpaceDE w:val="0"/>
        <w:autoSpaceDN w:val="0"/>
        <w:ind w:firstLine="709"/>
        <w:jc w:val="both"/>
        <w:rPr>
          <w:color w:val="auto"/>
          <w:szCs w:val="24"/>
        </w:rPr>
      </w:pPr>
      <w:r w:rsidRPr="003C647A">
        <w:rPr>
          <w:color w:val="auto"/>
          <w:szCs w:val="24"/>
        </w:rPr>
        <w:t>5.2. Установление должностных окладов руководителям учреждений и заместителям руководителей.</w:t>
      </w:r>
    </w:p>
    <w:p w:rsidR="00DA1F13" w:rsidRPr="003C647A" w:rsidRDefault="00DA1F13" w:rsidP="00DA1F13">
      <w:pPr>
        <w:widowControl w:val="0"/>
        <w:spacing w:line="228" w:lineRule="auto"/>
        <w:ind w:firstLine="709"/>
        <w:jc w:val="both"/>
        <w:rPr>
          <w:color w:val="auto"/>
          <w:szCs w:val="24"/>
        </w:rPr>
      </w:pPr>
      <w:r w:rsidRPr="003C647A">
        <w:rPr>
          <w:color w:val="auto"/>
          <w:szCs w:val="24"/>
        </w:rPr>
        <w:t xml:space="preserve">5.2.1. </w:t>
      </w:r>
      <w:r w:rsidRPr="003C647A">
        <w:rPr>
          <w:bCs/>
          <w:color w:val="auto"/>
          <w:szCs w:val="24"/>
        </w:rPr>
        <w:t xml:space="preserve">Размер должностного оклада руководителя учреждения устанавливается трудовым договором, </w:t>
      </w:r>
      <w:r w:rsidRPr="003C647A">
        <w:rPr>
          <w:color w:val="auto"/>
          <w:szCs w:val="24"/>
        </w:rPr>
        <w:t>но не ниже минимальных размеров должностных окладов, установленных настоящим Примерным положением.</w:t>
      </w:r>
    </w:p>
    <w:p w:rsidR="00DA1F13" w:rsidRPr="003C647A" w:rsidRDefault="00DA1F13" w:rsidP="00DA1F13">
      <w:pPr>
        <w:widowControl w:val="0"/>
        <w:spacing w:line="228" w:lineRule="auto"/>
        <w:ind w:firstLine="709"/>
        <w:jc w:val="both"/>
        <w:rPr>
          <w:bCs/>
          <w:color w:val="auto"/>
          <w:kern w:val="2"/>
          <w:szCs w:val="24"/>
        </w:rPr>
      </w:pPr>
      <w:r w:rsidRPr="003C647A">
        <w:rPr>
          <w:color w:val="auto"/>
          <w:szCs w:val="24"/>
        </w:rPr>
        <w:t xml:space="preserve">5.2.2.Размер должностного оклада руководителя учреждения  устанавливается в зависимости от группы по оплате труда руководителей </w:t>
      </w:r>
      <w:r w:rsidRPr="003C647A">
        <w:rPr>
          <w:bCs/>
          <w:color w:val="auto"/>
          <w:kern w:val="2"/>
          <w:szCs w:val="24"/>
        </w:rPr>
        <w:t>с учетом сложности труда, в том числе масштаба управления и особенностей деятельности и значимости муниципального учреждения.</w:t>
      </w:r>
    </w:p>
    <w:p w:rsidR="00DA1F13" w:rsidRPr="003C647A" w:rsidRDefault="00DA1F13" w:rsidP="00DA1F13">
      <w:pPr>
        <w:autoSpaceDE w:val="0"/>
        <w:autoSpaceDN w:val="0"/>
        <w:ind w:firstLine="709"/>
        <w:jc w:val="both"/>
        <w:rPr>
          <w:color w:val="auto"/>
          <w:szCs w:val="24"/>
        </w:rPr>
      </w:pPr>
      <w:r w:rsidRPr="003C647A">
        <w:rPr>
          <w:color w:val="auto"/>
          <w:szCs w:val="24"/>
        </w:rPr>
        <w:t>Минимальные размеры должностных окладов руководителей приведены в таблице № 13.</w:t>
      </w:r>
    </w:p>
    <w:p w:rsidR="00DA1F13" w:rsidRPr="003C647A" w:rsidRDefault="00DA1F13" w:rsidP="00DA1F13">
      <w:pPr>
        <w:autoSpaceDE w:val="0"/>
        <w:autoSpaceDN w:val="0"/>
        <w:ind w:firstLine="709"/>
        <w:jc w:val="both"/>
        <w:rPr>
          <w:color w:val="auto"/>
          <w:szCs w:val="24"/>
        </w:rPr>
      </w:pPr>
    </w:p>
    <w:p w:rsidR="00DA1F13" w:rsidRPr="003C647A" w:rsidRDefault="00DA1F13" w:rsidP="00DA1F13">
      <w:pPr>
        <w:autoSpaceDE w:val="0"/>
        <w:autoSpaceDN w:val="0"/>
        <w:jc w:val="right"/>
        <w:rPr>
          <w:color w:val="auto"/>
          <w:szCs w:val="24"/>
        </w:rPr>
      </w:pPr>
      <w:r w:rsidRPr="003C647A">
        <w:rPr>
          <w:color w:val="auto"/>
          <w:szCs w:val="24"/>
        </w:rPr>
        <w:t>Таблица № 13</w:t>
      </w:r>
    </w:p>
    <w:p w:rsidR="00DA1F13" w:rsidRPr="003C647A" w:rsidRDefault="00DA1F13" w:rsidP="00DA1F13">
      <w:pPr>
        <w:autoSpaceDE w:val="0"/>
        <w:autoSpaceDN w:val="0"/>
        <w:jc w:val="center"/>
        <w:rPr>
          <w:color w:val="auto"/>
          <w:szCs w:val="24"/>
        </w:rPr>
      </w:pPr>
      <w:r w:rsidRPr="003C647A">
        <w:rPr>
          <w:color w:val="auto"/>
          <w:szCs w:val="24"/>
        </w:rPr>
        <w:t>Минимальные размеры должностных окладов</w:t>
      </w:r>
    </w:p>
    <w:p w:rsidR="00DA1F13" w:rsidRPr="003C647A" w:rsidRDefault="00DA1F13" w:rsidP="00DA1F13">
      <w:pPr>
        <w:autoSpaceDE w:val="0"/>
        <w:autoSpaceDN w:val="0"/>
        <w:jc w:val="center"/>
        <w:rPr>
          <w:color w:val="auto"/>
          <w:szCs w:val="24"/>
        </w:rPr>
      </w:pPr>
      <w:r w:rsidRPr="003C647A">
        <w:rPr>
          <w:color w:val="auto"/>
          <w:szCs w:val="24"/>
        </w:rPr>
        <w:t>руководителей учреждений</w:t>
      </w:r>
    </w:p>
    <w:p w:rsidR="00DA1F13" w:rsidRPr="003C647A" w:rsidRDefault="00DA1F13" w:rsidP="00DA1F13">
      <w:pPr>
        <w:autoSpaceDE w:val="0"/>
        <w:autoSpaceDN w:val="0"/>
        <w:jc w:val="right"/>
        <w:rPr>
          <w:color w:val="auto"/>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7259"/>
        <w:gridCol w:w="2363"/>
      </w:tblGrid>
      <w:tr w:rsidR="00DA1F13" w:rsidRPr="003C647A" w:rsidTr="00DA1F13">
        <w:tc>
          <w:tcPr>
            <w:tcW w:w="715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jc w:val="center"/>
              <w:rPr>
                <w:rFonts w:eastAsia="Calibri"/>
                <w:color w:val="auto"/>
                <w:szCs w:val="24"/>
                <w:lang w:eastAsia="en-US"/>
              </w:rPr>
            </w:pPr>
            <w:r w:rsidRPr="003C647A">
              <w:rPr>
                <w:rFonts w:eastAsia="Calibri"/>
                <w:color w:val="auto"/>
                <w:szCs w:val="24"/>
                <w:lang w:eastAsia="en-US"/>
              </w:rPr>
              <w:t>Группа</w:t>
            </w:r>
          </w:p>
          <w:p w:rsidR="00DA1F13" w:rsidRPr="003C647A" w:rsidRDefault="00DA1F13" w:rsidP="00DA1F13">
            <w:pPr>
              <w:autoSpaceDE w:val="0"/>
              <w:autoSpaceDN w:val="0"/>
              <w:jc w:val="center"/>
              <w:rPr>
                <w:color w:val="auto"/>
                <w:szCs w:val="24"/>
              </w:rPr>
            </w:pPr>
            <w:r w:rsidRPr="003C647A">
              <w:rPr>
                <w:color w:val="auto"/>
                <w:szCs w:val="24"/>
              </w:rPr>
              <w:t>по оплате труда руководителей</w:t>
            </w:r>
          </w:p>
        </w:tc>
        <w:tc>
          <w:tcPr>
            <w:tcW w:w="2327"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Минимальный должностной оклад (рублей)</w:t>
            </w:r>
          </w:p>
        </w:tc>
      </w:tr>
      <w:tr w:rsidR="00DA1F13" w:rsidRPr="003C647A" w:rsidTr="00DA1F13">
        <w:trPr>
          <w:tblHeader/>
        </w:trPr>
        <w:tc>
          <w:tcPr>
            <w:tcW w:w="715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1</w:t>
            </w:r>
          </w:p>
        </w:tc>
        <w:tc>
          <w:tcPr>
            <w:tcW w:w="2327"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2</w:t>
            </w:r>
          </w:p>
        </w:tc>
      </w:tr>
      <w:tr w:rsidR="00DA1F13" w:rsidRPr="003C647A" w:rsidTr="00DA1F13">
        <w:tc>
          <w:tcPr>
            <w:tcW w:w="715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color w:val="auto"/>
                <w:szCs w:val="24"/>
              </w:rPr>
            </w:pPr>
            <w:r w:rsidRPr="003C647A">
              <w:rPr>
                <w:color w:val="auto"/>
                <w:szCs w:val="24"/>
              </w:rPr>
              <w:t>Учреждения I группы по оплате труда руководителей</w:t>
            </w:r>
          </w:p>
        </w:tc>
        <w:tc>
          <w:tcPr>
            <w:tcW w:w="2327"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jc w:val="center"/>
              <w:rPr>
                <w:rFonts w:eastAsia="Calibri"/>
                <w:color w:val="auto"/>
                <w:szCs w:val="24"/>
              </w:rPr>
            </w:pPr>
            <w:r w:rsidRPr="003C647A">
              <w:rPr>
                <w:rFonts w:eastAsia="Calibri"/>
                <w:color w:val="auto"/>
                <w:szCs w:val="24"/>
              </w:rPr>
              <w:t>27774</w:t>
            </w:r>
          </w:p>
        </w:tc>
      </w:tr>
      <w:tr w:rsidR="00DA1F13" w:rsidRPr="003C647A" w:rsidTr="00DA1F13">
        <w:tc>
          <w:tcPr>
            <w:tcW w:w="715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color w:val="auto"/>
                <w:szCs w:val="24"/>
              </w:rPr>
            </w:pPr>
            <w:r w:rsidRPr="003C647A">
              <w:rPr>
                <w:color w:val="auto"/>
                <w:szCs w:val="24"/>
              </w:rPr>
              <w:t>Учреждения II и III групп по оплате труда руководителей</w:t>
            </w:r>
          </w:p>
        </w:tc>
        <w:tc>
          <w:tcPr>
            <w:tcW w:w="2327"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jc w:val="center"/>
              <w:rPr>
                <w:rFonts w:eastAsia="Calibri"/>
                <w:color w:val="auto"/>
                <w:szCs w:val="24"/>
              </w:rPr>
            </w:pPr>
            <w:r w:rsidRPr="003C647A">
              <w:rPr>
                <w:rFonts w:eastAsia="Calibri"/>
                <w:color w:val="auto"/>
                <w:szCs w:val="24"/>
              </w:rPr>
              <w:t>25254</w:t>
            </w:r>
          </w:p>
        </w:tc>
      </w:tr>
      <w:tr w:rsidR="00DA1F13" w:rsidRPr="003C647A" w:rsidTr="00DA1F13">
        <w:tc>
          <w:tcPr>
            <w:tcW w:w="715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color w:val="auto"/>
                <w:szCs w:val="24"/>
              </w:rPr>
            </w:pPr>
            <w:r w:rsidRPr="003C647A">
              <w:rPr>
                <w:color w:val="auto"/>
                <w:szCs w:val="24"/>
              </w:rPr>
              <w:t xml:space="preserve">Учреждения IV группы по оплате труда руководителей </w:t>
            </w:r>
          </w:p>
        </w:tc>
        <w:tc>
          <w:tcPr>
            <w:tcW w:w="2327"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jc w:val="center"/>
              <w:rPr>
                <w:rFonts w:eastAsia="Calibri"/>
                <w:color w:val="auto"/>
                <w:szCs w:val="24"/>
              </w:rPr>
            </w:pPr>
            <w:r w:rsidRPr="003C647A">
              <w:rPr>
                <w:rFonts w:eastAsia="Calibri"/>
                <w:color w:val="auto"/>
                <w:szCs w:val="24"/>
              </w:rPr>
              <w:t>22959</w:t>
            </w:r>
          </w:p>
        </w:tc>
      </w:tr>
    </w:tbl>
    <w:p w:rsidR="00DA1F13" w:rsidRPr="003C647A" w:rsidRDefault="00DA1F13" w:rsidP="00DA1F13">
      <w:pPr>
        <w:autoSpaceDE w:val="0"/>
        <w:autoSpaceDN w:val="0"/>
        <w:adjustRightInd w:val="0"/>
        <w:ind w:firstLine="709"/>
        <w:jc w:val="both"/>
        <w:rPr>
          <w:color w:val="auto"/>
          <w:szCs w:val="24"/>
        </w:rPr>
      </w:pPr>
      <w:r w:rsidRPr="003C647A">
        <w:rPr>
          <w:color w:val="auto"/>
          <w:szCs w:val="24"/>
        </w:rPr>
        <w:t>Примечание к таблице № 13.</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Отнесение учреждений к одной из групп по оплате труда руководителей производится по результатам оценки сложности руководства учреждением, исходя из суммы баллов, набранной по объемным показателям.</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lastRenderedPageBreak/>
        <w:t xml:space="preserve">Порядок отнесения </w:t>
      </w:r>
      <w:r w:rsidRPr="003C647A">
        <w:rPr>
          <w:color w:val="auto"/>
          <w:szCs w:val="24"/>
        </w:rPr>
        <w:t>учреждений</w:t>
      </w:r>
      <w:r w:rsidRPr="003C647A">
        <w:rPr>
          <w:rFonts w:eastAsia="Calibri"/>
          <w:color w:val="auto"/>
          <w:szCs w:val="24"/>
          <w:lang w:eastAsia="en-US"/>
        </w:rPr>
        <w:t xml:space="preserve"> к группе по оплате труда руководителей учреждений, включая перечень объемных показателей, учитывающих </w:t>
      </w:r>
      <w:r w:rsidRPr="003C647A">
        <w:rPr>
          <w:bCs/>
          <w:color w:val="auto"/>
          <w:szCs w:val="24"/>
        </w:rPr>
        <w:t xml:space="preserve">сложность </w:t>
      </w:r>
      <w:r w:rsidRPr="003C647A">
        <w:rPr>
          <w:color w:val="auto"/>
          <w:szCs w:val="24"/>
        </w:rPr>
        <w:t>руководства учреждением</w:t>
      </w:r>
      <w:r w:rsidRPr="003C647A">
        <w:rPr>
          <w:bCs/>
          <w:color w:val="auto"/>
          <w:szCs w:val="24"/>
        </w:rPr>
        <w:t xml:space="preserve">, в том числе масштаб управления и особенности деятельности и значимости </w:t>
      </w:r>
      <w:r w:rsidRPr="003C647A">
        <w:rPr>
          <w:rFonts w:eastAsia="Calibri"/>
          <w:color w:val="auto"/>
          <w:szCs w:val="24"/>
          <w:lang w:eastAsia="en-US"/>
        </w:rPr>
        <w:t>учреждений различного типа, утверждается органами, осуществляющими функции и полномочия учредителя.</w:t>
      </w:r>
    </w:p>
    <w:p w:rsidR="00DA1F13" w:rsidRPr="003C647A" w:rsidRDefault="00DA1F13" w:rsidP="00DA1F13">
      <w:pPr>
        <w:autoSpaceDE w:val="0"/>
        <w:autoSpaceDN w:val="0"/>
        <w:ind w:firstLine="709"/>
        <w:jc w:val="both"/>
        <w:rPr>
          <w:color w:val="auto"/>
          <w:szCs w:val="24"/>
        </w:rPr>
      </w:pPr>
      <w:r w:rsidRPr="003C647A">
        <w:rPr>
          <w:color w:val="auto"/>
          <w:szCs w:val="24"/>
        </w:rPr>
        <w:t>5.2.3. Размеры должностных окладов заместителей руководителя учреждения устанавливаются на 10 – 20 процентов ниже должностного оклада руководителя учреждения.</w:t>
      </w:r>
    </w:p>
    <w:p w:rsidR="00DA1F13" w:rsidRPr="003C647A" w:rsidRDefault="00DA1F13" w:rsidP="00DA1F13">
      <w:pPr>
        <w:autoSpaceDE w:val="0"/>
        <w:autoSpaceDN w:val="0"/>
        <w:ind w:firstLine="709"/>
        <w:jc w:val="both"/>
        <w:rPr>
          <w:color w:val="auto"/>
          <w:szCs w:val="24"/>
        </w:rPr>
      </w:pPr>
      <w:r w:rsidRPr="003C647A">
        <w:rPr>
          <w:color w:val="auto"/>
          <w:szCs w:val="24"/>
        </w:rPr>
        <w:t>5.3. С учетом условий труда руководителям учреждений и их заместителям могут устанавливаться выплаты компенсационного характера, предусмотренные разделом 3 настоящего Примерного положения, в порядке, определенном органами, осуществляющими функции и полномочия учредителя.</w:t>
      </w:r>
    </w:p>
    <w:p w:rsidR="00DA1F13" w:rsidRPr="003C647A" w:rsidRDefault="00DA1F13" w:rsidP="00DA1F13">
      <w:pPr>
        <w:autoSpaceDE w:val="0"/>
        <w:autoSpaceDN w:val="0"/>
        <w:ind w:firstLine="709"/>
        <w:jc w:val="both"/>
        <w:rPr>
          <w:color w:val="auto"/>
          <w:szCs w:val="24"/>
        </w:rPr>
      </w:pPr>
      <w:r w:rsidRPr="003C647A">
        <w:rPr>
          <w:color w:val="auto"/>
          <w:szCs w:val="24"/>
        </w:rPr>
        <w:t>5.4. Руководителям учреждений и их заместителям могут устанавливаться выплаты стимулирующего характера, предусмотренные разделом 4 настоящего Примерного положения, в порядке, определенном органами, осуществляющими функции и полномочия учредителя.</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Выплаты стимулирующего характера за качество выполняемых работ и премиальные выплаты выплачиваются руководителям учреждений по решению органа осуществляющего функции и полномочия учредителя с учетом достижения показателей муниципального задания на оказание муниципальных услуг (выполнение работ), а также иных показателей эффективности деятельности учреждения и его руководителя.</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 xml:space="preserve">В качестве </w:t>
      </w:r>
      <w:proofErr w:type="gramStart"/>
      <w:r w:rsidRPr="003C647A">
        <w:rPr>
          <w:color w:val="auto"/>
          <w:szCs w:val="24"/>
        </w:rPr>
        <w:t>показателя эффективности работы руководителя учреждения</w:t>
      </w:r>
      <w:proofErr w:type="gramEnd"/>
      <w:r w:rsidRPr="003C647A">
        <w:rPr>
          <w:color w:val="auto"/>
          <w:szCs w:val="24"/>
        </w:rPr>
        <w:t xml:space="preserve"> устанавливается выполнение квоты по приему на работу инвалидов (в соответствии с законодательством Ростовской области).</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По решению органа, осуществляющего функции и полномочия учредителя, в числе показателей эффективности работы руководителя учреждения, может быть установлен показатель роста средней заработной платы работников учреждения в отчетном году по сравнению с предшествующим годом без учета повышения размера заработной платы в соответствии с постановлениями Администрации Октябрьского района.</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Выплаты стимулирующего характера, устанавливаемые руководителям учреждений за счет средств, поступающих от приносящей доход деятельности, осуществляются в соответствии с решением органа, осуществляющего функции и полномочия учредителя.</w:t>
      </w:r>
    </w:p>
    <w:p w:rsidR="00DA1F13" w:rsidRPr="003C647A" w:rsidRDefault="00DA1F13" w:rsidP="00DA1F13">
      <w:pPr>
        <w:ind w:firstLine="709"/>
        <w:jc w:val="both"/>
        <w:rPr>
          <w:color w:val="auto"/>
          <w:szCs w:val="24"/>
        </w:rPr>
      </w:pPr>
      <w:r w:rsidRPr="003C647A">
        <w:rPr>
          <w:color w:val="auto"/>
          <w:szCs w:val="24"/>
        </w:rPr>
        <w:t>5.5. Руководители учреждений и заместители руководителей наряду со своей основной работой имеют право осуществлять педагогическую (преподавательскую) работу (при соответствии необходимым профессиональным квалификационным требованиям) в том же учреждении.</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 xml:space="preserve">Оплата труда руководителей учреждений и заместителей руководителей за осуществление </w:t>
      </w:r>
      <w:r w:rsidRPr="003C647A">
        <w:rPr>
          <w:color w:val="auto"/>
          <w:szCs w:val="24"/>
        </w:rPr>
        <w:t>педагогической</w:t>
      </w:r>
      <w:r w:rsidRPr="003C647A">
        <w:rPr>
          <w:rFonts w:eastAsia="Calibri"/>
          <w:color w:val="auto"/>
          <w:szCs w:val="24"/>
          <w:lang w:eastAsia="en-US"/>
        </w:rPr>
        <w:t xml:space="preserve"> (преподавательской) работы устанавливается раздельно по каждой должности (виду работы) и осуществляется на условиях, предусмотренных для педагогических работников, с учетом особенностей условий оплаты труда педагогических работников, определенных разделом 6 настоящего Примерного положения.</w:t>
      </w:r>
    </w:p>
    <w:p w:rsidR="00DA1F13" w:rsidRPr="003C647A" w:rsidRDefault="00DA1F13" w:rsidP="00DA1F13">
      <w:pPr>
        <w:ind w:firstLine="709"/>
        <w:jc w:val="both"/>
        <w:rPr>
          <w:rFonts w:eastAsia="Calibri"/>
          <w:color w:val="auto"/>
          <w:szCs w:val="24"/>
          <w:lang w:eastAsia="en-US"/>
        </w:rPr>
      </w:pPr>
      <w:proofErr w:type="gramStart"/>
      <w:r w:rsidRPr="003C647A">
        <w:rPr>
          <w:rFonts w:eastAsia="Calibri"/>
          <w:color w:val="auto"/>
          <w:szCs w:val="24"/>
          <w:lang w:eastAsia="en-US"/>
        </w:rPr>
        <w:t>Предельный объем педагогической (преподавательской) работы, который может выполняться руководителем учреждения, определяется органами, осуществляющими функции и полномочия учредителя, заместителями руководителя – руководителем учреждения, с учетом особенностей определения учебной нагрузки лиц, замещающих должности педагогических работников наряду с работой, определенной трудовым договором, предусмотренных пунктами 5.3. и 5.4. приложения № 2 к приказу Министерства образования и науки Российской Федерации от22.12.2014 № 1601 «О продолжительности рабочего времени</w:t>
      </w:r>
      <w:proofErr w:type="gramEnd"/>
      <w:r w:rsidRPr="003C647A">
        <w:rPr>
          <w:rFonts w:eastAsia="Calibri"/>
          <w:color w:val="auto"/>
          <w:szCs w:val="24"/>
          <w:lang w:eastAsia="en-US"/>
        </w:rPr>
        <w:t xml:space="preserve"> (</w:t>
      </w:r>
      <w:proofErr w:type="gramStart"/>
      <w:r w:rsidRPr="003C647A">
        <w:rPr>
          <w:rFonts w:eastAsia="Calibri"/>
          <w:color w:val="auto"/>
          <w:szCs w:val="24"/>
          <w:lang w:eastAsia="en-US"/>
        </w:rPr>
        <w:t xml:space="preserve">нормах часов педагогической работы за ставку заработной платы) педагогических работников и о порядке определения учебной нагрузки педагогических </w:t>
      </w:r>
      <w:r w:rsidRPr="003C647A">
        <w:rPr>
          <w:rFonts w:eastAsia="Calibri"/>
          <w:color w:val="auto"/>
          <w:szCs w:val="24"/>
          <w:lang w:eastAsia="en-US"/>
        </w:rPr>
        <w:lastRenderedPageBreak/>
        <w:t>работников, оговариваемой в трудовом договоре» (да</w:t>
      </w:r>
      <w:r w:rsidR="00162C28">
        <w:rPr>
          <w:rFonts w:eastAsia="Calibri"/>
          <w:color w:val="auto"/>
          <w:szCs w:val="24"/>
          <w:lang w:eastAsia="en-US"/>
        </w:rPr>
        <w:t xml:space="preserve">лее – приказ </w:t>
      </w:r>
      <w:proofErr w:type="spellStart"/>
      <w:r w:rsidR="00162C28">
        <w:rPr>
          <w:rFonts w:eastAsia="Calibri"/>
          <w:color w:val="auto"/>
          <w:szCs w:val="24"/>
          <w:lang w:eastAsia="en-US"/>
        </w:rPr>
        <w:t>Минобрнауки</w:t>
      </w:r>
      <w:proofErr w:type="spellEnd"/>
      <w:r w:rsidR="00162C28">
        <w:rPr>
          <w:rFonts w:eastAsia="Calibri"/>
          <w:color w:val="auto"/>
          <w:szCs w:val="24"/>
          <w:lang w:eastAsia="en-US"/>
        </w:rPr>
        <w:t xml:space="preserve"> России</w:t>
      </w:r>
      <w:r w:rsidR="00162C28">
        <w:rPr>
          <w:rFonts w:eastAsia="Calibri"/>
          <w:color w:val="auto"/>
          <w:szCs w:val="24"/>
          <w:lang w:eastAsia="en-US"/>
        </w:rPr>
        <w:br/>
      </w:r>
      <w:r w:rsidRPr="003C647A">
        <w:rPr>
          <w:rFonts w:eastAsia="Calibri"/>
          <w:color w:val="auto"/>
          <w:szCs w:val="24"/>
          <w:lang w:eastAsia="en-US"/>
        </w:rPr>
        <w:t>№ 1601).</w:t>
      </w:r>
      <w:proofErr w:type="gramEnd"/>
    </w:p>
    <w:p w:rsidR="00DA1F13" w:rsidRPr="003C647A" w:rsidRDefault="00DA1F13" w:rsidP="00DA1F13">
      <w:pPr>
        <w:autoSpaceDE w:val="0"/>
        <w:autoSpaceDN w:val="0"/>
        <w:adjustRightInd w:val="0"/>
        <w:ind w:firstLine="709"/>
        <w:jc w:val="both"/>
        <w:rPr>
          <w:color w:val="auto"/>
          <w:szCs w:val="24"/>
        </w:rPr>
      </w:pPr>
      <w:r w:rsidRPr="003C647A">
        <w:rPr>
          <w:color w:val="auto"/>
          <w:szCs w:val="24"/>
        </w:rPr>
        <w:t xml:space="preserve">5.6. </w:t>
      </w:r>
      <w:proofErr w:type="gramStart"/>
      <w:r w:rsidRPr="003C647A">
        <w:rPr>
          <w:color w:val="auto"/>
          <w:szCs w:val="24"/>
        </w:rPr>
        <w:t>В соответствии со статьей 145 ТК РФ руководителям учреждений и их заместителям устанавливается предельный уровень соотношения их среднемесячной заработной платы, формируемой за счет всех источников финансового обеспечения и рассчитываемой за календарный год, и среднемесячной заработной платы работников (без учета заработной платы руководителя учреждения и его заместителей) (далее – предельное соотношение заработной платы).</w:t>
      </w:r>
      <w:proofErr w:type="gramEnd"/>
    </w:p>
    <w:p w:rsidR="00DA1F13" w:rsidRPr="003C647A" w:rsidRDefault="00DA1F13" w:rsidP="00DA1F13">
      <w:pPr>
        <w:autoSpaceDE w:val="0"/>
        <w:autoSpaceDN w:val="0"/>
        <w:ind w:firstLine="709"/>
        <w:jc w:val="both"/>
        <w:rPr>
          <w:color w:val="auto"/>
          <w:szCs w:val="24"/>
        </w:rPr>
      </w:pPr>
      <w:r w:rsidRPr="003C647A">
        <w:rPr>
          <w:szCs w:val="24"/>
        </w:rPr>
        <w:t>Соотношение среднемесячной заработной платы руководителя и заместителей руководителя учреждения и среднемесячной заработной платы работников списочного состава учреждения определяется путем деления среднемесячной заработной платы соответствующего руководителя и заместителя руководителя на среднемесячную заработную плату работников списочного состава этого учреждения. Определение среднемесячной заработной платы в указанных целях осуществляется в соответствии с Положением об особенностях порядка исчисления средней заработной платы, утвержденным постановлением Правительства Российской Федерации от24.12.2007№922 «Об особенностях порядка исчисления средней заработной платы</w:t>
      </w:r>
      <w:r w:rsidRPr="003C647A">
        <w:rPr>
          <w:color w:val="auto"/>
          <w:szCs w:val="24"/>
        </w:rPr>
        <w:t>».</w:t>
      </w:r>
    </w:p>
    <w:p w:rsidR="00DA1F13" w:rsidRPr="003C647A" w:rsidRDefault="00DA1F13" w:rsidP="00DA1F13">
      <w:pPr>
        <w:autoSpaceDE w:val="0"/>
        <w:autoSpaceDN w:val="0"/>
        <w:ind w:firstLine="709"/>
        <w:jc w:val="both"/>
        <w:rPr>
          <w:color w:val="auto"/>
          <w:szCs w:val="24"/>
        </w:rPr>
      </w:pPr>
      <w:r w:rsidRPr="003C647A">
        <w:rPr>
          <w:color w:val="auto"/>
          <w:szCs w:val="24"/>
        </w:rPr>
        <w:t xml:space="preserve">5.6.1. Руководителям учреждений предельное соотношение заработной платы устанавливается </w:t>
      </w:r>
      <w:r w:rsidRPr="003C647A">
        <w:rPr>
          <w:rFonts w:eastAsia="Calibri"/>
          <w:color w:val="auto"/>
          <w:szCs w:val="24"/>
          <w:lang w:eastAsia="en-US"/>
        </w:rPr>
        <w:t xml:space="preserve">в зависимости от среднесписочной численности работников учреждения </w:t>
      </w:r>
      <w:r w:rsidRPr="003C647A">
        <w:rPr>
          <w:color w:val="auto"/>
          <w:szCs w:val="24"/>
        </w:rPr>
        <w:t>согласно таблице № 14.</w:t>
      </w:r>
    </w:p>
    <w:p w:rsidR="00DA1F13" w:rsidRPr="003C647A" w:rsidRDefault="00DA1F13" w:rsidP="00DA1F13">
      <w:pPr>
        <w:autoSpaceDE w:val="0"/>
        <w:autoSpaceDN w:val="0"/>
        <w:jc w:val="both"/>
        <w:rPr>
          <w:color w:val="auto"/>
          <w:szCs w:val="24"/>
        </w:rPr>
      </w:pPr>
    </w:p>
    <w:p w:rsidR="00DA1F13" w:rsidRPr="003C647A" w:rsidRDefault="00DA1F13" w:rsidP="00DA1F13">
      <w:pPr>
        <w:autoSpaceDE w:val="0"/>
        <w:autoSpaceDN w:val="0"/>
        <w:jc w:val="right"/>
        <w:rPr>
          <w:color w:val="auto"/>
          <w:szCs w:val="24"/>
        </w:rPr>
      </w:pPr>
      <w:r w:rsidRPr="003C647A">
        <w:rPr>
          <w:color w:val="auto"/>
          <w:szCs w:val="24"/>
        </w:rPr>
        <w:t>Таблица № 14</w:t>
      </w:r>
    </w:p>
    <w:p w:rsidR="00DA1F13" w:rsidRPr="003C647A" w:rsidRDefault="00DA1F13" w:rsidP="00DA1F13">
      <w:pPr>
        <w:autoSpaceDE w:val="0"/>
        <w:autoSpaceDN w:val="0"/>
        <w:jc w:val="center"/>
        <w:rPr>
          <w:color w:val="auto"/>
          <w:szCs w:val="24"/>
        </w:rPr>
      </w:pPr>
      <w:r w:rsidRPr="003C647A">
        <w:rPr>
          <w:color w:val="auto"/>
          <w:szCs w:val="24"/>
        </w:rPr>
        <w:t>Размеры предельного соотношения</w:t>
      </w:r>
    </w:p>
    <w:p w:rsidR="00DA1F13" w:rsidRPr="003C647A" w:rsidRDefault="00DA1F13" w:rsidP="00DA1F13">
      <w:pPr>
        <w:autoSpaceDE w:val="0"/>
        <w:autoSpaceDN w:val="0"/>
        <w:jc w:val="center"/>
        <w:rPr>
          <w:color w:val="auto"/>
          <w:szCs w:val="24"/>
        </w:rPr>
      </w:pPr>
      <w:r w:rsidRPr="003C647A">
        <w:rPr>
          <w:color w:val="auto"/>
          <w:szCs w:val="24"/>
        </w:rPr>
        <w:t>заработной платы</w:t>
      </w:r>
      <w:r w:rsidRPr="003C647A">
        <w:rPr>
          <w:rFonts w:eastAsia="Calibri"/>
          <w:color w:val="auto"/>
          <w:szCs w:val="24"/>
          <w:lang w:eastAsia="en-US"/>
        </w:rPr>
        <w:t xml:space="preserve"> руководителя учреждения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6365"/>
        <w:gridCol w:w="3257"/>
      </w:tblGrid>
      <w:tr w:rsidR="00DA1F13" w:rsidRPr="003C647A" w:rsidTr="00BD5403">
        <w:tc>
          <w:tcPr>
            <w:tcW w:w="6365"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Среднесписочная численность</w:t>
            </w:r>
          </w:p>
          <w:p w:rsidR="00DA1F13" w:rsidRPr="003C647A" w:rsidRDefault="00DA1F13" w:rsidP="00DA1F13">
            <w:pPr>
              <w:autoSpaceDE w:val="0"/>
              <w:autoSpaceDN w:val="0"/>
              <w:jc w:val="center"/>
              <w:rPr>
                <w:color w:val="auto"/>
                <w:szCs w:val="24"/>
              </w:rPr>
            </w:pPr>
            <w:r w:rsidRPr="003C647A">
              <w:rPr>
                <w:color w:val="auto"/>
                <w:szCs w:val="24"/>
              </w:rPr>
              <w:t xml:space="preserve">(человек) </w:t>
            </w:r>
          </w:p>
        </w:tc>
        <w:tc>
          <w:tcPr>
            <w:tcW w:w="3257"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 xml:space="preserve">Размеры предельного соотношения </w:t>
            </w:r>
          </w:p>
        </w:tc>
      </w:tr>
      <w:tr w:rsidR="00DA1F13" w:rsidRPr="003C647A" w:rsidTr="00BD5403">
        <w:trPr>
          <w:tblHeader/>
        </w:trPr>
        <w:tc>
          <w:tcPr>
            <w:tcW w:w="6365"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1</w:t>
            </w:r>
          </w:p>
        </w:tc>
        <w:tc>
          <w:tcPr>
            <w:tcW w:w="3257"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2</w:t>
            </w:r>
          </w:p>
        </w:tc>
      </w:tr>
      <w:tr w:rsidR="00DA1F13" w:rsidRPr="003C647A" w:rsidTr="00BD5403">
        <w:tc>
          <w:tcPr>
            <w:tcW w:w="6365"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до 50</w:t>
            </w:r>
          </w:p>
        </w:tc>
        <w:tc>
          <w:tcPr>
            <w:tcW w:w="3257"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suppressLineNumbers/>
              <w:snapToGrid w:val="0"/>
              <w:jc w:val="center"/>
              <w:rPr>
                <w:rFonts w:eastAsia="Lucida Sans Unicode"/>
                <w:color w:val="auto"/>
                <w:szCs w:val="24"/>
              </w:rPr>
            </w:pPr>
            <w:r w:rsidRPr="003C647A">
              <w:rPr>
                <w:rFonts w:eastAsia="Lucida Sans Unicode"/>
                <w:color w:val="auto"/>
                <w:szCs w:val="24"/>
              </w:rPr>
              <w:t>3,0</w:t>
            </w:r>
          </w:p>
        </w:tc>
      </w:tr>
      <w:tr w:rsidR="00DA1F13" w:rsidRPr="003C647A" w:rsidTr="00BD5403">
        <w:tc>
          <w:tcPr>
            <w:tcW w:w="6365"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от 51 до 100</w:t>
            </w:r>
          </w:p>
        </w:tc>
        <w:tc>
          <w:tcPr>
            <w:tcW w:w="3257"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suppressLineNumbers/>
              <w:snapToGrid w:val="0"/>
              <w:jc w:val="center"/>
              <w:rPr>
                <w:rFonts w:eastAsia="Lucida Sans Unicode"/>
                <w:color w:val="auto"/>
                <w:szCs w:val="24"/>
              </w:rPr>
            </w:pPr>
            <w:r w:rsidRPr="003C647A">
              <w:rPr>
                <w:rFonts w:eastAsia="Lucida Sans Unicode"/>
                <w:color w:val="auto"/>
                <w:szCs w:val="24"/>
              </w:rPr>
              <w:t>4,0</w:t>
            </w:r>
          </w:p>
        </w:tc>
      </w:tr>
    </w:tbl>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5.6.2. Для заместителей руководителя учреждения размер предельного соотношения заработной платы определяется путем снижения размера предельного соотношения заработной платы, установленного руководителю учреждения, на 0,5.</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 xml:space="preserve">5.6.3. </w:t>
      </w:r>
      <w:proofErr w:type="gramStart"/>
      <w:r w:rsidRPr="003C647A">
        <w:rPr>
          <w:rFonts w:eastAsia="Calibri"/>
          <w:color w:val="auto"/>
          <w:szCs w:val="24"/>
          <w:lang w:eastAsia="en-US"/>
        </w:rPr>
        <w:t xml:space="preserve">По решению  органа, </w:t>
      </w:r>
      <w:r w:rsidRPr="003C647A">
        <w:rPr>
          <w:color w:val="auto"/>
          <w:szCs w:val="24"/>
        </w:rPr>
        <w:t xml:space="preserve">осуществляющего функции и полномочия учредителя, </w:t>
      </w:r>
      <w:r w:rsidRPr="003C647A">
        <w:rPr>
          <w:rFonts w:eastAsia="Calibri"/>
          <w:color w:val="auto"/>
          <w:szCs w:val="24"/>
          <w:lang w:eastAsia="en-US"/>
        </w:rPr>
        <w:t xml:space="preserve">руководителю учреждения и его заместителям на определенный период может устанавливаться предельное соотношение заработной платы в индивидуальном порядке, без учета среднесписочной численности работников (для вновь создаваемых учреждений, при приостановлении основной деятельности учреждения, в том числе в связи с капитальным ремонтом, реконструкцией), но не более 6,0 для руководителя учреждения и не более 5,5 </w:t>
      </w:r>
      <w:r w:rsidRPr="003C647A">
        <w:rPr>
          <w:color w:val="auto"/>
          <w:szCs w:val="24"/>
        </w:rPr>
        <w:t xml:space="preserve">– </w:t>
      </w:r>
      <w:r w:rsidRPr="003C647A">
        <w:rPr>
          <w:rFonts w:eastAsia="Calibri"/>
          <w:color w:val="auto"/>
          <w:szCs w:val="24"/>
          <w:lang w:eastAsia="en-US"/>
        </w:rPr>
        <w:t>для</w:t>
      </w:r>
      <w:proofErr w:type="gramEnd"/>
      <w:r w:rsidRPr="003C647A">
        <w:rPr>
          <w:rFonts w:eastAsia="Calibri"/>
          <w:color w:val="auto"/>
          <w:szCs w:val="24"/>
          <w:lang w:eastAsia="en-US"/>
        </w:rPr>
        <w:t xml:space="preserve"> заместителей руководителя.</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5.6.4. Установленный размер предельного соотношения заработной платы является обязательным для включения в трудовой договор.</w:t>
      </w:r>
    </w:p>
    <w:p w:rsidR="00DA1F13" w:rsidRPr="003C647A" w:rsidRDefault="00DA1F13" w:rsidP="00DA1F13">
      <w:pPr>
        <w:autoSpaceDE w:val="0"/>
        <w:autoSpaceDN w:val="0"/>
        <w:ind w:firstLine="709"/>
        <w:jc w:val="both"/>
        <w:rPr>
          <w:color w:val="auto"/>
          <w:szCs w:val="24"/>
        </w:rPr>
      </w:pPr>
      <w:r w:rsidRPr="003C647A">
        <w:rPr>
          <w:color w:val="auto"/>
          <w:szCs w:val="24"/>
        </w:rPr>
        <w:t>5.6.5. Ответственность за соблюдение предельного соотношения заработной платы несут руководители учреждений.</w:t>
      </w:r>
    </w:p>
    <w:p w:rsidR="00DA1F13" w:rsidRPr="003C647A" w:rsidRDefault="00DA1F13" w:rsidP="00DA1F13">
      <w:pPr>
        <w:autoSpaceDE w:val="0"/>
        <w:autoSpaceDN w:val="0"/>
        <w:ind w:firstLine="709"/>
        <w:jc w:val="both"/>
        <w:rPr>
          <w:color w:val="auto"/>
          <w:szCs w:val="24"/>
        </w:rPr>
      </w:pPr>
    </w:p>
    <w:p w:rsidR="00DA1F13" w:rsidRPr="003C647A" w:rsidRDefault="00DA1F13" w:rsidP="00DA1F13">
      <w:pPr>
        <w:autoSpaceDE w:val="0"/>
        <w:autoSpaceDN w:val="0"/>
        <w:adjustRightInd w:val="0"/>
        <w:jc w:val="center"/>
        <w:rPr>
          <w:rFonts w:eastAsia="Calibri"/>
          <w:color w:val="auto"/>
          <w:szCs w:val="24"/>
          <w:lang w:eastAsia="en-US"/>
        </w:rPr>
      </w:pPr>
      <w:r w:rsidRPr="003C647A">
        <w:rPr>
          <w:rFonts w:eastAsia="Calibri"/>
          <w:color w:val="auto"/>
          <w:szCs w:val="24"/>
          <w:lang w:eastAsia="en-US"/>
        </w:rPr>
        <w:t xml:space="preserve">6. Особенности условий </w:t>
      </w:r>
    </w:p>
    <w:p w:rsidR="00DA1F13" w:rsidRPr="003C647A" w:rsidRDefault="00DA1F13" w:rsidP="00DA1F13">
      <w:pPr>
        <w:autoSpaceDE w:val="0"/>
        <w:autoSpaceDN w:val="0"/>
        <w:adjustRightInd w:val="0"/>
        <w:jc w:val="center"/>
        <w:rPr>
          <w:rFonts w:eastAsia="Calibri"/>
          <w:color w:val="auto"/>
          <w:szCs w:val="24"/>
          <w:lang w:eastAsia="en-US"/>
        </w:rPr>
      </w:pPr>
      <w:r w:rsidRPr="003C647A">
        <w:rPr>
          <w:rFonts w:eastAsia="Calibri"/>
          <w:color w:val="auto"/>
          <w:szCs w:val="24"/>
          <w:lang w:eastAsia="en-US"/>
        </w:rPr>
        <w:t>оплаты труда педагогических работников</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 xml:space="preserve">6.1. </w:t>
      </w:r>
      <w:proofErr w:type="gramStart"/>
      <w:r w:rsidRPr="003C647A">
        <w:rPr>
          <w:rFonts w:eastAsia="Calibri"/>
          <w:color w:val="auto"/>
          <w:szCs w:val="24"/>
          <w:lang w:eastAsia="en-US"/>
        </w:rPr>
        <w:t xml:space="preserve">Продолжительность рабочего времени педагогических работников или нормы часов педагогической работы за ставку заработной платы определяются в соответствии с положениями приказа </w:t>
      </w:r>
      <w:proofErr w:type="spellStart"/>
      <w:r w:rsidRPr="003C647A">
        <w:rPr>
          <w:rFonts w:eastAsia="Calibri"/>
          <w:color w:val="auto"/>
          <w:szCs w:val="24"/>
          <w:lang w:eastAsia="en-US"/>
        </w:rPr>
        <w:t>Минобрнауки</w:t>
      </w:r>
      <w:proofErr w:type="spellEnd"/>
      <w:r w:rsidRPr="003C647A">
        <w:rPr>
          <w:rFonts w:eastAsia="Calibri"/>
          <w:color w:val="auto"/>
          <w:szCs w:val="24"/>
          <w:lang w:eastAsia="en-US"/>
        </w:rPr>
        <w:t xml:space="preserve"> России № 1601, предусматривающими, что в зависимости от должности и (или) специальности педагогических работников с учетом </w:t>
      </w:r>
      <w:r w:rsidRPr="003C647A">
        <w:rPr>
          <w:rFonts w:eastAsia="Calibri"/>
          <w:color w:val="auto"/>
          <w:szCs w:val="24"/>
          <w:lang w:eastAsia="en-US"/>
        </w:rPr>
        <w:lastRenderedPageBreak/>
        <w:t>особенностей их труда устанавливается либо продолжительность рабочего времени, либо норма часов педагогической работы за ставку заработной платы.</w:t>
      </w:r>
      <w:proofErr w:type="gramEnd"/>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 xml:space="preserve">6.2. Определение учебной нагрузки педагогических работников, выполняющих учебную (преподавательскую) работу, на начало учебного года или в текущем учебном году, в том числе с учетом верхнего предела учебной нагрузки в зависимости от должности и (или) специальности педагогических работников, особенностей их труда, осуществляется учреждениями в порядке, установленном приказом </w:t>
      </w:r>
      <w:proofErr w:type="spellStart"/>
      <w:r w:rsidRPr="003C647A">
        <w:rPr>
          <w:rFonts w:eastAsia="Calibri"/>
          <w:color w:val="auto"/>
          <w:szCs w:val="24"/>
          <w:lang w:eastAsia="en-US"/>
        </w:rPr>
        <w:t>Минобрнауки</w:t>
      </w:r>
      <w:proofErr w:type="spellEnd"/>
      <w:r w:rsidRPr="003C647A">
        <w:rPr>
          <w:rFonts w:eastAsia="Calibri"/>
          <w:color w:val="auto"/>
          <w:szCs w:val="24"/>
          <w:lang w:eastAsia="en-US"/>
        </w:rPr>
        <w:t xml:space="preserve"> России № 1601.</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 xml:space="preserve">Изменение (увеличение или снижение) установленной учебной нагрузки осуществляется учреждениями в случаях и порядке, установленными приказом </w:t>
      </w:r>
      <w:proofErr w:type="spellStart"/>
      <w:r w:rsidRPr="003C647A">
        <w:rPr>
          <w:rFonts w:eastAsia="Calibri"/>
          <w:color w:val="auto"/>
          <w:szCs w:val="24"/>
          <w:lang w:eastAsia="en-US"/>
        </w:rPr>
        <w:t>Минобрнауки</w:t>
      </w:r>
      <w:proofErr w:type="spellEnd"/>
      <w:r w:rsidRPr="003C647A">
        <w:rPr>
          <w:rFonts w:eastAsia="Calibri"/>
          <w:color w:val="auto"/>
          <w:szCs w:val="24"/>
          <w:lang w:eastAsia="en-US"/>
        </w:rPr>
        <w:t xml:space="preserve"> России № 1601.</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 xml:space="preserve">6.3. В трудовые договоры с педагогическими работниками, для которых предусмотрены нормы часов педагогической работы за ставку заработной платы, включаются условия, связанные </w:t>
      </w:r>
      <w:proofErr w:type="gramStart"/>
      <w:r w:rsidRPr="003C647A">
        <w:rPr>
          <w:rFonts w:eastAsia="Calibri"/>
          <w:color w:val="auto"/>
          <w:szCs w:val="24"/>
          <w:lang w:eastAsia="en-US"/>
        </w:rPr>
        <w:t>с</w:t>
      </w:r>
      <w:proofErr w:type="gramEnd"/>
      <w:r w:rsidRPr="003C647A">
        <w:rPr>
          <w:rFonts w:eastAsia="Calibri"/>
          <w:color w:val="auto"/>
          <w:szCs w:val="24"/>
          <w:lang w:eastAsia="en-US"/>
        </w:rPr>
        <w:t>:</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установленным объемом педагогической работы;</w:t>
      </w:r>
    </w:p>
    <w:p w:rsidR="00DA1F13" w:rsidRPr="003C647A" w:rsidRDefault="00DA1F13" w:rsidP="00DA1F13">
      <w:pPr>
        <w:autoSpaceDE w:val="0"/>
        <w:autoSpaceDN w:val="0"/>
        <w:ind w:firstLine="709"/>
        <w:jc w:val="both"/>
        <w:rPr>
          <w:color w:val="auto"/>
          <w:szCs w:val="24"/>
        </w:rPr>
      </w:pPr>
      <w:r w:rsidRPr="003C647A">
        <w:rPr>
          <w:color w:val="auto"/>
          <w:szCs w:val="24"/>
        </w:rPr>
        <w:t>размером ставки заработной платы, применяемым для исчисления заработной платы в зависимости от установленного объема педагогической работы;</w:t>
      </w:r>
    </w:p>
    <w:p w:rsidR="00DA1F13" w:rsidRPr="003C647A" w:rsidRDefault="00DA1F13" w:rsidP="00DA1F13">
      <w:pPr>
        <w:autoSpaceDE w:val="0"/>
        <w:autoSpaceDN w:val="0"/>
        <w:ind w:firstLine="709"/>
        <w:jc w:val="both"/>
        <w:rPr>
          <w:color w:val="auto"/>
          <w:szCs w:val="24"/>
        </w:rPr>
      </w:pPr>
      <w:r w:rsidRPr="003C647A">
        <w:rPr>
          <w:color w:val="auto"/>
          <w:szCs w:val="24"/>
        </w:rPr>
        <w:t>размером заработной платы, исчисленным с учетом установленного объема педагогической работы.</w:t>
      </w:r>
    </w:p>
    <w:p w:rsidR="00DA1F13" w:rsidRPr="003C647A" w:rsidRDefault="00DA1F13" w:rsidP="00DA1F13">
      <w:pPr>
        <w:autoSpaceDE w:val="0"/>
        <w:autoSpaceDN w:val="0"/>
        <w:ind w:firstLine="709"/>
        <w:jc w:val="both"/>
        <w:rPr>
          <w:color w:val="auto"/>
          <w:szCs w:val="24"/>
        </w:rPr>
      </w:pPr>
      <w:r w:rsidRPr="003C647A">
        <w:rPr>
          <w:color w:val="auto"/>
          <w:szCs w:val="24"/>
        </w:rPr>
        <w:t>6</w:t>
      </w:r>
      <w:r w:rsidRPr="003C647A">
        <w:rPr>
          <w:rFonts w:eastAsia="Calibri"/>
          <w:color w:val="auto"/>
          <w:szCs w:val="24"/>
          <w:lang w:eastAsia="en-US"/>
        </w:rPr>
        <w:t xml:space="preserve">.4. </w:t>
      </w:r>
      <w:proofErr w:type="gramStart"/>
      <w:r w:rsidRPr="003C647A">
        <w:rPr>
          <w:rFonts w:eastAsia="Calibri"/>
          <w:color w:val="auto"/>
          <w:szCs w:val="24"/>
          <w:lang w:eastAsia="en-US"/>
        </w:rPr>
        <w:t>Режим рабочего времени и времени отдыха педагогических работников устанавливается правилами внутреннего трудового распорядка в соответствии с трудовым законодательством, иными нормативными правовыми актами, содержащими нормы трудового права, коллективным договором, п</w:t>
      </w:r>
      <w:r w:rsidRPr="003C647A">
        <w:rPr>
          <w:color w:val="auto"/>
          <w:szCs w:val="24"/>
        </w:rPr>
        <w:t>риказом Министерства образования и науки Российской Федерации от 11.05.2016 №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w:t>
      </w:r>
      <w:proofErr w:type="gramEnd"/>
    </w:p>
    <w:p w:rsidR="00DA1F13" w:rsidRPr="003C647A" w:rsidRDefault="00DA1F13" w:rsidP="00DA1F13">
      <w:pPr>
        <w:autoSpaceDE w:val="0"/>
        <w:autoSpaceDN w:val="0"/>
        <w:ind w:firstLine="709"/>
        <w:jc w:val="both"/>
        <w:rPr>
          <w:color w:val="auto"/>
          <w:szCs w:val="24"/>
        </w:rPr>
      </w:pPr>
      <w:r w:rsidRPr="003C647A">
        <w:rPr>
          <w:color w:val="auto"/>
          <w:szCs w:val="24"/>
        </w:rPr>
        <w:t>6.5. В тех случаях, когда переработка рабочего времени воспитателями, помощниками воспитателей, младшими воспитателями осуществляется вследствие неявки сменяющего работника или родителей и выполняется за пределами рабочего времени, установленного графиками работы, оплата их труда производится как за сверхурочную работу в соответствии со статьей 152 ТК РФ.</w:t>
      </w:r>
    </w:p>
    <w:p w:rsidR="00DA1F13" w:rsidRPr="003C647A" w:rsidRDefault="00DA1F13" w:rsidP="00DA1F13">
      <w:pPr>
        <w:autoSpaceDE w:val="0"/>
        <w:autoSpaceDN w:val="0"/>
        <w:ind w:firstLine="709"/>
        <w:jc w:val="both"/>
        <w:rPr>
          <w:rFonts w:eastAsia="Calibri"/>
          <w:color w:val="auto"/>
          <w:szCs w:val="24"/>
          <w:lang w:eastAsia="en-US"/>
        </w:rPr>
      </w:pPr>
      <w:r w:rsidRPr="003C647A">
        <w:rPr>
          <w:color w:val="auto"/>
          <w:szCs w:val="24"/>
        </w:rPr>
        <w:t>6</w:t>
      </w:r>
      <w:r w:rsidRPr="003C647A">
        <w:rPr>
          <w:rFonts w:eastAsia="Calibri"/>
          <w:color w:val="auto"/>
          <w:szCs w:val="24"/>
          <w:lang w:eastAsia="en-US"/>
        </w:rPr>
        <w:t>.6. Выполнение работы по совместительству педагогических работников осуществляется с учетом особенностей, установленных постановлением Минтруда России от30.06.2003 № 41 «Об особенностях работы по совместительству педагогических, медицинских, фармацевтических работников и работников культуры».</w:t>
      </w:r>
    </w:p>
    <w:p w:rsidR="00DA1F13" w:rsidRPr="003C647A" w:rsidRDefault="00DA1F13" w:rsidP="00DA1F13">
      <w:pPr>
        <w:autoSpaceDE w:val="0"/>
        <w:autoSpaceDN w:val="0"/>
        <w:ind w:firstLine="709"/>
        <w:jc w:val="both"/>
        <w:rPr>
          <w:rFonts w:eastAsia="Calibri"/>
          <w:color w:val="auto"/>
          <w:szCs w:val="24"/>
          <w:lang w:eastAsia="en-US"/>
        </w:rPr>
      </w:pPr>
      <w:r w:rsidRPr="003C647A">
        <w:rPr>
          <w:rFonts w:eastAsia="Calibri"/>
          <w:szCs w:val="24"/>
          <w:lang w:eastAsia="en-US"/>
        </w:rPr>
        <w:t xml:space="preserve">6.7. </w:t>
      </w:r>
      <w:proofErr w:type="gramStart"/>
      <w:r w:rsidRPr="003C647A">
        <w:rPr>
          <w:rFonts w:eastAsia="Calibri"/>
          <w:color w:val="auto"/>
          <w:szCs w:val="24"/>
          <w:lang w:eastAsia="en-US"/>
        </w:rPr>
        <w:t>Работники образовательных организаций, реализующих основные общеобразовательные программы и образовательных организаций, реализующих дополнительные общеобразовательные программы, включая руководителей и заместителей руководителей, наряду с работой, определенной трудовым договором, могут замещать в той же образовательной организации на условиях дополнительного соглашения к договору должности педагогических работников по выполнению учебной (преподавательской) работы, без занятия штатной должности (далее – учебная нагрузка) в классах, группах, кружках, секциях, которая не</w:t>
      </w:r>
      <w:proofErr w:type="gramEnd"/>
      <w:r w:rsidRPr="003C647A">
        <w:rPr>
          <w:rFonts w:eastAsia="Calibri"/>
          <w:color w:val="auto"/>
          <w:szCs w:val="24"/>
          <w:lang w:eastAsia="en-US"/>
        </w:rPr>
        <w:t xml:space="preserve"> считается совместительством.</w:t>
      </w:r>
    </w:p>
    <w:p w:rsidR="00DA1F13" w:rsidRPr="003C647A" w:rsidRDefault="00DA1F13" w:rsidP="00DA1F13">
      <w:pPr>
        <w:autoSpaceDE w:val="0"/>
        <w:autoSpaceDN w:val="0"/>
        <w:ind w:firstLine="709"/>
        <w:jc w:val="both"/>
        <w:rPr>
          <w:rFonts w:eastAsia="Calibri"/>
          <w:color w:val="auto"/>
          <w:szCs w:val="24"/>
          <w:lang w:eastAsia="en-US"/>
        </w:rPr>
      </w:pPr>
      <w:r w:rsidRPr="003C647A">
        <w:rPr>
          <w:rFonts w:eastAsia="Calibri"/>
          <w:color w:val="auto"/>
          <w:szCs w:val="24"/>
          <w:lang w:eastAsia="en-US"/>
        </w:rPr>
        <w:t xml:space="preserve">При замещении должностей учителей, работники могут одновременно осуществлять такие </w:t>
      </w:r>
      <w:r w:rsidRPr="003C647A">
        <w:rPr>
          <w:color w:val="auto"/>
          <w:szCs w:val="24"/>
        </w:rPr>
        <w:t>дополнительные работы, непосредственно связанные с обеспечением образовательного процесса, как классное руководство (руководство группой), проверка тетрадей (письменных работ), заведование учебными кабинетами, не входящие в должностные обязанности педагогических работников, с установлением доплат за осуществление дополнительной работы, не входящей в круг основных должностных обязанностей.</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 xml:space="preserve">Определение учебной нагрузки и видов дополнительной работы указанным лицам, замещающим должности учителей, преподавателей, наряду с работой, определенной </w:t>
      </w:r>
      <w:r w:rsidRPr="003C647A">
        <w:rPr>
          <w:rFonts w:eastAsia="Calibri"/>
          <w:color w:val="auto"/>
          <w:szCs w:val="24"/>
          <w:lang w:eastAsia="en-US"/>
        </w:rPr>
        <w:lastRenderedPageBreak/>
        <w:t>трудовым договором, осуществляется путем заключения дополнительного соглашения к трудовому договору, в котором указываются срок, в течение которого будет выполняться учебная нагрузка, ее содержание и объем, выполнение дополнительных видов работ, а также размеры оплаты.</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Предоставление учебной нагрузки указанным лицам, а также педагогическими иным работникам других организаций осуществляется с учетом мнения представительного органа работников и при условии, что педагогические работники, для которых данное образовательное учреждение является местом основной работы, обеспечены учебной нагрузкой по своей специальности в объеме не менее чем на одну ставку заработной платы.</w:t>
      </w:r>
    </w:p>
    <w:p w:rsidR="00DA1F13" w:rsidRPr="003C647A" w:rsidRDefault="00DA1F13" w:rsidP="00DA1F13">
      <w:pPr>
        <w:autoSpaceDE w:val="0"/>
        <w:autoSpaceDN w:val="0"/>
        <w:ind w:firstLine="709"/>
        <w:jc w:val="both"/>
        <w:rPr>
          <w:color w:val="auto"/>
          <w:szCs w:val="24"/>
        </w:rPr>
      </w:pPr>
      <w:r w:rsidRPr="003C647A">
        <w:rPr>
          <w:color w:val="auto"/>
          <w:szCs w:val="24"/>
        </w:rPr>
        <w:t>6.8. Порядок оп</w:t>
      </w:r>
      <w:r w:rsidRPr="003C647A">
        <w:rPr>
          <w:rFonts w:eastAsia="Calibri"/>
          <w:color w:val="auto"/>
          <w:szCs w:val="24"/>
          <w:lang w:eastAsia="en-US"/>
        </w:rPr>
        <w:t>ределения размера месячной заработной платы педагогическим работникам,</w:t>
      </w:r>
      <w:r w:rsidRPr="003C647A">
        <w:rPr>
          <w:color w:val="auto"/>
          <w:szCs w:val="24"/>
        </w:rPr>
        <w:t xml:space="preserve"> для которых установлены нормы часов педагогической работы (нормы часов учебной (преподавательской) работы) в неделю.</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 xml:space="preserve">6.8.1. </w:t>
      </w:r>
      <w:proofErr w:type="gramStart"/>
      <w:r w:rsidRPr="003C647A">
        <w:rPr>
          <w:rFonts w:eastAsia="Calibri"/>
          <w:color w:val="auto"/>
          <w:szCs w:val="24"/>
          <w:lang w:eastAsia="en-US"/>
        </w:rPr>
        <w:t xml:space="preserve">Месячная заработная плата </w:t>
      </w:r>
      <w:r w:rsidRPr="003C647A">
        <w:rPr>
          <w:color w:val="auto"/>
          <w:szCs w:val="24"/>
        </w:rPr>
        <w:t xml:space="preserve">без учета компенсационных и стимулирующих выплат педагогических работников, </w:t>
      </w:r>
      <w:r w:rsidRPr="003C647A">
        <w:rPr>
          <w:rFonts w:eastAsia="Calibri"/>
          <w:color w:val="auto"/>
          <w:szCs w:val="24"/>
          <w:lang w:eastAsia="en-US"/>
        </w:rPr>
        <w:t xml:space="preserve">для которых нормы часов педагогической работы в неделю за ставку заработной платы установлены пунктами 2.3 – 2.7 приложения № 1 к приказу </w:t>
      </w:r>
      <w:proofErr w:type="spellStart"/>
      <w:r w:rsidRPr="003C647A">
        <w:rPr>
          <w:rFonts w:eastAsia="Calibri"/>
          <w:color w:val="auto"/>
          <w:szCs w:val="24"/>
          <w:lang w:eastAsia="en-US"/>
        </w:rPr>
        <w:t>Минобрнауки</w:t>
      </w:r>
      <w:proofErr w:type="spellEnd"/>
      <w:r w:rsidRPr="003C647A">
        <w:rPr>
          <w:rFonts w:eastAsia="Calibri"/>
          <w:color w:val="auto"/>
          <w:szCs w:val="24"/>
          <w:lang w:eastAsia="en-US"/>
        </w:rPr>
        <w:t xml:space="preserve"> России № 1601, и педагогических работников, для которых нормы часов учебной (преподавательской) работы в неделю за ставку заработной платы установлены подпунктом 2.8.1 пункта 2.8 приложения № 1 к приказу </w:t>
      </w:r>
      <w:proofErr w:type="spellStart"/>
      <w:r w:rsidRPr="003C647A">
        <w:rPr>
          <w:rFonts w:eastAsia="Calibri"/>
          <w:color w:val="auto"/>
          <w:szCs w:val="24"/>
          <w:lang w:eastAsia="en-US"/>
        </w:rPr>
        <w:t>Минобрнауки</w:t>
      </w:r>
      <w:proofErr w:type="spellEnd"/>
      <w:proofErr w:type="gramEnd"/>
      <w:r w:rsidRPr="003C647A">
        <w:rPr>
          <w:rFonts w:eastAsia="Calibri"/>
          <w:color w:val="auto"/>
          <w:szCs w:val="24"/>
          <w:lang w:eastAsia="en-US"/>
        </w:rPr>
        <w:t xml:space="preserve"> России № 1601, определяется путем умножения ставки заработной платы по соответствующей педагогической должности на установленный объем педагогической работы (учебной (преподавательской) работы) в неделю и деления полученного произведения на норму часов педагогической работы (учебной (преподавательской) работы) в неделю.</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В таком же порядке исчисляется заработная плата на основе ставок заработной платы:</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 xml:space="preserve">учителей и преподавателей за работу по совместительству в другой образовательной организации (одном или нескольких); </w:t>
      </w:r>
    </w:p>
    <w:p w:rsidR="00DA1F13" w:rsidRPr="003C647A" w:rsidRDefault="00DA1F13" w:rsidP="00DA1F13">
      <w:pPr>
        <w:autoSpaceDE w:val="0"/>
        <w:autoSpaceDN w:val="0"/>
        <w:adjustRightInd w:val="0"/>
        <w:ind w:firstLine="709"/>
        <w:jc w:val="both"/>
        <w:rPr>
          <w:rFonts w:eastAsia="Calibri"/>
          <w:color w:val="auto"/>
          <w:szCs w:val="24"/>
          <w:lang w:eastAsia="en-US"/>
        </w:rPr>
      </w:pPr>
      <w:proofErr w:type="gramStart"/>
      <w:r w:rsidRPr="003C647A">
        <w:rPr>
          <w:rFonts w:eastAsia="Calibri"/>
          <w:color w:val="auto"/>
          <w:szCs w:val="24"/>
          <w:lang w:eastAsia="en-US"/>
        </w:rPr>
        <w:t>учителей, для которых данное учреждение является местом основной работы, при возложении на них обязанностей по обучению детей на дому в соответствии с медицинским заключением, а также по проведению занятий по физкультуре с обучающимися, отнесенными по состоянию здоровья к специальной медицинской группе.</w:t>
      </w:r>
      <w:proofErr w:type="gramEnd"/>
    </w:p>
    <w:p w:rsidR="00DA1F13" w:rsidRPr="003C647A" w:rsidRDefault="00DA1F13" w:rsidP="00DA1F13">
      <w:pPr>
        <w:ind w:firstLine="709"/>
        <w:jc w:val="both"/>
        <w:rPr>
          <w:rFonts w:eastAsia="Calibri"/>
          <w:color w:val="auto"/>
          <w:szCs w:val="24"/>
          <w:lang w:eastAsia="en-US"/>
        </w:rPr>
      </w:pPr>
      <w:r w:rsidRPr="003C647A">
        <w:rPr>
          <w:rFonts w:eastAsia="Calibri"/>
          <w:color w:val="auto"/>
          <w:szCs w:val="24"/>
          <w:lang w:eastAsia="en-US"/>
        </w:rPr>
        <w:t>6.8.2. Месячная заработная плата, определенная в соответствии с подпунктом</w:t>
      </w:r>
      <w:proofErr w:type="gramStart"/>
      <w:r w:rsidRPr="003C647A">
        <w:rPr>
          <w:rFonts w:eastAsia="Calibri"/>
          <w:color w:val="auto"/>
          <w:szCs w:val="24"/>
          <w:lang w:eastAsia="en-US"/>
        </w:rPr>
        <w:t>6</w:t>
      </w:r>
      <w:proofErr w:type="gramEnd"/>
      <w:r w:rsidRPr="003C647A">
        <w:rPr>
          <w:rFonts w:eastAsia="Calibri"/>
          <w:color w:val="auto"/>
          <w:szCs w:val="24"/>
          <w:lang w:eastAsia="en-US"/>
        </w:rPr>
        <w:t>.8.1 настоящего пункта, а также выплаты компенсационного и стимулирующего характера включаются в заработную плату педагогических работников при тарификации, которая выплачивается педагогическим работникам ежемесячно, независимо от числа недель и рабочих дней в разные месяцы года.</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Порядок проведения тарификации работников учреждения утверждается отделом образования.</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6.8.3. В случае если учебными планами предусматривается разное количество часов на предмет по учебным полугодиям, тарификация осуществляется также один раз в год, но раздельно по учебным полугодиям.</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6.8.4. Определение месячной заработной платы учителей за работу по обучению детей, находящихся на длительном лечении в больницах, а также учителей общеобразовательных учреждений, реализующих образовательные программы в очно – заочной и заочной формах обучения, в зависимости от объема их учебной нагрузки, производится 2 раза в год – на начало первого и второго учебных полугодий.</w:t>
      </w:r>
    </w:p>
    <w:p w:rsidR="00DA1F13" w:rsidRPr="003C647A" w:rsidRDefault="00DA1F13" w:rsidP="00DA1F13">
      <w:pPr>
        <w:autoSpaceDE w:val="0"/>
        <w:autoSpaceDN w:val="0"/>
        <w:adjustRightInd w:val="0"/>
        <w:ind w:firstLine="709"/>
        <w:jc w:val="both"/>
        <w:rPr>
          <w:rFonts w:eastAsia="Calibri"/>
          <w:color w:val="auto"/>
          <w:szCs w:val="24"/>
          <w:lang w:eastAsia="en-US"/>
        </w:rPr>
      </w:pPr>
      <w:proofErr w:type="gramStart"/>
      <w:r w:rsidRPr="003C647A">
        <w:rPr>
          <w:rFonts w:eastAsia="Calibri"/>
          <w:color w:val="auto"/>
          <w:szCs w:val="24"/>
          <w:lang w:eastAsia="en-US"/>
        </w:rPr>
        <w:t xml:space="preserve">6.8.5.Тарификация учителей, осуществляющих обучение детей, находящихся на длительном лечении в больницах, если постоянная сменяемость обучающихся влияет на учебную нагрузку учителей, производится следующим образом: в учебную нагрузку учителя включаются при тарификации на начало каждого полугодия не все 100 процентов часов, отведенных учебным планом на групповые и индивидуальные занятия, а 80 процентов от этого объема часов. </w:t>
      </w:r>
      <w:proofErr w:type="gramEnd"/>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lastRenderedPageBreak/>
        <w:t>Установленную таким образом месячную заработную плату учителю следует выплачивать до начала следующего учебного полугодия, независимо от фактической нагрузки в разные месяцы данного учебного полугодия, а по окончании каждого учебного полугодия часы преподавательской работы, выполненные сверх объема учебной нагрузки, установленной при тарификации, оплачиваются дополнительно в соответствии с почасовой оплатой труда.</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 xml:space="preserve">Тарификация учителей, осуществляющих </w:t>
      </w:r>
      <w:proofErr w:type="gramStart"/>
      <w:r w:rsidRPr="003C647A">
        <w:rPr>
          <w:rFonts w:eastAsia="Calibri"/>
          <w:color w:val="auto"/>
          <w:szCs w:val="24"/>
          <w:lang w:eastAsia="en-US"/>
        </w:rPr>
        <w:t>обучение</w:t>
      </w:r>
      <w:proofErr w:type="gramEnd"/>
      <w:r w:rsidRPr="003C647A">
        <w:rPr>
          <w:rFonts w:eastAsia="Calibri"/>
          <w:color w:val="auto"/>
          <w:szCs w:val="24"/>
          <w:lang w:eastAsia="en-US"/>
        </w:rPr>
        <w:t xml:space="preserve"> по индивидуальному учебному плану с применением дистанционных образовательных технологий (детей-инвалидов и детей с ограниченными возможностями здоровья, которые в соответствии с медицинским заключением временно или постоянно не могут посещать общеобразовательные организации и не имеют противопоказаний для работы на компьютере) производится ежемесячно - на начало каждого месяца.</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При невыполнении по независящим от учителя причинам объема установленной учебной нагрузки уменьшение месячной заработной платы не производится.</w:t>
      </w:r>
    </w:p>
    <w:p w:rsidR="00DA1F13" w:rsidRPr="003C647A" w:rsidRDefault="00DA1F13" w:rsidP="00DA1F13">
      <w:pPr>
        <w:shd w:val="clear" w:color="auto" w:fill="FFFFFF"/>
        <w:spacing w:line="252" w:lineRule="atLeast"/>
        <w:ind w:firstLine="709"/>
        <w:jc w:val="both"/>
        <w:textAlignment w:val="baseline"/>
        <w:rPr>
          <w:rFonts w:eastAsia="Calibri"/>
          <w:color w:val="auto"/>
          <w:szCs w:val="24"/>
          <w:lang w:eastAsia="en-US"/>
        </w:rPr>
      </w:pPr>
      <w:r w:rsidRPr="003C647A">
        <w:rPr>
          <w:rFonts w:eastAsia="Calibri"/>
          <w:color w:val="auto"/>
          <w:szCs w:val="24"/>
          <w:lang w:eastAsia="en-US"/>
        </w:rPr>
        <w:t xml:space="preserve">6.8.6. </w:t>
      </w:r>
      <w:proofErr w:type="gramStart"/>
      <w:r w:rsidRPr="003C647A">
        <w:rPr>
          <w:rFonts w:eastAsia="Calibri"/>
          <w:color w:val="auto"/>
          <w:szCs w:val="24"/>
          <w:lang w:eastAsia="en-US"/>
        </w:rPr>
        <w:t>За время работы в период осенних, зимних, весенних и летних каникул обучающихся, а также в периоды отмены учебных занятий (образовательного процесса) для обучающихся по санитарно-эпидемиологическим, климатическим и другим основаниям оплата труда педагогических работников, а также лиц из числа руководящего, административно-хозяйственного и учебно-вспомогательного персонала, ведущих в течение учебного года преподавательскую работу, в том числе занятия в кружках, производится из расчета установленной</w:t>
      </w:r>
      <w:proofErr w:type="gramEnd"/>
      <w:r w:rsidRPr="003C647A">
        <w:rPr>
          <w:rFonts w:eastAsia="Calibri"/>
          <w:color w:val="auto"/>
          <w:szCs w:val="24"/>
          <w:lang w:eastAsia="en-US"/>
        </w:rPr>
        <w:t xml:space="preserve"> заработной платы при тарификации, предшествующей началу каникул или периоду отмены учебных занятий (образовательного процесса) по указанным выше причинам. В этот период работники привлекаются к другим видам работ.</w:t>
      </w:r>
    </w:p>
    <w:p w:rsidR="00DA1F13" w:rsidRPr="003C647A" w:rsidRDefault="00DA1F13" w:rsidP="00DA1F13">
      <w:pPr>
        <w:shd w:val="clear" w:color="auto" w:fill="FFFFFF"/>
        <w:spacing w:line="252" w:lineRule="atLeast"/>
        <w:ind w:firstLine="709"/>
        <w:jc w:val="both"/>
        <w:textAlignment w:val="baseline"/>
        <w:rPr>
          <w:rFonts w:eastAsia="Calibri"/>
          <w:color w:val="auto"/>
          <w:szCs w:val="24"/>
          <w:lang w:eastAsia="en-US"/>
        </w:rPr>
      </w:pPr>
      <w:r w:rsidRPr="003C647A">
        <w:rPr>
          <w:rFonts w:eastAsia="Calibri"/>
          <w:color w:val="auto"/>
          <w:szCs w:val="24"/>
          <w:lang w:eastAsia="en-US"/>
        </w:rPr>
        <w:t>Лицам, работающим на условиях почасовой оплаты и не ведущим педагогической работы во время каникул, оплата за это время не производится.</w:t>
      </w:r>
    </w:p>
    <w:p w:rsidR="00DA1F13" w:rsidRPr="003C647A" w:rsidRDefault="00DA1F13" w:rsidP="00DA1F13">
      <w:pPr>
        <w:autoSpaceDE w:val="0"/>
        <w:autoSpaceDN w:val="0"/>
        <w:ind w:firstLine="709"/>
        <w:jc w:val="both"/>
        <w:rPr>
          <w:rFonts w:eastAsia="Calibri"/>
          <w:color w:val="auto"/>
          <w:szCs w:val="24"/>
          <w:lang w:eastAsia="en-US"/>
        </w:rPr>
      </w:pPr>
      <w:r w:rsidRPr="003C647A">
        <w:rPr>
          <w:color w:val="auto"/>
          <w:szCs w:val="24"/>
        </w:rPr>
        <w:t xml:space="preserve">6.9. </w:t>
      </w:r>
      <w:r w:rsidRPr="003C647A">
        <w:rPr>
          <w:rFonts w:eastAsia="Calibri"/>
          <w:color w:val="auto"/>
          <w:szCs w:val="24"/>
          <w:lang w:eastAsia="en-US"/>
        </w:rPr>
        <w:t>Порядок и условия почасовой оплаты труда педагогических работников.</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6.9.1. Почасовая оплата труда педагогических работников образовательных организаций применяется при оплате:</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за часы, выполненные в порядке замещения отсутствующих по болезни или другим причинам учителей, преподавателей, воспитателей и других педагогических работников, продолжавшегося не более двух месяцев;</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за часы педагогической работы, выполненные учителями при работе с обучающимися по заочной форме обучения и детьми, находящимися на длительном лечении в больнице, сверх объема, установленного им при тарификации;</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6.9.2. При почасовой оплате труда заработная плата рассчитывается исходя из фактического количества часов (фактической учебной нагрузки) в данном месяце и часовой ставки педагогического работника.</w:t>
      </w:r>
    </w:p>
    <w:p w:rsidR="00DA1F13" w:rsidRPr="003C647A" w:rsidRDefault="00DA1F13" w:rsidP="00DA1F13">
      <w:pPr>
        <w:autoSpaceDE w:val="0"/>
        <w:autoSpaceDN w:val="0"/>
        <w:ind w:firstLine="709"/>
        <w:jc w:val="both"/>
        <w:rPr>
          <w:color w:val="auto"/>
          <w:szCs w:val="24"/>
        </w:rPr>
      </w:pPr>
      <w:r w:rsidRPr="003C647A">
        <w:rPr>
          <w:color w:val="auto"/>
          <w:szCs w:val="24"/>
        </w:rPr>
        <w:t>6.9.3. Часовая ставка определяется путем деления суммы заработной платы в месяц на среднемесячное количество рабочих часов, установленных по соответствующей педагогической должности.</w:t>
      </w:r>
    </w:p>
    <w:p w:rsidR="00DA1F13" w:rsidRPr="003C647A" w:rsidRDefault="00DA1F13" w:rsidP="00DA1F13">
      <w:pPr>
        <w:autoSpaceDE w:val="0"/>
        <w:autoSpaceDN w:val="0"/>
        <w:ind w:firstLine="709"/>
        <w:jc w:val="both"/>
        <w:rPr>
          <w:color w:val="auto"/>
          <w:szCs w:val="24"/>
        </w:rPr>
      </w:pPr>
      <w:r w:rsidRPr="003C647A">
        <w:rPr>
          <w:szCs w:val="24"/>
        </w:rPr>
        <w:t xml:space="preserve">При этом при </w:t>
      </w:r>
      <w:r w:rsidRPr="003C647A">
        <w:rPr>
          <w:rFonts w:eastAsia="Calibri"/>
          <w:color w:val="auto"/>
          <w:szCs w:val="24"/>
          <w:lang w:eastAsia="en-US"/>
        </w:rPr>
        <w:t xml:space="preserve">замещении отсутствующих по болезни или другим причинам учителей, преподавателей, воспитателей и других педагогических работников, </w:t>
      </w:r>
      <w:r w:rsidRPr="003C647A">
        <w:rPr>
          <w:szCs w:val="24"/>
        </w:rPr>
        <w:t>оплата педагогической работы производится по часовой ставке замещающего работника.</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 xml:space="preserve">Сумма заработной платы в месяц педагогического работника для определения часовой ставки исчисляется исходя </w:t>
      </w:r>
      <w:proofErr w:type="gramStart"/>
      <w:r w:rsidRPr="003C647A">
        <w:rPr>
          <w:rFonts w:eastAsia="Calibri"/>
          <w:color w:val="auto"/>
          <w:szCs w:val="24"/>
          <w:lang w:eastAsia="en-US"/>
        </w:rPr>
        <w:t>из</w:t>
      </w:r>
      <w:proofErr w:type="gramEnd"/>
      <w:r w:rsidRPr="003C647A">
        <w:rPr>
          <w:rFonts w:eastAsia="Calibri"/>
          <w:color w:val="auto"/>
          <w:szCs w:val="24"/>
          <w:lang w:eastAsia="en-US"/>
        </w:rPr>
        <w:t>:</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должностного оклада, ставки заработной платы;</w:t>
      </w:r>
    </w:p>
    <w:p w:rsidR="00DA1F13" w:rsidRPr="003C647A" w:rsidRDefault="00DA1F13" w:rsidP="00DA1F13">
      <w:pPr>
        <w:autoSpaceDE w:val="0"/>
        <w:autoSpaceDN w:val="0"/>
        <w:ind w:firstLine="709"/>
        <w:jc w:val="both"/>
        <w:rPr>
          <w:strike/>
          <w:color w:val="auto"/>
          <w:szCs w:val="24"/>
        </w:rPr>
      </w:pPr>
      <w:r w:rsidRPr="003C647A">
        <w:rPr>
          <w:color w:val="auto"/>
          <w:szCs w:val="24"/>
        </w:rPr>
        <w:t>выплат компенсационного характера: доплаты за работу с вредными и (или) опасными условиями труда, за работу в особых условиях труда;</w:t>
      </w:r>
    </w:p>
    <w:p w:rsidR="00DA1F13" w:rsidRPr="003C647A" w:rsidRDefault="00DA1F13" w:rsidP="00DA1F13">
      <w:pPr>
        <w:autoSpaceDE w:val="0"/>
        <w:autoSpaceDN w:val="0"/>
        <w:ind w:firstLine="709"/>
        <w:jc w:val="both"/>
        <w:rPr>
          <w:color w:val="auto"/>
          <w:szCs w:val="24"/>
        </w:rPr>
      </w:pPr>
      <w:r w:rsidRPr="003C647A">
        <w:rPr>
          <w:color w:val="auto"/>
          <w:szCs w:val="24"/>
        </w:rPr>
        <w:t>выплат стимулирующего характера: надбавки за выслугу лет, за квалификацию, за специфику работы, за наличие ученой степени, за наличие почетного звания.</w:t>
      </w:r>
    </w:p>
    <w:p w:rsidR="00DA1F13" w:rsidRPr="003C647A" w:rsidRDefault="00DA1F13" w:rsidP="00DA1F13">
      <w:pPr>
        <w:autoSpaceDE w:val="0"/>
        <w:autoSpaceDN w:val="0"/>
        <w:adjustRightInd w:val="0"/>
        <w:ind w:firstLine="709"/>
        <w:jc w:val="both"/>
        <w:rPr>
          <w:color w:val="auto"/>
          <w:szCs w:val="24"/>
        </w:rPr>
      </w:pPr>
      <w:proofErr w:type="gramStart"/>
      <w:r w:rsidRPr="003C647A">
        <w:rPr>
          <w:rFonts w:eastAsia="Calibri"/>
          <w:color w:val="auto"/>
          <w:szCs w:val="24"/>
          <w:lang w:eastAsia="en-US"/>
        </w:rPr>
        <w:lastRenderedPageBreak/>
        <w:t xml:space="preserve">Среднемесячное количество рабочих часов </w:t>
      </w:r>
      <w:r w:rsidRPr="003C647A">
        <w:rPr>
          <w:color w:val="auto"/>
          <w:szCs w:val="24"/>
        </w:rPr>
        <w:t xml:space="preserve">для педагогических работников, которым установлены нормы часов педагогической работы (нормы часов учебной (преподавательской) работы) в неделю, </w:t>
      </w:r>
      <w:r w:rsidRPr="003C647A">
        <w:rPr>
          <w:rFonts w:eastAsia="Calibri"/>
          <w:color w:val="auto"/>
          <w:szCs w:val="24"/>
          <w:lang w:eastAsia="en-US"/>
        </w:rPr>
        <w:t xml:space="preserve">определяется </w:t>
      </w:r>
      <w:r w:rsidRPr="003C647A">
        <w:rPr>
          <w:color w:val="auto"/>
          <w:szCs w:val="24"/>
        </w:rPr>
        <w:t>путем умножения нормы часов педагогической работы на количество рабочих дней в году по пятидневной рабочей неделе и деления полученного результата на 5 (количество рабочих дней в неделе), а затем на 12 (количество месяцев в году).</w:t>
      </w:r>
      <w:proofErr w:type="gramEnd"/>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 xml:space="preserve"> 6.10. </w:t>
      </w:r>
      <w:proofErr w:type="gramStart"/>
      <w:r w:rsidRPr="003C647A">
        <w:rPr>
          <w:rFonts w:eastAsia="Calibri"/>
          <w:color w:val="auto"/>
          <w:szCs w:val="24"/>
          <w:lang w:eastAsia="en-US"/>
        </w:rPr>
        <w:t>При замещении отсутствующего по болезни или другим причинам учителя, преподавателя, воспитателя и другого педагогического работника, если оно осуществлялось непрерывно свыше 2 месяцев, оплата труда со дня начала замещения производится за все часы фактической преподавательской работы на общих основаниях, с соответствующим увеличением его недельной (месячной) учебной нагрузки путем внесения необходимых изменений в тарификацию.</w:t>
      </w:r>
      <w:proofErr w:type="gramEnd"/>
    </w:p>
    <w:p w:rsidR="00DA1F13" w:rsidRPr="003C647A" w:rsidRDefault="00DA1F13" w:rsidP="00DA1F13">
      <w:pPr>
        <w:autoSpaceDE w:val="0"/>
        <w:autoSpaceDN w:val="0"/>
        <w:jc w:val="both"/>
        <w:rPr>
          <w:color w:val="auto"/>
          <w:szCs w:val="24"/>
        </w:rPr>
      </w:pPr>
    </w:p>
    <w:p w:rsidR="00DA1F13" w:rsidRPr="003C647A" w:rsidRDefault="00DA1F13" w:rsidP="00DA1F13">
      <w:pPr>
        <w:autoSpaceDE w:val="0"/>
        <w:autoSpaceDN w:val="0"/>
        <w:jc w:val="center"/>
        <w:rPr>
          <w:color w:val="auto"/>
          <w:szCs w:val="24"/>
        </w:rPr>
      </w:pPr>
      <w:r w:rsidRPr="003C647A">
        <w:rPr>
          <w:color w:val="auto"/>
          <w:szCs w:val="24"/>
        </w:rPr>
        <w:t>7. Другие вопросы оплаты труда</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7.1. Доля расходов на оплату труда работников административно-управленческого персонала в фонде оплаты труда учреждения, сформированном за счет средств областного бюджета, бюджета Октябрьского района и средств, полученных учреждением от приносящей доход деятельности, не может быть более 40 процентов, если иное не установлено отделом образования.</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Перечень должностей административно-управленческого персонала устанавливается локальным нормативным актом учреждения на основании Примерного перечня должностей административно-управленческого персонала, приведенного в приложении № 4 к настоящему постановлению.</w:t>
      </w:r>
    </w:p>
    <w:p w:rsidR="00DA1F13" w:rsidRPr="003C647A" w:rsidRDefault="00DA1F13" w:rsidP="00DA1F13">
      <w:pPr>
        <w:ind w:right="-54" w:firstLine="709"/>
        <w:jc w:val="both"/>
        <w:rPr>
          <w:rFonts w:eastAsia="Calibri"/>
          <w:color w:val="auto"/>
          <w:szCs w:val="24"/>
          <w:lang w:eastAsia="en-US"/>
        </w:rPr>
      </w:pPr>
      <w:r w:rsidRPr="003C647A">
        <w:rPr>
          <w:rFonts w:eastAsia="Calibri"/>
          <w:color w:val="auto"/>
          <w:szCs w:val="24"/>
          <w:lang w:eastAsia="en-US"/>
        </w:rPr>
        <w:t xml:space="preserve">7.2. Работникам </w:t>
      </w:r>
      <w:r w:rsidRPr="003C647A">
        <w:rPr>
          <w:color w:val="auto"/>
          <w:szCs w:val="24"/>
        </w:rPr>
        <w:t>учреждения</w:t>
      </w:r>
      <w:r w:rsidRPr="003C647A">
        <w:rPr>
          <w:rFonts w:eastAsia="Calibri"/>
          <w:color w:val="auto"/>
          <w:szCs w:val="24"/>
          <w:lang w:eastAsia="en-US"/>
        </w:rPr>
        <w:t xml:space="preserve"> может быть оказана материальная помощь.</w:t>
      </w:r>
    </w:p>
    <w:p w:rsidR="00DA1F13" w:rsidRPr="003C647A" w:rsidRDefault="00DA1F13" w:rsidP="00DA1F13">
      <w:pPr>
        <w:autoSpaceDE w:val="0"/>
        <w:autoSpaceDN w:val="0"/>
        <w:ind w:firstLine="709"/>
        <w:jc w:val="both"/>
        <w:rPr>
          <w:color w:val="auto"/>
          <w:szCs w:val="24"/>
        </w:rPr>
      </w:pPr>
      <w:r w:rsidRPr="003C647A">
        <w:rPr>
          <w:color w:val="auto"/>
          <w:szCs w:val="24"/>
        </w:rPr>
        <w:t>Решение об оказании материальной помощи и ее размерах принимается:</w:t>
      </w:r>
    </w:p>
    <w:p w:rsidR="00DA1F13" w:rsidRPr="003C647A" w:rsidRDefault="00DA1F13" w:rsidP="00DA1F13">
      <w:pPr>
        <w:autoSpaceDE w:val="0"/>
        <w:autoSpaceDN w:val="0"/>
        <w:ind w:firstLine="709"/>
        <w:jc w:val="both"/>
        <w:rPr>
          <w:color w:val="auto"/>
          <w:szCs w:val="24"/>
        </w:rPr>
      </w:pPr>
      <w:r w:rsidRPr="003C647A">
        <w:rPr>
          <w:color w:val="auto"/>
          <w:szCs w:val="24"/>
        </w:rPr>
        <w:t xml:space="preserve">руководителю учреждения – </w:t>
      </w:r>
      <w:r w:rsidRPr="003C647A">
        <w:rPr>
          <w:rFonts w:eastAsia="Calibri"/>
          <w:color w:val="auto"/>
          <w:szCs w:val="24"/>
          <w:lang w:eastAsia="en-US"/>
        </w:rPr>
        <w:t>органами, осуществляющими функции и полномочия учредителя</w:t>
      </w:r>
      <w:r w:rsidRPr="003C647A">
        <w:rPr>
          <w:color w:val="auto"/>
          <w:szCs w:val="24"/>
        </w:rPr>
        <w:t>, в соответствии с утвержденным им порядком на основании письменного заявления руководителя;</w:t>
      </w:r>
    </w:p>
    <w:p w:rsidR="00DA1F13" w:rsidRPr="003C647A" w:rsidRDefault="00DA1F13" w:rsidP="00DA1F13">
      <w:pPr>
        <w:autoSpaceDE w:val="0"/>
        <w:autoSpaceDN w:val="0"/>
        <w:ind w:firstLine="709"/>
        <w:jc w:val="both"/>
        <w:rPr>
          <w:color w:val="auto"/>
          <w:szCs w:val="24"/>
        </w:rPr>
      </w:pPr>
      <w:r w:rsidRPr="003C647A">
        <w:rPr>
          <w:color w:val="auto"/>
          <w:szCs w:val="24"/>
        </w:rPr>
        <w:t>работникам учреждения – руководителем учреждения в соответствии с коллективным договором или локальным нормативным актом учреждения на основании письменного заявления работника.</w:t>
      </w:r>
    </w:p>
    <w:p w:rsidR="00DA1F13" w:rsidRPr="003C647A" w:rsidRDefault="00DA1F13" w:rsidP="00DA1F13">
      <w:pPr>
        <w:autoSpaceDE w:val="0"/>
        <w:autoSpaceDN w:val="0"/>
        <w:ind w:firstLine="709"/>
        <w:jc w:val="both"/>
        <w:rPr>
          <w:color w:val="auto"/>
          <w:szCs w:val="24"/>
        </w:rPr>
      </w:pPr>
      <w:r w:rsidRPr="003C647A">
        <w:rPr>
          <w:color w:val="auto"/>
          <w:szCs w:val="24"/>
        </w:rPr>
        <w:t>В случае если по состоянию здоровья работником, включая руководителя, не может быть предоставлено лично заявление на оказание материальной помощи, решение об оказании ему материальной помощи может приниматься на основании ходатайства представительного органа работников учреждения.</w:t>
      </w:r>
    </w:p>
    <w:p w:rsidR="00DA1F13" w:rsidRPr="003C647A" w:rsidRDefault="00DA1F13" w:rsidP="00DA1F13">
      <w:pPr>
        <w:ind w:firstLine="709"/>
        <w:jc w:val="both"/>
        <w:rPr>
          <w:rFonts w:eastAsia="Calibri"/>
          <w:color w:val="auto"/>
          <w:szCs w:val="24"/>
          <w:lang w:eastAsia="en-US"/>
        </w:rPr>
      </w:pPr>
      <w:r w:rsidRPr="003C647A">
        <w:rPr>
          <w:rFonts w:eastAsia="Calibri"/>
          <w:bCs/>
          <w:color w:val="auto"/>
          <w:szCs w:val="24"/>
          <w:lang w:eastAsia="en-US"/>
        </w:rPr>
        <w:t>Материальная помощь не является заработной платой и не учитывается при определении</w:t>
      </w:r>
      <w:r w:rsidRPr="003C647A">
        <w:rPr>
          <w:rFonts w:eastAsia="Calibri"/>
          <w:color w:val="auto"/>
          <w:szCs w:val="24"/>
          <w:lang w:eastAsia="en-US"/>
        </w:rPr>
        <w:t xml:space="preserve"> соотношения заработной платы руководителя учреждения и его заместителей, и среднемесячной заработной платы работников.</w:t>
      </w:r>
    </w:p>
    <w:p w:rsidR="00DA1F13" w:rsidRPr="003C647A" w:rsidRDefault="00DA1F13" w:rsidP="00DA1F13">
      <w:pPr>
        <w:jc w:val="both"/>
        <w:rPr>
          <w:color w:val="auto"/>
          <w:szCs w:val="24"/>
        </w:rPr>
      </w:pPr>
    </w:p>
    <w:p w:rsidR="00DA1F13" w:rsidRDefault="00DA1F13" w:rsidP="00DA1F13">
      <w:pPr>
        <w:jc w:val="both"/>
        <w:rPr>
          <w:color w:val="auto"/>
          <w:szCs w:val="24"/>
        </w:rPr>
      </w:pPr>
    </w:p>
    <w:p w:rsidR="00BD5403" w:rsidRPr="003C647A" w:rsidRDefault="00BD5403" w:rsidP="00DA1F13">
      <w:pPr>
        <w:jc w:val="both"/>
        <w:rPr>
          <w:color w:val="auto"/>
          <w:szCs w:val="24"/>
        </w:rPr>
      </w:pPr>
    </w:p>
    <w:p w:rsidR="00DA1F13" w:rsidRPr="003C647A" w:rsidRDefault="00DA1F13" w:rsidP="00DA1F13">
      <w:pPr>
        <w:widowControl w:val="0"/>
        <w:autoSpaceDE w:val="0"/>
        <w:autoSpaceDN w:val="0"/>
        <w:adjustRightInd w:val="0"/>
        <w:jc w:val="both"/>
        <w:rPr>
          <w:color w:val="auto"/>
          <w:szCs w:val="24"/>
        </w:rPr>
      </w:pPr>
      <w:r w:rsidRPr="003C647A">
        <w:rPr>
          <w:color w:val="auto"/>
          <w:szCs w:val="24"/>
        </w:rPr>
        <w:t>Управляющий делами</w:t>
      </w:r>
    </w:p>
    <w:p w:rsidR="00DA1F13" w:rsidRPr="003C647A" w:rsidRDefault="00DA1F13" w:rsidP="00DA1F13">
      <w:pPr>
        <w:widowControl w:val="0"/>
        <w:autoSpaceDE w:val="0"/>
        <w:autoSpaceDN w:val="0"/>
        <w:adjustRightInd w:val="0"/>
        <w:jc w:val="both"/>
        <w:rPr>
          <w:color w:val="auto"/>
          <w:szCs w:val="24"/>
        </w:rPr>
      </w:pPr>
      <w:r w:rsidRPr="003C647A">
        <w:rPr>
          <w:color w:val="auto"/>
          <w:szCs w:val="24"/>
        </w:rPr>
        <w:t xml:space="preserve">Администрации Октябрьского района                                      А.А. </w:t>
      </w:r>
      <w:proofErr w:type="spellStart"/>
      <w:r w:rsidRPr="003C647A">
        <w:rPr>
          <w:color w:val="auto"/>
          <w:szCs w:val="24"/>
        </w:rPr>
        <w:t>Пригородова</w:t>
      </w:r>
      <w:proofErr w:type="spellEnd"/>
    </w:p>
    <w:p w:rsidR="00DA1F13" w:rsidRPr="003C647A" w:rsidRDefault="00DA1F13" w:rsidP="00DA1F13">
      <w:pPr>
        <w:ind w:left="4111"/>
        <w:jc w:val="right"/>
        <w:rPr>
          <w:color w:val="auto"/>
          <w:szCs w:val="24"/>
        </w:rPr>
      </w:pPr>
    </w:p>
    <w:p w:rsidR="00DA1F13" w:rsidRPr="003C647A" w:rsidRDefault="00DA1F13" w:rsidP="00DA1F13">
      <w:pPr>
        <w:ind w:left="4111"/>
        <w:jc w:val="right"/>
        <w:rPr>
          <w:color w:val="auto"/>
          <w:szCs w:val="24"/>
        </w:rPr>
      </w:pPr>
    </w:p>
    <w:p w:rsidR="00DA1F13" w:rsidRPr="003C647A" w:rsidRDefault="00DA1F13" w:rsidP="00DA1F13">
      <w:pPr>
        <w:ind w:left="4111"/>
        <w:jc w:val="right"/>
        <w:rPr>
          <w:color w:val="auto"/>
          <w:szCs w:val="24"/>
        </w:rPr>
      </w:pPr>
    </w:p>
    <w:p w:rsidR="00DA1F13" w:rsidRPr="003C647A" w:rsidRDefault="00DA1F13" w:rsidP="00DA1F13">
      <w:pPr>
        <w:ind w:left="4111"/>
        <w:jc w:val="right"/>
        <w:rPr>
          <w:color w:val="auto"/>
          <w:szCs w:val="24"/>
        </w:rPr>
      </w:pPr>
    </w:p>
    <w:p w:rsidR="00DA1F13" w:rsidRPr="003C647A" w:rsidRDefault="00DA1F13" w:rsidP="00DA1F13">
      <w:pPr>
        <w:ind w:left="4111"/>
        <w:jc w:val="right"/>
        <w:rPr>
          <w:color w:val="auto"/>
          <w:szCs w:val="24"/>
        </w:rPr>
      </w:pPr>
    </w:p>
    <w:p w:rsidR="00DA1F13" w:rsidRPr="003C647A" w:rsidRDefault="00DA1F13" w:rsidP="00DA1F13">
      <w:pPr>
        <w:ind w:left="4111"/>
        <w:jc w:val="right"/>
        <w:rPr>
          <w:color w:val="auto"/>
          <w:szCs w:val="24"/>
        </w:rPr>
      </w:pPr>
    </w:p>
    <w:p w:rsidR="00DA1F13" w:rsidRPr="003C647A" w:rsidRDefault="00DA1F13" w:rsidP="00DA1F13">
      <w:pPr>
        <w:ind w:left="4111"/>
        <w:jc w:val="right"/>
        <w:rPr>
          <w:color w:val="auto"/>
          <w:szCs w:val="24"/>
        </w:rPr>
      </w:pPr>
    </w:p>
    <w:p w:rsidR="00DA1F13" w:rsidRPr="003C647A" w:rsidRDefault="00DA1F13" w:rsidP="00DA1F13">
      <w:pPr>
        <w:ind w:left="4111"/>
        <w:jc w:val="right"/>
        <w:rPr>
          <w:color w:val="auto"/>
          <w:szCs w:val="24"/>
        </w:rPr>
      </w:pPr>
    </w:p>
    <w:p w:rsidR="00DA1F13" w:rsidRPr="003C647A" w:rsidRDefault="00DA1F13" w:rsidP="00DA1F13">
      <w:pPr>
        <w:ind w:left="4111"/>
        <w:jc w:val="right"/>
        <w:rPr>
          <w:color w:val="auto"/>
          <w:szCs w:val="24"/>
        </w:rPr>
      </w:pPr>
      <w:r w:rsidRPr="003C647A">
        <w:rPr>
          <w:color w:val="auto"/>
          <w:szCs w:val="24"/>
        </w:rPr>
        <w:lastRenderedPageBreak/>
        <w:t>Приложение № 2</w:t>
      </w:r>
    </w:p>
    <w:p w:rsidR="00DA1F13" w:rsidRPr="003C647A" w:rsidRDefault="00DA1F13" w:rsidP="00DA1F13">
      <w:pPr>
        <w:ind w:left="4111"/>
        <w:jc w:val="right"/>
        <w:rPr>
          <w:color w:val="auto"/>
          <w:szCs w:val="24"/>
        </w:rPr>
      </w:pPr>
      <w:r w:rsidRPr="003C647A">
        <w:rPr>
          <w:color w:val="auto"/>
          <w:szCs w:val="24"/>
        </w:rPr>
        <w:t>к постановлению</w:t>
      </w:r>
    </w:p>
    <w:p w:rsidR="00DA1F13" w:rsidRPr="003C647A" w:rsidRDefault="00DA1F13" w:rsidP="00DA1F13">
      <w:pPr>
        <w:ind w:left="4536" w:hanging="567"/>
        <w:jc w:val="right"/>
        <w:rPr>
          <w:color w:val="auto"/>
          <w:szCs w:val="24"/>
        </w:rPr>
      </w:pPr>
      <w:r w:rsidRPr="003C647A">
        <w:rPr>
          <w:color w:val="auto"/>
          <w:szCs w:val="24"/>
        </w:rPr>
        <w:t>Администрации Октябрьского  района</w:t>
      </w:r>
    </w:p>
    <w:p w:rsidR="00DA1F13" w:rsidRPr="003C647A" w:rsidRDefault="0073119D" w:rsidP="00DA1F13">
      <w:pPr>
        <w:ind w:left="3969" w:hanging="283"/>
        <w:jc w:val="right"/>
        <w:rPr>
          <w:color w:val="auto"/>
          <w:szCs w:val="24"/>
        </w:rPr>
      </w:pPr>
      <w:r>
        <w:rPr>
          <w:color w:val="auto"/>
          <w:szCs w:val="24"/>
        </w:rPr>
        <w:t>от 07.02.2025</w:t>
      </w:r>
      <w:r w:rsidR="00DA1F13" w:rsidRPr="003C647A">
        <w:rPr>
          <w:color w:val="auto"/>
          <w:szCs w:val="24"/>
        </w:rPr>
        <w:t xml:space="preserve"> №</w:t>
      </w:r>
      <w:r>
        <w:rPr>
          <w:color w:val="auto"/>
          <w:szCs w:val="24"/>
        </w:rPr>
        <w:t xml:space="preserve"> 129</w:t>
      </w: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r w:rsidRPr="003C647A">
        <w:rPr>
          <w:color w:val="auto"/>
          <w:szCs w:val="24"/>
        </w:rPr>
        <w:t>Примерное положение</w:t>
      </w:r>
    </w:p>
    <w:p w:rsidR="00DA1F13" w:rsidRPr="003C647A" w:rsidRDefault="00DA1F13" w:rsidP="00DA1F13">
      <w:pPr>
        <w:autoSpaceDE w:val="0"/>
        <w:autoSpaceDN w:val="0"/>
        <w:jc w:val="center"/>
        <w:rPr>
          <w:color w:val="auto"/>
          <w:szCs w:val="24"/>
        </w:rPr>
      </w:pPr>
      <w:r w:rsidRPr="003C647A">
        <w:rPr>
          <w:color w:val="auto"/>
          <w:szCs w:val="24"/>
        </w:rPr>
        <w:t xml:space="preserve">об оплате труда работников муниципального бюджетного учреждения </w:t>
      </w:r>
      <w:r w:rsidRPr="003C647A">
        <w:rPr>
          <w:color w:val="auto"/>
          <w:szCs w:val="24"/>
        </w:rPr>
        <w:br/>
        <w:t>«Центр психолого-педагогической, медицинской и социальной помощи Октябрьского района»</w:t>
      </w:r>
    </w:p>
    <w:p w:rsidR="00DA1F13" w:rsidRPr="003C647A" w:rsidRDefault="00DA1F13" w:rsidP="00DA1F13">
      <w:pPr>
        <w:autoSpaceDE w:val="0"/>
        <w:autoSpaceDN w:val="0"/>
        <w:jc w:val="both"/>
        <w:rPr>
          <w:color w:val="auto"/>
          <w:szCs w:val="24"/>
        </w:rPr>
      </w:pPr>
    </w:p>
    <w:p w:rsidR="00DA1F13" w:rsidRPr="003C647A" w:rsidRDefault="00DA1F13" w:rsidP="00DA1F13">
      <w:pPr>
        <w:autoSpaceDE w:val="0"/>
        <w:autoSpaceDN w:val="0"/>
        <w:jc w:val="center"/>
        <w:rPr>
          <w:color w:val="auto"/>
          <w:szCs w:val="24"/>
        </w:rPr>
      </w:pPr>
      <w:r w:rsidRPr="003C647A">
        <w:rPr>
          <w:color w:val="auto"/>
          <w:szCs w:val="24"/>
        </w:rPr>
        <w:t>1. Общие положения</w:t>
      </w:r>
    </w:p>
    <w:p w:rsidR="00DA1F13" w:rsidRPr="003C647A" w:rsidRDefault="00DA1F13" w:rsidP="00DA1F13">
      <w:pPr>
        <w:autoSpaceDE w:val="0"/>
        <w:autoSpaceDN w:val="0"/>
        <w:ind w:firstLine="709"/>
        <w:jc w:val="both"/>
        <w:rPr>
          <w:color w:val="auto"/>
          <w:szCs w:val="24"/>
        </w:rPr>
      </w:pPr>
      <w:proofErr w:type="gramStart"/>
      <w:r w:rsidRPr="003C647A">
        <w:rPr>
          <w:color w:val="auto"/>
          <w:szCs w:val="24"/>
        </w:rPr>
        <w:t xml:space="preserve">1.1.Примерное положение об оплате труда работников муниципального бюджетного учреждения «Центр психолого-педагогической, медицинской и социальной помощи Октябрьского района» </w:t>
      </w:r>
      <w:r w:rsidRPr="003C647A">
        <w:rPr>
          <w:rFonts w:eastAsia="Calibri"/>
          <w:color w:val="auto"/>
          <w:szCs w:val="24"/>
          <w:lang w:eastAsia="en-US"/>
        </w:rPr>
        <w:t>(далее – Примерное положение)</w:t>
      </w:r>
      <w:r w:rsidRPr="003C647A">
        <w:rPr>
          <w:color w:val="auto"/>
          <w:szCs w:val="24"/>
        </w:rPr>
        <w:t>, определяет порядок формирования системы оплаты труда работников муниципального бюджетного учреждения «Центр психолого-педагогической, медицинской и социальной помощи Октябрьского района» (далее – учреждение),</w:t>
      </w:r>
      <w:r w:rsidRPr="003C647A">
        <w:rPr>
          <w:rFonts w:eastAsia="Calibri"/>
          <w:color w:val="auto"/>
          <w:szCs w:val="24"/>
          <w:lang w:eastAsia="en-US"/>
        </w:rPr>
        <w:t xml:space="preserve"> подведомственного отделу образования Администрации Октябрьского  района (далее – отдел образования), осуществляющего основную деятельность </w:t>
      </w:r>
      <w:r w:rsidRPr="003C647A">
        <w:rPr>
          <w:color w:val="auto"/>
          <w:szCs w:val="24"/>
        </w:rPr>
        <w:t>по виду экономической деятельности «Предоставление социальных услуг</w:t>
      </w:r>
      <w:proofErr w:type="gramEnd"/>
      <w:r w:rsidRPr="003C647A">
        <w:rPr>
          <w:color w:val="auto"/>
          <w:szCs w:val="24"/>
        </w:rPr>
        <w:t xml:space="preserve"> без обеспечения проживания» О</w:t>
      </w:r>
      <w:r w:rsidRPr="003C647A">
        <w:rPr>
          <w:rFonts w:eastAsia="Calibri"/>
          <w:color w:val="auto"/>
          <w:szCs w:val="24"/>
          <w:lang w:eastAsia="en-US"/>
        </w:rPr>
        <w:t>бщероссийского классификатора видов экономической деятельности.</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1.2. Примерное положение включает в себя:</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порядок установления должностных окладов, ставок заработной платы;</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порядок и условия установления выплат компенсационного характера;</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порядок и условия установления выплат стимулирующего характера;</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условия оплаты труда руководителя учреждения и его заместителя, включая порядок определения должностных окладов, условия осуществления выплат компенсационного и стимулирующего характера;</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особенности условий оплаты труда педагогических работников;</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другие вопросы оплаты труда.</w:t>
      </w:r>
    </w:p>
    <w:p w:rsidR="00DA1F13" w:rsidRPr="003C647A" w:rsidRDefault="00DA1F13" w:rsidP="00DA1F13">
      <w:pPr>
        <w:autoSpaceDE w:val="0"/>
        <w:autoSpaceDN w:val="0"/>
        <w:ind w:firstLine="709"/>
        <w:jc w:val="both"/>
        <w:rPr>
          <w:color w:val="auto"/>
          <w:szCs w:val="24"/>
        </w:rPr>
      </w:pPr>
      <w:r w:rsidRPr="003C647A">
        <w:rPr>
          <w:color w:val="auto"/>
          <w:szCs w:val="24"/>
        </w:rPr>
        <w:t xml:space="preserve">1.3. </w:t>
      </w:r>
      <w:proofErr w:type="gramStart"/>
      <w:r w:rsidRPr="003C647A">
        <w:rPr>
          <w:color w:val="auto"/>
          <w:szCs w:val="24"/>
        </w:rPr>
        <w:t>Система оплаты труда работников учреждения, включая порядок определения должностных окладов, ставок заработной платы, размеры и условия осуществления выплат компенсационного и стимулирующего характера, устанавливается коллективным договором, соглашениями, локальными нормативными актами, содержащими нормы трудового права, принимаемыми в соответствии с трудовым законодательством Российской Федерации, и настоящим Примерным положением с учетом мнения представительного органа работников (далее – локальные нормативные акты).</w:t>
      </w:r>
      <w:proofErr w:type="gramEnd"/>
    </w:p>
    <w:p w:rsidR="00DA1F13" w:rsidRPr="003C647A" w:rsidRDefault="00DA1F13" w:rsidP="00DA1F13">
      <w:pPr>
        <w:autoSpaceDE w:val="0"/>
        <w:autoSpaceDN w:val="0"/>
        <w:ind w:firstLine="709"/>
        <w:jc w:val="both"/>
        <w:rPr>
          <w:color w:val="auto"/>
          <w:szCs w:val="24"/>
        </w:rPr>
      </w:pPr>
      <w:r w:rsidRPr="003C647A">
        <w:rPr>
          <w:rFonts w:eastAsia="Calibri"/>
          <w:color w:val="auto"/>
          <w:szCs w:val="24"/>
          <w:lang w:eastAsia="en-US"/>
        </w:rPr>
        <w:t>1.4. В соответствии со статьей 133 Трудового кодекса Российской Федерации (далее – ТК РФ) и пунктом4</w:t>
      </w:r>
      <w:r w:rsidRPr="003C647A">
        <w:rPr>
          <w:color w:val="auto"/>
          <w:szCs w:val="24"/>
        </w:rPr>
        <w:t>Решения Собрания депутатов Ок</w:t>
      </w:r>
      <w:r w:rsidR="006825F0">
        <w:rPr>
          <w:color w:val="auto"/>
          <w:szCs w:val="24"/>
        </w:rPr>
        <w:t>тябрьского района от 30.10.2008</w:t>
      </w:r>
      <w:r w:rsidR="006825F0">
        <w:rPr>
          <w:color w:val="auto"/>
          <w:szCs w:val="24"/>
        </w:rPr>
        <w:br/>
      </w:r>
      <w:r w:rsidRPr="003C647A">
        <w:rPr>
          <w:color w:val="auto"/>
          <w:szCs w:val="24"/>
        </w:rPr>
        <w:t>№ 253 «О системе оплаты труда работников районных муниципальных учреждений»:</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 xml:space="preserve">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быть ниже минимального </w:t>
      </w:r>
      <w:proofErr w:type="gramStart"/>
      <w:r w:rsidRPr="003C647A">
        <w:rPr>
          <w:rFonts w:eastAsia="Calibri"/>
          <w:color w:val="auto"/>
          <w:szCs w:val="24"/>
          <w:lang w:eastAsia="en-US"/>
        </w:rPr>
        <w:t>размера оплаты труда</w:t>
      </w:r>
      <w:proofErr w:type="gramEnd"/>
      <w:r w:rsidRPr="003C647A">
        <w:rPr>
          <w:rFonts w:eastAsia="Calibri"/>
          <w:color w:val="auto"/>
          <w:szCs w:val="24"/>
          <w:lang w:eastAsia="en-US"/>
        </w:rPr>
        <w:t xml:space="preserve">, </w:t>
      </w:r>
      <w:r w:rsidRPr="003C647A">
        <w:rPr>
          <w:color w:val="auto"/>
          <w:szCs w:val="24"/>
        </w:rPr>
        <w:t>установленного федеральным законодательством</w:t>
      </w:r>
      <w:r w:rsidRPr="003C647A">
        <w:rPr>
          <w:rFonts w:eastAsia="Calibri"/>
          <w:color w:val="auto"/>
          <w:szCs w:val="24"/>
          <w:lang w:eastAsia="en-US"/>
        </w:rPr>
        <w:t>.</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 xml:space="preserve">В случаях, когда заработная плата работника за норму рабочего времени (норму труда) окажется ниже минимального </w:t>
      </w:r>
      <w:proofErr w:type="gramStart"/>
      <w:r w:rsidRPr="003C647A">
        <w:rPr>
          <w:color w:val="auto"/>
          <w:szCs w:val="24"/>
        </w:rPr>
        <w:t>размера оплаты труда</w:t>
      </w:r>
      <w:proofErr w:type="gramEnd"/>
      <w:r w:rsidRPr="003C647A">
        <w:rPr>
          <w:color w:val="auto"/>
          <w:szCs w:val="24"/>
        </w:rPr>
        <w:t xml:space="preserve"> работнику производится доплата до минимального размера оплаты труда. Если работник не полностью отработал норму рабочего времени за соответствующий календарный месяц года, то доплата производится пропорционально отработанному времени.</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 xml:space="preserve">При расчете доплаты до минимального </w:t>
      </w:r>
      <w:proofErr w:type="gramStart"/>
      <w:r w:rsidRPr="003C647A">
        <w:rPr>
          <w:color w:val="auto"/>
          <w:szCs w:val="24"/>
        </w:rPr>
        <w:t>размера оплаты труда</w:t>
      </w:r>
      <w:proofErr w:type="gramEnd"/>
      <w:r w:rsidRPr="003C647A">
        <w:rPr>
          <w:color w:val="auto"/>
          <w:szCs w:val="24"/>
        </w:rPr>
        <w:t xml:space="preserve"> в </w:t>
      </w:r>
      <w:r w:rsidRPr="003C647A">
        <w:rPr>
          <w:bCs/>
          <w:color w:val="auto"/>
          <w:szCs w:val="24"/>
        </w:rPr>
        <w:t>состав</w:t>
      </w:r>
      <w:r w:rsidRPr="003C647A">
        <w:rPr>
          <w:color w:val="auto"/>
          <w:szCs w:val="24"/>
        </w:rPr>
        <w:t xml:space="preserve"> заработной платы, не превышающей минимального размера оплаты труда, не включаются:</w:t>
      </w:r>
    </w:p>
    <w:p w:rsidR="00DA1F13" w:rsidRPr="003C647A" w:rsidRDefault="00DA1F13" w:rsidP="00DA1F13">
      <w:pPr>
        <w:autoSpaceDE w:val="0"/>
        <w:autoSpaceDN w:val="0"/>
        <w:ind w:firstLine="709"/>
        <w:jc w:val="both"/>
        <w:rPr>
          <w:color w:val="auto"/>
          <w:szCs w:val="24"/>
        </w:rPr>
      </w:pPr>
      <w:r w:rsidRPr="003C647A">
        <w:rPr>
          <w:color w:val="auto"/>
          <w:szCs w:val="24"/>
        </w:rPr>
        <w:lastRenderedPageBreak/>
        <w:t>доплаты за совмещение профессий (должностей), расширение зон обслуживания, увеличение объема работ, определенные как дополнительная работа, не предусмотренная трудовым договором;</w:t>
      </w:r>
    </w:p>
    <w:p w:rsidR="00DA1F13" w:rsidRPr="003C647A" w:rsidRDefault="00DA1F13" w:rsidP="00DA1F13">
      <w:pPr>
        <w:suppressAutoHyphens/>
        <w:autoSpaceDE w:val="0"/>
        <w:autoSpaceDN w:val="0"/>
        <w:ind w:firstLine="709"/>
        <w:jc w:val="both"/>
        <w:rPr>
          <w:color w:val="auto"/>
          <w:szCs w:val="24"/>
        </w:rPr>
      </w:pPr>
      <w:r w:rsidRPr="003C647A">
        <w:rPr>
          <w:color w:val="auto"/>
          <w:szCs w:val="24"/>
        </w:rPr>
        <w:t>повышенная оплата сверхурочной работы, работы в ночное время, выходные и нерабочие праздничные дни.</w:t>
      </w:r>
    </w:p>
    <w:p w:rsidR="00DA1F13" w:rsidRPr="003C647A" w:rsidRDefault="00DA1F13" w:rsidP="00DA1F13">
      <w:pPr>
        <w:autoSpaceDE w:val="0"/>
        <w:autoSpaceDN w:val="0"/>
        <w:ind w:firstLine="709"/>
        <w:jc w:val="both"/>
        <w:rPr>
          <w:color w:val="auto"/>
          <w:szCs w:val="24"/>
        </w:rPr>
      </w:pPr>
      <w:r w:rsidRPr="003C647A">
        <w:rPr>
          <w:color w:val="auto"/>
          <w:szCs w:val="24"/>
        </w:rPr>
        <w:t xml:space="preserve">Доплата до минимального </w:t>
      </w:r>
      <w:proofErr w:type="gramStart"/>
      <w:r w:rsidRPr="003C647A">
        <w:rPr>
          <w:color w:val="auto"/>
          <w:szCs w:val="24"/>
        </w:rPr>
        <w:t>размера оплаты труда</w:t>
      </w:r>
      <w:proofErr w:type="gramEnd"/>
      <w:r w:rsidRPr="003C647A">
        <w:rPr>
          <w:color w:val="auto"/>
          <w:szCs w:val="24"/>
        </w:rPr>
        <w:t xml:space="preserve"> начисляется работнику по основному месту работы (по основной должности, профессии) и работе, выполняемой по совместительству, и выплачивается вместе с заработной платой за истекший календарный месяц.</w:t>
      </w:r>
    </w:p>
    <w:p w:rsidR="00DA1F13" w:rsidRPr="003C647A" w:rsidRDefault="00DA1F13" w:rsidP="00DA1F13">
      <w:pPr>
        <w:autoSpaceDE w:val="0"/>
        <w:autoSpaceDN w:val="0"/>
        <w:ind w:firstLine="709"/>
        <w:jc w:val="both"/>
        <w:rPr>
          <w:rFonts w:eastAsia="Calibri"/>
          <w:color w:val="auto"/>
          <w:szCs w:val="24"/>
          <w:lang w:eastAsia="en-US"/>
        </w:rPr>
      </w:pPr>
      <w:r w:rsidRPr="003C647A">
        <w:rPr>
          <w:color w:val="auto"/>
          <w:szCs w:val="24"/>
        </w:rPr>
        <w:t xml:space="preserve">1.5. </w:t>
      </w:r>
      <w:r w:rsidRPr="003C647A">
        <w:rPr>
          <w:rFonts w:eastAsia="Calibri"/>
          <w:color w:val="auto"/>
          <w:szCs w:val="24"/>
          <w:lang w:eastAsia="en-US"/>
        </w:rPr>
        <w:t>Определение размеров заработной платы работника осуществляется по основной должности, а также по каждой должности, занимаемой в порядке совместительства, раздельно.</w:t>
      </w:r>
    </w:p>
    <w:p w:rsidR="00DA1F13" w:rsidRPr="003C647A" w:rsidRDefault="00DA1F13" w:rsidP="00DA1F13">
      <w:pPr>
        <w:autoSpaceDE w:val="0"/>
        <w:autoSpaceDN w:val="0"/>
        <w:ind w:firstLine="709"/>
        <w:jc w:val="both"/>
        <w:rPr>
          <w:rFonts w:eastAsia="Calibri"/>
          <w:color w:val="auto"/>
          <w:szCs w:val="24"/>
          <w:lang w:eastAsia="en-US"/>
        </w:rPr>
      </w:pPr>
      <w:r w:rsidRPr="003C647A">
        <w:rPr>
          <w:rFonts w:eastAsia="Calibri"/>
          <w:color w:val="auto"/>
          <w:szCs w:val="24"/>
          <w:lang w:eastAsia="en-US"/>
        </w:rPr>
        <w:t>Оплата труда работников, занятых по совместительству, а также на условиях неполного рабочего дня или неполной рабочей недели, производится пропорционально отработанному времени либо в зависимости от выполненного объема работ.</w:t>
      </w:r>
    </w:p>
    <w:p w:rsidR="00DA1F13" w:rsidRPr="003C647A" w:rsidRDefault="00DA1F13" w:rsidP="00DA1F13">
      <w:pPr>
        <w:autoSpaceDE w:val="0"/>
        <w:autoSpaceDN w:val="0"/>
        <w:ind w:firstLine="709"/>
        <w:jc w:val="both"/>
        <w:rPr>
          <w:color w:val="auto"/>
          <w:szCs w:val="24"/>
        </w:rPr>
      </w:pPr>
      <w:r w:rsidRPr="003C647A">
        <w:rPr>
          <w:color w:val="auto"/>
          <w:szCs w:val="24"/>
        </w:rPr>
        <w:t>1.6. Заработная плата работников (без учета выплат стимулирующего характера) при изменении системы оплаты труда не может быть меньше заработной платы (без учета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rsidR="00DA1F13" w:rsidRPr="003C647A" w:rsidRDefault="00DA1F13" w:rsidP="00DA1F13">
      <w:pPr>
        <w:autoSpaceDE w:val="0"/>
        <w:autoSpaceDN w:val="0"/>
        <w:ind w:firstLine="709"/>
        <w:jc w:val="both"/>
        <w:rPr>
          <w:rFonts w:eastAsia="Calibri"/>
          <w:color w:val="auto"/>
          <w:szCs w:val="24"/>
          <w:lang w:eastAsia="en-US"/>
        </w:rPr>
      </w:pPr>
      <w:r w:rsidRPr="003C647A">
        <w:rPr>
          <w:color w:val="auto"/>
          <w:szCs w:val="24"/>
        </w:rPr>
        <w:t>1.7. У</w:t>
      </w:r>
      <w:r w:rsidRPr="003C647A">
        <w:rPr>
          <w:rFonts w:eastAsia="Calibri"/>
          <w:color w:val="auto"/>
          <w:szCs w:val="24"/>
          <w:lang w:eastAsia="en-US"/>
        </w:rPr>
        <w:t>словия оплаты труда работников, включая размеры должностных окладов, ставок заработной платы, размеры и условия выплат компенсационного и стимулирующего характера включаются в трудовые договоры с работниками.</w:t>
      </w:r>
    </w:p>
    <w:p w:rsidR="00DA1F13" w:rsidRPr="003C647A" w:rsidRDefault="00DA1F13" w:rsidP="00DA1F13">
      <w:pPr>
        <w:autoSpaceDE w:val="0"/>
        <w:autoSpaceDN w:val="0"/>
        <w:adjustRightInd w:val="0"/>
        <w:ind w:firstLine="709"/>
        <w:jc w:val="both"/>
        <w:rPr>
          <w:color w:val="auto"/>
          <w:szCs w:val="24"/>
        </w:rPr>
      </w:pPr>
      <w:r w:rsidRPr="003C647A">
        <w:rPr>
          <w:rFonts w:eastAsia="Calibri"/>
          <w:color w:val="auto"/>
          <w:szCs w:val="24"/>
          <w:lang w:eastAsia="en-US"/>
        </w:rPr>
        <w:t>При заключении трудовых договоров с работниками рекомендуется использовать примерную форму трудового договора с работником государственного (муниципального) учреждения, приведенную в приложении № 3 к Программе поэтапного совершенствования системы оплаты труда в государственных (муниципальных) учреждениях на 2012 – 2018 годы, утвержденной распоряжением Правительства Российской Федерац</w:t>
      </w:r>
      <w:r w:rsidR="006825F0">
        <w:rPr>
          <w:rFonts w:eastAsia="Calibri"/>
          <w:color w:val="auto"/>
          <w:szCs w:val="24"/>
          <w:lang w:eastAsia="en-US"/>
        </w:rPr>
        <w:t>ии от 26.11.2012</w:t>
      </w:r>
      <w:r w:rsidR="006825F0">
        <w:rPr>
          <w:rFonts w:eastAsia="Calibri"/>
          <w:color w:val="auto"/>
          <w:szCs w:val="24"/>
          <w:lang w:eastAsia="en-US"/>
        </w:rPr>
        <w:br/>
      </w:r>
      <w:r w:rsidRPr="003C647A">
        <w:rPr>
          <w:rFonts w:eastAsia="Calibri"/>
          <w:color w:val="auto"/>
          <w:szCs w:val="24"/>
          <w:lang w:eastAsia="en-US"/>
        </w:rPr>
        <w:t>№ 2190-р.</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 xml:space="preserve">1.8. Настоящее Примерное положение определяет порядок </w:t>
      </w:r>
      <w:proofErr w:type="gramStart"/>
      <w:r w:rsidRPr="003C647A">
        <w:rPr>
          <w:color w:val="auto"/>
          <w:szCs w:val="24"/>
        </w:rPr>
        <w:t>формирования системы оплаты труда работников</w:t>
      </w:r>
      <w:proofErr w:type="gramEnd"/>
      <w:r w:rsidRPr="003C647A">
        <w:rPr>
          <w:color w:val="auto"/>
          <w:szCs w:val="24"/>
        </w:rPr>
        <w:t xml:space="preserve"> за счет средств бюджета Октябрьского района. Система оплаты труда за счет средств, поступающих от приносящей доход деятельности, разрабатывается учреждением самостоятельно с учетом общих подходов к формированию систем оплаты труда, определенных настоящим Примерным положением.</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1.9. Заработная плата работников учреждения (без учета выплат стимулирующего характера) при совершенствовании системы оплаты труда не может быть меньше заработной платы (без учета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rsidR="00DA1F13" w:rsidRPr="003C647A" w:rsidRDefault="00DA1F13" w:rsidP="00DA1F13">
      <w:pPr>
        <w:autoSpaceDE w:val="0"/>
        <w:autoSpaceDN w:val="0"/>
        <w:adjustRightInd w:val="0"/>
        <w:ind w:firstLine="708"/>
        <w:jc w:val="both"/>
        <w:rPr>
          <w:szCs w:val="24"/>
        </w:rPr>
      </w:pPr>
      <w:r w:rsidRPr="003C647A">
        <w:rPr>
          <w:szCs w:val="24"/>
        </w:rPr>
        <w:t>1.10. Формирование фонда оплаты труда осуществляется учреждением в пределах выделенных средств бюджета Октябрьского района и иных источников, не запрещенных законодательством Российской Федерации.</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 xml:space="preserve">Порядок </w:t>
      </w:r>
      <w:proofErr w:type="gramStart"/>
      <w:r w:rsidRPr="003C647A">
        <w:rPr>
          <w:color w:val="auto"/>
          <w:szCs w:val="24"/>
        </w:rPr>
        <w:t>формирования фонда оплаты труда учреждения</w:t>
      </w:r>
      <w:proofErr w:type="gramEnd"/>
      <w:r w:rsidRPr="003C647A">
        <w:rPr>
          <w:color w:val="auto"/>
          <w:szCs w:val="24"/>
        </w:rPr>
        <w:t xml:space="preserve"> за счет средств бюджета Октябрьского района определяется отделом образования.</w:t>
      </w:r>
    </w:p>
    <w:p w:rsidR="00DA1F13" w:rsidRPr="003C647A" w:rsidRDefault="00DA1F13" w:rsidP="00DA1F13">
      <w:pPr>
        <w:ind w:firstLine="709"/>
        <w:jc w:val="both"/>
        <w:rPr>
          <w:rFonts w:eastAsia="Calibri"/>
          <w:color w:val="auto"/>
          <w:szCs w:val="24"/>
          <w:lang w:eastAsia="en-US"/>
        </w:rPr>
      </w:pPr>
    </w:p>
    <w:p w:rsidR="00DA1F13" w:rsidRPr="003C647A" w:rsidRDefault="00DA1F13" w:rsidP="00DA1F13">
      <w:pPr>
        <w:autoSpaceDE w:val="0"/>
        <w:autoSpaceDN w:val="0"/>
        <w:jc w:val="center"/>
        <w:rPr>
          <w:color w:val="auto"/>
          <w:szCs w:val="24"/>
        </w:rPr>
      </w:pPr>
      <w:r w:rsidRPr="003C647A">
        <w:rPr>
          <w:color w:val="auto"/>
          <w:szCs w:val="24"/>
        </w:rPr>
        <w:t xml:space="preserve">2. Порядок установления </w:t>
      </w:r>
    </w:p>
    <w:p w:rsidR="00DA1F13" w:rsidRPr="003C647A" w:rsidRDefault="00DA1F13" w:rsidP="00DA1F13">
      <w:pPr>
        <w:autoSpaceDE w:val="0"/>
        <w:autoSpaceDN w:val="0"/>
        <w:jc w:val="center"/>
        <w:rPr>
          <w:color w:val="auto"/>
          <w:szCs w:val="24"/>
        </w:rPr>
      </w:pPr>
      <w:r w:rsidRPr="003C647A">
        <w:rPr>
          <w:color w:val="auto"/>
          <w:szCs w:val="24"/>
        </w:rPr>
        <w:t>должностных окладов, ставок заработной платы</w:t>
      </w:r>
    </w:p>
    <w:p w:rsidR="00DA1F13" w:rsidRPr="003C647A" w:rsidRDefault="00DA1F13" w:rsidP="00DA1F13">
      <w:pPr>
        <w:autoSpaceDE w:val="0"/>
        <w:autoSpaceDN w:val="0"/>
        <w:ind w:firstLine="709"/>
        <w:jc w:val="both"/>
        <w:rPr>
          <w:color w:val="auto"/>
          <w:szCs w:val="24"/>
        </w:rPr>
      </w:pPr>
      <w:r w:rsidRPr="003C647A">
        <w:rPr>
          <w:color w:val="auto"/>
          <w:szCs w:val="24"/>
        </w:rPr>
        <w:t xml:space="preserve">2.1. В соответствии с </w:t>
      </w:r>
      <w:r w:rsidRPr="003C647A">
        <w:rPr>
          <w:rFonts w:eastAsia="Calibri"/>
          <w:color w:val="auto"/>
          <w:szCs w:val="24"/>
          <w:lang w:eastAsia="en-US"/>
        </w:rPr>
        <w:t>пунктом 2</w:t>
      </w:r>
      <w:r w:rsidRPr="003C647A">
        <w:rPr>
          <w:color w:val="auto"/>
          <w:szCs w:val="24"/>
        </w:rPr>
        <w:t>Решения Собрания депутатов Октябрьского района от 30.10.2008 № 253 «О системе оплаты труда работников районных муниципальных учреждений»:</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lastRenderedPageBreak/>
        <w:t xml:space="preserve">должностной оклад – фиксированный </w:t>
      </w:r>
      <w:proofErr w:type="gramStart"/>
      <w:r w:rsidRPr="003C647A">
        <w:rPr>
          <w:rFonts w:eastAsia="Calibri"/>
          <w:color w:val="auto"/>
          <w:szCs w:val="24"/>
          <w:lang w:eastAsia="en-US"/>
        </w:rPr>
        <w:t>размер оплаты труда</w:t>
      </w:r>
      <w:proofErr w:type="gramEnd"/>
      <w:r w:rsidRPr="003C647A">
        <w:rPr>
          <w:rFonts w:eastAsia="Calibri"/>
          <w:color w:val="auto"/>
          <w:szCs w:val="24"/>
          <w:lang w:eastAsia="en-US"/>
        </w:rPr>
        <w:t xml:space="preserve"> работника за исполнение трудовых (должностных) обязанностей определенной сложности за календарный месяц без учета компенсационных, стимулирующих и социальных выплат;</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 xml:space="preserve">ставка заработной платы – фиксированный </w:t>
      </w:r>
      <w:proofErr w:type="gramStart"/>
      <w:r w:rsidRPr="003C647A">
        <w:rPr>
          <w:rFonts w:eastAsia="Calibri"/>
          <w:color w:val="auto"/>
          <w:szCs w:val="24"/>
          <w:lang w:eastAsia="en-US"/>
        </w:rPr>
        <w:t>размер оплаты труда</w:t>
      </w:r>
      <w:proofErr w:type="gramEnd"/>
      <w:r w:rsidRPr="003C647A">
        <w:rPr>
          <w:rFonts w:eastAsia="Calibri"/>
          <w:color w:val="auto"/>
          <w:szCs w:val="24"/>
          <w:lang w:eastAsia="en-US"/>
        </w:rPr>
        <w:t xml:space="preserve"> работника за выполнение нормы труда определенной сложности (квалификации) за единицу времени без учета компенсационных, стимулирующих и социальных выплат.</w:t>
      </w:r>
    </w:p>
    <w:p w:rsidR="00DA1F13" w:rsidRPr="003C647A" w:rsidRDefault="00DA1F13" w:rsidP="00DA1F13">
      <w:pPr>
        <w:autoSpaceDE w:val="0"/>
        <w:autoSpaceDN w:val="0"/>
        <w:ind w:firstLine="709"/>
        <w:jc w:val="both"/>
        <w:rPr>
          <w:color w:val="auto"/>
          <w:szCs w:val="24"/>
        </w:rPr>
      </w:pPr>
      <w:r w:rsidRPr="003C647A">
        <w:rPr>
          <w:color w:val="auto"/>
          <w:szCs w:val="24"/>
        </w:rPr>
        <w:t>2.2. Оплата труда работников</w:t>
      </w:r>
      <w:r w:rsidRPr="003C647A">
        <w:rPr>
          <w:rFonts w:eastAsia="Calibri"/>
          <w:color w:val="auto"/>
          <w:szCs w:val="24"/>
          <w:lang w:eastAsia="en-US"/>
        </w:rPr>
        <w:t xml:space="preserve">, осуществляющих профессиональную деятельность по </w:t>
      </w:r>
      <w:r w:rsidRPr="003C647A">
        <w:rPr>
          <w:color w:val="auto"/>
          <w:szCs w:val="24"/>
        </w:rPr>
        <w:t>должностям служащих, включая руководителей и специалистов (за исключением педагогических работников, для которых установлены нормы часов педагогической работы за ставку заработной платы), осуществляется на основе должностных окладов.</w:t>
      </w:r>
    </w:p>
    <w:p w:rsidR="00DA1F13" w:rsidRPr="003C647A" w:rsidRDefault="00DA1F13" w:rsidP="00DA1F13">
      <w:pPr>
        <w:shd w:val="clear" w:color="auto" w:fill="FFFFFF"/>
        <w:ind w:firstLine="709"/>
        <w:jc w:val="both"/>
        <w:rPr>
          <w:color w:val="auto"/>
          <w:szCs w:val="24"/>
        </w:rPr>
      </w:pPr>
      <w:r w:rsidRPr="003C647A">
        <w:rPr>
          <w:color w:val="auto"/>
          <w:szCs w:val="24"/>
        </w:rPr>
        <w:t>Оплата труда педагогических работников, для которых уполномоченным Правительством Российской Федерации органом исполнительной власти установлены нормы часов педагогической работы за ставку заработной платы, осуществляется на основе ставок заработной платы, являющихся расчетной величиной, применяемой при исчислении их заработной платы с учетом утвержденного объема педагогической работы.</w:t>
      </w:r>
    </w:p>
    <w:p w:rsidR="00DA1F13" w:rsidRPr="003C647A" w:rsidRDefault="00DA1F13" w:rsidP="00DA1F13">
      <w:pPr>
        <w:shd w:val="clear" w:color="auto" w:fill="FFFFFF"/>
        <w:ind w:firstLine="709"/>
        <w:jc w:val="both"/>
        <w:rPr>
          <w:color w:val="auto"/>
          <w:szCs w:val="24"/>
        </w:rPr>
      </w:pPr>
      <w:r w:rsidRPr="003C647A">
        <w:rPr>
          <w:color w:val="auto"/>
          <w:szCs w:val="24"/>
        </w:rPr>
        <w:t>Оплата труда работников</w:t>
      </w:r>
      <w:r w:rsidRPr="003C647A">
        <w:rPr>
          <w:rFonts w:eastAsia="Calibri"/>
          <w:color w:val="auto"/>
          <w:szCs w:val="24"/>
          <w:lang w:eastAsia="en-US"/>
        </w:rPr>
        <w:t xml:space="preserve">, осуществляющих профессиональную деятельность по профессиям рабочих, </w:t>
      </w:r>
      <w:r w:rsidRPr="003C647A">
        <w:rPr>
          <w:color w:val="auto"/>
          <w:szCs w:val="24"/>
        </w:rPr>
        <w:t>осуществляется на основе ставок заработной платы.</w:t>
      </w:r>
    </w:p>
    <w:p w:rsidR="00DA1F13" w:rsidRPr="003C647A" w:rsidRDefault="00DA1F13" w:rsidP="00DA1F13">
      <w:pPr>
        <w:autoSpaceDE w:val="0"/>
        <w:autoSpaceDN w:val="0"/>
        <w:ind w:firstLine="709"/>
        <w:jc w:val="both"/>
        <w:rPr>
          <w:color w:val="auto"/>
          <w:szCs w:val="24"/>
        </w:rPr>
      </w:pPr>
      <w:r w:rsidRPr="003C647A">
        <w:rPr>
          <w:color w:val="auto"/>
          <w:szCs w:val="24"/>
        </w:rPr>
        <w:t>2.3. Установление должностных окладов, ставок заработной платы.</w:t>
      </w:r>
    </w:p>
    <w:p w:rsidR="00DA1F13" w:rsidRPr="003C647A" w:rsidRDefault="00DA1F13" w:rsidP="00DA1F13">
      <w:pPr>
        <w:autoSpaceDE w:val="0"/>
        <w:autoSpaceDN w:val="0"/>
        <w:ind w:firstLine="709"/>
        <w:jc w:val="both"/>
        <w:rPr>
          <w:color w:val="auto"/>
          <w:szCs w:val="24"/>
        </w:rPr>
      </w:pPr>
      <w:r w:rsidRPr="003C647A">
        <w:rPr>
          <w:color w:val="auto"/>
          <w:szCs w:val="24"/>
        </w:rPr>
        <w:t xml:space="preserve">2.3.1. Должностные оклады, ставки заработной платы по должностям работников образования устанавливаются на основе профессиональных квалификационных групп должностей </w:t>
      </w:r>
      <w:r w:rsidRPr="003C647A">
        <w:rPr>
          <w:rFonts w:eastAsia="Calibri"/>
          <w:color w:val="auto"/>
          <w:szCs w:val="24"/>
          <w:lang w:eastAsia="en-US"/>
        </w:rPr>
        <w:t xml:space="preserve">(далее </w:t>
      </w:r>
      <w:r w:rsidRPr="003C647A">
        <w:rPr>
          <w:color w:val="auto"/>
          <w:szCs w:val="24"/>
        </w:rPr>
        <w:t>–</w:t>
      </w:r>
      <w:r w:rsidRPr="003C647A">
        <w:rPr>
          <w:rFonts w:eastAsia="Calibri"/>
          <w:color w:val="auto"/>
          <w:szCs w:val="24"/>
          <w:lang w:eastAsia="en-US"/>
        </w:rPr>
        <w:t xml:space="preserve"> ПКГ)</w:t>
      </w:r>
      <w:r w:rsidRPr="003C647A">
        <w:rPr>
          <w:color w:val="auto"/>
          <w:szCs w:val="24"/>
        </w:rPr>
        <w:t xml:space="preserve">, утвержденных приказом Министерства здравоохранения и социального развития Российской Федерации (далее – </w:t>
      </w:r>
      <w:proofErr w:type="spellStart"/>
      <w:r w:rsidRPr="003C647A">
        <w:rPr>
          <w:color w:val="auto"/>
          <w:szCs w:val="24"/>
        </w:rPr>
        <w:t>Минздравсоцразвития</w:t>
      </w:r>
      <w:proofErr w:type="spellEnd"/>
      <w:r w:rsidRPr="003C647A">
        <w:rPr>
          <w:color w:val="auto"/>
          <w:szCs w:val="24"/>
        </w:rPr>
        <w:t xml:space="preserve"> России) от 05.05.2008 №216 н «Об утверждении профессиональных квалификационных групп должностей работников образования».</w:t>
      </w:r>
    </w:p>
    <w:p w:rsidR="00DA1F13" w:rsidRPr="003C647A" w:rsidRDefault="00DA1F13" w:rsidP="00DA1F13">
      <w:pPr>
        <w:autoSpaceDE w:val="0"/>
        <w:autoSpaceDN w:val="0"/>
        <w:ind w:firstLine="708"/>
        <w:jc w:val="both"/>
        <w:rPr>
          <w:color w:val="auto"/>
          <w:szCs w:val="24"/>
        </w:rPr>
      </w:pPr>
      <w:r w:rsidRPr="003C647A">
        <w:rPr>
          <w:color w:val="auto"/>
          <w:szCs w:val="24"/>
        </w:rPr>
        <w:t>Размеры должностных окладов, ставок заработной платы по ПКГ должностей педагогических работников приведены в таблице № 1.</w:t>
      </w:r>
    </w:p>
    <w:p w:rsidR="00DA1F13" w:rsidRPr="003C647A" w:rsidRDefault="00DA1F13" w:rsidP="00DA1F13">
      <w:pPr>
        <w:autoSpaceDE w:val="0"/>
        <w:autoSpaceDN w:val="0"/>
        <w:ind w:firstLine="708"/>
        <w:jc w:val="both"/>
        <w:rPr>
          <w:color w:val="auto"/>
          <w:szCs w:val="24"/>
        </w:rPr>
      </w:pPr>
    </w:p>
    <w:p w:rsidR="00DA1F13" w:rsidRPr="003C647A" w:rsidRDefault="00DA1F13" w:rsidP="00DA1F13">
      <w:pPr>
        <w:autoSpaceDE w:val="0"/>
        <w:autoSpaceDN w:val="0"/>
        <w:ind w:firstLine="708"/>
        <w:jc w:val="right"/>
        <w:rPr>
          <w:color w:val="auto"/>
          <w:szCs w:val="24"/>
        </w:rPr>
      </w:pPr>
      <w:r w:rsidRPr="003C647A">
        <w:rPr>
          <w:color w:val="auto"/>
          <w:szCs w:val="24"/>
        </w:rPr>
        <w:t>Таблица № 1</w:t>
      </w:r>
    </w:p>
    <w:p w:rsidR="00DA1F13" w:rsidRPr="003C647A" w:rsidRDefault="00DA1F13" w:rsidP="00DA1F13">
      <w:pPr>
        <w:autoSpaceDE w:val="0"/>
        <w:autoSpaceDN w:val="0"/>
        <w:spacing w:before="120"/>
        <w:jc w:val="center"/>
        <w:rPr>
          <w:color w:val="auto"/>
          <w:szCs w:val="24"/>
        </w:rPr>
      </w:pPr>
      <w:r w:rsidRPr="003C647A">
        <w:rPr>
          <w:color w:val="auto"/>
          <w:szCs w:val="24"/>
        </w:rPr>
        <w:t xml:space="preserve">Размеры  должностных окладов, </w:t>
      </w:r>
    </w:p>
    <w:p w:rsidR="00DA1F13" w:rsidRPr="003C647A" w:rsidRDefault="00DA1F13" w:rsidP="00DA1F13">
      <w:pPr>
        <w:autoSpaceDE w:val="0"/>
        <w:autoSpaceDN w:val="0"/>
        <w:jc w:val="center"/>
        <w:rPr>
          <w:color w:val="auto"/>
          <w:szCs w:val="24"/>
        </w:rPr>
      </w:pPr>
      <w:r w:rsidRPr="003C647A">
        <w:rPr>
          <w:color w:val="auto"/>
          <w:szCs w:val="24"/>
        </w:rPr>
        <w:t>ставок заработной платы по ПКГ должностей педагогических работников</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2454"/>
        <w:gridCol w:w="3238"/>
        <w:gridCol w:w="2253"/>
        <w:gridCol w:w="1581"/>
      </w:tblGrid>
      <w:tr w:rsidR="00DA1F13" w:rsidRPr="003C647A" w:rsidTr="006825F0">
        <w:tc>
          <w:tcPr>
            <w:tcW w:w="2454"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rFonts w:eastAsia="Calibri"/>
                <w:color w:val="auto"/>
                <w:szCs w:val="24"/>
                <w:lang w:eastAsia="en-US"/>
              </w:rPr>
              <w:t>Профессиональная квалификационная группа</w:t>
            </w:r>
          </w:p>
        </w:tc>
        <w:tc>
          <w:tcPr>
            <w:tcW w:w="3238"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Квалификационный</w:t>
            </w:r>
          </w:p>
          <w:p w:rsidR="00DA1F13" w:rsidRPr="003C647A" w:rsidRDefault="00DA1F13" w:rsidP="00DA1F13">
            <w:pPr>
              <w:autoSpaceDE w:val="0"/>
              <w:autoSpaceDN w:val="0"/>
              <w:jc w:val="center"/>
              <w:rPr>
                <w:color w:val="auto"/>
                <w:szCs w:val="24"/>
              </w:rPr>
            </w:pPr>
            <w:r w:rsidRPr="003C647A">
              <w:rPr>
                <w:color w:val="auto"/>
                <w:szCs w:val="24"/>
              </w:rPr>
              <w:t xml:space="preserve"> уровень</w:t>
            </w:r>
          </w:p>
        </w:tc>
        <w:tc>
          <w:tcPr>
            <w:tcW w:w="2253"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Наименование должности</w:t>
            </w:r>
          </w:p>
        </w:tc>
        <w:tc>
          <w:tcPr>
            <w:tcW w:w="1581"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Должностной оклад, ставка заработной платы (рублей)</w:t>
            </w:r>
          </w:p>
        </w:tc>
      </w:tr>
      <w:tr w:rsidR="00DA1F13" w:rsidRPr="003C647A" w:rsidTr="006825F0">
        <w:trPr>
          <w:tblHeader/>
        </w:trPr>
        <w:tc>
          <w:tcPr>
            <w:tcW w:w="2454"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1</w:t>
            </w:r>
          </w:p>
        </w:tc>
        <w:tc>
          <w:tcPr>
            <w:tcW w:w="3238"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2</w:t>
            </w:r>
          </w:p>
        </w:tc>
        <w:tc>
          <w:tcPr>
            <w:tcW w:w="2253"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3</w:t>
            </w:r>
          </w:p>
        </w:tc>
        <w:tc>
          <w:tcPr>
            <w:tcW w:w="1581"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4</w:t>
            </w:r>
          </w:p>
        </w:tc>
      </w:tr>
      <w:tr w:rsidR="00DA1F13" w:rsidRPr="003C647A" w:rsidTr="006825F0">
        <w:tc>
          <w:tcPr>
            <w:tcW w:w="2454" w:type="dxa"/>
            <w:vMerge w:val="restart"/>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color w:val="auto"/>
                <w:szCs w:val="24"/>
              </w:rPr>
            </w:pPr>
            <w:r w:rsidRPr="003C647A">
              <w:rPr>
                <w:color w:val="auto"/>
                <w:szCs w:val="24"/>
              </w:rPr>
              <w:t>ПКГ должностей педагогических работников</w:t>
            </w:r>
          </w:p>
        </w:tc>
        <w:tc>
          <w:tcPr>
            <w:tcW w:w="3238"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color w:val="auto"/>
                <w:szCs w:val="24"/>
              </w:rPr>
            </w:pPr>
            <w:r w:rsidRPr="003C647A">
              <w:rPr>
                <w:color w:val="auto"/>
                <w:szCs w:val="24"/>
              </w:rPr>
              <w:t>2-й квалификационный уровень</w:t>
            </w:r>
          </w:p>
        </w:tc>
        <w:tc>
          <w:tcPr>
            <w:tcW w:w="2253"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color w:val="auto"/>
                <w:szCs w:val="24"/>
              </w:rPr>
            </w:pPr>
            <w:r w:rsidRPr="003C647A">
              <w:rPr>
                <w:color w:val="auto"/>
                <w:szCs w:val="24"/>
              </w:rPr>
              <w:t xml:space="preserve">социальный педагог </w:t>
            </w:r>
          </w:p>
        </w:tc>
        <w:tc>
          <w:tcPr>
            <w:tcW w:w="1581" w:type="dxa"/>
            <w:tcBorders>
              <w:top w:val="single" w:sz="4" w:space="0" w:color="auto"/>
              <w:left w:val="single" w:sz="4" w:space="0" w:color="auto"/>
              <w:bottom w:val="single" w:sz="4" w:space="0" w:color="auto"/>
              <w:right w:val="single" w:sz="4" w:space="0" w:color="auto"/>
            </w:tcBorders>
            <w:vAlign w:val="center"/>
            <w:hideMark/>
          </w:tcPr>
          <w:p w:rsidR="00DA1F13" w:rsidRPr="003C647A" w:rsidRDefault="00DA1F13" w:rsidP="00DA1F13">
            <w:pPr>
              <w:jc w:val="center"/>
              <w:rPr>
                <w:color w:val="auto"/>
                <w:szCs w:val="24"/>
              </w:rPr>
            </w:pPr>
            <w:r w:rsidRPr="003C647A">
              <w:rPr>
                <w:color w:val="auto"/>
                <w:szCs w:val="24"/>
              </w:rPr>
              <w:t>14562</w:t>
            </w:r>
          </w:p>
        </w:tc>
      </w:tr>
      <w:tr w:rsidR="00DA1F13" w:rsidRPr="003C647A" w:rsidTr="006825F0">
        <w:tc>
          <w:tcPr>
            <w:tcW w:w="2454" w:type="dxa"/>
            <w:vMerge/>
            <w:tcBorders>
              <w:top w:val="single" w:sz="4" w:space="0" w:color="auto"/>
              <w:left w:val="single" w:sz="4" w:space="0" w:color="auto"/>
              <w:bottom w:val="single" w:sz="4" w:space="0" w:color="auto"/>
              <w:right w:val="single" w:sz="4" w:space="0" w:color="auto"/>
            </w:tcBorders>
            <w:vAlign w:val="center"/>
            <w:hideMark/>
          </w:tcPr>
          <w:p w:rsidR="00DA1F13" w:rsidRPr="003C647A" w:rsidRDefault="00DA1F13" w:rsidP="00DA1F13">
            <w:pPr>
              <w:rPr>
                <w:color w:val="auto"/>
                <w:szCs w:val="24"/>
              </w:rPr>
            </w:pPr>
          </w:p>
        </w:tc>
        <w:tc>
          <w:tcPr>
            <w:tcW w:w="3238"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color w:val="auto"/>
                <w:szCs w:val="24"/>
              </w:rPr>
            </w:pPr>
            <w:r w:rsidRPr="003C647A">
              <w:rPr>
                <w:color w:val="auto"/>
                <w:szCs w:val="24"/>
              </w:rPr>
              <w:t>3-й квалификационный уровень</w:t>
            </w:r>
          </w:p>
        </w:tc>
        <w:tc>
          <w:tcPr>
            <w:tcW w:w="2253"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color w:val="auto"/>
                <w:szCs w:val="24"/>
              </w:rPr>
            </w:pPr>
            <w:r w:rsidRPr="003C647A">
              <w:rPr>
                <w:color w:val="auto"/>
                <w:szCs w:val="24"/>
              </w:rPr>
              <w:t xml:space="preserve">педагог-психолог </w:t>
            </w:r>
          </w:p>
        </w:tc>
        <w:tc>
          <w:tcPr>
            <w:tcW w:w="1581" w:type="dxa"/>
            <w:tcBorders>
              <w:top w:val="single" w:sz="4" w:space="0" w:color="auto"/>
              <w:left w:val="single" w:sz="4" w:space="0" w:color="auto"/>
              <w:bottom w:val="single" w:sz="4" w:space="0" w:color="auto"/>
              <w:right w:val="single" w:sz="4" w:space="0" w:color="auto"/>
            </w:tcBorders>
            <w:vAlign w:val="center"/>
            <w:hideMark/>
          </w:tcPr>
          <w:p w:rsidR="00DA1F13" w:rsidRPr="003C647A" w:rsidRDefault="00DA1F13" w:rsidP="00DA1F13">
            <w:pPr>
              <w:jc w:val="center"/>
              <w:rPr>
                <w:color w:val="auto"/>
                <w:szCs w:val="24"/>
              </w:rPr>
            </w:pPr>
            <w:r w:rsidRPr="003C647A">
              <w:rPr>
                <w:color w:val="auto"/>
                <w:szCs w:val="24"/>
              </w:rPr>
              <w:t>15272</w:t>
            </w:r>
          </w:p>
        </w:tc>
      </w:tr>
      <w:tr w:rsidR="00DA1F13" w:rsidRPr="003C647A" w:rsidTr="006825F0">
        <w:tc>
          <w:tcPr>
            <w:tcW w:w="2454" w:type="dxa"/>
            <w:vMerge/>
            <w:tcBorders>
              <w:top w:val="single" w:sz="4" w:space="0" w:color="auto"/>
              <w:left w:val="single" w:sz="4" w:space="0" w:color="auto"/>
              <w:bottom w:val="single" w:sz="4" w:space="0" w:color="auto"/>
              <w:right w:val="single" w:sz="4" w:space="0" w:color="auto"/>
            </w:tcBorders>
            <w:vAlign w:val="center"/>
            <w:hideMark/>
          </w:tcPr>
          <w:p w:rsidR="00DA1F13" w:rsidRPr="003C647A" w:rsidRDefault="00DA1F13" w:rsidP="00DA1F13">
            <w:pPr>
              <w:rPr>
                <w:color w:val="auto"/>
                <w:szCs w:val="24"/>
              </w:rPr>
            </w:pPr>
          </w:p>
        </w:tc>
        <w:tc>
          <w:tcPr>
            <w:tcW w:w="3238"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color w:val="auto"/>
                <w:szCs w:val="24"/>
              </w:rPr>
            </w:pPr>
            <w:r w:rsidRPr="003C647A">
              <w:rPr>
                <w:color w:val="auto"/>
                <w:szCs w:val="24"/>
              </w:rPr>
              <w:t>4-й квалификационный уровень</w:t>
            </w:r>
          </w:p>
        </w:tc>
        <w:tc>
          <w:tcPr>
            <w:tcW w:w="2253"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color w:val="auto"/>
                <w:szCs w:val="24"/>
              </w:rPr>
            </w:pPr>
            <w:r w:rsidRPr="003C647A">
              <w:rPr>
                <w:color w:val="auto"/>
                <w:szCs w:val="24"/>
              </w:rPr>
              <w:t xml:space="preserve">учитель-логопед, </w:t>
            </w:r>
          </w:p>
          <w:p w:rsidR="00DA1F13" w:rsidRPr="003C647A" w:rsidRDefault="00DA1F13" w:rsidP="00DA1F13">
            <w:pPr>
              <w:autoSpaceDE w:val="0"/>
              <w:autoSpaceDN w:val="0"/>
              <w:jc w:val="both"/>
              <w:rPr>
                <w:color w:val="auto"/>
                <w:szCs w:val="24"/>
              </w:rPr>
            </w:pPr>
            <w:r w:rsidRPr="003C647A">
              <w:rPr>
                <w:color w:val="auto"/>
                <w:szCs w:val="24"/>
              </w:rPr>
              <w:t>учитель-психолог</w:t>
            </w:r>
          </w:p>
        </w:tc>
        <w:tc>
          <w:tcPr>
            <w:tcW w:w="1581" w:type="dxa"/>
            <w:tcBorders>
              <w:top w:val="single" w:sz="4" w:space="0" w:color="auto"/>
              <w:left w:val="single" w:sz="4" w:space="0" w:color="auto"/>
              <w:bottom w:val="single" w:sz="4" w:space="0" w:color="auto"/>
              <w:right w:val="single" w:sz="4" w:space="0" w:color="auto"/>
            </w:tcBorders>
            <w:vAlign w:val="center"/>
            <w:hideMark/>
          </w:tcPr>
          <w:p w:rsidR="00DA1F13" w:rsidRPr="003C647A" w:rsidRDefault="00DA1F13" w:rsidP="00DA1F13">
            <w:pPr>
              <w:jc w:val="center"/>
              <w:rPr>
                <w:color w:val="auto"/>
                <w:szCs w:val="24"/>
              </w:rPr>
            </w:pPr>
            <w:r w:rsidRPr="003C647A">
              <w:rPr>
                <w:color w:val="auto"/>
                <w:szCs w:val="24"/>
              </w:rPr>
              <w:t>16022</w:t>
            </w:r>
          </w:p>
        </w:tc>
      </w:tr>
    </w:tbl>
    <w:p w:rsidR="00DA1F13" w:rsidRPr="003C647A" w:rsidRDefault="00DA1F13" w:rsidP="00DA1F13">
      <w:pPr>
        <w:autoSpaceDE w:val="0"/>
        <w:autoSpaceDN w:val="0"/>
        <w:ind w:firstLine="709"/>
        <w:jc w:val="both"/>
        <w:rPr>
          <w:color w:val="auto"/>
          <w:szCs w:val="24"/>
        </w:rPr>
      </w:pPr>
      <w:r w:rsidRPr="003C647A">
        <w:rPr>
          <w:color w:val="auto"/>
          <w:szCs w:val="24"/>
        </w:rPr>
        <w:t xml:space="preserve">2.3.2. Должностные оклады по общеотраслевым должностям служащих устанавливаются на основе ПКГ должностей, утвержденных </w:t>
      </w:r>
      <w:proofErr w:type="spellStart"/>
      <w:r w:rsidRPr="003C647A">
        <w:rPr>
          <w:color w:val="auto"/>
          <w:szCs w:val="24"/>
        </w:rPr>
        <w:t>Минздравсоцразвития</w:t>
      </w:r>
      <w:proofErr w:type="spellEnd"/>
      <w:r w:rsidRPr="003C647A">
        <w:rPr>
          <w:color w:val="auto"/>
          <w:szCs w:val="24"/>
        </w:rPr>
        <w:t xml:space="preserve"> России от29.05.2008№247н «Об утверждении профессиональных квалификационных групп общеотраслевых должностей руководителей, специалистов и служащих».</w:t>
      </w:r>
    </w:p>
    <w:p w:rsidR="00DA1F13" w:rsidRPr="003C647A" w:rsidRDefault="00DA1F13" w:rsidP="00DA1F13">
      <w:pPr>
        <w:autoSpaceDE w:val="0"/>
        <w:autoSpaceDN w:val="0"/>
        <w:spacing w:after="240"/>
        <w:ind w:firstLine="709"/>
        <w:jc w:val="both"/>
        <w:rPr>
          <w:color w:val="auto"/>
          <w:szCs w:val="24"/>
        </w:rPr>
      </w:pPr>
      <w:r w:rsidRPr="003C647A">
        <w:rPr>
          <w:color w:val="auto"/>
          <w:szCs w:val="24"/>
        </w:rPr>
        <w:t xml:space="preserve">Размеры должностных окладов </w:t>
      </w:r>
      <w:r w:rsidRPr="003C647A">
        <w:rPr>
          <w:rFonts w:eastAsia="Calibri"/>
          <w:color w:val="auto"/>
          <w:szCs w:val="24"/>
          <w:lang w:eastAsia="en-US"/>
        </w:rPr>
        <w:t xml:space="preserve">по ПКГ общеотраслевых должностей служащих </w:t>
      </w:r>
      <w:r w:rsidRPr="003C647A">
        <w:rPr>
          <w:color w:val="auto"/>
          <w:szCs w:val="24"/>
        </w:rPr>
        <w:t>приведены в таблице № 2.</w:t>
      </w:r>
    </w:p>
    <w:p w:rsidR="006825F0" w:rsidRDefault="006825F0" w:rsidP="00162C28">
      <w:pPr>
        <w:autoSpaceDE w:val="0"/>
        <w:autoSpaceDN w:val="0"/>
        <w:ind w:firstLine="540"/>
        <w:jc w:val="right"/>
        <w:outlineLvl w:val="0"/>
        <w:rPr>
          <w:color w:val="auto"/>
          <w:szCs w:val="24"/>
        </w:rPr>
      </w:pPr>
    </w:p>
    <w:p w:rsidR="00DA1F13" w:rsidRPr="003C647A" w:rsidRDefault="00162C28" w:rsidP="00162C28">
      <w:pPr>
        <w:autoSpaceDE w:val="0"/>
        <w:autoSpaceDN w:val="0"/>
        <w:ind w:firstLine="540"/>
        <w:jc w:val="right"/>
        <w:outlineLvl w:val="0"/>
        <w:rPr>
          <w:color w:val="auto"/>
          <w:szCs w:val="24"/>
        </w:rPr>
      </w:pPr>
      <w:r>
        <w:rPr>
          <w:color w:val="auto"/>
          <w:szCs w:val="24"/>
        </w:rPr>
        <w:lastRenderedPageBreak/>
        <w:t>Таблица № 2</w:t>
      </w:r>
    </w:p>
    <w:p w:rsidR="00DA1F13" w:rsidRPr="003C647A" w:rsidRDefault="00DA1F13" w:rsidP="00DA1F13">
      <w:pPr>
        <w:autoSpaceDE w:val="0"/>
        <w:autoSpaceDN w:val="0"/>
        <w:jc w:val="center"/>
        <w:rPr>
          <w:color w:val="auto"/>
          <w:spacing w:val="-6"/>
          <w:szCs w:val="24"/>
        </w:rPr>
      </w:pPr>
      <w:r w:rsidRPr="003C647A">
        <w:rPr>
          <w:color w:val="auto"/>
          <w:spacing w:val="-6"/>
          <w:szCs w:val="24"/>
        </w:rPr>
        <w:t xml:space="preserve">Размеры должностных окладов </w:t>
      </w:r>
    </w:p>
    <w:p w:rsidR="00DA1F13" w:rsidRPr="003C647A" w:rsidRDefault="00DA1F13" w:rsidP="00DA1F13">
      <w:pPr>
        <w:autoSpaceDE w:val="0"/>
        <w:autoSpaceDN w:val="0"/>
        <w:spacing w:after="120"/>
        <w:jc w:val="center"/>
        <w:rPr>
          <w:color w:val="auto"/>
          <w:spacing w:val="-6"/>
          <w:szCs w:val="24"/>
        </w:rPr>
      </w:pPr>
      <w:r w:rsidRPr="003C647A">
        <w:rPr>
          <w:color w:val="auto"/>
          <w:spacing w:val="-6"/>
          <w:szCs w:val="24"/>
        </w:rPr>
        <w:t>по ПКГ общеотраслевых должностей служащих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2472"/>
        <w:gridCol w:w="2977"/>
        <w:gridCol w:w="2122"/>
        <w:gridCol w:w="2051"/>
      </w:tblGrid>
      <w:tr w:rsidR="00DA1F13" w:rsidRPr="003C647A" w:rsidTr="00DA1F13">
        <w:tc>
          <w:tcPr>
            <w:tcW w:w="2472"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jc w:val="center"/>
              <w:rPr>
                <w:color w:val="auto"/>
                <w:szCs w:val="24"/>
              </w:rPr>
            </w:pPr>
            <w:r w:rsidRPr="003C647A">
              <w:rPr>
                <w:rFonts w:eastAsia="Calibri"/>
                <w:color w:val="auto"/>
                <w:szCs w:val="24"/>
                <w:lang w:eastAsia="en-US"/>
              </w:rPr>
              <w:t xml:space="preserve">Профессиональная квалификационная группа </w:t>
            </w:r>
          </w:p>
        </w:tc>
        <w:tc>
          <w:tcPr>
            <w:tcW w:w="2977"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Квалификационный</w:t>
            </w:r>
          </w:p>
          <w:p w:rsidR="00DA1F13" w:rsidRPr="003C647A" w:rsidRDefault="00DA1F13" w:rsidP="00DA1F13">
            <w:pPr>
              <w:autoSpaceDE w:val="0"/>
              <w:autoSpaceDN w:val="0"/>
              <w:jc w:val="center"/>
              <w:rPr>
                <w:color w:val="auto"/>
                <w:szCs w:val="24"/>
              </w:rPr>
            </w:pPr>
            <w:r w:rsidRPr="003C647A">
              <w:rPr>
                <w:color w:val="auto"/>
                <w:szCs w:val="24"/>
              </w:rPr>
              <w:t xml:space="preserve"> уровень</w:t>
            </w:r>
          </w:p>
        </w:tc>
        <w:tc>
          <w:tcPr>
            <w:tcW w:w="2122"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Наименование должности</w:t>
            </w:r>
          </w:p>
        </w:tc>
        <w:tc>
          <w:tcPr>
            <w:tcW w:w="2051"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Минимальный должностной оклад (рублей)</w:t>
            </w:r>
          </w:p>
        </w:tc>
      </w:tr>
      <w:tr w:rsidR="00DA1F13" w:rsidRPr="003C647A" w:rsidTr="00DA1F13">
        <w:trPr>
          <w:tblHeader/>
        </w:trPr>
        <w:tc>
          <w:tcPr>
            <w:tcW w:w="2472"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1</w:t>
            </w:r>
          </w:p>
        </w:tc>
        <w:tc>
          <w:tcPr>
            <w:tcW w:w="2977"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2</w:t>
            </w:r>
          </w:p>
        </w:tc>
        <w:tc>
          <w:tcPr>
            <w:tcW w:w="2122"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3</w:t>
            </w:r>
          </w:p>
        </w:tc>
        <w:tc>
          <w:tcPr>
            <w:tcW w:w="2051"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4</w:t>
            </w:r>
          </w:p>
        </w:tc>
      </w:tr>
      <w:tr w:rsidR="00DA1F13" w:rsidRPr="003C647A" w:rsidTr="00DA1F13">
        <w:tc>
          <w:tcPr>
            <w:tcW w:w="2472"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color w:val="auto"/>
                <w:szCs w:val="24"/>
              </w:rPr>
            </w:pPr>
            <w:r w:rsidRPr="003C647A">
              <w:rPr>
                <w:color w:val="auto"/>
                <w:szCs w:val="24"/>
              </w:rPr>
              <w:t>ПКГ «Общеотраслевые должности служащих второго уровня»</w:t>
            </w:r>
          </w:p>
        </w:tc>
        <w:tc>
          <w:tcPr>
            <w:tcW w:w="2977"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adjustRightInd w:val="0"/>
              <w:jc w:val="both"/>
              <w:rPr>
                <w:rFonts w:eastAsia="Calibri"/>
                <w:color w:val="auto"/>
                <w:szCs w:val="24"/>
                <w:lang w:eastAsia="en-US"/>
              </w:rPr>
            </w:pPr>
            <w:r w:rsidRPr="003C647A">
              <w:rPr>
                <w:rFonts w:eastAsia="Calibri"/>
                <w:color w:val="auto"/>
                <w:szCs w:val="24"/>
                <w:lang w:eastAsia="en-US"/>
              </w:rPr>
              <w:t>1-й квалификационный уровень</w:t>
            </w:r>
          </w:p>
          <w:p w:rsidR="00DA1F13" w:rsidRPr="003C647A" w:rsidRDefault="00DA1F13" w:rsidP="00DA1F13">
            <w:pPr>
              <w:autoSpaceDE w:val="0"/>
              <w:autoSpaceDN w:val="0"/>
              <w:adjustRightInd w:val="0"/>
              <w:jc w:val="both"/>
              <w:rPr>
                <w:rFonts w:eastAsia="Calibri"/>
                <w:color w:val="auto"/>
                <w:szCs w:val="24"/>
                <w:lang w:eastAsia="en-US"/>
              </w:rPr>
            </w:pPr>
          </w:p>
          <w:p w:rsidR="00DA1F13" w:rsidRPr="003C647A" w:rsidRDefault="00DA1F13" w:rsidP="00DA1F13">
            <w:pPr>
              <w:autoSpaceDE w:val="0"/>
              <w:autoSpaceDN w:val="0"/>
              <w:adjustRightInd w:val="0"/>
              <w:jc w:val="both"/>
              <w:rPr>
                <w:rFonts w:eastAsia="Calibri"/>
                <w:color w:val="auto"/>
                <w:szCs w:val="24"/>
                <w:lang w:eastAsia="en-US"/>
              </w:rPr>
            </w:pPr>
          </w:p>
        </w:tc>
        <w:tc>
          <w:tcPr>
            <w:tcW w:w="2122"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rPr>
                <w:rFonts w:eastAsia="Calibri"/>
                <w:color w:val="auto"/>
                <w:szCs w:val="24"/>
                <w:lang w:eastAsia="en-US"/>
              </w:rPr>
            </w:pPr>
            <w:r w:rsidRPr="003C647A">
              <w:rPr>
                <w:rFonts w:eastAsia="Calibri"/>
                <w:color w:val="auto"/>
                <w:szCs w:val="24"/>
                <w:lang w:eastAsia="en-US"/>
              </w:rPr>
              <w:t>секретарь руководителя</w:t>
            </w:r>
          </w:p>
        </w:tc>
        <w:tc>
          <w:tcPr>
            <w:tcW w:w="2051"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jc w:val="center"/>
              <w:rPr>
                <w:rFonts w:eastAsia="Calibri"/>
                <w:color w:val="auto"/>
                <w:szCs w:val="24"/>
                <w:lang w:eastAsia="en-US"/>
              </w:rPr>
            </w:pPr>
            <w:r w:rsidRPr="003C647A">
              <w:rPr>
                <w:rFonts w:eastAsia="Calibri"/>
                <w:color w:val="auto"/>
                <w:szCs w:val="24"/>
                <w:lang w:eastAsia="en-US"/>
              </w:rPr>
              <w:t>6438</w:t>
            </w:r>
          </w:p>
          <w:p w:rsidR="00DA1F13" w:rsidRPr="003C647A" w:rsidRDefault="00DA1F13" w:rsidP="00DA1F13">
            <w:pPr>
              <w:jc w:val="center"/>
              <w:rPr>
                <w:rFonts w:eastAsia="Calibri"/>
                <w:color w:val="auto"/>
                <w:szCs w:val="24"/>
                <w:lang w:eastAsia="en-US"/>
              </w:rPr>
            </w:pPr>
          </w:p>
        </w:tc>
      </w:tr>
    </w:tbl>
    <w:p w:rsidR="00DA1F13" w:rsidRPr="003C647A" w:rsidRDefault="00DA1F13" w:rsidP="00DA1F13">
      <w:pPr>
        <w:autoSpaceDE w:val="0"/>
        <w:autoSpaceDN w:val="0"/>
        <w:ind w:firstLine="709"/>
        <w:jc w:val="both"/>
        <w:rPr>
          <w:color w:val="auto"/>
          <w:szCs w:val="24"/>
        </w:rPr>
      </w:pPr>
      <w:r w:rsidRPr="003C647A">
        <w:rPr>
          <w:color w:val="auto"/>
          <w:szCs w:val="24"/>
        </w:rPr>
        <w:t xml:space="preserve">2.3.3. Ставки заработной платы по общеотраслевым профессиям рабочих устанавливаются на основе ПКГ, утвержденных приказом </w:t>
      </w:r>
      <w:proofErr w:type="spellStart"/>
      <w:r w:rsidRPr="003C647A">
        <w:rPr>
          <w:color w:val="auto"/>
          <w:szCs w:val="24"/>
        </w:rPr>
        <w:t>Минздравсоцразвития</w:t>
      </w:r>
      <w:proofErr w:type="spellEnd"/>
      <w:r w:rsidRPr="003C647A">
        <w:rPr>
          <w:color w:val="auto"/>
          <w:szCs w:val="24"/>
        </w:rPr>
        <w:t xml:space="preserve"> России от 29.05.2008 №248н «Об утверждении профессиональных квалификационных групп общеотраслевых профессий рабочих».</w:t>
      </w:r>
    </w:p>
    <w:p w:rsidR="00DA1F13" w:rsidRPr="003C647A" w:rsidRDefault="00DA1F13" w:rsidP="00DA1F13">
      <w:pPr>
        <w:autoSpaceDE w:val="0"/>
        <w:autoSpaceDN w:val="0"/>
        <w:spacing w:after="240"/>
        <w:ind w:firstLine="709"/>
        <w:jc w:val="both"/>
        <w:rPr>
          <w:color w:val="auto"/>
          <w:szCs w:val="24"/>
        </w:rPr>
      </w:pPr>
      <w:r w:rsidRPr="003C647A">
        <w:rPr>
          <w:color w:val="auto"/>
          <w:szCs w:val="24"/>
        </w:rPr>
        <w:t>Размеры ставок заработной платы по ПКГ общеотраслевых профессий рабочих приведены в таблице № 3.</w:t>
      </w:r>
    </w:p>
    <w:p w:rsidR="00DA1F13" w:rsidRPr="003C647A" w:rsidRDefault="00DA1F13" w:rsidP="00DA1F13">
      <w:pPr>
        <w:autoSpaceDE w:val="0"/>
        <w:autoSpaceDN w:val="0"/>
        <w:spacing w:after="240"/>
        <w:ind w:firstLine="709"/>
        <w:jc w:val="right"/>
        <w:rPr>
          <w:color w:val="auto"/>
          <w:szCs w:val="24"/>
        </w:rPr>
      </w:pPr>
      <w:r w:rsidRPr="003C647A">
        <w:rPr>
          <w:color w:val="auto"/>
          <w:szCs w:val="24"/>
        </w:rPr>
        <w:t>Таблица № 3</w:t>
      </w:r>
    </w:p>
    <w:p w:rsidR="00DA1F13" w:rsidRPr="003C647A" w:rsidRDefault="00DA1F13" w:rsidP="00DA1F13">
      <w:pPr>
        <w:autoSpaceDE w:val="0"/>
        <w:autoSpaceDN w:val="0"/>
        <w:adjustRightInd w:val="0"/>
        <w:jc w:val="center"/>
        <w:rPr>
          <w:rFonts w:eastAsia="Calibri"/>
          <w:color w:val="auto"/>
          <w:szCs w:val="24"/>
          <w:lang w:eastAsia="en-US"/>
        </w:rPr>
      </w:pPr>
      <w:r w:rsidRPr="003C647A">
        <w:rPr>
          <w:rFonts w:eastAsia="Calibri"/>
          <w:color w:val="auto"/>
          <w:szCs w:val="24"/>
          <w:lang w:eastAsia="en-US"/>
        </w:rPr>
        <w:t xml:space="preserve">Размеры ставок заработной платы </w:t>
      </w:r>
    </w:p>
    <w:p w:rsidR="00DA1F13" w:rsidRPr="003C647A" w:rsidRDefault="00DA1F13" w:rsidP="00DA1F13">
      <w:pPr>
        <w:autoSpaceDE w:val="0"/>
        <w:autoSpaceDN w:val="0"/>
        <w:adjustRightInd w:val="0"/>
        <w:spacing w:after="120"/>
        <w:contextualSpacing/>
        <w:jc w:val="center"/>
        <w:rPr>
          <w:color w:val="auto"/>
          <w:szCs w:val="24"/>
        </w:rPr>
      </w:pPr>
      <w:r w:rsidRPr="003C647A">
        <w:rPr>
          <w:rFonts w:eastAsia="Calibri"/>
          <w:color w:val="auto"/>
          <w:szCs w:val="24"/>
          <w:lang w:eastAsia="en-US"/>
        </w:rPr>
        <w:t>по ПКГ</w:t>
      </w:r>
      <w:r w:rsidRPr="003C647A">
        <w:rPr>
          <w:color w:val="auto"/>
          <w:szCs w:val="24"/>
        </w:rPr>
        <w:t xml:space="preserve"> общеотраслевых профессий рабочих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2472"/>
        <w:gridCol w:w="2552"/>
        <w:gridCol w:w="2551"/>
        <w:gridCol w:w="2047"/>
      </w:tblGrid>
      <w:tr w:rsidR="00DA1F13" w:rsidRPr="003C647A" w:rsidTr="00DA1F13">
        <w:tc>
          <w:tcPr>
            <w:tcW w:w="2472"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jc w:val="center"/>
              <w:rPr>
                <w:color w:val="auto"/>
                <w:szCs w:val="24"/>
              </w:rPr>
            </w:pPr>
            <w:r w:rsidRPr="003C647A">
              <w:rPr>
                <w:color w:val="auto"/>
                <w:szCs w:val="24"/>
              </w:rPr>
              <w:t>Профессиональная квалификационная группа</w:t>
            </w:r>
          </w:p>
        </w:tc>
        <w:tc>
          <w:tcPr>
            <w:tcW w:w="2552"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widowControl w:val="0"/>
              <w:autoSpaceDE w:val="0"/>
              <w:autoSpaceDN w:val="0"/>
              <w:jc w:val="center"/>
              <w:rPr>
                <w:color w:val="auto"/>
                <w:szCs w:val="24"/>
              </w:rPr>
            </w:pPr>
            <w:r w:rsidRPr="003C647A">
              <w:rPr>
                <w:color w:val="auto"/>
                <w:szCs w:val="24"/>
              </w:rPr>
              <w:t xml:space="preserve">Квалификационный </w:t>
            </w:r>
          </w:p>
          <w:p w:rsidR="00DA1F13" w:rsidRPr="003C647A" w:rsidRDefault="00DA1F13" w:rsidP="00DA1F13">
            <w:pPr>
              <w:widowControl w:val="0"/>
              <w:autoSpaceDE w:val="0"/>
              <w:autoSpaceDN w:val="0"/>
              <w:jc w:val="center"/>
              <w:rPr>
                <w:color w:val="auto"/>
                <w:szCs w:val="24"/>
              </w:rPr>
            </w:pPr>
            <w:r w:rsidRPr="003C647A">
              <w:rPr>
                <w:color w:val="auto"/>
                <w:szCs w:val="24"/>
              </w:rPr>
              <w:t>уровень</w:t>
            </w:r>
          </w:p>
        </w:tc>
        <w:tc>
          <w:tcPr>
            <w:tcW w:w="2551"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widowControl w:val="0"/>
              <w:autoSpaceDE w:val="0"/>
              <w:autoSpaceDN w:val="0"/>
              <w:jc w:val="center"/>
              <w:rPr>
                <w:color w:val="auto"/>
                <w:szCs w:val="24"/>
              </w:rPr>
            </w:pPr>
            <w:r w:rsidRPr="003C647A">
              <w:rPr>
                <w:color w:val="auto"/>
                <w:szCs w:val="24"/>
              </w:rPr>
              <w:t>Наименование профессии</w:t>
            </w:r>
          </w:p>
        </w:tc>
        <w:tc>
          <w:tcPr>
            <w:tcW w:w="2047"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widowControl w:val="0"/>
              <w:autoSpaceDE w:val="0"/>
              <w:autoSpaceDN w:val="0"/>
              <w:jc w:val="center"/>
              <w:rPr>
                <w:color w:val="auto"/>
                <w:szCs w:val="24"/>
              </w:rPr>
            </w:pPr>
            <w:r w:rsidRPr="003C647A">
              <w:rPr>
                <w:color w:val="auto"/>
                <w:szCs w:val="24"/>
              </w:rPr>
              <w:t>Размер ставки заработной платы (рублей)</w:t>
            </w:r>
          </w:p>
        </w:tc>
      </w:tr>
      <w:tr w:rsidR="00DA1F13" w:rsidRPr="003C647A" w:rsidTr="00DA1F13">
        <w:trPr>
          <w:tblHeader/>
        </w:trPr>
        <w:tc>
          <w:tcPr>
            <w:tcW w:w="2472"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widowControl w:val="0"/>
              <w:autoSpaceDE w:val="0"/>
              <w:autoSpaceDN w:val="0"/>
              <w:jc w:val="center"/>
              <w:rPr>
                <w:color w:val="auto"/>
                <w:szCs w:val="24"/>
                <w:lang w:val="en-US"/>
              </w:rPr>
            </w:pPr>
            <w:r w:rsidRPr="003C647A">
              <w:rPr>
                <w:color w:val="auto"/>
                <w:szCs w:val="24"/>
                <w:lang w:val="en-US"/>
              </w:rPr>
              <w:t>1</w:t>
            </w:r>
          </w:p>
        </w:tc>
        <w:tc>
          <w:tcPr>
            <w:tcW w:w="2552"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widowControl w:val="0"/>
              <w:autoSpaceDE w:val="0"/>
              <w:autoSpaceDN w:val="0"/>
              <w:jc w:val="center"/>
              <w:rPr>
                <w:color w:val="auto"/>
                <w:szCs w:val="24"/>
                <w:lang w:val="en-US"/>
              </w:rPr>
            </w:pPr>
            <w:r w:rsidRPr="003C647A">
              <w:rPr>
                <w:color w:val="auto"/>
                <w:szCs w:val="24"/>
                <w:lang w:val="en-US"/>
              </w:rPr>
              <w:t>2</w:t>
            </w:r>
          </w:p>
        </w:tc>
        <w:tc>
          <w:tcPr>
            <w:tcW w:w="2551"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widowControl w:val="0"/>
              <w:autoSpaceDE w:val="0"/>
              <w:autoSpaceDN w:val="0"/>
              <w:jc w:val="center"/>
              <w:rPr>
                <w:color w:val="auto"/>
                <w:szCs w:val="24"/>
              </w:rPr>
            </w:pPr>
            <w:r w:rsidRPr="003C647A">
              <w:rPr>
                <w:color w:val="auto"/>
                <w:szCs w:val="24"/>
              </w:rPr>
              <w:t>3</w:t>
            </w:r>
          </w:p>
        </w:tc>
        <w:tc>
          <w:tcPr>
            <w:tcW w:w="2047"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widowControl w:val="0"/>
              <w:autoSpaceDE w:val="0"/>
              <w:autoSpaceDN w:val="0"/>
              <w:jc w:val="center"/>
              <w:rPr>
                <w:color w:val="auto"/>
                <w:szCs w:val="24"/>
              </w:rPr>
            </w:pPr>
            <w:r w:rsidRPr="003C647A">
              <w:rPr>
                <w:color w:val="auto"/>
                <w:szCs w:val="24"/>
              </w:rPr>
              <w:t>4</w:t>
            </w:r>
          </w:p>
        </w:tc>
      </w:tr>
      <w:tr w:rsidR="00DA1F13" w:rsidRPr="003C647A" w:rsidTr="00DA1F13">
        <w:trPr>
          <w:tblHeader/>
        </w:trPr>
        <w:tc>
          <w:tcPr>
            <w:tcW w:w="2472"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widowControl w:val="0"/>
              <w:autoSpaceDE w:val="0"/>
              <w:autoSpaceDN w:val="0"/>
              <w:rPr>
                <w:color w:val="auto"/>
                <w:szCs w:val="24"/>
              </w:rPr>
            </w:pPr>
            <w:r w:rsidRPr="003C647A">
              <w:rPr>
                <w:color w:val="auto"/>
                <w:szCs w:val="24"/>
              </w:rPr>
              <w:t>ПКГ «Общеотраслевые профессии рабочих первого уровня»</w:t>
            </w:r>
          </w:p>
        </w:tc>
        <w:tc>
          <w:tcPr>
            <w:tcW w:w="2552"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widowControl w:val="0"/>
              <w:autoSpaceDE w:val="0"/>
              <w:autoSpaceDN w:val="0"/>
              <w:rPr>
                <w:color w:val="auto"/>
                <w:szCs w:val="24"/>
              </w:rPr>
            </w:pPr>
            <w:r w:rsidRPr="003C647A">
              <w:rPr>
                <w:color w:val="auto"/>
                <w:szCs w:val="24"/>
              </w:rPr>
              <w:t>1-й квалификационный уровень</w:t>
            </w:r>
          </w:p>
          <w:p w:rsidR="00DA1F13" w:rsidRPr="003C647A" w:rsidRDefault="00DA1F13" w:rsidP="00DA1F13">
            <w:pPr>
              <w:widowControl w:val="0"/>
              <w:autoSpaceDE w:val="0"/>
              <w:autoSpaceDN w:val="0"/>
              <w:rPr>
                <w:color w:val="auto"/>
                <w:szCs w:val="24"/>
              </w:rPr>
            </w:pPr>
            <w:r w:rsidRPr="003C647A">
              <w:rPr>
                <w:color w:val="auto"/>
                <w:szCs w:val="24"/>
              </w:rPr>
              <w:t>1-й квалификационный разряд</w:t>
            </w:r>
          </w:p>
        </w:tc>
        <w:tc>
          <w:tcPr>
            <w:tcW w:w="2551"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widowControl w:val="0"/>
              <w:autoSpaceDE w:val="0"/>
              <w:autoSpaceDN w:val="0"/>
              <w:rPr>
                <w:color w:val="auto"/>
                <w:szCs w:val="24"/>
              </w:rPr>
            </w:pPr>
            <w:r w:rsidRPr="003C647A">
              <w:rPr>
                <w:color w:val="auto"/>
                <w:szCs w:val="24"/>
              </w:rPr>
              <w:t>уборщик служебных помещений</w:t>
            </w:r>
          </w:p>
          <w:p w:rsidR="00DA1F13" w:rsidRPr="003C647A" w:rsidRDefault="00DA1F13" w:rsidP="00DA1F13">
            <w:pPr>
              <w:widowControl w:val="0"/>
              <w:autoSpaceDE w:val="0"/>
              <w:autoSpaceDN w:val="0"/>
              <w:rPr>
                <w:color w:val="auto"/>
                <w:szCs w:val="24"/>
              </w:rPr>
            </w:pPr>
          </w:p>
        </w:tc>
        <w:tc>
          <w:tcPr>
            <w:tcW w:w="2047"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widowControl w:val="0"/>
              <w:autoSpaceDE w:val="0"/>
              <w:autoSpaceDN w:val="0"/>
              <w:jc w:val="center"/>
              <w:rPr>
                <w:color w:val="auto"/>
                <w:szCs w:val="24"/>
              </w:rPr>
            </w:pPr>
            <w:r w:rsidRPr="003C647A">
              <w:rPr>
                <w:color w:val="auto"/>
                <w:szCs w:val="24"/>
              </w:rPr>
              <w:t>4809</w:t>
            </w:r>
          </w:p>
        </w:tc>
      </w:tr>
    </w:tbl>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r w:rsidRPr="003C647A">
        <w:rPr>
          <w:color w:val="auto"/>
          <w:szCs w:val="24"/>
        </w:rPr>
        <w:t>3. Порядок и условия</w:t>
      </w:r>
    </w:p>
    <w:p w:rsidR="00DA1F13" w:rsidRPr="003C647A" w:rsidRDefault="00DA1F13" w:rsidP="00DA1F13">
      <w:pPr>
        <w:autoSpaceDE w:val="0"/>
        <w:autoSpaceDN w:val="0"/>
        <w:jc w:val="center"/>
        <w:rPr>
          <w:color w:val="auto"/>
          <w:szCs w:val="24"/>
        </w:rPr>
      </w:pPr>
      <w:r w:rsidRPr="003C647A">
        <w:rPr>
          <w:color w:val="auto"/>
          <w:szCs w:val="24"/>
        </w:rPr>
        <w:t>установления выплат компенсационного характера</w:t>
      </w:r>
    </w:p>
    <w:p w:rsidR="00DA1F13" w:rsidRPr="003C647A" w:rsidRDefault="00DA1F13" w:rsidP="00DA1F13">
      <w:pPr>
        <w:autoSpaceDE w:val="0"/>
        <w:autoSpaceDN w:val="0"/>
        <w:ind w:firstLine="709"/>
        <w:jc w:val="both"/>
        <w:rPr>
          <w:color w:val="auto"/>
          <w:szCs w:val="24"/>
        </w:rPr>
      </w:pPr>
      <w:r w:rsidRPr="003C647A">
        <w:rPr>
          <w:color w:val="auto"/>
          <w:szCs w:val="24"/>
        </w:rPr>
        <w:t>3.1.Работникам могут устанавливаться следующие виды выплат компенсационного характера:</w:t>
      </w:r>
    </w:p>
    <w:p w:rsidR="00DA1F13" w:rsidRPr="003C647A" w:rsidRDefault="00DA1F13" w:rsidP="00DA1F13">
      <w:pPr>
        <w:autoSpaceDE w:val="0"/>
        <w:autoSpaceDN w:val="0"/>
        <w:ind w:firstLine="709"/>
        <w:jc w:val="both"/>
        <w:rPr>
          <w:color w:val="auto"/>
          <w:szCs w:val="24"/>
        </w:rPr>
      </w:pPr>
      <w:r w:rsidRPr="003C647A">
        <w:rPr>
          <w:color w:val="auto"/>
          <w:szCs w:val="24"/>
        </w:rPr>
        <w:t>3.1.1. Выплаты работникам, занятым на работах с вредными и (или) опасными условиями труда.</w:t>
      </w:r>
    </w:p>
    <w:p w:rsidR="00DA1F13" w:rsidRPr="003C647A" w:rsidRDefault="00DA1F13" w:rsidP="00DA1F13">
      <w:pPr>
        <w:autoSpaceDE w:val="0"/>
        <w:autoSpaceDN w:val="0"/>
        <w:ind w:firstLine="709"/>
        <w:jc w:val="both"/>
        <w:rPr>
          <w:color w:val="auto"/>
          <w:szCs w:val="24"/>
        </w:rPr>
      </w:pPr>
      <w:r w:rsidRPr="003C647A">
        <w:rPr>
          <w:color w:val="auto"/>
          <w:szCs w:val="24"/>
        </w:rPr>
        <w:t>3.1.2.Выплаты за работу в условиях, отклоняющихся от нормальных (при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w:t>
      </w:r>
    </w:p>
    <w:p w:rsidR="00DA1F13" w:rsidRPr="003C647A" w:rsidRDefault="00DA1F13" w:rsidP="00DA1F13">
      <w:pPr>
        <w:autoSpaceDE w:val="0"/>
        <w:autoSpaceDN w:val="0"/>
        <w:ind w:firstLine="709"/>
        <w:jc w:val="both"/>
        <w:rPr>
          <w:color w:val="auto"/>
          <w:szCs w:val="24"/>
        </w:rPr>
      </w:pPr>
      <w:r w:rsidRPr="003C647A">
        <w:rPr>
          <w:color w:val="auto"/>
          <w:szCs w:val="24"/>
        </w:rPr>
        <w:t>3.2.Доплаты работникам, занятым на работах с вредными и (или) опасными условиями труда, устанавливаются в соответствии со статьей147 ТК РФ.</w:t>
      </w:r>
    </w:p>
    <w:p w:rsidR="00DA1F13" w:rsidRPr="003C647A" w:rsidRDefault="00DA1F13" w:rsidP="00DA1F13">
      <w:pPr>
        <w:autoSpaceDE w:val="0"/>
        <w:autoSpaceDN w:val="0"/>
        <w:ind w:firstLine="709"/>
        <w:jc w:val="both"/>
        <w:rPr>
          <w:color w:val="auto"/>
          <w:szCs w:val="24"/>
        </w:rPr>
      </w:pPr>
      <w:r w:rsidRPr="003C647A">
        <w:rPr>
          <w:color w:val="auto"/>
          <w:szCs w:val="24"/>
        </w:rPr>
        <w:t xml:space="preserve">3.2.1. </w:t>
      </w:r>
      <w:proofErr w:type="gramStart"/>
      <w:r w:rsidRPr="003C647A">
        <w:rPr>
          <w:color w:val="auto"/>
          <w:szCs w:val="24"/>
        </w:rPr>
        <w:t>Доплата за работу с вредными и (или) опасными условиями труда устанавливается по результатам специальной оценки условий труда, проводимой в соответствии с Федеральным закон от28.12.2013№</w:t>
      </w:r>
      <w:r w:rsidR="00162C28">
        <w:rPr>
          <w:color w:val="auto"/>
          <w:szCs w:val="24"/>
        </w:rPr>
        <w:t xml:space="preserve"> 426-ФЗ</w:t>
      </w:r>
      <w:r w:rsidRPr="003C647A">
        <w:rPr>
          <w:color w:val="auto"/>
          <w:szCs w:val="24"/>
        </w:rPr>
        <w:t xml:space="preserve"> «О специальной оценке условий труда», в размере не менее 4 процентов должностного оклада, ставки заработной платы, установленных для различных видов работ с нормальными условиями труда.</w:t>
      </w:r>
      <w:proofErr w:type="gramEnd"/>
    </w:p>
    <w:p w:rsidR="00DA1F13" w:rsidRPr="003C647A" w:rsidRDefault="00DA1F13" w:rsidP="00DA1F13">
      <w:pPr>
        <w:autoSpaceDE w:val="0"/>
        <w:autoSpaceDN w:val="0"/>
        <w:ind w:firstLine="709"/>
        <w:jc w:val="both"/>
        <w:rPr>
          <w:color w:val="auto"/>
          <w:szCs w:val="24"/>
        </w:rPr>
      </w:pPr>
      <w:r w:rsidRPr="003C647A">
        <w:rPr>
          <w:color w:val="auto"/>
          <w:szCs w:val="24"/>
        </w:rPr>
        <w:lastRenderedPageBreak/>
        <w:t>Конкретные размеры доплаты за работу с вредными и (или) опасными условиями труда устанавливаются работодателем с учетом мнения представительного органа работников в порядке, установленном статьей372ТК РФ для принятия локальных нормативных актов, либо коллективным договором, трудовым договором.</w:t>
      </w:r>
    </w:p>
    <w:p w:rsidR="00DA1F13" w:rsidRPr="003C647A" w:rsidRDefault="00DA1F13" w:rsidP="00DA1F13">
      <w:pPr>
        <w:autoSpaceDE w:val="0"/>
        <w:autoSpaceDN w:val="0"/>
        <w:ind w:firstLine="709"/>
        <w:jc w:val="both"/>
        <w:rPr>
          <w:color w:val="auto"/>
          <w:szCs w:val="24"/>
        </w:rPr>
      </w:pPr>
      <w:r w:rsidRPr="003C647A">
        <w:rPr>
          <w:color w:val="auto"/>
          <w:szCs w:val="24"/>
        </w:rPr>
        <w:t>Руководителем учреждения проводятся меры по проведению специальной оценки условий труда с целью уточнения наличия условий труда, отклоняющихся от нормальных, и оснований для применения компенсационных выплат за работу в указанных условиях.</w:t>
      </w:r>
    </w:p>
    <w:p w:rsidR="00DA1F13" w:rsidRPr="003C647A" w:rsidRDefault="00DA1F13" w:rsidP="00DA1F13">
      <w:pPr>
        <w:autoSpaceDE w:val="0"/>
        <w:autoSpaceDN w:val="0"/>
        <w:ind w:firstLine="709"/>
        <w:jc w:val="both"/>
        <w:rPr>
          <w:color w:val="auto"/>
          <w:szCs w:val="24"/>
        </w:rPr>
      </w:pPr>
      <w:r w:rsidRPr="003C647A">
        <w:rPr>
          <w:color w:val="auto"/>
          <w:szCs w:val="24"/>
        </w:rPr>
        <w:t>В случае обеспечения на рабочих местах безопасных условий труда, подтвержденных результатами специальной оценки условий труда или заключением государственной экспертизы условий труда, доплата за работу с вредными и (или) опасными условиями труда не устанавливается.</w:t>
      </w:r>
    </w:p>
    <w:p w:rsidR="00DA1F13" w:rsidRPr="003C647A" w:rsidRDefault="00DA1F13" w:rsidP="00DA1F13">
      <w:pPr>
        <w:autoSpaceDE w:val="0"/>
        <w:autoSpaceDN w:val="0"/>
        <w:ind w:firstLine="709"/>
        <w:jc w:val="both"/>
        <w:rPr>
          <w:color w:val="auto"/>
          <w:szCs w:val="24"/>
        </w:rPr>
      </w:pPr>
      <w:r w:rsidRPr="003C647A">
        <w:rPr>
          <w:color w:val="auto"/>
          <w:szCs w:val="24"/>
        </w:rPr>
        <w:t>3.2.2. Педагогическим работникам, для которых предусмотрены нормы часов педагогической работы за ставку заработной платы, доплата за работу с вредными и (или) опасными условиями труда рассчитывается от заработной платы, исчисленной из ставки заработной платы и установленного объема педагогической работы.</w:t>
      </w:r>
    </w:p>
    <w:p w:rsidR="00DA1F13" w:rsidRPr="003C647A" w:rsidRDefault="00DA1F13" w:rsidP="00DA1F13">
      <w:pPr>
        <w:ind w:firstLine="709"/>
        <w:jc w:val="both"/>
        <w:rPr>
          <w:rFonts w:eastAsia="Calibri"/>
          <w:color w:val="auto"/>
          <w:szCs w:val="24"/>
          <w:lang w:eastAsia="en-US"/>
        </w:rPr>
      </w:pPr>
      <w:r w:rsidRPr="003C647A">
        <w:rPr>
          <w:rFonts w:eastAsia="Calibri"/>
          <w:color w:val="auto"/>
          <w:szCs w:val="24"/>
          <w:lang w:eastAsia="en-US"/>
        </w:rPr>
        <w:t xml:space="preserve">3.3. </w:t>
      </w:r>
      <w:proofErr w:type="gramStart"/>
      <w:r w:rsidRPr="003C647A">
        <w:rPr>
          <w:rFonts w:eastAsia="Calibri"/>
          <w:color w:val="auto"/>
          <w:szCs w:val="24"/>
          <w:lang w:eastAsia="en-US"/>
        </w:rPr>
        <w:t>В других случаях выполнения работ в условиях, отклоняющихся от нормальных, работникам устанавливаются выплаты компенсационного характера в</w:t>
      </w:r>
      <w:r w:rsidRPr="003C647A">
        <w:rPr>
          <w:color w:val="auto"/>
          <w:szCs w:val="24"/>
        </w:rPr>
        <w:t xml:space="preserve"> соответствии со статьей </w:t>
      </w:r>
      <w:r w:rsidRPr="003C647A">
        <w:rPr>
          <w:rFonts w:eastAsia="Calibri"/>
          <w:color w:val="auto"/>
          <w:szCs w:val="24"/>
          <w:lang w:eastAsia="en-US"/>
        </w:rPr>
        <w:t>149ТКРФ.</w:t>
      </w:r>
      <w:proofErr w:type="gramEnd"/>
      <w:r w:rsidRPr="003C647A">
        <w:rPr>
          <w:rFonts w:eastAsia="Calibri"/>
          <w:color w:val="auto"/>
          <w:szCs w:val="24"/>
          <w:lang w:eastAsia="en-US"/>
        </w:rPr>
        <w:t xml:space="preserve"> </w:t>
      </w:r>
      <w:proofErr w:type="gramStart"/>
      <w:r w:rsidRPr="003C647A">
        <w:rPr>
          <w:rFonts w:eastAsia="Calibri"/>
          <w:color w:val="auto"/>
          <w:szCs w:val="24"/>
          <w:lang w:eastAsia="en-US"/>
        </w:rPr>
        <w:t>При этом размеры выплат, установленные коллективным договором, соглашениями, локальными нормативными актами, трудовыми договорами, не могут быть ниже установленных трудовым законодательством и иными нормативными правовыми актами, содержащими нормы трудового права.</w:t>
      </w:r>
      <w:proofErr w:type="gramEnd"/>
    </w:p>
    <w:p w:rsidR="00DA1F13" w:rsidRPr="003C647A" w:rsidRDefault="00DA1F13" w:rsidP="00DA1F13">
      <w:pPr>
        <w:ind w:firstLine="709"/>
        <w:jc w:val="both"/>
        <w:rPr>
          <w:rFonts w:eastAsia="Calibri"/>
          <w:color w:val="auto"/>
          <w:szCs w:val="24"/>
          <w:lang w:eastAsia="en-US"/>
        </w:rPr>
      </w:pPr>
      <w:r w:rsidRPr="003C647A">
        <w:rPr>
          <w:color w:val="auto"/>
          <w:szCs w:val="24"/>
        </w:rPr>
        <w:t>3.3.1. П</w:t>
      </w:r>
      <w:r w:rsidRPr="003C647A">
        <w:rPr>
          <w:rFonts w:eastAsia="Calibri"/>
          <w:color w:val="auto"/>
          <w:szCs w:val="24"/>
          <w:lang w:eastAsia="en-US"/>
        </w:rPr>
        <w:t xml:space="preserve">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работникам производится доплата в </w:t>
      </w:r>
      <w:r w:rsidRPr="003C647A">
        <w:rPr>
          <w:color w:val="auto"/>
          <w:szCs w:val="24"/>
        </w:rPr>
        <w:t>соответствии со статьей151 ТК РФ</w:t>
      </w:r>
      <w:r w:rsidRPr="003C647A">
        <w:rPr>
          <w:rFonts w:eastAsia="Calibri"/>
          <w:color w:val="auto"/>
          <w:szCs w:val="24"/>
          <w:lang w:eastAsia="en-US"/>
        </w:rPr>
        <w:t>.</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Размер доплаты устанавливается по соглашению сторон трудового договора с учетом содержания и (или) объема дополнительной работы.</w:t>
      </w:r>
    </w:p>
    <w:p w:rsidR="007A2688" w:rsidRDefault="00DA1F13" w:rsidP="007A2688">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Доплата осуществляется в пределах фонда заработной платы по вакантной должности (должности временно отсутствующего работника) и может устанавливаться как одному, так и нескольким лицам, выполняющим дополнительный объем работы. Конкретный размер доплаты каждому работнику определяется дифференцированно, в зависимости от его квалификации, объема выполняемых работ, степени использования рабочего времени.</w:t>
      </w:r>
    </w:p>
    <w:p w:rsidR="007A2688" w:rsidRPr="003C647A" w:rsidRDefault="007A2688" w:rsidP="007A2688">
      <w:pPr>
        <w:autoSpaceDE w:val="0"/>
        <w:autoSpaceDN w:val="0"/>
        <w:adjustRightInd w:val="0"/>
        <w:ind w:firstLine="709"/>
        <w:jc w:val="both"/>
        <w:rPr>
          <w:rFonts w:eastAsia="Calibri"/>
          <w:color w:val="auto"/>
          <w:szCs w:val="24"/>
          <w:lang w:eastAsia="en-US"/>
        </w:rPr>
      </w:pPr>
      <w:r w:rsidRPr="007A2688">
        <w:rPr>
          <w:rFonts w:eastAsia="Calibri"/>
          <w:color w:val="auto"/>
          <w:szCs w:val="24"/>
          <w:lang w:eastAsia="en-US"/>
        </w:rPr>
        <w:t xml:space="preserve">3.3.2. В соответствии со статьей 152ТКРФ оплата сверхурочной работы производится исходя из размера заработной платы работника, включая компенсационные и стимулирующие выплаты, за первые два часа работы не менее чем в полуторном размере, за последующие часы – не менее чем в двойном размере. Конкретные размеры оплаты за сверхурочную работу </w:t>
      </w:r>
      <w:r w:rsidRPr="007A2688">
        <w:rPr>
          <w:color w:val="auto"/>
          <w:szCs w:val="24"/>
        </w:rPr>
        <w:t>устанавливаются</w:t>
      </w:r>
      <w:r w:rsidRPr="007A2688">
        <w:rPr>
          <w:rFonts w:eastAsia="Calibri"/>
          <w:color w:val="auto"/>
          <w:szCs w:val="24"/>
          <w:lang w:eastAsia="en-US"/>
        </w:rPr>
        <w:t xml:space="preserve"> коллективным договором, соглашением,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за исключением случаев, предусмотренных Трудовым кодексом Российской Федерации.</w:t>
      </w:r>
    </w:p>
    <w:p w:rsidR="00DA1F13" w:rsidRPr="003C647A" w:rsidRDefault="00DA1F13" w:rsidP="00DA1F13">
      <w:pPr>
        <w:autoSpaceDE w:val="0"/>
        <w:autoSpaceDN w:val="0"/>
        <w:ind w:firstLine="709"/>
        <w:jc w:val="both"/>
        <w:outlineLvl w:val="0"/>
        <w:rPr>
          <w:color w:val="auto"/>
          <w:szCs w:val="24"/>
        </w:rPr>
      </w:pPr>
      <w:r w:rsidRPr="003C647A">
        <w:rPr>
          <w:color w:val="auto"/>
          <w:szCs w:val="24"/>
        </w:rPr>
        <w:t>3.3.3.Работа в выходной или нерабочий праздничный день оплачивается в соответствии со статьей153ТКРФ не менее чем в двойном размере:</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 xml:space="preserve">работникам, труд которых оплачивается по дневным и часовым ставкам, – в размере не </w:t>
      </w:r>
      <w:proofErr w:type="gramStart"/>
      <w:r w:rsidRPr="003C647A">
        <w:rPr>
          <w:color w:val="auto"/>
          <w:szCs w:val="24"/>
        </w:rPr>
        <w:t>менее двойной</w:t>
      </w:r>
      <w:proofErr w:type="gramEnd"/>
      <w:r w:rsidRPr="003C647A">
        <w:rPr>
          <w:color w:val="auto"/>
          <w:szCs w:val="24"/>
        </w:rPr>
        <w:t xml:space="preserve"> дневной или часовой ставки;</w:t>
      </w:r>
    </w:p>
    <w:p w:rsidR="00DA1F13" w:rsidRPr="003C647A" w:rsidRDefault="00DA1F13" w:rsidP="00DA1F13">
      <w:pPr>
        <w:autoSpaceDE w:val="0"/>
        <w:autoSpaceDN w:val="0"/>
        <w:ind w:firstLine="709"/>
        <w:jc w:val="both"/>
        <w:outlineLvl w:val="0"/>
        <w:rPr>
          <w:color w:val="auto"/>
          <w:szCs w:val="24"/>
        </w:rPr>
      </w:pPr>
      <w:proofErr w:type="gramStart"/>
      <w:r w:rsidRPr="003C647A">
        <w:rPr>
          <w:color w:val="auto"/>
          <w:szCs w:val="24"/>
        </w:rPr>
        <w:t xml:space="preserve">работникам, получающим должностной оклад, – в размере не менее одинарной дневной или часовой ставки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или часовой ставки (части должностного оклада за день или час работы) </w:t>
      </w:r>
      <w:r w:rsidRPr="003C647A">
        <w:rPr>
          <w:color w:val="auto"/>
          <w:szCs w:val="24"/>
        </w:rPr>
        <w:lastRenderedPageBreak/>
        <w:t>сверх должностного оклада</w:t>
      </w:r>
      <w:proofErr w:type="gramEnd"/>
      <w:r w:rsidRPr="003C647A">
        <w:rPr>
          <w:color w:val="auto"/>
          <w:szCs w:val="24"/>
        </w:rPr>
        <w:t>, если работа производилась сверх месячной нормы рабочего времени.</w:t>
      </w:r>
    </w:p>
    <w:p w:rsidR="00DA1F13" w:rsidRPr="003C647A" w:rsidRDefault="00DA1F13" w:rsidP="00DA1F13">
      <w:pPr>
        <w:shd w:val="clear" w:color="auto" w:fill="FFFFFF"/>
        <w:ind w:firstLine="709"/>
        <w:jc w:val="both"/>
        <w:rPr>
          <w:bCs/>
          <w:color w:val="auto"/>
          <w:szCs w:val="24"/>
        </w:rPr>
      </w:pPr>
      <w:r w:rsidRPr="003C647A">
        <w:rPr>
          <w:color w:val="auto"/>
          <w:szCs w:val="24"/>
        </w:rPr>
        <w:t xml:space="preserve">Конкретные размеры оплаты за работу в выходной или нерабочий праздничный день устанавливаются коллективным договором, локальным нормативным актом, трудовым договором с учетом правовых позиций </w:t>
      </w:r>
      <w:r w:rsidRPr="003C647A">
        <w:rPr>
          <w:bCs/>
          <w:color w:val="auto"/>
          <w:szCs w:val="24"/>
        </w:rPr>
        <w:t>Конституционного Суда Российской Федерации, изложенных в постановлении Конституционного Суда Российской Федерации от 28.06.2018№26-П.</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Оплата в повышенном размере производится работникам за часы, фактически отработанные в выходной или нерабочий праздничный день. Если на выходной или нерабочий праздничный день приходится часть рабочего дня (смены), в повышенном размере оплачиваются часы, фактически отработанные в выходной или нерабочий праздничный день (от 0 часов до 24 часов).</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DA1F13" w:rsidRPr="003C647A" w:rsidRDefault="00DA1F13" w:rsidP="00DA1F13">
      <w:pPr>
        <w:autoSpaceDE w:val="0"/>
        <w:autoSpaceDN w:val="0"/>
        <w:ind w:firstLine="709"/>
        <w:jc w:val="both"/>
        <w:rPr>
          <w:color w:val="auto"/>
          <w:szCs w:val="24"/>
        </w:rPr>
      </w:pPr>
      <w:r w:rsidRPr="003C647A">
        <w:rPr>
          <w:color w:val="auto"/>
          <w:szCs w:val="24"/>
        </w:rPr>
        <w:t>3.3.4. В соответствии со статьей 154</w:t>
      </w:r>
      <w:r w:rsidR="00162C28">
        <w:rPr>
          <w:color w:val="auto"/>
          <w:szCs w:val="24"/>
        </w:rPr>
        <w:t xml:space="preserve"> Т</w:t>
      </w:r>
      <w:r w:rsidRPr="003C647A">
        <w:rPr>
          <w:color w:val="auto"/>
          <w:szCs w:val="24"/>
        </w:rPr>
        <w:t>КРФ работникам производится доплата за работу в ночное время в размере 35 процентов части должностного оклада (ставки заработной платы) за каждый час работы в ночное время (в период с 22 до 6 часов).</w:t>
      </w:r>
    </w:p>
    <w:p w:rsidR="00DA1F13" w:rsidRPr="003C647A" w:rsidRDefault="00DA1F13" w:rsidP="00DA1F13">
      <w:pPr>
        <w:autoSpaceDE w:val="0"/>
        <w:autoSpaceDN w:val="0"/>
        <w:ind w:firstLine="709"/>
        <w:jc w:val="both"/>
        <w:rPr>
          <w:color w:val="auto"/>
          <w:szCs w:val="24"/>
        </w:rPr>
      </w:pPr>
      <w:r w:rsidRPr="003C647A">
        <w:rPr>
          <w:color w:val="auto"/>
          <w:szCs w:val="24"/>
        </w:rPr>
        <w:t>Расчет части должностного оклада (ставки заработной платы) за час работы определяется путем деления должностного оклада (ставки заработной платы) работника на среднемесячное количество рабочих часов в соответствующем месяце (расчетном периоде).</w:t>
      </w:r>
    </w:p>
    <w:p w:rsidR="00DA1F13" w:rsidRPr="003C647A" w:rsidRDefault="00DA1F13" w:rsidP="00DA1F13">
      <w:pPr>
        <w:autoSpaceDE w:val="0"/>
        <w:autoSpaceDN w:val="0"/>
        <w:spacing w:after="120"/>
        <w:ind w:firstLine="709"/>
        <w:jc w:val="both"/>
        <w:rPr>
          <w:color w:val="auto"/>
          <w:szCs w:val="24"/>
        </w:rPr>
      </w:pPr>
      <w:r w:rsidRPr="003C647A">
        <w:rPr>
          <w:color w:val="auto"/>
          <w:szCs w:val="24"/>
        </w:rPr>
        <w:t>3.3.5. Работникам устанавливается доплата за работу в особых условиях труда в соответствии с таблицей №</w:t>
      </w:r>
      <w:r w:rsidRPr="003C647A">
        <w:rPr>
          <w:rFonts w:eastAsia="Calibri"/>
          <w:color w:val="auto"/>
          <w:szCs w:val="24"/>
          <w:lang w:eastAsia="en-US"/>
        </w:rPr>
        <w:t>4</w:t>
      </w:r>
      <w:r w:rsidRPr="003C647A">
        <w:rPr>
          <w:color w:val="auto"/>
          <w:szCs w:val="24"/>
        </w:rPr>
        <w:t>.</w:t>
      </w:r>
    </w:p>
    <w:p w:rsidR="00DA1F13" w:rsidRPr="003C647A" w:rsidRDefault="00DA1F13" w:rsidP="00DA1F13">
      <w:pPr>
        <w:autoSpaceDE w:val="0"/>
        <w:autoSpaceDN w:val="0"/>
        <w:jc w:val="right"/>
        <w:rPr>
          <w:color w:val="auto"/>
          <w:szCs w:val="24"/>
        </w:rPr>
      </w:pPr>
      <w:r w:rsidRPr="003C647A">
        <w:rPr>
          <w:color w:val="auto"/>
          <w:szCs w:val="24"/>
        </w:rPr>
        <w:t>Таблица № 4</w:t>
      </w:r>
    </w:p>
    <w:p w:rsidR="00DA1F13" w:rsidRPr="003C647A" w:rsidRDefault="00DA1F13" w:rsidP="00DA1F13">
      <w:pPr>
        <w:autoSpaceDE w:val="0"/>
        <w:autoSpaceDN w:val="0"/>
        <w:jc w:val="center"/>
        <w:rPr>
          <w:color w:val="auto"/>
          <w:szCs w:val="24"/>
        </w:rPr>
      </w:pPr>
      <w:r w:rsidRPr="003C647A">
        <w:rPr>
          <w:color w:val="auto"/>
          <w:szCs w:val="24"/>
        </w:rPr>
        <w:t>Размер доплат</w:t>
      </w:r>
    </w:p>
    <w:p w:rsidR="00DA1F13" w:rsidRPr="003C647A" w:rsidRDefault="00DA1F13" w:rsidP="00DA1F13">
      <w:pPr>
        <w:autoSpaceDE w:val="0"/>
        <w:autoSpaceDN w:val="0"/>
        <w:spacing w:after="120"/>
        <w:jc w:val="center"/>
        <w:rPr>
          <w:color w:val="auto"/>
          <w:szCs w:val="24"/>
        </w:rPr>
      </w:pPr>
      <w:r w:rsidRPr="003C647A">
        <w:rPr>
          <w:color w:val="auto"/>
          <w:szCs w:val="24"/>
        </w:rPr>
        <w:t>за работу в особых условиях труда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44"/>
        <w:gridCol w:w="7113"/>
        <w:gridCol w:w="1965"/>
      </w:tblGrid>
      <w:tr w:rsidR="00DA1F13" w:rsidRPr="003C647A" w:rsidTr="00DA1F13">
        <w:tc>
          <w:tcPr>
            <w:tcW w:w="544"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tabs>
                <w:tab w:val="left" w:pos="0"/>
              </w:tabs>
              <w:autoSpaceDE w:val="0"/>
              <w:autoSpaceDN w:val="0"/>
              <w:jc w:val="center"/>
              <w:rPr>
                <w:color w:val="auto"/>
                <w:szCs w:val="24"/>
              </w:rPr>
            </w:pPr>
            <w:r w:rsidRPr="003C647A">
              <w:rPr>
                <w:color w:val="auto"/>
                <w:szCs w:val="24"/>
              </w:rPr>
              <w:t>№</w:t>
            </w:r>
          </w:p>
          <w:p w:rsidR="00DA1F13" w:rsidRPr="003C647A" w:rsidRDefault="00DA1F13" w:rsidP="00DA1F13">
            <w:pPr>
              <w:autoSpaceDE w:val="0"/>
              <w:autoSpaceDN w:val="0"/>
              <w:jc w:val="center"/>
              <w:rPr>
                <w:color w:val="auto"/>
                <w:szCs w:val="24"/>
              </w:rPr>
            </w:pPr>
            <w:proofErr w:type="gramStart"/>
            <w:r w:rsidRPr="003C647A">
              <w:rPr>
                <w:color w:val="auto"/>
                <w:szCs w:val="24"/>
              </w:rPr>
              <w:t>п</w:t>
            </w:r>
            <w:proofErr w:type="gramEnd"/>
            <w:r w:rsidRPr="003C647A">
              <w:rPr>
                <w:color w:val="auto"/>
                <w:szCs w:val="24"/>
              </w:rPr>
              <w:t>/п</w:t>
            </w:r>
          </w:p>
        </w:tc>
        <w:tc>
          <w:tcPr>
            <w:tcW w:w="7113"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 xml:space="preserve">Перечень категорий </w:t>
            </w:r>
          </w:p>
          <w:p w:rsidR="00DA1F13" w:rsidRPr="003C647A" w:rsidRDefault="00DA1F13" w:rsidP="00DA1F13">
            <w:pPr>
              <w:autoSpaceDE w:val="0"/>
              <w:autoSpaceDN w:val="0"/>
              <w:jc w:val="center"/>
              <w:rPr>
                <w:color w:val="auto"/>
                <w:szCs w:val="24"/>
              </w:rPr>
            </w:pPr>
            <w:r w:rsidRPr="003C647A">
              <w:rPr>
                <w:color w:val="auto"/>
                <w:szCs w:val="24"/>
              </w:rPr>
              <w:t>работников и видов работ</w:t>
            </w:r>
          </w:p>
        </w:tc>
        <w:tc>
          <w:tcPr>
            <w:tcW w:w="1965"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Размер доплаты</w:t>
            </w:r>
          </w:p>
          <w:p w:rsidR="00DA1F13" w:rsidRPr="003C647A" w:rsidRDefault="00DA1F13" w:rsidP="00DA1F13">
            <w:pPr>
              <w:autoSpaceDE w:val="0"/>
              <w:autoSpaceDN w:val="0"/>
              <w:jc w:val="center"/>
              <w:rPr>
                <w:color w:val="auto"/>
                <w:szCs w:val="24"/>
              </w:rPr>
            </w:pPr>
            <w:r w:rsidRPr="003C647A">
              <w:rPr>
                <w:color w:val="auto"/>
                <w:szCs w:val="24"/>
              </w:rPr>
              <w:t>(процентов)</w:t>
            </w:r>
          </w:p>
        </w:tc>
      </w:tr>
      <w:tr w:rsidR="00DA1F13" w:rsidRPr="003C647A" w:rsidTr="00DA1F13">
        <w:trPr>
          <w:tblHeader/>
        </w:trPr>
        <w:tc>
          <w:tcPr>
            <w:tcW w:w="544"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1</w:t>
            </w:r>
          </w:p>
        </w:tc>
        <w:tc>
          <w:tcPr>
            <w:tcW w:w="7113"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2</w:t>
            </w:r>
          </w:p>
        </w:tc>
        <w:tc>
          <w:tcPr>
            <w:tcW w:w="1965"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3</w:t>
            </w:r>
          </w:p>
        </w:tc>
      </w:tr>
      <w:tr w:rsidR="00DA1F13" w:rsidRPr="003C647A" w:rsidTr="00DA1F13">
        <w:tc>
          <w:tcPr>
            <w:tcW w:w="544"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1.</w:t>
            </w:r>
          </w:p>
        </w:tc>
        <w:tc>
          <w:tcPr>
            <w:tcW w:w="7113"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color w:val="auto"/>
                <w:szCs w:val="24"/>
              </w:rPr>
            </w:pPr>
            <w:r w:rsidRPr="003C647A">
              <w:rPr>
                <w:color w:val="auto"/>
                <w:szCs w:val="24"/>
              </w:rPr>
              <w:t xml:space="preserve">За работу в учреждениях, оказывающих психолого-педагогическую, медицинскую и социальную помощь детям: </w:t>
            </w:r>
          </w:p>
          <w:p w:rsidR="00DA1F13" w:rsidRPr="003C647A" w:rsidRDefault="00DA1F13" w:rsidP="00DA1F13">
            <w:pPr>
              <w:autoSpaceDE w:val="0"/>
              <w:autoSpaceDN w:val="0"/>
              <w:jc w:val="both"/>
              <w:rPr>
                <w:color w:val="auto"/>
                <w:szCs w:val="24"/>
              </w:rPr>
            </w:pPr>
            <w:r w:rsidRPr="003C647A">
              <w:rPr>
                <w:color w:val="auto"/>
                <w:szCs w:val="24"/>
              </w:rPr>
              <w:t>руководитель учреждения, заместитель руководителя, педагогические работники</w:t>
            </w:r>
          </w:p>
          <w:p w:rsidR="00DA1F13" w:rsidRPr="003C647A" w:rsidRDefault="00DA1F13" w:rsidP="00DA1F13">
            <w:pPr>
              <w:autoSpaceDE w:val="0"/>
              <w:autoSpaceDN w:val="0"/>
              <w:jc w:val="both"/>
              <w:rPr>
                <w:color w:val="auto"/>
                <w:szCs w:val="24"/>
              </w:rPr>
            </w:pPr>
            <w:r w:rsidRPr="003C647A">
              <w:rPr>
                <w:color w:val="auto"/>
                <w:szCs w:val="24"/>
              </w:rPr>
              <w:t xml:space="preserve">иные работники, </w:t>
            </w:r>
            <w:r w:rsidRPr="003C647A">
              <w:rPr>
                <w:rFonts w:eastAsia="Calibri"/>
                <w:color w:val="auto"/>
                <w:kern w:val="2"/>
                <w:szCs w:val="24"/>
                <w:lang w:eastAsia="en-US"/>
              </w:rPr>
              <w:t>оказывающие услуги (выполняющие работы), отнесенные к основным видам уставной деятельности учреждения</w:t>
            </w:r>
          </w:p>
        </w:tc>
        <w:tc>
          <w:tcPr>
            <w:tcW w:w="1965"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r w:rsidRPr="003C647A">
              <w:rPr>
                <w:color w:val="auto"/>
                <w:szCs w:val="24"/>
              </w:rPr>
              <w:t>до 15</w:t>
            </w: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r w:rsidRPr="003C647A">
              <w:rPr>
                <w:color w:val="auto"/>
                <w:szCs w:val="24"/>
              </w:rPr>
              <w:t>до 20</w:t>
            </w:r>
          </w:p>
        </w:tc>
      </w:tr>
    </w:tbl>
    <w:p w:rsidR="00DA1F13" w:rsidRPr="003C647A" w:rsidRDefault="00DA1F13" w:rsidP="00DA1F13">
      <w:pPr>
        <w:autoSpaceDE w:val="0"/>
        <w:autoSpaceDN w:val="0"/>
        <w:ind w:firstLine="709"/>
        <w:jc w:val="center"/>
        <w:rPr>
          <w:color w:val="auto"/>
          <w:szCs w:val="24"/>
        </w:rPr>
      </w:pPr>
      <w:r w:rsidRPr="003C647A">
        <w:rPr>
          <w:color w:val="auto"/>
          <w:szCs w:val="24"/>
        </w:rPr>
        <w:t>Примечание к таблице № 4.</w:t>
      </w:r>
    </w:p>
    <w:p w:rsidR="00DA1F13" w:rsidRPr="003C647A" w:rsidRDefault="00DA1F13" w:rsidP="00DA1F13">
      <w:pPr>
        <w:autoSpaceDE w:val="0"/>
        <w:autoSpaceDN w:val="0"/>
        <w:ind w:firstLine="709"/>
        <w:jc w:val="both"/>
        <w:rPr>
          <w:color w:val="auto"/>
          <w:szCs w:val="24"/>
        </w:rPr>
      </w:pPr>
      <w:r w:rsidRPr="003C647A">
        <w:rPr>
          <w:color w:val="auto"/>
          <w:szCs w:val="24"/>
        </w:rPr>
        <w:t>1.Доплата за работу в особых условиях труда устанавливается в процентах от должностного оклада.</w:t>
      </w:r>
    </w:p>
    <w:p w:rsidR="00DA1F13" w:rsidRPr="003C647A" w:rsidRDefault="00DA1F13" w:rsidP="00DA1F13">
      <w:pPr>
        <w:autoSpaceDE w:val="0"/>
        <w:autoSpaceDN w:val="0"/>
        <w:ind w:firstLine="709"/>
        <w:jc w:val="both"/>
        <w:rPr>
          <w:color w:val="auto"/>
          <w:szCs w:val="24"/>
        </w:rPr>
      </w:pPr>
      <w:r w:rsidRPr="003C647A">
        <w:rPr>
          <w:color w:val="auto"/>
          <w:szCs w:val="24"/>
        </w:rPr>
        <w:t>Педагогическим работникам, для которых предусмотрены нормы часов педагогической работы за ставку заработной платы, доплата за работу в особых условиях труда рассчитывается от заработной платы, исчисленной из ставки заработной платы и установленного объема педагогической работы.</w:t>
      </w:r>
    </w:p>
    <w:p w:rsidR="00DA1F13" w:rsidRPr="003C647A" w:rsidRDefault="00DA1F13" w:rsidP="00DA1F13">
      <w:pPr>
        <w:autoSpaceDE w:val="0"/>
        <w:autoSpaceDN w:val="0"/>
        <w:ind w:firstLine="709"/>
        <w:jc w:val="both"/>
        <w:rPr>
          <w:strike/>
          <w:color w:val="auto"/>
          <w:szCs w:val="24"/>
        </w:rPr>
      </w:pPr>
      <w:r w:rsidRPr="003C647A">
        <w:rPr>
          <w:color w:val="auto"/>
          <w:szCs w:val="24"/>
        </w:rPr>
        <w:t>2.Перечень должностей работников, по которым устанавливается доплата за работу в особых условиях труда, и конкретные размеры доплаты в указанном диапазоне определяются учреждением и фиксируются в локальном нормативном акте. При этом размер доплаты устанавливается дифференцированно исходя из степени занятости работников в особых условиях труда в пределах фонда оплаты труда учреждения.</w:t>
      </w:r>
    </w:p>
    <w:p w:rsidR="00DA1F13" w:rsidRPr="003C647A" w:rsidRDefault="00DA1F13" w:rsidP="00DA1F13">
      <w:pPr>
        <w:autoSpaceDE w:val="0"/>
        <w:autoSpaceDN w:val="0"/>
        <w:spacing w:after="240"/>
        <w:ind w:firstLine="709"/>
        <w:jc w:val="both"/>
        <w:rPr>
          <w:color w:val="auto"/>
          <w:szCs w:val="24"/>
        </w:rPr>
      </w:pPr>
      <w:r w:rsidRPr="003C647A">
        <w:rPr>
          <w:color w:val="auto"/>
          <w:szCs w:val="24"/>
        </w:rPr>
        <w:lastRenderedPageBreak/>
        <w:t xml:space="preserve">3.3.6.При выполнении дополнительной работы, не входящей в основные должностные обязанности (трудовые функции) работников, предусмотренные трудовым договором, работникам устанавливаются доплаты за осуществление дополнительной работы, не входящей в круг основных должностных обязанностей, в соответствии с таблицей № </w:t>
      </w:r>
      <w:r w:rsidRPr="003C647A">
        <w:rPr>
          <w:rFonts w:eastAsia="Calibri"/>
          <w:color w:val="auto"/>
          <w:szCs w:val="24"/>
          <w:lang w:eastAsia="en-US"/>
        </w:rPr>
        <w:t>5</w:t>
      </w:r>
      <w:r w:rsidRPr="003C647A">
        <w:rPr>
          <w:color w:val="auto"/>
          <w:szCs w:val="24"/>
        </w:rPr>
        <w:t>.</w:t>
      </w:r>
    </w:p>
    <w:p w:rsidR="00DA1F13" w:rsidRPr="003C647A" w:rsidRDefault="00DA1F13" w:rsidP="00162C28">
      <w:pPr>
        <w:autoSpaceDE w:val="0"/>
        <w:autoSpaceDN w:val="0"/>
        <w:jc w:val="right"/>
        <w:rPr>
          <w:color w:val="auto"/>
          <w:szCs w:val="24"/>
        </w:rPr>
      </w:pPr>
      <w:r w:rsidRPr="003C647A">
        <w:rPr>
          <w:color w:val="auto"/>
          <w:szCs w:val="24"/>
        </w:rPr>
        <w:t>Таблица №</w:t>
      </w:r>
      <w:r w:rsidRPr="003C647A">
        <w:rPr>
          <w:rFonts w:eastAsia="Calibri"/>
          <w:color w:val="auto"/>
          <w:szCs w:val="24"/>
          <w:lang w:eastAsia="en-US"/>
        </w:rPr>
        <w:t>5</w:t>
      </w:r>
    </w:p>
    <w:p w:rsidR="00DA1F13" w:rsidRPr="003C647A" w:rsidRDefault="00DA1F13" w:rsidP="006825F0">
      <w:pPr>
        <w:autoSpaceDE w:val="0"/>
        <w:autoSpaceDN w:val="0"/>
        <w:jc w:val="center"/>
        <w:rPr>
          <w:color w:val="auto"/>
          <w:szCs w:val="24"/>
        </w:rPr>
      </w:pPr>
      <w:r w:rsidRPr="003C647A">
        <w:rPr>
          <w:color w:val="auto"/>
          <w:szCs w:val="24"/>
        </w:rPr>
        <w:t>Размеры доплат</w:t>
      </w:r>
    </w:p>
    <w:p w:rsidR="00DA1F13" w:rsidRPr="003C647A" w:rsidRDefault="00DA1F13" w:rsidP="006825F0">
      <w:pPr>
        <w:autoSpaceDE w:val="0"/>
        <w:autoSpaceDN w:val="0"/>
        <w:jc w:val="center"/>
        <w:rPr>
          <w:color w:val="auto"/>
          <w:szCs w:val="24"/>
        </w:rPr>
      </w:pPr>
      <w:r w:rsidRPr="003C647A">
        <w:rPr>
          <w:color w:val="auto"/>
          <w:szCs w:val="24"/>
        </w:rPr>
        <w:t xml:space="preserve">за осуществление дополнительной работы, </w:t>
      </w:r>
    </w:p>
    <w:p w:rsidR="00DA1F13" w:rsidRPr="003C647A" w:rsidRDefault="00DA1F13" w:rsidP="006825F0">
      <w:pPr>
        <w:autoSpaceDE w:val="0"/>
        <w:autoSpaceDN w:val="0"/>
        <w:jc w:val="center"/>
        <w:rPr>
          <w:color w:val="auto"/>
          <w:szCs w:val="24"/>
        </w:rPr>
      </w:pPr>
      <w:r w:rsidRPr="003C647A">
        <w:rPr>
          <w:color w:val="auto"/>
          <w:szCs w:val="24"/>
        </w:rPr>
        <w:t xml:space="preserve">не входящей в круг основных должностных обязанностей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55"/>
        <w:gridCol w:w="6867"/>
        <w:gridCol w:w="2200"/>
      </w:tblGrid>
      <w:tr w:rsidR="00DA1F13" w:rsidRPr="003C647A" w:rsidTr="00DA1F13">
        <w:tc>
          <w:tcPr>
            <w:tcW w:w="555" w:type="dxa"/>
            <w:tcBorders>
              <w:top w:val="single" w:sz="4" w:space="0" w:color="auto"/>
              <w:left w:val="single" w:sz="4" w:space="0" w:color="auto"/>
              <w:bottom w:val="single" w:sz="4" w:space="0" w:color="auto"/>
              <w:right w:val="single" w:sz="4" w:space="0" w:color="auto"/>
            </w:tcBorders>
            <w:hideMark/>
          </w:tcPr>
          <w:p w:rsidR="00DA1F13" w:rsidRPr="003C647A" w:rsidRDefault="00DA1F13" w:rsidP="006825F0">
            <w:pPr>
              <w:autoSpaceDE w:val="0"/>
              <w:autoSpaceDN w:val="0"/>
              <w:jc w:val="center"/>
              <w:rPr>
                <w:color w:val="auto"/>
                <w:szCs w:val="24"/>
              </w:rPr>
            </w:pPr>
            <w:r w:rsidRPr="003C647A">
              <w:rPr>
                <w:color w:val="auto"/>
                <w:szCs w:val="24"/>
              </w:rPr>
              <w:t>№</w:t>
            </w:r>
          </w:p>
          <w:p w:rsidR="00DA1F13" w:rsidRPr="003C647A" w:rsidRDefault="00DA1F13" w:rsidP="006825F0">
            <w:pPr>
              <w:autoSpaceDE w:val="0"/>
              <w:autoSpaceDN w:val="0"/>
              <w:jc w:val="center"/>
              <w:rPr>
                <w:color w:val="auto"/>
                <w:szCs w:val="24"/>
              </w:rPr>
            </w:pPr>
            <w:proofErr w:type="gramStart"/>
            <w:r w:rsidRPr="003C647A">
              <w:rPr>
                <w:color w:val="auto"/>
                <w:szCs w:val="24"/>
              </w:rPr>
              <w:t>п</w:t>
            </w:r>
            <w:proofErr w:type="gramEnd"/>
            <w:r w:rsidRPr="003C647A">
              <w:rPr>
                <w:color w:val="auto"/>
                <w:szCs w:val="24"/>
              </w:rPr>
              <w:t>/п</w:t>
            </w:r>
          </w:p>
        </w:tc>
        <w:tc>
          <w:tcPr>
            <w:tcW w:w="6867" w:type="dxa"/>
            <w:tcBorders>
              <w:top w:val="single" w:sz="4" w:space="0" w:color="auto"/>
              <w:left w:val="single" w:sz="4" w:space="0" w:color="auto"/>
              <w:bottom w:val="single" w:sz="4" w:space="0" w:color="auto"/>
              <w:right w:val="single" w:sz="4" w:space="0" w:color="auto"/>
            </w:tcBorders>
            <w:hideMark/>
          </w:tcPr>
          <w:p w:rsidR="00DA1F13" w:rsidRPr="003C647A" w:rsidRDefault="00DA1F13" w:rsidP="006825F0">
            <w:pPr>
              <w:autoSpaceDE w:val="0"/>
              <w:autoSpaceDN w:val="0"/>
              <w:jc w:val="center"/>
              <w:rPr>
                <w:color w:val="auto"/>
                <w:szCs w:val="24"/>
              </w:rPr>
            </w:pPr>
            <w:r w:rsidRPr="003C647A">
              <w:rPr>
                <w:color w:val="auto"/>
                <w:szCs w:val="24"/>
              </w:rPr>
              <w:t xml:space="preserve">Перечень </w:t>
            </w:r>
          </w:p>
          <w:p w:rsidR="00DA1F13" w:rsidRPr="003C647A" w:rsidRDefault="00DA1F13" w:rsidP="006825F0">
            <w:pPr>
              <w:autoSpaceDE w:val="0"/>
              <w:autoSpaceDN w:val="0"/>
              <w:jc w:val="center"/>
              <w:rPr>
                <w:color w:val="auto"/>
                <w:szCs w:val="24"/>
              </w:rPr>
            </w:pPr>
            <w:r w:rsidRPr="003C647A">
              <w:rPr>
                <w:color w:val="auto"/>
                <w:szCs w:val="24"/>
              </w:rPr>
              <w:t>категорий работников и видов работ</w:t>
            </w:r>
          </w:p>
        </w:tc>
        <w:tc>
          <w:tcPr>
            <w:tcW w:w="220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6825F0">
            <w:pPr>
              <w:autoSpaceDE w:val="0"/>
              <w:autoSpaceDN w:val="0"/>
              <w:jc w:val="center"/>
              <w:rPr>
                <w:color w:val="auto"/>
                <w:szCs w:val="24"/>
              </w:rPr>
            </w:pPr>
            <w:r w:rsidRPr="003C647A">
              <w:rPr>
                <w:color w:val="auto"/>
                <w:szCs w:val="24"/>
              </w:rPr>
              <w:t>Размер доплаты</w:t>
            </w:r>
          </w:p>
          <w:p w:rsidR="00DA1F13" w:rsidRPr="003C647A" w:rsidRDefault="00DA1F13" w:rsidP="006825F0">
            <w:pPr>
              <w:autoSpaceDE w:val="0"/>
              <w:autoSpaceDN w:val="0"/>
              <w:jc w:val="center"/>
              <w:rPr>
                <w:color w:val="auto"/>
                <w:szCs w:val="24"/>
              </w:rPr>
            </w:pPr>
            <w:r w:rsidRPr="003C647A">
              <w:rPr>
                <w:color w:val="auto"/>
                <w:szCs w:val="24"/>
              </w:rPr>
              <w:t>(процентов)</w:t>
            </w:r>
          </w:p>
        </w:tc>
      </w:tr>
      <w:tr w:rsidR="00DA1F13" w:rsidRPr="003C647A" w:rsidTr="00DA1F13">
        <w:trPr>
          <w:tblHeader/>
        </w:trPr>
        <w:tc>
          <w:tcPr>
            <w:tcW w:w="555"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1</w:t>
            </w:r>
          </w:p>
        </w:tc>
        <w:tc>
          <w:tcPr>
            <w:tcW w:w="6867"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2</w:t>
            </w:r>
          </w:p>
        </w:tc>
        <w:tc>
          <w:tcPr>
            <w:tcW w:w="220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3</w:t>
            </w:r>
          </w:p>
        </w:tc>
      </w:tr>
      <w:tr w:rsidR="00DA1F13" w:rsidRPr="003C647A" w:rsidTr="00DA1F13">
        <w:tc>
          <w:tcPr>
            <w:tcW w:w="555"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1.</w:t>
            </w:r>
          </w:p>
        </w:tc>
        <w:tc>
          <w:tcPr>
            <w:tcW w:w="6867"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color w:val="auto"/>
                <w:szCs w:val="24"/>
              </w:rPr>
            </w:pPr>
            <w:r w:rsidRPr="003C647A">
              <w:rPr>
                <w:color w:val="auto"/>
                <w:szCs w:val="24"/>
              </w:rPr>
              <w:t xml:space="preserve">Педагогическим работникам за заведование учебными (коррекционно-развивающими) кабинетами </w:t>
            </w:r>
          </w:p>
        </w:tc>
        <w:tc>
          <w:tcPr>
            <w:tcW w:w="220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до 10</w:t>
            </w:r>
          </w:p>
        </w:tc>
      </w:tr>
      <w:tr w:rsidR="00DA1F13" w:rsidRPr="003C647A" w:rsidTr="00DA1F13">
        <w:tc>
          <w:tcPr>
            <w:tcW w:w="555"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2.</w:t>
            </w:r>
          </w:p>
        </w:tc>
        <w:tc>
          <w:tcPr>
            <w:tcW w:w="6867"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color w:val="auto"/>
                <w:szCs w:val="24"/>
              </w:rPr>
            </w:pPr>
            <w:r w:rsidRPr="003C647A">
              <w:rPr>
                <w:color w:val="auto"/>
                <w:szCs w:val="24"/>
              </w:rPr>
              <w:t>Работникам учреждения за работу в методических, цикловых, предметных и психолого-медико-педагогических консилиумах, комиссиях, методических объединениях:</w:t>
            </w:r>
          </w:p>
          <w:p w:rsidR="00DA1F13" w:rsidRPr="003C647A" w:rsidRDefault="00DA1F13" w:rsidP="00DA1F13">
            <w:pPr>
              <w:autoSpaceDE w:val="0"/>
              <w:autoSpaceDN w:val="0"/>
              <w:jc w:val="both"/>
              <w:rPr>
                <w:color w:val="auto"/>
                <w:szCs w:val="24"/>
              </w:rPr>
            </w:pPr>
            <w:r w:rsidRPr="003C647A">
              <w:rPr>
                <w:color w:val="auto"/>
                <w:szCs w:val="24"/>
              </w:rPr>
              <w:t>руководитель комиссии (консилиума, объединения)</w:t>
            </w:r>
          </w:p>
          <w:p w:rsidR="00DA1F13" w:rsidRPr="003C647A" w:rsidRDefault="00DA1F13" w:rsidP="00DA1F13">
            <w:pPr>
              <w:autoSpaceDE w:val="0"/>
              <w:autoSpaceDN w:val="0"/>
              <w:jc w:val="both"/>
              <w:rPr>
                <w:color w:val="auto"/>
                <w:szCs w:val="24"/>
              </w:rPr>
            </w:pPr>
            <w:r w:rsidRPr="003C647A">
              <w:rPr>
                <w:color w:val="auto"/>
                <w:szCs w:val="24"/>
              </w:rPr>
              <w:t>секретарь комиссии (консилиума, объединения)</w:t>
            </w:r>
          </w:p>
        </w:tc>
        <w:tc>
          <w:tcPr>
            <w:tcW w:w="2200"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r w:rsidRPr="003C647A">
              <w:rPr>
                <w:color w:val="auto"/>
                <w:szCs w:val="24"/>
              </w:rPr>
              <w:t>до 15</w:t>
            </w:r>
          </w:p>
          <w:p w:rsidR="00DA1F13" w:rsidRPr="003C647A" w:rsidRDefault="00DA1F13" w:rsidP="00DA1F13">
            <w:pPr>
              <w:autoSpaceDE w:val="0"/>
              <w:autoSpaceDN w:val="0"/>
              <w:jc w:val="center"/>
              <w:rPr>
                <w:color w:val="auto"/>
                <w:szCs w:val="24"/>
              </w:rPr>
            </w:pPr>
            <w:r w:rsidRPr="003C647A">
              <w:rPr>
                <w:color w:val="auto"/>
                <w:szCs w:val="24"/>
              </w:rPr>
              <w:t>до 10</w:t>
            </w:r>
          </w:p>
        </w:tc>
      </w:tr>
      <w:tr w:rsidR="00DA1F13" w:rsidRPr="003C647A" w:rsidTr="00DA1F13">
        <w:tc>
          <w:tcPr>
            <w:tcW w:w="555"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3.</w:t>
            </w:r>
          </w:p>
        </w:tc>
        <w:tc>
          <w:tcPr>
            <w:tcW w:w="6867"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color w:val="auto"/>
                <w:szCs w:val="24"/>
              </w:rPr>
            </w:pPr>
            <w:r w:rsidRPr="003C647A">
              <w:rPr>
                <w:color w:val="auto"/>
                <w:szCs w:val="24"/>
              </w:rPr>
              <w:t>Работникам учреждения, ответственным за работу с архивом учреждения:</w:t>
            </w:r>
          </w:p>
          <w:p w:rsidR="00DA1F13" w:rsidRPr="003C647A" w:rsidRDefault="00DA1F13" w:rsidP="00DA1F13">
            <w:pPr>
              <w:autoSpaceDE w:val="0"/>
              <w:autoSpaceDN w:val="0"/>
              <w:jc w:val="both"/>
              <w:rPr>
                <w:color w:val="auto"/>
                <w:szCs w:val="24"/>
              </w:rPr>
            </w:pPr>
            <w:r w:rsidRPr="003C647A">
              <w:rPr>
                <w:color w:val="auto"/>
                <w:szCs w:val="24"/>
              </w:rPr>
              <w:t xml:space="preserve">работникам, входящим в ПКГ работников образования, утвержденные приказом </w:t>
            </w:r>
            <w:proofErr w:type="spellStart"/>
            <w:r w:rsidRPr="003C647A">
              <w:rPr>
                <w:color w:val="auto"/>
                <w:szCs w:val="24"/>
              </w:rPr>
              <w:t>Минздравсоцразвития</w:t>
            </w:r>
            <w:proofErr w:type="spellEnd"/>
            <w:r w:rsidRPr="003C647A">
              <w:rPr>
                <w:color w:val="auto"/>
                <w:szCs w:val="24"/>
              </w:rPr>
              <w:t xml:space="preserve"> России от</w:t>
            </w:r>
            <w:r w:rsidRPr="003C647A">
              <w:rPr>
                <w:rFonts w:eastAsia="Calibri"/>
                <w:color w:val="auto"/>
                <w:szCs w:val="24"/>
                <w:lang w:eastAsia="en-US"/>
              </w:rPr>
              <w:t> </w:t>
            </w:r>
            <w:r w:rsidRPr="003C647A">
              <w:rPr>
                <w:color w:val="auto"/>
                <w:szCs w:val="24"/>
              </w:rPr>
              <w:t>05.05.2008</w:t>
            </w:r>
            <w:r w:rsidRPr="003C647A">
              <w:rPr>
                <w:rFonts w:eastAsia="Calibri"/>
                <w:color w:val="auto"/>
                <w:szCs w:val="24"/>
                <w:lang w:eastAsia="en-US"/>
              </w:rPr>
              <w:t> </w:t>
            </w:r>
            <w:r w:rsidRPr="003C647A">
              <w:rPr>
                <w:color w:val="auto"/>
                <w:szCs w:val="24"/>
              </w:rPr>
              <w:t>№ 216н</w:t>
            </w:r>
          </w:p>
          <w:p w:rsidR="00DA1F13" w:rsidRPr="003C647A" w:rsidRDefault="00DA1F13" w:rsidP="00DA1F13">
            <w:pPr>
              <w:autoSpaceDE w:val="0"/>
              <w:autoSpaceDN w:val="0"/>
              <w:jc w:val="both"/>
              <w:rPr>
                <w:color w:val="auto"/>
                <w:szCs w:val="24"/>
              </w:rPr>
            </w:pPr>
            <w:r w:rsidRPr="003C647A">
              <w:rPr>
                <w:color w:val="auto"/>
                <w:szCs w:val="24"/>
              </w:rPr>
              <w:t>иным работникам</w:t>
            </w:r>
          </w:p>
        </w:tc>
        <w:tc>
          <w:tcPr>
            <w:tcW w:w="2200"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r w:rsidRPr="003C647A">
              <w:rPr>
                <w:color w:val="auto"/>
                <w:szCs w:val="24"/>
              </w:rPr>
              <w:t>до 20</w:t>
            </w: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r w:rsidRPr="003C647A">
              <w:rPr>
                <w:color w:val="auto"/>
                <w:szCs w:val="24"/>
              </w:rPr>
              <w:t>до 25</w:t>
            </w:r>
          </w:p>
        </w:tc>
      </w:tr>
      <w:tr w:rsidR="00DA1F13" w:rsidRPr="003C647A" w:rsidTr="00DA1F13">
        <w:tc>
          <w:tcPr>
            <w:tcW w:w="555"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4.</w:t>
            </w:r>
          </w:p>
        </w:tc>
        <w:tc>
          <w:tcPr>
            <w:tcW w:w="6867"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spacing w:line="228" w:lineRule="auto"/>
              <w:jc w:val="both"/>
              <w:rPr>
                <w:color w:val="auto"/>
                <w:szCs w:val="24"/>
              </w:rPr>
            </w:pPr>
            <w:r w:rsidRPr="003C647A">
              <w:rPr>
                <w:color w:val="auto"/>
                <w:szCs w:val="24"/>
              </w:rPr>
              <w:t>Работнику учреждения, ответственному за ведение делопроизводства (при отсутствии штатного делопроизводителя):</w:t>
            </w:r>
          </w:p>
          <w:p w:rsidR="00DA1F13" w:rsidRPr="003C647A" w:rsidRDefault="00DA1F13" w:rsidP="00DA1F13">
            <w:pPr>
              <w:autoSpaceDE w:val="0"/>
              <w:autoSpaceDN w:val="0"/>
              <w:jc w:val="both"/>
              <w:rPr>
                <w:color w:val="auto"/>
                <w:szCs w:val="24"/>
              </w:rPr>
            </w:pPr>
            <w:r w:rsidRPr="003C647A">
              <w:rPr>
                <w:color w:val="auto"/>
                <w:szCs w:val="24"/>
              </w:rPr>
              <w:t xml:space="preserve">работникам, входящим в ПКГ работников образования, утвержденные приказом </w:t>
            </w:r>
            <w:proofErr w:type="spellStart"/>
            <w:r w:rsidRPr="003C647A">
              <w:rPr>
                <w:color w:val="auto"/>
                <w:szCs w:val="24"/>
              </w:rPr>
              <w:t>Минздравсоцразвития</w:t>
            </w:r>
            <w:proofErr w:type="spellEnd"/>
            <w:r w:rsidRPr="003C647A">
              <w:rPr>
                <w:color w:val="auto"/>
                <w:szCs w:val="24"/>
              </w:rPr>
              <w:t xml:space="preserve"> России от</w:t>
            </w:r>
            <w:r w:rsidRPr="003C647A">
              <w:rPr>
                <w:rFonts w:eastAsia="Calibri"/>
                <w:color w:val="auto"/>
                <w:szCs w:val="24"/>
                <w:lang w:eastAsia="en-US"/>
              </w:rPr>
              <w:t> </w:t>
            </w:r>
            <w:r w:rsidRPr="003C647A">
              <w:rPr>
                <w:color w:val="auto"/>
                <w:szCs w:val="24"/>
              </w:rPr>
              <w:t>05.05.2008</w:t>
            </w:r>
            <w:r w:rsidRPr="003C647A">
              <w:rPr>
                <w:rFonts w:eastAsia="Calibri"/>
                <w:color w:val="auto"/>
                <w:szCs w:val="24"/>
                <w:lang w:eastAsia="en-US"/>
              </w:rPr>
              <w:t> </w:t>
            </w:r>
            <w:r w:rsidRPr="003C647A">
              <w:rPr>
                <w:color w:val="auto"/>
                <w:szCs w:val="24"/>
              </w:rPr>
              <w:t>№ 216н</w:t>
            </w:r>
          </w:p>
          <w:p w:rsidR="00DA1F13" w:rsidRPr="003C647A" w:rsidRDefault="00DA1F13" w:rsidP="00DA1F13">
            <w:pPr>
              <w:autoSpaceDE w:val="0"/>
              <w:autoSpaceDN w:val="0"/>
              <w:spacing w:line="228" w:lineRule="auto"/>
              <w:jc w:val="both"/>
              <w:rPr>
                <w:color w:val="auto"/>
                <w:szCs w:val="24"/>
              </w:rPr>
            </w:pPr>
            <w:r w:rsidRPr="003C647A">
              <w:rPr>
                <w:color w:val="auto"/>
                <w:szCs w:val="24"/>
              </w:rPr>
              <w:t>иным работникам</w:t>
            </w:r>
          </w:p>
        </w:tc>
        <w:tc>
          <w:tcPr>
            <w:tcW w:w="2200"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r w:rsidRPr="003C647A">
              <w:rPr>
                <w:color w:val="auto"/>
                <w:szCs w:val="24"/>
              </w:rPr>
              <w:t>до 15</w:t>
            </w: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r w:rsidRPr="003C647A">
              <w:rPr>
                <w:color w:val="auto"/>
                <w:szCs w:val="24"/>
              </w:rPr>
              <w:t>до 20</w:t>
            </w:r>
          </w:p>
        </w:tc>
      </w:tr>
      <w:tr w:rsidR="00DA1F13" w:rsidRPr="003C647A" w:rsidTr="00DA1F13">
        <w:tc>
          <w:tcPr>
            <w:tcW w:w="555"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5.</w:t>
            </w:r>
          </w:p>
        </w:tc>
        <w:tc>
          <w:tcPr>
            <w:tcW w:w="6867"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color w:val="auto"/>
                <w:szCs w:val="24"/>
              </w:rPr>
            </w:pPr>
            <w:r w:rsidRPr="003C647A">
              <w:rPr>
                <w:color w:val="auto"/>
                <w:szCs w:val="24"/>
              </w:rPr>
              <w:t>Работникам учреждения за работу в аттестационной комиссии министерства общего и профессионального образования Ростовской области</w:t>
            </w:r>
          </w:p>
        </w:tc>
        <w:tc>
          <w:tcPr>
            <w:tcW w:w="220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5 - 10</w:t>
            </w:r>
          </w:p>
        </w:tc>
      </w:tr>
      <w:tr w:rsidR="00DA1F13" w:rsidRPr="003C647A" w:rsidTr="00DA1F13">
        <w:tc>
          <w:tcPr>
            <w:tcW w:w="555"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6.</w:t>
            </w:r>
          </w:p>
        </w:tc>
        <w:tc>
          <w:tcPr>
            <w:tcW w:w="6867"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spacing w:line="228" w:lineRule="auto"/>
              <w:jc w:val="both"/>
              <w:rPr>
                <w:color w:val="auto"/>
                <w:szCs w:val="24"/>
              </w:rPr>
            </w:pPr>
            <w:r w:rsidRPr="003C647A">
              <w:rPr>
                <w:color w:val="auto"/>
                <w:szCs w:val="24"/>
              </w:rPr>
              <w:t>Работникам учреждения за работу в экспертных группах по осуществлению всестороннего анализа результатов профессиональной деятельности аттестуемых педагогических работников и подготовку экспертного заключения:</w:t>
            </w:r>
          </w:p>
          <w:p w:rsidR="00DA1F13" w:rsidRPr="003C647A" w:rsidRDefault="00DA1F13" w:rsidP="00DA1F13">
            <w:pPr>
              <w:widowControl w:val="0"/>
              <w:autoSpaceDE w:val="0"/>
              <w:autoSpaceDN w:val="0"/>
              <w:jc w:val="both"/>
              <w:rPr>
                <w:color w:val="auto"/>
                <w:szCs w:val="24"/>
              </w:rPr>
            </w:pPr>
            <w:r w:rsidRPr="003C647A">
              <w:rPr>
                <w:color w:val="auto"/>
                <w:szCs w:val="24"/>
              </w:rPr>
              <w:t xml:space="preserve">при численности </w:t>
            </w:r>
            <w:proofErr w:type="gramStart"/>
            <w:r w:rsidRPr="003C647A">
              <w:rPr>
                <w:color w:val="auto"/>
                <w:szCs w:val="24"/>
              </w:rPr>
              <w:t>аттестуемых</w:t>
            </w:r>
            <w:proofErr w:type="gramEnd"/>
            <w:r w:rsidRPr="003C647A">
              <w:rPr>
                <w:color w:val="auto"/>
                <w:szCs w:val="24"/>
              </w:rPr>
              <w:t xml:space="preserve"> 1 - 2 человека</w:t>
            </w:r>
          </w:p>
          <w:p w:rsidR="00DA1F13" w:rsidRPr="003C647A" w:rsidRDefault="00DA1F13" w:rsidP="00DA1F13">
            <w:pPr>
              <w:widowControl w:val="0"/>
              <w:autoSpaceDE w:val="0"/>
              <w:autoSpaceDN w:val="0"/>
              <w:jc w:val="both"/>
              <w:rPr>
                <w:color w:val="auto"/>
                <w:szCs w:val="24"/>
              </w:rPr>
            </w:pPr>
            <w:r w:rsidRPr="003C647A">
              <w:rPr>
                <w:color w:val="auto"/>
                <w:szCs w:val="24"/>
              </w:rPr>
              <w:t xml:space="preserve">при численности </w:t>
            </w:r>
            <w:proofErr w:type="gramStart"/>
            <w:r w:rsidRPr="003C647A">
              <w:rPr>
                <w:color w:val="auto"/>
                <w:szCs w:val="24"/>
              </w:rPr>
              <w:t>аттестуемых</w:t>
            </w:r>
            <w:proofErr w:type="gramEnd"/>
            <w:r w:rsidRPr="003C647A">
              <w:rPr>
                <w:color w:val="auto"/>
                <w:szCs w:val="24"/>
              </w:rPr>
              <w:t xml:space="preserve"> 3 - 4 человека</w:t>
            </w:r>
          </w:p>
          <w:p w:rsidR="00DA1F13" w:rsidRPr="003C647A" w:rsidRDefault="00DA1F13" w:rsidP="00DA1F13">
            <w:pPr>
              <w:autoSpaceDE w:val="0"/>
              <w:autoSpaceDN w:val="0"/>
              <w:spacing w:line="228" w:lineRule="auto"/>
              <w:jc w:val="both"/>
              <w:rPr>
                <w:color w:val="auto"/>
                <w:szCs w:val="24"/>
              </w:rPr>
            </w:pPr>
            <w:r w:rsidRPr="003C647A">
              <w:rPr>
                <w:color w:val="auto"/>
                <w:szCs w:val="24"/>
              </w:rPr>
              <w:t xml:space="preserve">при численности аттестуемых 5 человек и более </w:t>
            </w:r>
          </w:p>
        </w:tc>
        <w:tc>
          <w:tcPr>
            <w:tcW w:w="2200"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r w:rsidRPr="003C647A">
              <w:rPr>
                <w:color w:val="auto"/>
                <w:szCs w:val="24"/>
              </w:rPr>
              <w:t>10</w:t>
            </w:r>
          </w:p>
          <w:p w:rsidR="00DA1F13" w:rsidRPr="003C647A" w:rsidRDefault="00DA1F13" w:rsidP="00DA1F13">
            <w:pPr>
              <w:autoSpaceDE w:val="0"/>
              <w:autoSpaceDN w:val="0"/>
              <w:spacing w:line="228" w:lineRule="auto"/>
              <w:jc w:val="center"/>
              <w:rPr>
                <w:color w:val="auto"/>
                <w:szCs w:val="24"/>
              </w:rPr>
            </w:pPr>
            <w:r w:rsidRPr="003C647A">
              <w:rPr>
                <w:color w:val="auto"/>
                <w:szCs w:val="24"/>
              </w:rPr>
              <w:t>15</w:t>
            </w:r>
          </w:p>
          <w:p w:rsidR="00DA1F13" w:rsidRPr="003C647A" w:rsidRDefault="00DA1F13" w:rsidP="00DA1F13">
            <w:pPr>
              <w:autoSpaceDE w:val="0"/>
              <w:autoSpaceDN w:val="0"/>
              <w:spacing w:line="228" w:lineRule="auto"/>
              <w:jc w:val="center"/>
              <w:rPr>
                <w:color w:val="auto"/>
                <w:szCs w:val="24"/>
              </w:rPr>
            </w:pPr>
            <w:r w:rsidRPr="003C647A">
              <w:rPr>
                <w:color w:val="auto"/>
                <w:szCs w:val="24"/>
              </w:rPr>
              <w:t>20</w:t>
            </w:r>
          </w:p>
        </w:tc>
      </w:tr>
    </w:tbl>
    <w:p w:rsidR="00DA1F13" w:rsidRPr="003C647A" w:rsidRDefault="00DA1F13" w:rsidP="00DA1F13">
      <w:pPr>
        <w:autoSpaceDE w:val="0"/>
        <w:autoSpaceDN w:val="0"/>
        <w:ind w:firstLine="709"/>
        <w:jc w:val="both"/>
        <w:rPr>
          <w:color w:val="auto"/>
          <w:szCs w:val="24"/>
        </w:rPr>
      </w:pPr>
      <w:r w:rsidRPr="003C647A">
        <w:rPr>
          <w:color w:val="auto"/>
          <w:szCs w:val="24"/>
        </w:rPr>
        <w:t>Примечание к таблице №</w:t>
      </w:r>
      <w:r w:rsidRPr="003C647A">
        <w:rPr>
          <w:rFonts w:eastAsia="Calibri"/>
          <w:color w:val="auto"/>
          <w:szCs w:val="24"/>
          <w:lang w:eastAsia="en-US"/>
        </w:rPr>
        <w:t xml:space="preserve"> 5.</w:t>
      </w:r>
    </w:p>
    <w:p w:rsidR="00DA1F13" w:rsidRPr="003C647A" w:rsidRDefault="00DA1F13" w:rsidP="00DA1F13">
      <w:pPr>
        <w:autoSpaceDE w:val="0"/>
        <w:autoSpaceDN w:val="0"/>
        <w:ind w:firstLine="709"/>
        <w:jc w:val="both"/>
        <w:rPr>
          <w:color w:val="auto"/>
          <w:szCs w:val="24"/>
        </w:rPr>
      </w:pPr>
      <w:r w:rsidRPr="003C647A">
        <w:rPr>
          <w:color w:val="auto"/>
          <w:szCs w:val="24"/>
        </w:rPr>
        <w:t>1. Доплаты за осуществление дополнительной работы, не входящей в круг основных должностных обязанностей, устанавливаются в процентах от должностного оклада, ставки заработной платы по соответствующей должности.</w:t>
      </w:r>
    </w:p>
    <w:p w:rsidR="00DA1F13" w:rsidRPr="003C647A" w:rsidRDefault="00DA1F13" w:rsidP="00DA1F13">
      <w:pPr>
        <w:autoSpaceDE w:val="0"/>
        <w:autoSpaceDN w:val="0"/>
        <w:ind w:firstLine="709"/>
        <w:jc w:val="both"/>
        <w:rPr>
          <w:color w:val="auto"/>
          <w:szCs w:val="24"/>
        </w:rPr>
      </w:pPr>
      <w:r w:rsidRPr="003C647A">
        <w:rPr>
          <w:color w:val="auto"/>
          <w:szCs w:val="24"/>
        </w:rPr>
        <w:t xml:space="preserve">При наличии у работника права на установление ему доплат за осуществление дополнительной работы, не входящей в круг основных должностных обязанностей, по </w:t>
      </w:r>
      <w:r w:rsidRPr="003C647A">
        <w:rPr>
          <w:color w:val="auto"/>
          <w:szCs w:val="24"/>
        </w:rPr>
        <w:lastRenderedPageBreak/>
        <w:t>нескольким основаниям, их величины по каждому основанию определяются отдельно без учета других доплат.</w:t>
      </w:r>
    </w:p>
    <w:p w:rsidR="00DA1F13" w:rsidRPr="003C647A" w:rsidRDefault="00DA1F13" w:rsidP="00DA1F13">
      <w:pPr>
        <w:autoSpaceDE w:val="0"/>
        <w:autoSpaceDN w:val="0"/>
        <w:ind w:firstLine="709"/>
        <w:jc w:val="both"/>
        <w:rPr>
          <w:color w:val="auto"/>
          <w:szCs w:val="24"/>
        </w:rPr>
      </w:pPr>
      <w:r w:rsidRPr="003C647A">
        <w:rPr>
          <w:color w:val="auto"/>
          <w:szCs w:val="24"/>
        </w:rPr>
        <w:t xml:space="preserve">2.При установлении доплаты педагогическим работникам за заведование учебными (коррекционно-развивающими) кабинетами учитываются оснащенность кабинета оборудованием, инвентарем, учебными пособиями и трудоемкость работы по его содержанию.  </w:t>
      </w:r>
    </w:p>
    <w:p w:rsidR="00DA1F13" w:rsidRPr="003C647A" w:rsidRDefault="00DA1F13" w:rsidP="00DA1F13">
      <w:pPr>
        <w:ind w:firstLine="709"/>
        <w:jc w:val="both"/>
        <w:rPr>
          <w:color w:val="auto"/>
          <w:szCs w:val="24"/>
        </w:rPr>
      </w:pPr>
      <w:r w:rsidRPr="003C647A">
        <w:rPr>
          <w:color w:val="auto"/>
          <w:szCs w:val="24"/>
        </w:rPr>
        <w:t>3. Доплата за работу в аттестационной комиссии министерства общего и профессионального образования Ростовской области устанавливается работникам учреждения, включенным приказом министерства в состав аттестационной комиссии по проведению аттестации педагогических работников организаций, осуществляющих образовательную деятельность для установления квалификационной категории (первой или высшей).</w:t>
      </w:r>
    </w:p>
    <w:p w:rsidR="00DA1F13" w:rsidRPr="003C647A" w:rsidRDefault="00DA1F13" w:rsidP="00DA1F13">
      <w:pPr>
        <w:autoSpaceDE w:val="0"/>
        <w:autoSpaceDN w:val="0"/>
        <w:ind w:firstLine="709"/>
        <w:jc w:val="both"/>
        <w:rPr>
          <w:color w:val="auto"/>
          <w:szCs w:val="24"/>
        </w:rPr>
      </w:pPr>
      <w:r w:rsidRPr="003C647A">
        <w:rPr>
          <w:color w:val="auto"/>
          <w:szCs w:val="24"/>
        </w:rPr>
        <w:t>4.Доплата за работу в экспертных группах по осуществлению всестороннего анализа результатов профессиональной деятельности аттестуемых педагогических работников и подготовку экспертного заключения устанавливается на периоды проведения экспертизы профессиональной деятельности педагогических работников государственных и муниципальных образовательных учреждений, претендующих на присвоение первой и высшей квалификационной категории, установленные графиком, утвержденным приказом министерства.</w:t>
      </w:r>
    </w:p>
    <w:p w:rsidR="00DA1F13" w:rsidRPr="003C647A" w:rsidRDefault="00DA1F13" w:rsidP="00DA1F13">
      <w:pPr>
        <w:autoSpaceDE w:val="0"/>
        <w:autoSpaceDN w:val="0"/>
        <w:ind w:firstLine="709"/>
        <w:jc w:val="both"/>
        <w:rPr>
          <w:color w:val="auto"/>
          <w:szCs w:val="24"/>
        </w:rPr>
      </w:pPr>
      <w:r w:rsidRPr="003C647A">
        <w:rPr>
          <w:color w:val="auto"/>
          <w:szCs w:val="24"/>
        </w:rPr>
        <w:t xml:space="preserve">5. Порядок установления доплат за осуществление дополнительной работы, не входящей в круг основных должностных обязанностей, конкретизируется в локальном нормативном акте с учетом требований, установленных настоящим Примерным положением. При этом размеры доплат в указанных диапазонах устанавливаются дифференцированно исходя из объема и сложности выполняемой работы в пределах фонда оплаты труда учреждения. </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3.4. При наличии оснований, указанных в настоящем разделе, выплаты компенсационного характера могут устанавливаться работникам при выполнении работ в рамках основного трудового договора (дополнительного соглашения к трудовому договору) и трудового договора по совместительству.</w:t>
      </w:r>
    </w:p>
    <w:p w:rsidR="00DA1F13" w:rsidRPr="003C647A" w:rsidRDefault="00DA1F13" w:rsidP="00DA1F13">
      <w:pPr>
        <w:autoSpaceDE w:val="0"/>
        <w:autoSpaceDN w:val="0"/>
        <w:ind w:firstLine="709"/>
        <w:jc w:val="both"/>
        <w:rPr>
          <w:color w:val="auto"/>
          <w:szCs w:val="24"/>
        </w:rPr>
      </w:pPr>
    </w:p>
    <w:p w:rsidR="00DA1F13" w:rsidRPr="003C647A" w:rsidRDefault="00DA1F13" w:rsidP="00DA1F13">
      <w:pPr>
        <w:autoSpaceDE w:val="0"/>
        <w:autoSpaceDN w:val="0"/>
        <w:jc w:val="center"/>
        <w:rPr>
          <w:color w:val="auto"/>
          <w:szCs w:val="24"/>
        </w:rPr>
      </w:pPr>
      <w:r w:rsidRPr="003C647A">
        <w:rPr>
          <w:color w:val="auto"/>
          <w:szCs w:val="24"/>
        </w:rPr>
        <w:t xml:space="preserve">4. Порядок и условия </w:t>
      </w:r>
    </w:p>
    <w:p w:rsidR="00DA1F13" w:rsidRPr="003C647A" w:rsidRDefault="00DA1F13" w:rsidP="00DA1F13">
      <w:pPr>
        <w:autoSpaceDE w:val="0"/>
        <w:autoSpaceDN w:val="0"/>
        <w:jc w:val="center"/>
        <w:rPr>
          <w:color w:val="auto"/>
          <w:szCs w:val="24"/>
        </w:rPr>
      </w:pPr>
      <w:r w:rsidRPr="003C647A">
        <w:rPr>
          <w:color w:val="auto"/>
          <w:szCs w:val="24"/>
        </w:rPr>
        <w:t>установления выплат стимулирующего характера</w:t>
      </w:r>
    </w:p>
    <w:p w:rsidR="00DA1F13" w:rsidRPr="003C647A" w:rsidRDefault="00DA1F13" w:rsidP="00DA1F13">
      <w:pPr>
        <w:autoSpaceDE w:val="0"/>
        <w:autoSpaceDN w:val="0"/>
        <w:ind w:firstLine="709"/>
        <w:jc w:val="both"/>
        <w:rPr>
          <w:color w:val="auto"/>
          <w:szCs w:val="24"/>
        </w:rPr>
      </w:pPr>
      <w:r w:rsidRPr="003C647A">
        <w:rPr>
          <w:color w:val="auto"/>
          <w:szCs w:val="24"/>
        </w:rPr>
        <w:t>4.1.Работникам могут устанавливаться следующие виды выплат стимулирующего характера:</w:t>
      </w:r>
    </w:p>
    <w:p w:rsidR="00DA1F13" w:rsidRPr="003C647A" w:rsidRDefault="00DA1F13" w:rsidP="00DA1F13">
      <w:pPr>
        <w:autoSpaceDE w:val="0"/>
        <w:autoSpaceDN w:val="0"/>
        <w:ind w:firstLine="709"/>
        <w:jc w:val="both"/>
        <w:rPr>
          <w:color w:val="auto"/>
          <w:szCs w:val="24"/>
        </w:rPr>
      </w:pPr>
      <w:r w:rsidRPr="003C647A">
        <w:rPr>
          <w:color w:val="auto"/>
          <w:szCs w:val="24"/>
        </w:rPr>
        <w:t>за интенсивность и высокие результаты работы;</w:t>
      </w:r>
    </w:p>
    <w:p w:rsidR="00DA1F13" w:rsidRPr="003C647A" w:rsidRDefault="00DA1F13" w:rsidP="00DA1F13">
      <w:pPr>
        <w:autoSpaceDE w:val="0"/>
        <w:autoSpaceDN w:val="0"/>
        <w:ind w:firstLine="709"/>
        <w:jc w:val="both"/>
        <w:rPr>
          <w:color w:val="auto"/>
          <w:szCs w:val="24"/>
        </w:rPr>
      </w:pPr>
      <w:r w:rsidRPr="003C647A">
        <w:rPr>
          <w:color w:val="auto"/>
          <w:szCs w:val="24"/>
        </w:rPr>
        <w:t>за качество выполняемых работ;</w:t>
      </w:r>
    </w:p>
    <w:p w:rsidR="00DA1F13" w:rsidRPr="003C647A" w:rsidRDefault="00DA1F13" w:rsidP="00DA1F13">
      <w:pPr>
        <w:autoSpaceDE w:val="0"/>
        <w:autoSpaceDN w:val="0"/>
        <w:ind w:firstLine="709"/>
        <w:jc w:val="both"/>
        <w:rPr>
          <w:color w:val="auto"/>
          <w:szCs w:val="24"/>
        </w:rPr>
      </w:pPr>
      <w:r w:rsidRPr="003C647A">
        <w:rPr>
          <w:color w:val="auto"/>
          <w:szCs w:val="24"/>
        </w:rPr>
        <w:t xml:space="preserve">за выслугу лет; </w:t>
      </w:r>
    </w:p>
    <w:p w:rsidR="00DA1F13" w:rsidRPr="003C647A" w:rsidRDefault="00DA1F13" w:rsidP="00DA1F13">
      <w:pPr>
        <w:autoSpaceDE w:val="0"/>
        <w:autoSpaceDN w:val="0"/>
        <w:ind w:firstLine="709"/>
        <w:jc w:val="both"/>
        <w:rPr>
          <w:color w:val="auto"/>
          <w:szCs w:val="24"/>
        </w:rPr>
      </w:pPr>
      <w:r w:rsidRPr="003C647A">
        <w:rPr>
          <w:color w:val="auto"/>
          <w:szCs w:val="24"/>
        </w:rPr>
        <w:t>премиальные выплаты по итогам работы;</w:t>
      </w:r>
    </w:p>
    <w:p w:rsidR="00DA1F13" w:rsidRPr="003C647A" w:rsidRDefault="00DA1F13" w:rsidP="00DA1F13">
      <w:pPr>
        <w:autoSpaceDE w:val="0"/>
        <w:autoSpaceDN w:val="0"/>
        <w:ind w:firstLine="709"/>
        <w:jc w:val="both"/>
        <w:rPr>
          <w:color w:val="auto"/>
          <w:szCs w:val="24"/>
        </w:rPr>
      </w:pPr>
      <w:r w:rsidRPr="003C647A">
        <w:rPr>
          <w:color w:val="auto"/>
          <w:szCs w:val="24"/>
        </w:rPr>
        <w:t>иные выплаты стимулирующего характера.</w:t>
      </w:r>
    </w:p>
    <w:p w:rsidR="00DA1F13" w:rsidRPr="003C647A" w:rsidRDefault="00DA1F13" w:rsidP="00DA1F13">
      <w:pPr>
        <w:autoSpaceDE w:val="0"/>
        <w:autoSpaceDN w:val="0"/>
        <w:ind w:firstLine="709"/>
        <w:jc w:val="both"/>
        <w:rPr>
          <w:color w:val="auto"/>
          <w:szCs w:val="24"/>
        </w:rPr>
      </w:pPr>
      <w:r w:rsidRPr="003C647A">
        <w:rPr>
          <w:color w:val="auto"/>
          <w:szCs w:val="24"/>
        </w:rPr>
        <w:t>4.2. К выплатам стимулирующего характера относятся выплаты, направленные на стимулирование работника к качественному результату труда, повышению своего профессионального уровня и квалификации, а также поощрение за выполненную работу.</w:t>
      </w:r>
    </w:p>
    <w:p w:rsidR="00DA1F13" w:rsidRPr="003C647A" w:rsidRDefault="00DA1F13" w:rsidP="00DA1F13">
      <w:pPr>
        <w:autoSpaceDE w:val="0"/>
        <w:autoSpaceDN w:val="0"/>
        <w:ind w:firstLine="709"/>
        <w:jc w:val="both"/>
        <w:rPr>
          <w:color w:val="auto"/>
          <w:szCs w:val="24"/>
        </w:rPr>
      </w:pPr>
      <w:r w:rsidRPr="003C647A">
        <w:rPr>
          <w:color w:val="auto"/>
          <w:szCs w:val="24"/>
        </w:rPr>
        <w:t>Надбавки за интенсивность и высокие результаты работы, за качество выполняемых работ и премиальные выплаты по итогам работы устанавливаются на основе показателей и критериев, позволяющих оценить результативность и эффективность труда работников, в пределах фонда оплаты труда учреждения.</w:t>
      </w:r>
    </w:p>
    <w:p w:rsidR="00DA1F13" w:rsidRPr="003C647A" w:rsidRDefault="00DA1F13" w:rsidP="00DA1F13">
      <w:pPr>
        <w:autoSpaceDE w:val="0"/>
        <w:autoSpaceDN w:val="0"/>
        <w:ind w:firstLine="709"/>
        <w:jc w:val="both"/>
        <w:rPr>
          <w:color w:val="auto"/>
          <w:szCs w:val="24"/>
        </w:rPr>
      </w:pPr>
      <w:r w:rsidRPr="003C647A">
        <w:rPr>
          <w:color w:val="auto"/>
          <w:szCs w:val="24"/>
        </w:rPr>
        <w:t xml:space="preserve">4.3. Надбавка за интенсивность и высокие результаты работы устанавливается педагогическим работникам в зависимости от результативности труда и качества работы по организации образовательного процесса. </w:t>
      </w:r>
    </w:p>
    <w:p w:rsidR="00DA1F13" w:rsidRPr="003C647A" w:rsidRDefault="00DA1F13" w:rsidP="00DA1F13">
      <w:pPr>
        <w:autoSpaceDE w:val="0"/>
        <w:autoSpaceDN w:val="0"/>
        <w:ind w:firstLine="709"/>
        <w:jc w:val="both"/>
        <w:rPr>
          <w:color w:val="auto"/>
          <w:szCs w:val="24"/>
        </w:rPr>
      </w:pPr>
      <w:r w:rsidRPr="003C647A">
        <w:rPr>
          <w:color w:val="auto"/>
          <w:szCs w:val="24"/>
        </w:rPr>
        <w:t xml:space="preserve">Надбавка за интенсивность и высокие результаты работы устанавливается в процентах от должностного оклада (педагогическим работникам, для которых установлены </w:t>
      </w:r>
      <w:r w:rsidRPr="003C647A">
        <w:rPr>
          <w:color w:val="auto"/>
          <w:szCs w:val="24"/>
        </w:rPr>
        <w:lastRenderedPageBreak/>
        <w:t>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или в абсолютном размере. Порядок ее установления и размеры в зависимости от достигнутых показателей, а также критерии оценки результативности и качества труда педагогических работников определяются учреждением. Конкретные размеры надбавки за интенсивность и высокие результаты работы по результатам оценки труда педагогических работников утверждаются приказом руководителя учреждения.</w:t>
      </w:r>
    </w:p>
    <w:p w:rsidR="00DA1F13" w:rsidRPr="003C647A" w:rsidRDefault="00DA1F13" w:rsidP="00DA1F13">
      <w:pPr>
        <w:autoSpaceDE w:val="0"/>
        <w:autoSpaceDN w:val="0"/>
        <w:ind w:firstLine="709"/>
        <w:jc w:val="both"/>
        <w:rPr>
          <w:color w:val="auto"/>
          <w:szCs w:val="24"/>
        </w:rPr>
      </w:pPr>
      <w:r w:rsidRPr="003C647A">
        <w:rPr>
          <w:color w:val="auto"/>
          <w:szCs w:val="24"/>
        </w:rPr>
        <w:t xml:space="preserve">4.4. Надбавка за качество выполняемых работ в размере до 200 процентов должностного оклада (ставки заработной платы) устанавливается работникам (за исключением педагогических работников) с учетом уровня профессиональной подготовленности, сложности, важности и качества выполняемой работы, степени самостоятельности и ответственности при выполнении поставленных задач. </w:t>
      </w:r>
    </w:p>
    <w:p w:rsidR="00DA1F13" w:rsidRPr="003C647A" w:rsidRDefault="00DA1F13" w:rsidP="00DA1F13">
      <w:pPr>
        <w:autoSpaceDE w:val="0"/>
        <w:autoSpaceDN w:val="0"/>
        <w:ind w:firstLine="709"/>
        <w:jc w:val="both"/>
        <w:rPr>
          <w:color w:val="auto"/>
          <w:szCs w:val="24"/>
        </w:rPr>
      </w:pPr>
      <w:r w:rsidRPr="003C647A">
        <w:rPr>
          <w:color w:val="auto"/>
          <w:szCs w:val="24"/>
        </w:rPr>
        <w:t>Решение об установлении надбавки за качество выполняемых работ и ее размерах принимается:</w:t>
      </w:r>
    </w:p>
    <w:p w:rsidR="00DA1F13" w:rsidRPr="003C647A" w:rsidRDefault="00DA1F13" w:rsidP="00DA1F13">
      <w:pPr>
        <w:autoSpaceDE w:val="0"/>
        <w:autoSpaceDN w:val="0"/>
        <w:ind w:firstLine="709"/>
        <w:jc w:val="both"/>
        <w:rPr>
          <w:color w:val="auto"/>
          <w:szCs w:val="24"/>
        </w:rPr>
      </w:pPr>
      <w:r w:rsidRPr="003C647A">
        <w:rPr>
          <w:color w:val="auto"/>
          <w:szCs w:val="24"/>
        </w:rPr>
        <w:t>руководителю учреждения – отделом образования Администрации Октябрьского района, в соответствии с утвержденным им порядком;</w:t>
      </w:r>
    </w:p>
    <w:p w:rsidR="00DA1F13" w:rsidRPr="003C647A" w:rsidRDefault="00DA1F13" w:rsidP="00DA1F13">
      <w:pPr>
        <w:autoSpaceDE w:val="0"/>
        <w:autoSpaceDN w:val="0"/>
        <w:ind w:firstLine="709"/>
        <w:jc w:val="both"/>
        <w:rPr>
          <w:color w:val="auto"/>
          <w:szCs w:val="24"/>
        </w:rPr>
      </w:pPr>
      <w:r w:rsidRPr="003C647A">
        <w:rPr>
          <w:color w:val="auto"/>
          <w:szCs w:val="24"/>
        </w:rPr>
        <w:t>работникам учреждения – руководителем учреждения в соответствии с порядком, утвержденным локальным нормативным актом.</w:t>
      </w:r>
    </w:p>
    <w:p w:rsidR="00DA1F13" w:rsidRPr="003C647A" w:rsidRDefault="00DA1F13" w:rsidP="00DA1F13">
      <w:pPr>
        <w:autoSpaceDE w:val="0"/>
        <w:autoSpaceDN w:val="0"/>
        <w:ind w:firstLine="709"/>
        <w:jc w:val="both"/>
        <w:rPr>
          <w:color w:val="auto"/>
          <w:szCs w:val="24"/>
        </w:rPr>
      </w:pPr>
      <w:r w:rsidRPr="003C647A">
        <w:rPr>
          <w:color w:val="auto"/>
          <w:szCs w:val="24"/>
        </w:rPr>
        <w:t>Заместителю руководителя учреждения надбавка за качество выполняемых работ устанавливается руководителем учреждения в соответствии с локальным нормативным актом, но не более размера надбавки за качество выполняемых работ, установленного руководителю учреждения.</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 xml:space="preserve">При изменении в течение календарного года размера надбавки за качество выполняемых работ руководителю учреждения, в том числе в связи со сменой руководителя учреждения, установленные размеры надбавок за качество выполняемых работ заместителю руководителя </w:t>
      </w:r>
      <w:r w:rsidRPr="003C647A">
        <w:rPr>
          <w:color w:val="auto"/>
          <w:szCs w:val="24"/>
        </w:rPr>
        <w:t xml:space="preserve">учреждения </w:t>
      </w:r>
      <w:r w:rsidRPr="003C647A">
        <w:rPr>
          <w:rFonts w:eastAsia="Calibri"/>
          <w:color w:val="auto"/>
          <w:szCs w:val="24"/>
          <w:lang w:eastAsia="en-US"/>
        </w:rPr>
        <w:t>могут быть сохранены в прежних размерах до конца текущего календарного года.</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Средства на выплату надбавки за качество выполняемых работ не предусматриваются при планировании расходов бюджета Октябрьского района на финансовое обеспечение деятельности учреждения на очередной финансовый год и на плановый период.</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4.5. Надбавка за выслугу лет устанавливается руководителю, специалистам и служащим в зависимости от общего количества лет, проработанных в государственных и муниципальных учреждениях, государственных органах и органах местного самоуправления.</w:t>
      </w:r>
    </w:p>
    <w:p w:rsidR="00DA1F13" w:rsidRPr="003C647A" w:rsidRDefault="00DA1F13" w:rsidP="00DA1F13">
      <w:pPr>
        <w:shd w:val="clear" w:color="auto" w:fill="FFFFFF"/>
        <w:ind w:firstLine="709"/>
        <w:jc w:val="both"/>
        <w:textAlignment w:val="baseline"/>
        <w:rPr>
          <w:rFonts w:eastAsia="Calibri"/>
          <w:color w:val="auto"/>
          <w:szCs w:val="24"/>
          <w:lang w:eastAsia="en-US"/>
        </w:rPr>
      </w:pPr>
      <w:r w:rsidRPr="003C647A">
        <w:rPr>
          <w:rFonts w:eastAsia="Calibri"/>
          <w:color w:val="auto"/>
          <w:szCs w:val="24"/>
          <w:lang w:eastAsia="en-US"/>
        </w:rPr>
        <w:t>Надбавка за выслугу лет устанавливается в процентах от должностного оклада (</w:t>
      </w:r>
      <w:r w:rsidRPr="003C647A">
        <w:rPr>
          <w:color w:val="auto"/>
          <w:szCs w:val="24"/>
        </w:rPr>
        <w:t>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w:t>
      </w:r>
      <w:r w:rsidRPr="003C647A">
        <w:rPr>
          <w:rFonts w:eastAsia="Calibri"/>
          <w:color w:val="auto"/>
          <w:szCs w:val="24"/>
          <w:lang w:eastAsia="en-US"/>
        </w:rPr>
        <w:t>).</w:t>
      </w:r>
    </w:p>
    <w:p w:rsidR="00DA1F13" w:rsidRPr="003C647A" w:rsidRDefault="00DA1F13" w:rsidP="00DA1F13">
      <w:pPr>
        <w:shd w:val="clear" w:color="auto" w:fill="FFFFFF"/>
        <w:spacing w:after="240"/>
        <w:ind w:firstLine="709"/>
        <w:jc w:val="both"/>
        <w:textAlignment w:val="baseline"/>
        <w:rPr>
          <w:color w:val="auto"/>
          <w:szCs w:val="24"/>
        </w:rPr>
      </w:pPr>
      <w:r w:rsidRPr="003C647A">
        <w:rPr>
          <w:rFonts w:eastAsia="Calibri"/>
          <w:color w:val="auto"/>
          <w:szCs w:val="24"/>
          <w:lang w:eastAsia="en-US"/>
        </w:rPr>
        <w:t xml:space="preserve">Размер надбавки за выслугу лет устанавливается в зависимости от стажа работы (службы) в государственных и муниципальных учреждениях, государственных органах и органах местного самоуправления в соответствии с </w:t>
      </w:r>
      <w:r w:rsidRPr="003C647A">
        <w:rPr>
          <w:color w:val="auto"/>
          <w:szCs w:val="24"/>
        </w:rPr>
        <w:t>таблицей № 6.</w:t>
      </w:r>
    </w:p>
    <w:p w:rsidR="00DA1F13" w:rsidRPr="003C647A" w:rsidRDefault="00DA1F13" w:rsidP="00DA1F13">
      <w:pPr>
        <w:autoSpaceDE w:val="0"/>
        <w:autoSpaceDN w:val="0"/>
        <w:jc w:val="right"/>
        <w:rPr>
          <w:color w:val="auto"/>
          <w:szCs w:val="24"/>
        </w:rPr>
      </w:pPr>
      <w:r w:rsidRPr="003C647A">
        <w:rPr>
          <w:color w:val="auto"/>
          <w:szCs w:val="24"/>
        </w:rPr>
        <w:t>Таблица № 6</w:t>
      </w:r>
    </w:p>
    <w:p w:rsidR="00DA1F13" w:rsidRPr="003C647A" w:rsidRDefault="00DA1F13" w:rsidP="00DA1F13">
      <w:pPr>
        <w:autoSpaceDE w:val="0"/>
        <w:autoSpaceDN w:val="0"/>
        <w:spacing w:after="120"/>
        <w:jc w:val="center"/>
        <w:rPr>
          <w:rFonts w:eastAsia="Calibri"/>
          <w:color w:val="auto"/>
          <w:szCs w:val="24"/>
          <w:lang w:eastAsia="en-US"/>
        </w:rPr>
      </w:pPr>
      <w:r w:rsidRPr="003C647A">
        <w:rPr>
          <w:color w:val="auto"/>
          <w:szCs w:val="24"/>
        </w:rPr>
        <w:t xml:space="preserve">Размеры надбавки </w:t>
      </w:r>
      <w:r w:rsidRPr="003C647A">
        <w:rPr>
          <w:rFonts w:eastAsia="Calibri"/>
          <w:color w:val="auto"/>
          <w:szCs w:val="24"/>
          <w:lang w:eastAsia="en-US"/>
        </w:rPr>
        <w:t>за выслугу лет</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37"/>
        <w:gridCol w:w="6739"/>
        <w:gridCol w:w="2250"/>
      </w:tblGrid>
      <w:tr w:rsidR="00DA1F13" w:rsidRPr="003C647A" w:rsidTr="006825F0">
        <w:tc>
          <w:tcPr>
            <w:tcW w:w="537"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w:t>
            </w:r>
          </w:p>
          <w:p w:rsidR="00DA1F13" w:rsidRPr="003C647A" w:rsidRDefault="00DA1F13" w:rsidP="00DA1F13">
            <w:pPr>
              <w:autoSpaceDE w:val="0"/>
              <w:autoSpaceDN w:val="0"/>
              <w:jc w:val="center"/>
              <w:rPr>
                <w:color w:val="auto"/>
                <w:szCs w:val="24"/>
              </w:rPr>
            </w:pPr>
            <w:proofErr w:type="gramStart"/>
            <w:r w:rsidRPr="003C647A">
              <w:rPr>
                <w:color w:val="auto"/>
                <w:szCs w:val="24"/>
              </w:rPr>
              <w:t>п</w:t>
            </w:r>
            <w:proofErr w:type="gramEnd"/>
            <w:r w:rsidRPr="003C647A">
              <w:rPr>
                <w:color w:val="auto"/>
                <w:szCs w:val="24"/>
              </w:rPr>
              <w:t>/п</w:t>
            </w:r>
          </w:p>
        </w:tc>
        <w:tc>
          <w:tcPr>
            <w:tcW w:w="674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 xml:space="preserve">Перечень </w:t>
            </w:r>
          </w:p>
          <w:p w:rsidR="00DA1F13" w:rsidRPr="003C647A" w:rsidRDefault="00DA1F13" w:rsidP="00DA1F13">
            <w:pPr>
              <w:autoSpaceDE w:val="0"/>
              <w:autoSpaceDN w:val="0"/>
              <w:jc w:val="center"/>
              <w:rPr>
                <w:color w:val="auto"/>
                <w:szCs w:val="24"/>
              </w:rPr>
            </w:pPr>
            <w:r w:rsidRPr="003C647A">
              <w:rPr>
                <w:color w:val="auto"/>
                <w:szCs w:val="24"/>
              </w:rPr>
              <w:t xml:space="preserve">категорий работников </w:t>
            </w:r>
          </w:p>
        </w:tc>
        <w:tc>
          <w:tcPr>
            <w:tcW w:w="2249"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Размер надбавки</w:t>
            </w:r>
          </w:p>
          <w:p w:rsidR="00DA1F13" w:rsidRPr="003C647A" w:rsidRDefault="00DA1F13" w:rsidP="00DA1F13">
            <w:pPr>
              <w:autoSpaceDE w:val="0"/>
              <w:autoSpaceDN w:val="0"/>
              <w:jc w:val="center"/>
              <w:rPr>
                <w:color w:val="auto"/>
                <w:szCs w:val="24"/>
              </w:rPr>
            </w:pPr>
            <w:r w:rsidRPr="003C647A">
              <w:rPr>
                <w:color w:val="auto"/>
                <w:szCs w:val="24"/>
              </w:rPr>
              <w:t>(процентов)</w:t>
            </w:r>
          </w:p>
        </w:tc>
      </w:tr>
      <w:tr w:rsidR="00DA1F13" w:rsidRPr="003C647A" w:rsidTr="006825F0">
        <w:trPr>
          <w:tblHeader/>
        </w:trPr>
        <w:tc>
          <w:tcPr>
            <w:tcW w:w="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1</w:t>
            </w:r>
          </w:p>
        </w:tc>
        <w:tc>
          <w:tcPr>
            <w:tcW w:w="674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2</w:t>
            </w:r>
          </w:p>
        </w:tc>
        <w:tc>
          <w:tcPr>
            <w:tcW w:w="225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3</w:t>
            </w:r>
          </w:p>
        </w:tc>
      </w:tr>
      <w:tr w:rsidR="00DA1F13" w:rsidRPr="003C647A" w:rsidTr="006825F0">
        <w:tc>
          <w:tcPr>
            <w:tcW w:w="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1.</w:t>
            </w:r>
          </w:p>
        </w:tc>
        <w:tc>
          <w:tcPr>
            <w:tcW w:w="674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color w:val="auto"/>
                <w:szCs w:val="24"/>
              </w:rPr>
            </w:pPr>
            <w:r w:rsidRPr="003C647A">
              <w:rPr>
                <w:color w:val="auto"/>
                <w:szCs w:val="24"/>
              </w:rPr>
              <w:t xml:space="preserve">Руководитель учреждения, заместитель руководителя, специалисты и служащие, занимающие должности, </w:t>
            </w:r>
            <w:r w:rsidRPr="003C647A">
              <w:rPr>
                <w:color w:val="auto"/>
                <w:szCs w:val="24"/>
              </w:rPr>
              <w:lastRenderedPageBreak/>
              <w:t xml:space="preserve">включенные в ПКГ, утвержденные приказом </w:t>
            </w:r>
            <w:proofErr w:type="spellStart"/>
            <w:r w:rsidRPr="003C647A">
              <w:rPr>
                <w:color w:val="auto"/>
                <w:szCs w:val="24"/>
              </w:rPr>
              <w:t>Минздравсоцразвития</w:t>
            </w:r>
            <w:proofErr w:type="spellEnd"/>
            <w:r w:rsidRPr="003C647A">
              <w:rPr>
                <w:color w:val="auto"/>
                <w:szCs w:val="24"/>
              </w:rPr>
              <w:t xml:space="preserve"> России от 05.05.2008 № 216н</w:t>
            </w:r>
          </w:p>
          <w:p w:rsidR="00DA1F13" w:rsidRPr="003C647A" w:rsidRDefault="00DA1F13" w:rsidP="00DA1F13">
            <w:pPr>
              <w:autoSpaceDE w:val="0"/>
              <w:autoSpaceDN w:val="0"/>
              <w:jc w:val="both"/>
              <w:rPr>
                <w:rFonts w:eastAsia="Calibri"/>
                <w:color w:val="auto"/>
                <w:szCs w:val="24"/>
                <w:lang w:eastAsia="en-US"/>
              </w:rPr>
            </w:pPr>
            <w:r w:rsidRPr="003C647A">
              <w:rPr>
                <w:rFonts w:eastAsia="Calibri"/>
                <w:color w:val="auto"/>
                <w:szCs w:val="24"/>
                <w:lang w:eastAsia="en-US"/>
              </w:rPr>
              <w:t>при стаже работы (службы):</w:t>
            </w:r>
          </w:p>
          <w:p w:rsidR="00DA1F13" w:rsidRPr="003C647A" w:rsidRDefault="00DA1F13" w:rsidP="00DA1F13">
            <w:pPr>
              <w:shd w:val="clear" w:color="auto" w:fill="FFFFFF"/>
              <w:ind w:firstLine="709"/>
              <w:jc w:val="both"/>
              <w:textAlignment w:val="baseline"/>
              <w:rPr>
                <w:rFonts w:eastAsia="Calibri"/>
                <w:color w:val="auto"/>
                <w:szCs w:val="24"/>
                <w:lang w:eastAsia="en-US"/>
              </w:rPr>
            </w:pPr>
            <w:r w:rsidRPr="003C647A">
              <w:rPr>
                <w:rFonts w:eastAsia="Calibri"/>
                <w:color w:val="auto"/>
                <w:szCs w:val="24"/>
                <w:lang w:eastAsia="en-US"/>
              </w:rPr>
              <w:t>от 5 до 10 лет</w:t>
            </w:r>
          </w:p>
          <w:p w:rsidR="00DA1F13" w:rsidRPr="003C647A" w:rsidRDefault="00DA1F13" w:rsidP="00DA1F13">
            <w:pPr>
              <w:shd w:val="clear" w:color="auto" w:fill="FFFFFF"/>
              <w:ind w:firstLine="709"/>
              <w:jc w:val="both"/>
              <w:textAlignment w:val="baseline"/>
              <w:rPr>
                <w:rFonts w:eastAsia="Calibri"/>
                <w:color w:val="auto"/>
                <w:szCs w:val="24"/>
                <w:lang w:eastAsia="en-US"/>
              </w:rPr>
            </w:pPr>
            <w:r w:rsidRPr="003C647A">
              <w:rPr>
                <w:rFonts w:eastAsia="Calibri"/>
                <w:color w:val="auto"/>
                <w:szCs w:val="24"/>
                <w:lang w:eastAsia="en-US"/>
              </w:rPr>
              <w:t>от 10 до 15 лет</w:t>
            </w:r>
          </w:p>
          <w:p w:rsidR="00DA1F13" w:rsidRPr="003C647A" w:rsidRDefault="00DA1F13" w:rsidP="00DA1F13">
            <w:pPr>
              <w:shd w:val="clear" w:color="auto" w:fill="FFFFFF"/>
              <w:ind w:firstLine="709"/>
              <w:jc w:val="both"/>
              <w:textAlignment w:val="baseline"/>
              <w:rPr>
                <w:color w:val="auto"/>
                <w:szCs w:val="24"/>
              </w:rPr>
            </w:pPr>
            <w:r w:rsidRPr="003C647A">
              <w:rPr>
                <w:rFonts w:eastAsia="Calibri"/>
                <w:color w:val="auto"/>
                <w:szCs w:val="24"/>
                <w:lang w:eastAsia="en-US"/>
              </w:rPr>
              <w:t>свыше 15 лет</w:t>
            </w:r>
          </w:p>
        </w:tc>
        <w:tc>
          <w:tcPr>
            <w:tcW w:w="2250"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jc w:val="both"/>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r w:rsidRPr="003C647A">
              <w:rPr>
                <w:color w:val="auto"/>
                <w:szCs w:val="24"/>
              </w:rPr>
              <w:t>10</w:t>
            </w:r>
          </w:p>
          <w:p w:rsidR="00DA1F13" w:rsidRPr="003C647A" w:rsidRDefault="00DA1F13" w:rsidP="00DA1F13">
            <w:pPr>
              <w:autoSpaceDE w:val="0"/>
              <w:autoSpaceDN w:val="0"/>
              <w:jc w:val="center"/>
              <w:rPr>
                <w:color w:val="auto"/>
                <w:szCs w:val="24"/>
              </w:rPr>
            </w:pPr>
            <w:r w:rsidRPr="003C647A">
              <w:rPr>
                <w:color w:val="auto"/>
                <w:szCs w:val="24"/>
              </w:rPr>
              <w:t>15</w:t>
            </w:r>
          </w:p>
          <w:p w:rsidR="00DA1F13" w:rsidRPr="003C647A" w:rsidRDefault="00DA1F13" w:rsidP="00DA1F13">
            <w:pPr>
              <w:autoSpaceDE w:val="0"/>
              <w:autoSpaceDN w:val="0"/>
              <w:jc w:val="center"/>
              <w:rPr>
                <w:color w:val="auto"/>
                <w:szCs w:val="24"/>
              </w:rPr>
            </w:pPr>
            <w:r w:rsidRPr="003C647A">
              <w:rPr>
                <w:color w:val="auto"/>
                <w:szCs w:val="24"/>
              </w:rPr>
              <w:t>20</w:t>
            </w:r>
          </w:p>
        </w:tc>
      </w:tr>
      <w:tr w:rsidR="00DA1F13" w:rsidRPr="003C647A" w:rsidTr="006825F0">
        <w:tc>
          <w:tcPr>
            <w:tcW w:w="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lastRenderedPageBreak/>
              <w:t xml:space="preserve">2. </w:t>
            </w:r>
          </w:p>
        </w:tc>
        <w:tc>
          <w:tcPr>
            <w:tcW w:w="674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color w:val="auto"/>
                <w:szCs w:val="24"/>
              </w:rPr>
            </w:pPr>
            <w:r w:rsidRPr="003C647A">
              <w:rPr>
                <w:color w:val="auto"/>
                <w:szCs w:val="24"/>
              </w:rPr>
              <w:t>Иные специалисты и служащие</w:t>
            </w:r>
          </w:p>
          <w:p w:rsidR="00DA1F13" w:rsidRPr="003C647A" w:rsidRDefault="00DA1F13" w:rsidP="00DA1F13">
            <w:pPr>
              <w:autoSpaceDE w:val="0"/>
              <w:autoSpaceDN w:val="0"/>
              <w:jc w:val="both"/>
              <w:rPr>
                <w:rFonts w:eastAsia="Calibri"/>
                <w:color w:val="auto"/>
                <w:szCs w:val="24"/>
                <w:lang w:eastAsia="en-US"/>
              </w:rPr>
            </w:pPr>
            <w:r w:rsidRPr="003C647A">
              <w:rPr>
                <w:rFonts w:eastAsia="Calibri"/>
                <w:color w:val="auto"/>
                <w:szCs w:val="24"/>
                <w:lang w:eastAsia="en-US"/>
              </w:rPr>
              <w:t>при стаже работы (службы):</w:t>
            </w:r>
          </w:p>
          <w:p w:rsidR="00DA1F13" w:rsidRPr="003C647A" w:rsidRDefault="00DA1F13" w:rsidP="00DA1F13">
            <w:pPr>
              <w:autoSpaceDE w:val="0"/>
              <w:autoSpaceDN w:val="0"/>
              <w:jc w:val="both"/>
              <w:rPr>
                <w:rFonts w:eastAsia="Calibri"/>
                <w:color w:val="auto"/>
                <w:szCs w:val="24"/>
                <w:lang w:eastAsia="en-US"/>
              </w:rPr>
            </w:pPr>
            <w:r w:rsidRPr="003C647A">
              <w:rPr>
                <w:rFonts w:eastAsia="Calibri"/>
                <w:color w:val="auto"/>
                <w:szCs w:val="24"/>
                <w:lang w:eastAsia="en-US"/>
              </w:rPr>
              <w:t xml:space="preserve">          от 1 года до 5 лет</w:t>
            </w:r>
          </w:p>
          <w:p w:rsidR="00DA1F13" w:rsidRPr="003C647A" w:rsidRDefault="00DA1F13" w:rsidP="00DA1F13">
            <w:pPr>
              <w:shd w:val="clear" w:color="auto" w:fill="FFFFFF"/>
              <w:ind w:firstLine="709"/>
              <w:jc w:val="both"/>
              <w:textAlignment w:val="baseline"/>
              <w:rPr>
                <w:rFonts w:eastAsia="Calibri"/>
                <w:color w:val="auto"/>
                <w:szCs w:val="24"/>
                <w:lang w:eastAsia="en-US"/>
              </w:rPr>
            </w:pPr>
            <w:r w:rsidRPr="003C647A">
              <w:rPr>
                <w:rFonts w:eastAsia="Calibri"/>
                <w:color w:val="auto"/>
                <w:szCs w:val="24"/>
                <w:lang w:eastAsia="en-US"/>
              </w:rPr>
              <w:t>от 5 до 10 лет</w:t>
            </w:r>
          </w:p>
          <w:p w:rsidR="00DA1F13" w:rsidRPr="003C647A" w:rsidRDefault="00DA1F13" w:rsidP="00DA1F13">
            <w:pPr>
              <w:shd w:val="clear" w:color="auto" w:fill="FFFFFF"/>
              <w:ind w:firstLine="709"/>
              <w:jc w:val="both"/>
              <w:textAlignment w:val="baseline"/>
              <w:rPr>
                <w:rFonts w:eastAsia="Calibri"/>
                <w:color w:val="auto"/>
                <w:szCs w:val="24"/>
                <w:lang w:eastAsia="en-US"/>
              </w:rPr>
            </w:pPr>
            <w:r w:rsidRPr="003C647A">
              <w:rPr>
                <w:rFonts w:eastAsia="Calibri"/>
                <w:color w:val="auto"/>
                <w:szCs w:val="24"/>
                <w:lang w:eastAsia="en-US"/>
              </w:rPr>
              <w:t>от 10 до 15 лет</w:t>
            </w:r>
          </w:p>
          <w:p w:rsidR="00DA1F13" w:rsidRPr="003C647A" w:rsidRDefault="00DA1F13" w:rsidP="00DA1F13">
            <w:pPr>
              <w:autoSpaceDE w:val="0"/>
              <w:autoSpaceDN w:val="0"/>
              <w:jc w:val="both"/>
              <w:rPr>
                <w:color w:val="auto"/>
                <w:szCs w:val="24"/>
              </w:rPr>
            </w:pPr>
            <w:r w:rsidRPr="003C647A">
              <w:rPr>
                <w:rFonts w:eastAsia="Calibri"/>
                <w:color w:val="auto"/>
                <w:szCs w:val="24"/>
                <w:lang w:eastAsia="en-US"/>
              </w:rPr>
              <w:t xml:space="preserve">          свыше 15 лет </w:t>
            </w:r>
          </w:p>
        </w:tc>
        <w:tc>
          <w:tcPr>
            <w:tcW w:w="2250"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jc w:val="both"/>
              <w:rPr>
                <w:color w:val="auto"/>
                <w:szCs w:val="24"/>
              </w:rPr>
            </w:pPr>
          </w:p>
          <w:p w:rsidR="00DA1F13" w:rsidRPr="003C647A" w:rsidRDefault="00DA1F13" w:rsidP="00DA1F13">
            <w:pPr>
              <w:autoSpaceDE w:val="0"/>
              <w:autoSpaceDN w:val="0"/>
              <w:jc w:val="both"/>
              <w:rPr>
                <w:color w:val="auto"/>
                <w:szCs w:val="24"/>
              </w:rPr>
            </w:pPr>
          </w:p>
          <w:p w:rsidR="00DA1F13" w:rsidRPr="003C647A" w:rsidRDefault="00DA1F13" w:rsidP="00DA1F13">
            <w:pPr>
              <w:autoSpaceDE w:val="0"/>
              <w:autoSpaceDN w:val="0"/>
              <w:jc w:val="center"/>
              <w:rPr>
                <w:color w:val="auto"/>
                <w:szCs w:val="24"/>
              </w:rPr>
            </w:pPr>
            <w:r w:rsidRPr="003C647A">
              <w:rPr>
                <w:color w:val="auto"/>
                <w:szCs w:val="24"/>
              </w:rPr>
              <w:t>до 10</w:t>
            </w:r>
          </w:p>
          <w:p w:rsidR="00DA1F13" w:rsidRPr="003C647A" w:rsidRDefault="00DA1F13" w:rsidP="00DA1F13">
            <w:pPr>
              <w:autoSpaceDE w:val="0"/>
              <w:autoSpaceDN w:val="0"/>
              <w:jc w:val="center"/>
              <w:rPr>
                <w:color w:val="auto"/>
                <w:szCs w:val="24"/>
              </w:rPr>
            </w:pPr>
            <w:r w:rsidRPr="003C647A">
              <w:rPr>
                <w:color w:val="auto"/>
                <w:szCs w:val="24"/>
              </w:rPr>
              <w:t>до 15</w:t>
            </w:r>
          </w:p>
          <w:p w:rsidR="00DA1F13" w:rsidRPr="003C647A" w:rsidRDefault="00DA1F13" w:rsidP="00DA1F13">
            <w:pPr>
              <w:autoSpaceDE w:val="0"/>
              <w:autoSpaceDN w:val="0"/>
              <w:jc w:val="center"/>
              <w:rPr>
                <w:color w:val="auto"/>
                <w:szCs w:val="24"/>
              </w:rPr>
            </w:pPr>
            <w:r w:rsidRPr="003C647A">
              <w:rPr>
                <w:color w:val="auto"/>
                <w:szCs w:val="24"/>
              </w:rPr>
              <w:t>до 20</w:t>
            </w:r>
          </w:p>
          <w:p w:rsidR="00DA1F13" w:rsidRPr="003C647A" w:rsidRDefault="00DA1F13" w:rsidP="00DA1F13">
            <w:pPr>
              <w:autoSpaceDE w:val="0"/>
              <w:autoSpaceDN w:val="0"/>
              <w:jc w:val="center"/>
              <w:rPr>
                <w:color w:val="auto"/>
                <w:szCs w:val="24"/>
              </w:rPr>
            </w:pPr>
            <w:r w:rsidRPr="003C647A">
              <w:rPr>
                <w:color w:val="auto"/>
                <w:szCs w:val="24"/>
              </w:rPr>
              <w:t>до 30</w:t>
            </w:r>
          </w:p>
        </w:tc>
      </w:tr>
    </w:tbl>
    <w:p w:rsidR="00DA1F13" w:rsidRPr="003C647A" w:rsidRDefault="00DA1F13" w:rsidP="00DA1F13">
      <w:pPr>
        <w:autoSpaceDE w:val="0"/>
        <w:autoSpaceDN w:val="0"/>
        <w:adjustRightInd w:val="0"/>
        <w:ind w:firstLine="709"/>
        <w:jc w:val="both"/>
        <w:rPr>
          <w:rFonts w:eastAsia="Calibri"/>
          <w:color w:val="auto"/>
          <w:szCs w:val="24"/>
          <w:lang w:eastAsia="en-US"/>
        </w:rPr>
      </w:pP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Установление (увеличение) размера надбавки за выслугу лет производится со дня достижения отработанного периода, дающего право на установление (увеличение) ее размера, если документы, подтверждающие отработанный период, находятся в учреждении, или со дня представления работником необходимых документов.</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4.6. Работникам могут выплачиваться премии по итогам работы в целях поощрения за результаты труда. При премировании учитывается как индивидуальный, так и коллективный результат труда.</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Система показателей и условия премирования работников разрабатываются учреждением и фиксируются в локальном нормативном акте. Премирование работников осуществляется на основании приказа руководителя учреждения.</w:t>
      </w:r>
    </w:p>
    <w:p w:rsidR="00DA1F13" w:rsidRPr="003C647A" w:rsidRDefault="00DA1F13" w:rsidP="00DA1F13">
      <w:pPr>
        <w:autoSpaceDE w:val="0"/>
        <w:autoSpaceDN w:val="0"/>
        <w:ind w:firstLine="709"/>
        <w:jc w:val="both"/>
        <w:rPr>
          <w:color w:val="auto"/>
          <w:szCs w:val="24"/>
        </w:rPr>
      </w:pPr>
      <w:r w:rsidRPr="003C647A">
        <w:rPr>
          <w:color w:val="auto"/>
          <w:szCs w:val="24"/>
        </w:rPr>
        <w:t>4.6.1. При определении показателей премирования необходимо учитывать:</w:t>
      </w:r>
    </w:p>
    <w:p w:rsidR="00DA1F13" w:rsidRPr="003C647A" w:rsidRDefault="00DA1F13" w:rsidP="00DA1F13">
      <w:pPr>
        <w:autoSpaceDE w:val="0"/>
        <w:autoSpaceDN w:val="0"/>
        <w:ind w:firstLine="709"/>
        <w:jc w:val="both"/>
        <w:rPr>
          <w:color w:val="auto"/>
          <w:szCs w:val="24"/>
        </w:rPr>
      </w:pPr>
      <w:r w:rsidRPr="003C647A">
        <w:rPr>
          <w:color w:val="auto"/>
          <w:szCs w:val="24"/>
        </w:rPr>
        <w:t>успешное и добросовестное исполнение работником своих должностных обязанностей;</w:t>
      </w:r>
    </w:p>
    <w:p w:rsidR="00DA1F13" w:rsidRPr="003C647A" w:rsidRDefault="00DA1F13" w:rsidP="00DA1F13">
      <w:pPr>
        <w:autoSpaceDE w:val="0"/>
        <w:autoSpaceDN w:val="0"/>
        <w:ind w:firstLine="709"/>
        <w:jc w:val="both"/>
        <w:rPr>
          <w:color w:val="auto"/>
          <w:szCs w:val="24"/>
        </w:rPr>
      </w:pPr>
      <w:r w:rsidRPr="003C647A">
        <w:rPr>
          <w:color w:val="auto"/>
          <w:szCs w:val="24"/>
        </w:rPr>
        <w:t>инициативу, творчество и применение в работе современных форм и методов организации труда;</w:t>
      </w:r>
    </w:p>
    <w:p w:rsidR="00DA1F13" w:rsidRPr="003C647A" w:rsidRDefault="00DA1F13" w:rsidP="00DA1F13">
      <w:pPr>
        <w:autoSpaceDE w:val="0"/>
        <w:autoSpaceDN w:val="0"/>
        <w:ind w:firstLine="709"/>
        <w:jc w:val="both"/>
        <w:rPr>
          <w:color w:val="auto"/>
          <w:szCs w:val="24"/>
        </w:rPr>
      </w:pPr>
      <w:r w:rsidRPr="003C647A">
        <w:rPr>
          <w:color w:val="auto"/>
          <w:szCs w:val="24"/>
        </w:rPr>
        <w:t>качественную подготовку и проведение мероприятий, связанных с уставной деятельностью учреждения;</w:t>
      </w:r>
    </w:p>
    <w:p w:rsidR="00DA1F13" w:rsidRPr="003C647A" w:rsidRDefault="00DA1F13" w:rsidP="00DA1F13">
      <w:pPr>
        <w:autoSpaceDE w:val="0"/>
        <w:autoSpaceDN w:val="0"/>
        <w:ind w:firstLine="709"/>
        <w:jc w:val="both"/>
        <w:rPr>
          <w:color w:val="auto"/>
          <w:szCs w:val="24"/>
        </w:rPr>
      </w:pPr>
      <w:r w:rsidRPr="003C647A">
        <w:rPr>
          <w:color w:val="auto"/>
          <w:szCs w:val="24"/>
        </w:rPr>
        <w:t>участие в выполнении особо важных работ и мероприятий;</w:t>
      </w:r>
    </w:p>
    <w:p w:rsidR="00DA1F13" w:rsidRPr="003C647A" w:rsidRDefault="00DA1F13" w:rsidP="00DA1F13">
      <w:pPr>
        <w:autoSpaceDE w:val="0"/>
        <w:autoSpaceDN w:val="0"/>
        <w:ind w:firstLine="709"/>
        <w:jc w:val="both"/>
        <w:rPr>
          <w:color w:val="auto"/>
          <w:szCs w:val="24"/>
        </w:rPr>
      </w:pPr>
      <w:r w:rsidRPr="003C647A">
        <w:rPr>
          <w:color w:val="auto"/>
          <w:szCs w:val="24"/>
        </w:rPr>
        <w:t>соблюдение исполнительской дисциплины;</w:t>
      </w:r>
    </w:p>
    <w:p w:rsidR="00DA1F13" w:rsidRPr="003C647A" w:rsidRDefault="00DA1F13" w:rsidP="00DA1F13">
      <w:pPr>
        <w:autoSpaceDE w:val="0"/>
        <w:autoSpaceDN w:val="0"/>
        <w:ind w:firstLine="709"/>
        <w:jc w:val="both"/>
        <w:rPr>
          <w:color w:val="auto"/>
          <w:szCs w:val="24"/>
        </w:rPr>
      </w:pPr>
      <w:r w:rsidRPr="003C647A">
        <w:rPr>
          <w:color w:val="auto"/>
          <w:szCs w:val="24"/>
        </w:rPr>
        <w:t>обеспечение сохранности муниципального имущества и другое.</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4.6.2. Премирование руководителя учреждения производится в порядке, утвержденном отделом образования, с учетом целевых показателей эффективности деятельности учреждения.</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4.7. С целью привлечения и укрепления кадрового потенциала учреждения, стимулирования работников к повышению профессионального уровня и компетентности, качественному результату труда работникам устанавливаются иные выплаты стимулирующего характера:</w:t>
      </w:r>
    </w:p>
    <w:p w:rsidR="00DA1F13" w:rsidRPr="003C647A" w:rsidRDefault="00DA1F13" w:rsidP="00DA1F13">
      <w:pPr>
        <w:autoSpaceDE w:val="0"/>
        <w:autoSpaceDN w:val="0"/>
        <w:ind w:firstLine="709"/>
        <w:jc w:val="both"/>
        <w:rPr>
          <w:color w:val="auto"/>
          <w:szCs w:val="24"/>
        </w:rPr>
      </w:pPr>
      <w:r w:rsidRPr="003C647A">
        <w:rPr>
          <w:color w:val="auto"/>
          <w:szCs w:val="24"/>
        </w:rPr>
        <w:t>за квалификацию;</w:t>
      </w:r>
    </w:p>
    <w:p w:rsidR="00DA1F13" w:rsidRPr="003C647A" w:rsidRDefault="00DA1F13" w:rsidP="00DA1F13">
      <w:pPr>
        <w:autoSpaceDE w:val="0"/>
        <w:autoSpaceDN w:val="0"/>
        <w:ind w:firstLine="709"/>
        <w:jc w:val="both"/>
        <w:rPr>
          <w:color w:val="auto"/>
          <w:szCs w:val="24"/>
        </w:rPr>
      </w:pPr>
      <w:r w:rsidRPr="003C647A">
        <w:rPr>
          <w:color w:val="auto"/>
          <w:szCs w:val="24"/>
        </w:rPr>
        <w:t>за наличие ученой степени;</w:t>
      </w:r>
    </w:p>
    <w:p w:rsidR="00DA1F13" w:rsidRPr="003C647A" w:rsidRDefault="00DA1F13" w:rsidP="00DA1F13">
      <w:pPr>
        <w:autoSpaceDE w:val="0"/>
        <w:autoSpaceDN w:val="0"/>
        <w:ind w:firstLine="709"/>
        <w:jc w:val="both"/>
        <w:rPr>
          <w:color w:val="auto"/>
          <w:szCs w:val="24"/>
        </w:rPr>
      </w:pPr>
      <w:r w:rsidRPr="003C647A">
        <w:rPr>
          <w:color w:val="auto"/>
          <w:szCs w:val="24"/>
        </w:rPr>
        <w:t>за наличие почетного звания;</w:t>
      </w:r>
    </w:p>
    <w:p w:rsidR="00DA1F13" w:rsidRPr="003C647A" w:rsidRDefault="00DA1F13" w:rsidP="00DA1F13">
      <w:pPr>
        <w:autoSpaceDE w:val="0"/>
        <w:autoSpaceDN w:val="0"/>
        <w:ind w:firstLine="709"/>
        <w:jc w:val="both"/>
        <w:rPr>
          <w:color w:val="auto"/>
          <w:szCs w:val="24"/>
        </w:rPr>
      </w:pPr>
      <w:r w:rsidRPr="003C647A">
        <w:rPr>
          <w:color w:val="auto"/>
          <w:szCs w:val="24"/>
        </w:rPr>
        <w:t>за специфику работы;</w:t>
      </w:r>
    </w:p>
    <w:p w:rsidR="00DA1F13" w:rsidRPr="003C647A" w:rsidRDefault="00DA1F13" w:rsidP="00DA1F13">
      <w:pPr>
        <w:autoSpaceDE w:val="0"/>
        <w:autoSpaceDN w:val="0"/>
        <w:ind w:firstLine="709"/>
        <w:jc w:val="both"/>
        <w:rPr>
          <w:color w:val="auto"/>
          <w:szCs w:val="24"/>
        </w:rPr>
      </w:pPr>
      <w:r w:rsidRPr="003C647A">
        <w:rPr>
          <w:color w:val="auto"/>
          <w:szCs w:val="24"/>
        </w:rPr>
        <w:t>выплата молодым специалистам из числа педагогических работников.</w:t>
      </w:r>
    </w:p>
    <w:p w:rsidR="00DA1F13" w:rsidRPr="003C647A" w:rsidRDefault="00DA1F13" w:rsidP="00DA1F13">
      <w:pPr>
        <w:autoSpaceDE w:val="0"/>
        <w:autoSpaceDN w:val="0"/>
        <w:adjustRightInd w:val="0"/>
        <w:ind w:firstLine="709"/>
        <w:jc w:val="both"/>
        <w:rPr>
          <w:szCs w:val="24"/>
        </w:rPr>
      </w:pPr>
      <w:r w:rsidRPr="003C647A">
        <w:rPr>
          <w:rFonts w:eastAsia="Calibri"/>
          <w:color w:val="auto"/>
          <w:szCs w:val="24"/>
          <w:lang w:eastAsia="en-US"/>
        </w:rPr>
        <w:t xml:space="preserve">4.8. </w:t>
      </w:r>
      <w:r w:rsidRPr="003C647A">
        <w:rPr>
          <w:rFonts w:eastAsia="Calibri"/>
          <w:szCs w:val="24"/>
          <w:lang w:eastAsia="en-US"/>
        </w:rPr>
        <w:t>Надбавка за квалификацию устанавливается п</w:t>
      </w:r>
      <w:r w:rsidRPr="003C647A">
        <w:rPr>
          <w:szCs w:val="24"/>
        </w:rPr>
        <w:t>едагогическим работникам при наличии квалификационной категории.</w:t>
      </w:r>
    </w:p>
    <w:p w:rsidR="00DA1F13" w:rsidRPr="003C647A" w:rsidRDefault="00DA1F13" w:rsidP="00DA1F13">
      <w:pPr>
        <w:shd w:val="clear" w:color="auto" w:fill="FFFFFF"/>
        <w:ind w:firstLine="709"/>
        <w:jc w:val="both"/>
        <w:textAlignment w:val="baseline"/>
        <w:rPr>
          <w:szCs w:val="24"/>
        </w:rPr>
      </w:pPr>
      <w:r w:rsidRPr="003C647A">
        <w:rPr>
          <w:szCs w:val="24"/>
        </w:rPr>
        <w:t xml:space="preserve">Надбавка за квалификацию устанавливается в процентах от должностного оклада, ставки заработной платы (педагогическим работникам, для которых предусмотрены нормы часов педагогической работы за ставку заработной платы, – от заработной платы, </w:t>
      </w:r>
      <w:r w:rsidRPr="003C647A">
        <w:rPr>
          <w:szCs w:val="24"/>
        </w:rPr>
        <w:lastRenderedPageBreak/>
        <w:t>исчисленной из ставки заработной платы и установленного объема педагогической работы) и составляет:</w:t>
      </w:r>
    </w:p>
    <w:p w:rsidR="00DA1F13" w:rsidRPr="003C647A" w:rsidRDefault="00DA1F13" w:rsidP="00DA1F13">
      <w:pPr>
        <w:shd w:val="clear" w:color="auto" w:fill="FFFFFF"/>
        <w:ind w:firstLine="709"/>
        <w:jc w:val="both"/>
        <w:textAlignment w:val="baseline"/>
        <w:rPr>
          <w:szCs w:val="24"/>
        </w:rPr>
      </w:pPr>
      <w:r w:rsidRPr="003C647A">
        <w:rPr>
          <w:szCs w:val="24"/>
        </w:rPr>
        <w:t>при наличии первой квалификационной категории – 10 процентов;</w:t>
      </w:r>
    </w:p>
    <w:p w:rsidR="00DA1F13" w:rsidRPr="003C647A" w:rsidRDefault="00DA1F13" w:rsidP="00DA1F13">
      <w:pPr>
        <w:shd w:val="clear" w:color="auto" w:fill="FFFFFF"/>
        <w:ind w:firstLine="709"/>
        <w:jc w:val="both"/>
        <w:textAlignment w:val="baseline"/>
        <w:rPr>
          <w:szCs w:val="24"/>
        </w:rPr>
      </w:pPr>
      <w:r w:rsidRPr="003C647A">
        <w:rPr>
          <w:szCs w:val="24"/>
        </w:rPr>
        <w:t>при наличии высшей квалификационной категории – 25 процентов.</w:t>
      </w:r>
    </w:p>
    <w:p w:rsidR="00DA1F13" w:rsidRPr="003C647A" w:rsidRDefault="00DA1F13" w:rsidP="00DA1F13">
      <w:pPr>
        <w:shd w:val="clear" w:color="auto" w:fill="FFFFFF"/>
        <w:ind w:firstLine="709"/>
        <w:jc w:val="both"/>
        <w:textAlignment w:val="baseline"/>
        <w:rPr>
          <w:szCs w:val="24"/>
        </w:rPr>
      </w:pPr>
      <w:r w:rsidRPr="003C647A">
        <w:rPr>
          <w:szCs w:val="24"/>
        </w:rPr>
        <w:t>Надбавка за квалификацию устанавливается со дня принятия решения аттестационной комиссией о присвоении категории (согласно дате приказа органа, при котором создана аттестационная комиссия).</w:t>
      </w:r>
    </w:p>
    <w:p w:rsidR="00DA1F13" w:rsidRPr="003C647A" w:rsidRDefault="00DA1F13" w:rsidP="00DA1F13">
      <w:pPr>
        <w:autoSpaceDE w:val="0"/>
        <w:autoSpaceDN w:val="0"/>
        <w:ind w:firstLine="709"/>
        <w:jc w:val="both"/>
        <w:rPr>
          <w:color w:val="auto"/>
          <w:szCs w:val="24"/>
        </w:rPr>
      </w:pPr>
      <w:r w:rsidRPr="003C647A">
        <w:rPr>
          <w:color w:val="auto"/>
          <w:szCs w:val="24"/>
        </w:rPr>
        <w:t>4.9. Работникам, имеющим ученую степень доктора наук или кандидата наук по основному профилю профессиональной деятельности, устанавливается надбавка за наличие ученой степени.</w:t>
      </w:r>
    </w:p>
    <w:p w:rsidR="00DA1F13" w:rsidRPr="003C647A" w:rsidRDefault="00DA1F13" w:rsidP="00DA1F13">
      <w:pPr>
        <w:shd w:val="clear" w:color="auto" w:fill="FFFFFF"/>
        <w:ind w:firstLine="709"/>
        <w:jc w:val="both"/>
        <w:textAlignment w:val="baseline"/>
        <w:rPr>
          <w:color w:val="auto"/>
          <w:szCs w:val="24"/>
        </w:rPr>
      </w:pPr>
      <w:r w:rsidRPr="003C647A">
        <w:rPr>
          <w:color w:val="auto"/>
          <w:szCs w:val="24"/>
        </w:rPr>
        <w:t xml:space="preserve">Надбавка </w:t>
      </w:r>
      <w:r w:rsidRPr="003C647A">
        <w:rPr>
          <w:rFonts w:eastAsia="Calibri"/>
          <w:color w:val="auto"/>
          <w:szCs w:val="24"/>
          <w:lang w:eastAsia="en-US"/>
        </w:rPr>
        <w:t xml:space="preserve">за наличие ученой степени </w:t>
      </w:r>
      <w:r w:rsidRPr="003C647A">
        <w:rPr>
          <w:color w:val="auto"/>
          <w:szCs w:val="24"/>
        </w:rPr>
        <w:t xml:space="preserve">устанавливается в процентах от 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в соответствии </w:t>
      </w:r>
      <w:r w:rsidRPr="003C647A">
        <w:rPr>
          <w:rFonts w:eastAsia="Calibri"/>
          <w:color w:val="auto"/>
          <w:szCs w:val="24"/>
          <w:lang w:eastAsia="en-US"/>
        </w:rPr>
        <w:t xml:space="preserve">с </w:t>
      </w:r>
      <w:r w:rsidRPr="003C647A">
        <w:rPr>
          <w:color w:val="auto"/>
          <w:szCs w:val="24"/>
        </w:rPr>
        <w:t>таб</w:t>
      </w:r>
      <w:r w:rsidR="00162C28">
        <w:rPr>
          <w:color w:val="auto"/>
          <w:szCs w:val="24"/>
        </w:rPr>
        <w:t xml:space="preserve">лицей </w:t>
      </w:r>
      <w:r w:rsidRPr="003C647A">
        <w:rPr>
          <w:color w:val="auto"/>
          <w:szCs w:val="24"/>
        </w:rPr>
        <w:t>№ 7.</w:t>
      </w:r>
    </w:p>
    <w:p w:rsidR="00DA1F13" w:rsidRPr="003C647A" w:rsidRDefault="00DA1F13" w:rsidP="00DA1F13">
      <w:pPr>
        <w:shd w:val="clear" w:color="auto" w:fill="FFFFFF"/>
        <w:ind w:firstLine="709"/>
        <w:jc w:val="both"/>
        <w:textAlignment w:val="baseline"/>
        <w:rPr>
          <w:color w:val="auto"/>
          <w:szCs w:val="24"/>
        </w:rPr>
      </w:pPr>
    </w:p>
    <w:p w:rsidR="00DA1F13" w:rsidRPr="003C647A" w:rsidRDefault="00DA1F13" w:rsidP="00DA1F13">
      <w:pPr>
        <w:autoSpaceDE w:val="0"/>
        <w:autoSpaceDN w:val="0"/>
        <w:jc w:val="right"/>
        <w:rPr>
          <w:color w:val="auto"/>
          <w:szCs w:val="24"/>
        </w:rPr>
      </w:pPr>
      <w:r w:rsidRPr="003C647A">
        <w:rPr>
          <w:color w:val="auto"/>
          <w:szCs w:val="24"/>
        </w:rPr>
        <w:t>Таблица № 7</w:t>
      </w:r>
    </w:p>
    <w:p w:rsidR="00DA1F13" w:rsidRPr="003C647A" w:rsidRDefault="00DA1F13" w:rsidP="006825F0">
      <w:pPr>
        <w:autoSpaceDE w:val="0"/>
        <w:autoSpaceDN w:val="0"/>
        <w:jc w:val="center"/>
        <w:rPr>
          <w:rFonts w:eastAsia="Calibri"/>
          <w:color w:val="auto"/>
          <w:szCs w:val="24"/>
          <w:lang w:eastAsia="en-US"/>
        </w:rPr>
      </w:pPr>
      <w:r w:rsidRPr="003C647A">
        <w:rPr>
          <w:color w:val="auto"/>
          <w:szCs w:val="24"/>
        </w:rPr>
        <w:t xml:space="preserve">Размеры надбавки </w:t>
      </w:r>
      <w:r w:rsidRPr="003C647A">
        <w:rPr>
          <w:rFonts w:eastAsia="Calibri"/>
          <w:color w:val="auto"/>
          <w:szCs w:val="24"/>
          <w:lang w:eastAsia="en-US"/>
        </w:rPr>
        <w:t>за наличие ученой степени</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37"/>
        <w:gridCol w:w="6739"/>
        <w:gridCol w:w="2250"/>
      </w:tblGrid>
      <w:tr w:rsidR="00DA1F13" w:rsidRPr="003C647A" w:rsidTr="006825F0">
        <w:tc>
          <w:tcPr>
            <w:tcW w:w="537" w:type="dxa"/>
            <w:tcBorders>
              <w:top w:val="single" w:sz="4" w:space="0" w:color="auto"/>
              <w:left w:val="single" w:sz="4" w:space="0" w:color="auto"/>
              <w:bottom w:val="single" w:sz="4" w:space="0" w:color="auto"/>
              <w:right w:val="single" w:sz="4" w:space="0" w:color="auto"/>
            </w:tcBorders>
            <w:hideMark/>
          </w:tcPr>
          <w:p w:rsidR="00DA1F13" w:rsidRPr="003C647A" w:rsidRDefault="00DA1F13" w:rsidP="006825F0">
            <w:pPr>
              <w:autoSpaceDE w:val="0"/>
              <w:autoSpaceDN w:val="0"/>
              <w:jc w:val="center"/>
              <w:rPr>
                <w:color w:val="auto"/>
                <w:szCs w:val="24"/>
              </w:rPr>
            </w:pPr>
            <w:r w:rsidRPr="003C647A">
              <w:rPr>
                <w:color w:val="auto"/>
                <w:szCs w:val="24"/>
              </w:rPr>
              <w:t>№</w:t>
            </w:r>
          </w:p>
          <w:p w:rsidR="00DA1F13" w:rsidRPr="003C647A" w:rsidRDefault="00DA1F13" w:rsidP="006825F0">
            <w:pPr>
              <w:autoSpaceDE w:val="0"/>
              <w:autoSpaceDN w:val="0"/>
              <w:jc w:val="center"/>
              <w:rPr>
                <w:color w:val="auto"/>
                <w:szCs w:val="24"/>
              </w:rPr>
            </w:pPr>
            <w:proofErr w:type="gramStart"/>
            <w:r w:rsidRPr="003C647A">
              <w:rPr>
                <w:color w:val="auto"/>
                <w:szCs w:val="24"/>
              </w:rPr>
              <w:t>п</w:t>
            </w:r>
            <w:proofErr w:type="gramEnd"/>
            <w:r w:rsidRPr="003C647A">
              <w:rPr>
                <w:color w:val="auto"/>
                <w:szCs w:val="24"/>
              </w:rPr>
              <w:t>/п</w:t>
            </w:r>
          </w:p>
        </w:tc>
        <w:tc>
          <w:tcPr>
            <w:tcW w:w="674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6825F0">
            <w:pPr>
              <w:autoSpaceDE w:val="0"/>
              <w:autoSpaceDN w:val="0"/>
              <w:jc w:val="center"/>
              <w:rPr>
                <w:color w:val="auto"/>
                <w:szCs w:val="24"/>
              </w:rPr>
            </w:pPr>
            <w:r w:rsidRPr="003C647A">
              <w:rPr>
                <w:color w:val="auto"/>
                <w:szCs w:val="24"/>
              </w:rPr>
              <w:t xml:space="preserve">Перечень </w:t>
            </w:r>
          </w:p>
          <w:p w:rsidR="00DA1F13" w:rsidRPr="003C647A" w:rsidRDefault="00DA1F13" w:rsidP="006825F0">
            <w:pPr>
              <w:autoSpaceDE w:val="0"/>
              <w:autoSpaceDN w:val="0"/>
              <w:jc w:val="center"/>
              <w:rPr>
                <w:color w:val="auto"/>
                <w:szCs w:val="24"/>
              </w:rPr>
            </w:pPr>
            <w:r w:rsidRPr="003C647A">
              <w:rPr>
                <w:color w:val="auto"/>
                <w:szCs w:val="24"/>
              </w:rPr>
              <w:t xml:space="preserve">категорий работников </w:t>
            </w:r>
          </w:p>
        </w:tc>
        <w:tc>
          <w:tcPr>
            <w:tcW w:w="2249" w:type="dxa"/>
            <w:tcBorders>
              <w:top w:val="single" w:sz="4" w:space="0" w:color="auto"/>
              <w:left w:val="single" w:sz="4" w:space="0" w:color="auto"/>
              <w:bottom w:val="single" w:sz="4" w:space="0" w:color="auto"/>
              <w:right w:val="single" w:sz="4" w:space="0" w:color="auto"/>
            </w:tcBorders>
            <w:hideMark/>
          </w:tcPr>
          <w:p w:rsidR="00DA1F13" w:rsidRPr="003C647A" w:rsidRDefault="00DA1F13" w:rsidP="006825F0">
            <w:pPr>
              <w:autoSpaceDE w:val="0"/>
              <w:autoSpaceDN w:val="0"/>
              <w:jc w:val="center"/>
              <w:rPr>
                <w:color w:val="auto"/>
                <w:szCs w:val="24"/>
              </w:rPr>
            </w:pPr>
            <w:r w:rsidRPr="003C647A">
              <w:rPr>
                <w:color w:val="auto"/>
                <w:szCs w:val="24"/>
              </w:rPr>
              <w:t>Размер надбавки</w:t>
            </w:r>
          </w:p>
          <w:p w:rsidR="00DA1F13" w:rsidRPr="003C647A" w:rsidRDefault="00DA1F13" w:rsidP="006825F0">
            <w:pPr>
              <w:autoSpaceDE w:val="0"/>
              <w:autoSpaceDN w:val="0"/>
              <w:jc w:val="center"/>
              <w:rPr>
                <w:color w:val="auto"/>
                <w:szCs w:val="24"/>
              </w:rPr>
            </w:pPr>
            <w:r w:rsidRPr="003C647A">
              <w:rPr>
                <w:color w:val="auto"/>
                <w:szCs w:val="24"/>
              </w:rPr>
              <w:t>(процентов)</w:t>
            </w:r>
          </w:p>
        </w:tc>
      </w:tr>
      <w:tr w:rsidR="00DA1F13" w:rsidRPr="003C647A" w:rsidTr="006825F0">
        <w:trPr>
          <w:tblHeader/>
        </w:trPr>
        <w:tc>
          <w:tcPr>
            <w:tcW w:w="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1</w:t>
            </w:r>
          </w:p>
        </w:tc>
        <w:tc>
          <w:tcPr>
            <w:tcW w:w="674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2</w:t>
            </w:r>
          </w:p>
        </w:tc>
        <w:tc>
          <w:tcPr>
            <w:tcW w:w="225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3</w:t>
            </w:r>
          </w:p>
        </w:tc>
      </w:tr>
      <w:tr w:rsidR="00DA1F13" w:rsidRPr="003C647A" w:rsidTr="006825F0">
        <w:tc>
          <w:tcPr>
            <w:tcW w:w="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1.</w:t>
            </w:r>
          </w:p>
        </w:tc>
        <w:tc>
          <w:tcPr>
            <w:tcW w:w="674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rFonts w:eastAsia="Calibri"/>
                <w:color w:val="auto"/>
                <w:szCs w:val="24"/>
                <w:lang w:eastAsia="en-US"/>
              </w:rPr>
            </w:pPr>
            <w:r w:rsidRPr="003C647A">
              <w:rPr>
                <w:color w:val="auto"/>
                <w:szCs w:val="24"/>
              </w:rPr>
              <w:t xml:space="preserve">Руководитель учреждения, заместитель руководителя учреждения, работники, занимающие должности, включенные в ПКГ, утвержденные приказом </w:t>
            </w:r>
            <w:proofErr w:type="spellStart"/>
            <w:r w:rsidRPr="003C647A">
              <w:rPr>
                <w:color w:val="auto"/>
                <w:szCs w:val="24"/>
              </w:rPr>
              <w:t>Минздравсоцразвития</w:t>
            </w:r>
            <w:proofErr w:type="spellEnd"/>
            <w:r w:rsidRPr="003C647A">
              <w:rPr>
                <w:color w:val="auto"/>
                <w:szCs w:val="24"/>
              </w:rPr>
              <w:t xml:space="preserve"> России от 05.05.2008 № 216н</w:t>
            </w:r>
            <w:r w:rsidRPr="003C647A">
              <w:rPr>
                <w:rFonts w:eastAsia="Calibri"/>
                <w:color w:val="auto"/>
                <w:szCs w:val="24"/>
                <w:lang w:eastAsia="en-US"/>
              </w:rPr>
              <w:t>:</w:t>
            </w:r>
          </w:p>
          <w:p w:rsidR="00DA1F13" w:rsidRPr="003C647A" w:rsidRDefault="00DA1F13" w:rsidP="00DA1F13">
            <w:pPr>
              <w:autoSpaceDE w:val="0"/>
              <w:autoSpaceDN w:val="0"/>
              <w:ind w:firstLine="709"/>
              <w:jc w:val="both"/>
              <w:rPr>
                <w:color w:val="auto"/>
                <w:szCs w:val="24"/>
              </w:rPr>
            </w:pPr>
            <w:r w:rsidRPr="003C647A">
              <w:rPr>
                <w:color w:val="auto"/>
                <w:szCs w:val="24"/>
              </w:rPr>
              <w:t xml:space="preserve">при наличии ученой степени доктора наук </w:t>
            </w:r>
          </w:p>
          <w:p w:rsidR="00DA1F13" w:rsidRPr="003C647A" w:rsidRDefault="00DA1F13" w:rsidP="00DA1F13">
            <w:pPr>
              <w:autoSpaceDE w:val="0"/>
              <w:autoSpaceDN w:val="0"/>
              <w:ind w:firstLine="709"/>
              <w:jc w:val="both"/>
              <w:rPr>
                <w:color w:val="auto"/>
                <w:szCs w:val="24"/>
              </w:rPr>
            </w:pPr>
            <w:r w:rsidRPr="003C647A">
              <w:rPr>
                <w:color w:val="auto"/>
                <w:szCs w:val="24"/>
              </w:rPr>
              <w:t>при наличии ученой степени кандидата наук</w:t>
            </w:r>
          </w:p>
        </w:tc>
        <w:tc>
          <w:tcPr>
            <w:tcW w:w="2250"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jc w:val="both"/>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r w:rsidRPr="003C647A">
              <w:rPr>
                <w:color w:val="auto"/>
                <w:szCs w:val="24"/>
              </w:rPr>
              <w:t>25</w:t>
            </w:r>
          </w:p>
          <w:p w:rsidR="00DA1F13" w:rsidRPr="003C647A" w:rsidRDefault="00DA1F13" w:rsidP="00DA1F13">
            <w:pPr>
              <w:autoSpaceDE w:val="0"/>
              <w:autoSpaceDN w:val="0"/>
              <w:jc w:val="center"/>
              <w:rPr>
                <w:color w:val="auto"/>
                <w:szCs w:val="24"/>
              </w:rPr>
            </w:pPr>
            <w:r w:rsidRPr="003C647A">
              <w:rPr>
                <w:color w:val="auto"/>
                <w:szCs w:val="24"/>
              </w:rPr>
              <w:t>15</w:t>
            </w:r>
          </w:p>
        </w:tc>
      </w:tr>
      <w:tr w:rsidR="00DA1F13" w:rsidRPr="003C647A" w:rsidTr="006825F0">
        <w:tc>
          <w:tcPr>
            <w:tcW w:w="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2.</w:t>
            </w:r>
          </w:p>
        </w:tc>
        <w:tc>
          <w:tcPr>
            <w:tcW w:w="674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jc w:val="both"/>
              <w:rPr>
                <w:rFonts w:eastAsia="Calibri"/>
                <w:color w:val="auto"/>
                <w:szCs w:val="24"/>
                <w:lang w:eastAsia="en-US"/>
              </w:rPr>
            </w:pPr>
            <w:r w:rsidRPr="003C647A">
              <w:rPr>
                <w:rFonts w:eastAsia="Calibri"/>
                <w:color w:val="auto"/>
                <w:szCs w:val="24"/>
                <w:lang w:eastAsia="en-US"/>
              </w:rPr>
              <w:t>Иные работники:</w:t>
            </w:r>
          </w:p>
          <w:p w:rsidR="00DA1F13" w:rsidRPr="003C647A" w:rsidRDefault="00DA1F13" w:rsidP="00DA1F13">
            <w:pPr>
              <w:autoSpaceDE w:val="0"/>
              <w:autoSpaceDN w:val="0"/>
              <w:ind w:firstLine="709"/>
              <w:jc w:val="both"/>
              <w:rPr>
                <w:color w:val="auto"/>
                <w:szCs w:val="24"/>
              </w:rPr>
            </w:pPr>
            <w:r w:rsidRPr="003C647A">
              <w:rPr>
                <w:color w:val="auto"/>
                <w:szCs w:val="24"/>
              </w:rPr>
              <w:t xml:space="preserve">при наличии ученой степени доктора наук  </w:t>
            </w:r>
          </w:p>
          <w:p w:rsidR="00DA1F13" w:rsidRPr="003C647A" w:rsidRDefault="00DA1F13" w:rsidP="00DA1F13">
            <w:pPr>
              <w:autoSpaceDE w:val="0"/>
              <w:autoSpaceDN w:val="0"/>
              <w:adjustRightInd w:val="0"/>
              <w:jc w:val="both"/>
              <w:rPr>
                <w:rFonts w:eastAsia="Calibri"/>
                <w:color w:val="auto"/>
                <w:szCs w:val="24"/>
                <w:lang w:eastAsia="en-US"/>
              </w:rPr>
            </w:pPr>
            <w:r w:rsidRPr="003C647A">
              <w:rPr>
                <w:color w:val="auto"/>
                <w:szCs w:val="24"/>
              </w:rPr>
              <w:t xml:space="preserve">          при наличии ученой степени кандидата наук</w:t>
            </w:r>
          </w:p>
        </w:tc>
        <w:tc>
          <w:tcPr>
            <w:tcW w:w="2250"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jc w:val="both"/>
              <w:rPr>
                <w:color w:val="auto"/>
                <w:szCs w:val="24"/>
              </w:rPr>
            </w:pPr>
          </w:p>
          <w:p w:rsidR="00DA1F13" w:rsidRPr="003C647A" w:rsidRDefault="00DA1F13" w:rsidP="00DA1F13">
            <w:pPr>
              <w:autoSpaceDE w:val="0"/>
              <w:autoSpaceDN w:val="0"/>
              <w:jc w:val="center"/>
              <w:rPr>
                <w:color w:val="auto"/>
                <w:szCs w:val="24"/>
              </w:rPr>
            </w:pPr>
            <w:r w:rsidRPr="003C647A">
              <w:rPr>
                <w:color w:val="auto"/>
                <w:szCs w:val="24"/>
              </w:rPr>
              <w:t>до 30</w:t>
            </w:r>
          </w:p>
          <w:p w:rsidR="00DA1F13" w:rsidRPr="003C647A" w:rsidRDefault="00DA1F13" w:rsidP="00DA1F13">
            <w:pPr>
              <w:autoSpaceDE w:val="0"/>
              <w:autoSpaceDN w:val="0"/>
              <w:jc w:val="center"/>
              <w:rPr>
                <w:color w:val="auto"/>
                <w:szCs w:val="24"/>
              </w:rPr>
            </w:pPr>
            <w:r w:rsidRPr="003C647A">
              <w:rPr>
                <w:color w:val="auto"/>
                <w:szCs w:val="24"/>
              </w:rPr>
              <w:t>до 20</w:t>
            </w:r>
          </w:p>
        </w:tc>
      </w:tr>
    </w:tbl>
    <w:p w:rsidR="00DA1F13" w:rsidRPr="003C647A" w:rsidRDefault="00DA1F13" w:rsidP="00DA1F13">
      <w:pPr>
        <w:autoSpaceDE w:val="0"/>
        <w:autoSpaceDN w:val="0"/>
        <w:ind w:firstLine="709"/>
        <w:jc w:val="both"/>
        <w:rPr>
          <w:rFonts w:eastAsia="Calibri"/>
          <w:color w:val="auto"/>
          <w:szCs w:val="24"/>
          <w:lang w:eastAsia="en-US"/>
        </w:rPr>
      </w:pPr>
      <w:r w:rsidRPr="003C647A">
        <w:rPr>
          <w:rFonts w:eastAsia="Calibri"/>
          <w:color w:val="auto"/>
          <w:szCs w:val="24"/>
          <w:lang w:eastAsia="en-US"/>
        </w:rPr>
        <w:t>При присуждении ученой степени доктора наук или кандидата наук надбавка за наличие ученой степени устанавливается со дня принятия Министерством науки и высшего образования Российской Федерации решения о выдаче диплома доктора наук или кандидата наук.</w:t>
      </w:r>
    </w:p>
    <w:p w:rsidR="00DA1F13" w:rsidRPr="003C647A" w:rsidRDefault="00DA1F13" w:rsidP="00DA1F13">
      <w:pPr>
        <w:autoSpaceDE w:val="0"/>
        <w:autoSpaceDN w:val="0"/>
        <w:ind w:firstLine="709"/>
        <w:jc w:val="both"/>
        <w:rPr>
          <w:color w:val="auto"/>
          <w:szCs w:val="24"/>
        </w:rPr>
      </w:pPr>
      <w:r w:rsidRPr="003C647A">
        <w:rPr>
          <w:rFonts w:eastAsia="Calibri"/>
          <w:color w:val="auto"/>
          <w:szCs w:val="24"/>
          <w:lang w:eastAsia="en-US"/>
        </w:rPr>
        <w:t>4.10.</w:t>
      </w:r>
      <w:r w:rsidRPr="003C647A">
        <w:rPr>
          <w:color w:val="auto"/>
          <w:szCs w:val="24"/>
        </w:rPr>
        <w:t xml:space="preserve"> Работникам, имеющим почетное звание Российской Федерации «народный» или «заслуженный» или ведомственную награду федеральных органов исполнительной власти Российской Федерации (медаль, нагрудный знак, нагрудный значок), устанавливается надбавка за наличие почетного звания.</w:t>
      </w:r>
    </w:p>
    <w:p w:rsidR="00DA1F13" w:rsidRPr="003C647A" w:rsidRDefault="00DA1F13" w:rsidP="00DA1F13">
      <w:pPr>
        <w:shd w:val="clear" w:color="auto" w:fill="FFFFFF"/>
        <w:ind w:firstLine="709"/>
        <w:jc w:val="both"/>
        <w:textAlignment w:val="baseline"/>
        <w:rPr>
          <w:color w:val="auto"/>
          <w:szCs w:val="24"/>
        </w:rPr>
      </w:pPr>
      <w:r w:rsidRPr="003C647A">
        <w:rPr>
          <w:color w:val="auto"/>
          <w:szCs w:val="24"/>
        </w:rPr>
        <w:t xml:space="preserve">Надбавка за наличие почетного звания устанавливается в процентах от должностного оклада, ставки заработной платы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в соответствии </w:t>
      </w:r>
      <w:r w:rsidRPr="003C647A">
        <w:rPr>
          <w:rFonts w:eastAsia="Calibri"/>
          <w:color w:val="auto"/>
          <w:szCs w:val="24"/>
          <w:lang w:eastAsia="en-US"/>
        </w:rPr>
        <w:t xml:space="preserve">с </w:t>
      </w:r>
      <w:r w:rsidRPr="003C647A">
        <w:rPr>
          <w:color w:val="auto"/>
          <w:szCs w:val="24"/>
        </w:rPr>
        <w:t>таблицей № 8.</w:t>
      </w:r>
    </w:p>
    <w:p w:rsidR="00DA1F13" w:rsidRPr="003C647A" w:rsidRDefault="00DA1F13" w:rsidP="00DA1F13">
      <w:pPr>
        <w:shd w:val="clear" w:color="auto" w:fill="FFFFFF"/>
        <w:ind w:firstLine="709"/>
        <w:jc w:val="both"/>
        <w:textAlignment w:val="baseline"/>
        <w:rPr>
          <w:color w:val="auto"/>
          <w:szCs w:val="24"/>
        </w:rPr>
      </w:pPr>
    </w:p>
    <w:p w:rsidR="00DA1F13" w:rsidRPr="003C647A" w:rsidRDefault="00DA1F13" w:rsidP="00DA1F13">
      <w:pPr>
        <w:autoSpaceDE w:val="0"/>
        <w:autoSpaceDN w:val="0"/>
        <w:jc w:val="right"/>
        <w:rPr>
          <w:color w:val="auto"/>
          <w:szCs w:val="24"/>
        </w:rPr>
      </w:pPr>
      <w:r w:rsidRPr="003C647A">
        <w:rPr>
          <w:color w:val="auto"/>
          <w:szCs w:val="24"/>
        </w:rPr>
        <w:t>Таблица № 8</w:t>
      </w:r>
    </w:p>
    <w:p w:rsidR="00DA1F13" w:rsidRPr="003C647A" w:rsidRDefault="00DA1F13" w:rsidP="00DA1F13">
      <w:pPr>
        <w:autoSpaceDE w:val="0"/>
        <w:autoSpaceDN w:val="0"/>
        <w:spacing w:after="120"/>
        <w:jc w:val="center"/>
        <w:rPr>
          <w:rFonts w:eastAsia="Calibri"/>
          <w:color w:val="auto"/>
          <w:szCs w:val="24"/>
          <w:lang w:eastAsia="en-US"/>
        </w:rPr>
      </w:pPr>
      <w:r w:rsidRPr="003C647A">
        <w:rPr>
          <w:color w:val="auto"/>
          <w:szCs w:val="24"/>
        </w:rPr>
        <w:t xml:space="preserve">Размеры надбавки </w:t>
      </w:r>
      <w:r w:rsidRPr="003C647A">
        <w:rPr>
          <w:rFonts w:eastAsia="Calibri"/>
          <w:color w:val="auto"/>
          <w:szCs w:val="24"/>
          <w:lang w:eastAsia="en-US"/>
        </w:rPr>
        <w:t xml:space="preserve">за наличие </w:t>
      </w:r>
      <w:r w:rsidRPr="003C647A">
        <w:rPr>
          <w:color w:val="auto"/>
          <w:szCs w:val="24"/>
        </w:rPr>
        <w:t>почетного звания</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37"/>
        <w:gridCol w:w="6739"/>
        <w:gridCol w:w="2250"/>
      </w:tblGrid>
      <w:tr w:rsidR="00DA1F13" w:rsidRPr="003C647A" w:rsidTr="006825F0">
        <w:tc>
          <w:tcPr>
            <w:tcW w:w="537"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w:t>
            </w:r>
          </w:p>
          <w:p w:rsidR="00DA1F13" w:rsidRPr="003C647A" w:rsidRDefault="00DA1F13" w:rsidP="00DA1F13">
            <w:pPr>
              <w:autoSpaceDE w:val="0"/>
              <w:autoSpaceDN w:val="0"/>
              <w:jc w:val="center"/>
              <w:rPr>
                <w:color w:val="auto"/>
                <w:szCs w:val="24"/>
              </w:rPr>
            </w:pPr>
            <w:proofErr w:type="gramStart"/>
            <w:r w:rsidRPr="003C647A">
              <w:rPr>
                <w:color w:val="auto"/>
                <w:szCs w:val="24"/>
              </w:rPr>
              <w:t>п</w:t>
            </w:r>
            <w:proofErr w:type="gramEnd"/>
            <w:r w:rsidRPr="003C647A">
              <w:rPr>
                <w:color w:val="auto"/>
                <w:szCs w:val="24"/>
              </w:rPr>
              <w:t>/п</w:t>
            </w:r>
          </w:p>
        </w:tc>
        <w:tc>
          <w:tcPr>
            <w:tcW w:w="674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 xml:space="preserve">Перечень </w:t>
            </w:r>
          </w:p>
          <w:p w:rsidR="00DA1F13" w:rsidRPr="003C647A" w:rsidRDefault="00DA1F13" w:rsidP="00DA1F13">
            <w:pPr>
              <w:autoSpaceDE w:val="0"/>
              <w:autoSpaceDN w:val="0"/>
              <w:jc w:val="center"/>
              <w:rPr>
                <w:color w:val="auto"/>
                <w:szCs w:val="24"/>
              </w:rPr>
            </w:pPr>
            <w:r w:rsidRPr="003C647A">
              <w:rPr>
                <w:color w:val="auto"/>
                <w:szCs w:val="24"/>
              </w:rPr>
              <w:t xml:space="preserve">категорий работников </w:t>
            </w:r>
          </w:p>
        </w:tc>
        <w:tc>
          <w:tcPr>
            <w:tcW w:w="2249"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Размер надбавки</w:t>
            </w:r>
          </w:p>
          <w:p w:rsidR="00DA1F13" w:rsidRPr="003C647A" w:rsidRDefault="00DA1F13" w:rsidP="00DA1F13">
            <w:pPr>
              <w:autoSpaceDE w:val="0"/>
              <w:autoSpaceDN w:val="0"/>
              <w:jc w:val="center"/>
              <w:rPr>
                <w:color w:val="auto"/>
                <w:szCs w:val="24"/>
              </w:rPr>
            </w:pPr>
            <w:r w:rsidRPr="003C647A">
              <w:rPr>
                <w:color w:val="auto"/>
                <w:szCs w:val="24"/>
              </w:rPr>
              <w:t>(процентов)</w:t>
            </w:r>
          </w:p>
        </w:tc>
      </w:tr>
      <w:tr w:rsidR="00DA1F13" w:rsidRPr="003C647A" w:rsidTr="006825F0">
        <w:trPr>
          <w:tblHeader/>
        </w:trPr>
        <w:tc>
          <w:tcPr>
            <w:tcW w:w="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1</w:t>
            </w:r>
          </w:p>
        </w:tc>
        <w:tc>
          <w:tcPr>
            <w:tcW w:w="674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2</w:t>
            </w:r>
          </w:p>
        </w:tc>
        <w:tc>
          <w:tcPr>
            <w:tcW w:w="225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3</w:t>
            </w:r>
          </w:p>
        </w:tc>
      </w:tr>
      <w:tr w:rsidR="00DA1F13" w:rsidRPr="003C647A" w:rsidTr="006825F0">
        <w:tc>
          <w:tcPr>
            <w:tcW w:w="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1.</w:t>
            </w:r>
          </w:p>
        </w:tc>
        <w:tc>
          <w:tcPr>
            <w:tcW w:w="674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rFonts w:eastAsia="Calibri"/>
                <w:color w:val="auto"/>
                <w:szCs w:val="24"/>
                <w:lang w:eastAsia="en-US"/>
              </w:rPr>
            </w:pPr>
            <w:r w:rsidRPr="003C647A">
              <w:rPr>
                <w:color w:val="auto"/>
                <w:szCs w:val="24"/>
              </w:rPr>
              <w:t xml:space="preserve">Руководитель учреждения, заместители руководителя, </w:t>
            </w:r>
            <w:r w:rsidRPr="003C647A">
              <w:rPr>
                <w:color w:val="auto"/>
                <w:szCs w:val="24"/>
              </w:rPr>
              <w:lastRenderedPageBreak/>
              <w:t xml:space="preserve">работники, занимающие должности, включенные в ПКГ, утвержденные приказом </w:t>
            </w:r>
            <w:proofErr w:type="spellStart"/>
            <w:r w:rsidRPr="003C647A">
              <w:rPr>
                <w:color w:val="auto"/>
                <w:szCs w:val="24"/>
              </w:rPr>
              <w:t>Минздравсоцразвития</w:t>
            </w:r>
            <w:proofErr w:type="spellEnd"/>
            <w:r w:rsidRPr="003C647A">
              <w:rPr>
                <w:color w:val="auto"/>
                <w:szCs w:val="24"/>
              </w:rPr>
              <w:t xml:space="preserve"> России от 05.05.2008 № 216н</w:t>
            </w:r>
            <w:r w:rsidRPr="003C647A">
              <w:rPr>
                <w:rFonts w:eastAsia="Calibri"/>
                <w:color w:val="auto"/>
                <w:szCs w:val="24"/>
                <w:lang w:eastAsia="en-US"/>
              </w:rPr>
              <w:t>:</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при наличии почетного звания «народный» </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при наличии почетного звания «заслуженный»</w:t>
            </w:r>
          </w:p>
          <w:p w:rsidR="00DA1F13" w:rsidRPr="003C647A" w:rsidRDefault="00DA1F13" w:rsidP="00DA1F13">
            <w:pPr>
              <w:autoSpaceDE w:val="0"/>
              <w:autoSpaceDN w:val="0"/>
              <w:ind w:firstLine="709"/>
              <w:jc w:val="both"/>
              <w:rPr>
                <w:color w:val="auto"/>
                <w:szCs w:val="24"/>
              </w:rPr>
            </w:pPr>
            <w:r w:rsidRPr="003C647A">
              <w:rPr>
                <w:color w:val="auto"/>
                <w:szCs w:val="24"/>
              </w:rPr>
              <w:t>при наличии ведомственной награды</w:t>
            </w:r>
          </w:p>
        </w:tc>
        <w:tc>
          <w:tcPr>
            <w:tcW w:w="2250"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jc w:val="both"/>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p>
          <w:p w:rsidR="00DA1F13" w:rsidRPr="003C647A" w:rsidRDefault="00DA1F13" w:rsidP="00DA1F13">
            <w:pPr>
              <w:autoSpaceDE w:val="0"/>
              <w:autoSpaceDN w:val="0"/>
              <w:jc w:val="center"/>
              <w:rPr>
                <w:color w:val="auto"/>
                <w:szCs w:val="24"/>
              </w:rPr>
            </w:pPr>
            <w:r w:rsidRPr="003C647A">
              <w:rPr>
                <w:color w:val="auto"/>
                <w:szCs w:val="24"/>
              </w:rPr>
              <w:t>25</w:t>
            </w:r>
          </w:p>
          <w:p w:rsidR="00DA1F13" w:rsidRPr="003C647A" w:rsidRDefault="00DA1F13" w:rsidP="00DA1F13">
            <w:pPr>
              <w:autoSpaceDE w:val="0"/>
              <w:autoSpaceDN w:val="0"/>
              <w:jc w:val="center"/>
              <w:rPr>
                <w:color w:val="auto"/>
                <w:szCs w:val="24"/>
              </w:rPr>
            </w:pPr>
            <w:r w:rsidRPr="003C647A">
              <w:rPr>
                <w:color w:val="auto"/>
                <w:szCs w:val="24"/>
              </w:rPr>
              <w:t>15</w:t>
            </w:r>
          </w:p>
          <w:p w:rsidR="00DA1F13" w:rsidRPr="003C647A" w:rsidRDefault="00DA1F13" w:rsidP="00DA1F13">
            <w:pPr>
              <w:autoSpaceDE w:val="0"/>
              <w:autoSpaceDN w:val="0"/>
              <w:jc w:val="center"/>
              <w:rPr>
                <w:color w:val="auto"/>
                <w:szCs w:val="24"/>
              </w:rPr>
            </w:pPr>
            <w:r w:rsidRPr="003C647A">
              <w:rPr>
                <w:color w:val="auto"/>
                <w:szCs w:val="24"/>
              </w:rPr>
              <w:t>10</w:t>
            </w:r>
          </w:p>
        </w:tc>
      </w:tr>
      <w:tr w:rsidR="00DA1F13" w:rsidRPr="003C647A" w:rsidTr="006825F0">
        <w:tc>
          <w:tcPr>
            <w:tcW w:w="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lastRenderedPageBreak/>
              <w:t>2.</w:t>
            </w:r>
          </w:p>
        </w:tc>
        <w:tc>
          <w:tcPr>
            <w:tcW w:w="674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jc w:val="both"/>
              <w:rPr>
                <w:rFonts w:eastAsia="Calibri"/>
                <w:color w:val="auto"/>
                <w:szCs w:val="24"/>
                <w:lang w:eastAsia="en-US"/>
              </w:rPr>
            </w:pPr>
            <w:r w:rsidRPr="003C647A">
              <w:rPr>
                <w:rFonts w:eastAsia="Calibri"/>
                <w:color w:val="auto"/>
                <w:szCs w:val="24"/>
                <w:lang w:eastAsia="en-US"/>
              </w:rPr>
              <w:t>Иные работники:</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при наличии почетного звания «народный» </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при наличии почетного звания «заслуженный»</w:t>
            </w:r>
          </w:p>
          <w:p w:rsidR="00DA1F13" w:rsidRPr="003C647A" w:rsidRDefault="00DA1F13" w:rsidP="00DA1F13">
            <w:pPr>
              <w:autoSpaceDE w:val="0"/>
              <w:autoSpaceDN w:val="0"/>
              <w:adjustRightInd w:val="0"/>
              <w:jc w:val="both"/>
              <w:rPr>
                <w:rFonts w:eastAsia="Calibri"/>
                <w:color w:val="auto"/>
                <w:szCs w:val="24"/>
                <w:lang w:eastAsia="en-US"/>
              </w:rPr>
            </w:pPr>
            <w:r w:rsidRPr="003C647A">
              <w:rPr>
                <w:color w:val="auto"/>
                <w:szCs w:val="24"/>
              </w:rPr>
              <w:t xml:space="preserve">          при наличии ведомственной награды</w:t>
            </w:r>
          </w:p>
        </w:tc>
        <w:tc>
          <w:tcPr>
            <w:tcW w:w="2250"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jc w:val="both"/>
              <w:rPr>
                <w:color w:val="auto"/>
                <w:szCs w:val="24"/>
              </w:rPr>
            </w:pPr>
          </w:p>
          <w:p w:rsidR="00DA1F13" w:rsidRPr="003C647A" w:rsidRDefault="00DA1F13" w:rsidP="00DA1F13">
            <w:pPr>
              <w:autoSpaceDE w:val="0"/>
              <w:autoSpaceDN w:val="0"/>
              <w:jc w:val="center"/>
              <w:rPr>
                <w:color w:val="auto"/>
                <w:szCs w:val="24"/>
              </w:rPr>
            </w:pPr>
            <w:r w:rsidRPr="003C647A">
              <w:rPr>
                <w:color w:val="auto"/>
                <w:szCs w:val="24"/>
              </w:rPr>
              <w:t>до 30</w:t>
            </w:r>
          </w:p>
          <w:p w:rsidR="00DA1F13" w:rsidRPr="003C647A" w:rsidRDefault="00DA1F13" w:rsidP="00DA1F13">
            <w:pPr>
              <w:autoSpaceDE w:val="0"/>
              <w:autoSpaceDN w:val="0"/>
              <w:jc w:val="center"/>
              <w:rPr>
                <w:color w:val="auto"/>
                <w:szCs w:val="24"/>
              </w:rPr>
            </w:pPr>
            <w:r w:rsidRPr="003C647A">
              <w:rPr>
                <w:color w:val="auto"/>
                <w:szCs w:val="24"/>
              </w:rPr>
              <w:t>до 20</w:t>
            </w:r>
          </w:p>
          <w:p w:rsidR="00DA1F13" w:rsidRPr="003C647A" w:rsidRDefault="00DA1F13" w:rsidP="00DA1F13">
            <w:pPr>
              <w:autoSpaceDE w:val="0"/>
              <w:autoSpaceDN w:val="0"/>
              <w:jc w:val="center"/>
              <w:rPr>
                <w:color w:val="auto"/>
                <w:szCs w:val="24"/>
              </w:rPr>
            </w:pPr>
            <w:r w:rsidRPr="003C647A">
              <w:rPr>
                <w:color w:val="auto"/>
                <w:szCs w:val="24"/>
              </w:rPr>
              <w:t>до 15</w:t>
            </w:r>
          </w:p>
        </w:tc>
      </w:tr>
    </w:tbl>
    <w:p w:rsidR="00DA1F13" w:rsidRPr="003C647A" w:rsidRDefault="00DA1F13" w:rsidP="00DA1F13">
      <w:pPr>
        <w:autoSpaceDE w:val="0"/>
        <w:autoSpaceDN w:val="0"/>
        <w:ind w:firstLine="709"/>
        <w:jc w:val="both"/>
        <w:rPr>
          <w:color w:val="auto"/>
          <w:szCs w:val="24"/>
        </w:rPr>
      </w:pPr>
      <w:r w:rsidRPr="003C647A">
        <w:rPr>
          <w:color w:val="auto"/>
          <w:szCs w:val="24"/>
        </w:rPr>
        <w:t>Надбавка за наличие почетного звания устанавливается со дня присвоения почетного звания, награждения ведомственной наградой (медалью, нагрудным знаком, нагрудным значком). При наличии у работника двух и более почетных званий Российской Федерации и (или) ведомственных наград надбавка за наличие почетного звания устанавливается по одному из оснований, имеющему большее значение.</w:t>
      </w:r>
    </w:p>
    <w:p w:rsidR="00DA1F13" w:rsidRPr="003C647A" w:rsidRDefault="00DA1F13" w:rsidP="00DA1F13">
      <w:pPr>
        <w:autoSpaceDE w:val="0"/>
        <w:autoSpaceDN w:val="0"/>
        <w:ind w:firstLine="709"/>
        <w:jc w:val="both"/>
        <w:rPr>
          <w:color w:val="auto"/>
          <w:szCs w:val="24"/>
        </w:rPr>
      </w:pPr>
      <w:r w:rsidRPr="003C647A">
        <w:rPr>
          <w:color w:val="auto"/>
          <w:szCs w:val="24"/>
        </w:rPr>
        <w:t>Надбавка за наличие почетного звания устанавливается при условии соответствия почетного звания направлению профессиональной деятельности по занимаемой должности.</w:t>
      </w:r>
    </w:p>
    <w:p w:rsidR="00DA1F13" w:rsidRPr="003C647A" w:rsidRDefault="00DA1F13" w:rsidP="00DA1F13">
      <w:pPr>
        <w:autoSpaceDE w:val="0"/>
        <w:autoSpaceDN w:val="0"/>
        <w:ind w:firstLine="709"/>
        <w:jc w:val="both"/>
        <w:rPr>
          <w:color w:val="auto"/>
          <w:szCs w:val="24"/>
        </w:rPr>
      </w:pPr>
      <w:r w:rsidRPr="003C647A">
        <w:rPr>
          <w:color w:val="auto"/>
          <w:szCs w:val="24"/>
        </w:rPr>
        <w:t>Перечень ведомственных наград, при наличии которых работникам учреждения может устанавливаться надбавка за наличие почетного звания, утверждается министерством.</w:t>
      </w:r>
    </w:p>
    <w:p w:rsidR="00DA1F13" w:rsidRPr="003C647A" w:rsidRDefault="00DA1F13" w:rsidP="00DA1F13">
      <w:pPr>
        <w:autoSpaceDE w:val="0"/>
        <w:autoSpaceDN w:val="0"/>
        <w:ind w:firstLine="709"/>
        <w:jc w:val="both"/>
        <w:rPr>
          <w:color w:val="auto"/>
          <w:szCs w:val="24"/>
        </w:rPr>
      </w:pPr>
      <w:r w:rsidRPr="003C647A">
        <w:rPr>
          <w:color w:val="auto"/>
          <w:szCs w:val="24"/>
        </w:rPr>
        <w:t>4.11.В связи с расположенностью учреждения в рабочем поселке, руководителям и специалистам учреждения устанавливается надбавка за специфику работы.</w:t>
      </w:r>
    </w:p>
    <w:p w:rsidR="00DA1F13" w:rsidRPr="003C647A" w:rsidRDefault="00DA1F13" w:rsidP="00DA1F13">
      <w:pPr>
        <w:autoSpaceDE w:val="0"/>
        <w:autoSpaceDN w:val="0"/>
        <w:ind w:firstLine="709"/>
        <w:jc w:val="both"/>
        <w:rPr>
          <w:color w:val="auto"/>
          <w:szCs w:val="24"/>
        </w:rPr>
      </w:pPr>
      <w:r w:rsidRPr="003C647A">
        <w:rPr>
          <w:color w:val="auto"/>
          <w:szCs w:val="24"/>
        </w:rPr>
        <w:t>Надбавка за специфику работы устанавливается в процентах от 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и составляет:</w:t>
      </w:r>
    </w:p>
    <w:p w:rsidR="00DA1F13" w:rsidRPr="003C647A" w:rsidRDefault="00DA1F13" w:rsidP="00DA1F13">
      <w:pPr>
        <w:autoSpaceDE w:val="0"/>
        <w:autoSpaceDN w:val="0"/>
        <w:ind w:firstLine="709"/>
        <w:jc w:val="both"/>
        <w:rPr>
          <w:color w:val="auto"/>
          <w:szCs w:val="24"/>
        </w:rPr>
      </w:pPr>
      <w:r w:rsidRPr="003C647A">
        <w:rPr>
          <w:color w:val="auto"/>
          <w:szCs w:val="24"/>
        </w:rPr>
        <w:t xml:space="preserve">руководителю учреждения, заместителю руководителя и специалистам, занимающим должности, включенные в ПКГ, утвержденные приказом </w:t>
      </w:r>
      <w:proofErr w:type="spellStart"/>
      <w:r w:rsidRPr="003C647A">
        <w:rPr>
          <w:color w:val="auto"/>
          <w:szCs w:val="24"/>
        </w:rPr>
        <w:t>Минздравсоцразвития</w:t>
      </w:r>
      <w:proofErr w:type="spellEnd"/>
      <w:r w:rsidRPr="003C647A">
        <w:rPr>
          <w:color w:val="auto"/>
          <w:szCs w:val="24"/>
        </w:rPr>
        <w:t xml:space="preserve"> России от 05.05.2008 № 216н– 20 процентов;</w:t>
      </w:r>
    </w:p>
    <w:p w:rsidR="00DA1F13" w:rsidRPr="003C647A" w:rsidRDefault="00DA1F13" w:rsidP="00DA1F13">
      <w:pPr>
        <w:autoSpaceDE w:val="0"/>
        <w:autoSpaceDN w:val="0"/>
        <w:ind w:firstLine="709"/>
        <w:jc w:val="both"/>
        <w:rPr>
          <w:color w:val="auto"/>
          <w:szCs w:val="24"/>
        </w:rPr>
      </w:pPr>
      <w:r w:rsidRPr="003C647A">
        <w:rPr>
          <w:color w:val="auto"/>
          <w:szCs w:val="24"/>
        </w:rPr>
        <w:t>иным руководителям и специалистам – до 25 процентов.</w:t>
      </w:r>
    </w:p>
    <w:p w:rsidR="00DA1F13" w:rsidRPr="003C647A" w:rsidRDefault="00DA1F13" w:rsidP="00DA1F13">
      <w:pPr>
        <w:autoSpaceDE w:val="0"/>
        <w:autoSpaceDN w:val="0"/>
        <w:ind w:firstLine="709"/>
        <w:jc w:val="both"/>
        <w:rPr>
          <w:color w:val="auto"/>
          <w:szCs w:val="24"/>
        </w:rPr>
      </w:pPr>
      <w:proofErr w:type="gramStart"/>
      <w:r w:rsidRPr="003C647A">
        <w:rPr>
          <w:color w:val="auto"/>
          <w:szCs w:val="24"/>
        </w:rPr>
        <w:t>4.12.В целях привлечения и укрепления кадрового состава муниципальных учреждений системы образования Октябрьского района молодым специалистам из числа педагогических работников (далее – молодой специалист) устанавливается надбавка в размере 10 процентов от 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w:t>
      </w:r>
      <w:proofErr w:type="gramEnd"/>
    </w:p>
    <w:p w:rsidR="00DA1F13" w:rsidRPr="003C647A" w:rsidRDefault="00DA1F13" w:rsidP="00DA1F13">
      <w:pPr>
        <w:autoSpaceDE w:val="0"/>
        <w:autoSpaceDN w:val="0"/>
        <w:adjustRightInd w:val="0"/>
        <w:ind w:firstLine="709"/>
        <w:jc w:val="both"/>
        <w:rPr>
          <w:color w:val="auto"/>
          <w:szCs w:val="24"/>
        </w:rPr>
      </w:pPr>
      <w:proofErr w:type="gramStart"/>
      <w:r w:rsidRPr="003C647A">
        <w:rPr>
          <w:color w:val="auto"/>
          <w:szCs w:val="24"/>
        </w:rPr>
        <w:t>Под молодыми специалистами в целях установления надбавки понимаются лица в возрасте до 35 лет, получившие среднее профессиональное или высшее образование, или обучающиеся по образовательным программам высшего образования и допущенные в установленном порядке к занятию педагогической деятельностью по общеобразовательным программам, осуществляющие в учреждении профессиональную деятельность на основании трудового договора по основной работе по должности, отнесенной постановлением Правительства Российской Федерации от 08.08.2013</w:t>
      </w:r>
      <w:proofErr w:type="gramEnd"/>
      <w:r w:rsidRPr="003C647A">
        <w:rPr>
          <w:color w:val="auto"/>
          <w:szCs w:val="24"/>
        </w:rPr>
        <w:t xml:space="preserve"> г. № 678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к должностям педагогических работников.</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 xml:space="preserve">Надбавка молодым специалистам устанавливается на период до наступления основания для установления педагогическому работнику надбавки за выслугу лет. Надбавка отменяется при переходе работника на работу в иных должностях, не отнесенных </w:t>
      </w:r>
      <w:r w:rsidRPr="003C647A">
        <w:rPr>
          <w:rFonts w:eastAsia="Calibri"/>
          <w:color w:val="auto"/>
          <w:szCs w:val="24"/>
          <w:lang w:eastAsia="en-US"/>
        </w:rPr>
        <w:lastRenderedPageBreak/>
        <w:t>к должностям педагогических работников, или при наступлении у работника права на получение надбавки за выслугу лет.</w:t>
      </w:r>
    </w:p>
    <w:p w:rsidR="00DA1F13" w:rsidRPr="003C647A" w:rsidRDefault="00DA1F13" w:rsidP="00DA1F13">
      <w:pPr>
        <w:autoSpaceDE w:val="0"/>
        <w:autoSpaceDN w:val="0"/>
        <w:ind w:firstLine="709"/>
        <w:jc w:val="both"/>
        <w:rPr>
          <w:rFonts w:eastAsia="Calibri"/>
          <w:color w:val="auto"/>
          <w:szCs w:val="24"/>
          <w:lang w:eastAsia="en-US"/>
        </w:rPr>
      </w:pPr>
      <w:r w:rsidRPr="003C647A">
        <w:rPr>
          <w:rFonts w:eastAsia="Calibri"/>
          <w:color w:val="auto"/>
          <w:szCs w:val="24"/>
          <w:lang w:eastAsia="en-US"/>
        </w:rPr>
        <w:t>4.13. При наступлении у работника права на установление (изменение размера) выплат стимулирующего характера в период пребывания в ежегодном или ином отпуске, в период его временной нетрудоспособности, а также в другие периоды, в течение которых за ним сохраняется средняя заработная плата, установление (изменение размера) выплат осуществляется по окончании указанных периодов.</w:t>
      </w:r>
    </w:p>
    <w:p w:rsidR="00162C28" w:rsidRDefault="00DA1F13" w:rsidP="00162C28">
      <w:pPr>
        <w:autoSpaceDE w:val="0"/>
        <w:autoSpaceDN w:val="0"/>
        <w:adjustRightInd w:val="0"/>
        <w:ind w:firstLine="709"/>
        <w:jc w:val="both"/>
        <w:rPr>
          <w:color w:val="auto"/>
          <w:szCs w:val="24"/>
        </w:rPr>
      </w:pPr>
      <w:r w:rsidRPr="003C647A">
        <w:rPr>
          <w:color w:val="auto"/>
          <w:szCs w:val="24"/>
        </w:rPr>
        <w:t>4.14. При наличии оснований выплаты стимулирующего характера могут устанавливаться работникам при выполнении работ в рамках основного трудового договора (дополнительного соглашения к трудовому договору) и трудового договора по совместительству, за исключением надбавки молодым специалистам, устанавливае</w:t>
      </w:r>
      <w:r w:rsidR="00162C28">
        <w:rPr>
          <w:color w:val="auto"/>
          <w:szCs w:val="24"/>
        </w:rPr>
        <w:t xml:space="preserve">мой только по основной работе. </w:t>
      </w:r>
    </w:p>
    <w:p w:rsidR="00DA1F13" w:rsidRDefault="00DA1F13" w:rsidP="00D87521">
      <w:pPr>
        <w:autoSpaceDE w:val="0"/>
        <w:autoSpaceDN w:val="0"/>
        <w:adjustRightInd w:val="0"/>
        <w:ind w:firstLine="709"/>
        <w:jc w:val="both"/>
        <w:rPr>
          <w:color w:val="auto"/>
          <w:szCs w:val="24"/>
        </w:rPr>
      </w:pPr>
      <w:r w:rsidRPr="003C647A">
        <w:rPr>
          <w:color w:val="auto"/>
          <w:szCs w:val="24"/>
        </w:rPr>
        <w:t>5. Ус</w:t>
      </w:r>
      <w:r w:rsidR="00162C28">
        <w:rPr>
          <w:color w:val="auto"/>
          <w:szCs w:val="24"/>
        </w:rPr>
        <w:t>ловия оплаты труда руководителя</w:t>
      </w:r>
      <w:r w:rsidRPr="003C647A">
        <w:rPr>
          <w:color w:val="auto"/>
          <w:szCs w:val="24"/>
        </w:rPr>
        <w:t xml:space="preserve"> и заместителя руководителя учреждения, включая порядок определени</w:t>
      </w:r>
      <w:r w:rsidR="00162C28">
        <w:rPr>
          <w:color w:val="auto"/>
          <w:szCs w:val="24"/>
        </w:rPr>
        <w:t>я должностных окладов, условия о</w:t>
      </w:r>
      <w:r w:rsidRPr="003C647A">
        <w:rPr>
          <w:color w:val="auto"/>
          <w:szCs w:val="24"/>
        </w:rPr>
        <w:t>существления выплат компенсационного и стимулирующего характера</w:t>
      </w:r>
      <w:r w:rsidR="00D87521">
        <w:rPr>
          <w:color w:val="auto"/>
          <w:szCs w:val="24"/>
        </w:rPr>
        <w:t>.</w:t>
      </w:r>
    </w:p>
    <w:p w:rsidR="00DA1F13" w:rsidRPr="003C647A" w:rsidRDefault="00DA1F13" w:rsidP="00D87521">
      <w:pPr>
        <w:autoSpaceDE w:val="0"/>
        <w:autoSpaceDN w:val="0"/>
        <w:ind w:firstLine="709"/>
        <w:jc w:val="both"/>
        <w:rPr>
          <w:color w:val="auto"/>
          <w:szCs w:val="24"/>
        </w:rPr>
      </w:pPr>
      <w:r w:rsidRPr="003C647A">
        <w:rPr>
          <w:color w:val="auto"/>
          <w:szCs w:val="24"/>
        </w:rPr>
        <w:t>5.1. Заработная плата руководителя и заместителя руководителя учреждения состоит из должностного оклада, выплат компенсационного и стимулирующего характера.</w:t>
      </w:r>
    </w:p>
    <w:p w:rsidR="00DA1F13" w:rsidRPr="003C647A" w:rsidRDefault="00DA1F13" w:rsidP="00DA1F13">
      <w:pPr>
        <w:autoSpaceDE w:val="0"/>
        <w:autoSpaceDN w:val="0"/>
        <w:ind w:firstLine="709"/>
        <w:jc w:val="both"/>
        <w:rPr>
          <w:color w:val="auto"/>
          <w:szCs w:val="24"/>
        </w:rPr>
      </w:pPr>
      <w:r w:rsidRPr="003C647A">
        <w:rPr>
          <w:color w:val="auto"/>
          <w:szCs w:val="24"/>
        </w:rPr>
        <w:t>5.2. Установление должностных окладов руководителю и заместителю руководителя учреждения.</w:t>
      </w:r>
    </w:p>
    <w:p w:rsidR="00DA1F13" w:rsidRPr="003C647A" w:rsidRDefault="00DA1F13" w:rsidP="00DA1F13">
      <w:pPr>
        <w:widowControl w:val="0"/>
        <w:spacing w:after="240" w:line="228" w:lineRule="auto"/>
        <w:ind w:firstLine="709"/>
        <w:jc w:val="both"/>
        <w:rPr>
          <w:color w:val="auto"/>
          <w:szCs w:val="24"/>
        </w:rPr>
      </w:pPr>
      <w:r w:rsidRPr="003C647A">
        <w:rPr>
          <w:color w:val="auto"/>
          <w:szCs w:val="24"/>
        </w:rPr>
        <w:t xml:space="preserve">5.2.1. </w:t>
      </w:r>
      <w:r w:rsidRPr="003C647A">
        <w:rPr>
          <w:bCs/>
          <w:color w:val="auto"/>
          <w:szCs w:val="24"/>
        </w:rPr>
        <w:t xml:space="preserve">Размер должностного оклада руководителя учреждения </w:t>
      </w:r>
      <w:r w:rsidRPr="003C647A">
        <w:rPr>
          <w:color w:val="auto"/>
          <w:kern w:val="2"/>
          <w:szCs w:val="24"/>
        </w:rPr>
        <w:t>приведен в таблице</w:t>
      </w:r>
      <w:r w:rsidRPr="003C647A">
        <w:rPr>
          <w:color w:val="auto"/>
          <w:szCs w:val="24"/>
        </w:rPr>
        <w:t>№9.</w:t>
      </w:r>
    </w:p>
    <w:p w:rsidR="00DA1F13" w:rsidRPr="003C647A" w:rsidRDefault="00DA1F13" w:rsidP="00DA1F13">
      <w:pPr>
        <w:autoSpaceDE w:val="0"/>
        <w:autoSpaceDN w:val="0"/>
        <w:jc w:val="right"/>
        <w:rPr>
          <w:color w:val="auto"/>
          <w:szCs w:val="24"/>
        </w:rPr>
      </w:pPr>
      <w:r w:rsidRPr="003C647A">
        <w:rPr>
          <w:color w:val="auto"/>
          <w:szCs w:val="24"/>
        </w:rPr>
        <w:t>Таблица № 9</w:t>
      </w:r>
    </w:p>
    <w:p w:rsidR="00DA1F13" w:rsidRPr="003C647A" w:rsidRDefault="00DA1F13" w:rsidP="006825F0">
      <w:pPr>
        <w:autoSpaceDE w:val="0"/>
        <w:autoSpaceDN w:val="0"/>
        <w:jc w:val="center"/>
        <w:rPr>
          <w:color w:val="auto"/>
          <w:szCs w:val="24"/>
        </w:rPr>
      </w:pPr>
      <w:r w:rsidRPr="003C647A">
        <w:rPr>
          <w:color w:val="auto"/>
          <w:szCs w:val="24"/>
        </w:rPr>
        <w:t>Размер должностного оклада руководителя учреждения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6692"/>
        <w:gridCol w:w="2930"/>
      </w:tblGrid>
      <w:tr w:rsidR="00DA1F13" w:rsidRPr="003C647A" w:rsidTr="00DA1F13">
        <w:tc>
          <w:tcPr>
            <w:tcW w:w="679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6825F0">
            <w:pPr>
              <w:autoSpaceDE w:val="0"/>
              <w:autoSpaceDN w:val="0"/>
              <w:jc w:val="center"/>
              <w:rPr>
                <w:color w:val="auto"/>
                <w:szCs w:val="24"/>
              </w:rPr>
            </w:pPr>
            <w:r w:rsidRPr="003C647A">
              <w:rPr>
                <w:color w:val="auto"/>
                <w:szCs w:val="24"/>
              </w:rPr>
              <w:t xml:space="preserve">Наименование учреждения </w:t>
            </w:r>
          </w:p>
        </w:tc>
        <w:tc>
          <w:tcPr>
            <w:tcW w:w="2971" w:type="dxa"/>
            <w:tcBorders>
              <w:top w:val="single" w:sz="4" w:space="0" w:color="auto"/>
              <w:left w:val="single" w:sz="4" w:space="0" w:color="auto"/>
              <w:bottom w:val="single" w:sz="4" w:space="0" w:color="auto"/>
              <w:right w:val="single" w:sz="4" w:space="0" w:color="auto"/>
            </w:tcBorders>
            <w:hideMark/>
          </w:tcPr>
          <w:p w:rsidR="00DA1F13" w:rsidRPr="003C647A" w:rsidRDefault="00DA1F13" w:rsidP="006825F0">
            <w:pPr>
              <w:autoSpaceDE w:val="0"/>
              <w:autoSpaceDN w:val="0"/>
              <w:jc w:val="center"/>
              <w:rPr>
                <w:color w:val="auto"/>
                <w:szCs w:val="24"/>
              </w:rPr>
            </w:pPr>
            <w:r w:rsidRPr="003C647A">
              <w:rPr>
                <w:color w:val="auto"/>
                <w:szCs w:val="24"/>
              </w:rPr>
              <w:t>Минимальный должностной оклад (рублей)</w:t>
            </w:r>
          </w:p>
        </w:tc>
      </w:tr>
      <w:tr w:rsidR="00DA1F13" w:rsidRPr="003C647A" w:rsidTr="00DA1F13">
        <w:trPr>
          <w:tblHeader/>
        </w:trPr>
        <w:tc>
          <w:tcPr>
            <w:tcW w:w="679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1</w:t>
            </w:r>
          </w:p>
        </w:tc>
        <w:tc>
          <w:tcPr>
            <w:tcW w:w="2971"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2</w:t>
            </w:r>
          </w:p>
        </w:tc>
      </w:tr>
      <w:tr w:rsidR="00DA1F13" w:rsidRPr="003C647A" w:rsidTr="00DA1F13">
        <w:tc>
          <w:tcPr>
            <w:tcW w:w="679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color w:val="auto"/>
                <w:szCs w:val="24"/>
              </w:rPr>
            </w:pPr>
            <w:r w:rsidRPr="003C647A">
              <w:rPr>
                <w:color w:val="auto"/>
                <w:szCs w:val="24"/>
              </w:rPr>
              <w:t>Муниципальное бюджетное учреждение «Центр психолого-педагогической, медицинской и социальной помощи Октябрьского района»</w:t>
            </w:r>
          </w:p>
        </w:tc>
        <w:tc>
          <w:tcPr>
            <w:tcW w:w="2971"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22959</w:t>
            </w:r>
          </w:p>
        </w:tc>
      </w:tr>
    </w:tbl>
    <w:p w:rsidR="00DA1F13" w:rsidRPr="003C647A" w:rsidRDefault="00DA1F13" w:rsidP="00DA1F13">
      <w:pPr>
        <w:autoSpaceDE w:val="0"/>
        <w:autoSpaceDN w:val="0"/>
        <w:ind w:firstLine="709"/>
        <w:jc w:val="both"/>
        <w:rPr>
          <w:color w:val="auto"/>
          <w:szCs w:val="24"/>
        </w:rPr>
      </w:pPr>
      <w:r w:rsidRPr="003C647A">
        <w:rPr>
          <w:color w:val="auto"/>
          <w:szCs w:val="24"/>
        </w:rPr>
        <w:t>5.2.2. Размер должностного оклада заместителя руководителя учреждения устанавливается на 10 – 20 процентов ниже должностного оклада руководителя учреждения.</w:t>
      </w:r>
    </w:p>
    <w:p w:rsidR="00DA1F13" w:rsidRPr="003C647A" w:rsidRDefault="00DA1F13" w:rsidP="00DA1F13">
      <w:pPr>
        <w:autoSpaceDE w:val="0"/>
        <w:autoSpaceDN w:val="0"/>
        <w:ind w:firstLine="709"/>
        <w:jc w:val="both"/>
        <w:rPr>
          <w:color w:val="auto"/>
          <w:szCs w:val="24"/>
        </w:rPr>
      </w:pPr>
      <w:r w:rsidRPr="003C647A">
        <w:rPr>
          <w:color w:val="auto"/>
          <w:szCs w:val="24"/>
        </w:rPr>
        <w:t>5.3. С учетом условий труда руководителю учреждения и его заместителю устанавливаются выплаты компенсационного характера, предусмотренные разделом 3 настоящего Примерного положения, в порядке, определенном отделом образования.</w:t>
      </w:r>
    </w:p>
    <w:p w:rsidR="00DA1F13" w:rsidRPr="003C647A" w:rsidRDefault="00DA1F13" w:rsidP="00DA1F13">
      <w:pPr>
        <w:autoSpaceDE w:val="0"/>
        <w:autoSpaceDN w:val="0"/>
        <w:ind w:firstLine="709"/>
        <w:jc w:val="both"/>
        <w:rPr>
          <w:color w:val="auto"/>
          <w:szCs w:val="24"/>
        </w:rPr>
      </w:pPr>
      <w:r w:rsidRPr="003C647A">
        <w:rPr>
          <w:color w:val="auto"/>
          <w:szCs w:val="24"/>
        </w:rPr>
        <w:t>5.4. Руководителю учреждения и его заместителю устанавливаются выплаты стимулирующего характера, предусмотренные разделом</w:t>
      </w:r>
      <w:proofErr w:type="gramStart"/>
      <w:r w:rsidRPr="003C647A">
        <w:rPr>
          <w:color w:val="auto"/>
          <w:szCs w:val="24"/>
        </w:rPr>
        <w:t>4</w:t>
      </w:r>
      <w:proofErr w:type="gramEnd"/>
      <w:r w:rsidRPr="003C647A">
        <w:rPr>
          <w:color w:val="auto"/>
          <w:szCs w:val="24"/>
        </w:rPr>
        <w:t xml:space="preserve"> настоящего Примерного положения, в порядке, определенном отделом образования.</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Выплаты стимулирующего характера за качество выполняемых работ и премиальные выплаты выплачиваются руководителю учреждения по решению отдела образования с учетом достижения показателей муниципального задания на оказание муниципальных услуг (выполнение работ), а также иных показателей эффективности деятельности учреждения и его руководителя.</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Выплаты стимулирующего характера, устанавливаемые руководителю учреждения за счет средств, поступающих от приносящей доход деятельности, производятся в соответствии с решением отдела образования.</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 xml:space="preserve">5.5. В соответствии со статьей145ТК РФ руководителю учреждения, его заместителю и главному бухгалтеру устанавливается предельный уровень соотношения их среднемесячной заработной платы, формируемой за счет всех источников финансового </w:t>
      </w:r>
      <w:r w:rsidRPr="003C647A">
        <w:rPr>
          <w:color w:val="auto"/>
          <w:szCs w:val="24"/>
        </w:rPr>
        <w:lastRenderedPageBreak/>
        <w:t>обеспечения и рассчитываемой за календарный год, и среднемесячной заработной платы работников (без учета заработной платы руководителя учреждения и его заместителя).</w:t>
      </w:r>
    </w:p>
    <w:p w:rsidR="00DA1F13" w:rsidRPr="003C647A" w:rsidRDefault="00DA1F13" w:rsidP="00DA1F13">
      <w:pPr>
        <w:autoSpaceDE w:val="0"/>
        <w:autoSpaceDN w:val="0"/>
        <w:ind w:firstLine="709"/>
        <w:jc w:val="both"/>
        <w:rPr>
          <w:color w:val="auto"/>
          <w:szCs w:val="24"/>
        </w:rPr>
      </w:pPr>
      <w:r w:rsidRPr="003C647A">
        <w:rPr>
          <w:szCs w:val="24"/>
        </w:rPr>
        <w:t>Соотношение среднемесячной заработной платы руководителя и заместителя руководителя учреждения и среднемесячной заработной платы работников списочного состава учреждения определяется путем деления среднемесячной заработной платы руководителя и заместителя руководителя, на среднемесячную заработную плату работников списочного состава учреждения. Определение среднемесячной заработной платы в указанных целях осуществляется в соответствии с Положением об особенностях порядка исчисления средней заработной платы, утвержденным постановлением Правительства Российской Федерации от24.12.2007 № 922 «Об особенностях порядка исчисления средней заработной платы</w:t>
      </w:r>
      <w:r w:rsidRPr="003C647A">
        <w:rPr>
          <w:color w:val="auto"/>
          <w:szCs w:val="24"/>
        </w:rPr>
        <w:t>».</w:t>
      </w:r>
    </w:p>
    <w:p w:rsidR="00DA1F13" w:rsidRPr="003C647A" w:rsidRDefault="00DA1F13" w:rsidP="00DA1F13">
      <w:pPr>
        <w:autoSpaceDE w:val="0"/>
        <w:autoSpaceDN w:val="0"/>
        <w:spacing w:after="240"/>
        <w:ind w:firstLine="709"/>
        <w:jc w:val="both"/>
        <w:rPr>
          <w:color w:val="auto"/>
          <w:szCs w:val="24"/>
        </w:rPr>
      </w:pPr>
      <w:r w:rsidRPr="003C647A">
        <w:rPr>
          <w:color w:val="auto"/>
          <w:szCs w:val="24"/>
        </w:rPr>
        <w:t xml:space="preserve">5.5.1. Руководителю учреждения предельное соотношение заработной платы устанавливается </w:t>
      </w:r>
      <w:r w:rsidRPr="003C647A">
        <w:rPr>
          <w:rFonts w:eastAsia="Calibri"/>
          <w:color w:val="auto"/>
          <w:szCs w:val="24"/>
          <w:lang w:eastAsia="en-US"/>
        </w:rPr>
        <w:t xml:space="preserve">в зависимости от среднесписочной численности работников учреждения согласно </w:t>
      </w:r>
      <w:r w:rsidRPr="003C647A">
        <w:rPr>
          <w:color w:val="auto"/>
          <w:szCs w:val="24"/>
        </w:rPr>
        <w:t>таблице №</w:t>
      </w:r>
      <w:r w:rsidRPr="003C647A">
        <w:rPr>
          <w:rFonts w:eastAsia="Calibri"/>
          <w:color w:val="auto"/>
          <w:szCs w:val="24"/>
          <w:lang w:eastAsia="en-US"/>
        </w:rPr>
        <w:t>10</w:t>
      </w:r>
      <w:r w:rsidRPr="003C647A">
        <w:rPr>
          <w:color w:val="auto"/>
          <w:szCs w:val="24"/>
        </w:rPr>
        <w:t>.</w:t>
      </w:r>
    </w:p>
    <w:p w:rsidR="00DA1F13" w:rsidRPr="003C647A" w:rsidRDefault="00DA1F13" w:rsidP="00DA1F13">
      <w:pPr>
        <w:autoSpaceDE w:val="0"/>
        <w:autoSpaceDN w:val="0"/>
        <w:ind w:firstLine="709"/>
        <w:jc w:val="right"/>
        <w:rPr>
          <w:color w:val="auto"/>
          <w:szCs w:val="24"/>
        </w:rPr>
      </w:pPr>
      <w:r w:rsidRPr="003C647A">
        <w:rPr>
          <w:color w:val="auto"/>
          <w:szCs w:val="24"/>
        </w:rPr>
        <w:t>Таблица №</w:t>
      </w:r>
      <w:r w:rsidRPr="003C647A">
        <w:rPr>
          <w:rFonts w:eastAsia="Calibri"/>
          <w:color w:val="auto"/>
          <w:szCs w:val="24"/>
          <w:lang w:eastAsia="en-US"/>
        </w:rPr>
        <w:t>10</w:t>
      </w:r>
    </w:p>
    <w:p w:rsidR="00DA1F13" w:rsidRPr="003C647A" w:rsidRDefault="00DA1F13" w:rsidP="00DA1F13">
      <w:pPr>
        <w:autoSpaceDE w:val="0"/>
        <w:autoSpaceDN w:val="0"/>
        <w:spacing w:before="120"/>
        <w:jc w:val="center"/>
        <w:rPr>
          <w:color w:val="auto"/>
          <w:szCs w:val="24"/>
        </w:rPr>
      </w:pPr>
      <w:r w:rsidRPr="003C647A">
        <w:rPr>
          <w:color w:val="auto"/>
          <w:szCs w:val="24"/>
        </w:rPr>
        <w:t>Размер предельного соотношения</w:t>
      </w:r>
    </w:p>
    <w:p w:rsidR="00DA1F13" w:rsidRPr="003C647A" w:rsidRDefault="00DA1F13" w:rsidP="00DA1F13">
      <w:pPr>
        <w:autoSpaceDE w:val="0"/>
        <w:autoSpaceDN w:val="0"/>
        <w:jc w:val="center"/>
        <w:rPr>
          <w:rFonts w:eastAsia="Calibri"/>
          <w:color w:val="auto"/>
          <w:szCs w:val="24"/>
          <w:lang w:eastAsia="en-US"/>
        </w:rPr>
      </w:pPr>
      <w:r w:rsidRPr="003C647A">
        <w:rPr>
          <w:color w:val="auto"/>
          <w:szCs w:val="24"/>
        </w:rPr>
        <w:t xml:space="preserve">заработной платы </w:t>
      </w:r>
      <w:r w:rsidRPr="003C647A">
        <w:rPr>
          <w:rFonts w:eastAsia="Calibri"/>
          <w:color w:val="auto"/>
          <w:szCs w:val="24"/>
          <w:lang w:eastAsia="en-US"/>
        </w:rPr>
        <w:t>руководителя учреждения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6455"/>
        <w:gridCol w:w="3167"/>
      </w:tblGrid>
      <w:tr w:rsidR="00DA1F13" w:rsidRPr="003C647A" w:rsidTr="006825F0">
        <w:tc>
          <w:tcPr>
            <w:tcW w:w="6455"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 xml:space="preserve">Среднесписочная численность </w:t>
            </w:r>
          </w:p>
          <w:p w:rsidR="00DA1F13" w:rsidRPr="003C647A" w:rsidRDefault="00DA1F13" w:rsidP="00DA1F13">
            <w:pPr>
              <w:autoSpaceDE w:val="0"/>
              <w:autoSpaceDN w:val="0"/>
              <w:jc w:val="center"/>
              <w:rPr>
                <w:color w:val="auto"/>
                <w:szCs w:val="24"/>
              </w:rPr>
            </w:pPr>
            <w:r w:rsidRPr="003C647A">
              <w:rPr>
                <w:color w:val="auto"/>
                <w:szCs w:val="24"/>
              </w:rPr>
              <w:t xml:space="preserve">(человек) </w:t>
            </w:r>
          </w:p>
        </w:tc>
        <w:tc>
          <w:tcPr>
            <w:tcW w:w="3167"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 xml:space="preserve">Размеры предельного соотношения </w:t>
            </w:r>
          </w:p>
        </w:tc>
      </w:tr>
      <w:tr w:rsidR="00DA1F13" w:rsidRPr="003C647A" w:rsidTr="006825F0">
        <w:trPr>
          <w:tblHeader/>
        </w:trPr>
        <w:tc>
          <w:tcPr>
            <w:tcW w:w="6455"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1</w:t>
            </w:r>
          </w:p>
        </w:tc>
        <w:tc>
          <w:tcPr>
            <w:tcW w:w="3167"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2</w:t>
            </w:r>
          </w:p>
        </w:tc>
      </w:tr>
      <w:tr w:rsidR="00DA1F13" w:rsidRPr="003C647A" w:rsidTr="006825F0">
        <w:tc>
          <w:tcPr>
            <w:tcW w:w="6455"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до 50</w:t>
            </w:r>
          </w:p>
        </w:tc>
        <w:tc>
          <w:tcPr>
            <w:tcW w:w="3167"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suppressLineNumbers/>
              <w:snapToGrid w:val="0"/>
              <w:jc w:val="center"/>
              <w:rPr>
                <w:rFonts w:eastAsia="Lucida Sans Unicode"/>
                <w:color w:val="auto"/>
                <w:szCs w:val="24"/>
              </w:rPr>
            </w:pPr>
            <w:r w:rsidRPr="003C647A">
              <w:rPr>
                <w:rFonts w:eastAsia="Lucida Sans Unicode"/>
                <w:color w:val="auto"/>
                <w:szCs w:val="24"/>
              </w:rPr>
              <w:t>3,0</w:t>
            </w:r>
          </w:p>
        </w:tc>
      </w:tr>
    </w:tbl>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5.5.2.Для заместителя руководителя учреждения размер предельного соотношения заработной платы определяется путем снижения размера предельного соотношения заработной платы, установленного руководителю учреждения, на 0,5.</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 xml:space="preserve">5.5.3. </w:t>
      </w:r>
      <w:proofErr w:type="gramStart"/>
      <w:r w:rsidRPr="003C647A">
        <w:rPr>
          <w:rFonts w:eastAsia="Calibri"/>
          <w:color w:val="auto"/>
          <w:szCs w:val="24"/>
          <w:lang w:eastAsia="en-US"/>
        </w:rPr>
        <w:t>По решению отдела образования руководителю учреждения и его заместителю на определенный период может устанавливаться предельное соотношение заработной платы в индивидуальном порядке, без учета среднесписочной численности работников (при приостановлении основной деятельности учреждения, в том числе в связи с капитальным ремонтом, реконструкцией), но не более 5 для руководителя учреждения и не более 4,5 –для заместителя  руководителя.</w:t>
      </w:r>
      <w:proofErr w:type="gramEnd"/>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5.5.4. Установленный размер предельного соотношения заработной платы является обязательным для включения в трудовой договор.</w:t>
      </w:r>
    </w:p>
    <w:p w:rsidR="00DA1F13" w:rsidRPr="003C647A" w:rsidRDefault="00DA1F13" w:rsidP="00DA1F13">
      <w:pPr>
        <w:autoSpaceDE w:val="0"/>
        <w:autoSpaceDN w:val="0"/>
        <w:ind w:firstLine="709"/>
        <w:jc w:val="both"/>
        <w:rPr>
          <w:color w:val="auto"/>
          <w:szCs w:val="24"/>
        </w:rPr>
      </w:pPr>
      <w:r w:rsidRPr="003C647A">
        <w:rPr>
          <w:color w:val="auto"/>
          <w:szCs w:val="24"/>
        </w:rPr>
        <w:t>5.5.5. Ответственность за соблюдение предельного соотношения заработной платы несет руководитель учреждения.</w:t>
      </w:r>
    </w:p>
    <w:p w:rsidR="00DA1F13" w:rsidRPr="003C647A" w:rsidRDefault="00DA1F13" w:rsidP="00DA1F13">
      <w:pPr>
        <w:autoSpaceDE w:val="0"/>
        <w:autoSpaceDN w:val="0"/>
        <w:adjustRightInd w:val="0"/>
        <w:ind w:firstLine="709"/>
        <w:jc w:val="right"/>
        <w:rPr>
          <w:rFonts w:eastAsia="Calibri"/>
          <w:color w:val="auto"/>
          <w:szCs w:val="24"/>
          <w:lang w:eastAsia="en-US"/>
        </w:rPr>
      </w:pPr>
    </w:p>
    <w:p w:rsidR="00DA1F13" w:rsidRPr="003C647A" w:rsidRDefault="00DA1F13" w:rsidP="00DA1F13">
      <w:pPr>
        <w:autoSpaceDE w:val="0"/>
        <w:autoSpaceDN w:val="0"/>
        <w:adjustRightInd w:val="0"/>
        <w:jc w:val="center"/>
        <w:rPr>
          <w:rFonts w:eastAsia="Calibri"/>
          <w:color w:val="auto"/>
          <w:szCs w:val="24"/>
          <w:lang w:eastAsia="en-US"/>
        </w:rPr>
      </w:pPr>
      <w:r w:rsidRPr="003C647A">
        <w:rPr>
          <w:rFonts w:eastAsia="Calibri"/>
          <w:color w:val="auto"/>
          <w:szCs w:val="24"/>
          <w:lang w:eastAsia="en-US"/>
        </w:rPr>
        <w:t xml:space="preserve">6. Особенности условий </w:t>
      </w:r>
    </w:p>
    <w:p w:rsidR="00DA1F13" w:rsidRPr="003C647A" w:rsidRDefault="00DA1F13" w:rsidP="00DA1F13">
      <w:pPr>
        <w:autoSpaceDE w:val="0"/>
        <w:autoSpaceDN w:val="0"/>
        <w:adjustRightInd w:val="0"/>
        <w:jc w:val="center"/>
        <w:rPr>
          <w:rFonts w:eastAsia="Calibri"/>
          <w:color w:val="auto"/>
          <w:szCs w:val="24"/>
          <w:lang w:eastAsia="en-US"/>
        </w:rPr>
      </w:pPr>
      <w:r w:rsidRPr="003C647A">
        <w:rPr>
          <w:rFonts w:eastAsia="Calibri"/>
          <w:color w:val="auto"/>
          <w:szCs w:val="24"/>
          <w:lang w:eastAsia="en-US"/>
        </w:rPr>
        <w:t xml:space="preserve">оплаты труда педагогических работников </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 xml:space="preserve">6.1. </w:t>
      </w:r>
      <w:proofErr w:type="gramStart"/>
      <w:r w:rsidRPr="003C647A">
        <w:rPr>
          <w:rFonts w:eastAsia="Calibri"/>
          <w:color w:val="auto"/>
          <w:szCs w:val="24"/>
          <w:lang w:eastAsia="en-US"/>
        </w:rPr>
        <w:t xml:space="preserve">Продолжительность рабочего времени педагогических работников или нормы часов педагогической работы за ставку заработной платы определяются в соответствии с положениями приказа Министерства образования и науки Российской Федерации от 22.12.2014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(далее – приказ </w:t>
      </w:r>
      <w:proofErr w:type="spellStart"/>
      <w:r w:rsidRPr="003C647A">
        <w:rPr>
          <w:rFonts w:eastAsia="Calibri"/>
          <w:color w:val="auto"/>
          <w:szCs w:val="24"/>
          <w:lang w:eastAsia="en-US"/>
        </w:rPr>
        <w:t>Минобрнауки</w:t>
      </w:r>
      <w:proofErr w:type="spellEnd"/>
      <w:r w:rsidRPr="003C647A">
        <w:rPr>
          <w:rFonts w:eastAsia="Calibri"/>
          <w:color w:val="auto"/>
          <w:szCs w:val="24"/>
          <w:lang w:eastAsia="en-US"/>
        </w:rPr>
        <w:t xml:space="preserve"> России № 1601</w:t>
      </w:r>
      <w:proofErr w:type="gramEnd"/>
      <w:r w:rsidRPr="003C647A">
        <w:rPr>
          <w:rFonts w:eastAsia="Calibri"/>
          <w:color w:val="auto"/>
          <w:szCs w:val="24"/>
          <w:lang w:eastAsia="en-US"/>
        </w:rPr>
        <w:t>), предусматривающими, что в зависимости от должности и (или) специальности педагогических работников с учетом особенностей их труда устанавливается либо продолжительность рабочего времени, либо норма часов педагогической работы за ставку заработной платы.</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lastRenderedPageBreak/>
        <w:t xml:space="preserve">6.2. В трудовые договоры с педагогическими работниками, для которых предусмотрены нормы часов педагогической работы за ставку заработной платы, включаются условия, связанные </w:t>
      </w:r>
      <w:proofErr w:type="gramStart"/>
      <w:r w:rsidRPr="003C647A">
        <w:rPr>
          <w:rFonts w:eastAsia="Calibri"/>
          <w:color w:val="auto"/>
          <w:szCs w:val="24"/>
          <w:lang w:eastAsia="en-US"/>
        </w:rPr>
        <w:t>с</w:t>
      </w:r>
      <w:proofErr w:type="gramEnd"/>
      <w:r w:rsidRPr="003C647A">
        <w:rPr>
          <w:rFonts w:eastAsia="Calibri"/>
          <w:color w:val="auto"/>
          <w:szCs w:val="24"/>
          <w:lang w:eastAsia="en-US"/>
        </w:rPr>
        <w:t>:</w:t>
      </w:r>
    </w:p>
    <w:p w:rsidR="00DA1F13" w:rsidRPr="003C647A" w:rsidRDefault="00DA1F13" w:rsidP="00DA1F13">
      <w:pPr>
        <w:autoSpaceDE w:val="0"/>
        <w:autoSpaceDN w:val="0"/>
        <w:ind w:firstLine="709"/>
        <w:jc w:val="both"/>
        <w:rPr>
          <w:color w:val="auto"/>
          <w:szCs w:val="24"/>
        </w:rPr>
      </w:pPr>
      <w:r w:rsidRPr="003C647A">
        <w:rPr>
          <w:color w:val="auto"/>
          <w:szCs w:val="24"/>
        </w:rPr>
        <w:t>установленным объемом педагогической работы;</w:t>
      </w:r>
    </w:p>
    <w:p w:rsidR="00DA1F13" w:rsidRPr="003C647A" w:rsidRDefault="00DA1F13" w:rsidP="00DA1F13">
      <w:pPr>
        <w:autoSpaceDE w:val="0"/>
        <w:autoSpaceDN w:val="0"/>
        <w:ind w:firstLine="709"/>
        <w:jc w:val="both"/>
        <w:rPr>
          <w:color w:val="auto"/>
          <w:szCs w:val="24"/>
        </w:rPr>
      </w:pPr>
      <w:r w:rsidRPr="003C647A">
        <w:rPr>
          <w:color w:val="auto"/>
          <w:szCs w:val="24"/>
        </w:rPr>
        <w:t>размером ставки заработной платы, применяемым для исчисления заработной платы в зависимости от установленного объема педагогической работы;</w:t>
      </w:r>
    </w:p>
    <w:p w:rsidR="00DA1F13" w:rsidRPr="003C647A" w:rsidRDefault="00DA1F13" w:rsidP="00DA1F13">
      <w:pPr>
        <w:autoSpaceDE w:val="0"/>
        <w:autoSpaceDN w:val="0"/>
        <w:ind w:firstLine="709"/>
        <w:jc w:val="both"/>
        <w:rPr>
          <w:color w:val="auto"/>
          <w:szCs w:val="24"/>
        </w:rPr>
      </w:pPr>
      <w:r w:rsidRPr="003C647A">
        <w:rPr>
          <w:color w:val="auto"/>
          <w:szCs w:val="24"/>
        </w:rPr>
        <w:t>размером заработной платы, исчисленным с учетом установленного объема педагогической работы.</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 xml:space="preserve">6.3. </w:t>
      </w:r>
      <w:proofErr w:type="gramStart"/>
      <w:r w:rsidRPr="003C647A">
        <w:rPr>
          <w:rFonts w:eastAsia="Calibri"/>
          <w:color w:val="auto"/>
          <w:szCs w:val="24"/>
          <w:lang w:eastAsia="en-US"/>
        </w:rPr>
        <w:t>Режим рабочего времени и времени отдыха педагогических работников устанавливается правилами внутреннего трудового распорядка в соответствии с трудовым законодательством, иными нормативными правовыми актами, содержащими нормы трудового права, коллективным договором, приказом Министерства образования и науки Российской Федерации от 11.05.2016 №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w:t>
      </w:r>
      <w:proofErr w:type="gramEnd"/>
    </w:p>
    <w:p w:rsidR="00DA1F13" w:rsidRPr="003C647A" w:rsidRDefault="00DA1F13" w:rsidP="00DA1F13">
      <w:pPr>
        <w:autoSpaceDE w:val="0"/>
        <w:autoSpaceDN w:val="0"/>
        <w:ind w:firstLine="709"/>
        <w:jc w:val="both"/>
        <w:rPr>
          <w:rFonts w:eastAsia="Calibri"/>
          <w:color w:val="auto"/>
          <w:szCs w:val="24"/>
          <w:lang w:eastAsia="en-US"/>
        </w:rPr>
      </w:pPr>
      <w:r w:rsidRPr="003C647A">
        <w:rPr>
          <w:color w:val="auto"/>
          <w:szCs w:val="24"/>
        </w:rPr>
        <w:t>6</w:t>
      </w:r>
      <w:r w:rsidRPr="003C647A">
        <w:rPr>
          <w:rFonts w:eastAsia="Calibri"/>
          <w:color w:val="auto"/>
          <w:szCs w:val="24"/>
          <w:lang w:eastAsia="en-US"/>
        </w:rPr>
        <w:t>.4.Выполнение работы по совместительству педагогических работников осуществляется с учетом особенностей, установленных постановлением Минтруда России от 30.06.2003 № 41 «Об особенностях работы по совместительству педагогических, медицинских, фармацевтических работников и работников культуры».</w:t>
      </w:r>
    </w:p>
    <w:p w:rsidR="00DA1F13" w:rsidRPr="003C647A" w:rsidRDefault="00DA1F13" w:rsidP="00DA1F13">
      <w:pPr>
        <w:autoSpaceDE w:val="0"/>
        <w:autoSpaceDN w:val="0"/>
        <w:ind w:firstLine="709"/>
        <w:jc w:val="both"/>
        <w:rPr>
          <w:color w:val="auto"/>
          <w:szCs w:val="24"/>
        </w:rPr>
      </w:pPr>
      <w:r w:rsidRPr="003C647A">
        <w:rPr>
          <w:rFonts w:eastAsia="Calibri"/>
          <w:color w:val="auto"/>
          <w:szCs w:val="24"/>
          <w:lang w:eastAsia="en-US"/>
        </w:rPr>
        <w:t xml:space="preserve">6.5. </w:t>
      </w:r>
      <w:r w:rsidRPr="003C647A">
        <w:rPr>
          <w:color w:val="auto"/>
          <w:szCs w:val="24"/>
        </w:rPr>
        <w:t>Порядок оп</w:t>
      </w:r>
      <w:r w:rsidRPr="003C647A">
        <w:rPr>
          <w:rFonts w:eastAsia="Calibri"/>
          <w:color w:val="auto"/>
          <w:szCs w:val="24"/>
          <w:lang w:eastAsia="en-US"/>
        </w:rPr>
        <w:t>ределения размера месячной заработной платы педагогическим работникам,</w:t>
      </w:r>
      <w:r w:rsidRPr="003C647A">
        <w:rPr>
          <w:color w:val="auto"/>
          <w:szCs w:val="24"/>
        </w:rPr>
        <w:t xml:space="preserve"> для которых установлены нормы часов педагогической работы (нормы часов учебной (преподавательской) работы) в неделю.</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color w:val="auto"/>
          <w:szCs w:val="24"/>
        </w:rPr>
        <w:t xml:space="preserve">6.5.1. </w:t>
      </w:r>
      <w:proofErr w:type="gramStart"/>
      <w:r w:rsidRPr="003C647A">
        <w:rPr>
          <w:rFonts w:eastAsia="Calibri"/>
          <w:color w:val="auto"/>
          <w:szCs w:val="24"/>
          <w:lang w:eastAsia="en-US"/>
        </w:rPr>
        <w:t xml:space="preserve">Месячная заработная плата </w:t>
      </w:r>
      <w:r w:rsidRPr="003C647A">
        <w:rPr>
          <w:color w:val="auto"/>
          <w:szCs w:val="24"/>
        </w:rPr>
        <w:t xml:space="preserve">без учета компенсационных и стимулирующих выплат педагогических работников, </w:t>
      </w:r>
      <w:r w:rsidRPr="003C647A">
        <w:rPr>
          <w:rFonts w:eastAsia="Calibri"/>
          <w:color w:val="auto"/>
          <w:szCs w:val="24"/>
          <w:lang w:eastAsia="en-US"/>
        </w:rPr>
        <w:t xml:space="preserve">для которых нормы часов педагогической работы в неделю за ставку заработной платы установлены пунктами 2.3 – 2.7 приложения № 1 к приказу </w:t>
      </w:r>
      <w:proofErr w:type="spellStart"/>
      <w:r w:rsidRPr="003C647A">
        <w:rPr>
          <w:rFonts w:eastAsia="Calibri"/>
          <w:color w:val="auto"/>
          <w:szCs w:val="24"/>
          <w:lang w:eastAsia="en-US"/>
        </w:rPr>
        <w:t>Минобрнауки</w:t>
      </w:r>
      <w:proofErr w:type="spellEnd"/>
      <w:r w:rsidRPr="003C647A">
        <w:rPr>
          <w:rFonts w:eastAsia="Calibri"/>
          <w:color w:val="auto"/>
          <w:szCs w:val="24"/>
          <w:lang w:eastAsia="en-US"/>
        </w:rPr>
        <w:t xml:space="preserve"> России № 1601, определяется путем умножения ставки заработной платы по соответствующей педагогической должности на установленный объем педагогической работы (учебной (преподавательской) работы) в неделю и деления полученного произведения на норму</w:t>
      </w:r>
      <w:proofErr w:type="gramEnd"/>
      <w:r w:rsidRPr="003C647A">
        <w:rPr>
          <w:rFonts w:eastAsia="Calibri"/>
          <w:color w:val="auto"/>
          <w:szCs w:val="24"/>
          <w:lang w:eastAsia="en-US"/>
        </w:rPr>
        <w:t xml:space="preserve"> часов педагогической работы (учебной (преподавательской) работы) в неделю.</w:t>
      </w:r>
    </w:p>
    <w:p w:rsidR="00DA1F13" w:rsidRPr="003C647A" w:rsidRDefault="00DA1F13" w:rsidP="00DA1F13">
      <w:pPr>
        <w:ind w:firstLine="709"/>
        <w:jc w:val="both"/>
        <w:rPr>
          <w:rFonts w:eastAsia="Calibri"/>
          <w:color w:val="auto"/>
          <w:szCs w:val="24"/>
          <w:lang w:eastAsia="en-US"/>
        </w:rPr>
      </w:pPr>
      <w:r w:rsidRPr="003C647A">
        <w:rPr>
          <w:rFonts w:eastAsia="Calibri"/>
          <w:color w:val="auto"/>
          <w:szCs w:val="24"/>
          <w:lang w:eastAsia="en-US"/>
        </w:rPr>
        <w:t>6.5.2. Месячная заработная плата, определенная в соответствии с подпунктом</w:t>
      </w:r>
      <w:proofErr w:type="gramStart"/>
      <w:r w:rsidRPr="003C647A">
        <w:rPr>
          <w:rFonts w:eastAsia="Calibri"/>
          <w:color w:val="auto"/>
          <w:szCs w:val="24"/>
          <w:lang w:eastAsia="en-US"/>
        </w:rPr>
        <w:t>6</w:t>
      </w:r>
      <w:proofErr w:type="gramEnd"/>
      <w:r w:rsidRPr="003C647A">
        <w:rPr>
          <w:rFonts w:eastAsia="Calibri"/>
          <w:color w:val="auto"/>
          <w:szCs w:val="24"/>
          <w:lang w:eastAsia="en-US"/>
        </w:rPr>
        <w:t>.5.1 настоящего пункта, а также выплаты компенсационного и стимулирующего характера включаются в заработную плату педагогических работников при тарификации, которая выплачивается педагогическим работникам ежемесячно, независимо от числа недель и рабочих дней в разные месяцы года.</w:t>
      </w:r>
    </w:p>
    <w:p w:rsidR="00DA1F13" w:rsidRPr="003C647A" w:rsidRDefault="00DA1F13" w:rsidP="00DA1F13">
      <w:pPr>
        <w:autoSpaceDE w:val="0"/>
        <w:autoSpaceDN w:val="0"/>
        <w:adjustRightInd w:val="0"/>
        <w:ind w:firstLine="709"/>
        <w:jc w:val="both"/>
        <w:rPr>
          <w:color w:val="auto"/>
          <w:szCs w:val="24"/>
        </w:rPr>
      </w:pPr>
      <w:r w:rsidRPr="003C647A">
        <w:rPr>
          <w:rFonts w:eastAsia="Calibri"/>
          <w:color w:val="auto"/>
          <w:szCs w:val="24"/>
          <w:lang w:eastAsia="en-US"/>
        </w:rPr>
        <w:t>Порядок проведения тарификации работников учреждения утверждается отделом образования.</w:t>
      </w:r>
    </w:p>
    <w:p w:rsidR="00DA1F13" w:rsidRPr="003C647A" w:rsidRDefault="00DA1F13" w:rsidP="00DA1F13">
      <w:pPr>
        <w:autoSpaceDE w:val="0"/>
        <w:autoSpaceDN w:val="0"/>
        <w:adjustRightInd w:val="0"/>
        <w:ind w:firstLine="540"/>
        <w:jc w:val="right"/>
        <w:rPr>
          <w:rFonts w:eastAsia="Calibri"/>
          <w:color w:val="auto"/>
          <w:szCs w:val="24"/>
          <w:lang w:eastAsia="en-US"/>
        </w:rPr>
      </w:pPr>
    </w:p>
    <w:p w:rsidR="00DA1F13" w:rsidRPr="003C647A" w:rsidRDefault="00DA1F13" w:rsidP="00DA1F13">
      <w:pPr>
        <w:autoSpaceDE w:val="0"/>
        <w:autoSpaceDN w:val="0"/>
        <w:jc w:val="center"/>
        <w:rPr>
          <w:color w:val="auto"/>
          <w:szCs w:val="24"/>
        </w:rPr>
      </w:pPr>
      <w:r w:rsidRPr="003C647A">
        <w:rPr>
          <w:color w:val="auto"/>
          <w:szCs w:val="24"/>
        </w:rPr>
        <w:t>7. Другие вопросы оплаты труда</w:t>
      </w:r>
    </w:p>
    <w:p w:rsidR="00DA1F13" w:rsidRPr="003C647A" w:rsidRDefault="00DA1F13" w:rsidP="00DA1F13">
      <w:pPr>
        <w:autoSpaceDE w:val="0"/>
        <w:autoSpaceDN w:val="0"/>
        <w:ind w:firstLine="709"/>
        <w:jc w:val="both"/>
        <w:rPr>
          <w:color w:val="auto"/>
          <w:szCs w:val="24"/>
        </w:rPr>
      </w:pPr>
      <w:r w:rsidRPr="003C647A">
        <w:rPr>
          <w:color w:val="auto"/>
          <w:szCs w:val="24"/>
        </w:rPr>
        <w:t>7.1. Доля расходов на оплату труда работников административно-управленческого персонала в фонде оплаты труда учреждения,</w:t>
      </w:r>
      <w:r w:rsidRPr="003C647A">
        <w:rPr>
          <w:rFonts w:eastAsia="Calibri"/>
          <w:color w:val="auto"/>
          <w:szCs w:val="24"/>
          <w:lang w:eastAsia="en-US"/>
        </w:rPr>
        <w:t xml:space="preserve"> сформированном за счет средств бюджета Октябрьского района и средств, полученных учреждением от приносящей доход деятельности,</w:t>
      </w:r>
      <w:r w:rsidRPr="003C647A">
        <w:rPr>
          <w:color w:val="auto"/>
          <w:szCs w:val="24"/>
        </w:rPr>
        <w:t xml:space="preserve"> не может быть более 40процентов, если иное не установлено отделом образования.</w:t>
      </w:r>
    </w:p>
    <w:p w:rsidR="00DA1F13" w:rsidRPr="003C647A" w:rsidRDefault="00DA1F13" w:rsidP="00DA1F13">
      <w:pPr>
        <w:autoSpaceDE w:val="0"/>
        <w:autoSpaceDN w:val="0"/>
        <w:ind w:firstLine="709"/>
        <w:jc w:val="both"/>
        <w:rPr>
          <w:color w:val="auto"/>
          <w:szCs w:val="24"/>
        </w:rPr>
      </w:pPr>
      <w:r w:rsidRPr="003C647A">
        <w:rPr>
          <w:color w:val="auto"/>
          <w:szCs w:val="24"/>
        </w:rPr>
        <w:t>Перечень должностей административно-управленческого персонала устанавливается локальным нормативным актом учреждения на основании Примерного перечня должностей административно-управленческого персонала, утвержденного приложением № 5 к настоящему постановлению.</w:t>
      </w:r>
    </w:p>
    <w:p w:rsidR="00DA1F13" w:rsidRPr="003C647A" w:rsidRDefault="00DA1F13" w:rsidP="00DA1F13">
      <w:pPr>
        <w:ind w:right="-54" w:firstLine="709"/>
        <w:jc w:val="both"/>
        <w:rPr>
          <w:rFonts w:eastAsia="Calibri"/>
          <w:color w:val="auto"/>
          <w:szCs w:val="24"/>
          <w:lang w:eastAsia="en-US"/>
        </w:rPr>
      </w:pPr>
      <w:r w:rsidRPr="003C647A">
        <w:rPr>
          <w:rFonts w:eastAsia="Calibri"/>
          <w:color w:val="auto"/>
          <w:szCs w:val="24"/>
          <w:lang w:eastAsia="en-US"/>
        </w:rPr>
        <w:t xml:space="preserve">7.2. Работникам </w:t>
      </w:r>
      <w:r w:rsidRPr="003C647A">
        <w:rPr>
          <w:color w:val="auto"/>
          <w:szCs w:val="24"/>
        </w:rPr>
        <w:t>учреждения</w:t>
      </w:r>
      <w:r w:rsidRPr="003C647A">
        <w:rPr>
          <w:rFonts w:eastAsia="Calibri"/>
          <w:color w:val="auto"/>
          <w:szCs w:val="24"/>
          <w:lang w:eastAsia="en-US"/>
        </w:rPr>
        <w:t xml:space="preserve"> может быть оказана материальная помощь.</w:t>
      </w:r>
    </w:p>
    <w:p w:rsidR="00DA1F13" w:rsidRPr="003C647A" w:rsidRDefault="00DA1F13" w:rsidP="00DA1F13">
      <w:pPr>
        <w:autoSpaceDE w:val="0"/>
        <w:autoSpaceDN w:val="0"/>
        <w:ind w:firstLine="709"/>
        <w:jc w:val="both"/>
        <w:rPr>
          <w:color w:val="auto"/>
          <w:szCs w:val="24"/>
        </w:rPr>
      </w:pPr>
      <w:r w:rsidRPr="003C647A">
        <w:rPr>
          <w:color w:val="auto"/>
          <w:szCs w:val="24"/>
        </w:rPr>
        <w:t>Решение об оказании материальной помощи и ее размерах принимается:</w:t>
      </w:r>
    </w:p>
    <w:p w:rsidR="00DA1F13" w:rsidRPr="003C647A" w:rsidRDefault="00DA1F13" w:rsidP="00DA1F13">
      <w:pPr>
        <w:autoSpaceDE w:val="0"/>
        <w:autoSpaceDN w:val="0"/>
        <w:ind w:firstLine="709"/>
        <w:jc w:val="both"/>
        <w:rPr>
          <w:color w:val="auto"/>
          <w:szCs w:val="24"/>
        </w:rPr>
      </w:pPr>
      <w:r w:rsidRPr="003C647A">
        <w:rPr>
          <w:color w:val="auto"/>
          <w:szCs w:val="24"/>
        </w:rPr>
        <w:lastRenderedPageBreak/>
        <w:t>руководителю учреждения – отделом образования, в соответствии с утвержденным им порядком на основании письменного заявления руководителя;</w:t>
      </w:r>
    </w:p>
    <w:p w:rsidR="00DA1F13" w:rsidRPr="003C647A" w:rsidRDefault="00DA1F13" w:rsidP="00DA1F13">
      <w:pPr>
        <w:autoSpaceDE w:val="0"/>
        <w:autoSpaceDN w:val="0"/>
        <w:ind w:firstLine="709"/>
        <w:jc w:val="both"/>
        <w:rPr>
          <w:color w:val="auto"/>
          <w:szCs w:val="24"/>
        </w:rPr>
      </w:pPr>
      <w:r w:rsidRPr="003C647A">
        <w:rPr>
          <w:color w:val="auto"/>
          <w:szCs w:val="24"/>
        </w:rPr>
        <w:t>работникам учреждения – руководителем учреждения в соответствии с коллективным договором или локальным нормативным актом учреждения на основании письменного заявления работника.</w:t>
      </w:r>
    </w:p>
    <w:p w:rsidR="00DA1F13" w:rsidRPr="003C647A" w:rsidRDefault="00DA1F13" w:rsidP="00DA1F13">
      <w:pPr>
        <w:autoSpaceDE w:val="0"/>
        <w:autoSpaceDN w:val="0"/>
        <w:ind w:firstLine="709"/>
        <w:jc w:val="both"/>
        <w:rPr>
          <w:color w:val="auto"/>
          <w:szCs w:val="24"/>
        </w:rPr>
      </w:pPr>
      <w:r w:rsidRPr="003C647A">
        <w:rPr>
          <w:color w:val="auto"/>
          <w:szCs w:val="24"/>
        </w:rPr>
        <w:t>В случае если по состоянию здоровья работником, включая руководителя, не может быть предоставлено лично заявление на оказание материальной помощи, решение об оказании ему материальной помощи может приниматься на основании ходатайства представительного органа работников учреждения.</w:t>
      </w:r>
    </w:p>
    <w:p w:rsidR="00DA1F13" w:rsidRPr="003C647A" w:rsidRDefault="00DA1F13" w:rsidP="00DA1F13">
      <w:pPr>
        <w:ind w:firstLine="709"/>
        <w:jc w:val="both"/>
        <w:rPr>
          <w:rFonts w:eastAsia="Calibri"/>
          <w:color w:val="auto"/>
          <w:szCs w:val="24"/>
          <w:lang w:eastAsia="en-US"/>
        </w:rPr>
      </w:pPr>
      <w:r w:rsidRPr="003C647A">
        <w:rPr>
          <w:rFonts w:eastAsia="Calibri"/>
          <w:bCs/>
          <w:color w:val="auto"/>
          <w:szCs w:val="24"/>
          <w:lang w:eastAsia="en-US"/>
        </w:rPr>
        <w:t>Материальная помощь не является заработной платой и не учитывается при определении</w:t>
      </w:r>
      <w:r w:rsidRPr="003C647A">
        <w:rPr>
          <w:rFonts w:eastAsia="Calibri"/>
          <w:color w:val="auto"/>
          <w:szCs w:val="24"/>
          <w:lang w:eastAsia="en-US"/>
        </w:rPr>
        <w:t xml:space="preserve"> соотношения заработной платы руководителя и заместителя учреждения, и среднемесячной заработной платы работников.</w:t>
      </w:r>
    </w:p>
    <w:p w:rsidR="00DA1F13" w:rsidRDefault="00DA1F13" w:rsidP="00DA1F13">
      <w:pPr>
        <w:widowControl w:val="0"/>
        <w:autoSpaceDE w:val="0"/>
        <w:autoSpaceDN w:val="0"/>
        <w:adjustRightInd w:val="0"/>
        <w:jc w:val="both"/>
        <w:rPr>
          <w:color w:val="auto"/>
          <w:szCs w:val="24"/>
        </w:rPr>
      </w:pPr>
    </w:p>
    <w:p w:rsidR="006825F0" w:rsidRPr="003C647A" w:rsidRDefault="006825F0" w:rsidP="00DA1F13">
      <w:pPr>
        <w:widowControl w:val="0"/>
        <w:autoSpaceDE w:val="0"/>
        <w:autoSpaceDN w:val="0"/>
        <w:adjustRightInd w:val="0"/>
        <w:jc w:val="both"/>
        <w:rPr>
          <w:color w:val="auto"/>
          <w:szCs w:val="24"/>
        </w:rPr>
      </w:pPr>
    </w:p>
    <w:p w:rsidR="00DA1F13" w:rsidRPr="003C647A" w:rsidRDefault="00DA1F13" w:rsidP="00DA1F13">
      <w:pPr>
        <w:widowControl w:val="0"/>
        <w:autoSpaceDE w:val="0"/>
        <w:autoSpaceDN w:val="0"/>
        <w:adjustRightInd w:val="0"/>
        <w:jc w:val="both"/>
        <w:rPr>
          <w:color w:val="auto"/>
          <w:szCs w:val="24"/>
        </w:rPr>
      </w:pPr>
    </w:p>
    <w:p w:rsidR="00DA1F13" w:rsidRPr="003C647A" w:rsidRDefault="00DA1F13" w:rsidP="00DA1F13">
      <w:pPr>
        <w:widowControl w:val="0"/>
        <w:autoSpaceDE w:val="0"/>
        <w:autoSpaceDN w:val="0"/>
        <w:adjustRightInd w:val="0"/>
        <w:jc w:val="both"/>
        <w:rPr>
          <w:color w:val="auto"/>
          <w:szCs w:val="24"/>
        </w:rPr>
      </w:pPr>
      <w:r w:rsidRPr="003C647A">
        <w:rPr>
          <w:color w:val="auto"/>
          <w:szCs w:val="24"/>
        </w:rPr>
        <w:t>Управляющий делами</w:t>
      </w:r>
    </w:p>
    <w:p w:rsidR="00DA1F13" w:rsidRPr="003C647A" w:rsidRDefault="00DA1F13" w:rsidP="00DA1F13">
      <w:pPr>
        <w:widowControl w:val="0"/>
        <w:autoSpaceDE w:val="0"/>
        <w:autoSpaceDN w:val="0"/>
        <w:adjustRightInd w:val="0"/>
        <w:jc w:val="both"/>
        <w:rPr>
          <w:color w:val="auto"/>
          <w:szCs w:val="24"/>
        </w:rPr>
      </w:pPr>
      <w:r w:rsidRPr="003C647A">
        <w:rPr>
          <w:color w:val="auto"/>
          <w:szCs w:val="24"/>
        </w:rPr>
        <w:t xml:space="preserve">Администрации Октябрьского района                                      А.А. </w:t>
      </w:r>
      <w:proofErr w:type="spellStart"/>
      <w:r w:rsidRPr="003C647A">
        <w:rPr>
          <w:color w:val="auto"/>
          <w:szCs w:val="24"/>
        </w:rPr>
        <w:t>Пригородова</w:t>
      </w:r>
      <w:proofErr w:type="spellEnd"/>
    </w:p>
    <w:p w:rsidR="00DA1F13" w:rsidRPr="003C647A" w:rsidRDefault="00DA1F13" w:rsidP="00DA1F13">
      <w:pPr>
        <w:jc w:val="right"/>
        <w:rPr>
          <w:color w:val="auto"/>
          <w:szCs w:val="24"/>
        </w:rPr>
      </w:pPr>
    </w:p>
    <w:p w:rsidR="00DA1F13" w:rsidRPr="003C647A" w:rsidRDefault="00DA1F13" w:rsidP="00DA1F13">
      <w:pPr>
        <w:jc w:val="both"/>
        <w:rPr>
          <w:color w:val="auto"/>
          <w:szCs w:val="24"/>
        </w:rPr>
      </w:pPr>
    </w:p>
    <w:p w:rsidR="00DA1F13" w:rsidRPr="003C647A" w:rsidRDefault="00DA1F13" w:rsidP="00DA1F13">
      <w:pPr>
        <w:jc w:val="both"/>
        <w:rPr>
          <w:color w:val="auto"/>
          <w:szCs w:val="24"/>
        </w:rPr>
      </w:pPr>
    </w:p>
    <w:p w:rsidR="00DA1F13" w:rsidRPr="003C647A" w:rsidRDefault="00DA1F13" w:rsidP="00DA1F13">
      <w:pPr>
        <w:jc w:val="both"/>
        <w:rPr>
          <w:color w:val="auto"/>
          <w:szCs w:val="24"/>
        </w:rPr>
      </w:pPr>
    </w:p>
    <w:p w:rsidR="00DA1F13" w:rsidRPr="003C647A" w:rsidRDefault="00DA1F13" w:rsidP="00DA1F13">
      <w:pPr>
        <w:jc w:val="both"/>
        <w:rPr>
          <w:color w:val="auto"/>
          <w:szCs w:val="24"/>
        </w:rPr>
      </w:pPr>
    </w:p>
    <w:p w:rsidR="00DA1F13" w:rsidRPr="003C647A" w:rsidRDefault="00DA1F13" w:rsidP="00DA1F13">
      <w:pPr>
        <w:jc w:val="both"/>
        <w:rPr>
          <w:color w:val="auto"/>
          <w:szCs w:val="24"/>
        </w:rPr>
      </w:pPr>
    </w:p>
    <w:p w:rsidR="00DA1F13" w:rsidRPr="003C647A" w:rsidRDefault="00DA1F13" w:rsidP="00DA1F13">
      <w:pPr>
        <w:jc w:val="both"/>
        <w:rPr>
          <w:color w:val="auto"/>
          <w:szCs w:val="24"/>
        </w:rPr>
      </w:pPr>
    </w:p>
    <w:p w:rsidR="00DA1F13" w:rsidRPr="003C647A" w:rsidRDefault="00DA1F13" w:rsidP="00DA1F13">
      <w:pPr>
        <w:jc w:val="both"/>
        <w:rPr>
          <w:color w:val="auto"/>
          <w:szCs w:val="24"/>
        </w:rPr>
      </w:pPr>
    </w:p>
    <w:p w:rsidR="00DA1F13" w:rsidRPr="003C647A" w:rsidRDefault="00DA1F13" w:rsidP="00DA1F13">
      <w:pPr>
        <w:jc w:val="both"/>
        <w:rPr>
          <w:color w:val="auto"/>
          <w:szCs w:val="24"/>
        </w:rPr>
      </w:pPr>
    </w:p>
    <w:p w:rsidR="00DA1F13" w:rsidRPr="003C647A" w:rsidRDefault="00DA1F13" w:rsidP="00DA1F13">
      <w:pPr>
        <w:jc w:val="both"/>
        <w:rPr>
          <w:color w:val="auto"/>
          <w:szCs w:val="24"/>
        </w:rPr>
      </w:pPr>
    </w:p>
    <w:p w:rsidR="00DA1F13" w:rsidRPr="003C647A" w:rsidRDefault="00DA1F13" w:rsidP="00DA1F13">
      <w:pPr>
        <w:jc w:val="both"/>
        <w:rPr>
          <w:color w:val="auto"/>
          <w:szCs w:val="24"/>
        </w:rPr>
      </w:pPr>
    </w:p>
    <w:p w:rsidR="00DA1F13" w:rsidRPr="003C647A" w:rsidRDefault="00DA1F13" w:rsidP="00DA1F13">
      <w:pPr>
        <w:jc w:val="both"/>
        <w:rPr>
          <w:color w:val="auto"/>
          <w:szCs w:val="24"/>
        </w:rPr>
      </w:pPr>
    </w:p>
    <w:p w:rsidR="00DA1F13" w:rsidRPr="003C647A" w:rsidRDefault="00DA1F13" w:rsidP="00DA1F13">
      <w:pPr>
        <w:jc w:val="both"/>
        <w:rPr>
          <w:color w:val="auto"/>
          <w:szCs w:val="24"/>
        </w:rPr>
      </w:pPr>
    </w:p>
    <w:p w:rsidR="00DA1F13" w:rsidRDefault="00DA1F13" w:rsidP="00DA1F13">
      <w:pPr>
        <w:jc w:val="both"/>
        <w:rPr>
          <w:color w:val="auto"/>
          <w:szCs w:val="24"/>
        </w:rPr>
      </w:pPr>
    </w:p>
    <w:p w:rsidR="006825F0" w:rsidRDefault="006825F0" w:rsidP="00DA1F13">
      <w:pPr>
        <w:jc w:val="both"/>
        <w:rPr>
          <w:color w:val="auto"/>
          <w:szCs w:val="24"/>
        </w:rPr>
      </w:pPr>
    </w:p>
    <w:p w:rsidR="006825F0" w:rsidRDefault="006825F0" w:rsidP="00DA1F13">
      <w:pPr>
        <w:jc w:val="both"/>
        <w:rPr>
          <w:color w:val="auto"/>
          <w:szCs w:val="24"/>
        </w:rPr>
      </w:pPr>
    </w:p>
    <w:p w:rsidR="006825F0" w:rsidRDefault="006825F0" w:rsidP="00DA1F13">
      <w:pPr>
        <w:jc w:val="both"/>
        <w:rPr>
          <w:color w:val="auto"/>
          <w:szCs w:val="24"/>
        </w:rPr>
      </w:pPr>
    </w:p>
    <w:p w:rsidR="006825F0" w:rsidRDefault="006825F0" w:rsidP="00DA1F13">
      <w:pPr>
        <w:jc w:val="both"/>
        <w:rPr>
          <w:color w:val="auto"/>
          <w:szCs w:val="24"/>
        </w:rPr>
      </w:pPr>
    </w:p>
    <w:p w:rsidR="006825F0" w:rsidRDefault="006825F0" w:rsidP="00DA1F13">
      <w:pPr>
        <w:jc w:val="both"/>
        <w:rPr>
          <w:color w:val="auto"/>
          <w:szCs w:val="24"/>
        </w:rPr>
      </w:pPr>
    </w:p>
    <w:p w:rsidR="006825F0" w:rsidRDefault="006825F0" w:rsidP="00DA1F13">
      <w:pPr>
        <w:jc w:val="both"/>
        <w:rPr>
          <w:color w:val="auto"/>
          <w:szCs w:val="24"/>
        </w:rPr>
      </w:pPr>
    </w:p>
    <w:p w:rsidR="006825F0" w:rsidRDefault="006825F0" w:rsidP="00DA1F13">
      <w:pPr>
        <w:jc w:val="both"/>
        <w:rPr>
          <w:color w:val="auto"/>
          <w:szCs w:val="24"/>
        </w:rPr>
      </w:pPr>
    </w:p>
    <w:p w:rsidR="006825F0" w:rsidRDefault="006825F0" w:rsidP="00DA1F13">
      <w:pPr>
        <w:jc w:val="both"/>
        <w:rPr>
          <w:color w:val="auto"/>
          <w:szCs w:val="24"/>
        </w:rPr>
      </w:pPr>
    </w:p>
    <w:p w:rsidR="006825F0" w:rsidRDefault="006825F0" w:rsidP="00DA1F13">
      <w:pPr>
        <w:jc w:val="both"/>
        <w:rPr>
          <w:color w:val="auto"/>
          <w:szCs w:val="24"/>
        </w:rPr>
      </w:pPr>
    </w:p>
    <w:p w:rsidR="006825F0" w:rsidRDefault="006825F0" w:rsidP="00DA1F13">
      <w:pPr>
        <w:jc w:val="both"/>
        <w:rPr>
          <w:color w:val="auto"/>
          <w:szCs w:val="24"/>
        </w:rPr>
      </w:pPr>
    </w:p>
    <w:p w:rsidR="006825F0" w:rsidRDefault="006825F0" w:rsidP="00DA1F13">
      <w:pPr>
        <w:jc w:val="both"/>
        <w:rPr>
          <w:color w:val="auto"/>
          <w:szCs w:val="24"/>
        </w:rPr>
      </w:pPr>
    </w:p>
    <w:p w:rsidR="006825F0" w:rsidRDefault="006825F0" w:rsidP="00DA1F13">
      <w:pPr>
        <w:jc w:val="both"/>
        <w:rPr>
          <w:color w:val="auto"/>
          <w:szCs w:val="24"/>
        </w:rPr>
      </w:pPr>
    </w:p>
    <w:p w:rsidR="006825F0" w:rsidRDefault="006825F0" w:rsidP="00DA1F13">
      <w:pPr>
        <w:jc w:val="both"/>
        <w:rPr>
          <w:color w:val="auto"/>
          <w:szCs w:val="24"/>
        </w:rPr>
      </w:pPr>
    </w:p>
    <w:p w:rsidR="006825F0" w:rsidRDefault="006825F0" w:rsidP="00DA1F13">
      <w:pPr>
        <w:jc w:val="both"/>
        <w:rPr>
          <w:color w:val="auto"/>
          <w:szCs w:val="24"/>
        </w:rPr>
      </w:pPr>
    </w:p>
    <w:p w:rsidR="006825F0" w:rsidRDefault="006825F0" w:rsidP="00DA1F13">
      <w:pPr>
        <w:jc w:val="both"/>
        <w:rPr>
          <w:color w:val="auto"/>
          <w:szCs w:val="24"/>
        </w:rPr>
      </w:pPr>
    </w:p>
    <w:p w:rsidR="006825F0" w:rsidRDefault="006825F0" w:rsidP="00DA1F13">
      <w:pPr>
        <w:jc w:val="both"/>
        <w:rPr>
          <w:color w:val="auto"/>
          <w:szCs w:val="24"/>
        </w:rPr>
      </w:pPr>
    </w:p>
    <w:p w:rsidR="006825F0" w:rsidRDefault="006825F0" w:rsidP="00DA1F13">
      <w:pPr>
        <w:jc w:val="both"/>
        <w:rPr>
          <w:color w:val="auto"/>
          <w:szCs w:val="24"/>
        </w:rPr>
      </w:pPr>
    </w:p>
    <w:p w:rsidR="006825F0" w:rsidRDefault="006825F0" w:rsidP="00DA1F13">
      <w:pPr>
        <w:jc w:val="both"/>
        <w:rPr>
          <w:color w:val="auto"/>
          <w:szCs w:val="24"/>
        </w:rPr>
      </w:pPr>
    </w:p>
    <w:p w:rsidR="006825F0" w:rsidRDefault="006825F0" w:rsidP="00DA1F13">
      <w:pPr>
        <w:jc w:val="both"/>
        <w:rPr>
          <w:color w:val="auto"/>
          <w:szCs w:val="24"/>
        </w:rPr>
      </w:pPr>
    </w:p>
    <w:p w:rsidR="006825F0" w:rsidRPr="003C647A" w:rsidRDefault="006825F0" w:rsidP="00DA1F13">
      <w:pPr>
        <w:jc w:val="both"/>
        <w:rPr>
          <w:color w:val="auto"/>
          <w:szCs w:val="24"/>
        </w:rPr>
      </w:pPr>
    </w:p>
    <w:p w:rsidR="00DA1F13" w:rsidRPr="003C647A" w:rsidRDefault="00DA1F13" w:rsidP="0073119D">
      <w:pPr>
        <w:ind w:left="5387"/>
        <w:jc w:val="center"/>
        <w:rPr>
          <w:color w:val="auto"/>
          <w:szCs w:val="24"/>
        </w:rPr>
      </w:pPr>
      <w:r w:rsidRPr="003C647A">
        <w:rPr>
          <w:color w:val="auto"/>
          <w:szCs w:val="24"/>
        </w:rPr>
        <w:lastRenderedPageBreak/>
        <w:t>Приложение № 3</w:t>
      </w:r>
    </w:p>
    <w:p w:rsidR="00DA1F13" w:rsidRPr="003C647A" w:rsidRDefault="00DA1F13" w:rsidP="0073119D">
      <w:pPr>
        <w:ind w:left="5387"/>
        <w:jc w:val="center"/>
        <w:rPr>
          <w:color w:val="auto"/>
          <w:szCs w:val="24"/>
        </w:rPr>
      </w:pPr>
      <w:r w:rsidRPr="003C647A">
        <w:rPr>
          <w:color w:val="auto"/>
          <w:szCs w:val="24"/>
        </w:rPr>
        <w:t>к постановлению</w:t>
      </w:r>
    </w:p>
    <w:p w:rsidR="00DA1F13" w:rsidRPr="003C647A" w:rsidRDefault="00DA1F13" w:rsidP="0073119D">
      <w:pPr>
        <w:ind w:left="5387"/>
        <w:jc w:val="center"/>
        <w:rPr>
          <w:color w:val="auto"/>
          <w:szCs w:val="24"/>
        </w:rPr>
      </w:pPr>
      <w:r w:rsidRPr="003C647A">
        <w:rPr>
          <w:color w:val="auto"/>
          <w:szCs w:val="24"/>
        </w:rPr>
        <w:t>Администрации Октябрьского района</w:t>
      </w:r>
    </w:p>
    <w:p w:rsidR="00DA1F13" w:rsidRPr="003C647A" w:rsidRDefault="00DA1F13" w:rsidP="0073119D">
      <w:pPr>
        <w:ind w:left="5387"/>
        <w:jc w:val="center"/>
        <w:rPr>
          <w:color w:val="auto"/>
          <w:szCs w:val="24"/>
        </w:rPr>
      </w:pPr>
      <w:r w:rsidRPr="003C647A">
        <w:rPr>
          <w:color w:val="auto"/>
          <w:szCs w:val="24"/>
        </w:rPr>
        <w:t xml:space="preserve">от </w:t>
      </w:r>
      <w:r w:rsidR="0073119D">
        <w:rPr>
          <w:color w:val="auto"/>
          <w:szCs w:val="24"/>
        </w:rPr>
        <w:t>07.02.2025</w:t>
      </w:r>
      <w:r w:rsidRPr="003C647A">
        <w:rPr>
          <w:color w:val="auto"/>
          <w:szCs w:val="24"/>
        </w:rPr>
        <w:t xml:space="preserve"> № </w:t>
      </w:r>
      <w:r w:rsidR="0073119D">
        <w:rPr>
          <w:color w:val="auto"/>
          <w:szCs w:val="24"/>
        </w:rPr>
        <w:t>129</w:t>
      </w:r>
    </w:p>
    <w:p w:rsidR="00DA1F13" w:rsidRPr="003C647A" w:rsidRDefault="00DA1F13" w:rsidP="00DA1F13">
      <w:pPr>
        <w:autoSpaceDE w:val="0"/>
        <w:autoSpaceDN w:val="0"/>
        <w:adjustRightInd w:val="0"/>
        <w:spacing w:line="220" w:lineRule="auto"/>
        <w:ind w:left="6237"/>
        <w:jc w:val="center"/>
        <w:rPr>
          <w:color w:val="auto"/>
          <w:szCs w:val="24"/>
        </w:rPr>
      </w:pPr>
    </w:p>
    <w:p w:rsidR="00DA1F13" w:rsidRPr="003C647A" w:rsidRDefault="00DA1F13" w:rsidP="00DA1F13">
      <w:pPr>
        <w:widowControl w:val="0"/>
        <w:autoSpaceDE w:val="0"/>
        <w:autoSpaceDN w:val="0"/>
        <w:jc w:val="center"/>
        <w:rPr>
          <w:color w:val="auto"/>
          <w:szCs w:val="24"/>
        </w:rPr>
      </w:pPr>
      <w:r w:rsidRPr="003C647A">
        <w:rPr>
          <w:color w:val="auto"/>
          <w:szCs w:val="24"/>
        </w:rPr>
        <w:t>Примерное положение</w:t>
      </w:r>
    </w:p>
    <w:p w:rsidR="00DA1F13" w:rsidRPr="003C647A" w:rsidRDefault="00DA1F13" w:rsidP="00DA1F13">
      <w:pPr>
        <w:widowControl w:val="0"/>
        <w:autoSpaceDE w:val="0"/>
        <w:autoSpaceDN w:val="0"/>
        <w:jc w:val="center"/>
        <w:rPr>
          <w:color w:val="auto"/>
          <w:szCs w:val="24"/>
        </w:rPr>
      </w:pPr>
      <w:r w:rsidRPr="003C647A">
        <w:rPr>
          <w:color w:val="auto"/>
          <w:szCs w:val="24"/>
        </w:rPr>
        <w:t>об оплате труда работников муниципального автономного учреждения «Информационно - методический кабинет Октябрьского района»</w:t>
      </w:r>
    </w:p>
    <w:p w:rsidR="00DA1F13" w:rsidRPr="003C647A" w:rsidRDefault="00DA1F13" w:rsidP="00DA1F13">
      <w:pPr>
        <w:widowControl w:val="0"/>
        <w:autoSpaceDE w:val="0"/>
        <w:autoSpaceDN w:val="0"/>
        <w:jc w:val="both"/>
        <w:rPr>
          <w:b/>
          <w:color w:val="auto"/>
          <w:szCs w:val="24"/>
        </w:rPr>
      </w:pPr>
    </w:p>
    <w:p w:rsidR="00DA1F13" w:rsidRPr="003C647A" w:rsidRDefault="00DA1F13" w:rsidP="00DA1F13">
      <w:pPr>
        <w:widowControl w:val="0"/>
        <w:autoSpaceDE w:val="0"/>
        <w:autoSpaceDN w:val="0"/>
        <w:jc w:val="center"/>
        <w:rPr>
          <w:color w:val="auto"/>
          <w:szCs w:val="24"/>
        </w:rPr>
      </w:pPr>
      <w:r w:rsidRPr="003C647A">
        <w:rPr>
          <w:color w:val="auto"/>
          <w:szCs w:val="24"/>
        </w:rPr>
        <w:t>1. Общие положения</w:t>
      </w:r>
    </w:p>
    <w:p w:rsidR="00DA1F13" w:rsidRPr="003C647A" w:rsidRDefault="00DA1F13" w:rsidP="00DA1F13">
      <w:pPr>
        <w:autoSpaceDE w:val="0"/>
        <w:autoSpaceDN w:val="0"/>
        <w:adjustRightInd w:val="0"/>
        <w:ind w:firstLine="709"/>
        <w:jc w:val="both"/>
        <w:rPr>
          <w:color w:val="auto"/>
          <w:szCs w:val="24"/>
        </w:rPr>
      </w:pPr>
      <w:r w:rsidRPr="003C647A">
        <w:rPr>
          <w:color w:val="auto"/>
          <w:kern w:val="2"/>
          <w:szCs w:val="24"/>
        </w:rPr>
        <w:t xml:space="preserve">1.1.Примерное положение об оплате труда работников муниципального автономного учреждения «Информационно - методический кабинет Октябрьского района» (далее </w:t>
      </w:r>
      <w:proofErr w:type="gramStart"/>
      <w:r w:rsidRPr="003C647A">
        <w:rPr>
          <w:color w:val="auto"/>
          <w:kern w:val="2"/>
          <w:szCs w:val="24"/>
        </w:rPr>
        <w:t>–П</w:t>
      </w:r>
      <w:proofErr w:type="gramEnd"/>
      <w:r w:rsidRPr="003C647A">
        <w:rPr>
          <w:color w:val="auto"/>
          <w:kern w:val="2"/>
          <w:szCs w:val="24"/>
        </w:rPr>
        <w:t>римерное положение) определяет порядок формирования системы оплаты труда работников муниципального автономного учреждения «Информационно-методический кабинет Октябрьского района» (далее</w:t>
      </w:r>
      <w:r w:rsidRPr="003C647A">
        <w:rPr>
          <w:color w:val="auto"/>
          <w:szCs w:val="24"/>
        </w:rPr>
        <w:t xml:space="preserve"> - учреждение), подведомственного отделу образования Администрации Октябрьского района (далее – отдел образования), </w:t>
      </w:r>
      <w:r w:rsidRPr="003C647A">
        <w:rPr>
          <w:rFonts w:eastAsia="Calibri"/>
          <w:color w:val="auto"/>
          <w:szCs w:val="24"/>
          <w:lang w:eastAsia="en-US"/>
        </w:rPr>
        <w:t xml:space="preserve">осуществляющего основную деятельность </w:t>
      </w:r>
      <w:r w:rsidRPr="003C647A">
        <w:rPr>
          <w:color w:val="auto"/>
          <w:szCs w:val="24"/>
        </w:rPr>
        <w:t>по виду экономической деятельности «Услуги в сфере образования» О</w:t>
      </w:r>
      <w:r w:rsidRPr="003C647A">
        <w:rPr>
          <w:rFonts w:eastAsia="Calibri"/>
          <w:color w:val="auto"/>
          <w:szCs w:val="24"/>
          <w:lang w:eastAsia="en-US"/>
        </w:rPr>
        <w:t>бщероссийского классификатора видов экономической деятельности.</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color w:val="auto"/>
          <w:kern w:val="2"/>
          <w:szCs w:val="24"/>
        </w:rPr>
        <w:t>1.2.</w:t>
      </w:r>
      <w:r w:rsidRPr="003C647A">
        <w:rPr>
          <w:color w:val="auto"/>
          <w:szCs w:val="24"/>
        </w:rPr>
        <w:t xml:space="preserve">Примерное положение </w:t>
      </w:r>
      <w:r w:rsidRPr="003C647A">
        <w:rPr>
          <w:rFonts w:eastAsia="Calibri"/>
          <w:color w:val="auto"/>
          <w:szCs w:val="24"/>
          <w:lang w:eastAsia="en-US"/>
        </w:rPr>
        <w:t>включает в себя:</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порядок установления должностных окладов, ставок заработной платы;</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порядок и условия установления выплат компенсационного характера;</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порядок и условия установления выплат стимулирующего характера;</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условия оплаты труда руководителя учреждения, включая порядок определения должностных окладов, условия осуществления выплат компенсационного и стимулирующего характера;</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особенности условий оплаты труда педагогических работников;</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другие вопросы оплаты труда.</w:t>
      </w:r>
    </w:p>
    <w:p w:rsidR="00DA1F13" w:rsidRPr="003C647A" w:rsidRDefault="00DA1F13" w:rsidP="00DA1F13">
      <w:pPr>
        <w:autoSpaceDE w:val="0"/>
        <w:autoSpaceDN w:val="0"/>
        <w:ind w:firstLine="709"/>
        <w:jc w:val="both"/>
        <w:rPr>
          <w:color w:val="auto"/>
          <w:szCs w:val="24"/>
        </w:rPr>
      </w:pPr>
      <w:proofErr w:type="gramStart"/>
      <w:r w:rsidRPr="003C647A">
        <w:rPr>
          <w:color w:val="auto"/>
          <w:kern w:val="2"/>
          <w:szCs w:val="24"/>
        </w:rPr>
        <w:t>1.3.</w:t>
      </w:r>
      <w:r w:rsidRPr="003C647A">
        <w:rPr>
          <w:color w:val="auto"/>
          <w:szCs w:val="24"/>
        </w:rPr>
        <w:t>Система оплаты труда работников учреждения, включая порядок определения должностных окладов, ставок заработной платы, размеры и условия осуществления выплат компенсационного и стимулирующего характера, устанавливается коллективным договором, соглашениями, локальными нормативными актами, содержащими нормы трудового права, принимаемыми в соответствии с трудовым законодательством Российской Федерации, и настоящим Примерным положением, с учетом мнения представительного органа работников (далее – локальные нормативные акты).</w:t>
      </w:r>
      <w:proofErr w:type="gramEnd"/>
    </w:p>
    <w:p w:rsidR="00DA1F13" w:rsidRPr="003C647A" w:rsidRDefault="00DA1F13" w:rsidP="00DA1F13">
      <w:pPr>
        <w:autoSpaceDE w:val="0"/>
        <w:autoSpaceDN w:val="0"/>
        <w:adjustRightInd w:val="0"/>
        <w:ind w:firstLine="709"/>
        <w:jc w:val="both"/>
        <w:rPr>
          <w:rFonts w:eastAsia="Calibri"/>
          <w:color w:val="auto"/>
          <w:szCs w:val="24"/>
          <w:lang w:eastAsia="en-US"/>
        </w:rPr>
      </w:pPr>
      <w:proofErr w:type="gramStart"/>
      <w:r w:rsidRPr="003C647A">
        <w:rPr>
          <w:color w:val="auto"/>
          <w:szCs w:val="24"/>
        </w:rPr>
        <w:t>1.4.</w:t>
      </w:r>
      <w:r w:rsidRPr="003C647A">
        <w:rPr>
          <w:rFonts w:eastAsia="Calibri"/>
          <w:color w:val="auto"/>
          <w:szCs w:val="24"/>
          <w:lang w:eastAsia="en-US"/>
        </w:rPr>
        <w:t xml:space="preserve">В соответствии со статьей 133 Трудового кодекса Российской Федерации (далее </w:t>
      </w:r>
      <w:r w:rsidRPr="003C647A">
        <w:rPr>
          <w:color w:val="auto"/>
          <w:szCs w:val="24"/>
        </w:rPr>
        <w:t>–</w:t>
      </w:r>
      <w:r w:rsidRPr="003C647A">
        <w:rPr>
          <w:rFonts w:eastAsia="Calibri"/>
          <w:color w:val="auto"/>
          <w:szCs w:val="24"/>
          <w:lang w:eastAsia="en-US"/>
        </w:rPr>
        <w:t xml:space="preserve"> ТК РФ) и пунктом 4 </w:t>
      </w:r>
      <w:r w:rsidRPr="003C647A">
        <w:rPr>
          <w:color w:val="auto"/>
          <w:kern w:val="2"/>
          <w:szCs w:val="24"/>
        </w:rPr>
        <w:t>решения Собрания депутатов Ок</w:t>
      </w:r>
      <w:r w:rsidR="006825F0">
        <w:rPr>
          <w:color w:val="auto"/>
          <w:kern w:val="2"/>
          <w:szCs w:val="24"/>
        </w:rPr>
        <w:t>тябрьского района от 30.10.2008</w:t>
      </w:r>
      <w:r w:rsidR="006825F0">
        <w:rPr>
          <w:color w:val="auto"/>
          <w:kern w:val="2"/>
          <w:szCs w:val="24"/>
        </w:rPr>
        <w:br/>
      </w:r>
      <w:r w:rsidRPr="003C647A">
        <w:rPr>
          <w:color w:val="auto"/>
          <w:kern w:val="2"/>
          <w:szCs w:val="24"/>
        </w:rPr>
        <w:t xml:space="preserve">№ 253 «О системе оплаты труда работников районных муниципальных учреждений» </w:t>
      </w:r>
      <w:r w:rsidRPr="003C647A">
        <w:rPr>
          <w:rFonts w:eastAsia="Calibri"/>
          <w:color w:val="auto"/>
          <w:szCs w:val="24"/>
          <w:lang w:eastAsia="en-US"/>
        </w:rPr>
        <w:t xml:space="preserve">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быть ниже минимального размера оплаты труда, </w:t>
      </w:r>
      <w:r w:rsidRPr="003C647A">
        <w:rPr>
          <w:color w:val="auto"/>
          <w:szCs w:val="24"/>
        </w:rPr>
        <w:t>установленного федеральным</w:t>
      </w:r>
      <w:proofErr w:type="gramEnd"/>
      <w:r w:rsidRPr="003C647A">
        <w:rPr>
          <w:color w:val="auto"/>
          <w:szCs w:val="24"/>
        </w:rPr>
        <w:t xml:space="preserve"> законодательством</w:t>
      </w:r>
      <w:r w:rsidRPr="003C647A">
        <w:rPr>
          <w:rFonts w:eastAsia="Calibri"/>
          <w:color w:val="auto"/>
          <w:szCs w:val="24"/>
          <w:lang w:eastAsia="en-US"/>
        </w:rPr>
        <w:t>.</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 xml:space="preserve">В случаях, когда заработная плата работника за норму рабочего времени (норму труда) окажется ниже минимального </w:t>
      </w:r>
      <w:proofErr w:type="gramStart"/>
      <w:r w:rsidRPr="003C647A">
        <w:rPr>
          <w:color w:val="auto"/>
          <w:szCs w:val="24"/>
        </w:rPr>
        <w:t>размера оплаты труда</w:t>
      </w:r>
      <w:proofErr w:type="gramEnd"/>
      <w:r w:rsidRPr="003C647A">
        <w:rPr>
          <w:color w:val="auto"/>
          <w:szCs w:val="24"/>
        </w:rPr>
        <w:t>, работнику производится доплата до минимального размера оплаты труда. Если работник не полностью отработал норму рабочего времени за соответствующий календарный месяц года, то доплата производится пропорционально отработанному времени.</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 xml:space="preserve">При расчете доплаты до минимального </w:t>
      </w:r>
      <w:proofErr w:type="gramStart"/>
      <w:r w:rsidRPr="003C647A">
        <w:rPr>
          <w:color w:val="auto"/>
          <w:szCs w:val="24"/>
        </w:rPr>
        <w:t>размера оплаты труда</w:t>
      </w:r>
      <w:proofErr w:type="gramEnd"/>
      <w:r w:rsidRPr="003C647A">
        <w:rPr>
          <w:color w:val="auto"/>
          <w:szCs w:val="24"/>
        </w:rPr>
        <w:t xml:space="preserve"> в состав заработной платы, не превышающей минимального размера оплаты труда, не включаются:</w:t>
      </w:r>
    </w:p>
    <w:p w:rsidR="00DA1F13" w:rsidRPr="003C647A" w:rsidRDefault="00DA1F13" w:rsidP="00DA1F13">
      <w:pPr>
        <w:autoSpaceDE w:val="0"/>
        <w:autoSpaceDN w:val="0"/>
        <w:ind w:firstLine="709"/>
        <w:jc w:val="both"/>
        <w:rPr>
          <w:color w:val="auto"/>
          <w:szCs w:val="24"/>
        </w:rPr>
      </w:pPr>
      <w:r w:rsidRPr="003C647A">
        <w:rPr>
          <w:color w:val="auto"/>
          <w:szCs w:val="24"/>
        </w:rPr>
        <w:t>доплаты за совмещение профессий (должностей), расширение зон обслуживания, увеличение объема работ, определенные как дополнительная работа, не предусмотренная трудовым договором;</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lastRenderedPageBreak/>
        <w:t>повышенная оплата работы в ночное время, выходные и нерабочие праздничные дни.</w:t>
      </w:r>
    </w:p>
    <w:p w:rsidR="00DA1F13" w:rsidRPr="003C647A" w:rsidRDefault="00DA1F13" w:rsidP="00DA1F13">
      <w:pPr>
        <w:autoSpaceDE w:val="0"/>
        <w:autoSpaceDN w:val="0"/>
        <w:ind w:firstLine="709"/>
        <w:jc w:val="both"/>
        <w:rPr>
          <w:color w:val="auto"/>
          <w:szCs w:val="24"/>
        </w:rPr>
      </w:pPr>
      <w:r w:rsidRPr="003C647A">
        <w:rPr>
          <w:color w:val="auto"/>
          <w:szCs w:val="24"/>
        </w:rPr>
        <w:t xml:space="preserve">Доплата до минимального </w:t>
      </w:r>
      <w:proofErr w:type="gramStart"/>
      <w:r w:rsidRPr="003C647A">
        <w:rPr>
          <w:color w:val="auto"/>
          <w:szCs w:val="24"/>
        </w:rPr>
        <w:t>размера оплаты труда</w:t>
      </w:r>
      <w:proofErr w:type="gramEnd"/>
      <w:r w:rsidRPr="003C647A">
        <w:rPr>
          <w:color w:val="auto"/>
          <w:szCs w:val="24"/>
        </w:rPr>
        <w:t xml:space="preserve"> начисляется работнику по основному месту работы (по основной должности, профессии) и работе, выполняемой по совместительству, и выплачивается вместе с заработной платой за истекший календарный месяц.</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color w:val="auto"/>
          <w:szCs w:val="24"/>
        </w:rPr>
        <w:t xml:space="preserve">1.5. </w:t>
      </w:r>
      <w:r w:rsidRPr="003C647A">
        <w:rPr>
          <w:rFonts w:eastAsia="Calibri"/>
          <w:color w:val="auto"/>
          <w:szCs w:val="24"/>
          <w:lang w:eastAsia="en-US"/>
        </w:rPr>
        <w:t>Определение размеров заработной платы работника осуществляется по основной должности, а также по каждой должности, занимаемой в порядке совместительства, раздельно.</w:t>
      </w:r>
    </w:p>
    <w:p w:rsidR="00DA1F13" w:rsidRPr="003C647A" w:rsidRDefault="00DA1F13" w:rsidP="00DA1F13">
      <w:pPr>
        <w:autoSpaceDE w:val="0"/>
        <w:autoSpaceDN w:val="0"/>
        <w:ind w:firstLine="709"/>
        <w:jc w:val="both"/>
        <w:rPr>
          <w:rFonts w:eastAsia="Calibri"/>
          <w:color w:val="auto"/>
          <w:szCs w:val="24"/>
          <w:lang w:eastAsia="en-US"/>
        </w:rPr>
      </w:pPr>
      <w:r w:rsidRPr="003C647A">
        <w:rPr>
          <w:rFonts w:eastAsia="Calibri"/>
          <w:color w:val="auto"/>
          <w:szCs w:val="24"/>
          <w:lang w:eastAsia="en-US"/>
        </w:rPr>
        <w:t>Оплата труда работников, занятых по совместительству, а также на условиях неполного рабочего дня или неполной рабочей недели, производится пропорционально отработанному времени либо в зависимости от выполненного объема работ.</w:t>
      </w:r>
    </w:p>
    <w:p w:rsidR="00DA1F13" w:rsidRPr="003C647A" w:rsidRDefault="00DA1F13" w:rsidP="00DA1F13">
      <w:pPr>
        <w:autoSpaceDE w:val="0"/>
        <w:autoSpaceDN w:val="0"/>
        <w:ind w:firstLine="709"/>
        <w:jc w:val="both"/>
        <w:rPr>
          <w:color w:val="auto"/>
          <w:szCs w:val="24"/>
        </w:rPr>
      </w:pPr>
      <w:r w:rsidRPr="003C647A">
        <w:rPr>
          <w:color w:val="auto"/>
          <w:szCs w:val="24"/>
        </w:rPr>
        <w:t>1.6.Заработная плата работников учреждения (без учета выплат стимулирующего характера) при совершенствовании системы оплаты труда не может быть меньше заработной платы (без учета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rsidR="00DA1F13" w:rsidRPr="003C647A" w:rsidRDefault="00DA1F13" w:rsidP="00DA1F13">
      <w:pPr>
        <w:autoSpaceDE w:val="0"/>
        <w:autoSpaceDN w:val="0"/>
        <w:ind w:firstLine="709"/>
        <w:jc w:val="both"/>
        <w:rPr>
          <w:rFonts w:eastAsia="Calibri"/>
          <w:color w:val="auto"/>
          <w:szCs w:val="24"/>
          <w:lang w:eastAsia="en-US"/>
        </w:rPr>
      </w:pPr>
      <w:r w:rsidRPr="003C647A">
        <w:rPr>
          <w:rFonts w:eastAsia="Calibri"/>
          <w:color w:val="auto"/>
          <w:szCs w:val="24"/>
          <w:lang w:eastAsia="en-US"/>
        </w:rPr>
        <w:t xml:space="preserve">1.7. </w:t>
      </w:r>
      <w:r w:rsidRPr="003C647A">
        <w:rPr>
          <w:color w:val="auto"/>
          <w:szCs w:val="24"/>
        </w:rPr>
        <w:t>У</w:t>
      </w:r>
      <w:r w:rsidRPr="003C647A">
        <w:rPr>
          <w:rFonts w:eastAsia="Calibri"/>
          <w:color w:val="auto"/>
          <w:szCs w:val="24"/>
          <w:lang w:eastAsia="en-US"/>
        </w:rPr>
        <w:t>словия оплаты труда работников, включая размеры должностных окладов, ставок заработной платы, размеры и условия выплат компенсационного и стимулирующего характера, включаются в трудовые договоры с работниками.</w:t>
      </w:r>
    </w:p>
    <w:p w:rsidR="00DA1F13" w:rsidRPr="003C647A" w:rsidRDefault="00DA1F13" w:rsidP="00DA1F13">
      <w:pPr>
        <w:autoSpaceDE w:val="0"/>
        <w:autoSpaceDN w:val="0"/>
        <w:adjustRightInd w:val="0"/>
        <w:ind w:firstLine="709"/>
        <w:jc w:val="both"/>
        <w:rPr>
          <w:color w:val="auto"/>
          <w:szCs w:val="24"/>
        </w:rPr>
      </w:pPr>
      <w:r w:rsidRPr="003C647A">
        <w:rPr>
          <w:rFonts w:eastAsia="Calibri"/>
          <w:color w:val="auto"/>
          <w:szCs w:val="24"/>
          <w:lang w:eastAsia="en-US"/>
        </w:rPr>
        <w:t>При заключении трудовых договоров с работниками рекомендуется использовать примерную форму трудового договора с работником государственного (муниципального) учреждения, приведенную в приложении № 3 к Программе поэтапного совершенствования системы оплаты труда в государственных (муниципальных) учреждениях на 2012 – 2018 годы, утвержденной распоряжением Правительства Рос</w:t>
      </w:r>
      <w:r w:rsidR="006825F0">
        <w:rPr>
          <w:rFonts w:eastAsia="Calibri"/>
          <w:color w:val="auto"/>
          <w:szCs w:val="24"/>
          <w:lang w:eastAsia="en-US"/>
        </w:rPr>
        <w:t>сийской Федерации от 26.11.2012</w:t>
      </w:r>
      <w:r w:rsidR="006825F0">
        <w:rPr>
          <w:rFonts w:eastAsia="Calibri"/>
          <w:color w:val="auto"/>
          <w:szCs w:val="24"/>
          <w:lang w:eastAsia="en-US"/>
        </w:rPr>
        <w:br/>
      </w:r>
      <w:r w:rsidRPr="003C647A">
        <w:rPr>
          <w:rFonts w:eastAsia="Calibri"/>
          <w:color w:val="auto"/>
          <w:szCs w:val="24"/>
          <w:lang w:eastAsia="en-US"/>
        </w:rPr>
        <w:t>№ 2190-р.</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 xml:space="preserve">1.8. Настоящее Примерное положение определяет порядок </w:t>
      </w:r>
      <w:proofErr w:type="gramStart"/>
      <w:r w:rsidRPr="003C647A">
        <w:rPr>
          <w:color w:val="auto"/>
          <w:szCs w:val="24"/>
        </w:rPr>
        <w:t>формирования системы оплаты труда работников</w:t>
      </w:r>
      <w:proofErr w:type="gramEnd"/>
      <w:r w:rsidRPr="003C647A">
        <w:rPr>
          <w:color w:val="auto"/>
          <w:szCs w:val="24"/>
        </w:rPr>
        <w:t xml:space="preserve"> за счет бюджета Октябрьского района. Система оплаты труда за счет средств, поступающих от приносящей доход деятельности, разрабатывается учреждением самостоятельно с учетом общих подходов к формированию систем оплаты труда, определенных настоящим Примерным положением, и фиксируется в локальном нормативном акте.</w:t>
      </w:r>
    </w:p>
    <w:p w:rsidR="00DA1F13" w:rsidRPr="003C647A" w:rsidRDefault="00DA1F13" w:rsidP="00DA1F13">
      <w:pPr>
        <w:autoSpaceDE w:val="0"/>
        <w:autoSpaceDN w:val="0"/>
        <w:ind w:firstLine="709"/>
        <w:jc w:val="both"/>
        <w:rPr>
          <w:color w:val="auto"/>
          <w:szCs w:val="24"/>
        </w:rPr>
      </w:pPr>
      <w:r w:rsidRPr="003C647A">
        <w:rPr>
          <w:color w:val="auto"/>
          <w:szCs w:val="24"/>
        </w:rPr>
        <w:t>1.9.</w:t>
      </w:r>
      <w:r w:rsidRPr="003C647A">
        <w:rPr>
          <w:rFonts w:eastAsia="Calibri"/>
          <w:color w:val="auto"/>
          <w:szCs w:val="24"/>
          <w:lang w:eastAsia="en-US"/>
        </w:rPr>
        <w:t> </w:t>
      </w:r>
      <w:r w:rsidRPr="003C647A">
        <w:rPr>
          <w:color w:val="auto"/>
          <w:szCs w:val="24"/>
        </w:rPr>
        <w:t>Система оплаты труда работников учреждения устанавливается с учетом выполнения условия о не превышении расчетного среднемесячного уровня заработной платы работников учреждения над расчетным среднемесячным уровнем оплаты труда муниципальных служащих Октябрьского района и работников, замещающих должности, не являющиеся должностями муниципальной службы Октябрьского района, отдела образования (далее – работники отдела образования).</w:t>
      </w:r>
    </w:p>
    <w:p w:rsidR="00DA1F13" w:rsidRPr="003C647A" w:rsidRDefault="00DA1F13" w:rsidP="00DA1F13">
      <w:pPr>
        <w:autoSpaceDE w:val="0"/>
        <w:autoSpaceDN w:val="0"/>
        <w:ind w:firstLine="709"/>
        <w:jc w:val="both"/>
        <w:rPr>
          <w:color w:val="auto"/>
          <w:szCs w:val="24"/>
        </w:rPr>
      </w:pPr>
      <w:r w:rsidRPr="003C647A">
        <w:rPr>
          <w:color w:val="auto"/>
          <w:szCs w:val="24"/>
        </w:rPr>
        <w:t xml:space="preserve">Расчетный среднемесячный уровень </w:t>
      </w:r>
      <w:proofErr w:type="gramStart"/>
      <w:r w:rsidRPr="003C647A">
        <w:rPr>
          <w:color w:val="auto"/>
          <w:szCs w:val="24"/>
        </w:rPr>
        <w:t>оплаты труда работников отдела образования</w:t>
      </w:r>
      <w:proofErr w:type="gramEnd"/>
      <w:r w:rsidRPr="003C647A">
        <w:rPr>
          <w:color w:val="auto"/>
          <w:szCs w:val="24"/>
        </w:rPr>
        <w:t xml:space="preserve"> в указанных целях определяется путем деления установленного объема бюджетных ассигнований на оплату труда работников отдела образования на установленную численность работников отдела образования и деления полученного результата на 12 (количество месяцев в году) и доводится отделом образования до руководителя учреждения.</w:t>
      </w:r>
    </w:p>
    <w:p w:rsidR="00DA1F13" w:rsidRPr="003C647A" w:rsidRDefault="00DA1F13" w:rsidP="00DA1F13">
      <w:pPr>
        <w:autoSpaceDE w:val="0"/>
        <w:autoSpaceDN w:val="0"/>
        <w:ind w:firstLine="709"/>
        <w:jc w:val="both"/>
        <w:rPr>
          <w:color w:val="auto"/>
          <w:szCs w:val="24"/>
        </w:rPr>
      </w:pPr>
      <w:r w:rsidRPr="003C647A">
        <w:rPr>
          <w:color w:val="auto"/>
          <w:szCs w:val="24"/>
        </w:rPr>
        <w:t xml:space="preserve">Расчетный среднемесячный уровень заработной платы работников учреждения определяется путем деления, установленного планом финансово-хозяйственной </w:t>
      </w:r>
      <w:proofErr w:type="gramStart"/>
      <w:r w:rsidRPr="003C647A">
        <w:rPr>
          <w:color w:val="auto"/>
          <w:szCs w:val="24"/>
        </w:rPr>
        <w:t>деятельности фонда оплаты труда работников учреждения</w:t>
      </w:r>
      <w:proofErr w:type="gramEnd"/>
      <w:r w:rsidRPr="003C647A">
        <w:rPr>
          <w:color w:val="auto"/>
          <w:szCs w:val="24"/>
        </w:rPr>
        <w:t xml:space="preserve"> на численность работников учреждения в соответствии с утвержденным штатным расписанием и деления полученного результата на 12 (количество месяцев в году).</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lastRenderedPageBreak/>
        <w:t>1.10.Формирование фонда оплаты труда осуществляется учреждением в пределах выделенных средств бюджета Октябрьского района и иных источников, не запрещенных законодательством Российской Федерации.</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 xml:space="preserve">Порядок </w:t>
      </w:r>
      <w:proofErr w:type="gramStart"/>
      <w:r w:rsidRPr="003C647A">
        <w:rPr>
          <w:color w:val="auto"/>
          <w:szCs w:val="24"/>
        </w:rPr>
        <w:t>формирования фонда оплаты труда учреждения</w:t>
      </w:r>
      <w:proofErr w:type="gramEnd"/>
      <w:r w:rsidRPr="003C647A">
        <w:rPr>
          <w:color w:val="auto"/>
          <w:szCs w:val="24"/>
        </w:rPr>
        <w:t xml:space="preserve"> за счет средств бюджета Октябрьского района определяется отделом образования.</w:t>
      </w:r>
    </w:p>
    <w:p w:rsidR="00DA1F13" w:rsidRPr="003C647A" w:rsidRDefault="00DA1F13" w:rsidP="00DA1F13">
      <w:pPr>
        <w:autoSpaceDE w:val="0"/>
        <w:autoSpaceDN w:val="0"/>
        <w:adjustRightInd w:val="0"/>
        <w:ind w:firstLine="709"/>
        <w:jc w:val="both"/>
        <w:rPr>
          <w:color w:val="auto"/>
          <w:szCs w:val="24"/>
        </w:rPr>
      </w:pPr>
    </w:p>
    <w:p w:rsidR="00DA1F13" w:rsidRPr="003C647A" w:rsidRDefault="00DA1F13" w:rsidP="00DA1F13">
      <w:pPr>
        <w:widowControl w:val="0"/>
        <w:autoSpaceDE w:val="0"/>
        <w:autoSpaceDN w:val="0"/>
        <w:jc w:val="center"/>
        <w:rPr>
          <w:color w:val="auto"/>
          <w:kern w:val="2"/>
          <w:szCs w:val="24"/>
        </w:rPr>
      </w:pPr>
      <w:r w:rsidRPr="003C647A">
        <w:rPr>
          <w:color w:val="auto"/>
          <w:szCs w:val="24"/>
        </w:rPr>
        <w:t xml:space="preserve">2. Порядок </w:t>
      </w:r>
      <w:r w:rsidRPr="003C647A">
        <w:rPr>
          <w:color w:val="auto"/>
          <w:kern w:val="2"/>
          <w:szCs w:val="24"/>
        </w:rPr>
        <w:t xml:space="preserve">установления </w:t>
      </w:r>
    </w:p>
    <w:p w:rsidR="00DA1F13" w:rsidRPr="003C647A" w:rsidRDefault="00DA1F13" w:rsidP="00DA1F13">
      <w:pPr>
        <w:widowControl w:val="0"/>
        <w:autoSpaceDE w:val="0"/>
        <w:autoSpaceDN w:val="0"/>
        <w:jc w:val="center"/>
        <w:rPr>
          <w:color w:val="auto"/>
          <w:szCs w:val="24"/>
        </w:rPr>
      </w:pPr>
      <w:r w:rsidRPr="003C647A">
        <w:rPr>
          <w:color w:val="auto"/>
          <w:kern w:val="2"/>
          <w:szCs w:val="24"/>
        </w:rPr>
        <w:t>должностных окладов, ставок заработной платы</w:t>
      </w:r>
    </w:p>
    <w:p w:rsidR="00DA1F13" w:rsidRPr="003C647A" w:rsidRDefault="00DA1F13" w:rsidP="00DA1F13">
      <w:pPr>
        <w:autoSpaceDE w:val="0"/>
        <w:autoSpaceDN w:val="0"/>
        <w:ind w:firstLine="709"/>
        <w:jc w:val="both"/>
        <w:rPr>
          <w:color w:val="auto"/>
          <w:szCs w:val="24"/>
        </w:rPr>
      </w:pPr>
      <w:r w:rsidRPr="003C647A">
        <w:rPr>
          <w:color w:val="auto"/>
          <w:szCs w:val="24"/>
        </w:rPr>
        <w:t xml:space="preserve">2.1.В соответствии с </w:t>
      </w:r>
      <w:r w:rsidRPr="003C647A">
        <w:rPr>
          <w:rFonts w:eastAsia="Calibri"/>
          <w:color w:val="auto"/>
          <w:szCs w:val="24"/>
          <w:lang w:eastAsia="en-US"/>
        </w:rPr>
        <w:t>пунктом 2</w:t>
      </w:r>
      <w:r w:rsidRPr="003C647A">
        <w:rPr>
          <w:color w:val="auto"/>
          <w:kern w:val="2"/>
          <w:szCs w:val="24"/>
        </w:rPr>
        <w:t>решения Собрания депутатов Октябрьского района от 30.10.2008 № 253 «О системе оплаты труда работников районных муниципальных учреждений»</w:t>
      </w:r>
      <w:r w:rsidRPr="003C647A">
        <w:rPr>
          <w:color w:val="auto"/>
          <w:szCs w:val="24"/>
        </w:rPr>
        <w:t>:</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 xml:space="preserve">должностной оклад – фиксированный </w:t>
      </w:r>
      <w:proofErr w:type="gramStart"/>
      <w:r w:rsidRPr="003C647A">
        <w:rPr>
          <w:rFonts w:eastAsia="Calibri"/>
          <w:color w:val="auto"/>
          <w:szCs w:val="24"/>
          <w:lang w:eastAsia="en-US"/>
        </w:rPr>
        <w:t>размер оплаты труда</w:t>
      </w:r>
      <w:proofErr w:type="gramEnd"/>
      <w:r w:rsidRPr="003C647A">
        <w:rPr>
          <w:rFonts w:eastAsia="Calibri"/>
          <w:color w:val="auto"/>
          <w:szCs w:val="24"/>
          <w:lang w:eastAsia="en-US"/>
        </w:rPr>
        <w:t xml:space="preserve"> работника за исполнение трудовых (должностных) обязанностей определенной сложности за календарный месяц без учета компенсационных, стимулирующих и социальных выплат;</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 xml:space="preserve">ставка заработной платы – фиксированный </w:t>
      </w:r>
      <w:proofErr w:type="gramStart"/>
      <w:r w:rsidRPr="003C647A">
        <w:rPr>
          <w:rFonts w:eastAsia="Calibri"/>
          <w:color w:val="auto"/>
          <w:szCs w:val="24"/>
          <w:lang w:eastAsia="en-US"/>
        </w:rPr>
        <w:t>размер оплаты труда</w:t>
      </w:r>
      <w:proofErr w:type="gramEnd"/>
      <w:r w:rsidRPr="003C647A">
        <w:rPr>
          <w:rFonts w:eastAsia="Calibri"/>
          <w:color w:val="auto"/>
          <w:szCs w:val="24"/>
          <w:lang w:eastAsia="en-US"/>
        </w:rPr>
        <w:t xml:space="preserve"> работника за выполнение нормы труда определенной сложности (квалификации) за единицу времени без учета компенсационных, стимулирующих и социальных выплат.</w:t>
      </w:r>
    </w:p>
    <w:p w:rsidR="00DA1F13" w:rsidRPr="003C647A" w:rsidRDefault="00DA1F13" w:rsidP="00DA1F13">
      <w:pPr>
        <w:autoSpaceDE w:val="0"/>
        <w:autoSpaceDN w:val="0"/>
        <w:ind w:firstLine="709"/>
        <w:jc w:val="both"/>
        <w:rPr>
          <w:color w:val="auto"/>
          <w:szCs w:val="24"/>
        </w:rPr>
      </w:pPr>
      <w:r w:rsidRPr="003C647A">
        <w:rPr>
          <w:rFonts w:eastAsia="Calibri"/>
          <w:color w:val="auto"/>
          <w:szCs w:val="24"/>
          <w:lang w:eastAsia="en-US"/>
        </w:rPr>
        <w:t>2.2. Оплата труда работников, осуществляющих профессиональную деятельность по должностям служащих, включая руководителей и специалистов</w:t>
      </w:r>
      <w:r w:rsidRPr="003C647A">
        <w:rPr>
          <w:color w:val="auto"/>
          <w:szCs w:val="24"/>
        </w:rPr>
        <w:t>, осуществляется на основе должностных окладов.</w:t>
      </w:r>
    </w:p>
    <w:p w:rsidR="00DA1F13" w:rsidRPr="003C647A" w:rsidRDefault="00DA1F13" w:rsidP="00DA1F13">
      <w:pPr>
        <w:shd w:val="clear" w:color="auto" w:fill="FFFFFF"/>
        <w:ind w:firstLine="709"/>
        <w:jc w:val="both"/>
        <w:rPr>
          <w:color w:val="auto"/>
          <w:szCs w:val="24"/>
        </w:rPr>
      </w:pPr>
      <w:r w:rsidRPr="003C647A">
        <w:rPr>
          <w:color w:val="auto"/>
          <w:szCs w:val="24"/>
        </w:rPr>
        <w:t>Оплата труда работников</w:t>
      </w:r>
      <w:r w:rsidRPr="003C647A">
        <w:rPr>
          <w:rFonts w:eastAsia="Calibri"/>
          <w:color w:val="auto"/>
          <w:szCs w:val="24"/>
          <w:lang w:eastAsia="en-US"/>
        </w:rPr>
        <w:t xml:space="preserve">, осуществляющих профессиональную деятельность по профессиям рабочих, </w:t>
      </w:r>
      <w:r w:rsidRPr="003C647A">
        <w:rPr>
          <w:color w:val="auto"/>
          <w:szCs w:val="24"/>
        </w:rPr>
        <w:t>осуществляется на основе ставок заработной платы.</w:t>
      </w:r>
    </w:p>
    <w:p w:rsidR="00DA1F13" w:rsidRPr="003C647A" w:rsidRDefault="00DA1F13" w:rsidP="00DA1F13">
      <w:pPr>
        <w:autoSpaceDE w:val="0"/>
        <w:autoSpaceDN w:val="0"/>
        <w:ind w:firstLine="709"/>
        <w:jc w:val="both"/>
        <w:rPr>
          <w:rFonts w:eastAsia="Calibri"/>
          <w:color w:val="auto"/>
          <w:szCs w:val="24"/>
          <w:lang w:eastAsia="en-US"/>
        </w:rPr>
      </w:pPr>
      <w:r w:rsidRPr="003C647A">
        <w:rPr>
          <w:color w:val="auto"/>
          <w:szCs w:val="24"/>
        </w:rPr>
        <w:t xml:space="preserve">2.3.Установление </w:t>
      </w:r>
      <w:r w:rsidRPr="003C647A">
        <w:rPr>
          <w:rFonts w:eastAsia="Calibri"/>
          <w:color w:val="auto"/>
          <w:szCs w:val="24"/>
          <w:lang w:eastAsia="en-US"/>
        </w:rPr>
        <w:t>должностных окладов, ставок заработной платы.</w:t>
      </w:r>
    </w:p>
    <w:p w:rsidR="00DA1F13" w:rsidRPr="003C647A" w:rsidRDefault="00DA1F13" w:rsidP="00DA1F13">
      <w:pPr>
        <w:autoSpaceDE w:val="0"/>
        <w:autoSpaceDN w:val="0"/>
        <w:ind w:firstLine="709"/>
        <w:jc w:val="both"/>
        <w:rPr>
          <w:color w:val="auto"/>
          <w:szCs w:val="24"/>
        </w:rPr>
      </w:pPr>
      <w:r w:rsidRPr="003C647A">
        <w:rPr>
          <w:color w:val="auto"/>
          <w:szCs w:val="24"/>
        </w:rPr>
        <w:t xml:space="preserve">2.3.1. Должностные оклады, ставки заработной платы по должностям работников образования устанавливаются на основе профессиональных квалификационных групп должностей </w:t>
      </w:r>
      <w:r w:rsidRPr="003C647A">
        <w:rPr>
          <w:rFonts w:eastAsia="Calibri"/>
          <w:color w:val="auto"/>
          <w:szCs w:val="24"/>
          <w:lang w:eastAsia="en-US"/>
        </w:rPr>
        <w:t xml:space="preserve">(далее </w:t>
      </w:r>
      <w:r w:rsidRPr="003C647A">
        <w:rPr>
          <w:color w:val="auto"/>
          <w:szCs w:val="24"/>
        </w:rPr>
        <w:t>–</w:t>
      </w:r>
      <w:r w:rsidRPr="003C647A">
        <w:rPr>
          <w:rFonts w:eastAsia="Calibri"/>
          <w:color w:val="auto"/>
          <w:szCs w:val="24"/>
          <w:lang w:eastAsia="en-US"/>
        </w:rPr>
        <w:t xml:space="preserve"> ПКГ)</w:t>
      </w:r>
      <w:r w:rsidRPr="003C647A">
        <w:rPr>
          <w:color w:val="auto"/>
          <w:szCs w:val="24"/>
        </w:rPr>
        <w:t xml:space="preserve">, утвержденных приказом Министерства здравоохранения и социального развития Российской Федерации (далее – </w:t>
      </w:r>
      <w:proofErr w:type="spellStart"/>
      <w:r w:rsidRPr="003C647A">
        <w:rPr>
          <w:color w:val="auto"/>
          <w:szCs w:val="24"/>
        </w:rPr>
        <w:t>Минздравсоцразвития</w:t>
      </w:r>
      <w:proofErr w:type="spellEnd"/>
      <w:r w:rsidRPr="003C647A">
        <w:rPr>
          <w:color w:val="auto"/>
          <w:szCs w:val="24"/>
        </w:rPr>
        <w:t xml:space="preserve"> России) от</w:t>
      </w:r>
      <w:r w:rsidRPr="003C647A">
        <w:rPr>
          <w:rFonts w:eastAsia="Calibri"/>
          <w:color w:val="auto"/>
          <w:szCs w:val="24"/>
          <w:lang w:eastAsia="en-US"/>
        </w:rPr>
        <w:t> </w:t>
      </w:r>
      <w:r w:rsidRPr="003C647A">
        <w:rPr>
          <w:color w:val="auto"/>
          <w:szCs w:val="24"/>
        </w:rPr>
        <w:t>05.05.2008</w:t>
      </w:r>
      <w:r w:rsidRPr="003C647A">
        <w:rPr>
          <w:rFonts w:eastAsia="Calibri"/>
          <w:color w:val="auto"/>
          <w:szCs w:val="24"/>
          <w:lang w:eastAsia="en-US"/>
        </w:rPr>
        <w:t> </w:t>
      </w:r>
      <w:r w:rsidRPr="003C647A">
        <w:rPr>
          <w:color w:val="auto"/>
          <w:szCs w:val="24"/>
        </w:rPr>
        <w:t>№</w:t>
      </w:r>
      <w:r w:rsidRPr="003C647A">
        <w:rPr>
          <w:rFonts w:eastAsia="Calibri"/>
          <w:color w:val="auto"/>
          <w:szCs w:val="24"/>
          <w:lang w:eastAsia="en-US"/>
        </w:rPr>
        <w:t> </w:t>
      </w:r>
      <w:r w:rsidRPr="003C647A">
        <w:rPr>
          <w:color w:val="auto"/>
          <w:szCs w:val="24"/>
        </w:rPr>
        <w:t>216н «Об утверждении профессиональных квалификационных групп должностей работников образования».</w:t>
      </w:r>
    </w:p>
    <w:p w:rsidR="00DA1F13" w:rsidRPr="003C647A" w:rsidRDefault="00DA1F13" w:rsidP="00DA1F13">
      <w:pPr>
        <w:autoSpaceDE w:val="0"/>
        <w:autoSpaceDN w:val="0"/>
        <w:ind w:firstLine="709"/>
        <w:jc w:val="both"/>
        <w:rPr>
          <w:color w:val="auto"/>
          <w:szCs w:val="24"/>
        </w:rPr>
      </w:pPr>
      <w:r w:rsidRPr="003C647A">
        <w:rPr>
          <w:color w:val="auto"/>
          <w:szCs w:val="24"/>
        </w:rPr>
        <w:t>Размеры должностных окладов, ставок заработной платы по ПКГ должностей педагогических работников приведены в таблице № 1.</w:t>
      </w:r>
    </w:p>
    <w:p w:rsidR="00DA1F13" w:rsidRPr="003C647A" w:rsidRDefault="00DA1F13" w:rsidP="00DA1F13">
      <w:pPr>
        <w:autoSpaceDE w:val="0"/>
        <w:autoSpaceDN w:val="0"/>
        <w:ind w:firstLine="709"/>
        <w:jc w:val="both"/>
        <w:rPr>
          <w:color w:val="auto"/>
          <w:szCs w:val="24"/>
        </w:rPr>
      </w:pPr>
    </w:p>
    <w:p w:rsidR="00DA1F13" w:rsidRPr="003C647A" w:rsidRDefault="00DA1F13" w:rsidP="00DA1F13">
      <w:pPr>
        <w:autoSpaceDE w:val="0"/>
        <w:autoSpaceDN w:val="0"/>
        <w:ind w:firstLine="540"/>
        <w:jc w:val="right"/>
        <w:outlineLvl w:val="0"/>
        <w:rPr>
          <w:color w:val="auto"/>
          <w:szCs w:val="24"/>
        </w:rPr>
      </w:pPr>
      <w:r w:rsidRPr="003C647A">
        <w:rPr>
          <w:color w:val="auto"/>
          <w:szCs w:val="24"/>
        </w:rPr>
        <w:t>Таблица № 1</w:t>
      </w:r>
    </w:p>
    <w:p w:rsidR="00DA1F13" w:rsidRPr="003C647A" w:rsidRDefault="00DA1F13" w:rsidP="00DA1F13">
      <w:pPr>
        <w:autoSpaceDE w:val="0"/>
        <w:autoSpaceDN w:val="0"/>
        <w:jc w:val="center"/>
        <w:rPr>
          <w:color w:val="auto"/>
          <w:szCs w:val="24"/>
        </w:rPr>
      </w:pPr>
      <w:r w:rsidRPr="003C647A">
        <w:rPr>
          <w:color w:val="auto"/>
          <w:szCs w:val="24"/>
        </w:rPr>
        <w:t>Размеры должностных окладов, ставок заработной платы</w:t>
      </w:r>
    </w:p>
    <w:p w:rsidR="00DA1F13" w:rsidRPr="003C647A" w:rsidRDefault="00DA1F13" w:rsidP="00DA1F13">
      <w:pPr>
        <w:autoSpaceDE w:val="0"/>
        <w:autoSpaceDN w:val="0"/>
        <w:jc w:val="center"/>
        <w:rPr>
          <w:color w:val="auto"/>
          <w:szCs w:val="24"/>
        </w:rPr>
      </w:pPr>
      <w:r w:rsidRPr="003C647A">
        <w:rPr>
          <w:color w:val="auto"/>
          <w:szCs w:val="24"/>
        </w:rPr>
        <w:t>по ПКГ должностей педагогических работников</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2736"/>
        <w:gridCol w:w="2855"/>
        <w:gridCol w:w="2014"/>
        <w:gridCol w:w="1921"/>
      </w:tblGrid>
      <w:tr w:rsidR="00DA1F13" w:rsidRPr="003C647A" w:rsidTr="006825F0">
        <w:tc>
          <w:tcPr>
            <w:tcW w:w="27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rFonts w:eastAsia="Calibri"/>
                <w:color w:val="auto"/>
                <w:szCs w:val="24"/>
                <w:lang w:eastAsia="en-US"/>
              </w:rPr>
              <w:t>Профессиональная квалификационная группа</w:t>
            </w:r>
          </w:p>
        </w:tc>
        <w:tc>
          <w:tcPr>
            <w:tcW w:w="2855"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Квалификационный</w:t>
            </w:r>
          </w:p>
          <w:p w:rsidR="00DA1F13" w:rsidRPr="003C647A" w:rsidRDefault="00DA1F13" w:rsidP="00DA1F13">
            <w:pPr>
              <w:autoSpaceDE w:val="0"/>
              <w:autoSpaceDN w:val="0"/>
              <w:jc w:val="center"/>
              <w:rPr>
                <w:color w:val="auto"/>
                <w:szCs w:val="24"/>
              </w:rPr>
            </w:pPr>
            <w:r w:rsidRPr="003C647A">
              <w:rPr>
                <w:color w:val="auto"/>
                <w:szCs w:val="24"/>
              </w:rPr>
              <w:t xml:space="preserve"> уровень</w:t>
            </w:r>
          </w:p>
        </w:tc>
        <w:tc>
          <w:tcPr>
            <w:tcW w:w="2014"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 xml:space="preserve">Наименование </w:t>
            </w:r>
          </w:p>
          <w:p w:rsidR="00DA1F13" w:rsidRPr="003C647A" w:rsidRDefault="00DA1F13" w:rsidP="00DA1F13">
            <w:pPr>
              <w:autoSpaceDE w:val="0"/>
              <w:autoSpaceDN w:val="0"/>
              <w:jc w:val="center"/>
              <w:rPr>
                <w:color w:val="auto"/>
                <w:szCs w:val="24"/>
              </w:rPr>
            </w:pPr>
            <w:r w:rsidRPr="003C647A">
              <w:rPr>
                <w:color w:val="auto"/>
                <w:szCs w:val="24"/>
              </w:rPr>
              <w:t>должности</w:t>
            </w:r>
          </w:p>
        </w:tc>
        <w:tc>
          <w:tcPr>
            <w:tcW w:w="1921"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Минимальный должностной оклад, ставка заработной платы (рублей)</w:t>
            </w:r>
          </w:p>
        </w:tc>
      </w:tr>
      <w:tr w:rsidR="00DA1F13" w:rsidRPr="003C647A" w:rsidTr="006825F0">
        <w:trPr>
          <w:tblHeader/>
        </w:trPr>
        <w:tc>
          <w:tcPr>
            <w:tcW w:w="27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1</w:t>
            </w:r>
          </w:p>
        </w:tc>
        <w:tc>
          <w:tcPr>
            <w:tcW w:w="2855"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2</w:t>
            </w:r>
          </w:p>
        </w:tc>
        <w:tc>
          <w:tcPr>
            <w:tcW w:w="2014"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3</w:t>
            </w:r>
          </w:p>
        </w:tc>
        <w:tc>
          <w:tcPr>
            <w:tcW w:w="1921"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4</w:t>
            </w:r>
          </w:p>
        </w:tc>
      </w:tr>
      <w:tr w:rsidR="00DA1F13" w:rsidRPr="003C647A" w:rsidTr="006825F0">
        <w:tc>
          <w:tcPr>
            <w:tcW w:w="2736" w:type="dxa"/>
            <w:vMerge w:val="restart"/>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color w:val="auto"/>
                <w:szCs w:val="24"/>
              </w:rPr>
            </w:pPr>
            <w:r w:rsidRPr="003C647A">
              <w:rPr>
                <w:color w:val="auto"/>
                <w:szCs w:val="24"/>
              </w:rPr>
              <w:t>ПКГ должностей педагогических работников</w:t>
            </w:r>
          </w:p>
        </w:tc>
        <w:tc>
          <w:tcPr>
            <w:tcW w:w="2855"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color w:val="auto"/>
                <w:szCs w:val="24"/>
              </w:rPr>
            </w:pPr>
            <w:r w:rsidRPr="003C647A">
              <w:rPr>
                <w:color w:val="auto"/>
                <w:szCs w:val="24"/>
              </w:rPr>
              <w:t>3-й квалификационный уровень</w:t>
            </w:r>
          </w:p>
        </w:tc>
        <w:tc>
          <w:tcPr>
            <w:tcW w:w="2014"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color w:val="auto"/>
                <w:szCs w:val="24"/>
              </w:rPr>
            </w:pPr>
            <w:r w:rsidRPr="003C647A">
              <w:rPr>
                <w:color w:val="auto"/>
                <w:szCs w:val="24"/>
              </w:rPr>
              <w:t>методист</w:t>
            </w:r>
          </w:p>
        </w:tc>
        <w:tc>
          <w:tcPr>
            <w:tcW w:w="1921"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jc w:val="center"/>
              <w:rPr>
                <w:color w:val="auto"/>
                <w:szCs w:val="24"/>
              </w:rPr>
            </w:pPr>
            <w:r w:rsidRPr="003C647A">
              <w:rPr>
                <w:color w:val="auto"/>
                <w:szCs w:val="24"/>
              </w:rPr>
              <w:t>15272</w:t>
            </w:r>
          </w:p>
        </w:tc>
      </w:tr>
      <w:tr w:rsidR="00DA1F13" w:rsidRPr="003C647A" w:rsidTr="006825F0">
        <w:tc>
          <w:tcPr>
            <w:tcW w:w="2736" w:type="dxa"/>
            <w:vMerge/>
            <w:tcBorders>
              <w:top w:val="single" w:sz="4" w:space="0" w:color="auto"/>
              <w:left w:val="single" w:sz="4" w:space="0" w:color="auto"/>
              <w:bottom w:val="single" w:sz="4" w:space="0" w:color="auto"/>
              <w:right w:val="single" w:sz="4" w:space="0" w:color="auto"/>
            </w:tcBorders>
            <w:vAlign w:val="center"/>
            <w:hideMark/>
          </w:tcPr>
          <w:p w:rsidR="00DA1F13" w:rsidRPr="003C647A" w:rsidRDefault="00DA1F13" w:rsidP="00DA1F13">
            <w:pPr>
              <w:rPr>
                <w:color w:val="auto"/>
                <w:szCs w:val="24"/>
              </w:rPr>
            </w:pPr>
          </w:p>
        </w:tc>
        <w:tc>
          <w:tcPr>
            <w:tcW w:w="2855"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color w:val="auto"/>
                <w:szCs w:val="24"/>
              </w:rPr>
            </w:pPr>
            <w:r w:rsidRPr="003C647A">
              <w:rPr>
                <w:color w:val="auto"/>
                <w:szCs w:val="24"/>
              </w:rPr>
              <w:t>4-й квалификационный уровень</w:t>
            </w:r>
          </w:p>
        </w:tc>
        <w:tc>
          <w:tcPr>
            <w:tcW w:w="2014"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color w:val="auto"/>
                <w:szCs w:val="24"/>
              </w:rPr>
            </w:pPr>
            <w:r w:rsidRPr="003C647A">
              <w:rPr>
                <w:color w:val="auto"/>
                <w:szCs w:val="24"/>
              </w:rPr>
              <w:t>старший методист</w:t>
            </w:r>
          </w:p>
        </w:tc>
        <w:tc>
          <w:tcPr>
            <w:tcW w:w="1921"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jc w:val="center"/>
              <w:rPr>
                <w:color w:val="auto"/>
                <w:szCs w:val="24"/>
              </w:rPr>
            </w:pPr>
            <w:r w:rsidRPr="003C647A">
              <w:rPr>
                <w:color w:val="auto"/>
                <w:szCs w:val="24"/>
              </w:rPr>
              <w:t>16022</w:t>
            </w:r>
          </w:p>
        </w:tc>
      </w:tr>
    </w:tbl>
    <w:p w:rsidR="00DA1F13" w:rsidRPr="003C647A" w:rsidRDefault="00DA1F13" w:rsidP="00DA1F13">
      <w:pPr>
        <w:autoSpaceDE w:val="0"/>
        <w:autoSpaceDN w:val="0"/>
        <w:ind w:firstLine="709"/>
        <w:jc w:val="both"/>
        <w:rPr>
          <w:color w:val="auto"/>
          <w:szCs w:val="24"/>
        </w:rPr>
      </w:pPr>
      <w:r w:rsidRPr="003C647A">
        <w:rPr>
          <w:color w:val="auto"/>
          <w:szCs w:val="24"/>
        </w:rPr>
        <w:t xml:space="preserve">2.3.2. Должностные оклады по общеотраслевым должностям служащих устанавливаются на основе ПКГ должностей, утвержденных приказом Министерства здравоохранения и социального развития Российской Федерации (далее – </w:t>
      </w:r>
      <w:proofErr w:type="spellStart"/>
      <w:r w:rsidRPr="003C647A">
        <w:rPr>
          <w:color w:val="auto"/>
          <w:szCs w:val="24"/>
        </w:rPr>
        <w:t>Минздравсоцразвития</w:t>
      </w:r>
      <w:proofErr w:type="spellEnd"/>
      <w:r w:rsidRPr="003C647A">
        <w:rPr>
          <w:color w:val="auto"/>
          <w:szCs w:val="24"/>
        </w:rPr>
        <w:t xml:space="preserve"> России) от</w:t>
      </w:r>
      <w:r w:rsidRPr="003C647A">
        <w:rPr>
          <w:rFonts w:eastAsia="Calibri"/>
          <w:color w:val="auto"/>
          <w:szCs w:val="24"/>
          <w:lang w:eastAsia="en-US"/>
        </w:rPr>
        <w:t> </w:t>
      </w:r>
      <w:r w:rsidRPr="003C647A">
        <w:rPr>
          <w:color w:val="auto"/>
          <w:szCs w:val="24"/>
        </w:rPr>
        <w:t>29.05.2008</w:t>
      </w:r>
      <w:r w:rsidRPr="003C647A">
        <w:rPr>
          <w:rFonts w:eastAsia="Calibri"/>
          <w:color w:val="auto"/>
          <w:szCs w:val="24"/>
          <w:lang w:eastAsia="en-US"/>
        </w:rPr>
        <w:t> </w:t>
      </w:r>
      <w:r w:rsidRPr="003C647A">
        <w:rPr>
          <w:color w:val="auto"/>
          <w:szCs w:val="24"/>
        </w:rPr>
        <w:t>№ 247н «Об утверждении профессиональных квалификационных групп общеотраслевых должностей руководителей, специалистов и служащих».</w:t>
      </w:r>
    </w:p>
    <w:p w:rsidR="00DA1F13" w:rsidRPr="003C647A" w:rsidRDefault="00DA1F13" w:rsidP="00DA1F13">
      <w:pPr>
        <w:autoSpaceDE w:val="0"/>
        <w:autoSpaceDN w:val="0"/>
        <w:ind w:firstLine="709"/>
        <w:jc w:val="both"/>
        <w:rPr>
          <w:color w:val="auto"/>
          <w:szCs w:val="24"/>
        </w:rPr>
      </w:pPr>
      <w:r w:rsidRPr="003C647A">
        <w:rPr>
          <w:color w:val="auto"/>
          <w:szCs w:val="24"/>
        </w:rPr>
        <w:lastRenderedPageBreak/>
        <w:t xml:space="preserve">2.3.3.Ставки заработной платы по общеотраслевым профессиям рабочих устанавливаются на основе ПКГ, утвержденных приказом </w:t>
      </w:r>
      <w:proofErr w:type="spellStart"/>
      <w:r w:rsidRPr="003C647A">
        <w:rPr>
          <w:color w:val="auto"/>
          <w:szCs w:val="24"/>
        </w:rPr>
        <w:t>Минздравсоцразвития</w:t>
      </w:r>
      <w:proofErr w:type="spellEnd"/>
      <w:r w:rsidRPr="003C647A">
        <w:rPr>
          <w:color w:val="auto"/>
          <w:szCs w:val="24"/>
        </w:rPr>
        <w:t xml:space="preserve"> России от 29.05.2008 № 248н «Об утверждении профессиональных квалификационных групп общеотраслевых профессий рабочих». </w:t>
      </w:r>
    </w:p>
    <w:p w:rsidR="00DA1F13" w:rsidRPr="003C647A" w:rsidRDefault="00DA1F13" w:rsidP="00DA1F13">
      <w:pPr>
        <w:autoSpaceDE w:val="0"/>
        <w:autoSpaceDN w:val="0"/>
        <w:adjustRightInd w:val="0"/>
        <w:ind w:firstLine="540"/>
        <w:jc w:val="both"/>
        <w:rPr>
          <w:color w:val="auto"/>
          <w:szCs w:val="24"/>
        </w:rPr>
      </w:pPr>
    </w:p>
    <w:p w:rsidR="00DA1F13" w:rsidRPr="003C647A" w:rsidRDefault="00DA1F13" w:rsidP="00DA1F13">
      <w:pPr>
        <w:autoSpaceDE w:val="0"/>
        <w:autoSpaceDN w:val="0"/>
        <w:jc w:val="center"/>
        <w:rPr>
          <w:color w:val="auto"/>
          <w:szCs w:val="24"/>
        </w:rPr>
      </w:pPr>
      <w:r w:rsidRPr="003C647A">
        <w:rPr>
          <w:color w:val="auto"/>
          <w:szCs w:val="24"/>
        </w:rPr>
        <w:t xml:space="preserve">3.Порядок и условия </w:t>
      </w:r>
    </w:p>
    <w:p w:rsidR="00DA1F13" w:rsidRPr="003C647A" w:rsidRDefault="00DA1F13" w:rsidP="00DA1F13">
      <w:pPr>
        <w:autoSpaceDE w:val="0"/>
        <w:autoSpaceDN w:val="0"/>
        <w:jc w:val="center"/>
        <w:rPr>
          <w:color w:val="auto"/>
          <w:szCs w:val="24"/>
        </w:rPr>
      </w:pPr>
      <w:r w:rsidRPr="003C647A">
        <w:rPr>
          <w:color w:val="auto"/>
          <w:szCs w:val="24"/>
        </w:rPr>
        <w:t>установления выплат компенсационного характера</w:t>
      </w:r>
    </w:p>
    <w:p w:rsidR="00DA1F13" w:rsidRPr="003C647A" w:rsidRDefault="00DA1F13" w:rsidP="00DA1F13">
      <w:pPr>
        <w:autoSpaceDE w:val="0"/>
        <w:autoSpaceDN w:val="0"/>
        <w:ind w:firstLine="709"/>
        <w:jc w:val="both"/>
        <w:rPr>
          <w:color w:val="auto"/>
          <w:szCs w:val="24"/>
        </w:rPr>
      </w:pPr>
      <w:r w:rsidRPr="003C647A">
        <w:rPr>
          <w:color w:val="auto"/>
          <w:szCs w:val="24"/>
        </w:rPr>
        <w:t>3.1. Работникам могут устанавливаться следующие виды выплат компенсационного характера:</w:t>
      </w:r>
    </w:p>
    <w:p w:rsidR="00DA1F13" w:rsidRPr="003C647A" w:rsidRDefault="00DA1F13" w:rsidP="00DA1F13">
      <w:pPr>
        <w:autoSpaceDE w:val="0"/>
        <w:autoSpaceDN w:val="0"/>
        <w:ind w:firstLine="709"/>
        <w:jc w:val="both"/>
        <w:rPr>
          <w:color w:val="auto"/>
          <w:szCs w:val="24"/>
        </w:rPr>
      </w:pPr>
      <w:r w:rsidRPr="003C647A">
        <w:rPr>
          <w:color w:val="auto"/>
          <w:szCs w:val="24"/>
        </w:rPr>
        <w:t>3.1.1. Выплаты работникам, занятым на работах с вредными и (или) опасными условиями труда.</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3.1.2.Выплаты за работу в условиях, отклоняющихся от нормальных (при совмещении профессий (должностей), работе в ночное время, выходные и нерабочие праздничные дни и при выполнении работ в других условиях, отклоняющихся от нормальных).</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3.2. Доплаты работникам, занятым на работах с вредными и (или) опасными условиями труда, устанавливаются в соответствии со статьей147ТК РФ.</w:t>
      </w:r>
    </w:p>
    <w:p w:rsidR="00DA1F13" w:rsidRPr="003C647A" w:rsidRDefault="00DA1F13" w:rsidP="00DA1F13">
      <w:pPr>
        <w:autoSpaceDE w:val="0"/>
        <w:autoSpaceDN w:val="0"/>
        <w:ind w:firstLine="709"/>
        <w:jc w:val="both"/>
        <w:rPr>
          <w:color w:val="auto"/>
          <w:szCs w:val="24"/>
        </w:rPr>
      </w:pPr>
      <w:proofErr w:type="gramStart"/>
      <w:r w:rsidRPr="003C647A">
        <w:rPr>
          <w:color w:val="auto"/>
          <w:szCs w:val="24"/>
        </w:rPr>
        <w:t>3.2.1.Доплата за работу с вредными и (или) опасными условиями труда устанавливается по результатам специальной оценки условий труда, проводимой в соответствии с Федеральным законом от 28.12.2013 № 426-ФЗ «О специальной оценке условий труда», в размере не менее 4 процентов должностного оклада, ставки заработной платы, установленных для различных видов работ с нормальными условиями труда.</w:t>
      </w:r>
      <w:proofErr w:type="gramEnd"/>
    </w:p>
    <w:p w:rsidR="00DA1F13" w:rsidRPr="003C647A" w:rsidRDefault="00DA1F13" w:rsidP="00DA1F13">
      <w:pPr>
        <w:autoSpaceDE w:val="0"/>
        <w:autoSpaceDN w:val="0"/>
        <w:ind w:firstLine="709"/>
        <w:jc w:val="both"/>
        <w:rPr>
          <w:color w:val="auto"/>
          <w:szCs w:val="24"/>
        </w:rPr>
      </w:pPr>
      <w:r w:rsidRPr="003C647A">
        <w:rPr>
          <w:color w:val="auto"/>
          <w:szCs w:val="24"/>
        </w:rPr>
        <w:t>Конкретные размеры доплаты за работу с вредными и (или) опасными условиями труда устанавливаются работодателем с учетом мнения представительного органа работников в порядке, установленном статьей 372 ТК РФ для принятия локальных нормативных актов, либо коллективным договором, трудовым договором.</w:t>
      </w:r>
    </w:p>
    <w:p w:rsidR="00DA1F13" w:rsidRPr="003C647A" w:rsidRDefault="00DA1F13" w:rsidP="00DA1F13">
      <w:pPr>
        <w:autoSpaceDE w:val="0"/>
        <w:autoSpaceDN w:val="0"/>
        <w:ind w:firstLine="709"/>
        <w:jc w:val="both"/>
        <w:rPr>
          <w:color w:val="auto"/>
          <w:szCs w:val="24"/>
        </w:rPr>
      </w:pPr>
      <w:r w:rsidRPr="003C647A">
        <w:rPr>
          <w:color w:val="auto"/>
          <w:szCs w:val="24"/>
        </w:rPr>
        <w:t>Руководителем учреждения проводятся меры по проведению специальной оценки условий труда с целью уточнения наличия условий труда, отклоняющихся от нормальных, и оснований для применения компенсационных выплат за работу в указанных условиях.</w:t>
      </w:r>
    </w:p>
    <w:p w:rsidR="00DA1F13" w:rsidRPr="003C647A" w:rsidRDefault="00DA1F13" w:rsidP="00DA1F13">
      <w:pPr>
        <w:widowControl w:val="0"/>
        <w:autoSpaceDE w:val="0"/>
        <w:autoSpaceDN w:val="0"/>
        <w:ind w:firstLine="709"/>
        <w:jc w:val="both"/>
        <w:rPr>
          <w:color w:val="auto"/>
          <w:szCs w:val="24"/>
        </w:rPr>
      </w:pPr>
      <w:r w:rsidRPr="003C647A">
        <w:rPr>
          <w:color w:val="auto"/>
          <w:szCs w:val="24"/>
        </w:rPr>
        <w:t>В случае обеспечения на рабочих местах безопасных условий труда, подтвержденных результатами специальной оценки условий труда или заключением государственной экспертизы условий труда, доплата за работу с вредными и (или) опасными условиями труда не устанавливается.</w:t>
      </w:r>
    </w:p>
    <w:p w:rsidR="00DA1F13" w:rsidRPr="003C647A" w:rsidRDefault="00DA1F13" w:rsidP="00DA1F13">
      <w:pPr>
        <w:ind w:firstLine="709"/>
        <w:jc w:val="both"/>
        <w:rPr>
          <w:rFonts w:eastAsia="Calibri"/>
          <w:color w:val="auto"/>
          <w:szCs w:val="24"/>
          <w:lang w:eastAsia="en-US"/>
        </w:rPr>
      </w:pPr>
      <w:r w:rsidRPr="003C647A">
        <w:rPr>
          <w:color w:val="auto"/>
          <w:szCs w:val="24"/>
        </w:rPr>
        <w:t>3.3. В</w:t>
      </w:r>
      <w:r w:rsidRPr="003C647A">
        <w:rPr>
          <w:rFonts w:eastAsia="Calibri"/>
          <w:color w:val="auto"/>
          <w:szCs w:val="24"/>
          <w:lang w:eastAsia="en-US"/>
        </w:rPr>
        <w:t xml:space="preserve"> других случаях выполнения работ в условиях, отклоняющихся от </w:t>
      </w:r>
      <w:r w:rsidR="006825F0">
        <w:rPr>
          <w:rFonts w:eastAsia="Calibri"/>
          <w:color w:val="auto"/>
          <w:szCs w:val="24"/>
          <w:lang w:eastAsia="en-US"/>
        </w:rPr>
        <w:t>н</w:t>
      </w:r>
      <w:r w:rsidRPr="003C647A">
        <w:rPr>
          <w:rFonts w:eastAsia="Calibri"/>
          <w:color w:val="auto"/>
          <w:szCs w:val="24"/>
          <w:lang w:eastAsia="en-US"/>
        </w:rPr>
        <w:t>ормальных, работникам устанавливаются выплаты компенсационного характера в</w:t>
      </w:r>
      <w:r w:rsidRPr="003C647A">
        <w:rPr>
          <w:color w:val="auto"/>
          <w:szCs w:val="24"/>
        </w:rPr>
        <w:t xml:space="preserve"> соответствии со статьей </w:t>
      </w:r>
      <w:r w:rsidRPr="003C647A">
        <w:rPr>
          <w:rFonts w:eastAsia="Calibri"/>
          <w:color w:val="auto"/>
          <w:szCs w:val="24"/>
          <w:lang w:eastAsia="en-US"/>
        </w:rPr>
        <w:t>149ТКРФ</w:t>
      </w:r>
      <w:proofErr w:type="gramStart"/>
      <w:r w:rsidRPr="003C647A">
        <w:rPr>
          <w:rFonts w:eastAsia="Calibri"/>
          <w:color w:val="auto"/>
          <w:szCs w:val="24"/>
          <w:lang w:eastAsia="en-US"/>
        </w:rPr>
        <w:t>.П</w:t>
      </w:r>
      <w:proofErr w:type="gramEnd"/>
      <w:r w:rsidRPr="003C647A">
        <w:rPr>
          <w:rFonts w:eastAsia="Calibri"/>
          <w:color w:val="auto"/>
          <w:szCs w:val="24"/>
          <w:lang w:eastAsia="en-US"/>
        </w:rPr>
        <w:t>ри этом размеры выплат, установленные коллективным договором, соглашениями, локальными нормативными актами, трудовыми договорами, не могут быть ниже установленных трудовым законодательством и иными нормативными правовыми актами, содержащими нормы трудового права.</w:t>
      </w:r>
    </w:p>
    <w:p w:rsidR="00DA1F13" w:rsidRPr="003C647A" w:rsidRDefault="00DA1F13" w:rsidP="00DA1F13">
      <w:pPr>
        <w:ind w:firstLine="709"/>
        <w:jc w:val="both"/>
        <w:rPr>
          <w:rFonts w:eastAsia="Calibri"/>
          <w:color w:val="auto"/>
          <w:szCs w:val="24"/>
          <w:lang w:eastAsia="en-US"/>
        </w:rPr>
      </w:pPr>
      <w:r w:rsidRPr="003C647A">
        <w:rPr>
          <w:color w:val="auto"/>
          <w:szCs w:val="24"/>
        </w:rPr>
        <w:t>3.3.1. П</w:t>
      </w:r>
      <w:r w:rsidRPr="003C647A">
        <w:rPr>
          <w:rFonts w:eastAsia="Calibri"/>
          <w:color w:val="auto"/>
          <w:szCs w:val="24"/>
          <w:lang w:eastAsia="en-US"/>
        </w:rPr>
        <w:t>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работникам производится доплата в </w:t>
      </w:r>
      <w:r w:rsidRPr="003C647A">
        <w:rPr>
          <w:color w:val="auto"/>
          <w:szCs w:val="24"/>
        </w:rPr>
        <w:t>соответствии со статьей 151 ТК РФ</w:t>
      </w:r>
      <w:r w:rsidRPr="003C647A">
        <w:rPr>
          <w:rFonts w:eastAsia="Calibri"/>
          <w:color w:val="auto"/>
          <w:szCs w:val="24"/>
          <w:lang w:eastAsia="en-US"/>
        </w:rPr>
        <w:t>.</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Размер доплаты устанавливается по соглашению сторон трудового договора с учетом содержания и (или) объема дополнительной работы.</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Доплата осуществляется в пределах фонда заработной платы по вакантной должности (должности временно отсутствующего работника) и может устанавливаться как одному, так и нескольким лицам, выполняющим дополнительный объем работы. Конкретный размер доплаты каждому работнику определяется дифференцированно, в зависимости от его квалификации, объема выполняемых работ, степени использования рабочего времени.</w:t>
      </w:r>
    </w:p>
    <w:p w:rsidR="00DA1F13" w:rsidRPr="003C647A" w:rsidRDefault="00DA1F13" w:rsidP="00DA1F13">
      <w:pPr>
        <w:autoSpaceDE w:val="0"/>
        <w:autoSpaceDN w:val="0"/>
        <w:adjustRightInd w:val="0"/>
        <w:ind w:firstLine="709"/>
        <w:jc w:val="both"/>
        <w:rPr>
          <w:color w:val="auto"/>
          <w:kern w:val="2"/>
          <w:szCs w:val="24"/>
        </w:rPr>
      </w:pPr>
      <w:r w:rsidRPr="003C647A">
        <w:rPr>
          <w:color w:val="auto"/>
          <w:kern w:val="2"/>
          <w:szCs w:val="24"/>
        </w:rPr>
        <w:lastRenderedPageBreak/>
        <w:t>Для эффективной работы учреждения при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 размер которой устанавливается по соглашению сторон трудового договора с учетом содержания и (или) объема дополнительной работы.</w:t>
      </w:r>
    </w:p>
    <w:p w:rsidR="00DA1F13" w:rsidRPr="003C647A" w:rsidRDefault="00DA1F13" w:rsidP="00DA1F13">
      <w:pPr>
        <w:autoSpaceDE w:val="0"/>
        <w:autoSpaceDN w:val="0"/>
        <w:adjustRightInd w:val="0"/>
        <w:ind w:firstLine="709"/>
        <w:jc w:val="both"/>
        <w:rPr>
          <w:color w:val="auto"/>
          <w:kern w:val="2"/>
          <w:szCs w:val="24"/>
        </w:rPr>
      </w:pPr>
      <w:r w:rsidRPr="003C647A">
        <w:rPr>
          <w:color w:val="auto"/>
          <w:kern w:val="2"/>
          <w:szCs w:val="24"/>
        </w:rPr>
        <w:t xml:space="preserve">Фонд заработной платы по вакантной должности (должности временно отсутствующего работника) используется для установления доплат как одному, так и нескольким лицам. Конкретные размеры доплат определяются каждому </w:t>
      </w:r>
      <w:r w:rsidRPr="003C647A">
        <w:rPr>
          <w:color w:val="auto"/>
          <w:spacing w:val="-2"/>
          <w:kern w:val="2"/>
          <w:szCs w:val="24"/>
        </w:rPr>
        <w:t>работнику дифференцированно, в зависимости от квалификации этого работника,</w:t>
      </w:r>
      <w:r w:rsidRPr="003C647A">
        <w:rPr>
          <w:color w:val="auto"/>
          <w:kern w:val="2"/>
          <w:szCs w:val="24"/>
        </w:rPr>
        <w:t xml:space="preserve"> объема выполняемых работ, степени использования рабочего времени.</w:t>
      </w:r>
    </w:p>
    <w:p w:rsidR="00FE45D8" w:rsidRPr="003C647A" w:rsidRDefault="00FE45D8" w:rsidP="00FE45D8">
      <w:pPr>
        <w:autoSpaceDE w:val="0"/>
        <w:autoSpaceDN w:val="0"/>
        <w:adjustRightInd w:val="0"/>
        <w:ind w:firstLine="709"/>
        <w:jc w:val="both"/>
        <w:rPr>
          <w:rFonts w:eastAsia="Calibri"/>
          <w:color w:val="auto"/>
          <w:szCs w:val="24"/>
          <w:lang w:eastAsia="en-US"/>
        </w:rPr>
      </w:pPr>
      <w:r w:rsidRPr="007A2688">
        <w:rPr>
          <w:rFonts w:eastAsia="Calibri"/>
          <w:color w:val="auto"/>
          <w:szCs w:val="24"/>
          <w:lang w:eastAsia="en-US"/>
        </w:rPr>
        <w:t xml:space="preserve">3.3.2. В соответствии со статьей 152ТКРФ оплата сверхурочной работы производится исходя из размера заработной платы работника, включая компенсационные и стимулирующие выплаты, за первые два часа работы не менее чем в полуторном размере, за последующие часы – не менее чем в двойном размере. Конкретные размеры оплаты за сверхурочную работу </w:t>
      </w:r>
      <w:r w:rsidRPr="007A2688">
        <w:rPr>
          <w:color w:val="auto"/>
          <w:szCs w:val="24"/>
        </w:rPr>
        <w:t>устанавливаются</w:t>
      </w:r>
      <w:r w:rsidRPr="007A2688">
        <w:rPr>
          <w:rFonts w:eastAsia="Calibri"/>
          <w:color w:val="auto"/>
          <w:szCs w:val="24"/>
          <w:lang w:eastAsia="en-US"/>
        </w:rPr>
        <w:t xml:space="preserve"> коллективным договором, соглашением,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за исключением случаев, предусмотренных Трудовым кодексом Российской Федерации.</w:t>
      </w:r>
    </w:p>
    <w:p w:rsidR="00DA1F13" w:rsidRPr="003C647A" w:rsidRDefault="00DA1F13" w:rsidP="00DA1F13">
      <w:pPr>
        <w:autoSpaceDE w:val="0"/>
        <w:autoSpaceDN w:val="0"/>
        <w:ind w:firstLine="709"/>
        <w:jc w:val="both"/>
        <w:outlineLvl w:val="0"/>
        <w:rPr>
          <w:color w:val="auto"/>
          <w:szCs w:val="24"/>
        </w:rPr>
      </w:pPr>
      <w:r w:rsidRPr="003C647A">
        <w:rPr>
          <w:color w:val="auto"/>
          <w:szCs w:val="24"/>
        </w:rPr>
        <w:t>3.3.3. Работа в выходной или нерабочий праздничный день оплачивается в соответствии со статьей 153 ТК РФ не менее чем в двойном размере:</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 xml:space="preserve">работникам, труд которых оплачивается по дневным и часовым ставкам, – в размере не </w:t>
      </w:r>
      <w:proofErr w:type="gramStart"/>
      <w:r w:rsidRPr="003C647A">
        <w:rPr>
          <w:color w:val="auto"/>
          <w:szCs w:val="24"/>
        </w:rPr>
        <w:t>менее двойной</w:t>
      </w:r>
      <w:proofErr w:type="gramEnd"/>
      <w:r w:rsidRPr="003C647A">
        <w:rPr>
          <w:color w:val="auto"/>
          <w:szCs w:val="24"/>
        </w:rPr>
        <w:t xml:space="preserve"> дневной или часовой ставки;</w:t>
      </w:r>
    </w:p>
    <w:p w:rsidR="00DA1F13" w:rsidRPr="003C647A" w:rsidRDefault="00DA1F13" w:rsidP="00DA1F13">
      <w:pPr>
        <w:autoSpaceDE w:val="0"/>
        <w:autoSpaceDN w:val="0"/>
        <w:ind w:firstLine="709"/>
        <w:jc w:val="both"/>
        <w:outlineLvl w:val="0"/>
        <w:rPr>
          <w:color w:val="auto"/>
          <w:szCs w:val="24"/>
        </w:rPr>
      </w:pPr>
      <w:proofErr w:type="gramStart"/>
      <w:r w:rsidRPr="003C647A">
        <w:rPr>
          <w:color w:val="auto"/>
          <w:szCs w:val="24"/>
        </w:rPr>
        <w:t>работникам, получающим должностной оклад, – в размере не менее одинарной дневной или часовой ставки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или часовой ставки (части должностного оклада за день или час работы) сверх должностного оклада</w:t>
      </w:r>
      <w:proofErr w:type="gramEnd"/>
      <w:r w:rsidRPr="003C647A">
        <w:rPr>
          <w:color w:val="auto"/>
          <w:szCs w:val="24"/>
        </w:rPr>
        <w:t>, если работа производилась сверх месячной нормы рабочего времени.</w:t>
      </w:r>
    </w:p>
    <w:p w:rsidR="00DA1F13" w:rsidRPr="003C647A" w:rsidRDefault="00DA1F13" w:rsidP="00DA1F13">
      <w:pPr>
        <w:shd w:val="clear" w:color="auto" w:fill="FFFFFF"/>
        <w:ind w:firstLine="709"/>
        <w:jc w:val="both"/>
        <w:rPr>
          <w:bCs/>
          <w:color w:val="auto"/>
          <w:szCs w:val="24"/>
        </w:rPr>
      </w:pPr>
      <w:r w:rsidRPr="003C647A">
        <w:rPr>
          <w:color w:val="auto"/>
          <w:szCs w:val="24"/>
        </w:rPr>
        <w:t xml:space="preserve">Конкретные размеры оплаты за работу в выходной или нерабочий праздничный день устанавливаются коллективным договором, локальным нормативным актом, трудовым договором с учетом правовых позиций </w:t>
      </w:r>
      <w:r w:rsidRPr="003C647A">
        <w:rPr>
          <w:bCs/>
          <w:color w:val="auto"/>
          <w:szCs w:val="24"/>
        </w:rPr>
        <w:t xml:space="preserve">Конституционного Суда Российской Федерации, изложенных в постановлении </w:t>
      </w:r>
      <w:bookmarkStart w:id="5" w:name="dst100002"/>
      <w:bookmarkStart w:id="6" w:name="dst100003"/>
      <w:bookmarkEnd w:id="5"/>
      <w:bookmarkEnd w:id="6"/>
      <w:r w:rsidRPr="003C647A">
        <w:rPr>
          <w:bCs/>
          <w:color w:val="auto"/>
          <w:szCs w:val="24"/>
        </w:rPr>
        <w:t>Конституционного Суда Российской Федерации от28.06.2018№26-П.</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Оплата в повышенном размере производится работникам за часы, фактически отработанные в выходной или нерабочий праздничный день. Если на выходной или нерабочий праздничный день приходится часть рабочего дня (смены), в повышенном размере оплачиваются часы, фактически отработанные в выходной или нерабочий праздничный день (от 0 часов до 24 часов).</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DA1F13" w:rsidRPr="003C647A" w:rsidRDefault="00DA1F13" w:rsidP="00DA1F13">
      <w:pPr>
        <w:autoSpaceDE w:val="0"/>
        <w:autoSpaceDN w:val="0"/>
        <w:ind w:firstLine="709"/>
        <w:jc w:val="both"/>
        <w:rPr>
          <w:color w:val="auto"/>
          <w:szCs w:val="24"/>
        </w:rPr>
      </w:pPr>
      <w:r w:rsidRPr="003C647A">
        <w:rPr>
          <w:color w:val="auto"/>
          <w:szCs w:val="24"/>
        </w:rPr>
        <w:t>3.3.4. В соответствии со статьей 154 ТК РФ работникам производится доплата за работу в ночное время в размере 35 процентов части должностного оклада (ставки заработной платы) за каждый час работы в ночное время (в период с 22 до 6 часов).</w:t>
      </w:r>
    </w:p>
    <w:p w:rsidR="00DA1F13" w:rsidRPr="003C647A" w:rsidRDefault="00DA1F13" w:rsidP="00DA1F13">
      <w:pPr>
        <w:autoSpaceDE w:val="0"/>
        <w:autoSpaceDN w:val="0"/>
        <w:ind w:firstLine="709"/>
        <w:jc w:val="both"/>
        <w:rPr>
          <w:color w:val="auto"/>
          <w:szCs w:val="24"/>
        </w:rPr>
      </w:pPr>
      <w:r w:rsidRPr="003C647A">
        <w:rPr>
          <w:color w:val="auto"/>
          <w:szCs w:val="24"/>
        </w:rPr>
        <w:t>Расчет части должностного оклада (ставки заработной платы) за час работы определяется путем деления должностного оклада (ставки заработной платы) работника на количество рабочих часов в соответствующем месяце (расчетном периоде).</w:t>
      </w:r>
    </w:p>
    <w:p w:rsidR="00DA1F13" w:rsidRPr="003C647A" w:rsidRDefault="00DA1F13" w:rsidP="00DA1F13">
      <w:pPr>
        <w:autoSpaceDE w:val="0"/>
        <w:autoSpaceDN w:val="0"/>
        <w:ind w:firstLine="709"/>
        <w:jc w:val="both"/>
        <w:rPr>
          <w:color w:val="auto"/>
          <w:szCs w:val="24"/>
        </w:rPr>
      </w:pPr>
      <w:r w:rsidRPr="003C647A">
        <w:rPr>
          <w:color w:val="auto"/>
          <w:szCs w:val="24"/>
        </w:rPr>
        <w:lastRenderedPageBreak/>
        <w:t>3.3.5. При выполнении дополнительной работы, не входящей в основные должностные обязанности (трудовые функции) работников, предусмотренные трудовым договором, работникам устанавливаются доплаты за осуществление дополнительной работы, не входящей в круг основных должностных обязанностей, в соответствии с таблицей № 2.</w:t>
      </w:r>
    </w:p>
    <w:p w:rsidR="00DA1F13" w:rsidRPr="003C647A" w:rsidRDefault="00DA1F13" w:rsidP="00DA1F13">
      <w:pPr>
        <w:autoSpaceDE w:val="0"/>
        <w:autoSpaceDN w:val="0"/>
        <w:jc w:val="right"/>
        <w:rPr>
          <w:color w:val="auto"/>
          <w:szCs w:val="24"/>
        </w:rPr>
      </w:pPr>
    </w:p>
    <w:p w:rsidR="00DA1F13" w:rsidRPr="003C647A" w:rsidRDefault="00DA1F13" w:rsidP="00DA1F13">
      <w:pPr>
        <w:autoSpaceDE w:val="0"/>
        <w:autoSpaceDN w:val="0"/>
        <w:jc w:val="right"/>
        <w:rPr>
          <w:color w:val="auto"/>
          <w:szCs w:val="24"/>
        </w:rPr>
      </w:pPr>
      <w:r w:rsidRPr="003C647A">
        <w:rPr>
          <w:color w:val="auto"/>
          <w:szCs w:val="24"/>
        </w:rPr>
        <w:t>Таблица № 2</w:t>
      </w:r>
    </w:p>
    <w:p w:rsidR="00DA1F13" w:rsidRPr="003C647A" w:rsidRDefault="00DA1F13" w:rsidP="006825F0">
      <w:pPr>
        <w:autoSpaceDE w:val="0"/>
        <w:autoSpaceDN w:val="0"/>
        <w:jc w:val="center"/>
        <w:rPr>
          <w:color w:val="auto"/>
          <w:szCs w:val="24"/>
        </w:rPr>
      </w:pPr>
      <w:r w:rsidRPr="003C647A">
        <w:rPr>
          <w:color w:val="auto"/>
          <w:szCs w:val="24"/>
        </w:rPr>
        <w:t>Размеры доплат</w:t>
      </w:r>
    </w:p>
    <w:p w:rsidR="00DA1F13" w:rsidRPr="003C647A" w:rsidRDefault="00DA1F13" w:rsidP="006825F0">
      <w:pPr>
        <w:autoSpaceDE w:val="0"/>
        <w:autoSpaceDN w:val="0"/>
        <w:jc w:val="center"/>
        <w:rPr>
          <w:color w:val="auto"/>
          <w:szCs w:val="24"/>
        </w:rPr>
      </w:pPr>
      <w:r w:rsidRPr="003C647A">
        <w:rPr>
          <w:color w:val="auto"/>
          <w:szCs w:val="24"/>
        </w:rPr>
        <w:t xml:space="preserve">за осуществление дополнительной работы, </w:t>
      </w:r>
    </w:p>
    <w:p w:rsidR="00DA1F13" w:rsidRPr="003C647A" w:rsidRDefault="00DA1F13" w:rsidP="006825F0">
      <w:pPr>
        <w:autoSpaceDE w:val="0"/>
        <w:autoSpaceDN w:val="0"/>
        <w:jc w:val="center"/>
        <w:rPr>
          <w:color w:val="auto"/>
          <w:szCs w:val="24"/>
        </w:rPr>
      </w:pPr>
      <w:r w:rsidRPr="003C647A">
        <w:rPr>
          <w:color w:val="auto"/>
          <w:szCs w:val="24"/>
        </w:rPr>
        <w:t>не входящей в круг основных должностных обязанностей</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37"/>
        <w:gridCol w:w="6932"/>
        <w:gridCol w:w="2057"/>
      </w:tblGrid>
      <w:tr w:rsidR="00DA1F13" w:rsidRPr="003C647A" w:rsidTr="006825F0">
        <w:tc>
          <w:tcPr>
            <w:tcW w:w="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6825F0">
            <w:pPr>
              <w:autoSpaceDE w:val="0"/>
              <w:autoSpaceDN w:val="0"/>
              <w:jc w:val="center"/>
              <w:rPr>
                <w:color w:val="auto"/>
                <w:szCs w:val="24"/>
              </w:rPr>
            </w:pPr>
            <w:r w:rsidRPr="003C647A">
              <w:rPr>
                <w:color w:val="auto"/>
                <w:szCs w:val="24"/>
              </w:rPr>
              <w:t>№</w:t>
            </w:r>
          </w:p>
          <w:p w:rsidR="00DA1F13" w:rsidRPr="003C647A" w:rsidRDefault="00DA1F13" w:rsidP="006825F0">
            <w:pPr>
              <w:autoSpaceDE w:val="0"/>
              <w:autoSpaceDN w:val="0"/>
              <w:jc w:val="center"/>
              <w:rPr>
                <w:color w:val="auto"/>
                <w:szCs w:val="24"/>
              </w:rPr>
            </w:pPr>
            <w:proofErr w:type="gramStart"/>
            <w:r w:rsidRPr="003C647A">
              <w:rPr>
                <w:color w:val="auto"/>
                <w:szCs w:val="24"/>
              </w:rPr>
              <w:t>п</w:t>
            </w:r>
            <w:proofErr w:type="gramEnd"/>
            <w:r w:rsidRPr="003C647A">
              <w:rPr>
                <w:color w:val="auto"/>
                <w:szCs w:val="24"/>
              </w:rPr>
              <w:t>/п</w:t>
            </w:r>
          </w:p>
        </w:tc>
        <w:tc>
          <w:tcPr>
            <w:tcW w:w="6933" w:type="dxa"/>
            <w:tcBorders>
              <w:top w:val="single" w:sz="4" w:space="0" w:color="auto"/>
              <w:left w:val="single" w:sz="4" w:space="0" w:color="auto"/>
              <w:bottom w:val="single" w:sz="4" w:space="0" w:color="auto"/>
              <w:right w:val="single" w:sz="4" w:space="0" w:color="auto"/>
            </w:tcBorders>
            <w:hideMark/>
          </w:tcPr>
          <w:p w:rsidR="00DA1F13" w:rsidRPr="003C647A" w:rsidRDefault="00DA1F13" w:rsidP="006825F0">
            <w:pPr>
              <w:autoSpaceDE w:val="0"/>
              <w:autoSpaceDN w:val="0"/>
              <w:jc w:val="center"/>
              <w:rPr>
                <w:color w:val="auto"/>
                <w:szCs w:val="24"/>
              </w:rPr>
            </w:pPr>
            <w:r w:rsidRPr="003C647A">
              <w:rPr>
                <w:color w:val="auto"/>
                <w:szCs w:val="24"/>
              </w:rPr>
              <w:t xml:space="preserve">Перечень </w:t>
            </w:r>
          </w:p>
          <w:p w:rsidR="00DA1F13" w:rsidRPr="003C647A" w:rsidRDefault="00DA1F13" w:rsidP="006825F0">
            <w:pPr>
              <w:autoSpaceDE w:val="0"/>
              <w:autoSpaceDN w:val="0"/>
              <w:jc w:val="center"/>
              <w:rPr>
                <w:color w:val="auto"/>
                <w:szCs w:val="24"/>
              </w:rPr>
            </w:pPr>
            <w:r w:rsidRPr="003C647A">
              <w:rPr>
                <w:color w:val="auto"/>
                <w:szCs w:val="24"/>
              </w:rPr>
              <w:t>категорий работников и видов работ</w:t>
            </w:r>
          </w:p>
        </w:tc>
        <w:tc>
          <w:tcPr>
            <w:tcW w:w="2057" w:type="dxa"/>
            <w:tcBorders>
              <w:top w:val="single" w:sz="4" w:space="0" w:color="auto"/>
              <w:left w:val="single" w:sz="4" w:space="0" w:color="auto"/>
              <w:bottom w:val="single" w:sz="4" w:space="0" w:color="auto"/>
              <w:right w:val="single" w:sz="4" w:space="0" w:color="auto"/>
            </w:tcBorders>
            <w:hideMark/>
          </w:tcPr>
          <w:p w:rsidR="00DA1F13" w:rsidRPr="003C647A" w:rsidRDefault="00DA1F13" w:rsidP="006825F0">
            <w:pPr>
              <w:autoSpaceDE w:val="0"/>
              <w:autoSpaceDN w:val="0"/>
              <w:jc w:val="center"/>
              <w:rPr>
                <w:color w:val="auto"/>
                <w:szCs w:val="24"/>
              </w:rPr>
            </w:pPr>
            <w:r w:rsidRPr="003C647A">
              <w:rPr>
                <w:color w:val="auto"/>
                <w:szCs w:val="24"/>
              </w:rPr>
              <w:t>Размер доплаты</w:t>
            </w:r>
          </w:p>
          <w:p w:rsidR="00DA1F13" w:rsidRPr="003C647A" w:rsidRDefault="00DA1F13" w:rsidP="006825F0">
            <w:pPr>
              <w:autoSpaceDE w:val="0"/>
              <w:autoSpaceDN w:val="0"/>
              <w:jc w:val="center"/>
              <w:rPr>
                <w:color w:val="auto"/>
                <w:szCs w:val="24"/>
              </w:rPr>
            </w:pPr>
            <w:r w:rsidRPr="003C647A">
              <w:rPr>
                <w:color w:val="auto"/>
                <w:szCs w:val="24"/>
              </w:rPr>
              <w:t>(процентов)</w:t>
            </w:r>
          </w:p>
        </w:tc>
      </w:tr>
      <w:tr w:rsidR="00DA1F13" w:rsidRPr="003C647A" w:rsidTr="006825F0">
        <w:trPr>
          <w:tblHeader/>
        </w:trPr>
        <w:tc>
          <w:tcPr>
            <w:tcW w:w="538"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1</w:t>
            </w:r>
          </w:p>
        </w:tc>
        <w:tc>
          <w:tcPr>
            <w:tcW w:w="6931"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2</w:t>
            </w:r>
          </w:p>
        </w:tc>
        <w:tc>
          <w:tcPr>
            <w:tcW w:w="2057"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3</w:t>
            </w:r>
          </w:p>
        </w:tc>
      </w:tr>
      <w:tr w:rsidR="00DA1F13" w:rsidRPr="003C647A" w:rsidTr="006825F0">
        <w:tc>
          <w:tcPr>
            <w:tcW w:w="538"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spacing w:line="228" w:lineRule="auto"/>
              <w:jc w:val="center"/>
              <w:rPr>
                <w:color w:val="auto"/>
                <w:szCs w:val="24"/>
              </w:rPr>
            </w:pPr>
            <w:r w:rsidRPr="003C647A">
              <w:rPr>
                <w:color w:val="auto"/>
                <w:szCs w:val="24"/>
              </w:rPr>
              <w:t>1.</w:t>
            </w:r>
          </w:p>
        </w:tc>
        <w:tc>
          <w:tcPr>
            <w:tcW w:w="6931"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spacing w:line="228" w:lineRule="auto"/>
              <w:jc w:val="both"/>
              <w:rPr>
                <w:color w:val="auto"/>
                <w:szCs w:val="24"/>
              </w:rPr>
            </w:pPr>
            <w:r w:rsidRPr="003C647A">
              <w:rPr>
                <w:color w:val="auto"/>
                <w:szCs w:val="24"/>
              </w:rPr>
              <w:t>Работнику учреждения, ответственному за работу с архивом учреждения</w:t>
            </w:r>
          </w:p>
        </w:tc>
        <w:tc>
          <w:tcPr>
            <w:tcW w:w="2057"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spacing w:line="228" w:lineRule="auto"/>
              <w:jc w:val="center"/>
              <w:rPr>
                <w:color w:val="auto"/>
                <w:szCs w:val="24"/>
              </w:rPr>
            </w:pPr>
            <w:r w:rsidRPr="003C647A">
              <w:rPr>
                <w:color w:val="auto"/>
                <w:szCs w:val="24"/>
              </w:rPr>
              <w:t>до 15</w:t>
            </w:r>
          </w:p>
          <w:p w:rsidR="00DA1F13" w:rsidRPr="003C647A" w:rsidRDefault="00DA1F13" w:rsidP="00DA1F13">
            <w:pPr>
              <w:autoSpaceDE w:val="0"/>
              <w:autoSpaceDN w:val="0"/>
              <w:spacing w:line="228" w:lineRule="auto"/>
              <w:jc w:val="center"/>
              <w:rPr>
                <w:color w:val="auto"/>
                <w:szCs w:val="24"/>
              </w:rPr>
            </w:pPr>
          </w:p>
        </w:tc>
      </w:tr>
      <w:tr w:rsidR="00DA1F13" w:rsidRPr="003C647A" w:rsidTr="006825F0">
        <w:tc>
          <w:tcPr>
            <w:tcW w:w="538"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spacing w:line="228" w:lineRule="auto"/>
              <w:jc w:val="center"/>
              <w:rPr>
                <w:color w:val="auto"/>
                <w:szCs w:val="24"/>
              </w:rPr>
            </w:pPr>
            <w:r w:rsidRPr="003C647A">
              <w:rPr>
                <w:color w:val="auto"/>
                <w:szCs w:val="24"/>
              </w:rPr>
              <w:t>2.</w:t>
            </w:r>
          </w:p>
        </w:tc>
        <w:tc>
          <w:tcPr>
            <w:tcW w:w="6931"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spacing w:line="228" w:lineRule="auto"/>
              <w:jc w:val="both"/>
              <w:rPr>
                <w:color w:val="auto"/>
                <w:szCs w:val="24"/>
              </w:rPr>
            </w:pPr>
            <w:r w:rsidRPr="003C647A">
              <w:rPr>
                <w:color w:val="auto"/>
                <w:szCs w:val="24"/>
              </w:rPr>
              <w:t>Работнику учреждения, ответственному за ведение делопроизводства (при отсутствии штатного делопроизводителя)</w:t>
            </w:r>
          </w:p>
        </w:tc>
        <w:tc>
          <w:tcPr>
            <w:tcW w:w="2057"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spacing w:line="228" w:lineRule="auto"/>
              <w:jc w:val="center"/>
              <w:rPr>
                <w:color w:val="auto"/>
                <w:szCs w:val="24"/>
              </w:rPr>
            </w:pPr>
            <w:r w:rsidRPr="003C647A">
              <w:rPr>
                <w:color w:val="auto"/>
                <w:szCs w:val="24"/>
              </w:rPr>
              <w:t>до 15</w:t>
            </w:r>
          </w:p>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p>
        </w:tc>
      </w:tr>
      <w:tr w:rsidR="00DA1F13" w:rsidRPr="003C647A" w:rsidTr="006825F0">
        <w:tc>
          <w:tcPr>
            <w:tcW w:w="538"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spacing w:line="228" w:lineRule="auto"/>
              <w:jc w:val="center"/>
              <w:rPr>
                <w:color w:val="auto"/>
                <w:szCs w:val="24"/>
              </w:rPr>
            </w:pPr>
            <w:r w:rsidRPr="003C647A">
              <w:rPr>
                <w:color w:val="auto"/>
                <w:szCs w:val="24"/>
              </w:rPr>
              <w:t>3.</w:t>
            </w:r>
          </w:p>
        </w:tc>
        <w:tc>
          <w:tcPr>
            <w:tcW w:w="6931"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spacing w:line="228" w:lineRule="auto"/>
              <w:jc w:val="both"/>
              <w:rPr>
                <w:color w:val="auto"/>
                <w:szCs w:val="24"/>
              </w:rPr>
            </w:pPr>
            <w:r w:rsidRPr="003C647A">
              <w:rPr>
                <w:color w:val="auto"/>
                <w:szCs w:val="24"/>
              </w:rPr>
              <w:t>Работникам учреждения за работу в аттестационной комиссии министерства общего и профессионального образования Ростовской области</w:t>
            </w:r>
          </w:p>
        </w:tc>
        <w:tc>
          <w:tcPr>
            <w:tcW w:w="2057"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spacing w:line="228" w:lineRule="auto"/>
              <w:jc w:val="center"/>
              <w:rPr>
                <w:color w:val="auto"/>
                <w:szCs w:val="24"/>
              </w:rPr>
            </w:pPr>
            <w:r w:rsidRPr="003C647A">
              <w:rPr>
                <w:color w:val="auto"/>
                <w:szCs w:val="24"/>
              </w:rPr>
              <w:t>5 - 10</w:t>
            </w:r>
          </w:p>
        </w:tc>
      </w:tr>
      <w:tr w:rsidR="00DA1F13" w:rsidRPr="003C647A" w:rsidTr="006825F0">
        <w:tc>
          <w:tcPr>
            <w:tcW w:w="538"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spacing w:line="228" w:lineRule="auto"/>
              <w:jc w:val="center"/>
              <w:rPr>
                <w:color w:val="auto"/>
                <w:szCs w:val="24"/>
              </w:rPr>
            </w:pPr>
            <w:r w:rsidRPr="003C647A">
              <w:rPr>
                <w:color w:val="auto"/>
                <w:szCs w:val="24"/>
              </w:rPr>
              <w:t>4.</w:t>
            </w:r>
          </w:p>
        </w:tc>
        <w:tc>
          <w:tcPr>
            <w:tcW w:w="6931"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spacing w:line="228" w:lineRule="auto"/>
              <w:jc w:val="both"/>
              <w:rPr>
                <w:color w:val="auto"/>
                <w:szCs w:val="24"/>
              </w:rPr>
            </w:pPr>
            <w:r w:rsidRPr="003C647A">
              <w:rPr>
                <w:color w:val="auto"/>
                <w:szCs w:val="24"/>
              </w:rPr>
              <w:t>Работникам учреждения за работу в экспертных группах по осуществлению всестороннего анализа результатов профессиональной деятельности аттестуемых педагогических работников и подготовку экспертного заключения:</w:t>
            </w:r>
          </w:p>
          <w:p w:rsidR="00DA1F13" w:rsidRPr="003C647A" w:rsidRDefault="00DA1F13" w:rsidP="00DA1F13">
            <w:pPr>
              <w:widowControl w:val="0"/>
              <w:autoSpaceDE w:val="0"/>
              <w:autoSpaceDN w:val="0"/>
              <w:jc w:val="both"/>
              <w:rPr>
                <w:color w:val="auto"/>
                <w:szCs w:val="24"/>
              </w:rPr>
            </w:pPr>
            <w:r w:rsidRPr="003C647A">
              <w:rPr>
                <w:color w:val="auto"/>
                <w:szCs w:val="24"/>
              </w:rPr>
              <w:t xml:space="preserve">при численности </w:t>
            </w:r>
            <w:proofErr w:type="gramStart"/>
            <w:r w:rsidRPr="003C647A">
              <w:rPr>
                <w:color w:val="auto"/>
                <w:szCs w:val="24"/>
              </w:rPr>
              <w:t>аттестуемых</w:t>
            </w:r>
            <w:proofErr w:type="gramEnd"/>
            <w:r w:rsidRPr="003C647A">
              <w:rPr>
                <w:color w:val="auto"/>
                <w:szCs w:val="24"/>
              </w:rPr>
              <w:t xml:space="preserve"> 1 - 2 человека</w:t>
            </w:r>
          </w:p>
          <w:p w:rsidR="00DA1F13" w:rsidRPr="003C647A" w:rsidRDefault="00DA1F13" w:rsidP="00DA1F13">
            <w:pPr>
              <w:widowControl w:val="0"/>
              <w:autoSpaceDE w:val="0"/>
              <w:autoSpaceDN w:val="0"/>
              <w:jc w:val="both"/>
              <w:rPr>
                <w:color w:val="auto"/>
                <w:szCs w:val="24"/>
              </w:rPr>
            </w:pPr>
            <w:r w:rsidRPr="003C647A">
              <w:rPr>
                <w:color w:val="auto"/>
                <w:szCs w:val="24"/>
              </w:rPr>
              <w:t xml:space="preserve">при численности </w:t>
            </w:r>
            <w:proofErr w:type="gramStart"/>
            <w:r w:rsidRPr="003C647A">
              <w:rPr>
                <w:color w:val="auto"/>
                <w:szCs w:val="24"/>
              </w:rPr>
              <w:t>аттестуемых</w:t>
            </w:r>
            <w:proofErr w:type="gramEnd"/>
            <w:r w:rsidRPr="003C647A">
              <w:rPr>
                <w:color w:val="auto"/>
                <w:szCs w:val="24"/>
              </w:rPr>
              <w:t xml:space="preserve"> 3 - 4 человека</w:t>
            </w:r>
          </w:p>
          <w:p w:rsidR="00DA1F13" w:rsidRPr="003C647A" w:rsidRDefault="00DA1F13" w:rsidP="00DA1F13">
            <w:pPr>
              <w:autoSpaceDE w:val="0"/>
              <w:autoSpaceDN w:val="0"/>
              <w:spacing w:line="228" w:lineRule="auto"/>
              <w:jc w:val="both"/>
              <w:rPr>
                <w:color w:val="auto"/>
                <w:szCs w:val="24"/>
              </w:rPr>
            </w:pPr>
            <w:r w:rsidRPr="003C647A">
              <w:rPr>
                <w:color w:val="auto"/>
                <w:szCs w:val="24"/>
              </w:rPr>
              <w:t>при численности аттестуемых 5 человек и более</w:t>
            </w:r>
          </w:p>
        </w:tc>
        <w:tc>
          <w:tcPr>
            <w:tcW w:w="2057"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r w:rsidRPr="003C647A">
              <w:rPr>
                <w:color w:val="auto"/>
                <w:szCs w:val="24"/>
              </w:rPr>
              <w:t>10</w:t>
            </w:r>
          </w:p>
          <w:p w:rsidR="00DA1F13" w:rsidRPr="003C647A" w:rsidRDefault="00DA1F13" w:rsidP="00DA1F13">
            <w:pPr>
              <w:autoSpaceDE w:val="0"/>
              <w:autoSpaceDN w:val="0"/>
              <w:spacing w:line="228" w:lineRule="auto"/>
              <w:jc w:val="center"/>
              <w:rPr>
                <w:color w:val="auto"/>
                <w:szCs w:val="24"/>
              </w:rPr>
            </w:pPr>
            <w:r w:rsidRPr="003C647A">
              <w:rPr>
                <w:color w:val="auto"/>
                <w:szCs w:val="24"/>
              </w:rPr>
              <w:t>15</w:t>
            </w:r>
          </w:p>
          <w:p w:rsidR="00DA1F13" w:rsidRPr="003C647A" w:rsidRDefault="00DA1F13" w:rsidP="00DA1F13">
            <w:pPr>
              <w:autoSpaceDE w:val="0"/>
              <w:autoSpaceDN w:val="0"/>
              <w:spacing w:line="228" w:lineRule="auto"/>
              <w:jc w:val="center"/>
              <w:rPr>
                <w:color w:val="auto"/>
                <w:szCs w:val="24"/>
              </w:rPr>
            </w:pPr>
            <w:r w:rsidRPr="003C647A">
              <w:rPr>
                <w:color w:val="auto"/>
                <w:szCs w:val="24"/>
              </w:rPr>
              <w:t>20</w:t>
            </w:r>
          </w:p>
        </w:tc>
      </w:tr>
    </w:tbl>
    <w:p w:rsidR="00DA1F13" w:rsidRPr="003C647A" w:rsidRDefault="00DA1F13" w:rsidP="00DA1F13">
      <w:pPr>
        <w:autoSpaceDE w:val="0"/>
        <w:autoSpaceDN w:val="0"/>
        <w:ind w:firstLine="709"/>
        <w:jc w:val="both"/>
        <w:rPr>
          <w:color w:val="auto"/>
          <w:szCs w:val="24"/>
        </w:rPr>
      </w:pPr>
      <w:r w:rsidRPr="003C647A">
        <w:rPr>
          <w:color w:val="auto"/>
          <w:szCs w:val="24"/>
        </w:rPr>
        <w:t>Примечание к таблице № 2.</w:t>
      </w:r>
    </w:p>
    <w:p w:rsidR="00DA1F13" w:rsidRPr="003C647A" w:rsidRDefault="00DA1F13" w:rsidP="00DA1F13">
      <w:pPr>
        <w:shd w:val="clear" w:color="auto" w:fill="FFFFFF"/>
        <w:spacing w:line="255" w:lineRule="atLeast"/>
        <w:ind w:firstLine="709"/>
        <w:jc w:val="both"/>
        <w:rPr>
          <w:color w:val="auto"/>
          <w:szCs w:val="24"/>
        </w:rPr>
      </w:pPr>
      <w:r w:rsidRPr="003C647A">
        <w:rPr>
          <w:color w:val="auto"/>
          <w:szCs w:val="24"/>
        </w:rPr>
        <w:t>1. Доплаты за осуществление дополнительной работы, не входящей в круг основных должностных обязанностей, устанавливаются в процентах от должностного оклада, ставки заработной платы по соответствующей должности.</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 xml:space="preserve">При наличии у работника права на установление доплат за осуществление дополнительной работы, не входящей в круг основных должностных обязанностей, по нескольким основаниям, их величины по каждому основанию определяются отдельно без учета других доплат. </w:t>
      </w:r>
    </w:p>
    <w:p w:rsidR="00DA1F13" w:rsidRPr="003C647A" w:rsidRDefault="00DA1F13" w:rsidP="00DA1F13">
      <w:pPr>
        <w:spacing w:line="232" w:lineRule="auto"/>
        <w:ind w:firstLine="709"/>
        <w:jc w:val="both"/>
        <w:rPr>
          <w:color w:val="auto"/>
          <w:szCs w:val="24"/>
        </w:rPr>
      </w:pPr>
      <w:r w:rsidRPr="003C647A">
        <w:rPr>
          <w:color w:val="auto"/>
          <w:szCs w:val="24"/>
        </w:rPr>
        <w:t>2.Доплата за работу в аттестационной комиссии министерства общего и профессионального образования Ростовской области устанавливается работникам учреждения, включенным приказом министерства в состав аттестационной комиссии по проведению аттестации педагогических работников организаций, осуществляющих образовательную деятельность для установления квалификационной категории (первой или высшей).</w:t>
      </w:r>
    </w:p>
    <w:p w:rsidR="00DA1F13" w:rsidRPr="003C647A" w:rsidRDefault="00DA1F13" w:rsidP="00DA1F13">
      <w:pPr>
        <w:autoSpaceDE w:val="0"/>
        <w:autoSpaceDN w:val="0"/>
        <w:ind w:firstLine="709"/>
        <w:jc w:val="both"/>
        <w:rPr>
          <w:color w:val="auto"/>
          <w:szCs w:val="24"/>
        </w:rPr>
      </w:pPr>
      <w:r w:rsidRPr="003C647A">
        <w:rPr>
          <w:color w:val="auto"/>
          <w:szCs w:val="24"/>
        </w:rPr>
        <w:t>3. Доплата за работу в экспертных группах по осуществлению всестороннего анализа результатов профессиональной деятельности аттестуемых педагогических работников и подготовку экспертного заключения устанавливается на периоды проведения экспертизы профессиональной деятельности педагогических работников государственных и муниципальных образовательных учреждений, претендующих на присвоение первой и высшей квалификационной категории, установленные графиком, утвержденным приказом министерства.</w:t>
      </w:r>
    </w:p>
    <w:p w:rsidR="00DA1F13" w:rsidRPr="003C647A" w:rsidRDefault="00DA1F13" w:rsidP="00DA1F13">
      <w:pPr>
        <w:autoSpaceDE w:val="0"/>
        <w:autoSpaceDN w:val="0"/>
        <w:spacing w:line="232" w:lineRule="auto"/>
        <w:ind w:firstLine="709"/>
        <w:jc w:val="both"/>
        <w:rPr>
          <w:color w:val="auto"/>
          <w:szCs w:val="24"/>
        </w:rPr>
      </w:pPr>
      <w:r w:rsidRPr="003C647A">
        <w:rPr>
          <w:color w:val="auto"/>
          <w:szCs w:val="24"/>
        </w:rPr>
        <w:t xml:space="preserve">4. Порядок установления доплат за осуществление дополнительной работы, не входящей в круг основных должностных обязанностей, конкретизируется в локальном </w:t>
      </w:r>
      <w:r w:rsidRPr="003C647A">
        <w:rPr>
          <w:color w:val="auto"/>
          <w:szCs w:val="24"/>
        </w:rPr>
        <w:lastRenderedPageBreak/>
        <w:t>нормативном акте с учетом требований, установленных настоящим Примерным положением. При этом размеры доплат, предусмотренных пунктами 3-4 таблицы в указанных диапазонах, устанавливаются дифференцированно исходя из объема и сложности выполняемой работы в пределах фонда оплаты труда учреждения.</w:t>
      </w:r>
    </w:p>
    <w:p w:rsidR="00DA1F13" w:rsidRPr="003C647A" w:rsidRDefault="00DA1F13" w:rsidP="00DA1F13">
      <w:pPr>
        <w:widowControl w:val="0"/>
        <w:autoSpaceDE w:val="0"/>
        <w:autoSpaceDN w:val="0"/>
        <w:ind w:firstLine="709"/>
        <w:jc w:val="both"/>
        <w:rPr>
          <w:color w:val="auto"/>
          <w:szCs w:val="24"/>
        </w:rPr>
      </w:pPr>
      <w:r w:rsidRPr="003C647A">
        <w:rPr>
          <w:color w:val="auto"/>
          <w:szCs w:val="24"/>
        </w:rPr>
        <w:t>3.4. При наличии оснований, указанных в настоящем разделе, выплаты компенсационного характера могут устанавливаться работникам при выполнении работ в рамках основного трудового договора (дополнительного соглашения к трудовому договору) и трудового договора по совместительству.</w:t>
      </w:r>
    </w:p>
    <w:p w:rsidR="00DA1F13" w:rsidRPr="003C647A" w:rsidRDefault="00DA1F13" w:rsidP="00DA1F13">
      <w:pPr>
        <w:widowControl w:val="0"/>
        <w:autoSpaceDE w:val="0"/>
        <w:autoSpaceDN w:val="0"/>
        <w:jc w:val="center"/>
        <w:rPr>
          <w:color w:val="auto"/>
          <w:szCs w:val="24"/>
        </w:rPr>
      </w:pPr>
    </w:p>
    <w:p w:rsidR="00DA1F13" w:rsidRPr="003C647A" w:rsidRDefault="00DA1F13" w:rsidP="00DA1F13">
      <w:pPr>
        <w:widowControl w:val="0"/>
        <w:autoSpaceDE w:val="0"/>
        <w:autoSpaceDN w:val="0"/>
        <w:jc w:val="center"/>
        <w:rPr>
          <w:color w:val="auto"/>
          <w:szCs w:val="24"/>
        </w:rPr>
      </w:pPr>
      <w:r w:rsidRPr="003C647A">
        <w:rPr>
          <w:color w:val="auto"/>
          <w:szCs w:val="24"/>
        </w:rPr>
        <w:t>4. Порядок и условия</w:t>
      </w:r>
    </w:p>
    <w:p w:rsidR="00DA1F13" w:rsidRPr="003C647A" w:rsidRDefault="00DA1F13" w:rsidP="00DA1F13">
      <w:pPr>
        <w:widowControl w:val="0"/>
        <w:autoSpaceDE w:val="0"/>
        <w:autoSpaceDN w:val="0"/>
        <w:jc w:val="center"/>
        <w:rPr>
          <w:color w:val="auto"/>
          <w:szCs w:val="24"/>
        </w:rPr>
      </w:pPr>
      <w:r w:rsidRPr="003C647A">
        <w:rPr>
          <w:color w:val="auto"/>
          <w:szCs w:val="24"/>
        </w:rPr>
        <w:t>установления выплат стимулирующего характера</w:t>
      </w:r>
    </w:p>
    <w:p w:rsidR="00DA1F13" w:rsidRPr="003C647A" w:rsidRDefault="00DA1F13" w:rsidP="00DA1F13">
      <w:pPr>
        <w:widowControl w:val="0"/>
        <w:autoSpaceDE w:val="0"/>
        <w:autoSpaceDN w:val="0"/>
        <w:ind w:firstLine="709"/>
        <w:jc w:val="both"/>
        <w:rPr>
          <w:color w:val="auto"/>
          <w:szCs w:val="24"/>
        </w:rPr>
      </w:pPr>
      <w:r w:rsidRPr="003C647A">
        <w:rPr>
          <w:color w:val="auto"/>
          <w:szCs w:val="24"/>
        </w:rPr>
        <w:t>4.1. Работникам могут устанавливаться следующие виды выплат стимулирующего характера:</w:t>
      </w:r>
    </w:p>
    <w:p w:rsidR="00DA1F13" w:rsidRPr="003C647A" w:rsidRDefault="00DA1F13" w:rsidP="00DA1F13">
      <w:pPr>
        <w:autoSpaceDE w:val="0"/>
        <w:autoSpaceDN w:val="0"/>
        <w:ind w:firstLine="709"/>
        <w:jc w:val="both"/>
        <w:rPr>
          <w:color w:val="auto"/>
          <w:szCs w:val="24"/>
        </w:rPr>
      </w:pPr>
      <w:r w:rsidRPr="003C647A">
        <w:rPr>
          <w:color w:val="auto"/>
          <w:szCs w:val="24"/>
        </w:rPr>
        <w:t>за высокие результаты работы;</w:t>
      </w:r>
    </w:p>
    <w:p w:rsidR="00DA1F13" w:rsidRPr="003C647A" w:rsidRDefault="00DA1F13" w:rsidP="00DA1F13">
      <w:pPr>
        <w:autoSpaceDE w:val="0"/>
        <w:autoSpaceDN w:val="0"/>
        <w:ind w:firstLine="709"/>
        <w:jc w:val="both"/>
        <w:rPr>
          <w:color w:val="auto"/>
          <w:szCs w:val="24"/>
        </w:rPr>
      </w:pPr>
      <w:r w:rsidRPr="003C647A">
        <w:rPr>
          <w:color w:val="auto"/>
          <w:szCs w:val="24"/>
        </w:rPr>
        <w:t>за качество выполняемых работ;</w:t>
      </w:r>
    </w:p>
    <w:p w:rsidR="00DA1F13" w:rsidRPr="003C647A" w:rsidRDefault="00DA1F13" w:rsidP="00DA1F13">
      <w:pPr>
        <w:autoSpaceDE w:val="0"/>
        <w:autoSpaceDN w:val="0"/>
        <w:ind w:firstLine="709"/>
        <w:jc w:val="both"/>
        <w:rPr>
          <w:color w:val="auto"/>
          <w:szCs w:val="24"/>
        </w:rPr>
      </w:pPr>
      <w:r w:rsidRPr="003C647A">
        <w:rPr>
          <w:color w:val="auto"/>
          <w:szCs w:val="24"/>
        </w:rPr>
        <w:t xml:space="preserve">за выслугу лет; </w:t>
      </w:r>
    </w:p>
    <w:p w:rsidR="00DA1F13" w:rsidRPr="003C647A" w:rsidRDefault="00DA1F13" w:rsidP="00DA1F13">
      <w:pPr>
        <w:autoSpaceDE w:val="0"/>
        <w:autoSpaceDN w:val="0"/>
        <w:ind w:firstLine="709"/>
        <w:jc w:val="both"/>
        <w:rPr>
          <w:color w:val="auto"/>
          <w:szCs w:val="24"/>
        </w:rPr>
      </w:pPr>
      <w:r w:rsidRPr="003C647A">
        <w:rPr>
          <w:color w:val="auto"/>
          <w:szCs w:val="24"/>
        </w:rPr>
        <w:t>премиальные выплаты по итогам работы;</w:t>
      </w:r>
    </w:p>
    <w:p w:rsidR="00DA1F13" w:rsidRPr="003C647A" w:rsidRDefault="00DA1F13" w:rsidP="00DA1F13">
      <w:pPr>
        <w:autoSpaceDE w:val="0"/>
        <w:autoSpaceDN w:val="0"/>
        <w:ind w:firstLine="709"/>
        <w:jc w:val="both"/>
        <w:rPr>
          <w:color w:val="auto"/>
          <w:szCs w:val="24"/>
        </w:rPr>
      </w:pPr>
      <w:r w:rsidRPr="003C647A">
        <w:rPr>
          <w:color w:val="auto"/>
          <w:szCs w:val="24"/>
        </w:rPr>
        <w:t>иные выплаты стимулирующего характера.</w:t>
      </w:r>
    </w:p>
    <w:p w:rsidR="00DA1F13" w:rsidRPr="003C647A" w:rsidRDefault="00DA1F13" w:rsidP="00DA1F13">
      <w:pPr>
        <w:autoSpaceDE w:val="0"/>
        <w:autoSpaceDN w:val="0"/>
        <w:ind w:firstLine="709"/>
        <w:jc w:val="both"/>
        <w:rPr>
          <w:color w:val="auto"/>
          <w:szCs w:val="24"/>
        </w:rPr>
      </w:pPr>
      <w:r w:rsidRPr="003C647A">
        <w:rPr>
          <w:color w:val="auto"/>
          <w:szCs w:val="24"/>
        </w:rPr>
        <w:t>4.2. К выплатам стимулирующего характера относятся выплаты, направленные на стимулирование работника к качественному результату труда, а также поощрение за выполненную работу.</w:t>
      </w:r>
    </w:p>
    <w:p w:rsidR="00DA1F13" w:rsidRPr="003C647A" w:rsidRDefault="00DA1F13" w:rsidP="00DA1F13">
      <w:pPr>
        <w:autoSpaceDE w:val="0"/>
        <w:autoSpaceDN w:val="0"/>
        <w:ind w:firstLine="709"/>
        <w:jc w:val="both"/>
        <w:rPr>
          <w:color w:val="auto"/>
          <w:szCs w:val="24"/>
        </w:rPr>
      </w:pPr>
      <w:r w:rsidRPr="003C647A">
        <w:rPr>
          <w:color w:val="auto"/>
          <w:szCs w:val="24"/>
        </w:rPr>
        <w:t>Надбавка за качество выполняемых работ и премиальные выплаты по итогам работы устанавливаются на основе показателей и критериев, позволяющих оценить результативность и эффективность труда работников, в пределах фонда оплаты труда учреждения.</w:t>
      </w:r>
    </w:p>
    <w:p w:rsidR="00DA1F13" w:rsidRPr="003C647A" w:rsidRDefault="00DA1F13" w:rsidP="00DA1F13">
      <w:pPr>
        <w:autoSpaceDE w:val="0"/>
        <w:autoSpaceDN w:val="0"/>
        <w:spacing w:after="120"/>
        <w:ind w:firstLine="709"/>
        <w:jc w:val="both"/>
        <w:rPr>
          <w:color w:val="auto"/>
          <w:szCs w:val="24"/>
        </w:rPr>
      </w:pPr>
      <w:r w:rsidRPr="003C647A">
        <w:rPr>
          <w:color w:val="auto"/>
          <w:szCs w:val="24"/>
        </w:rPr>
        <w:t>4.3. Надбавка за высокие результаты работы устанавливается работникам в соответствии с таблицей № 3.</w:t>
      </w:r>
    </w:p>
    <w:p w:rsidR="00DA1F13" w:rsidRPr="003C647A" w:rsidRDefault="00DA1F13" w:rsidP="00DA1F13">
      <w:pPr>
        <w:autoSpaceDE w:val="0"/>
        <w:autoSpaceDN w:val="0"/>
        <w:ind w:firstLine="709"/>
        <w:jc w:val="right"/>
        <w:rPr>
          <w:color w:val="auto"/>
          <w:szCs w:val="24"/>
        </w:rPr>
      </w:pPr>
      <w:r w:rsidRPr="003C647A">
        <w:rPr>
          <w:color w:val="auto"/>
          <w:szCs w:val="24"/>
        </w:rPr>
        <w:t>Таблица № 3</w:t>
      </w:r>
    </w:p>
    <w:p w:rsidR="00DA1F13" w:rsidRPr="003C647A" w:rsidRDefault="00DA1F13" w:rsidP="006825F0">
      <w:pPr>
        <w:autoSpaceDE w:val="0"/>
        <w:autoSpaceDN w:val="0"/>
        <w:ind w:firstLine="709"/>
        <w:jc w:val="center"/>
        <w:rPr>
          <w:color w:val="auto"/>
          <w:szCs w:val="24"/>
        </w:rPr>
      </w:pPr>
      <w:r w:rsidRPr="003C647A">
        <w:rPr>
          <w:color w:val="auto"/>
          <w:szCs w:val="24"/>
        </w:rPr>
        <w:t xml:space="preserve">Размеры надбавки </w:t>
      </w:r>
    </w:p>
    <w:p w:rsidR="00DA1F13" w:rsidRPr="003C647A" w:rsidRDefault="00DA1F13" w:rsidP="006825F0">
      <w:pPr>
        <w:autoSpaceDE w:val="0"/>
        <w:autoSpaceDN w:val="0"/>
        <w:ind w:firstLine="709"/>
        <w:jc w:val="center"/>
        <w:rPr>
          <w:color w:val="auto"/>
          <w:szCs w:val="24"/>
        </w:rPr>
      </w:pPr>
      <w:r w:rsidRPr="003C647A">
        <w:rPr>
          <w:color w:val="auto"/>
          <w:szCs w:val="24"/>
        </w:rPr>
        <w:t>за высокие результаты работы</w:t>
      </w:r>
    </w:p>
    <w:tbl>
      <w:tblPr>
        <w:tblStyle w:val="1f0"/>
        <w:tblW w:w="0" w:type="auto"/>
        <w:tblLook w:val="04A0" w:firstRow="1" w:lastRow="0" w:firstColumn="1" w:lastColumn="0" w:noHBand="0" w:noVBand="1"/>
      </w:tblPr>
      <w:tblGrid>
        <w:gridCol w:w="2444"/>
        <w:gridCol w:w="4906"/>
        <w:gridCol w:w="2219"/>
      </w:tblGrid>
      <w:tr w:rsidR="00DA1F13" w:rsidRPr="003C647A" w:rsidTr="00DA1F13">
        <w:tc>
          <w:tcPr>
            <w:tcW w:w="2444" w:type="dxa"/>
            <w:tcBorders>
              <w:top w:val="single" w:sz="4" w:space="0" w:color="auto"/>
              <w:left w:val="single" w:sz="4" w:space="0" w:color="auto"/>
              <w:bottom w:val="single" w:sz="4" w:space="0" w:color="auto"/>
              <w:right w:val="single" w:sz="4" w:space="0" w:color="auto"/>
            </w:tcBorders>
            <w:hideMark/>
          </w:tcPr>
          <w:p w:rsidR="00DA1F13" w:rsidRPr="003C647A" w:rsidRDefault="00DA1F13" w:rsidP="006825F0">
            <w:pPr>
              <w:autoSpaceDE w:val="0"/>
              <w:autoSpaceDN w:val="0"/>
              <w:rPr>
                <w:szCs w:val="24"/>
              </w:rPr>
            </w:pPr>
            <w:r w:rsidRPr="003C647A">
              <w:rPr>
                <w:szCs w:val="24"/>
              </w:rPr>
              <w:t>Наименование учреждения</w:t>
            </w:r>
          </w:p>
        </w:tc>
        <w:tc>
          <w:tcPr>
            <w:tcW w:w="490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6825F0">
            <w:pPr>
              <w:autoSpaceDE w:val="0"/>
              <w:autoSpaceDN w:val="0"/>
              <w:rPr>
                <w:szCs w:val="24"/>
              </w:rPr>
            </w:pPr>
            <w:r w:rsidRPr="003C647A">
              <w:rPr>
                <w:szCs w:val="24"/>
              </w:rPr>
              <w:t>Перечень категорий работников и видов работ</w:t>
            </w:r>
          </w:p>
        </w:tc>
        <w:tc>
          <w:tcPr>
            <w:tcW w:w="2219" w:type="dxa"/>
            <w:tcBorders>
              <w:top w:val="single" w:sz="4" w:space="0" w:color="auto"/>
              <w:left w:val="single" w:sz="4" w:space="0" w:color="auto"/>
              <w:bottom w:val="single" w:sz="4" w:space="0" w:color="auto"/>
              <w:right w:val="single" w:sz="4" w:space="0" w:color="auto"/>
            </w:tcBorders>
            <w:hideMark/>
          </w:tcPr>
          <w:p w:rsidR="00DA1F13" w:rsidRPr="003C647A" w:rsidRDefault="00DA1F13" w:rsidP="006825F0">
            <w:pPr>
              <w:autoSpaceDE w:val="0"/>
              <w:autoSpaceDN w:val="0"/>
              <w:rPr>
                <w:szCs w:val="24"/>
              </w:rPr>
            </w:pPr>
            <w:r w:rsidRPr="003C647A">
              <w:rPr>
                <w:szCs w:val="24"/>
              </w:rPr>
              <w:t>Размер надбавки (процентов)</w:t>
            </w:r>
          </w:p>
        </w:tc>
      </w:tr>
      <w:tr w:rsidR="00DA1F13" w:rsidRPr="003C647A" w:rsidTr="00DA1F13">
        <w:tc>
          <w:tcPr>
            <w:tcW w:w="2444" w:type="dxa"/>
            <w:tcBorders>
              <w:top w:val="single" w:sz="4" w:space="0" w:color="auto"/>
              <w:left w:val="single" w:sz="4" w:space="0" w:color="auto"/>
              <w:bottom w:val="single" w:sz="4" w:space="0" w:color="auto"/>
              <w:right w:val="single" w:sz="4" w:space="0" w:color="auto"/>
            </w:tcBorders>
            <w:hideMark/>
          </w:tcPr>
          <w:p w:rsidR="00DA1F13" w:rsidRPr="003C647A" w:rsidRDefault="00DA1F13" w:rsidP="006825F0">
            <w:pPr>
              <w:autoSpaceDE w:val="0"/>
              <w:autoSpaceDN w:val="0"/>
              <w:jc w:val="center"/>
              <w:rPr>
                <w:szCs w:val="24"/>
              </w:rPr>
            </w:pPr>
            <w:r w:rsidRPr="003C647A">
              <w:rPr>
                <w:szCs w:val="24"/>
              </w:rPr>
              <w:t>МАУ «Информационно-методический кабинет Октябрьского района»</w:t>
            </w:r>
          </w:p>
        </w:tc>
        <w:tc>
          <w:tcPr>
            <w:tcW w:w="4906"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rPr>
                <w:szCs w:val="24"/>
              </w:rPr>
            </w:pPr>
            <w:r w:rsidRPr="003C647A">
              <w:rPr>
                <w:szCs w:val="24"/>
              </w:rPr>
              <w:t xml:space="preserve">руководитель учреждения, специалисты: </w:t>
            </w:r>
          </w:p>
          <w:p w:rsidR="00DA1F13" w:rsidRPr="003C647A" w:rsidRDefault="00DA1F13" w:rsidP="00DA1F13">
            <w:pPr>
              <w:autoSpaceDE w:val="0"/>
              <w:autoSpaceDN w:val="0"/>
              <w:rPr>
                <w:szCs w:val="24"/>
              </w:rPr>
            </w:pPr>
          </w:p>
          <w:p w:rsidR="00DA1F13" w:rsidRPr="003C647A" w:rsidRDefault="00DA1F13" w:rsidP="00DA1F13">
            <w:pPr>
              <w:autoSpaceDE w:val="0"/>
              <w:autoSpaceDN w:val="0"/>
              <w:rPr>
                <w:szCs w:val="24"/>
              </w:rPr>
            </w:pPr>
            <w:r w:rsidRPr="003C647A">
              <w:rPr>
                <w:szCs w:val="24"/>
              </w:rPr>
              <w:t>за обеспечение информационной безопасности материалов государственной итоговой аттестации (ГИА), баз данных и персональных данных участников ГИА</w:t>
            </w:r>
          </w:p>
          <w:p w:rsidR="00DA1F13" w:rsidRPr="003C647A" w:rsidRDefault="00DA1F13" w:rsidP="00DA1F13">
            <w:pPr>
              <w:autoSpaceDE w:val="0"/>
              <w:autoSpaceDN w:val="0"/>
              <w:rPr>
                <w:szCs w:val="24"/>
              </w:rPr>
            </w:pPr>
          </w:p>
          <w:p w:rsidR="00DA1F13" w:rsidRPr="003C647A" w:rsidRDefault="00DA1F13" w:rsidP="00DA1F13">
            <w:pPr>
              <w:autoSpaceDE w:val="0"/>
              <w:autoSpaceDN w:val="0"/>
              <w:rPr>
                <w:szCs w:val="24"/>
              </w:rPr>
            </w:pPr>
            <w:r w:rsidRPr="003C647A">
              <w:rPr>
                <w:szCs w:val="24"/>
              </w:rPr>
              <w:t>за обеспечение организационно-технического и информационно-технологического сопровождения ГИА</w:t>
            </w:r>
          </w:p>
        </w:tc>
        <w:tc>
          <w:tcPr>
            <w:tcW w:w="2219"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jc w:val="right"/>
              <w:rPr>
                <w:szCs w:val="24"/>
              </w:rPr>
            </w:pPr>
          </w:p>
          <w:p w:rsidR="00DA1F13" w:rsidRPr="003C647A" w:rsidRDefault="00DA1F13" w:rsidP="00DA1F13">
            <w:pPr>
              <w:autoSpaceDE w:val="0"/>
              <w:autoSpaceDN w:val="0"/>
              <w:jc w:val="right"/>
              <w:rPr>
                <w:szCs w:val="24"/>
              </w:rPr>
            </w:pPr>
          </w:p>
          <w:p w:rsidR="00DA1F13" w:rsidRPr="003C647A" w:rsidRDefault="00DA1F13" w:rsidP="00DA1F13">
            <w:pPr>
              <w:autoSpaceDE w:val="0"/>
              <w:autoSpaceDN w:val="0"/>
              <w:jc w:val="right"/>
              <w:rPr>
                <w:szCs w:val="24"/>
              </w:rPr>
            </w:pPr>
          </w:p>
          <w:p w:rsidR="00DA1F13" w:rsidRPr="003C647A" w:rsidRDefault="00DA1F13" w:rsidP="00DA1F13">
            <w:pPr>
              <w:autoSpaceDE w:val="0"/>
              <w:autoSpaceDN w:val="0"/>
              <w:jc w:val="right"/>
              <w:rPr>
                <w:szCs w:val="24"/>
              </w:rPr>
            </w:pPr>
          </w:p>
          <w:p w:rsidR="00DA1F13" w:rsidRPr="003C647A" w:rsidRDefault="00DA1F13" w:rsidP="00DA1F13">
            <w:pPr>
              <w:autoSpaceDE w:val="0"/>
              <w:autoSpaceDN w:val="0"/>
              <w:jc w:val="center"/>
              <w:rPr>
                <w:szCs w:val="24"/>
              </w:rPr>
            </w:pPr>
            <w:r w:rsidRPr="003C647A">
              <w:rPr>
                <w:szCs w:val="24"/>
              </w:rPr>
              <w:t>до 20</w:t>
            </w:r>
          </w:p>
          <w:p w:rsidR="00DA1F13" w:rsidRPr="003C647A" w:rsidRDefault="00DA1F13" w:rsidP="00DA1F13">
            <w:pPr>
              <w:autoSpaceDE w:val="0"/>
              <w:autoSpaceDN w:val="0"/>
              <w:jc w:val="center"/>
              <w:rPr>
                <w:szCs w:val="24"/>
              </w:rPr>
            </w:pPr>
          </w:p>
          <w:p w:rsidR="00DA1F13" w:rsidRPr="003C647A" w:rsidRDefault="00DA1F13" w:rsidP="00DA1F13">
            <w:pPr>
              <w:autoSpaceDE w:val="0"/>
              <w:autoSpaceDN w:val="0"/>
              <w:jc w:val="center"/>
              <w:rPr>
                <w:szCs w:val="24"/>
              </w:rPr>
            </w:pPr>
          </w:p>
          <w:p w:rsidR="00DA1F13" w:rsidRPr="003C647A" w:rsidRDefault="00DA1F13" w:rsidP="00DA1F13">
            <w:pPr>
              <w:autoSpaceDE w:val="0"/>
              <w:autoSpaceDN w:val="0"/>
              <w:jc w:val="center"/>
              <w:rPr>
                <w:szCs w:val="24"/>
              </w:rPr>
            </w:pPr>
          </w:p>
          <w:p w:rsidR="00DA1F13" w:rsidRPr="003C647A" w:rsidRDefault="00DA1F13" w:rsidP="00DA1F13">
            <w:pPr>
              <w:autoSpaceDE w:val="0"/>
              <w:autoSpaceDN w:val="0"/>
              <w:jc w:val="center"/>
              <w:rPr>
                <w:szCs w:val="24"/>
              </w:rPr>
            </w:pPr>
          </w:p>
          <w:p w:rsidR="00DA1F13" w:rsidRPr="003C647A" w:rsidRDefault="00DA1F13" w:rsidP="00DA1F13">
            <w:pPr>
              <w:autoSpaceDE w:val="0"/>
              <w:autoSpaceDN w:val="0"/>
              <w:jc w:val="center"/>
              <w:rPr>
                <w:szCs w:val="24"/>
              </w:rPr>
            </w:pPr>
          </w:p>
          <w:p w:rsidR="00DA1F13" w:rsidRPr="003C647A" w:rsidRDefault="00DA1F13" w:rsidP="00DA1F13">
            <w:pPr>
              <w:autoSpaceDE w:val="0"/>
              <w:autoSpaceDN w:val="0"/>
              <w:jc w:val="center"/>
              <w:rPr>
                <w:szCs w:val="24"/>
              </w:rPr>
            </w:pPr>
            <w:r w:rsidRPr="003C647A">
              <w:rPr>
                <w:szCs w:val="24"/>
              </w:rPr>
              <w:t>до 100</w:t>
            </w:r>
          </w:p>
        </w:tc>
      </w:tr>
    </w:tbl>
    <w:p w:rsidR="00DA1F13" w:rsidRPr="003C647A" w:rsidRDefault="00DA1F13" w:rsidP="00DA1F13">
      <w:pPr>
        <w:autoSpaceDE w:val="0"/>
        <w:autoSpaceDN w:val="0"/>
        <w:ind w:firstLine="709"/>
        <w:jc w:val="both"/>
        <w:rPr>
          <w:color w:val="auto"/>
          <w:szCs w:val="24"/>
        </w:rPr>
      </w:pPr>
      <w:r w:rsidRPr="003C647A">
        <w:rPr>
          <w:color w:val="auto"/>
          <w:szCs w:val="24"/>
        </w:rPr>
        <w:t xml:space="preserve">Примечание к таблице № 3. </w:t>
      </w:r>
    </w:p>
    <w:p w:rsidR="00DA1F13" w:rsidRPr="003C647A" w:rsidRDefault="00DA1F13" w:rsidP="00DA1F13">
      <w:pPr>
        <w:autoSpaceDE w:val="0"/>
        <w:autoSpaceDN w:val="0"/>
        <w:ind w:firstLine="709"/>
        <w:jc w:val="both"/>
        <w:rPr>
          <w:color w:val="auto"/>
          <w:szCs w:val="24"/>
        </w:rPr>
      </w:pPr>
      <w:r w:rsidRPr="003C647A">
        <w:rPr>
          <w:color w:val="auto"/>
          <w:szCs w:val="24"/>
        </w:rPr>
        <w:t xml:space="preserve">1. Надбавка за высокие результаты работы устанавливается в процентах от должностного оклада. </w:t>
      </w:r>
    </w:p>
    <w:p w:rsidR="00DA1F13" w:rsidRPr="003C647A" w:rsidRDefault="00DA1F13" w:rsidP="00DA1F13">
      <w:pPr>
        <w:autoSpaceDE w:val="0"/>
        <w:autoSpaceDN w:val="0"/>
        <w:ind w:firstLine="709"/>
        <w:jc w:val="both"/>
        <w:rPr>
          <w:color w:val="auto"/>
          <w:szCs w:val="24"/>
        </w:rPr>
      </w:pPr>
      <w:r w:rsidRPr="003C647A">
        <w:rPr>
          <w:color w:val="auto"/>
          <w:szCs w:val="24"/>
        </w:rPr>
        <w:t xml:space="preserve">2. Перечень должностей работников, которым устанавливается надбавка за высокие результаты работы и порядок ее установления определяются учреждением и фиксируются в локальном нормативном акте. </w:t>
      </w:r>
    </w:p>
    <w:p w:rsidR="00DA1F13" w:rsidRPr="003C647A" w:rsidRDefault="00DA1F13" w:rsidP="00DA1F13">
      <w:pPr>
        <w:autoSpaceDE w:val="0"/>
        <w:autoSpaceDN w:val="0"/>
        <w:ind w:firstLine="709"/>
        <w:jc w:val="both"/>
        <w:rPr>
          <w:color w:val="auto"/>
          <w:szCs w:val="24"/>
        </w:rPr>
      </w:pPr>
      <w:r w:rsidRPr="003C647A">
        <w:rPr>
          <w:color w:val="auto"/>
          <w:szCs w:val="24"/>
        </w:rPr>
        <w:lastRenderedPageBreak/>
        <w:t>Конкретные размеры надбавки за высокие результаты работы в установленных диапазонах определяются руководителем учреждения в соответствии с локальным нормативным актом в зависимости от функциональных обязанностей работника, сложности и важности выполняемых им работ.</w:t>
      </w:r>
    </w:p>
    <w:p w:rsidR="00DA1F13" w:rsidRPr="003C647A" w:rsidRDefault="00DA1F13" w:rsidP="00DA1F13">
      <w:pPr>
        <w:autoSpaceDE w:val="0"/>
        <w:autoSpaceDN w:val="0"/>
        <w:ind w:firstLine="709"/>
        <w:jc w:val="both"/>
        <w:rPr>
          <w:color w:val="auto"/>
          <w:szCs w:val="24"/>
        </w:rPr>
      </w:pPr>
      <w:r w:rsidRPr="003C647A">
        <w:rPr>
          <w:color w:val="auto"/>
          <w:szCs w:val="24"/>
        </w:rPr>
        <w:t>Руководителю учреждения надбавка за высокие результаты работы устанавливается отделом образования в соответствии с утвержденным им порядком.</w:t>
      </w:r>
    </w:p>
    <w:p w:rsidR="00DA1F13" w:rsidRPr="003C647A" w:rsidRDefault="00DA1F13" w:rsidP="00DA1F13">
      <w:pPr>
        <w:autoSpaceDE w:val="0"/>
        <w:autoSpaceDN w:val="0"/>
        <w:ind w:firstLine="709"/>
        <w:jc w:val="both"/>
        <w:rPr>
          <w:color w:val="auto"/>
          <w:szCs w:val="24"/>
        </w:rPr>
      </w:pPr>
      <w:r w:rsidRPr="003C647A">
        <w:rPr>
          <w:color w:val="auto"/>
          <w:szCs w:val="24"/>
        </w:rPr>
        <w:t>3. На установление надбавки за высокие результаты работы предусматриваются средства в объеме до 20 процентов планового фонда оплаты труда.</w:t>
      </w:r>
    </w:p>
    <w:p w:rsidR="00DA1F13" w:rsidRPr="003C647A" w:rsidRDefault="00DA1F13" w:rsidP="00DA1F13">
      <w:pPr>
        <w:autoSpaceDE w:val="0"/>
        <w:autoSpaceDN w:val="0"/>
        <w:adjustRightInd w:val="0"/>
        <w:ind w:firstLine="709"/>
        <w:jc w:val="both"/>
        <w:rPr>
          <w:color w:val="auto"/>
          <w:kern w:val="2"/>
          <w:szCs w:val="24"/>
          <w:highlight w:val="yellow"/>
        </w:rPr>
      </w:pPr>
      <w:r w:rsidRPr="003C647A">
        <w:rPr>
          <w:color w:val="auto"/>
          <w:kern w:val="2"/>
          <w:szCs w:val="24"/>
        </w:rPr>
        <w:t xml:space="preserve">4.4. </w:t>
      </w:r>
      <w:r w:rsidRPr="003C647A">
        <w:rPr>
          <w:color w:val="auto"/>
          <w:szCs w:val="24"/>
        </w:rPr>
        <w:t xml:space="preserve">Надбавка за качество выполняемых работ в размере до 200 процентов должностного оклада (ставки заработной платы) устанавливается работникам </w:t>
      </w:r>
      <w:proofErr w:type="spellStart"/>
      <w:r w:rsidRPr="003C647A">
        <w:rPr>
          <w:color w:val="auto"/>
          <w:szCs w:val="24"/>
        </w:rPr>
        <w:t>сучетом</w:t>
      </w:r>
      <w:proofErr w:type="spellEnd"/>
      <w:r w:rsidRPr="003C647A">
        <w:rPr>
          <w:color w:val="auto"/>
          <w:szCs w:val="24"/>
        </w:rPr>
        <w:t xml:space="preserve"> уровня профессиональной подготовленности, сложности, важности и качества выполняемой работы, степени самостоятельности и ответственности при выполнении поставленных задач. </w:t>
      </w:r>
    </w:p>
    <w:p w:rsidR="00DA1F13" w:rsidRPr="003C647A" w:rsidRDefault="00DA1F13" w:rsidP="00DA1F13">
      <w:pPr>
        <w:autoSpaceDE w:val="0"/>
        <w:autoSpaceDN w:val="0"/>
        <w:ind w:firstLine="709"/>
        <w:jc w:val="both"/>
        <w:rPr>
          <w:color w:val="auto"/>
          <w:szCs w:val="24"/>
        </w:rPr>
      </w:pPr>
      <w:r w:rsidRPr="003C647A">
        <w:rPr>
          <w:color w:val="auto"/>
          <w:szCs w:val="24"/>
        </w:rPr>
        <w:t>Решение об установлении надбавки за качество выполняемых работ и ее размерах принимается:</w:t>
      </w:r>
    </w:p>
    <w:p w:rsidR="00DA1F13" w:rsidRPr="003C647A" w:rsidRDefault="00DA1F13" w:rsidP="00DA1F13">
      <w:pPr>
        <w:autoSpaceDE w:val="0"/>
        <w:autoSpaceDN w:val="0"/>
        <w:ind w:firstLine="709"/>
        <w:jc w:val="both"/>
        <w:rPr>
          <w:color w:val="auto"/>
          <w:szCs w:val="24"/>
        </w:rPr>
      </w:pPr>
      <w:r w:rsidRPr="003C647A">
        <w:rPr>
          <w:color w:val="auto"/>
          <w:szCs w:val="24"/>
        </w:rPr>
        <w:t>руководителю учреждения – отделом образования, в соответствии с утвержденным им порядком;</w:t>
      </w:r>
    </w:p>
    <w:p w:rsidR="00DA1F13" w:rsidRPr="003C647A" w:rsidRDefault="00DA1F13" w:rsidP="00DA1F13">
      <w:pPr>
        <w:autoSpaceDE w:val="0"/>
        <w:autoSpaceDN w:val="0"/>
        <w:ind w:firstLine="709"/>
        <w:jc w:val="both"/>
        <w:rPr>
          <w:color w:val="auto"/>
          <w:szCs w:val="24"/>
        </w:rPr>
      </w:pPr>
      <w:r w:rsidRPr="003C647A">
        <w:rPr>
          <w:color w:val="auto"/>
          <w:szCs w:val="24"/>
        </w:rPr>
        <w:t>работникам учреждения – руководителем учреждения в соответствии с порядком, утвержденным локальным нормативным актом.</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При изменении в течение календарного года размера надбавки за качество выполняемых работ руководителю учреждения, в том числе в связи со сменой руководителя учреждения, установленные размеры надбавок за качество выполняемых работ, могут быть сохранены работодателем в прежних размерах до конца текущего календарного года.</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Средства на выплату надбавки за качество выполняемых работ не предусматриваются при планировании расходов бюджета Октябрьского района на финансовое обеспечение деятельности учреждения на очередной финансовый год и на плановый период.</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color w:val="auto"/>
          <w:kern w:val="2"/>
          <w:szCs w:val="24"/>
        </w:rPr>
        <w:t>4.5.</w:t>
      </w:r>
      <w:r w:rsidRPr="003C647A">
        <w:rPr>
          <w:rFonts w:eastAsia="Calibri"/>
          <w:color w:val="auto"/>
          <w:szCs w:val="24"/>
          <w:lang w:eastAsia="en-US"/>
        </w:rPr>
        <w:t>Надбавка за выслугу лет устанавливается руководителю и  специалистам в зависимости от общего количества лет, проработанных в государственных и муниципальных учреждениях, государственных органах и органах местного самоуправления.</w:t>
      </w:r>
    </w:p>
    <w:p w:rsidR="00DA1F13" w:rsidRPr="003C647A" w:rsidRDefault="00DA1F13" w:rsidP="00DA1F13">
      <w:pPr>
        <w:shd w:val="clear" w:color="auto" w:fill="FFFFFF"/>
        <w:ind w:firstLine="709"/>
        <w:jc w:val="both"/>
        <w:textAlignment w:val="baseline"/>
        <w:rPr>
          <w:rFonts w:eastAsia="Calibri"/>
          <w:color w:val="auto"/>
          <w:szCs w:val="24"/>
          <w:lang w:eastAsia="en-US"/>
        </w:rPr>
      </w:pPr>
      <w:r w:rsidRPr="003C647A">
        <w:rPr>
          <w:rFonts w:eastAsia="Calibri"/>
          <w:color w:val="auto"/>
          <w:szCs w:val="24"/>
          <w:lang w:eastAsia="en-US"/>
        </w:rPr>
        <w:t>Надбавка за выслугу лет устанавливается в процентах от должностного оклада.</w:t>
      </w:r>
    </w:p>
    <w:p w:rsidR="00DA1F13" w:rsidRDefault="00DA1F13" w:rsidP="006825F0">
      <w:pPr>
        <w:shd w:val="clear" w:color="auto" w:fill="FFFFFF"/>
        <w:ind w:firstLine="709"/>
        <w:jc w:val="both"/>
        <w:textAlignment w:val="baseline"/>
        <w:rPr>
          <w:color w:val="auto"/>
          <w:szCs w:val="24"/>
        </w:rPr>
      </w:pPr>
      <w:r w:rsidRPr="003C647A">
        <w:rPr>
          <w:rFonts w:eastAsia="Calibri"/>
          <w:color w:val="auto"/>
          <w:szCs w:val="24"/>
          <w:lang w:eastAsia="en-US"/>
        </w:rPr>
        <w:t xml:space="preserve">Размер надбавки за выслугу лет устанавливается в зависимости  от стажа работы (службы) в государственных и муниципальных учреждениях, государственных органах и органах местного самоуправления в соответствии с </w:t>
      </w:r>
      <w:r w:rsidRPr="003C647A">
        <w:rPr>
          <w:color w:val="auto"/>
          <w:szCs w:val="24"/>
        </w:rPr>
        <w:t>таблицей № 4.</w:t>
      </w:r>
    </w:p>
    <w:p w:rsidR="00D87521" w:rsidRDefault="00D87521" w:rsidP="006825F0">
      <w:pPr>
        <w:shd w:val="clear" w:color="auto" w:fill="FFFFFF"/>
        <w:ind w:firstLine="709"/>
        <w:jc w:val="both"/>
        <w:textAlignment w:val="baseline"/>
        <w:rPr>
          <w:color w:val="auto"/>
          <w:szCs w:val="24"/>
        </w:rPr>
      </w:pPr>
    </w:p>
    <w:p w:rsidR="00DA1F13" w:rsidRPr="003C647A" w:rsidRDefault="00DA1F13" w:rsidP="006825F0">
      <w:pPr>
        <w:autoSpaceDE w:val="0"/>
        <w:autoSpaceDN w:val="0"/>
        <w:jc w:val="right"/>
        <w:rPr>
          <w:color w:val="auto"/>
          <w:szCs w:val="24"/>
        </w:rPr>
      </w:pPr>
      <w:r w:rsidRPr="003C647A">
        <w:rPr>
          <w:color w:val="auto"/>
          <w:szCs w:val="24"/>
        </w:rPr>
        <w:t>Таблица № 4</w:t>
      </w:r>
    </w:p>
    <w:p w:rsidR="00DA1F13" w:rsidRPr="003C647A" w:rsidRDefault="00DA1F13" w:rsidP="006825F0">
      <w:pPr>
        <w:autoSpaceDE w:val="0"/>
        <w:autoSpaceDN w:val="0"/>
        <w:jc w:val="center"/>
        <w:rPr>
          <w:rFonts w:eastAsia="Calibri"/>
          <w:color w:val="auto"/>
          <w:szCs w:val="24"/>
          <w:lang w:eastAsia="en-US"/>
        </w:rPr>
      </w:pPr>
      <w:r w:rsidRPr="003C647A">
        <w:rPr>
          <w:color w:val="auto"/>
          <w:szCs w:val="24"/>
        </w:rPr>
        <w:t xml:space="preserve">Размеры надбавки </w:t>
      </w:r>
      <w:r w:rsidRPr="003C647A">
        <w:rPr>
          <w:rFonts w:eastAsia="Calibri"/>
          <w:color w:val="auto"/>
          <w:szCs w:val="24"/>
          <w:lang w:eastAsia="en-US"/>
        </w:rPr>
        <w:t>за выслугу лет</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37"/>
        <w:gridCol w:w="6425"/>
        <w:gridCol w:w="2564"/>
      </w:tblGrid>
      <w:tr w:rsidR="00DA1F13" w:rsidRPr="003C647A" w:rsidTr="006825F0">
        <w:tc>
          <w:tcPr>
            <w:tcW w:w="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6825F0">
            <w:pPr>
              <w:autoSpaceDE w:val="0"/>
              <w:autoSpaceDN w:val="0"/>
              <w:jc w:val="center"/>
              <w:rPr>
                <w:color w:val="auto"/>
                <w:szCs w:val="24"/>
              </w:rPr>
            </w:pPr>
            <w:r w:rsidRPr="003C647A">
              <w:rPr>
                <w:color w:val="auto"/>
                <w:szCs w:val="24"/>
              </w:rPr>
              <w:t>№</w:t>
            </w:r>
          </w:p>
          <w:p w:rsidR="00DA1F13" w:rsidRPr="003C647A" w:rsidRDefault="00DA1F13" w:rsidP="006825F0">
            <w:pPr>
              <w:autoSpaceDE w:val="0"/>
              <w:autoSpaceDN w:val="0"/>
              <w:jc w:val="center"/>
              <w:rPr>
                <w:color w:val="auto"/>
                <w:szCs w:val="24"/>
              </w:rPr>
            </w:pPr>
            <w:proofErr w:type="gramStart"/>
            <w:r w:rsidRPr="003C647A">
              <w:rPr>
                <w:color w:val="auto"/>
                <w:szCs w:val="24"/>
              </w:rPr>
              <w:t>п</w:t>
            </w:r>
            <w:proofErr w:type="gramEnd"/>
            <w:r w:rsidRPr="003C647A">
              <w:rPr>
                <w:color w:val="auto"/>
                <w:szCs w:val="24"/>
              </w:rPr>
              <w:t>/п</w:t>
            </w:r>
          </w:p>
        </w:tc>
        <w:tc>
          <w:tcPr>
            <w:tcW w:w="642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6825F0">
            <w:pPr>
              <w:autoSpaceDE w:val="0"/>
              <w:autoSpaceDN w:val="0"/>
              <w:jc w:val="center"/>
              <w:rPr>
                <w:color w:val="auto"/>
                <w:szCs w:val="24"/>
              </w:rPr>
            </w:pPr>
            <w:r w:rsidRPr="003C647A">
              <w:rPr>
                <w:color w:val="auto"/>
                <w:szCs w:val="24"/>
              </w:rPr>
              <w:t xml:space="preserve">Перечень </w:t>
            </w:r>
          </w:p>
          <w:p w:rsidR="00DA1F13" w:rsidRPr="003C647A" w:rsidRDefault="00DA1F13" w:rsidP="006825F0">
            <w:pPr>
              <w:autoSpaceDE w:val="0"/>
              <w:autoSpaceDN w:val="0"/>
              <w:jc w:val="center"/>
              <w:rPr>
                <w:color w:val="auto"/>
                <w:szCs w:val="24"/>
              </w:rPr>
            </w:pPr>
            <w:r w:rsidRPr="003C647A">
              <w:rPr>
                <w:color w:val="auto"/>
                <w:szCs w:val="24"/>
              </w:rPr>
              <w:t xml:space="preserve">категорий работников </w:t>
            </w:r>
          </w:p>
        </w:tc>
        <w:tc>
          <w:tcPr>
            <w:tcW w:w="2564" w:type="dxa"/>
            <w:tcBorders>
              <w:top w:val="single" w:sz="4" w:space="0" w:color="auto"/>
              <w:left w:val="single" w:sz="4" w:space="0" w:color="auto"/>
              <w:bottom w:val="single" w:sz="4" w:space="0" w:color="auto"/>
              <w:right w:val="single" w:sz="4" w:space="0" w:color="auto"/>
            </w:tcBorders>
            <w:hideMark/>
          </w:tcPr>
          <w:p w:rsidR="00DA1F13" w:rsidRPr="003C647A" w:rsidRDefault="00DA1F13" w:rsidP="006825F0">
            <w:pPr>
              <w:autoSpaceDE w:val="0"/>
              <w:autoSpaceDN w:val="0"/>
              <w:jc w:val="center"/>
              <w:rPr>
                <w:color w:val="auto"/>
                <w:szCs w:val="24"/>
              </w:rPr>
            </w:pPr>
            <w:r w:rsidRPr="003C647A">
              <w:rPr>
                <w:color w:val="auto"/>
                <w:szCs w:val="24"/>
              </w:rPr>
              <w:t>Размер надбавки</w:t>
            </w:r>
          </w:p>
          <w:p w:rsidR="00DA1F13" w:rsidRPr="003C647A" w:rsidRDefault="00DA1F13" w:rsidP="006825F0">
            <w:pPr>
              <w:autoSpaceDE w:val="0"/>
              <w:autoSpaceDN w:val="0"/>
              <w:jc w:val="center"/>
              <w:rPr>
                <w:color w:val="auto"/>
                <w:szCs w:val="24"/>
              </w:rPr>
            </w:pPr>
            <w:r w:rsidRPr="003C647A">
              <w:rPr>
                <w:color w:val="auto"/>
                <w:szCs w:val="24"/>
              </w:rPr>
              <w:t>(процентов)</w:t>
            </w:r>
          </w:p>
        </w:tc>
      </w:tr>
      <w:tr w:rsidR="00DA1F13" w:rsidRPr="003C647A" w:rsidTr="006825F0">
        <w:trPr>
          <w:tblHeader/>
        </w:trPr>
        <w:tc>
          <w:tcPr>
            <w:tcW w:w="537"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1</w:t>
            </w:r>
          </w:p>
        </w:tc>
        <w:tc>
          <w:tcPr>
            <w:tcW w:w="6425"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2</w:t>
            </w:r>
          </w:p>
        </w:tc>
        <w:tc>
          <w:tcPr>
            <w:tcW w:w="2564"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3</w:t>
            </w:r>
          </w:p>
        </w:tc>
      </w:tr>
      <w:tr w:rsidR="00DA1F13" w:rsidRPr="003C647A" w:rsidTr="006825F0">
        <w:trPr>
          <w:trHeight w:val="1060"/>
        </w:trPr>
        <w:tc>
          <w:tcPr>
            <w:tcW w:w="537"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1.</w:t>
            </w:r>
          </w:p>
        </w:tc>
        <w:tc>
          <w:tcPr>
            <w:tcW w:w="6425"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shd w:val="clear" w:color="auto" w:fill="FFFFFF"/>
              <w:ind w:firstLine="709"/>
              <w:jc w:val="both"/>
              <w:textAlignment w:val="baseline"/>
              <w:rPr>
                <w:rFonts w:eastAsia="Calibri"/>
                <w:color w:val="auto"/>
                <w:szCs w:val="24"/>
                <w:lang w:eastAsia="en-US"/>
              </w:rPr>
            </w:pPr>
            <w:r w:rsidRPr="003C647A">
              <w:rPr>
                <w:rFonts w:eastAsia="Calibri"/>
                <w:color w:val="auto"/>
                <w:szCs w:val="24"/>
                <w:lang w:eastAsia="en-US"/>
              </w:rPr>
              <w:t xml:space="preserve">Руководитель учреждения, специалисты и служащие, занимающие должности, включенные в ПКГ, утвержденные приказом </w:t>
            </w:r>
            <w:proofErr w:type="spellStart"/>
            <w:r w:rsidRPr="003C647A">
              <w:rPr>
                <w:rFonts w:eastAsia="Calibri"/>
                <w:color w:val="auto"/>
                <w:szCs w:val="24"/>
                <w:lang w:eastAsia="en-US"/>
              </w:rPr>
              <w:t>Минздравс</w:t>
            </w:r>
            <w:r w:rsidR="006825F0">
              <w:rPr>
                <w:rFonts w:eastAsia="Calibri"/>
                <w:color w:val="auto"/>
                <w:szCs w:val="24"/>
                <w:lang w:eastAsia="en-US"/>
              </w:rPr>
              <w:t>оцразвития</w:t>
            </w:r>
            <w:proofErr w:type="spellEnd"/>
            <w:r w:rsidR="006825F0">
              <w:rPr>
                <w:rFonts w:eastAsia="Calibri"/>
                <w:color w:val="auto"/>
                <w:szCs w:val="24"/>
                <w:lang w:eastAsia="en-US"/>
              </w:rPr>
              <w:t xml:space="preserve"> России от 05.05.2008</w:t>
            </w:r>
            <w:r w:rsidR="006825F0">
              <w:rPr>
                <w:rFonts w:eastAsia="Calibri"/>
                <w:color w:val="auto"/>
                <w:szCs w:val="24"/>
                <w:lang w:eastAsia="en-US"/>
              </w:rPr>
              <w:br/>
            </w:r>
            <w:r w:rsidRPr="003C647A">
              <w:rPr>
                <w:rFonts w:eastAsia="Calibri"/>
                <w:color w:val="auto"/>
                <w:szCs w:val="24"/>
                <w:lang w:eastAsia="en-US"/>
              </w:rPr>
              <w:t>№ 216н</w:t>
            </w:r>
          </w:p>
          <w:p w:rsidR="00DA1F13" w:rsidRPr="003C647A" w:rsidRDefault="00DA1F13" w:rsidP="00DA1F13">
            <w:pPr>
              <w:shd w:val="clear" w:color="auto" w:fill="FFFFFF"/>
              <w:ind w:firstLine="709"/>
              <w:jc w:val="both"/>
              <w:textAlignment w:val="baseline"/>
              <w:rPr>
                <w:rFonts w:eastAsia="Calibri"/>
                <w:color w:val="auto"/>
                <w:szCs w:val="24"/>
                <w:lang w:eastAsia="en-US"/>
              </w:rPr>
            </w:pPr>
            <w:r w:rsidRPr="003C647A">
              <w:rPr>
                <w:rFonts w:eastAsia="Calibri"/>
                <w:color w:val="auto"/>
                <w:szCs w:val="24"/>
                <w:lang w:eastAsia="en-US"/>
              </w:rPr>
              <w:t>при стаже работы (службы):</w:t>
            </w:r>
          </w:p>
          <w:p w:rsidR="00DA1F13" w:rsidRPr="003C647A" w:rsidRDefault="00DA1F13" w:rsidP="00DA1F13">
            <w:pPr>
              <w:shd w:val="clear" w:color="auto" w:fill="FFFFFF"/>
              <w:ind w:firstLine="709"/>
              <w:jc w:val="both"/>
              <w:textAlignment w:val="baseline"/>
              <w:rPr>
                <w:rFonts w:eastAsia="Calibri"/>
                <w:color w:val="auto"/>
                <w:szCs w:val="24"/>
                <w:lang w:eastAsia="en-US"/>
              </w:rPr>
            </w:pPr>
            <w:r w:rsidRPr="003C647A">
              <w:rPr>
                <w:rFonts w:eastAsia="Calibri"/>
                <w:color w:val="auto"/>
                <w:szCs w:val="24"/>
                <w:lang w:eastAsia="en-US"/>
              </w:rPr>
              <w:t>от 5 до 10 лет</w:t>
            </w:r>
          </w:p>
          <w:p w:rsidR="00DA1F13" w:rsidRPr="003C647A" w:rsidRDefault="00DA1F13" w:rsidP="00DA1F13">
            <w:pPr>
              <w:shd w:val="clear" w:color="auto" w:fill="FFFFFF"/>
              <w:ind w:firstLine="709"/>
              <w:jc w:val="both"/>
              <w:textAlignment w:val="baseline"/>
              <w:rPr>
                <w:rFonts w:eastAsia="Calibri"/>
                <w:color w:val="auto"/>
                <w:szCs w:val="24"/>
                <w:lang w:eastAsia="en-US"/>
              </w:rPr>
            </w:pPr>
            <w:r w:rsidRPr="003C647A">
              <w:rPr>
                <w:rFonts w:eastAsia="Calibri"/>
                <w:color w:val="auto"/>
                <w:szCs w:val="24"/>
                <w:lang w:eastAsia="en-US"/>
              </w:rPr>
              <w:t>от 10 до 15 лет</w:t>
            </w:r>
          </w:p>
          <w:p w:rsidR="00DA1F13" w:rsidRPr="003C647A" w:rsidRDefault="00DA1F13" w:rsidP="00DA1F13">
            <w:pPr>
              <w:shd w:val="clear" w:color="auto" w:fill="FFFFFF"/>
              <w:ind w:firstLine="709"/>
              <w:jc w:val="both"/>
              <w:textAlignment w:val="baseline"/>
              <w:rPr>
                <w:rFonts w:eastAsia="Calibri"/>
                <w:color w:val="auto"/>
                <w:szCs w:val="24"/>
                <w:lang w:eastAsia="en-US"/>
              </w:rPr>
            </w:pPr>
            <w:r w:rsidRPr="003C647A">
              <w:rPr>
                <w:rFonts w:eastAsia="Calibri"/>
                <w:color w:val="auto"/>
                <w:szCs w:val="24"/>
                <w:lang w:eastAsia="en-US"/>
              </w:rPr>
              <w:t>свыше 15 лет</w:t>
            </w:r>
          </w:p>
        </w:tc>
        <w:tc>
          <w:tcPr>
            <w:tcW w:w="2564"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jc w:val="both"/>
              <w:rPr>
                <w:color w:val="auto"/>
                <w:szCs w:val="24"/>
              </w:rPr>
            </w:pPr>
          </w:p>
          <w:p w:rsidR="00DA1F13" w:rsidRPr="003C647A" w:rsidRDefault="00DA1F13" w:rsidP="00DA1F13">
            <w:pPr>
              <w:autoSpaceDE w:val="0"/>
              <w:autoSpaceDN w:val="0"/>
              <w:jc w:val="both"/>
              <w:rPr>
                <w:color w:val="auto"/>
                <w:szCs w:val="24"/>
              </w:rPr>
            </w:pPr>
          </w:p>
          <w:p w:rsidR="00DA1F13" w:rsidRPr="003C647A" w:rsidRDefault="00DA1F13" w:rsidP="00DA1F13">
            <w:pPr>
              <w:autoSpaceDE w:val="0"/>
              <w:autoSpaceDN w:val="0"/>
              <w:jc w:val="both"/>
              <w:rPr>
                <w:color w:val="auto"/>
                <w:szCs w:val="24"/>
              </w:rPr>
            </w:pPr>
          </w:p>
          <w:p w:rsidR="00DA1F13" w:rsidRPr="003C647A" w:rsidRDefault="00DA1F13" w:rsidP="00DA1F13">
            <w:pPr>
              <w:autoSpaceDE w:val="0"/>
              <w:autoSpaceDN w:val="0"/>
              <w:jc w:val="both"/>
              <w:rPr>
                <w:color w:val="auto"/>
                <w:szCs w:val="24"/>
              </w:rPr>
            </w:pPr>
          </w:p>
          <w:p w:rsidR="00DA1F13" w:rsidRPr="003C647A" w:rsidRDefault="00DA1F13" w:rsidP="00DA1F13">
            <w:pPr>
              <w:autoSpaceDE w:val="0"/>
              <w:autoSpaceDN w:val="0"/>
              <w:jc w:val="both"/>
              <w:rPr>
                <w:color w:val="auto"/>
                <w:szCs w:val="24"/>
              </w:rPr>
            </w:pPr>
          </w:p>
          <w:p w:rsidR="00DA1F13" w:rsidRPr="003C647A" w:rsidRDefault="00DA1F13" w:rsidP="00DA1F13">
            <w:pPr>
              <w:autoSpaceDE w:val="0"/>
              <w:autoSpaceDN w:val="0"/>
              <w:jc w:val="center"/>
              <w:rPr>
                <w:color w:val="auto"/>
                <w:szCs w:val="24"/>
              </w:rPr>
            </w:pPr>
            <w:r w:rsidRPr="003C647A">
              <w:rPr>
                <w:color w:val="auto"/>
                <w:szCs w:val="24"/>
              </w:rPr>
              <w:t>10</w:t>
            </w:r>
          </w:p>
          <w:p w:rsidR="00DA1F13" w:rsidRPr="003C647A" w:rsidRDefault="00DA1F13" w:rsidP="00DA1F13">
            <w:pPr>
              <w:autoSpaceDE w:val="0"/>
              <w:autoSpaceDN w:val="0"/>
              <w:jc w:val="center"/>
              <w:rPr>
                <w:color w:val="auto"/>
                <w:szCs w:val="24"/>
              </w:rPr>
            </w:pPr>
            <w:r w:rsidRPr="003C647A">
              <w:rPr>
                <w:color w:val="auto"/>
                <w:szCs w:val="24"/>
              </w:rPr>
              <w:t>15</w:t>
            </w:r>
          </w:p>
          <w:p w:rsidR="00DA1F13" w:rsidRPr="003C647A" w:rsidRDefault="00DA1F13" w:rsidP="00DA1F13">
            <w:pPr>
              <w:autoSpaceDE w:val="0"/>
              <w:autoSpaceDN w:val="0"/>
              <w:jc w:val="center"/>
              <w:rPr>
                <w:color w:val="auto"/>
                <w:szCs w:val="24"/>
              </w:rPr>
            </w:pPr>
            <w:r w:rsidRPr="003C647A">
              <w:rPr>
                <w:color w:val="auto"/>
                <w:szCs w:val="24"/>
              </w:rPr>
              <w:t>20</w:t>
            </w:r>
          </w:p>
        </w:tc>
      </w:tr>
      <w:tr w:rsidR="00DA1F13" w:rsidRPr="003C647A" w:rsidTr="006825F0">
        <w:trPr>
          <w:trHeight w:val="1060"/>
        </w:trPr>
        <w:tc>
          <w:tcPr>
            <w:tcW w:w="537"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lastRenderedPageBreak/>
              <w:t xml:space="preserve">2. </w:t>
            </w:r>
          </w:p>
        </w:tc>
        <w:tc>
          <w:tcPr>
            <w:tcW w:w="6425"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shd w:val="clear" w:color="auto" w:fill="FFFFFF"/>
              <w:ind w:firstLine="709"/>
              <w:jc w:val="both"/>
              <w:textAlignment w:val="baseline"/>
              <w:rPr>
                <w:rFonts w:eastAsia="Calibri"/>
                <w:color w:val="auto"/>
                <w:szCs w:val="24"/>
                <w:lang w:eastAsia="en-US"/>
              </w:rPr>
            </w:pPr>
            <w:r w:rsidRPr="003C647A">
              <w:rPr>
                <w:rFonts w:eastAsia="Calibri"/>
                <w:color w:val="auto"/>
                <w:szCs w:val="24"/>
                <w:lang w:eastAsia="en-US"/>
              </w:rPr>
              <w:t>Иные специалисты и служащие</w:t>
            </w:r>
          </w:p>
          <w:p w:rsidR="00DA1F13" w:rsidRPr="003C647A" w:rsidRDefault="00DA1F13" w:rsidP="00DA1F13">
            <w:pPr>
              <w:shd w:val="clear" w:color="auto" w:fill="FFFFFF"/>
              <w:ind w:firstLine="709"/>
              <w:jc w:val="both"/>
              <w:textAlignment w:val="baseline"/>
              <w:rPr>
                <w:rFonts w:eastAsia="Calibri"/>
                <w:color w:val="auto"/>
                <w:szCs w:val="24"/>
                <w:lang w:eastAsia="en-US"/>
              </w:rPr>
            </w:pPr>
            <w:r w:rsidRPr="003C647A">
              <w:rPr>
                <w:rFonts w:eastAsia="Calibri"/>
                <w:color w:val="auto"/>
                <w:szCs w:val="24"/>
                <w:lang w:eastAsia="en-US"/>
              </w:rPr>
              <w:t>при стаже работы (службы):</w:t>
            </w:r>
          </w:p>
          <w:p w:rsidR="00DA1F13" w:rsidRPr="003C647A" w:rsidRDefault="00DA1F13" w:rsidP="00DA1F13">
            <w:pPr>
              <w:shd w:val="clear" w:color="auto" w:fill="FFFFFF"/>
              <w:ind w:firstLine="709"/>
              <w:textAlignment w:val="baseline"/>
              <w:rPr>
                <w:rFonts w:eastAsia="Calibri"/>
                <w:color w:val="auto"/>
                <w:szCs w:val="24"/>
                <w:lang w:eastAsia="en-US"/>
              </w:rPr>
            </w:pPr>
            <w:r w:rsidRPr="003C647A">
              <w:rPr>
                <w:rFonts w:eastAsia="Calibri"/>
                <w:color w:val="auto"/>
                <w:szCs w:val="24"/>
                <w:lang w:eastAsia="en-US"/>
              </w:rPr>
              <w:t>от 1 года до 5 лет</w:t>
            </w:r>
          </w:p>
          <w:p w:rsidR="00DA1F13" w:rsidRPr="003C647A" w:rsidRDefault="00DA1F13" w:rsidP="00DA1F13">
            <w:pPr>
              <w:shd w:val="clear" w:color="auto" w:fill="FFFFFF"/>
              <w:ind w:firstLine="709"/>
              <w:jc w:val="both"/>
              <w:textAlignment w:val="baseline"/>
              <w:rPr>
                <w:rFonts w:eastAsia="Calibri"/>
                <w:color w:val="auto"/>
                <w:szCs w:val="24"/>
                <w:lang w:eastAsia="en-US"/>
              </w:rPr>
            </w:pPr>
            <w:r w:rsidRPr="003C647A">
              <w:rPr>
                <w:rFonts w:eastAsia="Calibri"/>
                <w:color w:val="auto"/>
                <w:szCs w:val="24"/>
                <w:lang w:eastAsia="en-US"/>
              </w:rPr>
              <w:t>от 5 до 10 лет</w:t>
            </w:r>
          </w:p>
          <w:p w:rsidR="00DA1F13" w:rsidRPr="003C647A" w:rsidRDefault="00DA1F13" w:rsidP="00DA1F13">
            <w:pPr>
              <w:shd w:val="clear" w:color="auto" w:fill="FFFFFF"/>
              <w:ind w:firstLine="709"/>
              <w:jc w:val="both"/>
              <w:textAlignment w:val="baseline"/>
              <w:rPr>
                <w:rFonts w:eastAsia="Calibri"/>
                <w:color w:val="auto"/>
                <w:szCs w:val="24"/>
                <w:lang w:eastAsia="en-US"/>
              </w:rPr>
            </w:pPr>
            <w:r w:rsidRPr="003C647A">
              <w:rPr>
                <w:rFonts w:eastAsia="Calibri"/>
                <w:color w:val="auto"/>
                <w:szCs w:val="24"/>
                <w:lang w:eastAsia="en-US"/>
              </w:rPr>
              <w:t>от 10 до 15 лет</w:t>
            </w:r>
          </w:p>
          <w:p w:rsidR="00DA1F13" w:rsidRPr="003C647A" w:rsidRDefault="00DA1F13" w:rsidP="00DA1F13">
            <w:pPr>
              <w:shd w:val="clear" w:color="auto" w:fill="FFFFFF"/>
              <w:ind w:firstLine="709"/>
              <w:jc w:val="both"/>
              <w:textAlignment w:val="baseline"/>
              <w:rPr>
                <w:rFonts w:eastAsia="Calibri"/>
                <w:color w:val="auto"/>
                <w:szCs w:val="24"/>
                <w:lang w:eastAsia="en-US"/>
              </w:rPr>
            </w:pPr>
            <w:r w:rsidRPr="003C647A">
              <w:rPr>
                <w:rFonts w:eastAsia="Calibri"/>
                <w:color w:val="auto"/>
                <w:szCs w:val="24"/>
                <w:lang w:eastAsia="en-US"/>
              </w:rPr>
              <w:t xml:space="preserve">свыше 15 лет </w:t>
            </w:r>
          </w:p>
        </w:tc>
        <w:tc>
          <w:tcPr>
            <w:tcW w:w="2564"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jc w:val="both"/>
              <w:rPr>
                <w:color w:val="auto"/>
                <w:szCs w:val="24"/>
              </w:rPr>
            </w:pPr>
          </w:p>
          <w:p w:rsidR="00DA1F13" w:rsidRPr="003C647A" w:rsidRDefault="00DA1F13" w:rsidP="00DA1F13">
            <w:pPr>
              <w:autoSpaceDE w:val="0"/>
              <w:autoSpaceDN w:val="0"/>
              <w:jc w:val="both"/>
              <w:rPr>
                <w:color w:val="auto"/>
                <w:szCs w:val="24"/>
              </w:rPr>
            </w:pPr>
          </w:p>
          <w:p w:rsidR="00DA1F13" w:rsidRPr="003C647A" w:rsidRDefault="00DA1F13" w:rsidP="00DA1F13">
            <w:pPr>
              <w:autoSpaceDE w:val="0"/>
              <w:autoSpaceDN w:val="0"/>
              <w:jc w:val="center"/>
              <w:rPr>
                <w:color w:val="auto"/>
                <w:szCs w:val="24"/>
              </w:rPr>
            </w:pPr>
            <w:r w:rsidRPr="003C647A">
              <w:rPr>
                <w:color w:val="auto"/>
                <w:szCs w:val="24"/>
              </w:rPr>
              <w:t>до 10</w:t>
            </w:r>
          </w:p>
          <w:p w:rsidR="00DA1F13" w:rsidRPr="003C647A" w:rsidRDefault="00DA1F13" w:rsidP="00DA1F13">
            <w:pPr>
              <w:autoSpaceDE w:val="0"/>
              <w:autoSpaceDN w:val="0"/>
              <w:jc w:val="center"/>
              <w:rPr>
                <w:color w:val="auto"/>
                <w:szCs w:val="24"/>
              </w:rPr>
            </w:pPr>
            <w:r w:rsidRPr="003C647A">
              <w:rPr>
                <w:color w:val="auto"/>
                <w:szCs w:val="24"/>
              </w:rPr>
              <w:t>до 15</w:t>
            </w:r>
          </w:p>
          <w:p w:rsidR="00DA1F13" w:rsidRPr="003C647A" w:rsidRDefault="00DA1F13" w:rsidP="00DA1F13">
            <w:pPr>
              <w:autoSpaceDE w:val="0"/>
              <w:autoSpaceDN w:val="0"/>
              <w:jc w:val="center"/>
              <w:rPr>
                <w:color w:val="auto"/>
                <w:szCs w:val="24"/>
              </w:rPr>
            </w:pPr>
            <w:r w:rsidRPr="003C647A">
              <w:rPr>
                <w:color w:val="auto"/>
                <w:szCs w:val="24"/>
              </w:rPr>
              <w:t>до 20</w:t>
            </w:r>
          </w:p>
          <w:p w:rsidR="00DA1F13" w:rsidRPr="003C647A" w:rsidRDefault="00DA1F13" w:rsidP="00DA1F13">
            <w:pPr>
              <w:autoSpaceDE w:val="0"/>
              <w:autoSpaceDN w:val="0"/>
              <w:jc w:val="center"/>
              <w:rPr>
                <w:color w:val="auto"/>
                <w:szCs w:val="24"/>
              </w:rPr>
            </w:pPr>
            <w:r w:rsidRPr="003C647A">
              <w:rPr>
                <w:color w:val="auto"/>
                <w:szCs w:val="24"/>
              </w:rPr>
              <w:t>до 30</w:t>
            </w:r>
          </w:p>
        </w:tc>
      </w:tr>
    </w:tbl>
    <w:p w:rsidR="00DA1F13" w:rsidRPr="003C647A" w:rsidRDefault="00DA1F13" w:rsidP="00DA1F13">
      <w:pPr>
        <w:shd w:val="clear" w:color="auto" w:fill="FFFFFF"/>
        <w:ind w:firstLine="709"/>
        <w:jc w:val="both"/>
        <w:textAlignment w:val="baseline"/>
        <w:rPr>
          <w:rFonts w:eastAsia="Calibri"/>
          <w:color w:val="auto"/>
          <w:szCs w:val="24"/>
          <w:lang w:eastAsia="en-US"/>
        </w:rPr>
      </w:pPr>
      <w:r w:rsidRPr="003C647A">
        <w:rPr>
          <w:rFonts w:eastAsia="Calibri"/>
          <w:color w:val="auto"/>
          <w:szCs w:val="24"/>
          <w:lang w:eastAsia="en-US"/>
        </w:rPr>
        <w:t>Установление (увеличение) размера надбавки за выслугу лет производится со дня достижения отработанного периода, дающего право на установление (увеличение) ее размера, если документы, подтверждающие отработанный период, находятся в учреждении, или со дня представления работником необходимых документов.</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4.6. Работникам могут выплачиваться премии по итогам работы в целях поощрения за результаты труда. При премировании учитывается как индивидуальный, так и коллективный результат труда.</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Система показателей и условия премирования работников разрабатываются учреждением и фиксируются в локальном нормативном акте. Премирование работников осуществляется на основании приказа руководителя учреждения.</w:t>
      </w:r>
    </w:p>
    <w:p w:rsidR="00DA1F13" w:rsidRPr="003C647A" w:rsidRDefault="00DA1F13" w:rsidP="00DA1F13">
      <w:pPr>
        <w:autoSpaceDE w:val="0"/>
        <w:autoSpaceDN w:val="0"/>
        <w:ind w:firstLine="709"/>
        <w:jc w:val="both"/>
        <w:rPr>
          <w:color w:val="auto"/>
          <w:szCs w:val="24"/>
        </w:rPr>
      </w:pPr>
      <w:r w:rsidRPr="003C647A">
        <w:rPr>
          <w:color w:val="auto"/>
          <w:szCs w:val="24"/>
        </w:rPr>
        <w:t>4.6.1. При определении показателей премирования необходимо учитывать:</w:t>
      </w:r>
    </w:p>
    <w:p w:rsidR="00DA1F13" w:rsidRPr="003C647A" w:rsidRDefault="00DA1F13" w:rsidP="00DA1F13">
      <w:pPr>
        <w:autoSpaceDE w:val="0"/>
        <w:autoSpaceDN w:val="0"/>
        <w:ind w:firstLine="709"/>
        <w:jc w:val="both"/>
        <w:rPr>
          <w:color w:val="auto"/>
          <w:szCs w:val="24"/>
        </w:rPr>
      </w:pPr>
      <w:r w:rsidRPr="003C647A">
        <w:rPr>
          <w:color w:val="auto"/>
          <w:szCs w:val="24"/>
        </w:rPr>
        <w:t>успешное и добросовестное исполнение работником своих должностных обязанностей;</w:t>
      </w:r>
    </w:p>
    <w:p w:rsidR="00DA1F13" w:rsidRPr="003C647A" w:rsidRDefault="00DA1F13" w:rsidP="00DA1F13">
      <w:pPr>
        <w:autoSpaceDE w:val="0"/>
        <w:autoSpaceDN w:val="0"/>
        <w:ind w:firstLine="709"/>
        <w:jc w:val="both"/>
        <w:rPr>
          <w:color w:val="auto"/>
          <w:szCs w:val="24"/>
        </w:rPr>
      </w:pPr>
      <w:r w:rsidRPr="003C647A">
        <w:rPr>
          <w:color w:val="auto"/>
          <w:szCs w:val="24"/>
        </w:rPr>
        <w:t>инициативу, творчество и применение в работе современных форм и методов организации труда;</w:t>
      </w:r>
    </w:p>
    <w:p w:rsidR="00DA1F13" w:rsidRPr="003C647A" w:rsidRDefault="00DA1F13" w:rsidP="00DA1F13">
      <w:pPr>
        <w:autoSpaceDE w:val="0"/>
        <w:autoSpaceDN w:val="0"/>
        <w:ind w:firstLine="709"/>
        <w:jc w:val="both"/>
        <w:rPr>
          <w:color w:val="auto"/>
          <w:szCs w:val="24"/>
        </w:rPr>
      </w:pPr>
      <w:r w:rsidRPr="003C647A">
        <w:rPr>
          <w:color w:val="auto"/>
          <w:szCs w:val="24"/>
        </w:rPr>
        <w:t>качественную подготовку и проведение мероприятий, связанных с уставной деятельностью учреждения;</w:t>
      </w:r>
    </w:p>
    <w:p w:rsidR="00DA1F13" w:rsidRPr="003C647A" w:rsidRDefault="00DA1F13" w:rsidP="00DA1F13">
      <w:pPr>
        <w:autoSpaceDE w:val="0"/>
        <w:autoSpaceDN w:val="0"/>
        <w:ind w:firstLine="709"/>
        <w:jc w:val="both"/>
        <w:rPr>
          <w:color w:val="auto"/>
          <w:szCs w:val="24"/>
        </w:rPr>
      </w:pPr>
      <w:r w:rsidRPr="003C647A">
        <w:rPr>
          <w:color w:val="auto"/>
          <w:szCs w:val="24"/>
        </w:rPr>
        <w:t>участие в выполнении особо важных работ и мероприятий;</w:t>
      </w:r>
    </w:p>
    <w:p w:rsidR="00DA1F13" w:rsidRPr="003C647A" w:rsidRDefault="00DA1F13" w:rsidP="00DA1F13">
      <w:pPr>
        <w:autoSpaceDE w:val="0"/>
        <w:autoSpaceDN w:val="0"/>
        <w:ind w:firstLine="709"/>
        <w:jc w:val="both"/>
        <w:rPr>
          <w:color w:val="auto"/>
          <w:szCs w:val="24"/>
        </w:rPr>
      </w:pPr>
      <w:r w:rsidRPr="003C647A">
        <w:rPr>
          <w:color w:val="auto"/>
          <w:szCs w:val="24"/>
        </w:rPr>
        <w:t>соблюдение исполнительской дисциплины;</w:t>
      </w:r>
    </w:p>
    <w:p w:rsidR="00DA1F13" w:rsidRPr="003C647A" w:rsidRDefault="00DA1F13" w:rsidP="00DA1F13">
      <w:pPr>
        <w:autoSpaceDE w:val="0"/>
        <w:autoSpaceDN w:val="0"/>
        <w:ind w:firstLine="709"/>
        <w:jc w:val="both"/>
        <w:rPr>
          <w:color w:val="auto"/>
          <w:szCs w:val="24"/>
        </w:rPr>
      </w:pPr>
      <w:r w:rsidRPr="003C647A">
        <w:rPr>
          <w:color w:val="auto"/>
          <w:szCs w:val="24"/>
        </w:rPr>
        <w:t>обеспечение сохранности муниципального имущества и другое.</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color w:val="auto"/>
          <w:kern w:val="2"/>
          <w:szCs w:val="24"/>
        </w:rPr>
        <w:t xml:space="preserve">4.6.2. Премирование руководителя учреждения производится в порядке, утвержденном </w:t>
      </w:r>
      <w:r w:rsidRPr="003C647A">
        <w:rPr>
          <w:color w:val="auto"/>
          <w:szCs w:val="24"/>
        </w:rPr>
        <w:t>отделом образования,</w:t>
      </w:r>
      <w:r w:rsidRPr="003C647A">
        <w:rPr>
          <w:color w:val="auto"/>
          <w:kern w:val="2"/>
          <w:szCs w:val="24"/>
        </w:rPr>
        <w:t xml:space="preserve"> с учетом целевых показателей эффективности деятельности учреждения</w:t>
      </w:r>
      <w:r w:rsidRPr="003C647A">
        <w:rPr>
          <w:color w:val="auto"/>
          <w:szCs w:val="24"/>
        </w:rPr>
        <w:t>.</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4.7. С целью привлечения и укрепления кадрового потенциала учреждений, стимулирования работников к повышению профессионального уровня и компетентности, качественному результату труда работникам устанавливаются иные выплаты стимулирующего характера:</w:t>
      </w:r>
    </w:p>
    <w:p w:rsidR="00DA1F13" w:rsidRPr="003C647A" w:rsidRDefault="00DA1F13" w:rsidP="00DA1F13">
      <w:pPr>
        <w:autoSpaceDE w:val="0"/>
        <w:autoSpaceDN w:val="0"/>
        <w:ind w:firstLine="709"/>
        <w:jc w:val="both"/>
        <w:rPr>
          <w:color w:val="auto"/>
          <w:szCs w:val="24"/>
        </w:rPr>
      </w:pPr>
      <w:r w:rsidRPr="003C647A">
        <w:rPr>
          <w:color w:val="auto"/>
          <w:szCs w:val="24"/>
        </w:rPr>
        <w:t xml:space="preserve">за наличие ученой степени; </w:t>
      </w:r>
    </w:p>
    <w:p w:rsidR="00DA1F13" w:rsidRPr="003C647A" w:rsidRDefault="00DA1F13" w:rsidP="00DA1F13">
      <w:pPr>
        <w:autoSpaceDE w:val="0"/>
        <w:autoSpaceDN w:val="0"/>
        <w:ind w:firstLine="709"/>
        <w:jc w:val="both"/>
        <w:rPr>
          <w:color w:val="auto"/>
          <w:szCs w:val="24"/>
        </w:rPr>
      </w:pPr>
      <w:r w:rsidRPr="003C647A">
        <w:rPr>
          <w:color w:val="auto"/>
          <w:szCs w:val="24"/>
        </w:rPr>
        <w:t>за наличие почетного звания;</w:t>
      </w:r>
    </w:p>
    <w:p w:rsidR="00DA1F13" w:rsidRPr="003C647A" w:rsidRDefault="00DA1F13" w:rsidP="00DA1F13">
      <w:pPr>
        <w:autoSpaceDE w:val="0"/>
        <w:autoSpaceDN w:val="0"/>
        <w:ind w:firstLine="709"/>
        <w:jc w:val="both"/>
        <w:rPr>
          <w:color w:val="auto"/>
          <w:szCs w:val="24"/>
        </w:rPr>
      </w:pPr>
      <w:r w:rsidRPr="003C647A">
        <w:rPr>
          <w:color w:val="auto"/>
          <w:szCs w:val="24"/>
        </w:rPr>
        <w:t>за специфику работы.</w:t>
      </w:r>
    </w:p>
    <w:p w:rsidR="00DA1F13" w:rsidRPr="003C647A" w:rsidRDefault="00DA1F13" w:rsidP="00DA1F13">
      <w:pPr>
        <w:autoSpaceDE w:val="0"/>
        <w:autoSpaceDN w:val="0"/>
        <w:ind w:firstLine="709"/>
        <w:jc w:val="both"/>
        <w:rPr>
          <w:color w:val="auto"/>
          <w:szCs w:val="24"/>
        </w:rPr>
      </w:pPr>
      <w:r w:rsidRPr="003C647A">
        <w:rPr>
          <w:color w:val="auto"/>
          <w:szCs w:val="24"/>
        </w:rPr>
        <w:t>4.8.Работникам, имеющим ученую степень доктора наук или кандидата наук по основному профилю профессиональной деятельности, устанавливается надбавка за наличие ученой степени.</w:t>
      </w:r>
    </w:p>
    <w:p w:rsidR="00DA1F13" w:rsidRPr="003C647A" w:rsidRDefault="00DA1F13" w:rsidP="00DA1F13">
      <w:pPr>
        <w:autoSpaceDE w:val="0"/>
        <w:autoSpaceDN w:val="0"/>
        <w:ind w:firstLine="709"/>
        <w:jc w:val="both"/>
        <w:rPr>
          <w:color w:val="auto"/>
          <w:szCs w:val="24"/>
        </w:rPr>
      </w:pPr>
      <w:r w:rsidRPr="003C647A">
        <w:rPr>
          <w:color w:val="auto"/>
          <w:szCs w:val="24"/>
        </w:rPr>
        <w:t>Надбавка за наличие ученой степени устанавливается в процентах от 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w:t>
      </w:r>
      <w:r w:rsidR="00D87521">
        <w:rPr>
          <w:color w:val="auto"/>
          <w:szCs w:val="24"/>
        </w:rPr>
        <w:t xml:space="preserve">боты) в соответствии с таблицей </w:t>
      </w:r>
      <w:r w:rsidRPr="003C647A">
        <w:rPr>
          <w:color w:val="auto"/>
          <w:szCs w:val="24"/>
        </w:rPr>
        <w:t>№ 5.</w:t>
      </w:r>
    </w:p>
    <w:p w:rsidR="00DA1F13" w:rsidRPr="003C647A" w:rsidRDefault="00DA1F13" w:rsidP="00DA1F13">
      <w:pPr>
        <w:autoSpaceDE w:val="0"/>
        <w:autoSpaceDN w:val="0"/>
        <w:ind w:firstLine="709"/>
        <w:jc w:val="right"/>
        <w:rPr>
          <w:color w:val="auto"/>
          <w:szCs w:val="24"/>
        </w:rPr>
      </w:pPr>
      <w:r w:rsidRPr="003C647A">
        <w:rPr>
          <w:color w:val="auto"/>
          <w:szCs w:val="24"/>
        </w:rPr>
        <w:t>Таблица № 5</w:t>
      </w:r>
    </w:p>
    <w:p w:rsidR="00DA1F13" w:rsidRPr="003C647A" w:rsidRDefault="00DA1F13" w:rsidP="006825F0">
      <w:pPr>
        <w:autoSpaceDE w:val="0"/>
        <w:autoSpaceDN w:val="0"/>
        <w:jc w:val="center"/>
        <w:rPr>
          <w:color w:val="auto"/>
          <w:szCs w:val="24"/>
        </w:rPr>
      </w:pPr>
      <w:r w:rsidRPr="003C647A">
        <w:rPr>
          <w:color w:val="auto"/>
          <w:szCs w:val="24"/>
        </w:rPr>
        <w:t>Размеры надбавки</w:t>
      </w:r>
    </w:p>
    <w:p w:rsidR="00DA1F13" w:rsidRPr="003C647A" w:rsidRDefault="00DA1F13" w:rsidP="006825F0">
      <w:pPr>
        <w:autoSpaceDE w:val="0"/>
        <w:autoSpaceDN w:val="0"/>
        <w:jc w:val="center"/>
        <w:rPr>
          <w:rFonts w:eastAsia="Calibri"/>
          <w:color w:val="auto"/>
          <w:szCs w:val="24"/>
          <w:lang w:eastAsia="en-US"/>
        </w:rPr>
      </w:pPr>
      <w:r w:rsidRPr="003C647A">
        <w:rPr>
          <w:rFonts w:eastAsia="Calibri"/>
          <w:color w:val="auto"/>
          <w:szCs w:val="24"/>
          <w:lang w:eastAsia="en-US"/>
        </w:rPr>
        <w:t>за наличие ученой степени</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37"/>
        <w:gridCol w:w="6739"/>
        <w:gridCol w:w="2250"/>
      </w:tblGrid>
      <w:tr w:rsidR="00DA1F13" w:rsidRPr="003C647A" w:rsidTr="006825F0">
        <w:tc>
          <w:tcPr>
            <w:tcW w:w="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6825F0">
            <w:pPr>
              <w:autoSpaceDE w:val="0"/>
              <w:autoSpaceDN w:val="0"/>
              <w:jc w:val="center"/>
              <w:rPr>
                <w:color w:val="auto"/>
                <w:szCs w:val="24"/>
              </w:rPr>
            </w:pPr>
            <w:r w:rsidRPr="003C647A">
              <w:rPr>
                <w:color w:val="auto"/>
                <w:szCs w:val="24"/>
              </w:rPr>
              <w:t>№</w:t>
            </w:r>
          </w:p>
          <w:p w:rsidR="00DA1F13" w:rsidRPr="003C647A" w:rsidRDefault="00DA1F13" w:rsidP="006825F0">
            <w:pPr>
              <w:autoSpaceDE w:val="0"/>
              <w:autoSpaceDN w:val="0"/>
              <w:jc w:val="center"/>
              <w:rPr>
                <w:color w:val="auto"/>
                <w:szCs w:val="24"/>
              </w:rPr>
            </w:pPr>
            <w:proofErr w:type="gramStart"/>
            <w:r w:rsidRPr="003C647A">
              <w:rPr>
                <w:color w:val="auto"/>
                <w:szCs w:val="24"/>
              </w:rPr>
              <w:t>п</w:t>
            </w:r>
            <w:proofErr w:type="gramEnd"/>
            <w:r w:rsidRPr="003C647A">
              <w:rPr>
                <w:color w:val="auto"/>
                <w:szCs w:val="24"/>
              </w:rPr>
              <w:t>/п</w:t>
            </w:r>
          </w:p>
        </w:tc>
        <w:tc>
          <w:tcPr>
            <w:tcW w:w="674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6825F0">
            <w:pPr>
              <w:autoSpaceDE w:val="0"/>
              <w:autoSpaceDN w:val="0"/>
              <w:jc w:val="center"/>
              <w:rPr>
                <w:color w:val="auto"/>
                <w:szCs w:val="24"/>
              </w:rPr>
            </w:pPr>
            <w:r w:rsidRPr="003C647A">
              <w:rPr>
                <w:color w:val="auto"/>
                <w:szCs w:val="24"/>
              </w:rPr>
              <w:t xml:space="preserve">Перечень </w:t>
            </w:r>
          </w:p>
          <w:p w:rsidR="00DA1F13" w:rsidRPr="003C647A" w:rsidRDefault="00DA1F13" w:rsidP="006825F0">
            <w:pPr>
              <w:autoSpaceDE w:val="0"/>
              <w:autoSpaceDN w:val="0"/>
              <w:jc w:val="center"/>
              <w:rPr>
                <w:color w:val="auto"/>
                <w:szCs w:val="24"/>
              </w:rPr>
            </w:pPr>
            <w:r w:rsidRPr="003C647A">
              <w:rPr>
                <w:color w:val="auto"/>
                <w:szCs w:val="24"/>
              </w:rPr>
              <w:t xml:space="preserve">категорий работников </w:t>
            </w:r>
          </w:p>
        </w:tc>
        <w:tc>
          <w:tcPr>
            <w:tcW w:w="225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6825F0">
            <w:pPr>
              <w:autoSpaceDE w:val="0"/>
              <w:autoSpaceDN w:val="0"/>
              <w:jc w:val="center"/>
              <w:rPr>
                <w:color w:val="auto"/>
                <w:szCs w:val="24"/>
              </w:rPr>
            </w:pPr>
            <w:r w:rsidRPr="003C647A">
              <w:rPr>
                <w:color w:val="auto"/>
                <w:szCs w:val="24"/>
              </w:rPr>
              <w:t>Размер надбавки</w:t>
            </w:r>
          </w:p>
          <w:p w:rsidR="00DA1F13" w:rsidRPr="003C647A" w:rsidRDefault="00DA1F13" w:rsidP="006825F0">
            <w:pPr>
              <w:autoSpaceDE w:val="0"/>
              <w:autoSpaceDN w:val="0"/>
              <w:jc w:val="center"/>
              <w:rPr>
                <w:color w:val="auto"/>
                <w:szCs w:val="24"/>
              </w:rPr>
            </w:pPr>
            <w:r w:rsidRPr="003C647A">
              <w:rPr>
                <w:color w:val="auto"/>
                <w:szCs w:val="24"/>
              </w:rPr>
              <w:t>(процентов)</w:t>
            </w:r>
          </w:p>
        </w:tc>
      </w:tr>
      <w:tr w:rsidR="00DA1F13" w:rsidRPr="003C647A" w:rsidTr="006825F0">
        <w:trPr>
          <w:tblHeader/>
        </w:trPr>
        <w:tc>
          <w:tcPr>
            <w:tcW w:w="538"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1</w:t>
            </w:r>
          </w:p>
        </w:tc>
        <w:tc>
          <w:tcPr>
            <w:tcW w:w="6738"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2</w:t>
            </w:r>
          </w:p>
        </w:tc>
        <w:tc>
          <w:tcPr>
            <w:tcW w:w="225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3</w:t>
            </w:r>
          </w:p>
        </w:tc>
      </w:tr>
      <w:tr w:rsidR="00DA1F13" w:rsidRPr="003C647A" w:rsidTr="006825F0">
        <w:tc>
          <w:tcPr>
            <w:tcW w:w="538"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1.</w:t>
            </w:r>
          </w:p>
        </w:tc>
        <w:tc>
          <w:tcPr>
            <w:tcW w:w="6738"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rFonts w:eastAsia="Calibri"/>
                <w:color w:val="auto"/>
                <w:szCs w:val="24"/>
                <w:lang w:eastAsia="en-US"/>
              </w:rPr>
            </w:pPr>
            <w:r w:rsidRPr="003C647A">
              <w:rPr>
                <w:color w:val="auto"/>
                <w:szCs w:val="24"/>
              </w:rPr>
              <w:t>Руководитель учреждения</w:t>
            </w:r>
          </w:p>
          <w:p w:rsidR="00DA1F13" w:rsidRPr="003C647A" w:rsidRDefault="00DA1F13" w:rsidP="00DA1F13">
            <w:pPr>
              <w:autoSpaceDE w:val="0"/>
              <w:autoSpaceDN w:val="0"/>
              <w:ind w:firstLine="709"/>
              <w:jc w:val="both"/>
              <w:rPr>
                <w:color w:val="auto"/>
                <w:szCs w:val="24"/>
              </w:rPr>
            </w:pPr>
            <w:r w:rsidRPr="003C647A">
              <w:rPr>
                <w:color w:val="auto"/>
                <w:szCs w:val="24"/>
              </w:rPr>
              <w:lastRenderedPageBreak/>
              <w:t xml:space="preserve">при наличии ученой степени доктора наук </w:t>
            </w:r>
          </w:p>
          <w:p w:rsidR="00DA1F13" w:rsidRPr="003C647A" w:rsidRDefault="00DA1F13" w:rsidP="00DA1F13">
            <w:pPr>
              <w:autoSpaceDE w:val="0"/>
              <w:autoSpaceDN w:val="0"/>
              <w:ind w:firstLine="709"/>
              <w:jc w:val="both"/>
              <w:rPr>
                <w:color w:val="auto"/>
                <w:szCs w:val="24"/>
              </w:rPr>
            </w:pPr>
            <w:r w:rsidRPr="003C647A">
              <w:rPr>
                <w:color w:val="auto"/>
                <w:szCs w:val="24"/>
              </w:rPr>
              <w:t>при наличии ученой степени кандидата наук</w:t>
            </w:r>
          </w:p>
        </w:tc>
        <w:tc>
          <w:tcPr>
            <w:tcW w:w="2250"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jc w:val="both"/>
              <w:rPr>
                <w:color w:val="auto"/>
                <w:szCs w:val="24"/>
              </w:rPr>
            </w:pPr>
          </w:p>
          <w:p w:rsidR="00DA1F13" w:rsidRPr="003C647A" w:rsidRDefault="00DA1F13" w:rsidP="00DA1F13">
            <w:pPr>
              <w:autoSpaceDE w:val="0"/>
              <w:autoSpaceDN w:val="0"/>
              <w:jc w:val="center"/>
              <w:rPr>
                <w:color w:val="auto"/>
                <w:szCs w:val="24"/>
              </w:rPr>
            </w:pPr>
            <w:r w:rsidRPr="003C647A">
              <w:rPr>
                <w:color w:val="auto"/>
                <w:szCs w:val="24"/>
              </w:rPr>
              <w:lastRenderedPageBreak/>
              <w:t>25</w:t>
            </w:r>
          </w:p>
          <w:p w:rsidR="00DA1F13" w:rsidRPr="003C647A" w:rsidRDefault="00DA1F13" w:rsidP="00DA1F13">
            <w:pPr>
              <w:autoSpaceDE w:val="0"/>
              <w:autoSpaceDN w:val="0"/>
              <w:jc w:val="center"/>
              <w:rPr>
                <w:color w:val="auto"/>
                <w:szCs w:val="24"/>
              </w:rPr>
            </w:pPr>
            <w:r w:rsidRPr="003C647A">
              <w:rPr>
                <w:color w:val="auto"/>
                <w:szCs w:val="24"/>
              </w:rPr>
              <w:t>15</w:t>
            </w:r>
          </w:p>
        </w:tc>
      </w:tr>
      <w:tr w:rsidR="00DA1F13" w:rsidRPr="003C647A" w:rsidTr="006825F0">
        <w:tc>
          <w:tcPr>
            <w:tcW w:w="538" w:type="dxa"/>
            <w:tcBorders>
              <w:top w:val="single" w:sz="4" w:space="0" w:color="auto"/>
              <w:left w:val="single" w:sz="4" w:space="0" w:color="auto"/>
              <w:bottom w:val="single" w:sz="4" w:space="0" w:color="auto"/>
              <w:right w:val="single" w:sz="4" w:space="0" w:color="auto"/>
            </w:tcBorders>
            <w:hideMark/>
          </w:tcPr>
          <w:p w:rsidR="00DA1F13" w:rsidRPr="003C647A" w:rsidRDefault="00DA1F13" w:rsidP="006825F0">
            <w:pPr>
              <w:autoSpaceDE w:val="0"/>
              <w:autoSpaceDN w:val="0"/>
              <w:jc w:val="center"/>
              <w:rPr>
                <w:color w:val="auto"/>
                <w:szCs w:val="24"/>
              </w:rPr>
            </w:pPr>
            <w:r w:rsidRPr="003C647A">
              <w:rPr>
                <w:color w:val="auto"/>
                <w:szCs w:val="24"/>
              </w:rPr>
              <w:lastRenderedPageBreak/>
              <w:t>2.</w:t>
            </w:r>
          </w:p>
        </w:tc>
        <w:tc>
          <w:tcPr>
            <w:tcW w:w="6738" w:type="dxa"/>
            <w:tcBorders>
              <w:top w:val="single" w:sz="4" w:space="0" w:color="auto"/>
              <w:left w:val="single" w:sz="4" w:space="0" w:color="auto"/>
              <w:bottom w:val="single" w:sz="4" w:space="0" w:color="auto"/>
              <w:right w:val="single" w:sz="4" w:space="0" w:color="auto"/>
            </w:tcBorders>
            <w:hideMark/>
          </w:tcPr>
          <w:p w:rsidR="00DA1F13" w:rsidRPr="003C647A" w:rsidRDefault="00DA1F13" w:rsidP="006825F0">
            <w:pPr>
              <w:autoSpaceDE w:val="0"/>
              <w:autoSpaceDN w:val="0"/>
              <w:adjustRightInd w:val="0"/>
              <w:jc w:val="both"/>
              <w:rPr>
                <w:rFonts w:eastAsia="Calibri"/>
                <w:color w:val="auto"/>
                <w:szCs w:val="24"/>
                <w:lang w:eastAsia="en-US"/>
              </w:rPr>
            </w:pPr>
            <w:r w:rsidRPr="003C647A">
              <w:rPr>
                <w:rFonts w:eastAsia="Calibri"/>
                <w:color w:val="auto"/>
                <w:szCs w:val="24"/>
                <w:lang w:eastAsia="en-US"/>
              </w:rPr>
              <w:t>Иные работники:</w:t>
            </w:r>
          </w:p>
          <w:p w:rsidR="00DA1F13" w:rsidRPr="003C647A" w:rsidRDefault="00DA1F13" w:rsidP="006825F0">
            <w:pPr>
              <w:autoSpaceDE w:val="0"/>
              <w:autoSpaceDN w:val="0"/>
              <w:ind w:firstLine="709"/>
              <w:jc w:val="both"/>
              <w:rPr>
                <w:color w:val="auto"/>
                <w:szCs w:val="24"/>
              </w:rPr>
            </w:pPr>
            <w:r w:rsidRPr="003C647A">
              <w:rPr>
                <w:color w:val="auto"/>
                <w:szCs w:val="24"/>
              </w:rPr>
              <w:t xml:space="preserve">при наличии ученой степени доктора наук  </w:t>
            </w:r>
          </w:p>
          <w:p w:rsidR="00DA1F13" w:rsidRPr="003C647A" w:rsidRDefault="00DA1F13" w:rsidP="006825F0">
            <w:pPr>
              <w:autoSpaceDE w:val="0"/>
              <w:autoSpaceDN w:val="0"/>
              <w:adjustRightInd w:val="0"/>
              <w:jc w:val="both"/>
              <w:rPr>
                <w:rFonts w:eastAsia="Calibri"/>
                <w:color w:val="auto"/>
                <w:szCs w:val="24"/>
                <w:lang w:eastAsia="en-US"/>
              </w:rPr>
            </w:pPr>
            <w:r w:rsidRPr="003C647A">
              <w:rPr>
                <w:color w:val="auto"/>
                <w:szCs w:val="24"/>
              </w:rPr>
              <w:t>при наличии ученой степени кандидата наук</w:t>
            </w:r>
          </w:p>
        </w:tc>
        <w:tc>
          <w:tcPr>
            <w:tcW w:w="2250" w:type="dxa"/>
            <w:tcBorders>
              <w:top w:val="single" w:sz="4" w:space="0" w:color="auto"/>
              <w:left w:val="single" w:sz="4" w:space="0" w:color="auto"/>
              <w:bottom w:val="single" w:sz="4" w:space="0" w:color="auto"/>
              <w:right w:val="single" w:sz="4" w:space="0" w:color="auto"/>
            </w:tcBorders>
          </w:tcPr>
          <w:p w:rsidR="00DA1F13" w:rsidRPr="003C647A" w:rsidRDefault="00DA1F13" w:rsidP="006825F0">
            <w:pPr>
              <w:autoSpaceDE w:val="0"/>
              <w:autoSpaceDN w:val="0"/>
              <w:jc w:val="both"/>
              <w:rPr>
                <w:color w:val="auto"/>
                <w:szCs w:val="24"/>
              </w:rPr>
            </w:pPr>
          </w:p>
          <w:p w:rsidR="00DA1F13" w:rsidRPr="003C647A" w:rsidRDefault="00DA1F13" w:rsidP="006825F0">
            <w:pPr>
              <w:autoSpaceDE w:val="0"/>
              <w:autoSpaceDN w:val="0"/>
              <w:jc w:val="center"/>
              <w:rPr>
                <w:color w:val="auto"/>
                <w:szCs w:val="24"/>
              </w:rPr>
            </w:pPr>
            <w:r w:rsidRPr="003C647A">
              <w:rPr>
                <w:color w:val="auto"/>
                <w:szCs w:val="24"/>
              </w:rPr>
              <w:t>до 30</w:t>
            </w:r>
          </w:p>
          <w:p w:rsidR="00DA1F13" w:rsidRPr="003C647A" w:rsidRDefault="00DA1F13" w:rsidP="006825F0">
            <w:pPr>
              <w:autoSpaceDE w:val="0"/>
              <w:autoSpaceDN w:val="0"/>
              <w:jc w:val="center"/>
              <w:rPr>
                <w:color w:val="auto"/>
                <w:szCs w:val="24"/>
              </w:rPr>
            </w:pPr>
            <w:r w:rsidRPr="003C647A">
              <w:rPr>
                <w:color w:val="auto"/>
                <w:szCs w:val="24"/>
              </w:rPr>
              <w:t>до 20</w:t>
            </w:r>
          </w:p>
        </w:tc>
      </w:tr>
    </w:tbl>
    <w:p w:rsidR="00DA1F13" w:rsidRPr="003C647A" w:rsidRDefault="00DA1F13" w:rsidP="006825F0">
      <w:pPr>
        <w:autoSpaceDE w:val="0"/>
        <w:autoSpaceDN w:val="0"/>
        <w:ind w:firstLine="709"/>
        <w:jc w:val="both"/>
        <w:rPr>
          <w:rFonts w:eastAsia="Calibri"/>
          <w:color w:val="auto"/>
          <w:szCs w:val="24"/>
          <w:lang w:eastAsia="en-US"/>
        </w:rPr>
      </w:pPr>
      <w:r w:rsidRPr="003C647A">
        <w:rPr>
          <w:rFonts w:eastAsia="Calibri"/>
          <w:color w:val="auto"/>
          <w:szCs w:val="24"/>
          <w:lang w:eastAsia="en-US"/>
        </w:rPr>
        <w:t>При присуждении ученой степени доктора наук или кандидата наук надбавка за наличие ученой степени устанавливается со дня принятия Министерством науки и высшего образования Российской Федерации решения о выдаче диплома доктора наук или кандидата наук.</w:t>
      </w:r>
    </w:p>
    <w:p w:rsidR="00DA1F13" w:rsidRPr="003C647A" w:rsidRDefault="00DA1F13" w:rsidP="00DA1F13">
      <w:pPr>
        <w:autoSpaceDE w:val="0"/>
        <w:autoSpaceDN w:val="0"/>
        <w:ind w:firstLine="709"/>
        <w:jc w:val="both"/>
        <w:rPr>
          <w:color w:val="auto"/>
          <w:szCs w:val="24"/>
        </w:rPr>
      </w:pPr>
      <w:r w:rsidRPr="003C647A">
        <w:rPr>
          <w:color w:val="auto"/>
          <w:szCs w:val="24"/>
        </w:rPr>
        <w:t>4.9. Работникам, имеющим почетное звание Российской Федерации «народный» или «заслуженный» или ведомственную награду федеральных органов исполнительной власти Российской Федерации (медаль, нагрудный знак, нагрудный значок), устанавливается надбавка за наличие почетного звания</w:t>
      </w:r>
    </w:p>
    <w:p w:rsidR="00DA1F13" w:rsidRPr="003C647A" w:rsidRDefault="00DA1F13" w:rsidP="00DA1F13">
      <w:pPr>
        <w:shd w:val="clear" w:color="auto" w:fill="FFFFFF"/>
        <w:ind w:firstLine="709"/>
        <w:jc w:val="both"/>
        <w:textAlignment w:val="baseline"/>
        <w:rPr>
          <w:color w:val="auto"/>
          <w:szCs w:val="24"/>
        </w:rPr>
      </w:pPr>
      <w:r w:rsidRPr="003C647A">
        <w:rPr>
          <w:color w:val="auto"/>
          <w:szCs w:val="24"/>
        </w:rPr>
        <w:t xml:space="preserve">Надбавка за наличие почетного звания устанавливается в процентах от должностного оклада, ставки заработной платы в соответствии с таблицей </w:t>
      </w:r>
      <w:r w:rsidRPr="003C647A">
        <w:rPr>
          <w:color w:val="auto"/>
          <w:szCs w:val="24"/>
        </w:rPr>
        <w:br/>
        <w:t>№ 6.</w:t>
      </w:r>
    </w:p>
    <w:p w:rsidR="00DA1F13" w:rsidRPr="003C647A" w:rsidRDefault="00DA1F13" w:rsidP="00DA1F13">
      <w:pPr>
        <w:autoSpaceDE w:val="0"/>
        <w:autoSpaceDN w:val="0"/>
        <w:jc w:val="right"/>
        <w:rPr>
          <w:color w:val="auto"/>
          <w:szCs w:val="24"/>
        </w:rPr>
      </w:pPr>
      <w:r w:rsidRPr="003C647A">
        <w:rPr>
          <w:color w:val="auto"/>
          <w:szCs w:val="24"/>
        </w:rPr>
        <w:t>Таблица № 6</w:t>
      </w:r>
    </w:p>
    <w:p w:rsidR="00DA1F13" w:rsidRPr="003C647A" w:rsidRDefault="00DA1F13" w:rsidP="00DA1F13">
      <w:pPr>
        <w:autoSpaceDE w:val="0"/>
        <w:autoSpaceDN w:val="0"/>
        <w:jc w:val="center"/>
        <w:rPr>
          <w:color w:val="auto"/>
          <w:szCs w:val="24"/>
        </w:rPr>
      </w:pPr>
      <w:r w:rsidRPr="003C647A">
        <w:rPr>
          <w:color w:val="auto"/>
          <w:szCs w:val="24"/>
        </w:rPr>
        <w:t>Размеры надбавки</w:t>
      </w:r>
    </w:p>
    <w:p w:rsidR="00DA1F13" w:rsidRPr="003C647A" w:rsidRDefault="00DA1F13" w:rsidP="00DA1F13">
      <w:pPr>
        <w:autoSpaceDE w:val="0"/>
        <w:autoSpaceDN w:val="0"/>
        <w:spacing w:after="120"/>
        <w:jc w:val="center"/>
        <w:rPr>
          <w:rFonts w:eastAsia="Calibri"/>
          <w:color w:val="auto"/>
          <w:szCs w:val="24"/>
          <w:lang w:eastAsia="en-US"/>
        </w:rPr>
      </w:pPr>
      <w:r w:rsidRPr="003C647A">
        <w:rPr>
          <w:rFonts w:eastAsia="Calibri"/>
          <w:color w:val="auto"/>
          <w:szCs w:val="24"/>
          <w:lang w:eastAsia="en-US"/>
        </w:rPr>
        <w:t xml:space="preserve">за наличие </w:t>
      </w:r>
      <w:r w:rsidRPr="003C647A">
        <w:rPr>
          <w:color w:val="auto"/>
          <w:szCs w:val="24"/>
        </w:rPr>
        <w:t>почетного звания</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36"/>
        <w:gridCol w:w="6740"/>
        <w:gridCol w:w="2250"/>
      </w:tblGrid>
      <w:tr w:rsidR="00DA1F13" w:rsidRPr="003C647A" w:rsidTr="006825F0">
        <w:tc>
          <w:tcPr>
            <w:tcW w:w="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w:t>
            </w:r>
          </w:p>
          <w:p w:rsidR="00DA1F13" w:rsidRPr="003C647A" w:rsidRDefault="00DA1F13" w:rsidP="00DA1F13">
            <w:pPr>
              <w:autoSpaceDE w:val="0"/>
              <w:autoSpaceDN w:val="0"/>
              <w:jc w:val="center"/>
              <w:rPr>
                <w:color w:val="auto"/>
                <w:szCs w:val="24"/>
              </w:rPr>
            </w:pPr>
            <w:proofErr w:type="gramStart"/>
            <w:r w:rsidRPr="003C647A">
              <w:rPr>
                <w:color w:val="auto"/>
                <w:szCs w:val="24"/>
              </w:rPr>
              <w:t>п</w:t>
            </w:r>
            <w:proofErr w:type="gramEnd"/>
            <w:r w:rsidRPr="003C647A">
              <w:rPr>
                <w:color w:val="auto"/>
                <w:szCs w:val="24"/>
              </w:rPr>
              <w:t>/п</w:t>
            </w:r>
          </w:p>
        </w:tc>
        <w:tc>
          <w:tcPr>
            <w:tcW w:w="674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 xml:space="preserve">Перечень </w:t>
            </w:r>
          </w:p>
          <w:p w:rsidR="00DA1F13" w:rsidRPr="003C647A" w:rsidRDefault="00DA1F13" w:rsidP="00DA1F13">
            <w:pPr>
              <w:autoSpaceDE w:val="0"/>
              <w:autoSpaceDN w:val="0"/>
              <w:jc w:val="center"/>
              <w:rPr>
                <w:color w:val="auto"/>
                <w:szCs w:val="24"/>
              </w:rPr>
            </w:pPr>
            <w:r w:rsidRPr="003C647A">
              <w:rPr>
                <w:color w:val="auto"/>
                <w:szCs w:val="24"/>
              </w:rPr>
              <w:t xml:space="preserve">категорий работников </w:t>
            </w:r>
          </w:p>
        </w:tc>
        <w:tc>
          <w:tcPr>
            <w:tcW w:w="225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Размер надбавки</w:t>
            </w:r>
          </w:p>
          <w:p w:rsidR="00DA1F13" w:rsidRPr="003C647A" w:rsidRDefault="00DA1F13" w:rsidP="00DA1F13">
            <w:pPr>
              <w:autoSpaceDE w:val="0"/>
              <w:autoSpaceDN w:val="0"/>
              <w:jc w:val="center"/>
              <w:rPr>
                <w:color w:val="auto"/>
                <w:szCs w:val="24"/>
              </w:rPr>
            </w:pPr>
            <w:r w:rsidRPr="003C647A">
              <w:rPr>
                <w:color w:val="auto"/>
                <w:szCs w:val="24"/>
              </w:rPr>
              <w:t>(процентов)</w:t>
            </w:r>
          </w:p>
        </w:tc>
      </w:tr>
      <w:tr w:rsidR="00DA1F13" w:rsidRPr="003C647A" w:rsidTr="006825F0">
        <w:trPr>
          <w:tblHeader/>
        </w:trPr>
        <w:tc>
          <w:tcPr>
            <w:tcW w:w="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1</w:t>
            </w:r>
          </w:p>
        </w:tc>
        <w:tc>
          <w:tcPr>
            <w:tcW w:w="674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2</w:t>
            </w:r>
          </w:p>
        </w:tc>
        <w:tc>
          <w:tcPr>
            <w:tcW w:w="225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3</w:t>
            </w:r>
          </w:p>
        </w:tc>
      </w:tr>
      <w:tr w:rsidR="00DA1F13" w:rsidRPr="003C647A" w:rsidTr="006825F0">
        <w:tc>
          <w:tcPr>
            <w:tcW w:w="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1.</w:t>
            </w:r>
          </w:p>
        </w:tc>
        <w:tc>
          <w:tcPr>
            <w:tcW w:w="674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rFonts w:eastAsia="Calibri"/>
                <w:color w:val="auto"/>
                <w:szCs w:val="24"/>
                <w:lang w:eastAsia="en-US"/>
              </w:rPr>
            </w:pPr>
            <w:r w:rsidRPr="003C647A">
              <w:rPr>
                <w:color w:val="auto"/>
                <w:szCs w:val="24"/>
              </w:rPr>
              <w:t>Руководитель учреждения:</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при наличии почетного звания «народный» </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при наличии почетного звания «заслуженный»</w:t>
            </w:r>
          </w:p>
          <w:p w:rsidR="00DA1F13" w:rsidRPr="003C647A" w:rsidRDefault="00DA1F13" w:rsidP="00DA1F13">
            <w:pPr>
              <w:autoSpaceDE w:val="0"/>
              <w:autoSpaceDN w:val="0"/>
              <w:ind w:firstLine="709"/>
              <w:jc w:val="both"/>
              <w:rPr>
                <w:color w:val="auto"/>
                <w:szCs w:val="24"/>
              </w:rPr>
            </w:pPr>
            <w:r w:rsidRPr="003C647A">
              <w:rPr>
                <w:color w:val="auto"/>
                <w:szCs w:val="24"/>
              </w:rPr>
              <w:t>при наличии ведомственной награды</w:t>
            </w:r>
          </w:p>
        </w:tc>
        <w:tc>
          <w:tcPr>
            <w:tcW w:w="2250"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jc w:val="both"/>
              <w:rPr>
                <w:color w:val="auto"/>
                <w:szCs w:val="24"/>
              </w:rPr>
            </w:pPr>
          </w:p>
          <w:p w:rsidR="00DA1F13" w:rsidRPr="003C647A" w:rsidRDefault="00DA1F13" w:rsidP="00DA1F13">
            <w:pPr>
              <w:autoSpaceDE w:val="0"/>
              <w:autoSpaceDN w:val="0"/>
              <w:jc w:val="center"/>
              <w:rPr>
                <w:color w:val="auto"/>
                <w:szCs w:val="24"/>
              </w:rPr>
            </w:pPr>
            <w:r w:rsidRPr="003C647A">
              <w:rPr>
                <w:color w:val="auto"/>
                <w:szCs w:val="24"/>
              </w:rPr>
              <w:t>25</w:t>
            </w:r>
          </w:p>
          <w:p w:rsidR="00DA1F13" w:rsidRPr="003C647A" w:rsidRDefault="00DA1F13" w:rsidP="00DA1F13">
            <w:pPr>
              <w:autoSpaceDE w:val="0"/>
              <w:autoSpaceDN w:val="0"/>
              <w:jc w:val="center"/>
              <w:rPr>
                <w:color w:val="auto"/>
                <w:szCs w:val="24"/>
              </w:rPr>
            </w:pPr>
            <w:r w:rsidRPr="003C647A">
              <w:rPr>
                <w:color w:val="auto"/>
                <w:szCs w:val="24"/>
              </w:rPr>
              <w:t>15</w:t>
            </w:r>
          </w:p>
          <w:p w:rsidR="00DA1F13" w:rsidRPr="003C647A" w:rsidRDefault="00DA1F13" w:rsidP="00DA1F13">
            <w:pPr>
              <w:autoSpaceDE w:val="0"/>
              <w:autoSpaceDN w:val="0"/>
              <w:jc w:val="center"/>
              <w:rPr>
                <w:color w:val="auto"/>
                <w:szCs w:val="24"/>
              </w:rPr>
            </w:pPr>
            <w:r w:rsidRPr="003C647A">
              <w:rPr>
                <w:color w:val="auto"/>
                <w:szCs w:val="24"/>
              </w:rPr>
              <w:t>10</w:t>
            </w:r>
          </w:p>
        </w:tc>
      </w:tr>
      <w:tr w:rsidR="00DA1F13" w:rsidRPr="003C647A" w:rsidTr="006825F0">
        <w:tc>
          <w:tcPr>
            <w:tcW w:w="5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2.</w:t>
            </w:r>
          </w:p>
        </w:tc>
        <w:tc>
          <w:tcPr>
            <w:tcW w:w="674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jc w:val="both"/>
              <w:rPr>
                <w:rFonts w:eastAsia="Calibri"/>
                <w:color w:val="auto"/>
                <w:szCs w:val="24"/>
                <w:lang w:eastAsia="en-US"/>
              </w:rPr>
            </w:pPr>
            <w:r w:rsidRPr="003C647A">
              <w:rPr>
                <w:rFonts w:eastAsia="Calibri"/>
                <w:color w:val="auto"/>
                <w:szCs w:val="24"/>
                <w:lang w:eastAsia="en-US"/>
              </w:rPr>
              <w:t>Иные работники:</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при наличии почетного звания «народный» </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при наличии почетного звания «заслуженный»</w:t>
            </w:r>
          </w:p>
          <w:p w:rsidR="00DA1F13" w:rsidRPr="003C647A" w:rsidRDefault="00DA1F13" w:rsidP="00DA1F13">
            <w:pPr>
              <w:autoSpaceDE w:val="0"/>
              <w:autoSpaceDN w:val="0"/>
              <w:adjustRightInd w:val="0"/>
              <w:jc w:val="both"/>
              <w:rPr>
                <w:rFonts w:eastAsia="Calibri"/>
                <w:color w:val="auto"/>
                <w:szCs w:val="24"/>
                <w:lang w:eastAsia="en-US"/>
              </w:rPr>
            </w:pPr>
            <w:r w:rsidRPr="003C647A">
              <w:rPr>
                <w:color w:val="auto"/>
                <w:szCs w:val="24"/>
              </w:rPr>
              <w:t>при наличии ведомственной награды</w:t>
            </w:r>
          </w:p>
        </w:tc>
        <w:tc>
          <w:tcPr>
            <w:tcW w:w="2250"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jc w:val="both"/>
              <w:rPr>
                <w:color w:val="auto"/>
                <w:szCs w:val="24"/>
              </w:rPr>
            </w:pPr>
          </w:p>
          <w:p w:rsidR="00DA1F13" w:rsidRPr="003C647A" w:rsidRDefault="00DA1F13" w:rsidP="00DA1F13">
            <w:pPr>
              <w:autoSpaceDE w:val="0"/>
              <w:autoSpaceDN w:val="0"/>
              <w:jc w:val="center"/>
              <w:rPr>
                <w:color w:val="auto"/>
                <w:szCs w:val="24"/>
              </w:rPr>
            </w:pPr>
            <w:r w:rsidRPr="003C647A">
              <w:rPr>
                <w:color w:val="auto"/>
                <w:szCs w:val="24"/>
              </w:rPr>
              <w:t>до 30</w:t>
            </w:r>
          </w:p>
          <w:p w:rsidR="00DA1F13" w:rsidRPr="003C647A" w:rsidRDefault="00DA1F13" w:rsidP="00DA1F13">
            <w:pPr>
              <w:autoSpaceDE w:val="0"/>
              <w:autoSpaceDN w:val="0"/>
              <w:jc w:val="center"/>
              <w:rPr>
                <w:color w:val="auto"/>
                <w:szCs w:val="24"/>
              </w:rPr>
            </w:pPr>
            <w:r w:rsidRPr="003C647A">
              <w:rPr>
                <w:color w:val="auto"/>
                <w:szCs w:val="24"/>
              </w:rPr>
              <w:t>до 20</w:t>
            </w:r>
          </w:p>
          <w:p w:rsidR="00DA1F13" w:rsidRPr="003C647A" w:rsidRDefault="00DA1F13" w:rsidP="00DA1F13">
            <w:pPr>
              <w:autoSpaceDE w:val="0"/>
              <w:autoSpaceDN w:val="0"/>
              <w:jc w:val="center"/>
              <w:rPr>
                <w:color w:val="auto"/>
                <w:szCs w:val="24"/>
              </w:rPr>
            </w:pPr>
            <w:r w:rsidRPr="003C647A">
              <w:rPr>
                <w:color w:val="auto"/>
                <w:szCs w:val="24"/>
              </w:rPr>
              <w:t>до 15</w:t>
            </w:r>
          </w:p>
        </w:tc>
      </w:tr>
    </w:tbl>
    <w:p w:rsidR="00DA1F13" w:rsidRPr="003C647A" w:rsidRDefault="00DA1F13" w:rsidP="00DA1F13">
      <w:pPr>
        <w:autoSpaceDE w:val="0"/>
        <w:autoSpaceDN w:val="0"/>
        <w:ind w:firstLine="709"/>
        <w:jc w:val="both"/>
        <w:rPr>
          <w:color w:val="auto"/>
          <w:szCs w:val="24"/>
        </w:rPr>
      </w:pPr>
      <w:r w:rsidRPr="003C647A">
        <w:rPr>
          <w:color w:val="auto"/>
          <w:szCs w:val="24"/>
        </w:rPr>
        <w:t>Надбавка за наличие почетного звания устанавливается со дня присвоения почетного звания, награждения ведомственной наградой (медалью, нагрудным знаком, нагрудным значком). При наличии у работника двух и более почетных званий Российской Федерации и (или) ведомственных наград надбавка за наличие почетного звания устанавливается по одному из оснований, имеющему большее значение.</w:t>
      </w:r>
    </w:p>
    <w:p w:rsidR="00DA1F13" w:rsidRPr="003C647A" w:rsidRDefault="00DA1F13" w:rsidP="00DA1F13">
      <w:pPr>
        <w:autoSpaceDE w:val="0"/>
        <w:autoSpaceDN w:val="0"/>
        <w:ind w:firstLine="709"/>
        <w:jc w:val="both"/>
        <w:rPr>
          <w:color w:val="auto"/>
          <w:szCs w:val="24"/>
        </w:rPr>
      </w:pPr>
      <w:r w:rsidRPr="003C647A">
        <w:rPr>
          <w:color w:val="auto"/>
          <w:szCs w:val="24"/>
        </w:rPr>
        <w:t>Надбавка за наличие почетного звания устанавливается при условии соответствия почетного звания направлению профессиональной деятельности по занимаемой должности.</w:t>
      </w:r>
    </w:p>
    <w:p w:rsidR="00DA1F13" w:rsidRPr="003C647A" w:rsidRDefault="00DA1F13" w:rsidP="00DA1F13">
      <w:pPr>
        <w:autoSpaceDE w:val="0"/>
        <w:autoSpaceDN w:val="0"/>
        <w:ind w:firstLine="709"/>
        <w:jc w:val="both"/>
        <w:rPr>
          <w:color w:val="auto"/>
          <w:szCs w:val="24"/>
        </w:rPr>
      </w:pPr>
      <w:r w:rsidRPr="003C647A">
        <w:rPr>
          <w:color w:val="auto"/>
          <w:szCs w:val="24"/>
        </w:rPr>
        <w:t>Перечень ведомственных наград, при наличии которых работникам может устанавливаться надбавка за наличие почетного звания, утверждается отделом образования.</w:t>
      </w:r>
    </w:p>
    <w:p w:rsidR="00DA1F13" w:rsidRPr="003C647A" w:rsidRDefault="00DA1F13" w:rsidP="00DA1F13">
      <w:pPr>
        <w:autoSpaceDE w:val="0"/>
        <w:autoSpaceDN w:val="0"/>
        <w:ind w:firstLine="709"/>
        <w:jc w:val="both"/>
        <w:rPr>
          <w:color w:val="auto"/>
          <w:szCs w:val="24"/>
        </w:rPr>
      </w:pPr>
      <w:r w:rsidRPr="003C647A">
        <w:rPr>
          <w:color w:val="auto"/>
          <w:szCs w:val="24"/>
        </w:rPr>
        <w:t>4.10. В связи с расположенностью учреждения в рабочем поселке, руководителям и специалистам учреждения устанавливается надбавка за специфику работы.</w:t>
      </w:r>
    </w:p>
    <w:p w:rsidR="00DA1F13" w:rsidRPr="003C647A" w:rsidRDefault="00DA1F13" w:rsidP="00DA1F13">
      <w:pPr>
        <w:autoSpaceDE w:val="0"/>
        <w:autoSpaceDN w:val="0"/>
        <w:ind w:firstLine="709"/>
        <w:jc w:val="both"/>
        <w:rPr>
          <w:color w:val="auto"/>
          <w:szCs w:val="24"/>
        </w:rPr>
      </w:pPr>
      <w:r w:rsidRPr="003C647A">
        <w:rPr>
          <w:color w:val="auto"/>
          <w:szCs w:val="24"/>
        </w:rPr>
        <w:t>Надбавка за специфику работы устанавливается в процентах от 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и составляет:</w:t>
      </w:r>
    </w:p>
    <w:p w:rsidR="00DA1F13" w:rsidRPr="003C647A" w:rsidRDefault="00DA1F13" w:rsidP="00DA1F13">
      <w:pPr>
        <w:autoSpaceDE w:val="0"/>
        <w:autoSpaceDN w:val="0"/>
        <w:ind w:firstLine="709"/>
        <w:jc w:val="both"/>
        <w:rPr>
          <w:color w:val="auto"/>
          <w:szCs w:val="24"/>
        </w:rPr>
      </w:pPr>
      <w:r w:rsidRPr="003C647A">
        <w:rPr>
          <w:color w:val="auto"/>
          <w:szCs w:val="24"/>
        </w:rPr>
        <w:t xml:space="preserve">руководителю учреждения, заместителю руководителя и специалистам, занимающим должности, включенные в ПКГ, утвержденные приказом </w:t>
      </w:r>
      <w:proofErr w:type="spellStart"/>
      <w:r w:rsidRPr="003C647A">
        <w:rPr>
          <w:color w:val="auto"/>
          <w:szCs w:val="24"/>
        </w:rPr>
        <w:t>Минздравсоцразвития</w:t>
      </w:r>
      <w:proofErr w:type="spellEnd"/>
      <w:r w:rsidRPr="003C647A">
        <w:rPr>
          <w:color w:val="auto"/>
          <w:szCs w:val="24"/>
        </w:rPr>
        <w:t xml:space="preserve"> России от 05.05.2008 № 216н – 20 процентов;</w:t>
      </w:r>
    </w:p>
    <w:p w:rsidR="00DA1F13" w:rsidRPr="003C647A" w:rsidRDefault="00DA1F13" w:rsidP="00DA1F13">
      <w:pPr>
        <w:autoSpaceDE w:val="0"/>
        <w:autoSpaceDN w:val="0"/>
        <w:ind w:firstLine="709"/>
        <w:jc w:val="both"/>
        <w:rPr>
          <w:color w:val="auto"/>
          <w:szCs w:val="24"/>
        </w:rPr>
      </w:pPr>
      <w:r w:rsidRPr="003C647A">
        <w:rPr>
          <w:color w:val="auto"/>
          <w:szCs w:val="24"/>
        </w:rPr>
        <w:t>иным руководителям и специалистам – до 25 процентов.</w:t>
      </w:r>
    </w:p>
    <w:p w:rsidR="00DA1F13" w:rsidRPr="003C647A" w:rsidRDefault="00DA1F13" w:rsidP="00DA1F13">
      <w:pPr>
        <w:autoSpaceDE w:val="0"/>
        <w:autoSpaceDN w:val="0"/>
        <w:ind w:firstLine="709"/>
        <w:jc w:val="both"/>
        <w:rPr>
          <w:color w:val="auto"/>
          <w:szCs w:val="24"/>
        </w:rPr>
      </w:pPr>
      <w:r w:rsidRPr="003C647A">
        <w:rPr>
          <w:color w:val="auto"/>
          <w:szCs w:val="24"/>
        </w:rPr>
        <w:lastRenderedPageBreak/>
        <w:t>4.11. При наличии оснований выплаты стимулирующего характера могут устанавливаться работникам при выполнении работ в рамках основного трудового договора (дополнительного соглашения к трудовому договору) и трудового договора по совместительству, за исключением надбавки молодым специалистам, устанавливаемой только по основной работе.</w:t>
      </w:r>
    </w:p>
    <w:p w:rsidR="00DA1F13" w:rsidRPr="003C647A" w:rsidRDefault="00DA1F13" w:rsidP="00DA1F13">
      <w:pPr>
        <w:autoSpaceDE w:val="0"/>
        <w:autoSpaceDN w:val="0"/>
        <w:adjustRightInd w:val="0"/>
        <w:ind w:firstLine="709"/>
        <w:jc w:val="both"/>
        <w:rPr>
          <w:color w:val="auto"/>
          <w:kern w:val="2"/>
          <w:szCs w:val="24"/>
        </w:rPr>
      </w:pPr>
      <w:r w:rsidRPr="003C647A">
        <w:rPr>
          <w:color w:val="auto"/>
          <w:kern w:val="2"/>
          <w:szCs w:val="24"/>
        </w:rPr>
        <w:t>4.12. Размеры и условия осуществления выплат стимулирующего характера включаются в трудовые договоры работников.</w:t>
      </w:r>
    </w:p>
    <w:p w:rsidR="00DA1F13" w:rsidRPr="003C647A" w:rsidRDefault="00DA1F13" w:rsidP="00DA1F13">
      <w:pPr>
        <w:widowControl w:val="0"/>
        <w:autoSpaceDE w:val="0"/>
        <w:autoSpaceDN w:val="0"/>
        <w:jc w:val="both"/>
        <w:rPr>
          <w:color w:val="auto"/>
          <w:szCs w:val="24"/>
        </w:rPr>
      </w:pPr>
    </w:p>
    <w:p w:rsidR="00DA1F13" w:rsidRPr="003C647A" w:rsidRDefault="00DA1F13" w:rsidP="00DA1F13">
      <w:pPr>
        <w:autoSpaceDE w:val="0"/>
        <w:autoSpaceDN w:val="0"/>
        <w:jc w:val="center"/>
        <w:rPr>
          <w:color w:val="auto"/>
          <w:szCs w:val="24"/>
        </w:rPr>
      </w:pPr>
      <w:r w:rsidRPr="003C647A">
        <w:rPr>
          <w:color w:val="auto"/>
          <w:szCs w:val="24"/>
        </w:rPr>
        <w:t>5. Условия оплаты труда руководителя учреждения,</w:t>
      </w:r>
    </w:p>
    <w:p w:rsidR="00DA1F13" w:rsidRPr="003C647A" w:rsidRDefault="00DA1F13" w:rsidP="00DA1F13">
      <w:pPr>
        <w:autoSpaceDE w:val="0"/>
        <w:autoSpaceDN w:val="0"/>
        <w:jc w:val="center"/>
        <w:rPr>
          <w:color w:val="auto"/>
          <w:szCs w:val="24"/>
        </w:rPr>
      </w:pPr>
      <w:r w:rsidRPr="003C647A">
        <w:rPr>
          <w:color w:val="auto"/>
          <w:szCs w:val="24"/>
        </w:rPr>
        <w:t xml:space="preserve">включая порядок определения должностного оклада, </w:t>
      </w:r>
    </w:p>
    <w:p w:rsidR="00DA1F13" w:rsidRPr="003C647A" w:rsidRDefault="00DA1F13" w:rsidP="00DA1F13">
      <w:pPr>
        <w:autoSpaceDE w:val="0"/>
        <w:autoSpaceDN w:val="0"/>
        <w:jc w:val="center"/>
        <w:rPr>
          <w:color w:val="auto"/>
          <w:szCs w:val="24"/>
        </w:rPr>
      </w:pPr>
      <w:r w:rsidRPr="003C647A">
        <w:rPr>
          <w:color w:val="auto"/>
          <w:szCs w:val="24"/>
        </w:rPr>
        <w:t>условия осуществления выплат компенсационного</w:t>
      </w:r>
    </w:p>
    <w:p w:rsidR="00DA1F13" w:rsidRPr="003C647A" w:rsidRDefault="00DA1F13" w:rsidP="00DA1F13">
      <w:pPr>
        <w:autoSpaceDE w:val="0"/>
        <w:autoSpaceDN w:val="0"/>
        <w:jc w:val="center"/>
        <w:rPr>
          <w:color w:val="auto"/>
          <w:szCs w:val="24"/>
        </w:rPr>
      </w:pPr>
      <w:r w:rsidRPr="003C647A">
        <w:rPr>
          <w:color w:val="auto"/>
          <w:szCs w:val="24"/>
        </w:rPr>
        <w:t xml:space="preserve"> и стимулирующего характера</w:t>
      </w:r>
    </w:p>
    <w:p w:rsidR="00DA1F13" w:rsidRPr="003C647A" w:rsidRDefault="00DA1F13" w:rsidP="00DA1F13">
      <w:pPr>
        <w:autoSpaceDE w:val="0"/>
        <w:autoSpaceDN w:val="0"/>
        <w:ind w:firstLine="709"/>
        <w:jc w:val="both"/>
        <w:rPr>
          <w:color w:val="auto"/>
          <w:szCs w:val="24"/>
        </w:rPr>
      </w:pPr>
      <w:r w:rsidRPr="003C647A">
        <w:rPr>
          <w:color w:val="auto"/>
          <w:szCs w:val="24"/>
        </w:rPr>
        <w:t>5.1. Заработная плата руководителя учреждения, состоит из должностного оклада, выплат компенсационного и стимулирующего характера.</w:t>
      </w:r>
    </w:p>
    <w:p w:rsidR="00DA1F13" w:rsidRPr="003C647A" w:rsidRDefault="00DA1F13" w:rsidP="00DA1F13">
      <w:pPr>
        <w:autoSpaceDE w:val="0"/>
        <w:autoSpaceDN w:val="0"/>
        <w:ind w:firstLine="709"/>
        <w:jc w:val="both"/>
        <w:rPr>
          <w:color w:val="auto"/>
          <w:szCs w:val="24"/>
        </w:rPr>
      </w:pPr>
      <w:r w:rsidRPr="003C647A">
        <w:rPr>
          <w:color w:val="auto"/>
          <w:szCs w:val="24"/>
        </w:rPr>
        <w:t>5.2. Установление должностного оклада руководителя учреждения.</w:t>
      </w:r>
    </w:p>
    <w:p w:rsidR="00DA1F13" w:rsidRPr="003C647A" w:rsidRDefault="00DA1F13" w:rsidP="00DA1F13">
      <w:pPr>
        <w:autoSpaceDE w:val="0"/>
        <w:autoSpaceDN w:val="0"/>
        <w:ind w:firstLine="709"/>
        <w:jc w:val="both"/>
        <w:rPr>
          <w:color w:val="auto"/>
          <w:szCs w:val="24"/>
        </w:rPr>
      </w:pPr>
      <w:r w:rsidRPr="003C647A">
        <w:rPr>
          <w:color w:val="auto"/>
          <w:szCs w:val="24"/>
        </w:rPr>
        <w:t xml:space="preserve">5.2.1. </w:t>
      </w:r>
      <w:r w:rsidRPr="003C647A">
        <w:rPr>
          <w:bCs/>
          <w:color w:val="auto"/>
          <w:szCs w:val="24"/>
        </w:rPr>
        <w:t xml:space="preserve">Размер должностного оклада руководителя учреждения </w:t>
      </w:r>
      <w:r w:rsidR="00D87521">
        <w:rPr>
          <w:color w:val="auto"/>
          <w:kern w:val="2"/>
          <w:szCs w:val="24"/>
        </w:rPr>
        <w:t>приведен в таблице</w:t>
      </w:r>
      <w:r w:rsidR="00D87521">
        <w:rPr>
          <w:color w:val="auto"/>
          <w:kern w:val="2"/>
          <w:szCs w:val="24"/>
        </w:rPr>
        <w:br/>
      </w:r>
      <w:r w:rsidRPr="003C647A">
        <w:rPr>
          <w:color w:val="auto"/>
          <w:szCs w:val="24"/>
        </w:rPr>
        <w:t>№ 7.</w:t>
      </w:r>
    </w:p>
    <w:p w:rsidR="00DA1F13" w:rsidRPr="003C647A" w:rsidRDefault="00DA1F13" w:rsidP="00DA1F13">
      <w:pPr>
        <w:autoSpaceDE w:val="0"/>
        <w:autoSpaceDN w:val="0"/>
        <w:jc w:val="right"/>
        <w:rPr>
          <w:color w:val="auto"/>
          <w:szCs w:val="24"/>
        </w:rPr>
      </w:pPr>
      <w:r w:rsidRPr="003C647A">
        <w:rPr>
          <w:color w:val="auto"/>
          <w:szCs w:val="24"/>
        </w:rPr>
        <w:t>Таблица № 7</w:t>
      </w:r>
    </w:p>
    <w:p w:rsidR="00DA1F13" w:rsidRPr="003C647A" w:rsidRDefault="00DA1F13" w:rsidP="00DA1F13">
      <w:pPr>
        <w:autoSpaceDE w:val="0"/>
        <w:autoSpaceDN w:val="0"/>
        <w:jc w:val="center"/>
        <w:rPr>
          <w:color w:val="auto"/>
          <w:szCs w:val="24"/>
        </w:rPr>
      </w:pPr>
      <w:r w:rsidRPr="003C647A">
        <w:rPr>
          <w:color w:val="auto"/>
          <w:szCs w:val="24"/>
        </w:rPr>
        <w:t>Размер должностного оклада руководителя учреждения</w:t>
      </w:r>
    </w:p>
    <w:tbl>
      <w:tblPr>
        <w:tblW w:w="9640" w:type="dxa"/>
        <w:tblInd w:w="55" w:type="dxa"/>
        <w:tblLayout w:type="fixed"/>
        <w:tblCellMar>
          <w:top w:w="55" w:type="dxa"/>
          <w:left w:w="55" w:type="dxa"/>
          <w:bottom w:w="55" w:type="dxa"/>
          <w:right w:w="55" w:type="dxa"/>
        </w:tblCellMar>
        <w:tblLook w:val="04A0" w:firstRow="1" w:lastRow="0" w:firstColumn="1" w:lastColumn="0" w:noHBand="0" w:noVBand="1"/>
      </w:tblPr>
      <w:tblGrid>
        <w:gridCol w:w="6380"/>
        <w:gridCol w:w="3260"/>
      </w:tblGrid>
      <w:tr w:rsidR="00DA1F13" w:rsidRPr="003C647A" w:rsidTr="00B40D57">
        <w:trPr>
          <w:tblHeader/>
        </w:trPr>
        <w:tc>
          <w:tcPr>
            <w:tcW w:w="6380" w:type="dxa"/>
            <w:tcBorders>
              <w:top w:val="single" w:sz="2" w:space="0" w:color="000000"/>
              <w:left w:val="single" w:sz="2" w:space="0" w:color="000000"/>
              <w:bottom w:val="single" w:sz="2" w:space="0" w:color="000000"/>
              <w:right w:val="nil"/>
            </w:tcBorders>
            <w:hideMark/>
          </w:tcPr>
          <w:p w:rsidR="00DA1F13" w:rsidRPr="003C647A" w:rsidRDefault="00DA1F13" w:rsidP="00DA1F13">
            <w:pPr>
              <w:widowControl w:val="0"/>
              <w:suppressLineNumbers/>
              <w:snapToGrid w:val="0"/>
              <w:jc w:val="center"/>
              <w:rPr>
                <w:rFonts w:eastAsia="Lucida Sans Unicode"/>
                <w:color w:val="auto"/>
                <w:szCs w:val="24"/>
              </w:rPr>
            </w:pPr>
            <w:r w:rsidRPr="003C647A">
              <w:rPr>
                <w:rFonts w:eastAsia="Lucida Sans Unicode"/>
                <w:color w:val="auto"/>
                <w:szCs w:val="24"/>
              </w:rPr>
              <w:t>Наименование учреждения</w:t>
            </w:r>
          </w:p>
        </w:tc>
        <w:tc>
          <w:tcPr>
            <w:tcW w:w="3260" w:type="dxa"/>
            <w:tcBorders>
              <w:top w:val="single" w:sz="2" w:space="0" w:color="000000"/>
              <w:left w:val="single" w:sz="2" w:space="0" w:color="000000"/>
              <w:bottom w:val="single" w:sz="2" w:space="0" w:color="000000"/>
              <w:right w:val="single" w:sz="2" w:space="0" w:color="000000"/>
            </w:tcBorders>
            <w:hideMark/>
          </w:tcPr>
          <w:p w:rsidR="00DA1F13" w:rsidRPr="003C647A" w:rsidRDefault="00DA1F13" w:rsidP="00DA1F13">
            <w:pPr>
              <w:widowControl w:val="0"/>
              <w:suppressLineNumbers/>
              <w:snapToGrid w:val="0"/>
              <w:jc w:val="center"/>
              <w:rPr>
                <w:rFonts w:eastAsia="Lucida Sans Unicode"/>
                <w:color w:val="auto"/>
                <w:szCs w:val="24"/>
              </w:rPr>
            </w:pPr>
            <w:r w:rsidRPr="003C647A">
              <w:rPr>
                <w:rFonts w:eastAsia="Lucida Sans Unicode"/>
                <w:color w:val="auto"/>
                <w:szCs w:val="24"/>
              </w:rPr>
              <w:t>Должностной оклад (рублей)</w:t>
            </w:r>
          </w:p>
        </w:tc>
      </w:tr>
      <w:tr w:rsidR="00DA1F13" w:rsidRPr="003C647A" w:rsidTr="00B40D57">
        <w:trPr>
          <w:trHeight w:val="324"/>
        </w:trPr>
        <w:tc>
          <w:tcPr>
            <w:tcW w:w="6380" w:type="dxa"/>
            <w:tcBorders>
              <w:top w:val="single" w:sz="4" w:space="0" w:color="auto"/>
              <w:left w:val="single" w:sz="2" w:space="0" w:color="000000"/>
              <w:bottom w:val="single" w:sz="4" w:space="0" w:color="auto"/>
              <w:right w:val="single" w:sz="2" w:space="0" w:color="000000"/>
            </w:tcBorders>
            <w:hideMark/>
          </w:tcPr>
          <w:p w:rsidR="00DA1F13" w:rsidRPr="003C647A" w:rsidRDefault="00DA1F13" w:rsidP="00DA1F13">
            <w:pPr>
              <w:widowControl w:val="0"/>
              <w:suppressLineNumbers/>
              <w:snapToGrid w:val="0"/>
              <w:spacing w:line="200" w:lineRule="atLeast"/>
              <w:jc w:val="both"/>
              <w:rPr>
                <w:rFonts w:eastAsia="Lucida Sans Unicode"/>
                <w:bCs/>
                <w:iCs/>
                <w:color w:val="auto"/>
                <w:kern w:val="2"/>
                <w:szCs w:val="24"/>
              </w:rPr>
            </w:pPr>
            <w:r w:rsidRPr="003C647A">
              <w:rPr>
                <w:rFonts w:eastAsia="Lucida Sans Unicode"/>
                <w:bCs/>
                <w:iCs/>
                <w:color w:val="auto"/>
                <w:kern w:val="2"/>
                <w:szCs w:val="24"/>
              </w:rPr>
              <w:t>МАУ «Информационно-методический кабинет Октябрьского района»</w:t>
            </w:r>
          </w:p>
        </w:tc>
        <w:tc>
          <w:tcPr>
            <w:tcW w:w="3260" w:type="dxa"/>
            <w:tcBorders>
              <w:top w:val="single" w:sz="4" w:space="0" w:color="auto"/>
              <w:left w:val="single" w:sz="2" w:space="0" w:color="000000"/>
              <w:bottom w:val="single" w:sz="4" w:space="0" w:color="auto"/>
              <w:right w:val="single" w:sz="4" w:space="0" w:color="auto"/>
            </w:tcBorders>
            <w:hideMark/>
          </w:tcPr>
          <w:p w:rsidR="00DA1F13" w:rsidRPr="003C647A" w:rsidRDefault="00DA1F13" w:rsidP="00DA1F13">
            <w:pPr>
              <w:widowControl w:val="0"/>
              <w:suppressLineNumbers/>
              <w:snapToGrid w:val="0"/>
              <w:jc w:val="center"/>
              <w:rPr>
                <w:rFonts w:eastAsia="Lucida Sans Unicode"/>
                <w:color w:val="auto"/>
                <w:szCs w:val="24"/>
              </w:rPr>
            </w:pPr>
            <w:r w:rsidRPr="003C647A">
              <w:rPr>
                <w:rFonts w:eastAsia="Lucida Sans Unicode"/>
                <w:color w:val="auto"/>
                <w:szCs w:val="24"/>
              </w:rPr>
              <w:t>25254</w:t>
            </w:r>
          </w:p>
        </w:tc>
      </w:tr>
    </w:tbl>
    <w:p w:rsidR="00DA1F13" w:rsidRPr="003C647A" w:rsidRDefault="00DA1F13" w:rsidP="00DA1F13">
      <w:pPr>
        <w:widowControl w:val="0"/>
        <w:autoSpaceDE w:val="0"/>
        <w:autoSpaceDN w:val="0"/>
        <w:ind w:firstLine="709"/>
        <w:jc w:val="both"/>
        <w:rPr>
          <w:color w:val="auto"/>
          <w:szCs w:val="24"/>
        </w:rPr>
      </w:pPr>
      <w:r w:rsidRPr="003C647A">
        <w:rPr>
          <w:color w:val="auto"/>
          <w:szCs w:val="24"/>
        </w:rPr>
        <w:t>5.3. С учетом условий труда руководителю учреждения, устанавливаются выплаты компенсационного характера, предусмотренные разделом 3 настоящего Примерного положения, в порядке, определенном отделом образования.</w:t>
      </w:r>
    </w:p>
    <w:p w:rsidR="00DA1F13" w:rsidRPr="003C647A" w:rsidRDefault="00DA1F13" w:rsidP="00DA1F13">
      <w:pPr>
        <w:autoSpaceDE w:val="0"/>
        <w:autoSpaceDN w:val="0"/>
        <w:ind w:firstLine="709"/>
        <w:jc w:val="both"/>
        <w:rPr>
          <w:color w:val="auto"/>
          <w:szCs w:val="24"/>
        </w:rPr>
      </w:pPr>
      <w:r w:rsidRPr="003C647A">
        <w:rPr>
          <w:color w:val="auto"/>
          <w:szCs w:val="24"/>
        </w:rPr>
        <w:t>5.4. Руководителю учреждения устанавливаются выплаты стимулирующего характера, предусмотренные разделом 4 настоящего Примерного положения, в порядке, определенном отделом образования.</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Выплаты стимулирующего характера за качество выполняемых работ и премиальные выплаты выплачиваются руководителю учреждения по решению отдела образования с учетом достижения показателей муниципального задания на оказание муниципальных услуг (выполнение работ), а также иных показателей эффективности деятельности учреждения и его руководителя.</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Выплаты стимулирующего характера, устанавливаемые руководителю учреждения за счет средств, поступающих от приносящей доход деятельности, осуществляются в соответствии с решением отдела образования.</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5.5. В соответствии со статьей 145 ТК РФ руководителю учреждения, устанавливается предельный уровень соотношения их среднемесячной заработной платы, формируемой за счет всех источников финансового обеспечения и рассчитываемой за календарный год, и среднемесячной заработной платы работников (без учета заработной платы руководителя учреждения) (далее – предельное соотношение заработной платы).</w:t>
      </w:r>
    </w:p>
    <w:p w:rsidR="00DA1F13" w:rsidRPr="003C647A" w:rsidRDefault="00DA1F13" w:rsidP="00DA1F13">
      <w:pPr>
        <w:autoSpaceDE w:val="0"/>
        <w:autoSpaceDN w:val="0"/>
        <w:ind w:firstLine="709"/>
        <w:jc w:val="both"/>
        <w:rPr>
          <w:color w:val="auto"/>
          <w:szCs w:val="24"/>
        </w:rPr>
      </w:pPr>
      <w:r w:rsidRPr="003C647A">
        <w:rPr>
          <w:szCs w:val="24"/>
        </w:rPr>
        <w:t>Соотношение среднемесячной заработной платы руководителя и среднемесячной заработной платы работников списочного состава учреждения определяется путем деления среднемесячной заработной платы соответствующего руководителя, на среднемесячную заработную плату работников списочного состава этого учреждения. Определение среднемесячной заработной платы в указанных целях осуществляется в соответствии с Положением об особенностях порядка исчисления средней заработной платы, утвержденным постановлением Правительства Российской Федерации от24.12.2007№922 «Об особенностях порядка исчисления средней заработной платы</w:t>
      </w:r>
      <w:r w:rsidRPr="003C647A">
        <w:rPr>
          <w:color w:val="auto"/>
          <w:szCs w:val="24"/>
        </w:rPr>
        <w:t>».</w:t>
      </w:r>
    </w:p>
    <w:p w:rsidR="00DA1F13" w:rsidRPr="003C647A" w:rsidRDefault="00DA1F13" w:rsidP="00DA1F13">
      <w:pPr>
        <w:autoSpaceDE w:val="0"/>
        <w:autoSpaceDN w:val="0"/>
        <w:spacing w:after="120"/>
        <w:ind w:firstLine="709"/>
        <w:jc w:val="both"/>
        <w:rPr>
          <w:color w:val="auto"/>
          <w:szCs w:val="24"/>
        </w:rPr>
      </w:pPr>
      <w:r w:rsidRPr="003C647A">
        <w:rPr>
          <w:color w:val="auto"/>
          <w:szCs w:val="24"/>
        </w:rPr>
        <w:lastRenderedPageBreak/>
        <w:t xml:space="preserve">5.5.1. Руководителю учреждения предельное соотношение заработной платы устанавливается </w:t>
      </w:r>
      <w:r w:rsidRPr="003C647A">
        <w:rPr>
          <w:rFonts w:eastAsia="Calibri"/>
          <w:color w:val="auto"/>
          <w:szCs w:val="24"/>
          <w:lang w:eastAsia="en-US"/>
        </w:rPr>
        <w:t xml:space="preserve">в зависимости от среднесписочной численности работников учреждения </w:t>
      </w:r>
      <w:r w:rsidRPr="003C647A">
        <w:rPr>
          <w:color w:val="auto"/>
          <w:szCs w:val="24"/>
        </w:rPr>
        <w:t>согласно таблице № 8.</w:t>
      </w:r>
    </w:p>
    <w:p w:rsidR="00DA1F13" w:rsidRPr="003C647A" w:rsidRDefault="00DA1F13" w:rsidP="00DA1F13">
      <w:pPr>
        <w:autoSpaceDE w:val="0"/>
        <w:autoSpaceDN w:val="0"/>
        <w:jc w:val="right"/>
        <w:rPr>
          <w:color w:val="auto"/>
          <w:szCs w:val="24"/>
        </w:rPr>
      </w:pPr>
      <w:r w:rsidRPr="003C647A">
        <w:rPr>
          <w:color w:val="auto"/>
          <w:szCs w:val="24"/>
        </w:rPr>
        <w:t>Таблица № 8</w:t>
      </w:r>
    </w:p>
    <w:p w:rsidR="00DA1F13" w:rsidRPr="003C647A" w:rsidRDefault="00DA1F13" w:rsidP="00B40D57">
      <w:pPr>
        <w:autoSpaceDE w:val="0"/>
        <w:autoSpaceDN w:val="0"/>
        <w:jc w:val="center"/>
        <w:rPr>
          <w:color w:val="auto"/>
          <w:szCs w:val="24"/>
        </w:rPr>
      </w:pPr>
      <w:r w:rsidRPr="003C647A">
        <w:rPr>
          <w:color w:val="auto"/>
          <w:szCs w:val="24"/>
        </w:rPr>
        <w:t>Размеры предельного соотношения</w:t>
      </w:r>
    </w:p>
    <w:p w:rsidR="00DA1F13" w:rsidRPr="003C647A" w:rsidRDefault="00DA1F13" w:rsidP="00B40D57">
      <w:pPr>
        <w:autoSpaceDE w:val="0"/>
        <w:autoSpaceDN w:val="0"/>
        <w:jc w:val="center"/>
        <w:rPr>
          <w:color w:val="auto"/>
          <w:szCs w:val="24"/>
        </w:rPr>
      </w:pPr>
      <w:r w:rsidRPr="003C647A">
        <w:rPr>
          <w:color w:val="auto"/>
          <w:szCs w:val="24"/>
        </w:rPr>
        <w:t>заработной платы</w:t>
      </w:r>
      <w:r w:rsidRPr="003C647A">
        <w:rPr>
          <w:rFonts w:eastAsia="Calibri"/>
          <w:color w:val="auto"/>
          <w:szCs w:val="24"/>
          <w:lang w:eastAsia="en-US"/>
        </w:rPr>
        <w:t xml:space="preserve"> руководителя учреждения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6363"/>
        <w:gridCol w:w="3259"/>
      </w:tblGrid>
      <w:tr w:rsidR="00DA1F13" w:rsidRPr="003C647A" w:rsidTr="00DA1F13">
        <w:tc>
          <w:tcPr>
            <w:tcW w:w="6363" w:type="dxa"/>
            <w:tcBorders>
              <w:top w:val="single" w:sz="4" w:space="0" w:color="auto"/>
              <w:left w:val="single" w:sz="4" w:space="0" w:color="auto"/>
              <w:bottom w:val="single" w:sz="4" w:space="0" w:color="auto"/>
              <w:right w:val="single" w:sz="4" w:space="0" w:color="auto"/>
            </w:tcBorders>
            <w:hideMark/>
          </w:tcPr>
          <w:p w:rsidR="00DA1F13" w:rsidRPr="003C647A" w:rsidRDefault="00DA1F13" w:rsidP="00B40D57">
            <w:pPr>
              <w:autoSpaceDE w:val="0"/>
              <w:autoSpaceDN w:val="0"/>
              <w:jc w:val="center"/>
              <w:rPr>
                <w:color w:val="auto"/>
                <w:szCs w:val="24"/>
              </w:rPr>
            </w:pPr>
            <w:r w:rsidRPr="003C647A">
              <w:rPr>
                <w:color w:val="auto"/>
                <w:szCs w:val="24"/>
              </w:rPr>
              <w:t>Среднесписочная численность</w:t>
            </w:r>
          </w:p>
          <w:p w:rsidR="00DA1F13" w:rsidRPr="003C647A" w:rsidRDefault="00DA1F13" w:rsidP="00B40D57">
            <w:pPr>
              <w:autoSpaceDE w:val="0"/>
              <w:autoSpaceDN w:val="0"/>
              <w:jc w:val="center"/>
              <w:rPr>
                <w:color w:val="auto"/>
                <w:szCs w:val="24"/>
              </w:rPr>
            </w:pPr>
            <w:r w:rsidRPr="003C647A">
              <w:rPr>
                <w:color w:val="auto"/>
                <w:szCs w:val="24"/>
              </w:rPr>
              <w:t xml:space="preserve">(человек) </w:t>
            </w:r>
          </w:p>
        </w:tc>
        <w:tc>
          <w:tcPr>
            <w:tcW w:w="3259" w:type="dxa"/>
            <w:tcBorders>
              <w:top w:val="single" w:sz="4" w:space="0" w:color="auto"/>
              <w:left w:val="single" w:sz="4" w:space="0" w:color="auto"/>
              <w:bottom w:val="single" w:sz="4" w:space="0" w:color="auto"/>
              <w:right w:val="single" w:sz="4" w:space="0" w:color="auto"/>
            </w:tcBorders>
            <w:hideMark/>
          </w:tcPr>
          <w:p w:rsidR="00DA1F13" w:rsidRPr="003C647A" w:rsidRDefault="00DA1F13" w:rsidP="00B40D57">
            <w:pPr>
              <w:autoSpaceDE w:val="0"/>
              <w:autoSpaceDN w:val="0"/>
              <w:jc w:val="center"/>
              <w:rPr>
                <w:color w:val="auto"/>
                <w:szCs w:val="24"/>
              </w:rPr>
            </w:pPr>
            <w:r w:rsidRPr="003C647A">
              <w:rPr>
                <w:color w:val="auto"/>
                <w:szCs w:val="24"/>
              </w:rPr>
              <w:t xml:space="preserve">Размеры предельного соотношения </w:t>
            </w:r>
          </w:p>
        </w:tc>
      </w:tr>
      <w:tr w:rsidR="00DA1F13" w:rsidRPr="003C647A" w:rsidTr="00DA1F13">
        <w:trPr>
          <w:tblHeader/>
        </w:trPr>
        <w:tc>
          <w:tcPr>
            <w:tcW w:w="6363"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1</w:t>
            </w:r>
          </w:p>
        </w:tc>
        <w:tc>
          <w:tcPr>
            <w:tcW w:w="3259"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2</w:t>
            </w:r>
          </w:p>
        </w:tc>
      </w:tr>
      <w:tr w:rsidR="00DA1F13" w:rsidRPr="003C647A" w:rsidTr="00DA1F13">
        <w:tc>
          <w:tcPr>
            <w:tcW w:w="6363"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до 50</w:t>
            </w:r>
          </w:p>
        </w:tc>
        <w:tc>
          <w:tcPr>
            <w:tcW w:w="3259"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suppressLineNumbers/>
              <w:snapToGrid w:val="0"/>
              <w:jc w:val="center"/>
              <w:rPr>
                <w:rFonts w:eastAsia="Lucida Sans Unicode"/>
                <w:color w:val="auto"/>
                <w:szCs w:val="24"/>
              </w:rPr>
            </w:pPr>
            <w:r w:rsidRPr="003C647A">
              <w:rPr>
                <w:rFonts w:eastAsia="Lucida Sans Unicode"/>
                <w:color w:val="auto"/>
                <w:szCs w:val="24"/>
              </w:rPr>
              <w:t>3,0</w:t>
            </w:r>
          </w:p>
        </w:tc>
      </w:tr>
    </w:tbl>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5.5.2. Установленный размер предельного соотношения заработной платы является обязательным для включения в трудовой договор.</w:t>
      </w:r>
    </w:p>
    <w:p w:rsidR="00DA1F13" w:rsidRPr="003C647A" w:rsidRDefault="00DA1F13" w:rsidP="00DA1F13">
      <w:pPr>
        <w:autoSpaceDE w:val="0"/>
        <w:autoSpaceDN w:val="0"/>
        <w:ind w:firstLine="709"/>
        <w:jc w:val="both"/>
        <w:rPr>
          <w:color w:val="auto"/>
          <w:szCs w:val="24"/>
        </w:rPr>
      </w:pPr>
      <w:r w:rsidRPr="003C647A">
        <w:rPr>
          <w:color w:val="auto"/>
          <w:szCs w:val="24"/>
        </w:rPr>
        <w:t>5.5.3. Ответственность за соблюдение предельного соотношения заработной платы несет руководитель учреждения.</w:t>
      </w:r>
    </w:p>
    <w:p w:rsidR="00DA1F13" w:rsidRPr="003C647A" w:rsidRDefault="00DA1F13" w:rsidP="00DA1F13">
      <w:pPr>
        <w:widowControl w:val="0"/>
        <w:autoSpaceDE w:val="0"/>
        <w:autoSpaceDN w:val="0"/>
        <w:ind w:firstLine="709"/>
        <w:jc w:val="both"/>
        <w:rPr>
          <w:color w:val="auto"/>
          <w:szCs w:val="24"/>
          <w:lang w:eastAsia="en-US"/>
        </w:rPr>
      </w:pPr>
    </w:p>
    <w:p w:rsidR="00DA1F13" w:rsidRPr="003C647A" w:rsidRDefault="00DA1F13" w:rsidP="00DA1F13">
      <w:pPr>
        <w:widowControl w:val="0"/>
        <w:autoSpaceDE w:val="0"/>
        <w:autoSpaceDN w:val="0"/>
        <w:jc w:val="center"/>
        <w:rPr>
          <w:color w:val="auto"/>
          <w:kern w:val="2"/>
          <w:szCs w:val="24"/>
        </w:rPr>
      </w:pPr>
      <w:r w:rsidRPr="003C647A">
        <w:rPr>
          <w:color w:val="auto"/>
          <w:kern w:val="2"/>
          <w:szCs w:val="24"/>
        </w:rPr>
        <w:t>6. Другие вопросы оплаты труда</w:t>
      </w:r>
    </w:p>
    <w:p w:rsidR="00DA1F13" w:rsidRPr="003C647A" w:rsidRDefault="00DA1F13" w:rsidP="00DA1F13">
      <w:pPr>
        <w:ind w:firstLine="709"/>
        <w:jc w:val="both"/>
        <w:rPr>
          <w:color w:val="auto"/>
          <w:szCs w:val="24"/>
        </w:rPr>
      </w:pPr>
      <w:r w:rsidRPr="003C647A">
        <w:rPr>
          <w:color w:val="auto"/>
          <w:szCs w:val="24"/>
        </w:rPr>
        <w:t>6.1. Доля расходов на оплату труда работников административно-управленческого персонала в фонде оплаты труда учреждения, сформированном за счет средств бюджета Октябрьского района и средств, полученных от приносящей доход деятельности, не может быть более 40 процентов, если иное не установлено отделом образования.</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Перечень должностей административно-управленческого персонала устанавливается локальным нормативным актом учреждения на основании Примерного перечня должностей административно-управленческого персонала, приведенного в приложении № 5 к настоящему постановлению.</w:t>
      </w:r>
    </w:p>
    <w:p w:rsidR="00DA1F13" w:rsidRPr="003C647A" w:rsidRDefault="00DA1F13" w:rsidP="00DA1F13">
      <w:pPr>
        <w:ind w:firstLine="709"/>
        <w:jc w:val="both"/>
        <w:rPr>
          <w:color w:val="auto"/>
          <w:szCs w:val="24"/>
        </w:rPr>
      </w:pPr>
      <w:r w:rsidRPr="003C647A">
        <w:rPr>
          <w:color w:val="auto"/>
          <w:szCs w:val="24"/>
        </w:rPr>
        <w:t>6.2. Работникам учреждения может быть оказана материальная помощь.</w:t>
      </w:r>
    </w:p>
    <w:p w:rsidR="00DA1F13" w:rsidRPr="003C647A" w:rsidRDefault="00DA1F13" w:rsidP="00DA1F13">
      <w:pPr>
        <w:ind w:right="-54" w:firstLine="709"/>
        <w:jc w:val="both"/>
        <w:rPr>
          <w:rFonts w:eastAsia="Calibri"/>
          <w:color w:val="auto"/>
          <w:szCs w:val="24"/>
          <w:lang w:eastAsia="en-US"/>
        </w:rPr>
      </w:pPr>
      <w:r w:rsidRPr="003C647A">
        <w:rPr>
          <w:rFonts w:eastAsia="Calibri"/>
          <w:color w:val="auto"/>
          <w:szCs w:val="24"/>
          <w:lang w:eastAsia="en-US"/>
        </w:rPr>
        <w:t xml:space="preserve">Работникам </w:t>
      </w:r>
      <w:r w:rsidRPr="003C647A">
        <w:rPr>
          <w:color w:val="auto"/>
          <w:szCs w:val="24"/>
        </w:rPr>
        <w:t>учреждения</w:t>
      </w:r>
      <w:r w:rsidRPr="003C647A">
        <w:rPr>
          <w:rFonts w:eastAsia="Calibri"/>
          <w:color w:val="auto"/>
          <w:szCs w:val="24"/>
          <w:lang w:eastAsia="en-US"/>
        </w:rPr>
        <w:t xml:space="preserve"> может быть оказана материальная помощь.</w:t>
      </w:r>
    </w:p>
    <w:p w:rsidR="00DA1F13" w:rsidRPr="003C647A" w:rsidRDefault="00DA1F13" w:rsidP="00DA1F13">
      <w:pPr>
        <w:autoSpaceDE w:val="0"/>
        <w:autoSpaceDN w:val="0"/>
        <w:ind w:firstLine="709"/>
        <w:jc w:val="both"/>
        <w:rPr>
          <w:color w:val="auto"/>
          <w:szCs w:val="24"/>
        </w:rPr>
      </w:pPr>
      <w:r w:rsidRPr="003C647A">
        <w:rPr>
          <w:color w:val="auto"/>
          <w:szCs w:val="24"/>
        </w:rPr>
        <w:t>Решение об оказании материальной помощи и ее размерах принимается:</w:t>
      </w:r>
    </w:p>
    <w:p w:rsidR="00DA1F13" w:rsidRPr="003C647A" w:rsidRDefault="00DA1F13" w:rsidP="00DA1F13">
      <w:pPr>
        <w:autoSpaceDE w:val="0"/>
        <w:autoSpaceDN w:val="0"/>
        <w:ind w:firstLine="709"/>
        <w:jc w:val="both"/>
        <w:rPr>
          <w:color w:val="auto"/>
          <w:szCs w:val="24"/>
        </w:rPr>
      </w:pPr>
      <w:r w:rsidRPr="003C647A">
        <w:rPr>
          <w:color w:val="auto"/>
          <w:szCs w:val="24"/>
        </w:rPr>
        <w:t>руководителю учреждения – отделом образования, в соответствии с утвержденным им порядком на основании письменного заявления руководителя;</w:t>
      </w:r>
    </w:p>
    <w:p w:rsidR="00DA1F13" w:rsidRPr="003C647A" w:rsidRDefault="00DA1F13" w:rsidP="00DA1F13">
      <w:pPr>
        <w:autoSpaceDE w:val="0"/>
        <w:autoSpaceDN w:val="0"/>
        <w:ind w:firstLine="709"/>
        <w:jc w:val="both"/>
        <w:rPr>
          <w:color w:val="auto"/>
          <w:szCs w:val="24"/>
        </w:rPr>
      </w:pPr>
      <w:r w:rsidRPr="003C647A">
        <w:rPr>
          <w:color w:val="auto"/>
          <w:szCs w:val="24"/>
        </w:rPr>
        <w:t>работникам учреждения – руководителем учреждения в соответствии с коллективным договором или локальным нормативным актом учреждения на основании письменного заявления работника.</w:t>
      </w:r>
    </w:p>
    <w:p w:rsidR="00DA1F13" w:rsidRPr="003C647A" w:rsidRDefault="00DA1F13" w:rsidP="00DA1F13">
      <w:pPr>
        <w:autoSpaceDE w:val="0"/>
        <w:autoSpaceDN w:val="0"/>
        <w:ind w:firstLine="709"/>
        <w:jc w:val="both"/>
        <w:rPr>
          <w:color w:val="auto"/>
          <w:szCs w:val="24"/>
        </w:rPr>
      </w:pPr>
      <w:r w:rsidRPr="003C647A">
        <w:rPr>
          <w:color w:val="auto"/>
          <w:szCs w:val="24"/>
        </w:rPr>
        <w:t>В случае если по состоянию здоровья работником, включая руководителя, не может быть предоставлено лично заявление на оказание материальной помощи, решение об оказании ему материальной помощи может приниматься на основании ходатайства представительного органа работников учреждения.</w:t>
      </w:r>
    </w:p>
    <w:p w:rsidR="00DA1F13" w:rsidRPr="003C647A" w:rsidRDefault="00DA1F13" w:rsidP="00DA1F13">
      <w:pPr>
        <w:ind w:firstLine="709"/>
        <w:jc w:val="both"/>
        <w:rPr>
          <w:rFonts w:eastAsia="Calibri"/>
          <w:color w:val="auto"/>
          <w:szCs w:val="24"/>
          <w:lang w:eastAsia="en-US"/>
        </w:rPr>
      </w:pPr>
      <w:r w:rsidRPr="003C647A">
        <w:rPr>
          <w:rFonts w:eastAsia="Calibri"/>
          <w:bCs/>
          <w:color w:val="auto"/>
          <w:szCs w:val="24"/>
          <w:lang w:eastAsia="en-US"/>
        </w:rPr>
        <w:t>Материальная помощь не является заработной платой и не учитывается при определении</w:t>
      </w:r>
      <w:r w:rsidRPr="003C647A">
        <w:rPr>
          <w:rFonts w:eastAsia="Calibri"/>
          <w:color w:val="auto"/>
          <w:szCs w:val="24"/>
          <w:lang w:eastAsia="en-US"/>
        </w:rPr>
        <w:t xml:space="preserve"> соотношения заработной платы руководителя учреждения и среднемесячной заработной платы работников.</w:t>
      </w:r>
    </w:p>
    <w:p w:rsidR="00DA1F13" w:rsidRPr="003C647A" w:rsidRDefault="00DA1F13" w:rsidP="00DA1F13">
      <w:pPr>
        <w:jc w:val="both"/>
        <w:rPr>
          <w:rFonts w:eastAsia="Calibri"/>
          <w:color w:val="auto"/>
          <w:szCs w:val="24"/>
          <w:lang w:eastAsia="en-US"/>
        </w:rPr>
      </w:pPr>
    </w:p>
    <w:p w:rsidR="00DA1F13" w:rsidRDefault="00DA1F13" w:rsidP="00DA1F13">
      <w:pPr>
        <w:jc w:val="both"/>
        <w:rPr>
          <w:rFonts w:eastAsia="Calibri"/>
          <w:color w:val="auto"/>
          <w:szCs w:val="24"/>
          <w:lang w:eastAsia="en-US"/>
        </w:rPr>
      </w:pPr>
    </w:p>
    <w:p w:rsidR="00B40D57" w:rsidRPr="003C647A" w:rsidRDefault="00B40D57" w:rsidP="00DA1F13">
      <w:pPr>
        <w:jc w:val="both"/>
        <w:rPr>
          <w:rFonts w:eastAsia="Calibri"/>
          <w:color w:val="auto"/>
          <w:szCs w:val="24"/>
          <w:lang w:eastAsia="en-US"/>
        </w:rPr>
      </w:pPr>
    </w:p>
    <w:p w:rsidR="00DA1F13" w:rsidRPr="003C647A" w:rsidRDefault="00DA1F13" w:rsidP="00DA1F13">
      <w:pPr>
        <w:widowControl w:val="0"/>
        <w:autoSpaceDE w:val="0"/>
        <w:autoSpaceDN w:val="0"/>
        <w:adjustRightInd w:val="0"/>
        <w:jc w:val="both"/>
        <w:rPr>
          <w:color w:val="auto"/>
          <w:szCs w:val="24"/>
        </w:rPr>
      </w:pPr>
      <w:r w:rsidRPr="003C647A">
        <w:rPr>
          <w:color w:val="auto"/>
          <w:szCs w:val="24"/>
        </w:rPr>
        <w:t>Управляющий делами</w:t>
      </w:r>
    </w:p>
    <w:p w:rsidR="00DA1F13" w:rsidRPr="003C647A" w:rsidRDefault="00DA1F13" w:rsidP="00DA1F13">
      <w:pPr>
        <w:widowControl w:val="0"/>
        <w:autoSpaceDE w:val="0"/>
        <w:autoSpaceDN w:val="0"/>
        <w:adjustRightInd w:val="0"/>
        <w:jc w:val="both"/>
        <w:rPr>
          <w:color w:val="auto"/>
          <w:szCs w:val="24"/>
        </w:rPr>
      </w:pPr>
      <w:r w:rsidRPr="003C647A">
        <w:rPr>
          <w:color w:val="auto"/>
          <w:szCs w:val="24"/>
        </w:rPr>
        <w:t xml:space="preserve">Администрации Октябрьского района             </w:t>
      </w:r>
      <w:proofErr w:type="spellStart"/>
      <w:r w:rsidRPr="003C647A">
        <w:rPr>
          <w:color w:val="auto"/>
          <w:szCs w:val="24"/>
        </w:rPr>
        <w:t>А.А.Пригородова</w:t>
      </w:r>
      <w:proofErr w:type="spellEnd"/>
    </w:p>
    <w:p w:rsidR="00DA1F13" w:rsidRPr="003C647A" w:rsidRDefault="00DA1F13" w:rsidP="00DA1F13">
      <w:pPr>
        <w:rPr>
          <w:color w:val="auto"/>
          <w:szCs w:val="24"/>
        </w:rPr>
        <w:sectPr w:rsidR="00DA1F13" w:rsidRPr="003C647A" w:rsidSect="00DA1F13">
          <w:headerReference w:type="default" r:id="rId10"/>
          <w:type w:val="continuous"/>
          <w:pgSz w:w="11905" w:h="16840"/>
          <w:pgMar w:top="1560" w:right="706" w:bottom="1134" w:left="1701" w:header="709" w:footer="709" w:gutter="0"/>
          <w:cols w:space="720"/>
          <w:titlePg/>
          <w:docGrid w:linePitch="326"/>
        </w:sectPr>
      </w:pPr>
    </w:p>
    <w:p w:rsidR="00DA1F13" w:rsidRPr="003C647A" w:rsidRDefault="00DA1F13" w:rsidP="00DA1F13">
      <w:pPr>
        <w:autoSpaceDE w:val="0"/>
        <w:autoSpaceDN w:val="0"/>
        <w:adjustRightInd w:val="0"/>
        <w:jc w:val="right"/>
        <w:rPr>
          <w:color w:val="auto"/>
          <w:szCs w:val="24"/>
        </w:rPr>
      </w:pPr>
      <w:r w:rsidRPr="003C647A">
        <w:rPr>
          <w:color w:val="auto"/>
          <w:szCs w:val="24"/>
        </w:rPr>
        <w:lastRenderedPageBreak/>
        <w:t>Приложение № 4</w:t>
      </w:r>
    </w:p>
    <w:p w:rsidR="00DA1F13" w:rsidRPr="003C647A" w:rsidRDefault="00DA1F13" w:rsidP="00DA1F13">
      <w:pPr>
        <w:autoSpaceDE w:val="0"/>
        <w:autoSpaceDN w:val="0"/>
        <w:adjustRightInd w:val="0"/>
        <w:jc w:val="right"/>
        <w:rPr>
          <w:color w:val="auto"/>
          <w:szCs w:val="24"/>
        </w:rPr>
      </w:pPr>
      <w:r w:rsidRPr="003C647A">
        <w:rPr>
          <w:color w:val="auto"/>
          <w:szCs w:val="24"/>
        </w:rPr>
        <w:t>к постановлению</w:t>
      </w:r>
    </w:p>
    <w:p w:rsidR="00DA1F13" w:rsidRPr="003C647A" w:rsidRDefault="00DA1F13" w:rsidP="00DA1F13">
      <w:pPr>
        <w:autoSpaceDE w:val="0"/>
        <w:autoSpaceDN w:val="0"/>
        <w:adjustRightInd w:val="0"/>
        <w:jc w:val="right"/>
        <w:rPr>
          <w:color w:val="auto"/>
          <w:szCs w:val="24"/>
        </w:rPr>
      </w:pPr>
      <w:r w:rsidRPr="003C647A">
        <w:rPr>
          <w:color w:val="auto"/>
          <w:szCs w:val="24"/>
        </w:rPr>
        <w:t>Администрации Октябрьского района</w:t>
      </w:r>
    </w:p>
    <w:p w:rsidR="00DA1F13" w:rsidRPr="003C647A" w:rsidRDefault="00DA1F13" w:rsidP="00DA1F13">
      <w:pPr>
        <w:autoSpaceDE w:val="0"/>
        <w:autoSpaceDN w:val="0"/>
        <w:adjustRightInd w:val="0"/>
        <w:jc w:val="right"/>
        <w:rPr>
          <w:color w:val="auto"/>
          <w:szCs w:val="24"/>
        </w:rPr>
      </w:pPr>
      <w:r w:rsidRPr="003C647A">
        <w:rPr>
          <w:color w:val="auto"/>
          <w:szCs w:val="24"/>
        </w:rPr>
        <w:t xml:space="preserve">от </w:t>
      </w:r>
      <w:r w:rsidR="0073119D">
        <w:rPr>
          <w:color w:val="auto"/>
          <w:szCs w:val="24"/>
        </w:rPr>
        <w:t>07.02.2025</w:t>
      </w:r>
      <w:r w:rsidRPr="003C647A">
        <w:rPr>
          <w:color w:val="auto"/>
          <w:szCs w:val="24"/>
        </w:rPr>
        <w:t xml:space="preserve"> № </w:t>
      </w:r>
      <w:r w:rsidR="0073119D">
        <w:rPr>
          <w:color w:val="auto"/>
          <w:szCs w:val="24"/>
        </w:rPr>
        <w:t>129</w:t>
      </w:r>
    </w:p>
    <w:p w:rsidR="00DA1F13" w:rsidRPr="003C647A" w:rsidRDefault="00DA1F13" w:rsidP="00DA1F13">
      <w:pPr>
        <w:autoSpaceDE w:val="0"/>
        <w:autoSpaceDN w:val="0"/>
        <w:adjustRightInd w:val="0"/>
        <w:jc w:val="right"/>
        <w:rPr>
          <w:color w:val="auto"/>
          <w:szCs w:val="24"/>
        </w:rPr>
      </w:pPr>
    </w:p>
    <w:p w:rsidR="00DA1F13" w:rsidRPr="003C647A" w:rsidRDefault="00DA1F13" w:rsidP="00DA1F13">
      <w:pPr>
        <w:autoSpaceDE w:val="0"/>
        <w:autoSpaceDN w:val="0"/>
        <w:adjustRightInd w:val="0"/>
        <w:jc w:val="both"/>
        <w:rPr>
          <w:color w:val="auto"/>
          <w:szCs w:val="24"/>
        </w:rPr>
      </w:pPr>
    </w:p>
    <w:p w:rsidR="00DA1F13" w:rsidRPr="003C647A" w:rsidRDefault="00DA1F13" w:rsidP="00DA1F13">
      <w:pPr>
        <w:autoSpaceDE w:val="0"/>
        <w:autoSpaceDN w:val="0"/>
        <w:adjustRightInd w:val="0"/>
        <w:jc w:val="center"/>
        <w:rPr>
          <w:color w:val="auto"/>
          <w:szCs w:val="24"/>
        </w:rPr>
      </w:pPr>
      <w:r w:rsidRPr="003C647A">
        <w:rPr>
          <w:color w:val="auto"/>
          <w:szCs w:val="24"/>
        </w:rPr>
        <w:t>Примерное положение</w:t>
      </w:r>
    </w:p>
    <w:p w:rsidR="00DA1F13" w:rsidRPr="003C647A" w:rsidRDefault="00DA1F13" w:rsidP="00DA1F13">
      <w:pPr>
        <w:autoSpaceDE w:val="0"/>
        <w:autoSpaceDN w:val="0"/>
        <w:adjustRightInd w:val="0"/>
        <w:jc w:val="center"/>
        <w:rPr>
          <w:color w:val="auto"/>
          <w:szCs w:val="24"/>
        </w:rPr>
      </w:pPr>
      <w:r w:rsidRPr="003C647A">
        <w:rPr>
          <w:color w:val="auto"/>
          <w:szCs w:val="24"/>
        </w:rPr>
        <w:t>об оплате труда работников муниципального автономного учреждения «Расчетный центр» Октябрьского района</w:t>
      </w:r>
    </w:p>
    <w:p w:rsidR="00DA1F13" w:rsidRPr="003C647A" w:rsidRDefault="00DA1F13" w:rsidP="00DA1F13">
      <w:pPr>
        <w:autoSpaceDE w:val="0"/>
        <w:autoSpaceDN w:val="0"/>
        <w:adjustRightInd w:val="0"/>
        <w:jc w:val="center"/>
        <w:rPr>
          <w:color w:val="auto"/>
          <w:szCs w:val="24"/>
        </w:rPr>
      </w:pPr>
    </w:p>
    <w:p w:rsidR="00DA1F13" w:rsidRPr="003C647A" w:rsidRDefault="00DA1F13" w:rsidP="00DA1F13">
      <w:pPr>
        <w:autoSpaceDE w:val="0"/>
        <w:autoSpaceDN w:val="0"/>
        <w:adjustRightInd w:val="0"/>
        <w:jc w:val="center"/>
        <w:rPr>
          <w:color w:val="auto"/>
          <w:szCs w:val="24"/>
        </w:rPr>
      </w:pPr>
      <w:r w:rsidRPr="003C647A">
        <w:rPr>
          <w:color w:val="auto"/>
          <w:szCs w:val="24"/>
        </w:rPr>
        <w:t>1. Общие положения</w:t>
      </w:r>
    </w:p>
    <w:p w:rsidR="00DA1F13" w:rsidRPr="003C647A" w:rsidRDefault="00DA1F13" w:rsidP="00DA1F13">
      <w:pPr>
        <w:autoSpaceDE w:val="0"/>
        <w:autoSpaceDN w:val="0"/>
        <w:adjustRightInd w:val="0"/>
        <w:ind w:firstLine="708"/>
        <w:jc w:val="both"/>
        <w:rPr>
          <w:color w:val="auto"/>
          <w:szCs w:val="24"/>
        </w:rPr>
      </w:pPr>
      <w:r w:rsidRPr="003C647A">
        <w:rPr>
          <w:color w:val="auto"/>
          <w:szCs w:val="24"/>
        </w:rPr>
        <w:t>1.1. Настоящее примерное положение об оплате труда работников муниципального автономного учреждения «Расчетный центр» Октябрьского район</w:t>
      </w:r>
      <w:proofErr w:type="gramStart"/>
      <w:r w:rsidRPr="003C647A">
        <w:rPr>
          <w:color w:val="auto"/>
          <w:szCs w:val="24"/>
        </w:rPr>
        <w:t>а(</w:t>
      </w:r>
      <w:proofErr w:type="gramEnd"/>
      <w:r w:rsidRPr="003C647A">
        <w:rPr>
          <w:color w:val="auto"/>
          <w:szCs w:val="24"/>
        </w:rPr>
        <w:t>далее – Примерное положение) определяет порядок формирования системы оплаты труда работников муници</w:t>
      </w:r>
      <w:r w:rsidR="00B40D57">
        <w:rPr>
          <w:color w:val="auto"/>
          <w:szCs w:val="24"/>
        </w:rPr>
        <w:t>пального автономного учреждения</w:t>
      </w:r>
      <w:r w:rsidRPr="003C647A">
        <w:rPr>
          <w:color w:val="auto"/>
          <w:szCs w:val="24"/>
        </w:rPr>
        <w:t xml:space="preserve"> «Расчетный центр» Октябрьского района (далее - учреждение), подведомственного отделу образования Администрации Октябрьского района (далее – отдел образования), осуществляющего основную деятельность по виду экономической деятельности «Услуги в сфере образования» Общероссийского классификатора видов экономической деятельности.</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1.2.Примерное положение включает в себя:</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порядок установления должностных окладов, ставок заработной платы;</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порядок и условия установления выплат компенсационного характера;</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порядок и условия установления выплат стимулирующего характера;</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условия оплаты труда руководителя учреждения, включая порядок определения должностного оклада, условия осуществления выплат компенсационного и стимулирующего характера;</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другие вопросы оплаты труда.</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 xml:space="preserve">1.3. </w:t>
      </w:r>
      <w:proofErr w:type="gramStart"/>
      <w:r w:rsidRPr="003C647A">
        <w:rPr>
          <w:color w:val="auto"/>
          <w:szCs w:val="24"/>
        </w:rPr>
        <w:t>Система оплаты труда работников учреждения, включая порядок определения должностных окладов, ставок заработной платы, размеры и условия осуществления выплат компенсационного и стимулирующего характера, устанавливается коллективным договором, соглашениями, локальными нормативными актами, содержащими нормы трудового права, принимаемыми в соответствии с трудовым законодательством Российской Федерации, и настоящим Примерным положением, с учетом мнения представительного органа работников (далее – локальные нормативные акты).</w:t>
      </w:r>
      <w:proofErr w:type="gramEnd"/>
    </w:p>
    <w:p w:rsidR="00DA1F13" w:rsidRPr="003C647A" w:rsidRDefault="00DA1F13" w:rsidP="00DA1F13">
      <w:pPr>
        <w:autoSpaceDE w:val="0"/>
        <w:autoSpaceDN w:val="0"/>
        <w:adjustRightInd w:val="0"/>
        <w:ind w:firstLine="709"/>
        <w:jc w:val="both"/>
        <w:rPr>
          <w:color w:val="auto"/>
          <w:szCs w:val="24"/>
        </w:rPr>
      </w:pPr>
      <w:r w:rsidRPr="003C647A">
        <w:rPr>
          <w:color w:val="auto"/>
          <w:szCs w:val="24"/>
        </w:rPr>
        <w:t xml:space="preserve">1.4. </w:t>
      </w:r>
      <w:proofErr w:type="gramStart"/>
      <w:r w:rsidRPr="003C647A">
        <w:rPr>
          <w:color w:val="auto"/>
          <w:szCs w:val="24"/>
        </w:rPr>
        <w:t>В соответствии со статьей 133 Трудового кодекса Российской Федерации (далее – ТК РФ) и пунктом 4 решения Собрания депутатов Октябрьского района от 30.10.2008 № 253 «О системе оплаты труда работников районных муниципальных учреждений» 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быть ниже минимального размера оплаты труда, установленного федеральным законодательством.</w:t>
      </w:r>
      <w:proofErr w:type="gramEnd"/>
    </w:p>
    <w:p w:rsidR="00DA1F13" w:rsidRPr="003C647A" w:rsidRDefault="00DA1F13" w:rsidP="00DA1F13">
      <w:pPr>
        <w:autoSpaceDE w:val="0"/>
        <w:autoSpaceDN w:val="0"/>
        <w:adjustRightInd w:val="0"/>
        <w:ind w:firstLine="709"/>
        <w:jc w:val="both"/>
        <w:rPr>
          <w:color w:val="auto"/>
          <w:szCs w:val="24"/>
        </w:rPr>
      </w:pPr>
      <w:r w:rsidRPr="003C647A">
        <w:rPr>
          <w:color w:val="auto"/>
          <w:szCs w:val="24"/>
        </w:rPr>
        <w:t xml:space="preserve">В случаях, когда заработная плата работника за норму рабочего времени (норму труда) окажется ниже минимального </w:t>
      </w:r>
      <w:proofErr w:type="gramStart"/>
      <w:r w:rsidRPr="003C647A">
        <w:rPr>
          <w:color w:val="auto"/>
          <w:szCs w:val="24"/>
        </w:rPr>
        <w:t>размера оплаты труда</w:t>
      </w:r>
      <w:proofErr w:type="gramEnd"/>
      <w:r w:rsidRPr="003C647A">
        <w:rPr>
          <w:color w:val="auto"/>
          <w:szCs w:val="24"/>
        </w:rPr>
        <w:t>, работнику производится доплата до минимального размера оплаты труда. Если работник не полностью отработал норму рабочего времени за соответствующий календарный месяц года, то доплата производится пропорционально отработанному времени.</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 xml:space="preserve">При расчете доплаты до минимального </w:t>
      </w:r>
      <w:proofErr w:type="gramStart"/>
      <w:r w:rsidRPr="003C647A">
        <w:rPr>
          <w:color w:val="auto"/>
          <w:szCs w:val="24"/>
        </w:rPr>
        <w:t>размера оплаты труда</w:t>
      </w:r>
      <w:proofErr w:type="gramEnd"/>
      <w:r w:rsidRPr="003C647A">
        <w:rPr>
          <w:color w:val="auto"/>
          <w:szCs w:val="24"/>
        </w:rPr>
        <w:t xml:space="preserve"> в состав заработной платы, не превышающей минимального размера оплаты труда, не включаются:</w:t>
      </w:r>
    </w:p>
    <w:p w:rsidR="00DA1F13" w:rsidRPr="003C647A" w:rsidRDefault="00DA1F13" w:rsidP="00DA1F13">
      <w:pPr>
        <w:autoSpaceDE w:val="0"/>
        <w:autoSpaceDN w:val="0"/>
        <w:adjustRightInd w:val="0"/>
        <w:ind w:firstLine="708"/>
        <w:jc w:val="both"/>
        <w:rPr>
          <w:color w:val="auto"/>
          <w:szCs w:val="24"/>
        </w:rPr>
      </w:pPr>
      <w:r w:rsidRPr="003C647A">
        <w:rPr>
          <w:color w:val="auto"/>
          <w:szCs w:val="24"/>
        </w:rPr>
        <w:t>доплаты за совмещение профессий (должностей), расширение зон обслуживания, увеличение объема работ, определенные как дополнительная работа, не предусмотренная трудовым договором;</w:t>
      </w:r>
    </w:p>
    <w:p w:rsidR="00DA1F13" w:rsidRPr="003C647A" w:rsidRDefault="00DA1F13" w:rsidP="00DA1F13">
      <w:pPr>
        <w:autoSpaceDE w:val="0"/>
        <w:autoSpaceDN w:val="0"/>
        <w:adjustRightInd w:val="0"/>
        <w:ind w:firstLine="708"/>
        <w:jc w:val="both"/>
        <w:rPr>
          <w:color w:val="auto"/>
          <w:szCs w:val="24"/>
        </w:rPr>
      </w:pPr>
      <w:r w:rsidRPr="003C647A">
        <w:rPr>
          <w:color w:val="auto"/>
          <w:szCs w:val="24"/>
        </w:rPr>
        <w:t>повышенная оплата сверхурочной работы, работы в ночное время, выходные и нерабочие праздничные дни.</w:t>
      </w:r>
    </w:p>
    <w:p w:rsidR="00DA1F13" w:rsidRPr="003C647A" w:rsidRDefault="00DA1F13" w:rsidP="00DA1F13">
      <w:pPr>
        <w:autoSpaceDE w:val="0"/>
        <w:autoSpaceDN w:val="0"/>
        <w:adjustRightInd w:val="0"/>
        <w:jc w:val="both"/>
        <w:rPr>
          <w:color w:val="auto"/>
          <w:szCs w:val="24"/>
        </w:rPr>
      </w:pPr>
      <w:r w:rsidRPr="003C647A">
        <w:rPr>
          <w:color w:val="auto"/>
          <w:szCs w:val="24"/>
        </w:rPr>
        <w:lastRenderedPageBreak/>
        <w:t xml:space="preserve">Доплата до минимального </w:t>
      </w:r>
      <w:proofErr w:type="gramStart"/>
      <w:r w:rsidRPr="003C647A">
        <w:rPr>
          <w:color w:val="auto"/>
          <w:szCs w:val="24"/>
        </w:rPr>
        <w:t>размера оплаты труда</w:t>
      </w:r>
      <w:proofErr w:type="gramEnd"/>
      <w:r w:rsidRPr="003C647A">
        <w:rPr>
          <w:color w:val="auto"/>
          <w:szCs w:val="24"/>
        </w:rPr>
        <w:t xml:space="preserve"> начисляется работнику по основному месту работы (по основной должности, профессии) и работе, выполняемой по совместительству, и выплачивается вместе с заработной платой за истекший календарный месяц.</w:t>
      </w:r>
    </w:p>
    <w:p w:rsidR="00DA1F13" w:rsidRPr="003C647A" w:rsidRDefault="00DA1F13" w:rsidP="00DA1F13">
      <w:pPr>
        <w:tabs>
          <w:tab w:val="left" w:pos="1276"/>
        </w:tabs>
        <w:autoSpaceDE w:val="0"/>
        <w:autoSpaceDN w:val="0"/>
        <w:adjustRightInd w:val="0"/>
        <w:ind w:firstLine="709"/>
        <w:jc w:val="both"/>
        <w:rPr>
          <w:color w:val="auto"/>
          <w:szCs w:val="24"/>
        </w:rPr>
      </w:pPr>
      <w:r w:rsidRPr="003C647A">
        <w:rPr>
          <w:color w:val="auto"/>
          <w:szCs w:val="24"/>
        </w:rPr>
        <w:t>1.5. Определение размеров заработной платы работника осуществляется по основной должности, а также по каждой должности, занимаемой в порядке совместительства, раздельно.</w:t>
      </w:r>
    </w:p>
    <w:p w:rsidR="00DA1F13" w:rsidRPr="003C647A" w:rsidRDefault="00DA1F13" w:rsidP="00DA1F13">
      <w:pPr>
        <w:autoSpaceDE w:val="0"/>
        <w:autoSpaceDN w:val="0"/>
        <w:adjustRightInd w:val="0"/>
        <w:jc w:val="both"/>
        <w:rPr>
          <w:color w:val="auto"/>
          <w:szCs w:val="24"/>
        </w:rPr>
      </w:pPr>
      <w:r w:rsidRPr="003C647A">
        <w:rPr>
          <w:color w:val="auto"/>
          <w:szCs w:val="24"/>
        </w:rPr>
        <w:t>Оплата труда работников, занятых по совместительству, а также на условиях неполного рабочего дня или неполной рабочей недели, производится пропорционально отработанному времени либо в зависимости от выполненного объема работ.</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1.6. Заработная плата работников учреждения (без учета выплат стимулирующего характера) при совершенствовании системы оплаты труда не может быть меньше заработной платы (без учета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rsidR="00DA1F13" w:rsidRPr="003C647A" w:rsidRDefault="00DA1F13" w:rsidP="00DA1F13">
      <w:pPr>
        <w:autoSpaceDE w:val="0"/>
        <w:autoSpaceDN w:val="0"/>
        <w:adjustRightInd w:val="0"/>
        <w:ind w:firstLine="567"/>
        <w:jc w:val="both"/>
        <w:rPr>
          <w:color w:val="auto"/>
          <w:szCs w:val="24"/>
        </w:rPr>
      </w:pPr>
      <w:r w:rsidRPr="003C647A">
        <w:rPr>
          <w:color w:val="auto"/>
          <w:szCs w:val="24"/>
        </w:rPr>
        <w:t>1.7. Условия оплаты труда работников, включая размеры должностных окладов, ставок заработной платы, размеры и условия выплат компенсационного и стимулирующего характера, включаются в трудовые договоры с работниками.</w:t>
      </w:r>
    </w:p>
    <w:p w:rsidR="00DA1F13" w:rsidRPr="003C647A" w:rsidRDefault="00DA1F13" w:rsidP="00DA1F13">
      <w:pPr>
        <w:autoSpaceDE w:val="0"/>
        <w:autoSpaceDN w:val="0"/>
        <w:adjustRightInd w:val="0"/>
        <w:jc w:val="both"/>
        <w:rPr>
          <w:color w:val="auto"/>
          <w:szCs w:val="24"/>
        </w:rPr>
      </w:pPr>
      <w:r w:rsidRPr="003C647A">
        <w:rPr>
          <w:color w:val="auto"/>
          <w:szCs w:val="24"/>
        </w:rPr>
        <w:t>При заключении трудовых договоров с работниками рекомендуется использовать примерную форму трудового договора с работником государственного (муниципального) учреждения, приведенную в приложении № 3 к Программе поэтапного совершенствования системы оплаты труда в государственных (муниципальных) учреждениях на 2012 – 2018 годы, утвержденной распоряжением Правительства Российской Федерации от 26.11.2012 № 2190-р.</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 xml:space="preserve">1.8. Настоящее Примерное положение определяет порядок </w:t>
      </w:r>
      <w:proofErr w:type="gramStart"/>
      <w:r w:rsidRPr="003C647A">
        <w:rPr>
          <w:color w:val="auto"/>
          <w:szCs w:val="24"/>
        </w:rPr>
        <w:t>формирования системы оплаты труда работников</w:t>
      </w:r>
      <w:proofErr w:type="gramEnd"/>
      <w:r w:rsidRPr="003C647A">
        <w:rPr>
          <w:color w:val="auto"/>
          <w:szCs w:val="24"/>
        </w:rPr>
        <w:t xml:space="preserve"> за счет бюджета Октябрьского района. Система оплаты труда за счет средств, поступающих от приносящей доход деятельности, разрабатывается учреждением самостоятельно с учетом общих подходов к формированию систем оплаты труда, определенных настоящим Примерным положением, и фиксируется в локальном нормативном акте.</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1.9. Система оплаты труда работников учреждения устанавливается с учетом выполнения условия о не превышении расчетного среднемесячного уровня заработной платы работников учреждения над расчетным среднемесячным уровнем оплаты труда муниципальных служащих Октябрьского района и работников, замещающих должности, не являющиеся должностями муниципальной службы Октябрьского района, отдела образования (далее – работники отдела образования).</w:t>
      </w:r>
    </w:p>
    <w:p w:rsidR="00DA1F13" w:rsidRPr="003C647A" w:rsidRDefault="00DA1F13" w:rsidP="00DA1F13">
      <w:pPr>
        <w:autoSpaceDE w:val="0"/>
        <w:autoSpaceDN w:val="0"/>
        <w:ind w:firstLine="709"/>
        <w:jc w:val="both"/>
        <w:rPr>
          <w:color w:val="auto"/>
          <w:szCs w:val="24"/>
        </w:rPr>
      </w:pPr>
      <w:r w:rsidRPr="003C647A">
        <w:rPr>
          <w:color w:val="auto"/>
          <w:szCs w:val="24"/>
        </w:rPr>
        <w:t>Расчетный среднемесячный уровень заработной платы работников отдела образования в указанных целях путем деления установленного объема бюджетных ассигнований на оплату труда работников отдела образования на установленную численность работников отдела образования и деления полученного результата на 12 (количество месяцев в году) и доводится отделом образования до руководителя учреждения.</w:t>
      </w:r>
    </w:p>
    <w:p w:rsidR="00DA1F13" w:rsidRPr="003C647A" w:rsidRDefault="00DA1F13" w:rsidP="00DA1F13">
      <w:pPr>
        <w:autoSpaceDE w:val="0"/>
        <w:autoSpaceDN w:val="0"/>
        <w:ind w:firstLine="709"/>
        <w:jc w:val="both"/>
        <w:rPr>
          <w:color w:val="auto"/>
          <w:szCs w:val="24"/>
        </w:rPr>
      </w:pPr>
      <w:r w:rsidRPr="003C647A">
        <w:rPr>
          <w:color w:val="auto"/>
          <w:szCs w:val="24"/>
        </w:rPr>
        <w:t xml:space="preserve">Расчетный среднемесячный уровень заработной платы работников учреждения определяется путем деления установленного планом финансово-хозяйственной деятельности </w:t>
      </w:r>
      <w:proofErr w:type="gramStart"/>
      <w:r w:rsidRPr="003C647A">
        <w:rPr>
          <w:color w:val="auto"/>
          <w:szCs w:val="24"/>
        </w:rPr>
        <w:t>фонда оплаты труда работников учреждения</w:t>
      </w:r>
      <w:proofErr w:type="gramEnd"/>
      <w:r w:rsidRPr="003C647A">
        <w:rPr>
          <w:color w:val="auto"/>
          <w:szCs w:val="24"/>
        </w:rPr>
        <w:t xml:space="preserve"> на численность работников учреждения в соответствии с утвержденным штатным расписанием и деления полученного результата на 12 (количество месяцев в году).</w:t>
      </w:r>
    </w:p>
    <w:p w:rsidR="00DA1F13" w:rsidRPr="003C647A" w:rsidRDefault="00DA1F13" w:rsidP="00B40D57">
      <w:pPr>
        <w:autoSpaceDE w:val="0"/>
        <w:autoSpaceDN w:val="0"/>
        <w:adjustRightInd w:val="0"/>
        <w:ind w:firstLine="709"/>
        <w:jc w:val="both"/>
        <w:rPr>
          <w:color w:val="auto"/>
          <w:szCs w:val="24"/>
        </w:rPr>
      </w:pPr>
      <w:r w:rsidRPr="003C647A">
        <w:rPr>
          <w:color w:val="auto"/>
          <w:szCs w:val="24"/>
        </w:rPr>
        <w:t>1.10. Формирование фонда оплаты труда осуществляется учреждением в пределах выделенных средств бюджета Октябрьского района и иных источников, не запрещенных законодательством Рос</w:t>
      </w:r>
      <w:r w:rsidR="00B40D57">
        <w:rPr>
          <w:color w:val="auto"/>
          <w:szCs w:val="24"/>
        </w:rPr>
        <w:t xml:space="preserve">сийской Федерации. </w:t>
      </w:r>
      <w:r w:rsidRPr="003C647A">
        <w:rPr>
          <w:color w:val="auto"/>
          <w:szCs w:val="24"/>
        </w:rPr>
        <w:t xml:space="preserve">Порядок </w:t>
      </w:r>
      <w:proofErr w:type="gramStart"/>
      <w:r w:rsidRPr="003C647A">
        <w:rPr>
          <w:color w:val="auto"/>
          <w:szCs w:val="24"/>
        </w:rPr>
        <w:t>формирования фонда оплаты труда учреждения</w:t>
      </w:r>
      <w:proofErr w:type="gramEnd"/>
      <w:r w:rsidRPr="003C647A">
        <w:rPr>
          <w:color w:val="auto"/>
          <w:szCs w:val="24"/>
        </w:rPr>
        <w:t xml:space="preserve"> за счет средств бюджета Октябрьского района определяется отделом образования.</w:t>
      </w:r>
    </w:p>
    <w:p w:rsidR="00DA1F13" w:rsidRPr="003C647A" w:rsidRDefault="00DA1F13" w:rsidP="00DA1F13">
      <w:pPr>
        <w:autoSpaceDE w:val="0"/>
        <w:autoSpaceDN w:val="0"/>
        <w:adjustRightInd w:val="0"/>
        <w:jc w:val="both"/>
        <w:rPr>
          <w:color w:val="auto"/>
          <w:szCs w:val="24"/>
        </w:rPr>
      </w:pPr>
    </w:p>
    <w:p w:rsidR="00DA1F13" w:rsidRPr="003C647A" w:rsidRDefault="00DA1F13" w:rsidP="00DA1F13">
      <w:pPr>
        <w:autoSpaceDE w:val="0"/>
        <w:autoSpaceDN w:val="0"/>
        <w:adjustRightInd w:val="0"/>
        <w:jc w:val="center"/>
        <w:rPr>
          <w:color w:val="auto"/>
          <w:szCs w:val="24"/>
        </w:rPr>
      </w:pPr>
      <w:r w:rsidRPr="003C647A">
        <w:rPr>
          <w:color w:val="auto"/>
          <w:szCs w:val="24"/>
        </w:rPr>
        <w:t>2. Порядок установления</w:t>
      </w:r>
    </w:p>
    <w:p w:rsidR="00DA1F13" w:rsidRPr="003C647A" w:rsidRDefault="00DA1F13" w:rsidP="00DA1F13">
      <w:pPr>
        <w:autoSpaceDE w:val="0"/>
        <w:autoSpaceDN w:val="0"/>
        <w:adjustRightInd w:val="0"/>
        <w:jc w:val="center"/>
        <w:rPr>
          <w:color w:val="auto"/>
          <w:szCs w:val="24"/>
        </w:rPr>
      </w:pPr>
      <w:r w:rsidRPr="003C647A">
        <w:rPr>
          <w:color w:val="auto"/>
          <w:szCs w:val="24"/>
        </w:rPr>
        <w:t>должностных окладов, ставок заработной платы</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2.1. В соответствии с пунктом 2 решения Собрания депутатов Октябрьского района от 30.10.2008 № 253 «О системе оплаты труда работников районных муниципальных учреждений»:</w:t>
      </w:r>
    </w:p>
    <w:p w:rsidR="00DA1F13" w:rsidRPr="003C647A" w:rsidRDefault="00DA1F13" w:rsidP="00DA1F13">
      <w:pPr>
        <w:autoSpaceDE w:val="0"/>
        <w:autoSpaceDN w:val="0"/>
        <w:adjustRightInd w:val="0"/>
        <w:ind w:firstLine="708"/>
        <w:jc w:val="both"/>
        <w:rPr>
          <w:color w:val="auto"/>
          <w:szCs w:val="24"/>
        </w:rPr>
      </w:pPr>
      <w:r w:rsidRPr="003C647A">
        <w:rPr>
          <w:color w:val="auto"/>
          <w:szCs w:val="24"/>
        </w:rPr>
        <w:lastRenderedPageBreak/>
        <w:t xml:space="preserve">должностной оклад – фиксированный </w:t>
      </w:r>
      <w:proofErr w:type="gramStart"/>
      <w:r w:rsidRPr="003C647A">
        <w:rPr>
          <w:color w:val="auto"/>
          <w:szCs w:val="24"/>
        </w:rPr>
        <w:t>размер оплаты труда</w:t>
      </w:r>
      <w:proofErr w:type="gramEnd"/>
      <w:r w:rsidRPr="003C647A">
        <w:rPr>
          <w:color w:val="auto"/>
          <w:szCs w:val="24"/>
        </w:rPr>
        <w:t xml:space="preserve"> работника за исполнение трудовых (должностных) обязанностей определенной сложности за календарный месяц без учета компенсационных, стимулирующих и социальных выплат;</w:t>
      </w:r>
    </w:p>
    <w:p w:rsidR="00DA1F13" w:rsidRPr="003C647A" w:rsidRDefault="00DA1F13" w:rsidP="00DA1F13">
      <w:pPr>
        <w:autoSpaceDE w:val="0"/>
        <w:autoSpaceDN w:val="0"/>
        <w:adjustRightInd w:val="0"/>
        <w:ind w:firstLine="708"/>
        <w:jc w:val="both"/>
        <w:rPr>
          <w:color w:val="auto"/>
          <w:szCs w:val="24"/>
        </w:rPr>
      </w:pPr>
      <w:r w:rsidRPr="003C647A">
        <w:rPr>
          <w:color w:val="auto"/>
          <w:szCs w:val="24"/>
        </w:rPr>
        <w:t xml:space="preserve">ставка заработной платы – фиксированный </w:t>
      </w:r>
      <w:proofErr w:type="gramStart"/>
      <w:r w:rsidRPr="003C647A">
        <w:rPr>
          <w:color w:val="auto"/>
          <w:szCs w:val="24"/>
        </w:rPr>
        <w:t>размер оплаты труда</w:t>
      </w:r>
      <w:proofErr w:type="gramEnd"/>
      <w:r w:rsidRPr="003C647A">
        <w:rPr>
          <w:color w:val="auto"/>
          <w:szCs w:val="24"/>
        </w:rPr>
        <w:t xml:space="preserve"> работника за выполнение нормы труда определенной сложности (квалификации) за единицу времени без учета компенсационных, стимулирующих и социальных выплат.</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2.2. Оплата труда работников, осуществляющих профессиональную деятельность по должностям служащих, включая руководителя, главного бухгалтера учреждения и специалистов, осуществляется на основе должностных окладов.</w:t>
      </w:r>
    </w:p>
    <w:p w:rsidR="00DA1F13" w:rsidRPr="003C647A" w:rsidRDefault="00DA1F13" w:rsidP="00DA1F13">
      <w:pPr>
        <w:autoSpaceDE w:val="0"/>
        <w:autoSpaceDN w:val="0"/>
        <w:adjustRightInd w:val="0"/>
        <w:jc w:val="both"/>
        <w:rPr>
          <w:color w:val="auto"/>
          <w:szCs w:val="24"/>
        </w:rPr>
      </w:pPr>
      <w:r w:rsidRPr="003C647A">
        <w:rPr>
          <w:color w:val="auto"/>
          <w:szCs w:val="24"/>
        </w:rPr>
        <w:t>Оплата труда работников, осуществляющих профессиональную деятельность по профессиям рабочих, осуществляется на основе ставок заработной платы.</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2.3. Установление должностных окладов, ставок заработной платы.</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2.3.1. Размеры должностных окладов, ставок заработной платы устанавливаются локальным нормативным актом, но не ниже минимальных размеров должностных окладов, ставок заработной платы, установленных настоящим Примерным положением.</w:t>
      </w:r>
    </w:p>
    <w:p w:rsidR="00DA1F13" w:rsidRPr="003C647A" w:rsidRDefault="00DA1F13" w:rsidP="00DA1F13">
      <w:pPr>
        <w:autoSpaceDE w:val="0"/>
        <w:autoSpaceDN w:val="0"/>
        <w:adjustRightInd w:val="0"/>
        <w:ind w:firstLine="708"/>
        <w:jc w:val="both"/>
        <w:rPr>
          <w:color w:val="auto"/>
          <w:szCs w:val="24"/>
        </w:rPr>
      </w:pPr>
      <w:proofErr w:type="gramStart"/>
      <w:r w:rsidRPr="003C647A">
        <w:rPr>
          <w:color w:val="auto"/>
          <w:szCs w:val="24"/>
        </w:rPr>
        <w:t>Не допускается установление по должностям, входящим в один и тот же квалификационный уровень профессиональной квалификационной группы, различных размеров должностных окладов, ставок заработной платы, а также установления диапазонов размеров должностных окладов, ставок заработной платы по квалификационным уровням профессиональных квалификационных групп либо по должностям работников с равной сложностью труда по должностям служащих, не включенным в профессиональные квалификационные группы.</w:t>
      </w:r>
      <w:proofErr w:type="gramEnd"/>
    </w:p>
    <w:p w:rsidR="00DA1F13" w:rsidRPr="003C647A" w:rsidRDefault="00DA1F13" w:rsidP="00DA1F13">
      <w:pPr>
        <w:autoSpaceDE w:val="0"/>
        <w:autoSpaceDN w:val="0"/>
        <w:ind w:firstLine="709"/>
        <w:jc w:val="both"/>
        <w:rPr>
          <w:color w:val="auto"/>
          <w:szCs w:val="24"/>
        </w:rPr>
      </w:pPr>
      <w:r w:rsidRPr="003C647A">
        <w:rPr>
          <w:color w:val="auto"/>
          <w:szCs w:val="24"/>
        </w:rPr>
        <w:t xml:space="preserve">2.3.2. Должностные оклады по общеотраслевым должностям служащих устанавливаются на основе ПКГ должностей, утвержденных приказом Министерства здравоохранения и социального развития Российской Федерации (далее – </w:t>
      </w:r>
      <w:proofErr w:type="spellStart"/>
      <w:r w:rsidRPr="003C647A">
        <w:rPr>
          <w:color w:val="auto"/>
          <w:szCs w:val="24"/>
        </w:rPr>
        <w:t>Минздравсоцразвития</w:t>
      </w:r>
      <w:proofErr w:type="spellEnd"/>
      <w:r w:rsidRPr="003C647A">
        <w:rPr>
          <w:color w:val="auto"/>
          <w:szCs w:val="24"/>
        </w:rPr>
        <w:t xml:space="preserve"> России) от</w:t>
      </w:r>
      <w:r w:rsidRPr="003C647A">
        <w:rPr>
          <w:rFonts w:eastAsia="Calibri"/>
          <w:color w:val="auto"/>
          <w:szCs w:val="24"/>
          <w:lang w:eastAsia="en-US"/>
        </w:rPr>
        <w:t> </w:t>
      </w:r>
      <w:r w:rsidRPr="003C647A">
        <w:rPr>
          <w:color w:val="auto"/>
          <w:szCs w:val="24"/>
        </w:rPr>
        <w:t>29.05.2008</w:t>
      </w:r>
      <w:r w:rsidRPr="003C647A">
        <w:rPr>
          <w:rFonts w:eastAsia="Calibri"/>
          <w:color w:val="auto"/>
          <w:szCs w:val="24"/>
          <w:lang w:eastAsia="en-US"/>
        </w:rPr>
        <w:t> </w:t>
      </w:r>
      <w:r w:rsidRPr="003C647A">
        <w:rPr>
          <w:color w:val="auto"/>
          <w:szCs w:val="24"/>
        </w:rPr>
        <w:t>№ 247н «Об утверждении профессиональных квалификационных групп общеотраслевых должностей руководителей, специалистов и служащих».</w:t>
      </w:r>
    </w:p>
    <w:p w:rsidR="00DA1F13" w:rsidRPr="003C647A" w:rsidRDefault="00DA1F13" w:rsidP="00DA1F13">
      <w:pPr>
        <w:ind w:firstLine="709"/>
        <w:jc w:val="both"/>
        <w:rPr>
          <w:color w:val="auto"/>
          <w:szCs w:val="24"/>
        </w:rPr>
      </w:pPr>
      <w:r w:rsidRPr="003C647A">
        <w:rPr>
          <w:color w:val="auto"/>
          <w:szCs w:val="24"/>
        </w:rPr>
        <w:t>Минимальные размеры должностных окладов по ПКГ общеотраслевых должностей служащих приведены в таблице № 1.</w:t>
      </w:r>
    </w:p>
    <w:p w:rsidR="00DA1F13" w:rsidRPr="003C647A" w:rsidRDefault="00DA1F13" w:rsidP="00DA1F13">
      <w:pPr>
        <w:autoSpaceDE w:val="0"/>
        <w:autoSpaceDN w:val="0"/>
        <w:ind w:firstLine="540"/>
        <w:jc w:val="right"/>
        <w:outlineLvl w:val="0"/>
        <w:rPr>
          <w:color w:val="auto"/>
          <w:szCs w:val="24"/>
        </w:rPr>
      </w:pPr>
      <w:r w:rsidRPr="003C647A">
        <w:rPr>
          <w:color w:val="auto"/>
          <w:szCs w:val="24"/>
        </w:rPr>
        <w:t>Таблица № 1</w:t>
      </w:r>
    </w:p>
    <w:p w:rsidR="00DA1F13" w:rsidRPr="003C647A" w:rsidRDefault="00DA1F13" w:rsidP="00DA1F13">
      <w:pPr>
        <w:autoSpaceDE w:val="0"/>
        <w:autoSpaceDN w:val="0"/>
        <w:jc w:val="center"/>
        <w:rPr>
          <w:rFonts w:eastAsia="Calibri"/>
          <w:color w:val="auto"/>
          <w:szCs w:val="24"/>
          <w:lang w:eastAsia="en-US"/>
        </w:rPr>
      </w:pPr>
      <w:r w:rsidRPr="003C647A">
        <w:rPr>
          <w:color w:val="auto"/>
          <w:szCs w:val="24"/>
        </w:rPr>
        <w:t>Минимальные размеры должностных окладов</w:t>
      </w:r>
      <w:r w:rsidRPr="003C647A">
        <w:rPr>
          <w:rFonts w:eastAsia="Calibri"/>
          <w:color w:val="auto"/>
          <w:szCs w:val="24"/>
          <w:lang w:eastAsia="en-US"/>
        </w:rPr>
        <w:br/>
        <w:t xml:space="preserve"> по ПКГ общеотраслевых должностей служащих</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2840"/>
        <w:gridCol w:w="2309"/>
        <w:gridCol w:w="2772"/>
        <w:gridCol w:w="2308"/>
      </w:tblGrid>
      <w:tr w:rsidR="00DA1F13" w:rsidRPr="003C647A" w:rsidTr="00B40D57">
        <w:tc>
          <w:tcPr>
            <w:tcW w:w="284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jc w:val="center"/>
              <w:rPr>
                <w:color w:val="auto"/>
                <w:szCs w:val="24"/>
              </w:rPr>
            </w:pPr>
            <w:r w:rsidRPr="003C647A">
              <w:rPr>
                <w:rFonts w:eastAsia="Calibri"/>
                <w:color w:val="auto"/>
                <w:szCs w:val="24"/>
                <w:lang w:eastAsia="en-US"/>
              </w:rPr>
              <w:t xml:space="preserve">Профессиональная квалификационная группа </w:t>
            </w:r>
          </w:p>
        </w:tc>
        <w:tc>
          <w:tcPr>
            <w:tcW w:w="2309"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Квалификационный  уровень</w:t>
            </w:r>
          </w:p>
        </w:tc>
        <w:tc>
          <w:tcPr>
            <w:tcW w:w="2772"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Наименование должности</w:t>
            </w:r>
          </w:p>
        </w:tc>
        <w:tc>
          <w:tcPr>
            <w:tcW w:w="2308"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Минимальный должностной оклад (рублей)</w:t>
            </w:r>
          </w:p>
        </w:tc>
      </w:tr>
      <w:tr w:rsidR="00DA1F13" w:rsidRPr="003C647A" w:rsidTr="00B40D57">
        <w:trPr>
          <w:tblHeader/>
        </w:trPr>
        <w:tc>
          <w:tcPr>
            <w:tcW w:w="284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1</w:t>
            </w:r>
          </w:p>
        </w:tc>
        <w:tc>
          <w:tcPr>
            <w:tcW w:w="2309"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2</w:t>
            </w:r>
          </w:p>
        </w:tc>
        <w:tc>
          <w:tcPr>
            <w:tcW w:w="2772"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3</w:t>
            </w:r>
          </w:p>
        </w:tc>
        <w:tc>
          <w:tcPr>
            <w:tcW w:w="2308"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4</w:t>
            </w:r>
          </w:p>
        </w:tc>
      </w:tr>
      <w:tr w:rsidR="00DA1F13" w:rsidRPr="003C647A" w:rsidTr="00B40D57">
        <w:trPr>
          <w:trHeight w:val="1302"/>
        </w:trPr>
        <w:tc>
          <w:tcPr>
            <w:tcW w:w="284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color w:val="auto"/>
                <w:szCs w:val="24"/>
              </w:rPr>
            </w:pPr>
            <w:r w:rsidRPr="003C647A">
              <w:rPr>
                <w:color w:val="auto"/>
                <w:szCs w:val="24"/>
              </w:rPr>
              <w:t>ПКГ «Общеотраслевые должности служащих первого уровня»</w:t>
            </w:r>
          </w:p>
        </w:tc>
        <w:tc>
          <w:tcPr>
            <w:tcW w:w="2309"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jc w:val="both"/>
              <w:rPr>
                <w:rFonts w:eastAsia="Calibri"/>
                <w:color w:val="auto"/>
                <w:szCs w:val="24"/>
                <w:lang w:eastAsia="en-US"/>
              </w:rPr>
            </w:pPr>
            <w:r w:rsidRPr="003C647A">
              <w:rPr>
                <w:rFonts w:eastAsia="Calibri"/>
                <w:color w:val="auto"/>
                <w:szCs w:val="24"/>
                <w:lang w:eastAsia="en-US"/>
              </w:rPr>
              <w:t>1-й квалификационный  уровень</w:t>
            </w:r>
          </w:p>
        </w:tc>
        <w:tc>
          <w:tcPr>
            <w:tcW w:w="2772"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adjustRightInd w:val="0"/>
              <w:jc w:val="both"/>
              <w:rPr>
                <w:rFonts w:eastAsia="Calibri"/>
                <w:color w:val="auto"/>
                <w:szCs w:val="24"/>
                <w:lang w:eastAsia="en-US"/>
              </w:rPr>
            </w:pPr>
            <w:r w:rsidRPr="003C647A">
              <w:rPr>
                <w:rFonts w:eastAsia="Calibri"/>
                <w:color w:val="auto"/>
                <w:szCs w:val="24"/>
                <w:lang w:eastAsia="en-US"/>
              </w:rPr>
              <w:t>делопроизводитель</w:t>
            </w:r>
          </w:p>
          <w:p w:rsidR="00DA1F13" w:rsidRPr="003C647A" w:rsidRDefault="00DA1F13" w:rsidP="00DA1F13">
            <w:pPr>
              <w:autoSpaceDE w:val="0"/>
              <w:autoSpaceDN w:val="0"/>
              <w:adjustRightInd w:val="0"/>
              <w:jc w:val="both"/>
              <w:rPr>
                <w:rFonts w:eastAsia="Calibri"/>
                <w:color w:val="auto"/>
                <w:szCs w:val="24"/>
                <w:lang w:eastAsia="en-US"/>
              </w:rPr>
            </w:pPr>
          </w:p>
          <w:p w:rsidR="00DA1F13" w:rsidRPr="003C647A" w:rsidRDefault="00DA1F13" w:rsidP="00DA1F13">
            <w:pPr>
              <w:autoSpaceDE w:val="0"/>
              <w:autoSpaceDN w:val="0"/>
              <w:adjustRightInd w:val="0"/>
              <w:jc w:val="both"/>
              <w:rPr>
                <w:rFonts w:eastAsia="Calibri"/>
                <w:color w:val="auto"/>
                <w:szCs w:val="24"/>
                <w:lang w:eastAsia="en-US"/>
              </w:rPr>
            </w:pPr>
          </w:p>
        </w:tc>
        <w:tc>
          <w:tcPr>
            <w:tcW w:w="2308"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jc w:val="center"/>
              <w:rPr>
                <w:rFonts w:eastAsia="Calibri"/>
                <w:color w:val="auto"/>
                <w:szCs w:val="24"/>
                <w:lang w:eastAsia="en-US"/>
              </w:rPr>
            </w:pPr>
            <w:r w:rsidRPr="003C647A">
              <w:rPr>
                <w:rFonts w:eastAsia="Calibri"/>
                <w:color w:val="auto"/>
                <w:szCs w:val="24"/>
                <w:lang w:eastAsia="en-US"/>
              </w:rPr>
              <w:t>5849</w:t>
            </w:r>
          </w:p>
        </w:tc>
      </w:tr>
      <w:tr w:rsidR="00DA1F13" w:rsidRPr="003C647A" w:rsidTr="00B40D57">
        <w:trPr>
          <w:trHeight w:val="313"/>
        </w:trPr>
        <w:tc>
          <w:tcPr>
            <w:tcW w:w="284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color w:val="auto"/>
                <w:szCs w:val="24"/>
              </w:rPr>
            </w:pPr>
            <w:r w:rsidRPr="003C647A">
              <w:rPr>
                <w:color w:val="auto"/>
                <w:szCs w:val="24"/>
              </w:rPr>
              <w:t>ПКГ «Общеотраслевые должности служащих второго уровня»</w:t>
            </w:r>
          </w:p>
        </w:tc>
        <w:tc>
          <w:tcPr>
            <w:tcW w:w="2309"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jc w:val="both"/>
              <w:rPr>
                <w:rFonts w:eastAsia="Calibri"/>
                <w:color w:val="auto"/>
                <w:szCs w:val="24"/>
                <w:lang w:eastAsia="en-US"/>
              </w:rPr>
            </w:pPr>
            <w:r w:rsidRPr="003C647A">
              <w:rPr>
                <w:rFonts w:eastAsia="Calibri"/>
                <w:color w:val="auto"/>
                <w:szCs w:val="24"/>
                <w:lang w:eastAsia="en-US"/>
              </w:rPr>
              <w:t>1-й квалификационный  уровень</w:t>
            </w:r>
          </w:p>
        </w:tc>
        <w:tc>
          <w:tcPr>
            <w:tcW w:w="2772"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adjustRightInd w:val="0"/>
              <w:jc w:val="both"/>
              <w:rPr>
                <w:rFonts w:eastAsia="Calibri"/>
                <w:color w:val="auto"/>
                <w:szCs w:val="24"/>
                <w:lang w:eastAsia="en-US"/>
              </w:rPr>
            </w:pPr>
            <w:r w:rsidRPr="003C647A">
              <w:rPr>
                <w:rFonts w:eastAsia="Calibri"/>
                <w:color w:val="auto"/>
                <w:szCs w:val="24"/>
                <w:lang w:eastAsia="en-US"/>
              </w:rPr>
              <w:t>секретарь руководителя</w:t>
            </w:r>
          </w:p>
          <w:p w:rsidR="00DA1F13" w:rsidRPr="003C647A" w:rsidRDefault="00DA1F13" w:rsidP="00DA1F13">
            <w:pPr>
              <w:autoSpaceDE w:val="0"/>
              <w:autoSpaceDN w:val="0"/>
              <w:adjustRightInd w:val="0"/>
              <w:jc w:val="both"/>
              <w:rPr>
                <w:rFonts w:eastAsia="Calibri"/>
                <w:color w:val="auto"/>
                <w:szCs w:val="24"/>
                <w:lang w:eastAsia="en-US"/>
              </w:rPr>
            </w:pPr>
          </w:p>
          <w:p w:rsidR="00DA1F13" w:rsidRPr="003C647A" w:rsidRDefault="00DA1F13" w:rsidP="00DA1F13">
            <w:pPr>
              <w:autoSpaceDE w:val="0"/>
              <w:autoSpaceDN w:val="0"/>
              <w:adjustRightInd w:val="0"/>
              <w:jc w:val="both"/>
              <w:rPr>
                <w:rFonts w:eastAsia="Calibri"/>
                <w:color w:val="auto"/>
                <w:szCs w:val="24"/>
                <w:lang w:eastAsia="en-US"/>
              </w:rPr>
            </w:pPr>
          </w:p>
        </w:tc>
        <w:tc>
          <w:tcPr>
            <w:tcW w:w="2308"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jc w:val="center"/>
              <w:rPr>
                <w:rFonts w:eastAsia="Calibri"/>
                <w:color w:val="auto"/>
                <w:szCs w:val="24"/>
                <w:lang w:eastAsia="en-US"/>
              </w:rPr>
            </w:pPr>
            <w:r w:rsidRPr="003C647A">
              <w:rPr>
                <w:rFonts w:eastAsia="Calibri"/>
                <w:color w:val="auto"/>
                <w:szCs w:val="24"/>
                <w:lang w:eastAsia="en-US"/>
              </w:rPr>
              <w:t>6438</w:t>
            </w:r>
          </w:p>
        </w:tc>
      </w:tr>
      <w:tr w:rsidR="00DA1F13" w:rsidRPr="003C647A" w:rsidTr="00B40D57">
        <w:tc>
          <w:tcPr>
            <w:tcW w:w="2840" w:type="dxa"/>
            <w:vMerge w:val="restart"/>
            <w:tcBorders>
              <w:top w:val="single" w:sz="4" w:space="0" w:color="auto"/>
              <w:left w:val="single" w:sz="4" w:space="0" w:color="auto"/>
              <w:bottom w:val="single" w:sz="4" w:space="0" w:color="auto"/>
              <w:right w:val="single" w:sz="4" w:space="0" w:color="auto"/>
            </w:tcBorders>
          </w:tcPr>
          <w:p w:rsidR="00DA1F13" w:rsidRPr="003C647A" w:rsidRDefault="00DA1F13" w:rsidP="00DA1F13">
            <w:pPr>
              <w:rPr>
                <w:color w:val="auto"/>
                <w:szCs w:val="24"/>
              </w:rPr>
            </w:pPr>
            <w:r w:rsidRPr="003C647A">
              <w:rPr>
                <w:color w:val="auto"/>
                <w:szCs w:val="24"/>
              </w:rPr>
              <w:t>ПКГ Общеотраслевые должности служащих третьего уровня»</w:t>
            </w:r>
          </w:p>
          <w:p w:rsidR="00DA1F13" w:rsidRPr="003C647A" w:rsidRDefault="00DA1F13" w:rsidP="00DA1F13">
            <w:pPr>
              <w:jc w:val="center"/>
              <w:rPr>
                <w:color w:val="auto"/>
                <w:szCs w:val="24"/>
              </w:rPr>
            </w:pPr>
          </w:p>
        </w:tc>
        <w:tc>
          <w:tcPr>
            <w:tcW w:w="2309"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jc w:val="both"/>
              <w:rPr>
                <w:rFonts w:eastAsia="Calibri"/>
                <w:color w:val="auto"/>
                <w:szCs w:val="24"/>
                <w:lang w:eastAsia="en-US"/>
              </w:rPr>
            </w:pPr>
            <w:r w:rsidRPr="003C647A">
              <w:rPr>
                <w:rFonts w:eastAsia="Calibri"/>
                <w:color w:val="auto"/>
                <w:szCs w:val="24"/>
                <w:lang w:eastAsia="en-US"/>
              </w:rPr>
              <w:t>1-й квалификационный уровень</w:t>
            </w:r>
          </w:p>
        </w:tc>
        <w:tc>
          <w:tcPr>
            <w:tcW w:w="2772"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jc w:val="both"/>
              <w:rPr>
                <w:rFonts w:eastAsia="Calibri"/>
                <w:color w:val="auto"/>
                <w:szCs w:val="24"/>
                <w:lang w:eastAsia="en-US"/>
              </w:rPr>
            </w:pPr>
            <w:r w:rsidRPr="003C647A">
              <w:rPr>
                <w:rFonts w:eastAsia="Calibri"/>
                <w:color w:val="auto"/>
                <w:szCs w:val="24"/>
                <w:lang w:eastAsia="en-US"/>
              </w:rPr>
              <w:t>бухгалтер;</w:t>
            </w:r>
          </w:p>
          <w:p w:rsidR="00DA1F13" w:rsidRPr="003C647A" w:rsidRDefault="00DA1F13" w:rsidP="00DA1F13">
            <w:pPr>
              <w:autoSpaceDE w:val="0"/>
              <w:autoSpaceDN w:val="0"/>
              <w:adjustRightInd w:val="0"/>
              <w:jc w:val="both"/>
              <w:rPr>
                <w:rFonts w:eastAsia="Calibri"/>
                <w:color w:val="auto"/>
                <w:szCs w:val="24"/>
                <w:lang w:eastAsia="en-US"/>
              </w:rPr>
            </w:pPr>
            <w:r w:rsidRPr="003C647A">
              <w:rPr>
                <w:rFonts w:eastAsia="Calibri"/>
                <w:color w:val="auto"/>
                <w:szCs w:val="24"/>
                <w:lang w:eastAsia="en-US"/>
              </w:rPr>
              <w:t>бухгалтер-ревизор;</w:t>
            </w:r>
          </w:p>
          <w:p w:rsidR="00DA1F13" w:rsidRPr="003C647A" w:rsidRDefault="00DA1F13" w:rsidP="00DA1F13">
            <w:pPr>
              <w:autoSpaceDE w:val="0"/>
              <w:autoSpaceDN w:val="0"/>
              <w:adjustRightInd w:val="0"/>
              <w:jc w:val="both"/>
              <w:rPr>
                <w:rFonts w:eastAsia="Calibri"/>
                <w:color w:val="auto"/>
                <w:szCs w:val="24"/>
                <w:lang w:eastAsia="en-US"/>
              </w:rPr>
            </w:pPr>
            <w:r w:rsidRPr="003C647A">
              <w:rPr>
                <w:rFonts w:eastAsia="Calibri"/>
                <w:color w:val="auto"/>
                <w:szCs w:val="24"/>
                <w:lang w:eastAsia="en-US"/>
              </w:rPr>
              <w:t>инженер-программист;</w:t>
            </w:r>
          </w:p>
          <w:p w:rsidR="00DA1F13" w:rsidRPr="003C647A" w:rsidRDefault="00DA1F13" w:rsidP="00DA1F13">
            <w:pPr>
              <w:autoSpaceDE w:val="0"/>
              <w:autoSpaceDN w:val="0"/>
              <w:adjustRightInd w:val="0"/>
              <w:jc w:val="both"/>
              <w:rPr>
                <w:rFonts w:eastAsia="Calibri"/>
                <w:color w:val="auto"/>
                <w:szCs w:val="24"/>
                <w:lang w:eastAsia="en-US"/>
              </w:rPr>
            </w:pPr>
            <w:r w:rsidRPr="003C647A">
              <w:rPr>
                <w:rFonts w:eastAsia="Calibri"/>
                <w:color w:val="auto"/>
                <w:szCs w:val="24"/>
                <w:lang w:eastAsia="en-US"/>
              </w:rPr>
              <w:t>экономист;</w:t>
            </w:r>
          </w:p>
          <w:p w:rsidR="00DA1F13" w:rsidRPr="003C647A" w:rsidRDefault="00DA1F13" w:rsidP="00DA1F13">
            <w:pPr>
              <w:autoSpaceDE w:val="0"/>
              <w:autoSpaceDN w:val="0"/>
              <w:adjustRightInd w:val="0"/>
              <w:jc w:val="both"/>
              <w:rPr>
                <w:rFonts w:eastAsia="Calibri"/>
                <w:color w:val="auto"/>
                <w:szCs w:val="24"/>
                <w:lang w:eastAsia="en-US"/>
              </w:rPr>
            </w:pPr>
            <w:r w:rsidRPr="003C647A">
              <w:rPr>
                <w:rFonts w:eastAsia="Calibri"/>
                <w:color w:val="auto"/>
                <w:szCs w:val="24"/>
                <w:lang w:eastAsia="en-US"/>
              </w:rPr>
              <w:t>юрисконсульт</w:t>
            </w:r>
          </w:p>
        </w:tc>
        <w:tc>
          <w:tcPr>
            <w:tcW w:w="2308"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jc w:val="center"/>
              <w:rPr>
                <w:rFonts w:eastAsia="Calibri"/>
                <w:color w:val="auto"/>
                <w:szCs w:val="24"/>
                <w:lang w:eastAsia="en-US"/>
              </w:rPr>
            </w:pPr>
            <w:r w:rsidRPr="003C647A">
              <w:rPr>
                <w:rFonts w:eastAsia="Calibri"/>
                <w:color w:val="auto"/>
                <w:szCs w:val="24"/>
                <w:lang w:eastAsia="en-US"/>
              </w:rPr>
              <w:t>8193</w:t>
            </w:r>
          </w:p>
        </w:tc>
      </w:tr>
      <w:tr w:rsidR="00DA1F13" w:rsidRPr="003C647A" w:rsidTr="00B40D57">
        <w:tc>
          <w:tcPr>
            <w:tcW w:w="2840" w:type="dxa"/>
            <w:vMerge/>
            <w:tcBorders>
              <w:top w:val="single" w:sz="4" w:space="0" w:color="auto"/>
              <w:left w:val="single" w:sz="4" w:space="0" w:color="auto"/>
              <w:bottom w:val="single" w:sz="4" w:space="0" w:color="auto"/>
              <w:right w:val="single" w:sz="4" w:space="0" w:color="auto"/>
            </w:tcBorders>
            <w:vAlign w:val="center"/>
            <w:hideMark/>
          </w:tcPr>
          <w:p w:rsidR="00DA1F13" w:rsidRPr="003C647A" w:rsidRDefault="00DA1F13" w:rsidP="00DA1F13">
            <w:pPr>
              <w:rPr>
                <w:color w:val="auto"/>
                <w:szCs w:val="24"/>
              </w:rPr>
            </w:pPr>
          </w:p>
        </w:tc>
        <w:tc>
          <w:tcPr>
            <w:tcW w:w="2309"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jc w:val="both"/>
              <w:rPr>
                <w:rFonts w:eastAsia="Calibri"/>
                <w:color w:val="auto"/>
                <w:szCs w:val="24"/>
                <w:lang w:eastAsia="en-US"/>
              </w:rPr>
            </w:pPr>
            <w:r w:rsidRPr="003C647A">
              <w:rPr>
                <w:rFonts w:eastAsia="Calibri"/>
                <w:color w:val="auto"/>
                <w:szCs w:val="24"/>
                <w:lang w:eastAsia="en-US"/>
              </w:rPr>
              <w:t>2-й квалификационный уровень</w:t>
            </w:r>
          </w:p>
        </w:tc>
        <w:tc>
          <w:tcPr>
            <w:tcW w:w="2772"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jc w:val="both"/>
              <w:rPr>
                <w:rFonts w:eastAsia="Calibri"/>
                <w:color w:val="auto"/>
                <w:szCs w:val="24"/>
                <w:lang w:eastAsia="en-US"/>
              </w:rPr>
            </w:pPr>
            <w:r w:rsidRPr="003C647A">
              <w:rPr>
                <w:rFonts w:eastAsia="Calibri"/>
                <w:color w:val="auto"/>
                <w:szCs w:val="24"/>
                <w:lang w:eastAsia="en-US"/>
              </w:rPr>
              <w:t xml:space="preserve">должности служащих первого квалификационного </w:t>
            </w:r>
            <w:r w:rsidRPr="003C647A">
              <w:rPr>
                <w:rFonts w:eastAsia="Calibri"/>
                <w:color w:val="auto"/>
                <w:szCs w:val="24"/>
                <w:lang w:eastAsia="en-US"/>
              </w:rPr>
              <w:lastRenderedPageBreak/>
              <w:t xml:space="preserve">уровня, по которым может устанавливаться II </w:t>
            </w:r>
            <w:proofErr w:type="spellStart"/>
            <w:r w:rsidRPr="003C647A">
              <w:rPr>
                <w:rFonts w:eastAsia="Calibri"/>
                <w:color w:val="auto"/>
                <w:szCs w:val="24"/>
                <w:lang w:eastAsia="en-US"/>
              </w:rPr>
              <w:t>внутридолжностная</w:t>
            </w:r>
            <w:proofErr w:type="spellEnd"/>
            <w:r w:rsidRPr="003C647A">
              <w:rPr>
                <w:rFonts w:eastAsia="Calibri"/>
                <w:color w:val="auto"/>
                <w:szCs w:val="24"/>
                <w:lang w:eastAsia="en-US"/>
              </w:rPr>
              <w:t xml:space="preserve"> категория</w:t>
            </w:r>
          </w:p>
        </w:tc>
        <w:tc>
          <w:tcPr>
            <w:tcW w:w="2308"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jc w:val="center"/>
              <w:rPr>
                <w:rFonts w:eastAsia="Calibri"/>
                <w:color w:val="auto"/>
                <w:szCs w:val="24"/>
                <w:lang w:eastAsia="en-US"/>
              </w:rPr>
            </w:pPr>
            <w:r w:rsidRPr="003C647A">
              <w:rPr>
                <w:rFonts w:eastAsia="Calibri"/>
                <w:color w:val="auto"/>
                <w:szCs w:val="24"/>
                <w:lang w:eastAsia="en-US"/>
              </w:rPr>
              <w:lastRenderedPageBreak/>
              <w:t>7805</w:t>
            </w:r>
          </w:p>
        </w:tc>
      </w:tr>
      <w:tr w:rsidR="00DA1F13" w:rsidRPr="003C647A" w:rsidTr="00B40D57">
        <w:tc>
          <w:tcPr>
            <w:tcW w:w="2840" w:type="dxa"/>
            <w:vMerge/>
            <w:tcBorders>
              <w:top w:val="single" w:sz="4" w:space="0" w:color="auto"/>
              <w:left w:val="single" w:sz="4" w:space="0" w:color="auto"/>
              <w:bottom w:val="single" w:sz="4" w:space="0" w:color="auto"/>
              <w:right w:val="single" w:sz="4" w:space="0" w:color="auto"/>
            </w:tcBorders>
            <w:vAlign w:val="center"/>
            <w:hideMark/>
          </w:tcPr>
          <w:p w:rsidR="00DA1F13" w:rsidRPr="003C647A" w:rsidRDefault="00DA1F13" w:rsidP="00DA1F13">
            <w:pPr>
              <w:rPr>
                <w:color w:val="auto"/>
                <w:szCs w:val="24"/>
              </w:rPr>
            </w:pPr>
          </w:p>
        </w:tc>
        <w:tc>
          <w:tcPr>
            <w:tcW w:w="2309"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jc w:val="both"/>
              <w:rPr>
                <w:rFonts w:eastAsia="Calibri"/>
                <w:color w:val="auto"/>
                <w:szCs w:val="24"/>
                <w:lang w:eastAsia="en-US"/>
              </w:rPr>
            </w:pPr>
            <w:r w:rsidRPr="003C647A">
              <w:rPr>
                <w:rFonts w:eastAsia="Calibri"/>
                <w:color w:val="auto"/>
                <w:szCs w:val="24"/>
                <w:lang w:eastAsia="en-US"/>
              </w:rPr>
              <w:t>3-й квалификационный уровень</w:t>
            </w:r>
          </w:p>
        </w:tc>
        <w:tc>
          <w:tcPr>
            <w:tcW w:w="2772"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jc w:val="both"/>
              <w:rPr>
                <w:rFonts w:eastAsia="Calibri"/>
                <w:color w:val="auto"/>
                <w:szCs w:val="24"/>
                <w:lang w:eastAsia="en-US"/>
              </w:rPr>
            </w:pPr>
            <w:r w:rsidRPr="003C647A">
              <w:rPr>
                <w:rFonts w:eastAsia="Calibri"/>
                <w:color w:val="auto"/>
                <w:szCs w:val="24"/>
                <w:lang w:eastAsia="en-US"/>
              </w:rPr>
              <w:t xml:space="preserve">должности служащих первого квалификационного уровня, по которым может устанавливаться I </w:t>
            </w:r>
            <w:proofErr w:type="spellStart"/>
            <w:r w:rsidRPr="003C647A">
              <w:rPr>
                <w:rFonts w:eastAsia="Calibri"/>
                <w:color w:val="auto"/>
                <w:szCs w:val="24"/>
                <w:lang w:eastAsia="en-US"/>
              </w:rPr>
              <w:t>внутридолжностная</w:t>
            </w:r>
            <w:proofErr w:type="spellEnd"/>
            <w:r w:rsidRPr="003C647A">
              <w:rPr>
                <w:rFonts w:eastAsia="Calibri"/>
                <w:color w:val="auto"/>
                <w:szCs w:val="24"/>
                <w:lang w:eastAsia="en-US"/>
              </w:rPr>
              <w:t xml:space="preserve"> категория</w:t>
            </w:r>
          </w:p>
        </w:tc>
        <w:tc>
          <w:tcPr>
            <w:tcW w:w="2308"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jc w:val="center"/>
              <w:rPr>
                <w:rFonts w:eastAsia="Calibri"/>
                <w:color w:val="auto"/>
                <w:szCs w:val="24"/>
                <w:lang w:eastAsia="en-US"/>
              </w:rPr>
            </w:pPr>
            <w:r w:rsidRPr="003C647A">
              <w:rPr>
                <w:rFonts w:eastAsia="Calibri"/>
                <w:color w:val="auto"/>
                <w:szCs w:val="24"/>
                <w:lang w:eastAsia="en-US"/>
              </w:rPr>
              <w:t>8193</w:t>
            </w:r>
          </w:p>
        </w:tc>
      </w:tr>
      <w:tr w:rsidR="00DA1F13" w:rsidRPr="003C647A" w:rsidTr="00B40D57">
        <w:tc>
          <w:tcPr>
            <w:tcW w:w="2840" w:type="dxa"/>
            <w:vMerge/>
            <w:tcBorders>
              <w:top w:val="single" w:sz="4" w:space="0" w:color="auto"/>
              <w:left w:val="single" w:sz="4" w:space="0" w:color="auto"/>
              <w:bottom w:val="single" w:sz="4" w:space="0" w:color="auto"/>
              <w:right w:val="single" w:sz="4" w:space="0" w:color="auto"/>
            </w:tcBorders>
            <w:vAlign w:val="center"/>
            <w:hideMark/>
          </w:tcPr>
          <w:p w:rsidR="00DA1F13" w:rsidRPr="003C647A" w:rsidRDefault="00DA1F13" w:rsidP="00DA1F13">
            <w:pPr>
              <w:rPr>
                <w:color w:val="auto"/>
                <w:szCs w:val="24"/>
              </w:rPr>
            </w:pPr>
          </w:p>
        </w:tc>
        <w:tc>
          <w:tcPr>
            <w:tcW w:w="2309"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jc w:val="both"/>
              <w:rPr>
                <w:rFonts w:eastAsia="Calibri"/>
                <w:color w:val="auto"/>
                <w:szCs w:val="24"/>
                <w:lang w:eastAsia="en-US"/>
              </w:rPr>
            </w:pPr>
            <w:r w:rsidRPr="003C647A">
              <w:rPr>
                <w:rFonts w:eastAsia="Calibri"/>
                <w:color w:val="auto"/>
                <w:szCs w:val="24"/>
                <w:lang w:eastAsia="en-US"/>
              </w:rPr>
              <w:t>4-й квалификационный уровень</w:t>
            </w:r>
          </w:p>
        </w:tc>
        <w:tc>
          <w:tcPr>
            <w:tcW w:w="2772"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jc w:val="both"/>
              <w:rPr>
                <w:rFonts w:eastAsia="Calibri"/>
                <w:color w:val="auto"/>
                <w:szCs w:val="24"/>
                <w:lang w:eastAsia="en-US"/>
              </w:rPr>
            </w:pPr>
            <w:r w:rsidRPr="003C647A">
              <w:rPr>
                <w:rFonts w:eastAsia="Calibri"/>
                <w:color w:val="auto"/>
                <w:szCs w:val="24"/>
                <w:lang w:eastAsia="en-US"/>
              </w:rPr>
              <w:t>должности служащих первого квалификационного уровня, по которым может устанавливаться производное должностное наименование "ведущий"</w:t>
            </w:r>
          </w:p>
        </w:tc>
        <w:tc>
          <w:tcPr>
            <w:tcW w:w="2308"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jc w:val="center"/>
              <w:rPr>
                <w:rFonts w:eastAsia="Calibri"/>
                <w:color w:val="auto"/>
                <w:szCs w:val="24"/>
                <w:lang w:eastAsia="en-US"/>
              </w:rPr>
            </w:pPr>
            <w:r w:rsidRPr="003C647A">
              <w:rPr>
                <w:rFonts w:eastAsia="Calibri"/>
                <w:color w:val="auto"/>
                <w:szCs w:val="24"/>
                <w:lang w:eastAsia="en-US"/>
              </w:rPr>
              <w:t>8600</w:t>
            </w:r>
          </w:p>
        </w:tc>
      </w:tr>
      <w:tr w:rsidR="00DA1F13" w:rsidRPr="003C647A" w:rsidTr="00B40D57">
        <w:tc>
          <w:tcPr>
            <w:tcW w:w="2840" w:type="dxa"/>
            <w:vMerge/>
            <w:tcBorders>
              <w:top w:val="single" w:sz="4" w:space="0" w:color="auto"/>
              <w:left w:val="single" w:sz="4" w:space="0" w:color="auto"/>
              <w:bottom w:val="single" w:sz="4" w:space="0" w:color="auto"/>
              <w:right w:val="single" w:sz="4" w:space="0" w:color="auto"/>
            </w:tcBorders>
            <w:vAlign w:val="center"/>
            <w:hideMark/>
          </w:tcPr>
          <w:p w:rsidR="00DA1F13" w:rsidRPr="003C647A" w:rsidRDefault="00DA1F13" w:rsidP="00DA1F13">
            <w:pPr>
              <w:rPr>
                <w:color w:val="auto"/>
                <w:szCs w:val="24"/>
              </w:rPr>
            </w:pPr>
          </w:p>
        </w:tc>
        <w:tc>
          <w:tcPr>
            <w:tcW w:w="2309"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jc w:val="both"/>
              <w:rPr>
                <w:rFonts w:eastAsia="Calibri"/>
                <w:color w:val="auto"/>
                <w:szCs w:val="24"/>
                <w:lang w:eastAsia="en-US"/>
              </w:rPr>
            </w:pPr>
            <w:r w:rsidRPr="003C647A">
              <w:rPr>
                <w:rFonts w:eastAsia="Calibri"/>
                <w:color w:val="auto"/>
                <w:szCs w:val="24"/>
                <w:lang w:eastAsia="en-US"/>
              </w:rPr>
              <w:t>5-й квалификационный уровень</w:t>
            </w:r>
          </w:p>
        </w:tc>
        <w:tc>
          <w:tcPr>
            <w:tcW w:w="2772"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jc w:val="both"/>
              <w:rPr>
                <w:rFonts w:eastAsia="Calibri"/>
                <w:color w:val="auto"/>
                <w:szCs w:val="24"/>
                <w:lang w:eastAsia="en-US"/>
              </w:rPr>
            </w:pPr>
            <w:r w:rsidRPr="003C647A">
              <w:rPr>
                <w:rFonts w:eastAsia="Calibri"/>
                <w:color w:val="auto"/>
                <w:szCs w:val="24"/>
                <w:lang w:eastAsia="en-US"/>
              </w:rPr>
              <w:t>главные специалисты в отделах;</w:t>
            </w:r>
          </w:p>
          <w:p w:rsidR="00DA1F13" w:rsidRPr="003C647A" w:rsidRDefault="00DA1F13" w:rsidP="00DA1F13">
            <w:pPr>
              <w:autoSpaceDE w:val="0"/>
              <w:autoSpaceDN w:val="0"/>
              <w:adjustRightInd w:val="0"/>
              <w:jc w:val="both"/>
              <w:rPr>
                <w:rFonts w:eastAsia="Calibri"/>
                <w:color w:val="auto"/>
                <w:szCs w:val="24"/>
                <w:lang w:eastAsia="en-US"/>
              </w:rPr>
            </w:pPr>
            <w:r w:rsidRPr="003C647A">
              <w:rPr>
                <w:rFonts w:eastAsia="Calibri"/>
                <w:color w:val="auto"/>
                <w:szCs w:val="24"/>
                <w:lang w:eastAsia="en-US"/>
              </w:rPr>
              <w:t xml:space="preserve">заместитель главного бухгалтера </w:t>
            </w:r>
          </w:p>
        </w:tc>
        <w:tc>
          <w:tcPr>
            <w:tcW w:w="2308"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jc w:val="center"/>
              <w:rPr>
                <w:rFonts w:eastAsia="Calibri"/>
                <w:color w:val="auto"/>
                <w:szCs w:val="24"/>
                <w:lang w:eastAsia="en-US"/>
              </w:rPr>
            </w:pPr>
            <w:r w:rsidRPr="003C647A">
              <w:rPr>
                <w:rFonts w:eastAsia="Calibri"/>
                <w:color w:val="auto"/>
                <w:szCs w:val="24"/>
                <w:lang w:eastAsia="en-US"/>
              </w:rPr>
              <w:t>9031</w:t>
            </w:r>
          </w:p>
        </w:tc>
      </w:tr>
      <w:tr w:rsidR="00DA1F13" w:rsidRPr="003C647A" w:rsidTr="00B40D57">
        <w:tc>
          <w:tcPr>
            <w:tcW w:w="2840"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both"/>
              <w:rPr>
                <w:color w:val="auto"/>
                <w:szCs w:val="24"/>
              </w:rPr>
            </w:pPr>
            <w:r w:rsidRPr="003C647A">
              <w:rPr>
                <w:color w:val="auto"/>
                <w:szCs w:val="24"/>
              </w:rPr>
              <w:t>ПКГ «Общеотраслевые должности служащих четвертого уровня»</w:t>
            </w:r>
          </w:p>
        </w:tc>
        <w:tc>
          <w:tcPr>
            <w:tcW w:w="2309"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jc w:val="both"/>
              <w:rPr>
                <w:rFonts w:eastAsia="Calibri"/>
                <w:color w:val="auto"/>
                <w:szCs w:val="24"/>
                <w:lang w:eastAsia="en-US"/>
              </w:rPr>
            </w:pPr>
            <w:r w:rsidRPr="003C647A">
              <w:rPr>
                <w:rFonts w:eastAsia="Calibri"/>
                <w:color w:val="auto"/>
                <w:szCs w:val="24"/>
                <w:lang w:eastAsia="en-US"/>
              </w:rPr>
              <w:t>1-й квалификационный  уровень</w:t>
            </w:r>
          </w:p>
        </w:tc>
        <w:tc>
          <w:tcPr>
            <w:tcW w:w="2772"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jc w:val="both"/>
              <w:rPr>
                <w:rFonts w:eastAsia="Calibri"/>
                <w:color w:val="auto"/>
                <w:szCs w:val="24"/>
                <w:lang w:eastAsia="en-US"/>
              </w:rPr>
            </w:pPr>
            <w:r w:rsidRPr="003C647A">
              <w:rPr>
                <w:rFonts w:eastAsia="Calibri"/>
                <w:color w:val="auto"/>
                <w:szCs w:val="24"/>
                <w:lang w:eastAsia="en-US"/>
              </w:rPr>
              <w:t xml:space="preserve">начальник отдела </w:t>
            </w:r>
          </w:p>
        </w:tc>
        <w:tc>
          <w:tcPr>
            <w:tcW w:w="2308"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jc w:val="center"/>
              <w:rPr>
                <w:rFonts w:eastAsia="Calibri"/>
                <w:color w:val="auto"/>
                <w:szCs w:val="24"/>
                <w:lang w:eastAsia="en-US"/>
              </w:rPr>
            </w:pPr>
            <w:r w:rsidRPr="003C647A">
              <w:rPr>
                <w:rFonts w:eastAsia="Calibri"/>
                <w:color w:val="auto"/>
                <w:szCs w:val="24"/>
                <w:lang w:eastAsia="en-US"/>
              </w:rPr>
              <w:t>9477</w:t>
            </w:r>
          </w:p>
        </w:tc>
      </w:tr>
    </w:tbl>
    <w:p w:rsidR="00DA1F13" w:rsidRPr="003C647A" w:rsidRDefault="00DA1F13" w:rsidP="00DA1F13">
      <w:pPr>
        <w:autoSpaceDE w:val="0"/>
        <w:autoSpaceDN w:val="0"/>
        <w:ind w:firstLine="709"/>
        <w:jc w:val="both"/>
        <w:rPr>
          <w:color w:val="auto"/>
          <w:szCs w:val="24"/>
        </w:rPr>
      </w:pPr>
      <w:r w:rsidRPr="003C647A">
        <w:rPr>
          <w:color w:val="auto"/>
          <w:szCs w:val="24"/>
        </w:rPr>
        <w:t>Примечание к таблице № 1.</w:t>
      </w:r>
    </w:p>
    <w:p w:rsidR="00DA1F13" w:rsidRPr="003C647A" w:rsidRDefault="00DA1F13" w:rsidP="00DA1F13">
      <w:pPr>
        <w:autoSpaceDE w:val="0"/>
        <w:autoSpaceDN w:val="0"/>
        <w:adjustRightInd w:val="0"/>
        <w:ind w:firstLine="709"/>
        <w:jc w:val="both"/>
        <w:rPr>
          <w:rFonts w:eastAsia="Calibri"/>
          <w:color w:val="auto"/>
          <w:szCs w:val="24"/>
          <w:lang w:eastAsia="en-US"/>
        </w:rPr>
      </w:pPr>
      <w:proofErr w:type="gramStart"/>
      <w:r w:rsidRPr="003C647A">
        <w:rPr>
          <w:rFonts w:eastAsia="Calibri"/>
          <w:color w:val="auto"/>
          <w:szCs w:val="24"/>
          <w:lang w:eastAsia="en-US"/>
        </w:rPr>
        <w:t xml:space="preserve">В целях дифференциации должностных окладов, исходя из более полного учета сложности труда работников, сохранения кадрового потенциала и привлечения в учреждение для работы квалифицированных специалистов, к минимальным должностным окладам служащих, оказывающих услуги (выполняющих работы), отнесенные к основным видам уставной деятельности учреждения, </w:t>
      </w:r>
      <w:proofErr w:type="spellStart"/>
      <w:r w:rsidRPr="003C647A">
        <w:rPr>
          <w:rFonts w:eastAsia="Calibri"/>
          <w:color w:val="auto"/>
          <w:szCs w:val="24"/>
          <w:lang w:eastAsia="en-US"/>
        </w:rPr>
        <w:t>применяетсяповышающий</w:t>
      </w:r>
      <w:proofErr w:type="spellEnd"/>
      <w:r w:rsidRPr="003C647A">
        <w:rPr>
          <w:rFonts w:eastAsia="Calibri"/>
          <w:color w:val="auto"/>
          <w:szCs w:val="24"/>
          <w:lang w:eastAsia="en-US"/>
        </w:rPr>
        <w:t xml:space="preserve"> коэффициент в размере 1,5.В результате применения повышающего коэффициента образуется новый должностной оклад, при этом его размер подлежит </w:t>
      </w:r>
      <w:proofErr w:type="spellStart"/>
      <w:r w:rsidRPr="003C647A">
        <w:rPr>
          <w:rFonts w:eastAsia="Calibri"/>
          <w:color w:val="auto"/>
          <w:szCs w:val="24"/>
          <w:lang w:eastAsia="en-US"/>
        </w:rPr>
        <w:t>округлениюдо</w:t>
      </w:r>
      <w:proofErr w:type="spellEnd"/>
      <w:proofErr w:type="gramEnd"/>
      <w:r w:rsidRPr="003C647A">
        <w:rPr>
          <w:rFonts w:eastAsia="Calibri"/>
          <w:color w:val="auto"/>
          <w:szCs w:val="24"/>
          <w:lang w:eastAsia="en-US"/>
        </w:rPr>
        <w:t xml:space="preserve"> целого рубля в сторону увеличения.</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 xml:space="preserve">Перечень должностей работников, должностные оклады которых формируются с применением повышающего </w:t>
      </w:r>
      <w:proofErr w:type="spellStart"/>
      <w:r w:rsidRPr="003C647A">
        <w:rPr>
          <w:rFonts w:eastAsia="Calibri"/>
          <w:color w:val="auto"/>
          <w:szCs w:val="24"/>
          <w:lang w:eastAsia="en-US"/>
        </w:rPr>
        <w:t>коэффициентаопределяются</w:t>
      </w:r>
      <w:proofErr w:type="spellEnd"/>
      <w:r w:rsidRPr="003C647A">
        <w:rPr>
          <w:rFonts w:eastAsia="Calibri"/>
          <w:color w:val="auto"/>
          <w:szCs w:val="24"/>
          <w:lang w:eastAsia="en-US"/>
        </w:rPr>
        <w:t xml:space="preserve"> учреждением в зависимости от функциональных обязанностей работников, сложности и </w:t>
      </w:r>
      <w:proofErr w:type="gramStart"/>
      <w:r w:rsidRPr="003C647A">
        <w:rPr>
          <w:rFonts w:eastAsia="Calibri"/>
          <w:color w:val="auto"/>
          <w:szCs w:val="24"/>
          <w:lang w:eastAsia="en-US"/>
        </w:rPr>
        <w:t>важности</w:t>
      </w:r>
      <w:proofErr w:type="gramEnd"/>
      <w:r w:rsidRPr="003C647A">
        <w:rPr>
          <w:rFonts w:eastAsia="Calibri"/>
          <w:color w:val="auto"/>
          <w:szCs w:val="24"/>
          <w:lang w:eastAsia="en-US"/>
        </w:rPr>
        <w:t xml:space="preserve"> выполняемых ими работ и фиксируются в локальном нормативном акте учреждения.</w:t>
      </w:r>
    </w:p>
    <w:p w:rsidR="00DA1F13" w:rsidRPr="003C647A" w:rsidRDefault="00DA1F13" w:rsidP="00DA1F13">
      <w:pPr>
        <w:autoSpaceDE w:val="0"/>
        <w:autoSpaceDN w:val="0"/>
        <w:ind w:firstLine="709"/>
        <w:jc w:val="both"/>
        <w:rPr>
          <w:color w:val="auto"/>
          <w:szCs w:val="24"/>
        </w:rPr>
      </w:pPr>
      <w:r w:rsidRPr="003C647A">
        <w:rPr>
          <w:color w:val="auto"/>
          <w:szCs w:val="24"/>
        </w:rPr>
        <w:t xml:space="preserve">2.3.3. Ставки заработной платы по общеотраслевым профессиям рабочих устанавливаются на основе ПКГ, утвержденных приказом </w:t>
      </w:r>
      <w:proofErr w:type="spellStart"/>
      <w:r w:rsidRPr="003C647A">
        <w:rPr>
          <w:color w:val="auto"/>
          <w:szCs w:val="24"/>
        </w:rPr>
        <w:t>Минздравсоцразвития</w:t>
      </w:r>
      <w:proofErr w:type="spellEnd"/>
      <w:r w:rsidRPr="003C647A">
        <w:rPr>
          <w:color w:val="auto"/>
          <w:szCs w:val="24"/>
        </w:rPr>
        <w:t xml:space="preserve"> России от 29.05.2008 № 248н «Об утверждении профессиональных квалификационных групп общеотраслевых профессий рабочих».</w:t>
      </w:r>
    </w:p>
    <w:p w:rsidR="00DA1F13" w:rsidRPr="003C647A" w:rsidRDefault="00DA1F13" w:rsidP="00DA1F13">
      <w:pPr>
        <w:autoSpaceDE w:val="0"/>
        <w:autoSpaceDN w:val="0"/>
        <w:ind w:firstLine="709"/>
        <w:jc w:val="both"/>
        <w:rPr>
          <w:color w:val="auto"/>
          <w:szCs w:val="24"/>
        </w:rPr>
      </w:pPr>
      <w:r w:rsidRPr="003C647A">
        <w:rPr>
          <w:color w:val="auto"/>
          <w:szCs w:val="24"/>
        </w:rPr>
        <w:t>Размеры ставок заработной платы по ПКГ общеотраслевых профессий рабочих приведены в таблице № 2.</w:t>
      </w:r>
    </w:p>
    <w:p w:rsidR="00DA1F13" w:rsidRPr="003C647A" w:rsidRDefault="00DA1F13" w:rsidP="00DA1F13">
      <w:pPr>
        <w:autoSpaceDE w:val="0"/>
        <w:autoSpaceDN w:val="0"/>
        <w:ind w:firstLine="709"/>
        <w:jc w:val="right"/>
        <w:rPr>
          <w:color w:val="auto"/>
          <w:szCs w:val="24"/>
          <w:highlight w:val="red"/>
        </w:rPr>
      </w:pPr>
    </w:p>
    <w:p w:rsidR="00DA1F13" w:rsidRPr="003C647A" w:rsidRDefault="00DA1F13" w:rsidP="00DA1F13">
      <w:pPr>
        <w:autoSpaceDE w:val="0"/>
        <w:autoSpaceDN w:val="0"/>
        <w:ind w:firstLine="709"/>
        <w:jc w:val="right"/>
        <w:rPr>
          <w:color w:val="auto"/>
          <w:szCs w:val="24"/>
        </w:rPr>
      </w:pPr>
      <w:r w:rsidRPr="003C647A">
        <w:rPr>
          <w:color w:val="auto"/>
          <w:szCs w:val="24"/>
        </w:rPr>
        <w:t>Таблица № 2</w:t>
      </w:r>
    </w:p>
    <w:p w:rsidR="00DA1F13" w:rsidRPr="003C647A" w:rsidRDefault="00DA1F13" w:rsidP="00DA1F13">
      <w:pPr>
        <w:autoSpaceDE w:val="0"/>
        <w:autoSpaceDN w:val="0"/>
        <w:jc w:val="center"/>
        <w:rPr>
          <w:rFonts w:eastAsia="Calibri"/>
          <w:color w:val="auto"/>
          <w:szCs w:val="24"/>
          <w:lang w:eastAsia="en-US"/>
        </w:rPr>
      </w:pPr>
      <w:r w:rsidRPr="003C647A">
        <w:rPr>
          <w:rFonts w:eastAsia="Calibri"/>
          <w:color w:val="auto"/>
          <w:szCs w:val="24"/>
          <w:lang w:eastAsia="en-US"/>
        </w:rPr>
        <w:t xml:space="preserve">Размеры ставок заработной платы </w:t>
      </w:r>
    </w:p>
    <w:p w:rsidR="00DA1F13" w:rsidRPr="003C647A" w:rsidRDefault="00DA1F13" w:rsidP="00DA1F13">
      <w:pPr>
        <w:autoSpaceDE w:val="0"/>
        <w:autoSpaceDN w:val="0"/>
        <w:jc w:val="center"/>
        <w:rPr>
          <w:rFonts w:eastAsia="Calibri"/>
          <w:color w:val="auto"/>
          <w:szCs w:val="24"/>
          <w:lang w:eastAsia="en-US"/>
        </w:rPr>
      </w:pPr>
      <w:r w:rsidRPr="003C647A">
        <w:rPr>
          <w:rFonts w:eastAsia="Calibri"/>
          <w:color w:val="auto"/>
          <w:szCs w:val="24"/>
          <w:lang w:eastAsia="en-US"/>
        </w:rPr>
        <w:t>по ПКГ общеотраслевых профессий рабочих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3313"/>
        <w:gridCol w:w="2744"/>
        <w:gridCol w:w="2046"/>
        <w:gridCol w:w="2229"/>
      </w:tblGrid>
      <w:tr w:rsidR="00DA1F13" w:rsidRPr="003C647A" w:rsidTr="00B40D57">
        <w:tc>
          <w:tcPr>
            <w:tcW w:w="3313"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jc w:val="center"/>
              <w:rPr>
                <w:color w:val="auto"/>
                <w:szCs w:val="24"/>
              </w:rPr>
            </w:pPr>
            <w:r w:rsidRPr="003C647A">
              <w:rPr>
                <w:color w:val="auto"/>
                <w:szCs w:val="24"/>
              </w:rPr>
              <w:t>Профессиональная квалификационная группа</w:t>
            </w:r>
          </w:p>
        </w:tc>
        <w:tc>
          <w:tcPr>
            <w:tcW w:w="2744"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widowControl w:val="0"/>
              <w:autoSpaceDE w:val="0"/>
              <w:autoSpaceDN w:val="0"/>
              <w:jc w:val="both"/>
              <w:rPr>
                <w:color w:val="auto"/>
                <w:szCs w:val="24"/>
              </w:rPr>
            </w:pPr>
            <w:r w:rsidRPr="003C647A">
              <w:rPr>
                <w:color w:val="auto"/>
                <w:szCs w:val="24"/>
              </w:rPr>
              <w:t>Квалификационный</w:t>
            </w:r>
          </w:p>
          <w:p w:rsidR="00DA1F13" w:rsidRPr="003C647A" w:rsidRDefault="00DA1F13" w:rsidP="00DA1F13">
            <w:pPr>
              <w:widowControl w:val="0"/>
              <w:autoSpaceDE w:val="0"/>
              <w:autoSpaceDN w:val="0"/>
              <w:jc w:val="both"/>
              <w:rPr>
                <w:color w:val="auto"/>
                <w:szCs w:val="24"/>
              </w:rPr>
            </w:pPr>
            <w:r w:rsidRPr="003C647A">
              <w:rPr>
                <w:color w:val="auto"/>
                <w:szCs w:val="24"/>
              </w:rPr>
              <w:t>уровень</w:t>
            </w:r>
          </w:p>
        </w:tc>
        <w:tc>
          <w:tcPr>
            <w:tcW w:w="2046"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widowControl w:val="0"/>
              <w:autoSpaceDE w:val="0"/>
              <w:autoSpaceDN w:val="0"/>
              <w:jc w:val="both"/>
              <w:rPr>
                <w:color w:val="auto"/>
                <w:szCs w:val="24"/>
              </w:rPr>
            </w:pPr>
            <w:r w:rsidRPr="003C647A">
              <w:rPr>
                <w:color w:val="auto"/>
                <w:szCs w:val="24"/>
              </w:rPr>
              <w:t>Наименование должности</w:t>
            </w:r>
          </w:p>
          <w:p w:rsidR="00DA1F13" w:rsidRPr="003C647A" w:rsidRDefault="00DA1F13" w:rsidP="00DA1F13">
            <w:pPr>
              <w:widowControl w:val="0"/>
              <w:autoSpaceDE w:val="0"/>
              <w:autoSpaceDN w:val="0"/>
              <w:jc w:val="both"/>
              <w:rPr>
                <w:color w:val="auto"/>
                <w:szCs w:val="24"/>
              </w:rPr>
            </w:pPr>
          </w:p>
        </w:tc>
        <w:tc>
          <w:tcPr>
            <w:tcW w:w="2229"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widowControl w:val="0"/>
              <w:autoSpaceDE w:val="0"/>
              <w:autoSpaceDN w:val="0"/>
              <w:jc w:val="center"/>
              <w:rPr>
                <w:color w:val="auto"/>
                <w:szCs w:val="24"/>
              </w:rPr>
            </w:pPr>
            <w:r w:rsidRPr="003C647A">
              <w:rPr>
                <w:color w:val="auto"/>
                <w:szCs w:val="24"/>
              </w:rPr>
              <w:t>Ставка заработной платы (рублей)</w:t>
            </w:r>
          </w:p>
        </w:tc>
      </w:tr>
    </w:tbl>
    <w:p w:rsidR="00DA1F13" w:rsidRPr="003C647A" w:rsidRDefault="00DA1F13" w:rsidP="00DA1F13">
      <w:pPr>
        <w:widowControl w:val="0"/>
        <w:autoSpaceDE w:val="0"/>
        <w:autoSpaceDN w:val="0"/>
        <w:jc w:val="right"/>
        <w:rPr>
          <w:color w:val="auto"/>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3313"/>
        <w:gridCol w:w="2782"/>
        <w:gridCol w:w="2008"/>
        <w:gridCol w:w="2229"/>
      </w:tblGrid>
      <w:tr w:rsidR="00DA1F13" w:rsidRPr="003C647A" w:rsidTr="00DA1F13">
        <w:trPr>
          <w:tblHeader/>
        </w:trPr>
        <w:tc>
          <w:tcPr>
            <w:tcW w:w="3039"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widowControl w:val="0"/>
              <w:autoSpaceDE w:val="0"/>
              <w:autoSpaceDN w:val="0"/>
              <w:jc w:val="center"/>
              <w:rPr>
                <w:color w:val="auto"/>
                <w:szCs w:val="24"/>
                <w:lang w:val="en-US"/>
              </w:rPr>
            </w:pPr>
            <w:r w:rsidRPr="003C647A">
              <w:rPr>
                <w:color w:val="auto"/>
                <w:szCs w:val="24"/>
                <w:lang w:val="en-US"/>
              </w:rPr>
              <w:lastRenderedPageBreak/>
              <w:t>1</w:t>
            </w:r>
          </w:p>
        </w:tc>
        <w:tc>
          <w:tcPr>
            <w:tcW w:w="2552"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widowControl w:val="0"/>
              <w:autoSpaceDE w:val="0"/>
              <w:autoSpaceDN w:val="0"/>
              <w:jc w:val="center"/>
              <w:rPr>
                <w:color w:val="auto"/>
                <w:szCs w:val="24"/>
                <w:lang w:val="en-US"/>
              </w:rPr>
            </w:pPr>
            <w:r w:rsidRPr="003C647A">
              <w:rPr>
                <w:color w:val="auto"/>
                <w:szCs w:val="24"/>
                <w:lang w:val="en-US"/>
              </w:rPr>
              <w:t>2</w:t>
            </w:r>
          </w:p>
        </w:tc>
        <w:tc>
          <w:tcPr>
            <w:tcW w:w="1842"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widowControl w:val="0"/>
              <w:autoSpaceDE w:val="0"/>
              <w:autoSpaceDN w:val="0"/>
              <w:jc w:val="center"/>
              <w:rPr>
                <w:color w:val="auto"/>
                <w:szCs w:val="24"/>
              </w:rPr>
            </w:pPr>
            <w:r w:rsidRPr="003C647A">
              <w:rPr>
                <w:color w:val="auto"/>
                <w:szCs w:val="24"/>
              </w:rPr>
              <w:t>3</w:t>
            </w:r>
          </w:p>
        </w:tc>
        <w:tc>
          <w:tcPr>
            <w:tcW w:w="2045"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widowControl w:val="0"/>
              <w:autoSpaceDE w:val="0"/>
              <w:autoSpaceDN w:val="0"/>
              <w:jc w:val="center"/>
              <w:rPr>
                <w:color w:val="auto"/>
                <w:szCs w:val="24"/>
                <w:lang w:val="en-US"/>
              </w:rPr>
            </w:pPr>
            <w:r w:rsidRPr="003C647A">
              <w:rPr>
                <w:color w:val="auto"/>
                <w:szCs w:val="24"/>
                <w:lang w:val="en-US"/>
              </w:rPr>
              <w:t>3</w:t>
            </w:r>
          </w:p>
        </w:tc>
      </w:tr>
      <w:tr w:rsidR="00DA1F13" w:rsidRPr="003C647A" w:rsidTr="00DA1F13">
        <w:tc>
          <w:tcPr>
            <w:tcW w:w="3039" w:type="dxa"/>
            <w:tcBorders>
              <w:top w:val="nil"/>
              <w:left w:val="single" w:sz="4" w:space="0" w:color="auto"/>
              <w:bottom w:val="single" w:sz="4" w:space="0" w:color="auto"/>
              <w:right w:val="single" w:sz="4" w:space="0" w:color="auto"/>
            </w:tcBorders>
            <w:hideMark/>
          </w:tcPr>
          <w:p w:rsidR="00DA1F13" w:rsidRPr="003C647A" w:rsidRDefault="00DA1F13" w:rsidP="00DA1F13">
            <w:pPr>
              <w:widowControl w:val="0"/>
              <w:autoSpaceDE w:val="0"/>
              <w:autoSpaceDN w:val="0"/>
              <w:jc w:val="both"/>
              <w:rPr>
                <w:color w:val="auto"/>
                <w:szCs w:val="24"/>
              </w:rPr>
            </w:pPr>
            <w:r w:rsidRPr="003C647A">
              <w:rPr>
                <w:color w:val="auto"/>
                <w:szCs w:val="24"/>
              </w:rPr>
              <w:t>ПКГ «Общеотраслевые профессии рабочих первого уровня»</w:t>
            </w:r>
          </w:p>
        </w:tc>
        <w:tc>
          <w:tcPr>
            <w:tcW w:w="2552"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jc w:val="both"/>
              <w:rPr>
                <w:rFonts w:eastAsia="Calibri"/>
                <w:color w:val="auto"/>
                <w:szCs w:val="24"/>
                <w:lang w:eastAsia="en-US"/>
              </w:rPr>
            </w:pPr>
            <w:r w:rsidRPr="003C647A">
              <w:rPr>
                <w:rFonts w:eastAsia="Calibri"/>
                <w:color w:val="auto"/>
                <w:szCs w:val="24"/>
                <w:lang w:eastAsia="en-US"/>
              </w:rPr>
              <w:t>1-й квалификационный уровень</w:t>
            </w:r>
          </w:p>
          <w:p w:rsidR="00DA1F13" w:rsidRPr="003C647A" w:rsidRDefault="00DA1F13" w:rsidP="00DA1F13">
            <w:pPr>
              <w:autoSpaceDE w:val="0"/>
              <w:autoSpaceDN w:val="0"/>
              <w:adjustRightInd w:val="0"/>
              <w:jc w:val="both"/>
              <w:rPr>
                <w:rFonts w:eastAsia="Calibri"/>
                <w:color w:val="auto"/>
                <w:szCs w:val="24"/>
                <w:lang w:eastAsia="en-US"/>
              </w:rPr>
            </w:pPr>
            <w:r w:rsidRPr="003C647A">
              <w:rPr>
                <w:rFonts w:eastAsia="Calibri"/>
                <w:color w:val="auto"/>
                <w:szCs w:val="24"/>
                <w:lang w:eastAsia="en-US"/>
              </w:rPr>
              <w:t>1-й квалификационный разряд</w:t>
            </w:r>
          </w:p>
        </w:tc>
        <w:tc>
          <w:tcPr>
            <w:tcW w:w="1842"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spacing w:after="100" w:afterAutospacing="1"/>
              <w:jc w:val="both"/>
              <w:rPr>
                <w:rFonts w:eastAsia="Calibri"/>
                <w:color w:val="auto"/>
                <w:szCs w:val="24"/>
                <w:lang w:eastAsia="en-US"/>
              </w:rPr>
            </w:pPr>
            <w:r w:rsidRPr="003C647A">
              <w:rPr>
                <w:rFonts w:eastAsia="Calibri"/>
                <w:color w:val="auto"/>
                <w:szCs w:val="24"/>
                <w:lang w:eastAsia="en-US"/>
              </w:rPr>
              <w:t xml:space="preserve"> Уборщик служебных помещений  </w:t>
            </w:r>
          </w:p>
        </w:tc>
        <w:tc>
          <w:tcPr>
            <w:tcW w:w="2045"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spacing w:after="100" w:afterAutospacing="1"/>
              <w:jc w:val="center"/>
              <w:rPr>
                <w:color w:val="auto"/>
                <w:szCs w:val="24"/>
              </w:rPr>
            </w:pPr>
            <w:r w:rsidRPr="003C647A">
              <w:rPr>
                <w:color w:val="auto"/>
                <w:szCs w:val="24"/>
              </w:rPr>
              <w:t>4809</w:t>
            </w:r>
          </w:p>
        </w:tc>
      </w:tr>
    </w:tbl>
    <w:p w:rsidR="00DA1F13" w:rsidRPr="003C647A" w:rsidRDefault="00DA1F13" w:rsidP="00DA1F13">
      <w:pPr>
        <w:autoSpaceDE w:val="0"/>
        <w:autoSpaceDN w:val="0"/>
        <w:adjustRightInd w:val="0"/>
        <w:jc w:val="both"/>
        <w:rPr>
          <w:rFonts w:eastAsia="Calibri"/>
          <w:color w:val="auto"/>
          <w:szCs w:val="24"/>
          <w:lang w:eastAsia="en-US"/>
        </w:rPr>
      </w:pP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 xml:space="preserve">2.3.4. Размеры должностных окладов работников, осуществляющих профессиональную деятельность по должностям служащих, не вошедшим в ПКГ, утвержденные приказами </w:t>
      </w:r>
      <w:proofErr w:type="spellStart"/>
      <w:r w:rsidRPr="003C647A">
        <w:rPr>
          <w:color w:val="auto"/>
          <w:szCs w:val="24"/>
        </w:rPr>
        <w:t>Минздравсоцразвития</w:t>
      </w:r>
      <w:proofErr w:type="spellEnd"/>
      <w:r w:rsidRPr="003C647A">
        <w:rPr>
          <w:color w:val="auto"/>
          <w:szCs w:val="24"/>
        </w:rPr>
        <w:t xml:space="preserve"> России</w:t>
      </w:r>
      <w:r w:rsidRPr="003C647A">
        <w:rPr>
          <w:rFonts w:eastAsia="Calibri"/>
          <w:color w:val="auto"/>
          <w:szCs w:val="24"/>
          <w:lang w:eastAsia="en-US"/>
        </w:rPr>
        <w:t>, приведены в таблице № 3.</w:t>
      </w:r>
    </w:p>
    <w:p w:rsidR="00DA1F13" w:rsidRPr="003C647A" w:rsidRDefault="00DA1F13" w:rsidP="00DA1F13">
      <w:pPr>
        <w:autoSpaceDE w:val="0"/>
        <w:autoSpaceDN w:val="0"/>
        <w:adjustRightInd w:val="0"/>
        <w:ind w:firstLine="709"/>
        <w:jc w:val="both"/>
        <w:rPr>
          <w:rFonts w:eastAsia="Calibri"/>
          <w:color w:val="auto"/>
          <w:szCs w:val="24"/>
          <w:lang w:eastAsia="en-US"/>
        </w:rPr>
      </w:pPr>
    </w:p>
    <w:p w:rsidR="00DA1F13" w:rsidRPr="003C647A" w:rsidRDefault="00DA1F13" w:rsidP="00DA1F13">
      <w:pPr>
        <w:autoSpaceDE w:val="0"/>
        <w:autoSpaceDN w:val="0"/>
        <w:adjustRightInd w:val="0"/>
        <w:ind w:firstLine="709"/>
        <w:jc w:val="right"/>
        <w:rPr>
          <w:rFonts w:eastAsia="Calibri"/>
          <w:color w:val="auto"/>
          <w:szCs w:val="24"/>
          <w:lang w:eastAsia="en-US"/>
        </w:rPr>
      </w:pPr>
      <w:r w:rsidRPr="003C647A">
        <w:rPr>
          <w:rFonts w:eastAsia="Calibri"/>
          <w:color w:val="auto"/>
          <w:szCs w:val="24"/>
          <w:lang w:eastAsia="en-US"/>
        </w:rPr>
        <w:t>Таблица № 3</w:t>
      </w:r>
    </w:p>
    <w:p w:rsidR="00DA1F13" w:rsidRPr="003C647A" w:rsidRDefault="00DA1F13" w:rsidP="00DA1F13">
      <w:pPr>
        <w:autoSpaceDE w:val="0"/>
        <w:autoSpaceDN w:val="0"/>
        <w:jc w:val="center"/>
        <w:rPr>
          <w:color w:val="auto"/>
          <w:szCs w:val="24"/>
        </w:rPr>
      </w:pPr>
      <w:r w:rsidRPr="003C647A">
        <w:rPr>
          <w:color w:val="auto"/>
          <w:szCs w:val="24"/>
        </w:rPr>
        <w:t>Размеры должностных окладов</w:t>
      </w:r>
    </w:p>
    <w:p w:rsidR="00DA1F13" w:rsidRPr="003C647A" w:rsidRDefault="00DA1F13" w:rsidP="00DA1F13">
      <w:pPr>
        <w:autoSpaceDE w:val="0"/>
        <w:autoSpaceDN w:val="0"/>
        <w:adjustRightInd w:val="0"/>
        <w:jc w:val="center"/>
        <w:rPr>
          <w:rFonts w:eastAsia="Calibri"/>
          <w:color w:val="auto"/>
          <w:szCs w:val="24"/>
          <w:lang w:eastAsia="en-US"/>
        </w:rPr>
      </w:pPr>
      <w:r w:rsidRPr="003C647A">
        <w:rPr>
          <w:rFonts w:eastAsia="Calibri"/>
          <w:color w:val="auto"/>
          <w:szCs w:val="24"/>
          <w:lang w:eastAsia="en-US"/>
        </w:rPr>
        <w:t xml:space="preserve"> по должностям служащих, не вошедшим в ПКГ, </w:t>
      </w:r>
    </w:p>
    <w:p w:rsidR="00DA1F13" w:rsidRPr="003C647A" w:rsidRDefault="00DA1F13" w:rsidP="00DA1F13">
      <w:pPr>
        <w:autoSpaceDE w:val="0"/>
        <w:autoSpaceDN w:val="0"/>
        <w:adjustRightInd w:val="0"/>
        <w:jc w:val="center"/>
        <w:rPr>
          <w:rFonts w:eastAsia="Calibri"/>
          <w:color w:val="auto"/>
          <w:szCs w:val="24"/>
          <w:lang w:eastAsia="en-US"/>
        </w:rPr>
      </w:pPr>
      <w:proofErr w:type="gramStart"/>
      <w:r w:rsidRPr="003C647A">
        <w:rPr>
          <w:rFonts w:eastAsia="Calibri"/>
          <w:color w:val="auto"/>
          <w:szCs w:val="24"/>
          <w:lang w:eastAsia="en-US"/>
        </w:rPr>
        <w:t>утвержденные</w:t>
      </w:r>
      <w:proofErr w:type="gramEnd"/>
      <w:r w:rsidRPr="003C647A">
        <w:rPr>
          <w:rFonts w:eastAsia="Calibri"/>
          <w:color w:val="auto"/>
          <w:szCs w:val="24"/>
          <w:lang w:eastAsia="en-US"/>
        </w:rPr>
        <w:t xml:space="preserve"> приказами </w:t>
      </w:r>
      <w:proofErr w:type="spellStart"/>
      <w:r w:rsidRPr="003C647A">
        <w:rPr>
          <w:rFonts w:eastAsia="Calibri"/>
          <w:color w:val="auto"/>
          <w:szCs w:val="24"/>
          <w:lang w:eastAsia="en-US"/>
        </w:rPr>
        <w:t>Минздравсоцразвития</w:t>
      </w:r>
      <w:proofErr w:type="spellEnd"/>
      <w:r w:rsidRPr="003C647A">
        <w:rPr>
          <w:rFonts w:eastAsia="Calibri"/>
          <w:color w:val="auto"/>
          <w:szCs w:val="24"/>
          <w:lang w:eastAsia="en-US"/>
        </w:rPr>
        <w:t xml:space="preserve"> России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736"/>
        <w:gridCol w:w="3586"/>
      </w:tblGrid>
      <w:tr w:rsidR="00DA1F13" w:rsidRPr="003C647A" w:rsidTr="00B40D57">
        <w:trPr>
          <w:tblHeader/>
        </w:trPr>
        <w:tc>
          <w:tcPr>
            <w:tcW w:w="67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jc w:val="center"/>
              <w:rPr>
                <w:rFonts w:eastAsia="Calibri"/>
                <w:color w:val="auto"/>
                <w:szCs w:val="24"/>
                <w:lang w:eastAsia="en-US"/>
              </w:rPr>
            </w:pPr>
            <w:r w:rsidRPr="003C647A">
              <w:rPr>
                <w:rFonts w:eastAsia="Calibri"/>
                <w:color w:val="auto"/>
                <w:szCs w:val="24"/>
                <w:lang w:eastAsia="en-US"/>
              </w:rPr>
              <w:t>Наименование должности</w:t>
            </w:r>
          </w:p>
        </w:tc>
        <w:tc>
          <w:tcPr>
            <w:tcW w:w="358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jc w:val="center"/>
              <w:rPr>
                <w:rFonts w:eastAsia="Calibri"/>
                <w:color w:val="auto"/>
                <w:szCs w:val="24"/>
                <w:lang w:eastAsia="en-US"/>
              </w:rPr>
            </w:pPr>
            <w:r w:rsidRPr="003C647A">
              <w:rPr>
                <w:rFonts w:eastAsia="Calibri"/>
                <w:color w:val="auto"/>
                <w:szCs w:val="24"/>
                <w:lang w:eastAsia="en-US"/>
              </w:rPr>
              <w:t>Минимальный должностной оклад (рублей)</w:t>
            </w:r>
          </w:p>
        </w:tc>
      </w:tr>
      <w:tr w:rsidR="00DA1F13" w:rsidRPr="003C647A" w:rsidTr="00B40D57">
        <w:trPr>
          <w:tblHeader/>
        </w:trPr>
        <w:tc>
          <w:tcPr>
            <w:tcW w:w="67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jc w:val="center"/>
              <w:rPr>
                <w:rFonts w:eastAsia="Calibri"/>
                <w:color w:val="auto"/>
                <w:szCs w:val="24"/>
                <w:lang w:eastAsia="en-US"/>
              </w:rPr>
            </w:pPr>
            <w:r w:rsidRPr="003C647A">
              <w:rPr>
                <w:rFonts w:eastAsia="Calibri"/>
                <w:color w:val="auto"/>
                <w:szCs w:val="24"/>
                <w:lang w:eastAsia="en-US"/>
              </w:rPr>
              <w:t>1</w:t>
            </w:r>
          </w:p>
        </w:tc>
        <w:tc>
          <w:tcPr>
            <w:tcW w:w="358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jc w:val="center"/>
              <w:rPr>
                <w:rFonts w:eastAsia="Calibri"/>
                <w:color w:val="auto"/>
                <w:szCs w:val="24"/>
                <w:lang w:eastAsia="en-US"/>
              </w:rPr>
            </w:pPr>
            <w:r w:rsidRPr="003C647A">
              <w:rPr>
                <w:rFonts w:eastAsia="Calibri"/>
                <w:color w:val="auto"/>
                <w:szCs w:val="24"/>
                <w:lang w:eastAsia="en-US"/>
              </w:rPr>
              <w:t>2</w:t>
            </w:r>
          </w:p>
        </w:tc>
      </w:tr>
      <w:tr w:rsidR="00DA1F13" w:rsidRPr="003C647A" w:rsidTr="00B40D57">
        <w:tc>
          <w:tcPr>
            <w:tcW w:w="673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jc w:val="both"/>
              <w:rPr>
                <w:rFonts w:eastAsia="Calibri"/>
                <w:color w:val="auto"/>
                <w:szCs w:val="24"/>
                <w:lang w:eastAsia="en-US"/>
              </w:rPr>
            </w:pPr>
            <w:r w:rsidRPr="003C647A">
              <w:rPr>
                <w:rFonts w:eastAsia="Calibri"/>
                <w:color w:val="auto"/>
                <w:szCs w:val="24"/>
                <w:lang w:eastAsia="en-US"/>
              </w:rPr>
              <w:t>Специалист по охране труда</w:t>
            </w:r>
          </w:p>
        </w:tc>
        <w:tc>
          <w:tcPr>
            <w:tcW w:w="3586"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adjustRightInd w:val="0"/>
              <w:jc w:val="center"/>
              <w:rPr>
                <w:rFonts w:eastAsia="Calibri"/>
                <w:color w:val="auto"/>
                <w:szCs w:val="24"/>
                <w:lang w:eastAsia="en-US"/>
              </w:rPr>
            </w:pPr>
            <w:r w:rsidRPr="003C647A">
              <w:rPr>
                <w:rFonts w:eastAsia="Calibri"/>
                <w:color w:val="auto"/>
                <w:szCs w:val="24"/>
                <w:lang w:eastAsia="en-US"/>
              </w:rPr>
              <w:t>7437</w:t>
            </w:r>
          </w:p>
        </w:tc>
      </w:tr>
    </w:tbl>
    <w:p w:rsidR="00DA1F13" w:rsidRPr="003C647A" w:rsidRDefault="00DA1F13" w:rsidP="00DA1F13">
      <w:pPr>
        <w:widowControl w:val="0"/>
        <w:autoSpaceDE w:val="0"/>
        <w:autoSpaceDN w:val="0"/>
        <w:jc w:val="right"/>
        <w:rPr>
          <w:color w:val="auto"/>
          <w:szCs w:val="24"/>
        </w:rPr>
      </w:pPr>
    </w:p>
    <w:p w:rsidR="00DA1F13" w:rsidRPr="003C647A" w:rsidRDefault="00DA1F13" w:rsidP="00DA1F13">
      <w:pPr>
        <w:autoSpaceDE w:val="0"/>
        <w:autoSpaceDN w:val="0"/>
        <w:jc w:val="center"/>
        <w:rPr>
          <w:color w:val="auto"/>
          <w:szCs w:val="24"/>
        </w:rPr>
      </w:pPr>
      <w:r w:rsidRPr="003C647A">
        <w:rPr>
          <w:color w:val="auto"/>
          <w:szCs w:val="24"/>
        </w:rPr>
        <w:t xml:space="preserve">3.Порядок и условия </w:t>
      </w:r>
    </w:p>
    <w:p w:rsidR="00DA1F13" w:rsidRPr="003C647A" w:rsidRDefault="00DA1F13" w:rsidP="00DA1F13">
      <w:pPr>
        <w:autoSpaceDE w:val="0"/>
        <w:autoSpaceDN w:val="0"/>
        <w:jc w:val="center"/>
        <w:rPr>
          <w:color w:val="auto"/>
          <w:szCs w:val="24"/>
        </w:rPr>
      </w:pPr>
      <w:r w:rsidRPr="003C647A">
        <w:rPr>
          <w:color w:val="auto"/>
          <w:szCs w:val="24"/>
        </w:rPr>
        <w:t>установления выплат компенсационного характера</w:t>
      </w:r>
    </w:p>
    <w:p w:rsidR="00DA1F13" w:rsidRPr="003C647A" w:rsidRDefault="00DA1F13" w:rsidP="00DA1F13">
      <w:pPr>
        <w:autoSpaceDE w:val="0"/>
        <w:autoSpaceDN w:val="0"/>
        <w:ind w:firstLine="709"/>
        <w:jc w:val="both"/>
        <w:rPr>
          <w:color w:val="auto"/>
          <w:szCs w:val="24"/>
        </w:rPr>
      </w:pPr>
      <w:r w:rsidRPr="003C647A">
        <w:rPr>
          <w:color w:val="auto"/>
          <w:szCs w:val="24"/>
        </w:rPr>
        <w:t>3.1. Работникам могут устанавливаться следующие виды выплат компенсационного характера:</w:t>
      </w:r>
    </w:p>
    <w:p w:rsidR="00DA1F13" w:rsidRPr="003C647A" w:rsidRDefault="00DA1F13" w:rsidP="00DA1F13">
      <w:pPr>
        <w:autoSpaceDE w:val="0"/>
        <w:autoSpaceDN w:val="0"/>
        <w:ind w:firstLine="709"/>
        <w:jc w:val="both"/>
        <w:rPr>
          <w:color w:val="auto"/>
          <w:szCs w:val="24"/>
        </w:rPr>
      </w:pPr>
      <w:r w:rsidRPr="003C647A">
        <w:rPr>
          <w:color w:val="auto"/>
          <w:szCs w:val="24"/>
        </w:rPr>
        <w:t>3.1.1. Выплаты работникам, занятым на работах с вредными и (или) опасными условиями труда.</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3.1.2.Выплаты за работу в условиях, отклоняющихся от нормальных (при совмещении профессий (должностей), работе в ночное время, выходные и нерабочие праздничные дни и при выполнении работ в других условиях, отклоняющихся от нормальных).</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3.2. Доплаты работникам, занятым на работах с вредными и (или) опасными условиями труда, устанавливаются в соответствии со статьей147ТК РФ.</w:t>
      </w:r>
    </w:p>
    <w:p w:rsidR="00DA1F13" w:rsidRPr="003C647A" w:rsidRDefault="00DA1F13" w:rsidP="00DA1F13">
      <w:pPr>
        <w:autoSpaceDE w:val="0"/>
        <w:autoSpaceDN w:val="0"/>
        <w:ind w:firstLine="709"/>
        <w:jc w:val="both"/>
        <w:rPr>
          <w:color w:val="auto"/>
          <w:szCs w:val="24"/>
        </w:rPr>
      </w:pPr>
      <w:proofErr w:type="gramStart"/>
      <w:r w:rsidRPr="003C647A">
        <w:rPr>
          <w:color w:val="auto"/>
          <w:szCs w:val="24"/>
        </w:rPr>
        <w:t>3.2.1.Доплата за работу с вредными и (или) опасными условиями труда устанавливается по результатам специальной оценки условий труда, проводимой в соответствии с Федеральным законом от 28.12.2013 № 426-ФЗ «О специальной оценке условий труда», в размере не менее 4 процентов должностного оклада, ставки заработной платы, установленных для различных видов работ с нормальными условиями труда.</w:t>
      </w:r>
      <w:proofErr w:type="gramEnd"/>
    </w:p>
    <w:p w:rsidR="00DA1F13" w:rsidRPr="003C647A" w:rsidRDefault="00DA1F13" w:rsidP="00DA1F13">
      <w:pPr>
        <w:autoSpaceDE w:val="0"/>
        <w:autoSpaceDN w:val="0"/>
        <w:ind w:firstLine="709"/>
        <w:jc w:val="both"/>
        <w:rPr>
          <w:color w:val="auto"/>
          <w:szCs w:val="24"/>
        </w:rPr>
      </w:pPr>
      <w:r w:rsidRPr="003C647A">
        <w:rPr>
          <w:color w:val="auto"/>
          <w:szCs w:val="24"/>
        </w:rPr>
        <w:t>Конкретные размеры доплаты за работу с вредными и (или) опасными условиями труда устанавливаются работодателем с учетом мнения представительного органа работников в порядке, установленном статьей 372 ТК РФ для принятия локальных нормативных актов, либо коллективным договором, трудовым договором.</w:t>
      </w:r>
    </w:p>
    <w:p w:rsidR="00DA1F13" w:rsidRPr="003C647A" w:rsidRDefault="00DA1F13" w:rsidP="00DA1F13">
      <w:pPr>
        <w:autoSpaceDE w:val="0"/>
        <w:autoSpaceDN w:val="0"/>
        <w:ind w:firstLine="709"/>
        <w:jc w:val="both"/>
        <w:rPr>
          <w:color w:val="auto"/>
          <w:szCs w:val="24"/>
        </w:rPr>
      </w:pPr>
      <w:r w:rsidRPr="003C647A">
        <w:rPr>
          <w:color w:val="auto"/>
          <w:szCs w:val="24"/>
        </w:rPr>
        <w:t>Руководителем учреждения проводятся меры по проведению специальной оценки условий труда с целью уточнения наличия условий труда, отклоняющихся от нормальных, и оснований для применения компенсационных выплат за работу в указанных условиях.</w:t>
      </w:r>
    </w:p>
    <w:p w:rsidR="00DA1F13" w:rsidRPr="003C647A" w:rsidRDefault="00DA1F13" w:rsidP="00DA1F13">
      <w:pPr>
        <w:widowControl w:val="0"/>
        <w:autoSpaceDE w:val="0"/>
        <w:autoSpaceDN w:val="0"/>
        <w:ind w:firstLine="709"/>
        <w:jc w:val="both"/>
        <w:rPr>
          <w:color w:val="auto"/>
          <w:szCs w:val="24"/>
        </w:rPr>
      </w:pPr>
      <w:r w:rsidRPr="003C647A">
        <w:rPr>
          <w:color w:val="auto"/>
          <w:szCs w:val="24"/>
        </w:rPr>
        <w:t>В случае обеспечения на рабочих местах безопасных условий труда, подтвержденных результатами специальной оценки условий труда или заключением государственной экспертизы условий труда, доплата за работу с вредными и (или) опасными условиями труда не устанавливается.</w:t>
      </w:r>
    </w:p>
    <w:p w:rsidR="00DA1F13" w:rsidRPr="003C647A" w:rsidRDefault="00DA1F13" w:rsidP="00DA1F13">
      <w:pPr>
        <w:ind w:firstLine="709"/>
        <w:jc w:val="both"/>
        <w:rPr>
          <w:rFonts w:eastAsia="Calibri"/>
          <w:color w:val="auto"/>
          <w:szCs w:val="24"/>
          <w:lang w:eastAsia="en-US"/>
        </w:rPr>
      </w:pPr>
      <w:r w:rsidRPr="003C647A">
        <w:rPr>
          <w:color w:val="auto"/>
          <w:szCs w:val="24"/>
        </w:rPr>
        <w:t>3.3. В</w:t>
      </w:r>
      <w:r w:rsidRPr="003C647A">
        <w:rPr>
          <w:rFonts w:eastAsia="Calibri"/>
          <w:color w:val="auto"/>
          <w:szCs w:val="24"/>
          <w:lang w:eastAsia="en-US"/>
        </w:rPr>
        <w:t xml:space="preserve"> других случаях выполнения работ в условиях, отклоняющихся от нормальных, работникам устанавливаются выплаты компенсационного характера в</w:t>
      </w:r>
      <w:r w:rsidRPr="003C647A">
        <w:rPr>
          <w:color w:val="auto"/>
          <w:szCs w:val="24"/>
        </w:rPr>
        <w:t xml:space="preserve"> соответствии со статьей </w:t>
      </w:r>
      <w:r w:rsidRPr="003C647A">
        <w:rPr>
          <w:rFonts w:eastAsia="Calibri"/>
          <w:color w:val="auto"/>
          <w:szCs w:val="24"/>
          <w:lang w:eastAsia="en-US"/>
        </w:rPr>
        <w:t>149ТКРФ</w:t>
      </w:r>
      <w:proofErr w:type="gramStart"/>
      <w:r w:rsidRPr="003C647A">
        <w:rPr>
          <w:rFonts w:eastAsia="Calibri"/>
          <w:color w:val="auto"/>
          <w:szCs w:val="24"/>
          <w:lang w:eastAsia="en-US"/>
        </w:rPr>
        <w:t>.П</w:t>
      </w:r>
      <w:proofErr w:type="gramEnd"/>
      <w:r w:rsidRPr="003C647A">
        <w:rPr>
          <w:rFonts w:eastAsia="Calibri"/>
          <w:color w:val="auto"/>
          <w:szCs w:val="24"/>
          <w:lang w:eastAsia="en-US"/>
        </w:rPr>
        <w:t xml:space="preserve">ри этом размеры выплат, установленные коллективным договором, соглашениями, локальными нормативными актами, трудовыми договорами, не могут быть ниже установленных </w:t>
      </w:r>
      <w:r w:rsidRPr="003C647A">
        <w:rPr>
          <w:rFonts w:eastAsia="Calibri"/>
          <w:color w:val="auto"/>
          <w:szCs w:val="24"/>
          <w:lang w:eastAsia="en-US"/>
        </w:rPr>
        <w:lastRenderedPageBreak/>
        <w:t>трудовым законодательством и иными нормативными правовыми актами, содержащими нормы трудового права.</w:t>
      </w:r>
    </w:p>
    <w:p w:rsidR="00DA1F13" w:rsidRPr="003C647A" w:rsidRDefault="00DA1F13" w:rsidP="00DA1F13">
      <w:pPr>
        <w:ind w:firstLine="709"/>
        <w:jc w:val="both"/>
        <w:rPr>
          <w:rFonts w:eastAsia="Calibri"/>
          <w:color w:val="auto"/>
          <w:szCs w:val="24"/>
          <w:lang w:eastAsia="en-US"/>
        </w:rPr>
      </w:pPr>
      <w:r w:rsidRPr="003C647A">
        <w:rPr>
          <w:color w:val="auto"/>
          <w:szCs w:val="24"/>
        </w:rPr>
        <w:t>3.3.1. П</w:t>
      </w:r>
      <w:r w:rsidRPr="003C647A">
        <w:rPr>
          <w:rFonts w:eastAsia="Calibri"/>
          <w:color w:val="auto"/>
          <w:szCs w:val="24"/>
          <w:lang w:eastAsia="en-US"/>
        </w:rPr>
        <w:t>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работникам производится доплата в </w:t>
      </w:r>
      <w:r w:rsidRPr="003C647A">
        <w:rPr>
          <w:color w:val="auto"/>
          <w:szCs w:val="24"/>
        </w:rPr>
        <w:t>соответствии со статьей 151 ТК РФ</w:t>
      </w:r>
      <w:r w:rsidRPr="003C647A">
        <w:rPr>
          <w:rFonts w:eastAsia="Calibri"/>
          <w:color w:val="auto"/>
          <w:szCs w:val="24"/>
          <w:lang w:eastAsia="en-US"/>
        </w:rPr>
        <w:t>.</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Размер доплаты устанавливается по соглашению сторон трудового договора с учетом содержания и (или) объема дополнительной работы.</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Доплата осуществляется в пределах фонда заработной платы по вакантной должности (должности временно отсутствующего работника) и может устанавливаться как одному, так и нескольким лицам, выполняющим дополнительный объем работы. Конкретный размер доплаты каждому работнику определяется дифференцированно, в зависимости от его квалификации, объема выполняемых работ, степени использования рабочего времени.</w:t>
      </w:r>
    </w:p>
    <w:p w:rsidR="00DA1F13" w:rsidRPr="003C647A" w:rsidRDefault="00DA1F13" w:rsidP="00DA1F13">
      <w:pPr>
        <w:autoSpaceDE w:val="0"/>
        <w:autoSpaceDN w:val="0"/>
        <w:adjustRightInd w:val="0"/>
        <w:ind w:firstLine="709"/>
        <w:jc w:val="both"/>
        <w:rPr>
          <w:color w:val="auto"/>
          <w:kern w:val="2"/>
          <w:szCs w:val="24"/>
        </w:rPr>
      </w:pPr>
      <w:r w:rsidRPr="003C647A">
        <w:rPr>
          <w:color w:val="auto"/>
          <w:kern w:val="2"/>
          <w:szCs w:val="24"/>
        </w:rPr>
        <w:t>Для эффективной работы учреждения при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 размер которой устанавливается по соглашению сторон трудового договора с учетом содержания и (или) объема дополнительной работы.</w:t>
      </w:r>
    </w:p>
    <w:p w:rsidR="00DA1F13" w:rsidRPr="003C647A" w:rsidRDefault="00DA1F13" w:rsidP="00DA1F13">
      <w:pPr>
        <w:autoSpaceDE w:val="0"/>
        <w:autoSpaceDN w:val="0"/>
        <w:adjustRightInd w:val="0"/>
        <w:ind w:firstLine="709"/>
        <w:jc w:val="both"/>
        <w:rPr>
          <w:color w:val="auto"/>
          <w:kern w:val="2"/>
          <w:szCs w:val="24"/>
        </w:rPr>
      </w:pPr>
      <w:r w:rsidRPr="003C647A">
        <w:rPr>
          <w:color w:val="auto"/>
          <w:kern w:val="2"/>
          <w:szCs w:val="24"/>
        </w:rPr>
        <w:t xml:space="preserve">Фонд заработной платы по вакантной должности (должности временно отсутствующего работника) используется для установления доплат как одному, так и нескольким лицам. Конкретные размеры доплат определяются каждому </w:t>
      </w:r>
      <w:r w:rsidRPr="003C647A">
        <w:rPr>
          <w:color w:val="auto"/>
          <w:spacing w:val="-2"/>
          <w:kern w:val="2"/>
          <w:szCs w:val="24"/>
        </w:rPr>
        <w:t>работнику дифференцированно, в зависимости от квалификации этого работника,</w:t>
      </w:r>
      <w:r w:rsidRPr="003C647A">
        <w:rPr>
          <w:color w:val="auto"/>
          <w:kern w:val="2"/>
          <w:szCs w:val="24"/>
        </w:rPr>
        <w:t xml:space="preserve"> объема выполняемых работ, степени использования рабочего времени.</w:t>
      </w:r>
    </w:p>
    <w:p w:rsidR="00B96F69" w:rsidRPr="003C647A" w:rsidRDefault="00B96F69" w:rsidP="00B96F69">
      <w:pPr>
        <w:autoSpaceDE w:val="0"/>
        <w:autoSpaceDN w:val="0"/>
        <w:adjustRightInd w:val="0"/>
        <w:ind w:firstLine="709"/>
        <w:jc w:val="both"/>
        <w:rPr>
          <w:rFonts w:eastAsia="Calibri"/>
          <w:color w:val="auto"/>
          <w:szCs w:val="24"/>
          <w:lang w:eastAsia="en-US"/>
        </w:rPr>
      </w:pPr>
      <w:r w:rsidRPr="007A2688">
        <w:rPr>
          <w:rFonts w:eastAsia="Calibri"/>
          <w:color w:val="auto"/>
          <w:szCs w:val="24"/>
          <w:lang w:eastAsia="en-US"/>
        </w:rPr>
        <w:t xml:space="preserve">3.3.2. В соответствии со статьей 152ТКРФ оплата сверхурочной работы производится исходя из размера заработной платы работника, включая компенсационные и стимулирующие выплаты, за первые два часа работы не менее чем в полуторном размере, за последующие часы – не менее чем в двойном размере. Конкретные размеры оплаты за сверхурочную работу </w:t>
      </w:r>
      <w:r w:rsidRPr="007A2688">
        <w:rPr>
          <w:color w:val="auto"/>
          <w:szCs w:val="24"/>
        </w:rPr>
        <w:t>устанавливаются</w:t>
      </w:r>
      <w:r w:rsidRPr="007A2688">
        <w:rPr>
          <w:rFonts w:eastAsia="Calibri"/>
          <w:color w:val="auto"/>
          <w:szCs w:val="24"/>
          <w:lang w:eastAsia="en-US"/>
        </w:rPr>
        <w:t xml:space="preserve"> коллективным договором, соглашением,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за исключением случаев, предусмотренных Трудовым кодексом Российской Федерации.</w:t>
      </w:r>
    </w:p>
    <w:p w:rsidR="00DA1F13" w:rsidRPr="003C647A" w:rsidRDefault="00DA1F13" w:rsidP="00DA1F13">
      <w:pPr>
        <w:autoSpaceDE w:val="0"/>
        <w:autoSpaceDN w:val="0"/>
        <w:ind w:firstLine="709"/>
        <w:jc w:val="both"/>
        <w:outlineLvl w:val="0"/>
        <w:rPr>
          <w:color w:val="auto"/>
          <w:szCs w:val="24"/>
        </w:rPr>
      </w:pPr>
      <w:r w:rsidRPr="003C647A">
        <w:rPr>
          <w:color w:val="auto"/>
          <w:szCs w:val="24"/>
        </w:rPr>
        <w:t>3.3.3. Работа в выходной или нерабочий праздничный день оплачивается в соответствии со статьей 153 ТК РФ не менее чем в двойном размере:</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 xml:space="preserve">работникам, труд которых оплачивается по дневным и часовым ставкам, – в размере не </w:t>
      </w:r>
      <w:proofErr w:type="gramStart"/>
      <w:r w:rsidRPr="003C647A">
        <w:rPr>
          <w:color w:val="auto"/>
          <w:szCs w:val="24"/>
        </w:rPr>
        <w:t>менее двойной</w:t>
      </w:r>
      <w:proofErr w:type="gramEnd"/>
      <w:r w:rsidRPr="003C647A">
        <w:rPr>
          <w:color w:val="auto"/>
          <w:szCs w:val="24"/>
        </w:rPr>
        <w:t xml:space="preserve"> дневной или часовой ставки;</w:t>
      </w:r>
    </w:p>
    <w:p w:rsidR="00DA1F13" w:rsidRPr="003C647A" w:rsidRDefault="00DA1F13" w:rsidP="00DA1F13">
      <w:pPr>
        <w:autoSpaceDE w:val="0"/>
        <w:autoSpaceDN w:val="0"/>
        <w:ind w:firstLine="709"/>
        <w:jc w:val="both"/>
        <w:outlineLvl w:val="0"/>
        <w:rPr>
          <w:color w:val="auto"/>
          <w:szCs w:val="24"/>
        </w:rPr>
      </w:pPr>
      <w:proofErr w:type="gramStart"/>
      <w:r w:rsidRPr="003C647A">
        <w:rPr>
          <w:color w:val="auto"/>
          <w:szCs w:val="24"/>
        </w:rPr>
        <w:t>работникам, получающим должностной оклад, – в размере не менее одинарной дневной или часовой ставки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или часовой ставки (части должностного оклада за день или час работы) сверх должностного оклада</w:t>
      </w:r>
      <w:proofErr w:type="gramEnd"/>
      <w:r w:rsidRPr="003C647A">
        <w:rPr>
          <w:color w:val="auto"/>
          <w:szCs w:val="24"/>
        </w:rPr>
        <w:t>, если работа производилась сверх месячной нормы рабочего времени.</w:t>
      </w:r>
    </w:p>
    <w:p w:rsidR="00DA1F13" w:rsidRPr="003C647A" w:rsidRDefault="00DA1F13" w:rsidP="00DA1F13">
      <w:pPr>
        <w:shd w:val="clear" w:color="auto" w:fill="FFFFFF"/>
        <w:ind w:firstLine="709"/>
        <w:jc w:val="both"/>
        <w:rPr>
          <w:bCs/>
          <w:color w:val="auto"/>
          <w:szCs w:val="24"/>
        </w:rPr>
      </w:pPr>
      <w:r w:rsidRPr="003C647A">
        <w:rPr>
          <w:color w:val="auto"/>
          <w:szCs w:val="24"/>
        </w:rPr>
        <w:t xml:space="preserve">Конкретные размеры оплаты за работу в выходной или нерабочий праздничный день устанавливаются коллективным договором, локальным нормативным актом, трудовым договором с учетом правовых позиций </w:t>
      </w:r>
      <w:r w:rsidRPr="003C647A">
        <w:rPr>
          <w:bCs/>
          <w:color w:val="auto"/>
          <w:szCs w:val="24"/>
        </w:rPr>
        <w:t>Конституционного Суда Российской Федерации, изложенных в постановлении Конституционного Суда Российской Федерации от28.06.2018№26-П.</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Оплата в повышенном размере производится работникам за часы, фактически отработанные в выходной или нерабочий праздничный день. Если на выходной или нерабочий праздничный день приходится часть рабочего дня (смены), в повышенном размере оплачиваются часы, фактически отработанные в выходной или нерабочий праздничный день (от 0 часов до 24 часов).</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lastRenderedPageBreak/>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DA1F13" w:rsidRPr="003C647A" w:rsidRDefault="00DA1F13" w:rsidP="00DA1F13">
      <w:pPr>
        <w:autoSpaceDE w:val="0"/>
        <w:autoSpaceDN w:val="0"/>
        <w:ind w:firstLine="709"/>
        <w:jc w:val="both"/>
        <w:rPr>
          <w:color w:val="auto"/>
          <w:szCs w:val="24"/>
        </w:rPr>
      </w:pPr>
      <w:r w:rsidRPr="003C647A">
        <w:rPr>
          <w:color w:val="auto"/>
          <w:szCs w:val="24"/>
        </w:rPr>
        <w:t>3.3.4. В соответствии со статьей 154 ТК РФ работникам производится доплата за работу в ночное время в размере 35 процентов части должностного оклада (ставки заработной платы) за каждый час работы в ночное время (в период с 22 до 6 часов).</w:t>
      </w:r>
    </w:p>
    <w:p w:rsidR="00DA1F13" w:rsidRPr="003C647A" w:rsidRDefault="00DA1F13" w:rsidP="00DA1F13">
      <w:pPr>
        <w:autoSpaceDE w:val="0"/>
        <w:autoSpaceDN w:val="0"/>
        <w:ind w:firstLine="709"/>
        <w:jc w:val="both"/>
        <w:rPr>
          <w:color w:val="auto"/>
          <w:szCs w:val="24"/>
        </w:rPr>
      </w:pPr>
      <w:r w:rsidRPr="003C647A">
        <w:rPr>
          <w:color w:val="auto"/>
          <w:szCs w:val="24"/>
        </w:rPr>
        <w:t>Расчет части должностного оклада (ставки заработной платы) за час работы определяется путем деления должностного оклада (ставки заработной платы) работника на количество рабочих часов в соответствующем месяце (расчетном периоде).</w:t>
      </w:r>
    </w:p>
    <w:p w:rsidR="00DA1F13" w:rsidRPr="003C647A" w:rsidRDefault="00DA1F13" w:rsidP="00DA1F13">
      <w:pPr>
        <w:autoSpaceDE w:val="0"/>
        <w:autoSpaceDN w:val="0"/>
        <w:ind w:firstLine="709"/>
        <w:jc w:val="both"/>
        <w:rPr>
          <w:color w:val="auto"/>
          <w:szCs w:val="24"/>
        </w:rPr>
      </w:pPr>
      <w:r w:rsidRPr="003C647A">
        <w:rPr>
          <w:color w:val="auto"/>
          <w:szCs w:val="24"/>
        </w:rPr>
        <w:t>3.3.5. При выполнении дополнительной работы, не входящей в основные должностные обязанности (трудовые функции) работников, предусмотренные трудовым договором, работникам устанавливаются доплаты за осуществление дополнительной работы, не входящей в круг основных должностных обязанностей, в соответствии с таблицей № 4.</w:t>
      </w:r>
    </w:p>
    <w:p w:rsidR="00DA1F13" w:rsidRPr="003C647A" w:rsidRDefault="00DA1F13" w:rsidP="00DA1F13">
      <w:pPr>
        <w:autoSpaceDE w:val="0"/>
        <w:autoSpaceDN w:val="0"/>
        <w:jc w:val="right"/>
        <w:rPr>
          <w:color w:val="auto"/>
          <w:szCs w:val="24"/>
        </w:rPr>
      </w:pPr>
    </w:p>
    <w:p w:rsidR="00DA1F13" w:rsidRPr="003C647A" w:rsidRDefault="00DA1F13" w:rsidP="00DA1F13">
      <w:pPr>
        <w:autoSpaceDE w:val="0"/>
        <w:autoSpaceDN w:val="0"/>
        <w:jc w:val="right"/>
        <w:rPr>
          <w:color w:val="auto"/>
          <w:szCs w:val="24"/>
        </w:rPr>
      </w:pPr>
      <w:r w:rsidRPr="003C647A">
        <w:rPr>
          <w:color w:val="auto"/>
          <w:szCs w:val="24"/>
        </w:rPr>
        <w:t>Таблица № 4</w:t>
      </w:r>
    </w:p>
    <w:p w:rsidR="00DA1F13" w:rsidRPr="003C647A" w:rsidRDefault="00DA1F13" w:rsidP="00B40D57">
      <w:pPr>
        <w:autoSpaceDE w:val="0"/>
        <w:autoSpaceDN w:val="0"/>
        <w:jc w:val="center"/>
        <w:rPr>
          <w:color w:val="auto"/>
          <w:szCs w:val="24"/>
        </w:rPr>
      </w:pPr>
      <w:r w:rsidRPr="003C647A">
        <w:rPr>
          <w:color w:val="auto"/>
          <w:szCs w:val="24"/>
        </w:rPr>
        <w:t>Размеры доплат</w:t>
      </w:r>
    </w:p>
    <w:p w:rsidR="00DA1F13" w:rsidRPr="003C647A" w:rsidRDefault="00DA1F13" w:rsidP="00B40D57">
      <w:pPr>
        <w:autoSpaceDE w:val="0"/>
        <w:autoSpaceDN w:val="0"/>
        <w:jc w:val="center"/>
        <w:rPr>
          <w:color w:val="auto"/>
          <w:szCs w:val="24"/>
        </w:rPr>
      </w:pPr>
      <w:r w:rsidRPr="003C647A">
        <w:rPr>
          <w:color w:val="auto"/>
          <w:szCs w:val="24"/>
        </w:rPr>
        <w:t xml:space="preserve">за осуществление дополнительной работы, </w:t>
      </w:r>
    </w:p>
    <w:p w:rsidR="00DA1F13" w:rsidRPr="003C647A" w:rsidRDefault="00DA1F13" w:rsidP="00B40D57">
      <w:pPr>
        <w:autoSpaceDE w:val="0"/>
        <w:autoSpaceDN w:val="0"/>
        <w:jc w:val="center"/>
        <w:rPr>
          <w:color w:val="auto"/>
          <w:szCs w:val="24"/>
        </w:rPr>
      </w:pPr>
      <w:r w:rsidRPr="003C647A">
        <w:rPr>
          <w:color w:val="auto"/>
          <w:szCs w:val="24"/>
        </w:rPr>
        <w:t>не входящей в круг основных должностных обязанностей</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76"/>
        <w:gridCol w:w="7445"/>
        <w:gridCol w:w="2208"/>
      </w:tblGrid>
      <w:tr w:rsidR="00DA1F13" w:rsidRPr="003C647A" w:rsidTr="00B40D57">
        <w:tc>
          <w:tcPr>
            <w:tcW w:w="572" w:type="dxa"/>
            <w:tcBorders>
              <w:top w:val="single" w:sz="4" w:space="0" w:color="auto"/>
              <w:left w:val="single" w:sz="4" w:space="0" w:color="auto"/>
              <w:bottom w:val="single" w:sz="4" w:space="0" w:color="auto"/>
              <w:right w:val="single" w:sz="4" w:space="0" w:color="auto"/>
            </w:tcBorders>
            <w:hideMark/>
          </w:tcPr>
          <w:p w:rsidR="00DA1F13" w:rsidRPr="003C647A" w:rsidRDefault="00DA1F13" w:rsidP="00B40D57">
            <w:pPr>
              <w:autoSpaceDE w:val="0"/>
              <w:autoSpaceDN w:val="0"/>
              <w:jc w:val="center"/>
              <w:rPr>
                <w:color w:val="auto"/>
                <w:szCs w:val="24"/>
              </w:rPr>
            </w:pPr>
            <w:r w:rsidRPr="003C647A">
              <w:rPr>
                <w:color w:val="auto"/>
                <w:szCs w:val="24"/>
              </w:rPr>
              <w:t>№</w:t>
            </w:r>
          </w:p>
          <w:p w:rsidR="00DA1F13" w:rsidRPr="003C647A" w:rsidRDefault="00DA1F13" w:rsidP="00B40D57">
            <w:pPr>
              <w:autoSpaceDE w:val="0"/>
              <w:autoSpaceDN w:val="0"/>
              <w:jc w:val="center"/>
              <w:rPr>
                <w:color w:val="auto"/>
                <w:szCs w:val="24"/>
              </w:rPr>
            </w:pPr>
            <w:proofErr w:type="gramStart"/>
            <w:r w:rsidRPr="003C647A">
              <w:rPr>
                <w:color w:val="auto"/>
                <w:szCs w:val="24"/>
              </w:rPr>
              <w:t>п</w:t>
            </w:r>
            <w:proofErr w:type="gramEnd"/>
            <w:r w:rsidRPr="003C647A">
              <w:rPr>
                <w:color w:val="auto"/>
                <w:szCs w:val="24"/>
              </w:rPr>
              <w:t>/п</w:t>
            </w:r>
          </w:p>
        </w:tc>
        <w:tc>
          <w:tcPr>
            <w:tcW w:w="7449" w:type="dxa"/>
            <w:tcBorders>
              <w:top w:val="single" w:sz="4" w:space="0" w:color="auto"/>
              <w:left w:val="single" w:sz="4" w:space="0" w:color="auto"/>
              <w:bottom w:val="single" w:sz="4" w:space="0" w:color="auto"/>
              <w:right w:val="single" w:sz="4" w:space="0" w:color="auto"/>
            </w:tcBorders>
            <w:hideMark/>
          </w:tcPr>
          <w:p w:rsidR="00DA1F13" w:rsidRPr="003C647A" w:rsidRDefault="00DA1F13" w:rsidP="00B40D57">
            <w:pPr>
              <w:autoSpaceDE w:val="0"/>
              <w:autoSpaceDN w:val="0"/>
              <w:jc w:val="center"/>
              <w:rPr>
                <w:color w:val="auto"/>
                <w:szCs w:val="24"/>
              </w:rPr>
            </w:pPr>
            <w:r w:rsidRPr="003C647A">
              <w:rPr>
                <w:color w:val="auto"/>
                <w:szCs w:val="24"/>
              </w:rPr>
              <w:t xml:space="preserve">Перечень </w:t>
            </w:r>
          </w:p>
          <w:p w:rsidR="00DA1F13" w:rsidRPr="003C647A" w:rsidRDefault="00DA1F13" w:rsidP="00B40D57">
            <w:pPr>
              <w:autoSpaceDE w:val="0"/>
              <w:autoSpaceDN w:val="0"/>
              <w:jc w:val="center"/>
              <w:rPr>
                <w:color w:val="auto"/>
                <w:szCs w:val="24"/>
              </w:rPr>
            </w:pPr>
            <w:r w:rsidRPr="003C647A">
              <w:rPr>
                <w:color w:val="auto"/>
                <w:szCs w:val="24"/>
              </w:rPr>
              <w:t>категорий работников и видов работ</w:t>
            </w:r>
          </w:p>
        </w:tc>
        <w:tc>
          <w:tcPr>
            <w:tcW w:w="2208" w:type="dxa"/>
            <w:tcBorders>
              <w:top w:val="single" w:sz="4" w:space="0" w:color="auto"/>
              <w:left w:val="single" w:sz="4" w:space="0" w:color="auto"/>
              <w:bottom w:val="single" w:sz="4" w:space="0" w:color="auto"/>
              <w:right w:val="single" w:sz="4" w:space="0" w:color="auto"/>
            </w:tcBorders>
            <w:hideMark/>
          </w:tcPr>
          <w:p w:rsidR="00DA1F13" w:rsidRPr="003C647A" w:rsidRDefault="00DA1F13" w:rsidP="00B40D57">
            <w:pPr>
              <w:autoSpaceDE w:val="0"/>
              <w:autoSpaceDN w:val="0"/>
              <w:jc w:val="center"/>
              <w:rPr>
                <w:color w:val="auto"/>
                <w:szCs w:val="24"/>
              </w:rPr>
            </w:pPr>
            <w:r w:rsidRPr="003C647A">
              <w:rPr>
                <w:color w:val="auto"/>
                <w:szCs w:val="24"/>
              </w:rPr>
              <w:t>Размер доплаты</w:t>
            </w:r>
          </w:p>
          <w:p w:rsidR="00DA1F13" w:rsidRPr="003C647A" w:rsidRDefault="00DA1F13" w:rsidP="00B40D57">
            <w:pPr>
              <w:autoSpaceDE w:val="0"/>
              <w:autoSpaceDN w:val="0"/>
              <w:jc w:val="center"/>
              <w:rPr>
                <w:color w:val="auto"/>
                <w:szCs w:val="24"/>
              </w:rPr>
            </w:pPr>
            <w:r w:rsidRPr="003C647A">
              <w:rPr>
                <w:color w:val="auto"/>
                <w:szCs w:val="24"/>
              </w:rPr>
              <w:t>(процентов)</w:t>
            </w:r>
          </w:p>
        </w:tc>
      </w:tr>
      <w:tr w:rsidR="00DA1F13" w:rsidRPr="003C647A" w:rsidTr="00B40D57">
        <w:trPr>
          <w:tblHeader/>
        </w:trPr>
        <w:tc>
          <w:tcPr>
            <w:tcW w:w="577"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1</w:t>
            </w:r>
          </w:p>
        </w:tc>
        <w:tc>
          <w:tcPr>
            <w:tcW w:w="7443"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2</w:t>
            </w:r>
          </w:p>
        </w:tc>
        <w:tc>
          <w:tcPr>
            <w:tcW w:w="2209"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3</w:t>
            </w:r>
          </w:p>
        </w:tc>
      </w:tr>
      <w:tr w:rsidR="00DA1F13" w:rsidRPr="003C647A" w:rsidTr="00B40D57">
        <w:tc>
          <w:tcPr>
            <w:tcW w:w="577"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spacing w:line="228" w:lineRule="auto"/>
              <w:jc w:val="center"/>
              <w:rPr>
                <w:color w:val="auto"/>
                <w:szCs w:val="24"/>
              </w:rPr>
            </w:pPr>
            <w:r w:rsidRPr="003C647A">
              <w:rPr>
                <w:color w:val="auto"/>
                <w:szCs w:val="24"/>
              </w:rPr>
              <w:t>1.</w:t>
            </w:r>
          </w:p>
        </w:tc>
        <w:tc>
          <w:tcPr>
            <w:tcW w:w="7443"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spacing w:line="228" w:lineRule="auto"/>
              <w:jc w:val="both"/>
              <w:rPr>
                <w:color w:val="auto"/>
                <w:szCs w:val="24"/>
              </w:rPr>
            </w:pPr>
            <w:r w:rsidRPr="003C647A">
              <w:rPr>
                <w:color w:val="auto"/>
                <w:szCs w:val="24"/>
              </w:rPr>
              <w:t>Работнику учреждения, ответственному за работу с архивом учреждения</w:t>
            </w:r>
          </w:p>
        </w:tc>
        <w:tc>
          <w:tcPr>
            <w:tcW w:w="2209"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spacing w:line="228" w:lineRule="auto"/>
              <w:jc w:val="center"/>
              <w:rPr>
                <w:color w:val="auto"/>
                <w:szCs w:val="24"/>
              </w:rPr>
            </w:pPr>
            <w:r w:rsidRPr="003C647A">
              <w:rPr>
                <w:color w:val="auto"/>
                <w:szCs w:val="24"/>
              </w:rPr>
              <w:t>до 15</w:t>
            </w:r>
          </w:p>
          <w:p w:rsidR="00DA1F13" w:rsidRPr="003C647A" w:rsidRDefault="00DA1F13" w:rsidP="00DA1F13">
            <w:pPr>
              <w:autoSpaceDE w:val="0"/>
              <w:autoSpaceDN w:val="0"/>
              <w:spacing w:line="228" w:lineRule="auto"/>
              <w:jc w:val="center"/>
              <w:rPr>
                <w:color w:val="auto"/>
                <w:szCs w:val="24"/>
              </w:rPr>
            </w:pPr>
          </w:p>
        </w:tc>
      </w:tr>
      <w:tr w:rsidR="00DA1F13" w:rsidRPr="003C647A" w:rsidTr="00B40D57">
        <w:tc>
          <w:tcPr>
            <w:tcW w:w="577"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spacing w:line="228" w:lineRule="auto"/>
              <w:jc w:val="center"/>
              <w:rPr>
                <w:color w:val="auto"/>
                <w:szCs w:val="24"/>
              </w:rPr>
            </w:pPr>
            <w:r w:rsidRPr="003C647A">
              <w:rPr>
                <w:color w:val="auto"/>
                <w:szCs w:val="24"/>
              </w:rPr>
              <w:t>2.</w:t>
            </w:r>
          </w:p>
        </w:tc>
        <w:tc>
          <w:tcPr>
            <w:tcW w:w="7443"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spacing w:line="228" w:lineRule="auto"/>
              <w:jc w:val="both"/>
              <w:rPr>
                <w:color w:val="auto"/>
                <w:szCs w:val="24"/>
              </w:rPr>
            </w:pPr>
            <w:r w:rsidRPr="003C647A">
              <w:rPr>
                <w:color w:val="auto"/>
                <w:szCs w:val="24"/>
              </w:rPr>
              <w:t>Работнику учреждения, ответственному за ведение делопроизводства (при отсутствии штатного делопроизводителя)</w:t>
            </w:r>
          </w:p>
        </w:tc>
        <w:tc>
          <w:tcPr>
            <w:tcW w:w="2209" w:type="dxa"/>
            <w:tcBorders>
              <w:top w:val="single" w:sz="4" w:space="0" w:color="auto"/>
              <w:left w:val="single" w:sz="4" w:space="0" w:color="auto"/>
              <w:bottom w:val="single" w:sz="4" w:space="0" w:color="auto"/>
              <w:right w:val="single" w:sz="4" w:space="0" w:color="auto"/>
            </w:tcBorders>
          </w:tcPr>
          <w:p w:rsidR="00DA1F13" w:rsidRPr="003C647A" w:rsidRDefault="00DA1F13" w:rsidP="00DA1F13">
            <w:pPr>
              <w:autoSpaceDE w:val="0"/>
              <w:autoSpaceDN w:val="0"/>
              <w:spacing w:line="228" w:lineRule="auto"/>
              <w:jc w:val="center"/>
              <w:rPr>
                <w:color w:val="auto"/>
                <w:szCs w:val="24"/>
              </w:rPr>
            </w:pPr>
            <w:r w:rsidRPr="003C647A">
              <w:rPr>
                <w:color w:val="auto"/>
                <w:szCs w:val="24"/>
              </w:rPr>
              <w:t>до 15</w:t>
            </w:r>
          </w:p>
          <w:p w:rsidR="00DA1F13" w:rsidRPr="003C647A" w:rsidRDefault="00DA1F13" w:rsidP="00DA1F13">
            <w:pPr>
              <w:autoSpaceDE w:val="0"/>
              <w:autoSpaceDN w:val="0"/>
              <w:spacing w:line="228" w:lineRule="auto"/>
              <w:jc w:val="center"/>
              <w:rPr>
                <w:color w:val="auto"/>
                <w:szCs w:val="24"/>
              </w:rPr>
            </w:pPr>
          </w:p>
          <w:p w:rsidR="00DA1F13" w:rsidRPr="003C647A" w:rsidRDefault="00DA1F13" w:rsidP="00DA1F13">
            <w:pPr>
              <w:autoSpaceDE w:val="0"/>
              <w:autoSpaceDN w:val="0"/>
              <w:spacing w:line="228" w:lineRule="auto"/>
              <w:jc w:val="center"/>
              <w:rPr>
                <w:color w:val="auto"/>
                <w:szCs w:val="24"/>
              </w:rPr>
            </w:pPr>
          </w:p>
        </w:tc>
      </w:tr>
    </w:tbl>
    <w:p w:rsidR="00DA1F13" w:rsidRPr="003C647A" w:rsidRDefault="00DA1F13" w:rsidP="00DA1F13">
      <w:pPr>
        <w:autoSpaceDE w:val="0"/>
        <w:autoSpaceDN w:val="0"/>
        <w:ind w:firstLine="709"/>
        <w:jc w:val="both"/>
        <w:rPr>
          <w:color w:val="auto"/>
          <w:szCs w:val="24"/>
        </w:rPr>
      </w:pPr>
      <w:r w:rsidRPr="003C647A">
        <w:rPr>
          <w:color w:val="auto"/>
          <w:szCs w:val="24"/>
        </w:rPr>
        <w:t>Примечание к таблице №4.</w:t>
      </w:r>
    </w:p>
    <w:p w:rsidR="00DA1F13" w:rsidRPr="003C647A" w:rsidRDefault="00DA1F13" w:rsidP="00DA1F13">
      <w:pPr>
        <w:shd w:val="clear" w:color="auto" w:fill="FFFFFF"/>
        <w:spacing w:line="255" w:lineRule="atLeast"/>
        <w:ind w:firstLine="709"/>
        <w:jc w:val="both"/>
        <w:rPr>
          <w:color w:val="auto"/>
          <w:szCs w:val="24"/>
        </w:rPr>
      </w:pPr>
      <w:r w:rsidRPr="003C647A">
        <w:rPr>
          <w:color w:val="auto"/>
          <w:szCs w:val="24"/>
        </w:rPr>
        <w:t>1. Доплаты за осуществление дополнительной работы, не входящей в круг основных должностных обязанностей, устанавливаются в процентах от должностного оклада по соответствующей должности.</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 xml:space="preserve">При наличии у работника права на установление доплат за осуществление дополнительной работы, не входящей в круг основных должностных обязанностей, по нескольким основаниям, их величины по каждому основанию определяются отдельно без учета других доплат. </w:t>
      </w:r>
    </w:p>
    <w:p w:rsidR="00DA1F13" w:rsidRPr="003C647A" w:rsidRDefault="00DA1F13" w:rsidP="00DA1F13">
      <w:pPr>
        <w:shd w:val="clear" w:color="auto" w:fill="FFFFFF"/>
        <w:spacing w:line="255" w:lineRule="atLeast"/>
        <w:ind w:firstLine="709"/>
        <w:jc w:val="both"/>
        <w:rPr>
          <w:color w:val="auto"/>
          <w:szCs w:val="24"/>
        </w:rPr>
      </w:pPr>
      <w:r w:rsidRPr="003C647A">
        <w:rPr>
          <w:color w:val="auto"/>
          <w:szCs w:val="24"/>
        </w:rPr>
        <w:t xml:space="preserve">2.Порядок установления доплат за осуществление дополнительной работы, не входящей в круг основных должностных обязанностей, конкретизируется в локальном нормативном акте с учетом требований, установленных настоящим Примерным положением. </w:t>
      </w:r>
    </w:p>
    <w:p w:rsidR="00DA1F13" w:rsidRPr="003C647A" w:rsidRDefault="00DA1F13" w:rsidP="00DA1F13">
      <w:pPr>
        <w:widowControl w:val="0"/>
        <w:autoSpaceDE w:val="0"/>
        <w:autoSpaceDN w:val="0"/>
        <w:ind w:firstLine="709"/>
        <w:jc w:val="both"/>
        <w:rPr>
          <w:color w:val="auto"/>
          <w:szCs w:val="24"/>
        </w:rPr>
      </w:pPr>
      <w:r w:rsidRPr="003C647A">
        <w:rPr>
          <w:color w:val="auto"/>
          <w:szCs w:val="24"/>
        </w:rPr>
        <w:t>3.4. При наличии оснований, указанных в настоящем разделе, выплаты компенсационного характера могут устанавливаться работникам при выполнении работ в рамках основного трудового договора (дополнительного соглашения к трудовому договору) и трудового договора по совместительству.</w:t>
      </w:r>
    </w:p>
    <w:p w:rsidR="00DA1F13" w:rsidRPr="003C647A" w:rsidRDefault="00DA1F13" w:rsidP="00DA1F13">
      <w:pPr>
        <w:widowControl w:val="0"/>
        <w:autoSpaceDE w:val="0"/>
        <w:autoSpaceDN w:val="0"/>
        <w:jc w:val="center"/>
        <w:rPr>
          <w:color w:val="auto"/>
          <w:szCs w:val="24"/>
        </w:rPr>
      </w:pPr>
    </w:p>
    <w:p w:rsidR="00DA1F13" w:rsidRPr="003C647A" w:rsidRDefault="00DA1F13" w:rsidP="00DA1F13">
      <w:pPr>
        <w:widowControl w:val="0"/>
        <w:autoSpaceDE w:val="0"/>
        <w:autoSpaceDN w:val="0"/>
        <w:jc w:val="center"/>
        <w:rPr>
          <w:color w:val="auto"/>
          <w:szCs w:val="24"/>
        </w:rPr>
      </w:pPr>
      <w:r w:rsidRPr="003C647A">
        <w:rPr>
          <w:color w:val="auto"/>
          <w:szCs w:val="24"/>
        </w:rPr>
        <w:t>4. Порядок и условия</w:t>
      </w:r>
    </w:p>
    <w:p w:rsidR="00DA1F13" w:rsidRPr="003C647A" w:rsidRDefault="00DA1F13" w:rsidP="00DA1F13">
      <w:pPr>
        <w:widowControl w:val="0"/>
        <w:autoSpaceDE w:val="0"/>
        <w:autoSpaceDN w:val="0"/>
        <w:jc w:val="center"/>
        <w:rPr>
          <w:color w:val="auto"/>
          <w:szCs w:val="24"/>
        </w:rPr>
      </w:pPr>
      <w:r w:rsidRPr="003C647A">
        <w:rPr>
          <w:color w:val="auto"/>
          <w:szCs w:val="24"/>
        </w:rPr>
        <w:t>установления выплат стимулирующего характера</w:t>
      </w:r>
    </w:p>
    <w:p w:rsidR="00DA1F13" w:rsidRPr="003C647A" w:rsidRDefault="00DA1F13" w:rsidP="00DA1F13">
      <w:pPr>
        <w:widowControl w:val="0"/>
        <w:autoSpaceDE w:val="0"/>
        <w:autoSpaceDN w:val="0"/>
        <w:ind w:firstLine="709"/>
        <w:jc w:val="both"/>
        <w:rPr>
          <w:color w:val="auto"/>
          <w:szCs w:val="24"/>
        </w:rPr>
      </w:pPr>
      <w:r w:rsidRPr="003C647A">
        <w:rPr>
          <w:color w:val="auto"/>
          <w:szCs w:val="24"/>
        </w:rPr>
        <w:t>4.1. Работникам могут устанавливаться следующие виды выплат стимулирующего характера:</w:t>
      </w:r>
    </w:p>
    <w:p w:rsidR="00DA1F13" w:rsidRPr="003C647A" w:rsidRDefault="00DA1F13" w:rsidP="00DA1F13">
      <w:pPr>
        <w:widowControl w:val="0"/>
        <w:autoSpaceDE w:val="0"/>
        <w:autoSpaceDN w:val="0"/>
        <w:ind w:firstLine="709"/>
        <w:jc w:val="both"/>
        <w:rPr>
          <w:color w:val="auto"/>
          <w:szCs w:val="24"/>
        </w:rPr>
      </w:pPr>
      <w:r w:rsidRPr="003C647A">
        <w:rPr>
          <w:color w:val="auto"/>
          <w:szCs w:val="24"/>
        </w:rPr>
        <w:t xml:space="preserve">за интенсивность и высокие результаты работы; </w:t>
      </w:r>
    </w:p>
    <w:p w:rsidR="00DA1F13" w:rsidRPr="003C647A" w:rsidRDefault="00DA1F13" w:rsidP="00DA1F13">
      <w:pPr>
        <w:autoSpaceDE w:val="0"/>
        <w:autoSpaceDN w:val="0"/>
        <w:ind w:firstLine="709"/>
        <w:jc w:val="both"/>
        <w:rPr>
          <w:color w:val="auto"/>
          <w:szCs w:val="24"/>
        </w:rPr>
      </w:pPr>
      <w:r w:rsidRPr="003C647A">
        <w:rPr>
          <w:color w:val="auto"/>
          <w:szCs w:val="24"/>
        </w:rPr>
        <w:t>за качество выполняемых работ;</w:t>
      </w:r>
    </w:p>
    <w:p w:rsidR="00DA1F13" w:rsidRPr="003C647A" w:rsidRDefault="00DA1F13" w:rsidP="00DA1F13">
      <w:pPr>
        <w:autoSpaceDE w:val="0"/>
        <w:autoSpaceDN w:val="0"/>
        <w:ind w:firstLine="709"/>
        <w:jc w:val="both"/>
        <w:rPr>
          <w:color w:val="auto"/>
          <w:szCs w:val="24"/>
        </w:rPr>
      </w:pPr>
      <w:r w:rsidRPr="003C647A">
        <w:rPr>
          <w:color w:val="auto"/>
          <w:szCs w:val="24"/>
        </w:rPr>
        <w:t xml:space="preserve">за выслугу лет; </w:t>
      </w:r>
    </w:p>
    <w:p w:rsidR="00DA1F13" w:rsidRPr="003C647A" w:rsidRDefault="00DA1F13" w:rsidP="00DA1F13">
      <w:pPr>
        <w:autoSpaceDE w:val="0"/>
        <w:autoSpaceDN w:val="0"/>
        <w:ind w:firstLine="709"/>
        <w:jc w:val="both"/>
        <w:rPr>
          <w:color w:val="auto"/>
          <w:szCs w:val="24"/>
        </w:rPr>
      </w:pPr>
      <w:r w:rsidRPr="003C647A">
        <w:rPr>
          <w:color w:val="auto"/>
          <w:szCs w:val="24"/>
        </w:rPr>
        <w:t>премиальные выплаты по итогам работы;</w:t>
      </w:r>
    </w:p>
    <w:p w:rsidR="00DA1F13" w:rsidRPr="003C647A" w:rsidRDefault="00DA1F13" w:rsidP="00DA1F13">
      <w:pPr>
        <w:autoSpaceDE w:val="0"/>
        <w:autoSpaceDN w:val="0"/>
        <w:ind w:firstLine="709"/>
        <w:jc w:val="both"/>
        <w:rPr>
          <w:color w:val="auto"/>
          <w:szCs w:val="24"/>
        </w:rPr>
      </w:pPr>
      <w:r w:rsidRPr="003C647A">
        <w:rPr>
          <w:color w:val="auto"/>
          <w:szCs w:val="24"/>
        </w:rPr>
        <w:t>за специфику работы.</w:t>
      </w:r>
    </w:p>
    <w:p w:rsidR="00DA1F13" w:rsidRPr="003C647A" w:rsidRDefault="00DA1F13" w:rsidP="00DA1F13">
      <w:pPr>
        <w:autoSpaceDE w:val="0"/>
        <w:autoSpaceDN w:val="0"/>
        <w:ind w:firstLine="709"/>
        <w:jc w:val="both"/>
        <w:rPr>
          <w:color w:val="auto"/>
          <w:szCs w:val="24"/>
        </w:rPr>
      </w:pPr>
      <w:r w:rsidRPr="003C647A">
        <w:rPr>
          <w:color w:val="auto"/>
          <w:szCs w:val="24"/>
        </w:rPr>
        <w:lastRenderedPageBreak/>
        <w:t>4.2. К выплатам стимулирующего характера относятся выплаты, направленные на стимулирование работника к качественному результату труда, а также поощрение за выполненную работу.</w:t>
      </w:r>
    </w:p>
    <w:p w:rsidR="00DA1F13" w:rsidRPr="003C647A" w:rsidRDefault="00DA1F13" w:rsidP="00DA1F13">
      <w:pPr>
        <w:autoSpaceDE w:val="0"/>
        <w:autoSpaceDN w:val="0"/>
        <w:ind w:firstLine="709"/>
        <w:jc w:val="both"/>
        <w:rPr>
          <w:color w:val="auto"/>
          <w:szCs w:val="24"/>
        </w:rPr>
      </w:pPr>
      <w:r w:rsidRPr="003C647A">
        <w:rPr>
          <w:color w:val="auto"/>
          <w:szCs w:val="24"/>
        </w:rPr>
        <w:t>Надбавка за интенсивность и высокие результаты работы, за качество выполняемых работ и премиальные выплаты по итогам работы устанавливаются на основе показателей и критериев, позволяющих оценить результативность и эффективность труда работников, в пределах фонда оплаты труда учреждения.</w:t>
      </w:r>
    </w:p>
    <w:p w:rsidR="00DA1F13" w:rsidRPr="003C647A" w:rsidRDefault="00DA1F13" w:rsidP="00DA1F13">
      <w:pPr>
        <w:widowControl w:val="0"/>
        <w:autoSpaceDE w:val="0"/>
        <w:autoSpaceDN w:val="0"/>
        <w:ind w:firstLine="709"/>
        <w:jc w:val="both"/>
        <w:rPr>
          <w:color w:val="auto"/>
          <w:szCs w:val="24"/>
        </w:rPr>
      </w:pPr>
      <w:r w:rsidRPr="003C647A">
        <w:rPr>
          <w:color w:val="auto"/>
          <w:szCs w:val="24"/>
        </w:rPr>
        <w:t xml:space="preserve">4.3. Надбавка за интенсивность и высокие результаты работы устанавливается руководителям, заместителю руководителя и специалистам учреждения в размере до 100 процентов должностного оклада. </w:t>
      </w:r>
    </w:p>
    <w:p w:rsidR="00DA1F13" w:rsidRPr="003C647A" w:rsidRDefault="00DA1F13" w:rsidP="00DA1F13">
      <w:pPr>
        <w:widowControl w:val="0"/>
        <w:autoSpaceDE w:val="0"/>
        <w:autoSpaceDN w:val="0"/>
        <w:ind w:firstLine="709"/>
        <w:jc w:val="both"/>
        <w:rPr>
          <w:color w:val="auto"/>
          <w:szCs w:val="24"/>
        </w:rPr>
      </w:pPr>
      <w:r w:rsidRPr="003C647A">
        <w:rPr>
          <w:color w:val="auto"/>
          <w:szCs w:val="24"/>
        </w:rPr>
        <w:t xml:space="preserve">Надбавка за интенсивность и высокие результаты работы устанавливается в процентах от должностного оклада по основной работе и работе, выполняемой по совместительству. </w:t>
      </w:r>
    </w:p>
    <w:p w:rsidR="00DA1F13" w:rsidRPr="003C647A" w:rsidRDefault="00DA1F13" w:rsidP="00DA1F13">
      <w:pPr>
        <w:shd w:val="clear" w:color="auto" w:fill="FFFFFF"/>
        <w:spacing w:line="228" w:lineRule="auto"/>
        <w:ind w:firstLine="709"/>
        <w:jc w:val="both"/>
        <w:rPr>
          <w:rFonts w:eastAsia="Calibri"/>
          <w:color w:val="auto"/>
          <w:szCs w:val="24"/>
          <w:lang w:eastAsia="en-US"/>
        </w:rPr>
      </w:pPr>
      <w:r w:rsidRPr="003C647A">
        <w:rPr>
          <w:rFonts w:eastAsia="Calibri"/>
          <w:color w:val="auto"/>
          <w:szCs w:val="24"/>
          <w:lang w:eastAsia="en-US"/>
        </w:rPr>
        <w:t>4.3.1. Перечень должностей работников, которым устанавливается надбавка за</w:t>
      </w:r>
      <w:r w:rsidRPr="003C647A">
        <w:rPr>
          <w:color w:val="auto"/>
          <w:szCs w:val="24"/>
        </w:rPr>
        <w:t xml:space="preserve"> интенсивность и </w:t>
      </w:r>
      <w:r w:rsidRPr="003C647A">
        <w:rPr>
          <w:rFonts w:eastAsia="Calibri"/>
          <w:color w:val="auto"/>
          <w:szCs w:val="24"/>
          <w:lang w:eastAsia="en-US"/>
        </w:rPr>
        <w:t>высокие результаты работы и порядок ее установления определяются учреждением и фиксируются в локальном нормативном акте.</w:t>
      </w:r>
    </w:p>
    <w:p w:rsidR="00DA1F13" w:rsidRPr="003C647A" w:rsidRDefault="00DA1F13" w:rsidP="00DA1F13">
      <w:pPr>
        <w:shd w:val="clear" w:color="auto" w:fill="FFFFFF"/>
        <w:spacing w:line="228" w:lineRule="auto"/>
        <w:ind w:firstLine="709"/>
        <w:jc w:val="both"/>
        <w:rPr>
          <w:rFonts w:eastAsia="Calibri"/>
          <w:color w:val="auto"/>
          <w:szCs w:val="24"/>
          <w:lang w:eastAsia="en-US"/>
        </w:rPr>
      </w:pPr>
      <w:r w:rsidRPr="003C647A">
        <w:rPr>
          <w:rFonts w:eastAsia="Calibri"/>
          <w:color w:val="auto"/>
          <w:szCs w:val="24"/>
          <w:lang w:eastAsia="en-US"/>
        </w:rPr>
        <w:t>Конкретные размеры надбавки за интенсивность и высокие результаты работы в установленных диапазонах определяются руководителем учреждения в соответствии с локальным нормативным актом в зависимости от функциональных обязанностей работника, сложности и важности выполняемых им работ.</w:t>
      </w:r>
    </w:p>
    <w:p w:rsidR="00DA1F13" w:rsidRPr="003C647A" w:rsidRDefault="00DA1F13" w:rsidP="00DA1F13">
      <w:pPr>
        <w:shd w:val="clear" w:color="auto" w:fill="FFFFFF"/>
        <w:spacing w:line="228" w:lineRule="auto"/>
        <w:ind w:firstLine="709"/>
        <w:jc w:val="both"/>
        <w:rPr>
          <w:rFonts w:eastAsia="Calibri"/>
          <w:color w:val="auto"/>
          <w:szCs w:val="24"/>
          <w:lang w:eastAsia="en-US"/>
        </w:rPr>
      </w:pPr>
      <w:r w:rsidRPr="003C647A">
        <w:rPr>
          <w:rFonts w:eastAsia="Calibri"/>
          <w:color w:val="auto"/>
          <w:szCs w:val="24"/>
          <w:lang w:eastAsia="en-US"/>
        </w:rPr>
        <w:t>Руководителю учреждения надбавка за интенсивность и высокие результаты работы устанавливается отделом образования в соответствии с утвержденным им порядком.</w:t>
      </w:r>
    </w:p>
    <w:p w:rsidR="00DA1F13" w:rsidRPr="003C647A" w:rsidRDefault="00DA1F13" w:rsidP="00DA1F13">
      <w:pPr>
        <w:shd w:val="clear" w:color="auto" w:fill="FFFFFF"/>
        <w:spacing w:line="228" w:lineRule="auto"/>
        <w:ind w:firstLine="709"/>
        <w:jc w:val="both"/>
        <w:rPr>
          <w:rFonts w:eastAsia="Calibri"/>
          <w:color w:val="auto"/>
          <w:szCs w:val="24"/>
          <w:lang w:eastAsia="en-US"/>
        </w:rPr>
      </w:pPr>
      <w:r w:rsidRPr="003C647A">
        <w:rPr>
          <w:rFonts w:eastAsia="Calibri"/>
          <w:color w:val="auto"/>
          <w:szCs w:val="24"/>
          <w:lang w:eastAsia="en-US"/>
        </w:rPr>
        <w:t>4.3.2. На установление надбавки за интенсивность и высокие результаты работы предусматриваются средства в объеме до 20 процентов планового фонда оплаты труда.</w:t>
      </w:r>
    </w:p>
    <w:p w:rsidR="00DA1F13" w:rsidRPr="003C647A" w:rsidRDefault="00DA1F13" w:rsidP="00DA1F13">
      <w:pPr>
        <w:autoSpaceDE w:val="0"/>
        <w:autoSpaceDN w:val="0"/>
        <w:adjustRightInd w:val="0"/>
        <w:ind w:firstLine="709"/>
        <w:jc w:val="both"/>
        <w:rPr>
          <w:color w:val="auto"/>
          <w:kern w:val="2"/>
          <w:szCs w:val="24"/>
          <w:highlight w:val="yellow"/>
        </w:rPr>
      </w:pPr>
      <w:r w:rsidRPr="003C647A">
        <w:rPr>
          <w:color w:val="auto"/>
          <w:kern w:val="2"/>
          <w:szCs w:val="24"/>
        </w:rPr>
        <w:t xml:space="preserve">4.4. </w:t>
      </w:r>
      <w:r w:rsidRPr="003C647A">
        <w:rPr>
          <w:color w:val="auto"/>
          <w:szCs w:val="24"/>
        </w:rPr>
        <w:t xml:space="preserve">Надбавка за качество выполняемых работ в размере до 200процентов должностного оклада устанавливается работникам с учетом уровня профессиональной подготовленности, сложности, важности и качества выполняемой работы, степени самостоятельности и ответственности при выполнении поставленных задач. </w:t>
      </w:r>
    </w:p>
    <w:p w:rsidR="00DA1F13" w:rsidRPr="003C647A" w:rsidRDefault="00DA1F13" w:rsidP="00DA1F13">
      <w:pPr>
        <w:autoSpaceDE w:val="0"/>
        <w:autoSpaceDN w:val="0"/>
        <w:ind w:firstLine="709"/>
        <w:jc w:val="both"/>
        <w:rPr>
          <w:color w:val="auto"/>
          <w:szCs w:val="24"/>
        </w:rPr>
      </w:pPr>
      <w:r w:rsidRPr="003C647A">
        <w:rPr>
          <w:color w:val="auto"/>
          <w:szCs w:val="24"/>
        </w:rPr>
        <w:t>Решение об установлении надбавки за качество выполняемых работ и ее размерах принимается:</w:t>
      </w:r>
    </w:p>
    <w:p w:rsidR="00DA1F13" w:rsidRPr="003C647A" w:rsidRDefault="00DA1F13" w:rsidP="00DA1F13">
      <w:pPr>
        <w:autoSpaceDE w:val="0"/>
        <w:autoSpaceDN w:val="0"/>
        <w:ind w:firstLine="709"/>
        <w:jc w:val="both"/>
        <w:rPr>
          <w:color w:val="auto"/>
          <w:szCs w:val="24"/>
        </w:rPr>
      </w:pPr>
      <w:r w:rsidRPr="003C647A">
        <w:rPr>
          <w:color w:val="auto"/>
          <w:szCs w:val="24"/>
        </w:rPr>
        <w:t>руководителю учреждения – отделом образования, в соответствии с утвержденным им порядком;</w:t>
      </w:r>
    </w:p>
    <w:p w:rsidR="00DA1F13" w:rsidRPr="003C647A" w:rsidRDefault="00DA1F13" w:rsidP="00DA1F13">
      <w:pPr>
        <w:autoSpaceDE w:val="0"/>
        <w:autoSpaceDN w:val="0"/>
        <w:ind w:firstLine="709"/>
        <w:jc w:val="both"/>
        <w:rPr>
          <w:color w:val="auto"/>
          <w:szCs w:val="24"/>
        </w:rPr>
      </w:pPr>
      <w:r w:rsidRPr="003C647A">
        <w:rPr>
          <w:color w:val="auto"/>
          <w:szCs w:val="24"/>
        </w:rPr>
        <w:t>работникам учреждения – руководителем учреждения в соответствии с порядком, утвержденным локальным нормативным актом.</w:t>
      </w:r>
    </w:p>
    <w:p w:rsidR="00DA1F13" w:rsidRPr="003C647A" w:rsidRDefault="00DA1F13" w:rsidP="00DA1F13">
      <w:pPr>
        <w:autoSpaceDE w:val="0"/>
        <w:autoSpaceDN w:val="0"/>
        <w:ind w:firstLine="709"/>
        <w:jc w:val="both"/>
        <w:rPr>
          <w:color w:val="auto"/>
          <w:szCs w:val="24"/>
        </w:rPr>
      </w:pPr>
      <w:r w:rsidRPr="003C647A">
        <w:rPr>
          <w:color w:val="auto"/>
          <w:szCs w:val="24"/>
        </w:rPr>
        <w:t>Главному бухгалтеру надбавка за качество выполняемых работ устанавливается руководителем учреждения в соответствии с локальным нормативным актом, но не более размера надбавки за качество выполняемых работ, установленного руководителю учреждения.</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При изменении в течение календарного года размера надбавки за качество выполняемых работ руководителю учреждения, в том числе в связи со сменой руководителя учреждения, установленные размеры надбавок за качество выполняемых работ, могут быть сохранены работодателем в прежних размерах до конца текущего календарного года.</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Средства на выплату надбавки за качество выполняемых работ не предусматриваются при планировании расходов бюджета Октябрьского района на финансовое обеспечение деятельности учреждения на очередной финансовый год и на плановый период.</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color w:val="auto"/>
          <w:kern w:val="2"/>
          <w:szCs w:val="24"/>
        </w:rPr>
        <w:t>4.5.</w:t>
      </w:r>
      <w:r w:rsidRPr="003C647A">
        <w:rPr>
          <w:rFonts w:eastAsia="Calibri"/>
          <w:color w:val="auto"/>
          <w:szCs w:val="24"/>
          <w:lang w:eastAsia="en-US"/>
        </w:rPr>
        <w:t>Надбавка за выслугу лет устанавливается руководителям, специалистам и иным служащим в зависимости от общего количества лет, проработанных в государственных и муниципальных учреждениях, государственных органах и органах местного самоуправления.</w:t>
      </w:r>
    </w:p>
    <w:p w:rsidR="00DA1F13" w:rsidRPr="003C647A" w:rsidRDefault="00DA1F13" w:rsidP="00DA1F13">
      <w:pPr>
        <w:shd w:val="clear" w:color="auto" w:fill="FFFFFF"/>
        <w:ind w:firstLine="709"/>
        <w:jc w:val="both"/>
        <w:textAlignment w:val="baseline"/>
        <w:rPr>
          <w:rFonts w:eastAsia="Calibri"/>
          <w:color w:val="auto"/>
          <w:szCs w:val="24"/>
          <w:lang w:eastAsia="en-US"/>
        </w:rPr>
      </w:pPr>
      <w:r w:rsidRPr="003C647A">
        <w:rPr>
          <w:rFonts w:eastAsia="Calibri"/>
          <w:color w:val="auto"/>
          <w:szCs w:val="24"/>
          <w:lang w:eastAsia="en-US"/>
        </w:rPr>
        <w:t>Надбавка за выслугу лет устанавливается в процентах от должностного оклада. Размер надбавки за выслугу лет устанавливается в зависимости  от стажа работы (службы) в государственных и муниципальных учреждениях, государственных органах и органах местного самоуправления.</w:t>
      </w:r>
    </w:p>
    <w:p w:rsidR="00DA1F13" w:rsidRPr="003C647A" w:rsidRDefault="00DA1F13" w:rsidP="00DA1F13">
      <w:pPr>
        <w:autoSpaceDE w:val="0"/>
        <w:autoSpaceDN w:val="0"/>
        <w:adjustRightInd w:val="0"/>
        <w:ind w:firstLine="709"/>
        <w:jc w:val="both"/>
        <w:rPr>
          <w:color w:val="auto"/>
          <w:kern w:val="2"/>
          <w:szCs w:val="24"/>
        </w:rPr>
      </w:pPr>
      <w:r w:rsidRPr="003C647A">
        <w:rPr>
          <w:color w:val="auto"/>
          <w:szCs w:val="24"/>
        </w:rPr>
        <w:t xml:space="preserve">Надбавка за </w:t>
      </w:r>
      <w:r w:rsidRPr="003C647A">
        <w:rPr>
          <w:color w:val="auto"/>
          <w:kern w:val="2"/>
          <w:szCs w:val="24"/>
        </w:rPr>
        <w:t xml:space="preserve">выслугу лет </w:t>
      </w:r>
      <w:r w:rsidRPr="003C647A">
        <w:rPr>
          <w:color w:val="auto"/>
          <w:szCs w:val="24"/>
        </w:rPr>
        <w:t xml:space="preserve">устанавливается в процентах от должностного оклада и составляет </w:t>
      </w:r>
      <w:r w:rsidRPr="003C647A">
        <w:rPr>
          <w:color w:val="auto"/>
          <w:kern w:val="2"/>
          <w:szCs w:val="24"/>
        </w:rPr>
        <w:t>при стаже работы (службы):</w:t>
      </w:r>
    </w:p>
    <w:p w:rsidR="00DA1F13" w:rsidRPr="003C647A" w:rsidRDefault="00DA1F13" w:rsidP="00DA1F13">
      <w:pPr>
        <w:autoSpaceDE w:val="0"/>
        <w:autoSpaceDN w:val="0"/>
        <w:adjustRightInd w:val="0"/>
        <w:ind w:firstLine="709"/>
        <w:jc w:val="both"/>
        <w:rPr>
          <w:color w:val="auto"/>
          <w:kern w:val="2"/>
          <w:szCs w:val="24"/>
        </w:rPr>
      </w:pPr>
      <w:r w:rsidRPr="003C647A">
        <w:rPr>
          <w:color w:val="auto"/>
          <w:kern w:val="2"/>
          <w:szCs w:val="24"/>
        </w:rPr>
        <w:t xml:space="preserve">от 1 года до 5 лет – 10 </w:t>
      </w:r>
      <w:r w:rsidRPr="003C647A">
        <w:rPr>
          <w:color w:val="auto"/>
          <w:szCs w:val="24"/>
        </w:rPr>
        <w:t>процентов,</w:t>
      </w:r>
    </w:p>
    <w:p w:rsidR="00DA1F13" w:rsidRPr="003C647A" w:rsidRDefault="00DA1F13" w:rsidP="00DA1F13">
      <w:pPr>
        <w:autoSpaceDE w:val="0"/>
        <w:autoSpaceDN w:val="0"/>
        <w:adjustRightInd w:val="0"/>
        <w:ind w:firstLine="709"/>
        <w:jc w:val="both"/>
        <w:rPr>
          <w:color w:val="auto"/>
          <w:kern w:val="2"/>
          <w:szCs w:val="24"/>
        </w:rPr>
      </w:pPr>
      <w:r w:rsidRPr="003C647A">
        <w:rPr>
          <w:color w:val="auto"/>
          <w:kern w:val="2"/>
          <w:szCs w:val="24"/>
        </w:rPr>
        <w:lastRenderedPageBreak/>
        <w:t>от 5 до 10 лет – 15 процентов,</w:t>
      </w:r>
    </w:p>
    <w:p w:rsidR="00DA1F13" w:rsidRPr="003C647A" w:rsidRDefault="00DA1F13" w:rsidP="00DA1F13">
      <w:pPr>
        <w:autoSpaceDE w:val="0"/>
        <w:autoSpaceDN w:val="0"/>
        <w:adjustRightInd w:val="0"/>
        <w:ind w:firstLine="709"/>
        <w:jc w:val="both"/>
        <w:rPr>
          <w:color w:val="auto"/>
          <w:kern w:val="2"/>
          <w:szCs w:val="24"/>
        </w:rPr>
      </w:pPr>
      <w:r w:rsidRPr="003C647A">
        <w:rPr>
          <w:color w:val="auto"/>
          <w:kern w:val="2"/>
          <w:szCs w:val="24"/>
        </w:rPr>
        <w:t>от 10 до 15 лет – 20 процентов,</w:t>
      </w:r>
    </w:p>
    <w:p w:rsidR="00DA1F13" w:rsidRPr="003C647A" w:rsidRDefault="00DA1F13" w:rsidP="00DA1F13">
      <w:pPr>
        <w:autoSpaceDE w:val="0"/>
        <w:autoSpaceDN w:val="0"/>
        <w:adjustRightInd w:val="0"/>
        <w:ind w:firstLine="709"/>
        <w:jc w:val="both"/>
        <w:rPr>
          <w:color w:val="auto"/>
          <w:kern w:val="2"/>
          <w:szCs w:val="24"/>
        </w:rPr>
      </w:pPr>
      <w:r w:rsidRPr="003C647A">
        <w:rPr>
          <w:color w:val="auto"/>
          <w:kern w:val="2"/>
          <w:szCs w:val="24"/>
        </w:rPr>
        <w:t>свыше 15 лет – 30 процентов.</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 xml:space="preserve">Надбавка за </w:t>
      </w:r>
      <w:r w:rsidRPr="003C647A">
        <w:rPr>
          <w:color w:val="auto"/>
          <w:kern w:val="2"/>
          <w:szCs w:val="24"/>
        </w:rPr>
        <w:t xml:space="preserve">выслугу лет </w:t>
      </w:r>
      <w:r w:rsidRPr="003C647A">
        <w:rPr>
          <w:color w:val="auto"/>
          <w:szCs w:val="24"/>
        </w:rPr>
        <w:t>устанавливается по основной работе и работе, вы</w:t>
      </w:r>
      <w:r w:rsidR="00B40D57">
        <w:rPr>
          <w:color w:val="auto"/>
          <w:szCs w:val="24"/>
        </w:rPr>
        <w:t xml:space="preserve">полняемой по совместительству. </w:t>
      </w:r>
    </w:p>
    <w:p w:rsidR="00DA1F13" w:rsidRPr="003C647A" w:rsidRDefault="00DA1F13" w:rsidP="00DA1F13">
      <w:pPr>
        <w:shd w:val="clear" w:color="auto" w:fill="FFFFFF"/>
        <w:ind w:firstLine="709"/>
        <w:jc w:val="both"/>
        <w:textAlignment w:val="baseline"/>
        <w:rPr>
          <w:rFonts w:eastAsia="Calibri"/>
          <w:color w:val="auto"/>
          <w:szCs w:val="24"/>
          <w:lang w:eastAsia="en-US"/>
        </w:rPr>
      </w:pPr>
      <w:r w:rsidRPr="003C647A">
        <w:rPr>
          <w:rFonts w:eastAsia="Calibri"/>
          <w:color w:val="auto"/>
          <w:szCs w:val="24"/>
          <w:lang w:eastAsia="en-US"/>
        </w:rPr>
        <w:t>Установление (увеличение) размера надбавки за выслугу лет производится со дня достижения отработанного периода, дающего право на установление (увеличение) ее размера, если документы, подтверждающие отработанный период, находятся в учреждении, или со дня представления работником необходимых документов.</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4.6. Работникам могут выплачиваться премии по итогам работы в целях поощрения за результаты труда. При премировании учитывается как индивидуальный, так и коллективный результат труда.</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Система показателей и условия премирования работников разрабатываются учреждением и фиксируются в локальном нормативном акте. Премирование работников осуществляется на основании приказа руководителя учреждения.</w:t>
      </w:r>
    </w:p>
    <w:p w:rsidR="00DA1F13" w:rsidRPr="003C647A" w:rsidRDefault="00DA1F13" w:rsidP="00DA1F13">
      <w:pPr>
        <w:autoSpaceDE w:val="0"/>
        <w:autoSpaceDN w:val="0"/>
        <w:ind w:firstLine="709"/>
        <w:jc w:val="both"/>
        <w:rPr>
          <w:color w:val="auto"/>
          <w:szCs w:val="24"/>
        </w:rPr>
      </w:pPr>
      <w:r w:rsidRPr="003C647A">
        <w:rPr>
          <w:color w:val="auto"/>
          <w:szCs w:val="24"/>
        </w:rPr>
        <w:t>4.6.1. При определении показателей премирования необходимо учитывать:</w:t>
      </w:r>
    </w:p>
    <w:p w:rsidR="00DA1F13" w:rsidRPr="003C647A" w:rsidRDefault="00DA1F13" w:rsidP="00DA1F13">
      <w:pPr>
        <w:autoSpaceDE w:val="0"/>
        <w:autoSpaceDN w:val="0"/>
        <w:ind w:firstLine="709"/>
        <w:jc w:val="both"/>
        <w:rPr>
          <w:color w:val="auto"/>
          <w:szCs w:val="24"/>
        </w:rPr>
      </w:pPr>
      <w:r w:rsidRPr="003C647A">
        <w:rPr>
          <w:color w:val="auto"/>
          <w:szCs w:val="24"/>
        </w:rPr>
        <w:t>успешное и добросовестное исполнение работником своих должностных обязанностей;</w:t>
      </w:r>
    </w:p>
    <w:p w:rsidR="00DA1F13" w:rsidRPr="003C647A" w:rsidRDefault="00DA1F13" w:rsidP="00DA1F13">
      <w:pPr>
        <w:autoSpaceDE w:val="0"/>
        <w:autoSpaceDN w:val="0"/>
        <w:ind w:firstLine="709"/>
        <w:jc w:val="both"/>
        <w:rPr>
          <w:color w:val="auto"/>
          <w:szCs w:val="24"/>
        </w:rPr>
      </w:pPr>
      <w:r w:rsidRPr="003C647A">
        <w:rPr>
          <w:color w:val="auto"/>
          <w:szCs w:val="24"/>
        </w:rPr>
        <w:t>инициативу, творчество и применение в работе современных форм и методов организации труда;</w:t>
      </w:r>
    </w:p>
    <w:p w:rsidR="00DA1F13" w:rsidRPr="003C647A" w:rsidRDefault="00DA1F13" w:rsidP="00DA1F13">
      <w:pPr>
        <w:autoSpaceDE w:val="0"/>
        <w:autoSpaceDN w:val="0"/>
        <w:ind w:firstLine="709"/>
        <w:jc w:val="both"/>
        <w:rPr>
          <w:color w:val="auto"/>
          <w:szCs w:val="24"/>
        </w:rPr>
      </w:pPr>
      <w:r w:rsidRPr="003C647A">
        <w:rPr>
          <w:color w:val="auto"/>
          <w:szCs w:val="24"/>
        </w:rPr>
        <w:t>качественную подготовку и проведение мероприятий, связанных с уставной деятельностью учреждения;</w:t>
      </w:r>
    </w:p>
    <w:p w:rsidR="00DA1F13" w:rsidRPr="003C647A" w:rsidRDefault="00DA1F13" w:rsidP="00DA1F13">
      <w:pPr>
        <w:autoSpaceDE w:val="0"/>
        <w:autoSpaceDN w:val="0"/>
        <w:ind w:firstLine="709"/>
        <w:jc w:val="both"/>
        <w:rPr>
          <w:color w:val="auto"/>
          <w:szCs w:val="24"/>
        </w:rPr>
      </w:pPr>
      <w:r w:rsidRPr="003C647A">
        <w:rPr>
          <w:color w:val="auto"/>
          <w:szCs w:val="24"/>
        </w:rPr>
        <w:t>участие в выполнении особо важных работ и мероприятий;</w:t>
      </w:r>
    </w:p>
    <w:p w:rsidR="00DA1F13" w:rsidRPr="003C647A" w:rsidRDefault="00DA1F13" w:rsidP="00DA1F13">
      <w:pPr>
        <w:autoSpaceDE w:val="0"/>
        <w:autoSpaceDN w:val="0"/>
        <w:ind w:firstLine="709"/>
        <w:jc w:val="both"/>
        <w:rPr>
          <w:color w:val="auto"/>
          <w:szCs w:val="24"/>
        </w:rPr>
      </w:pPr>
      <w:r w:rsidRPr="003C647A">
        <w:rPr>
          <w:color w:val="auto"/>
          <w:szCs w:val="24"/>
        </w:rPr>
        <w:t>соблюдение исполнительской дисциплины;</w:t>
      </w:r>
    </w:p>
    <w:p w:rsidR="00DA1F13" w:rsidRPr="003C647A" w:rsidRDefault="00DA1F13" w:rsidP="00DA1F13">
      <w:pPr>
        <w:autoSpaceDE w:val="0"/>
        <w:autoSpaceDN w:val="0"/>
        <w:ind w:firstLine="709"/>
        <w:jc w:val="both"/>
        <w:rPr>
          <w:color w:val="auto"/>
          <w:szCs w:val="24"/>
        </w:rPr>
      </w:pPr>
      <w:r w:rsidRPr="003C647A">
        <w:rPr>
          <w:color w:val="auto"/>
          <w:szCs w:val="24"/>
        </w:rPr>
        <w:t>обеспечение сохранности муниципального имущества и другое.</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color w:val="auto"/>
          <w:kern w:val="2"/>
          <w:szCs w:val="24"/>
        </w:rPr>
        <w:t xml:space="preserve">4.6.2. Премирование руководителя учреждения производится в порядке, утвержденном </w:t>
      </w:r>
      <w:r w:rsidRPr="003C647A">
        <w:rPr>
          <w:color w:val="auto"/>
          <w:szCs w:val="24"/>
        </w:rPr>
        <w:t>отделом образования,</w:t>
      </w:r>
      <w:r w:rsidRPr="003C647A">
        <w:rPr>
          <w:color w:val="auto"/>
          <w:kern w:val="2"/>
          <w:szCs w:val="24"/>
        </w:rPr>
        <w:t xml:space="preserve"> с учетом целевых показателей эффективности деятельности учреждения</w:t>
      </w:r>
      <w:r w:rsidRPr="003C647A">
        <w:rPr>
          <w:color w:val="auto"/>
          <w:szCs w:val="24"/>
        </w:rPr>
        <w:t>.</w:t>
      </w:r>
    </w:p>
    <w:p w:rsidR="00DA1F13" w:rsidRPr="003C647A" w:rsidRDefault="00DA1F13" w:rsidP="00DA1F13">
      <w:pPr>
        <w:autoSpaceDE w:val="0"/>
        <w:autoSpaceDN w:val="0"/>
        <w:adjustRightInd w:val="0"/>
        <w:ind w:firstLine="709"/>
        <w:jc w:val="both"/>
        <w:rPr>
          <w:color w:val="auto"/>
          <w:szCs w:val="24"/>
        </w:rPr>
      </w:pPr>
      <w:r w:rsidRPr="003C647A">
        <w:rPr>
          <w:rFonts w:eastAsia="Calibri"/>
          <w:color w:val="auto"/>
          <w:szCs w:val="24"/>
          <w:lang w:eastAsia="en-US"/>
        </w:rPr>
        <w:t xml:space="preserve">4.7. </w:t>
      </w:r>
      <w:r w:rsidRPr="003C647A">
        <w:rPr>
          <w:color w:val="auto"/>
          <w:szCs w:val="24"/>
        </w:rPr>
        <w:t>В связи с расположенностью муниципального учреждения в рабочем поселке, руководителям и специалистам устанавливается надбавка за специфику работы в размере 25 процентов от должностного оклада.</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4.8. При наличии оснований выплаты стимулирующего характера могут устанавливаться работникам при выполнении работ в рамках основного трудового договора (дополнительного соглашения к трудовому договору) и трудового договора по совместительству.</w:t>
      </w:r>
    </w:p>
    <w:p w:rsidR="00DA1F13" w:rsidRPr="003C647A" w:rsidRDefault="00DA1F13" w:rsidP="00DA1F13">
      <w:pPr>
        <w:autoSpaceDE w:val="0"/>
        <w:autoSpaceDN w:val="0"/>
        <w:adjustRightInd w:val="0"/>
        <w:ind w:firstLine="709"/>
        <w:jc w:val="both"/>
        <w:rPr>
          <w:color w:val="auto"/>
          <w:kern w:val="2"/>
          <w:szCs w:val="24"/>
        </w:rPr>
      </w:pPr>
      <w:r w:rsidRPr="003C647A">
        <w:rPr>
          <w:color w:val="auto"/>
          <w:kern w:val="2"/>
          <w:szCs w:val="24"/>
        </w:rPr>
        <w:t>4.9. Размеры и условия осуществления выплат стимулирующего характера включаются в трудовые договоры работников.</w:t>
      </w:r>
    </w:p>
    <w:p w:rsidR="00DA1F13" w:rsidRPr="003C647A" w:rsidRDefault="00DA1F13" w:rsidP="00DA1F13">
      <w:pPr>
        <w:widowControl w:val="0"/>
        <w:autoSpaceDE w:val="0"/>
        <w:autoSpaceDN w:val="0"/>
        <w:jc w:val="both"/>
        <w:rPr>
          <w:color w:val="auto"/>
          <w:szCs w:val="24"/>
        </w:rPr>
      </w:pPr>
    </w:p>
    <w:p w:rsidR="00DA1F13" w:rsidRPr="003C647A" w:rsidRDefault="00DA1F13" w:rsidP="00DA1F13">
      <w:pPr>
        <w:autoSpaceDE w:val="0"/>
        <w:autoSpaceDN w:val="0"/>
        <w:jc w:val="center"/>
        <w:rPr>
          <w:color w:val="auto"/>
          <w:szCs w:val="24"/>
        </w:rPr>
      </w:pPr>
      <w:r w:rsidRPr="003C647A">
        <w:rPr>
          <w:color w:val="auto"/>
          <w:szCs w:val="24"/>
        </w:rPr>
        <w:t xml:space="preserve">5. Условия оплаты труда руководителя </w:t>
      </w:r>
    </w:p>
    <w:p w:rsidR="00DA1F13" w:rsidRPr="003C647A" w:rsidRDefault="00DA1F13" w:rsidP="00DA1F13">
      <w:pPr>
        <w:autoSpaceDE w:val="0"/>
        <w:autoSpaceDN w:val="0"/>
        <w:jc w:val="center"/>
        <w:rPr>
          <w:color w:val="auto"/>
          <w:szCs w:val="24"/>
        </w:rPr>
      </w:pPr>
      <w:r w:rsidRPr="003C647A">
        <w:rPr>
          <w:color w:val="auto"/>
          <w:szCs w:val="24"/>
        </w:rPr>
        <w:t>и главного бухгалтера учреждения включая порядок</w:t>
      </w:r>
    </w:p>
    <w:p w:rsidR="00DA1F13" w:rsidRPr="003C647A" w:rsidRDefault="00DA1F13" w:rsidP="00DA1F13">
      <w:pPr>
        <w:autoSpaceDE w:val="0"/>
        <w:autoSpaceDN w:val="0"/>
        <w:jc w:val="center"/>
        <w:rPr>
          <w:color w:val="auto"/>
          <w:szCs w:val="24"/>
        </w:rPr>
      </w:pPr>
      <w:r w:rsidRPr="003C647A">
        <w:rPr>
          <w:color w:val="auto"/>
          <w:szCs w:val="24"/>
        </w:rPr>
        <w:t>определения должностного оклада, условия осуществления выплат компенсационного и стимулирующего характера</w:t>
      </w:r>
    </w:p>
    <w:p w:rsidR="00DA1F13" w:rsidRPr="003C647A" w:rsidRDefault="00DA1F13" w:rsidP="00DA1F13">
      <w:pPr>
        <w:autoSpaceDE w:val="0"/>
        <w:autoSpaceDN w:val="0"/>
        <w:ind w:firstLine="709"/>
        <w:jc w:val="both"/>
        <w:rPr>
          <w:color w:val="auto"/>
          <w:szCs w:val="24"/>
        </w:rPr>
      </w:pPr>
      <w:r w:rsidRPr="003C647A">
        <w:rPr>
          <w:color w:val="auto"/>
          <w:szCs w:val="24"/>
        </w:rPr>
        <w:t>5.1. Заработная плата руководителя учреждения, состоит из должностного оклада, выплат компенсационного и стимулирующего характера.</w:t>
      </w:r>
    </w:p>
    <w:p w:rsidR="00DA1F13" w:rsidRPr="003C647A" w:rsidRDefault="00DA1F13" w:rsidP="00DA1F13">
      <w:pPr>
        <w:autoSpaceDE w:val="0"/>
        <w:autoSpaceDN w:val="0"/>
        <w:ind w:firstLine="709"/>
        <w:jc w:val="both"/>
        <w:rPr>
          <w:color w:val="auto"/>
          <w:kern w:val="2"/>
          <w:szCs w:val="24"/>
        </w:rPr>
      </w:pPr>
      <w:r w:rsidRPr="003C647A">
        <w:rPr>
          <w:color w:val="auto"/>
          <w:szCs w:val="24"/>
        </w:rPr>
        <w:t xml:space="preserve">5.2. </w:t>
      </w:r>
      <w:r w:rsidRPr="003C647A">
        <w:rPr>
          <w:color w:val="auto"/>
          <w:kern w:val="2"/>
          <w:szCs w:val="24"/>
        </w:rPr>
        <w:t>Размер должностного оклада директора муниципального учреждения приведен в таблице № 5.</w:t>
      </w:r>
    </w:p>
    <w:p w:rsidR="00DA1F13" w:rsidRPr="003C647A" w:rsidRDefault="00DA1F13" w:rsidP="00DA1F13">
      <w:pPr>
        <w:autoSpaceDE w:val="0"/>
        <w:autoSpaceDN w:val="0"/>
        <w:jc w:val="right"/>
        <w:rPr>
          <w:color w:val="auto"/>
          <w:szCs w:val="24"/>
        </w:rPr>
      </w:pPr>
      <w:r w:rsidRPr="003C647A">
        <w:rPr>
          <w:color w:val="auto"/>
          <w:szCs w:val="24"/>
        </w:rPr>
        <w:t>Таблица № 5</w:t>
      </w:r>
    </w:p>
    <w:p w:rsidR="00DA1F13" w:rsidRPr="003C647A" w:rsidRDefault="00DA1F13" w:rsidP="00DA1F13">
      <w:pPr>
        <w:autoSpaceDE w:val="0"/>
        <w:autoSpaceDN w:val="0"/>
        <w:spacing w:after="120"/>
        <w:jc w:val="center"/>
        <w:rPr>
          <w:color w:val="auto"/>
          <w:szCs w:val="24"/>
        </w:rPr>
      </w:pPr>
      <w:r w:rsidRPr="003C647A">
        <w:rPr>
          <w:color w:val="auto"/>
          <w:szCs w:val="24"/>
        </w:rPr>
        <w:t>Размер должностного оклада руководителя учреждения</w:t>
      </w:r>
    </w:p>
    <w:tbl>
      <w:tblPr>
        <w:tblW w:w="10206" w:type="dxa"/>
        <w:tblInd w:w="55" w:type="dxa"/>
        <w:tblLayout w:type="fixed"/>
        <w:tblCellMar>
          <w:top w:w="55" w:type="dxa"/>
          <w:left w:w="55" w:type="dxa"/>
          <w:bottom w:w="55" w:type="dxa"/>
          <w:right w:w="55" w:type="dxa"/>
        </w:tblCellMar>
        <w:tblLook w:val="04A0" w:firstRow="1" w:lastRow="0" w:firstColumn="1" w:lastColumn="0" w:noHBand="0" w:noVBand="1"/>
      </w:tblPr>
      <w:tblGrid>
        <w:gridCol w:w="6380"/>
        <w:gridCol w:w="3826"/>
      </w:tblGrid>
      <w:tr w:rsidR="00DA1F13" w:rsidRPr="003C647A" w:rsidTr="00B40D57">
        <w:trPr>
          <w:tblHeader/>
        </w:trPr>
        <w:tc>
          <w:tcPr>
            <w:tcW w:w="6380" w:type="dxa"/>
            <w:tcBorders>
              <w:top w:val="single" w:sz="2" w:space="0" w:color="000000"/>
              <w:left w:val="single" w:sz="2" w:space="0" w:color="000000"/>
              <w:bottom w:val="single" w:sz="2" w:space="0" w:color="000000"/>
              <w:right w:val="nil"/>
            </w:tcBorders>
            <w:hideMark/>
          </w:tcPr>
          <w:p w:rsidR="00DA1F13" w:rsidRPr="003C647A" w:rsidRDefault="00DA1F13" w:rsidP="00DA1F13">
            <w:pPr>
              <w:widowControl w:val="0"/>
              <w:suppressLineNumbers/>
              <w:snapToGrid w:val="0"/>
              <w:jc w:val="center"/>
              <w:rPr>
                <w:rFonts w:eastAsia="Lucida Sans Unicode"/>
                <w:color w:val="auto"/>
                <w:szCs w:val="24"/>
              </w:rPr>
            </w:pPr>
            <w:r w:rsidRPr="003C647A">
              <w:rPr>
                <w:rFonts w:eastAsia="Lucida Sans Unicode"/>
                <w:color w:val="auto"/>
                <w:szCs w:val="24"/>
              </w:rPr>
              <w:t>Наименование учреждения</w:t>
            </w:r>
          </w:p>
        </w:tc>
        <w:tc>
          <w:tcPr>
            <w:tcW w:w="3826" w:type="dxa"/>
            <w:tcBorders>
              <w:top w:val="single" w:sz="2" w:space="0" w:color="000000"/>
              <w:left w:val="single" w:sz="2" w:space="0" w:color="000000"/>
              <w:bottom w:val="single" w:sz="2" w:space="0" w:color="000000"/>
              <w:right w:val="single" w:sz="2" w:space="0" w:color="000000"/>
            </w:tcBorders>
            <w:hideMark/>
          </w:tcPr>
          <w:p w:rsidR="00DA1F13" w:rsidRPr="003C647A" w:rsidRDefault="00DA1F13" w:rsidP="00DA1F13">
            <w:pPr>
              <w:widowControl w:val="0"/>
              <w:suppressLineNumbers/>
              <w:snapToGrid w:val="0"/>
              <w:jc w:val="center"/>
              <w:rPr>
                <w:rFonts w:eastAsia="Lucida Sans Unicode"/>
                <w:color w:val="auto"/>
                <w:szCs w:val="24"/>
              </w:rPr>
            </w:pPr>
            <w:r w:rsidRPr="003C647A">
              <w:rPr>
                <w:rFonts w:eastAsia="Lucida Sans Unicode"/>
                <w:color w:val="auto"/>
                <w:szCs w:val="24"/>
              </w:rPr>
              <w:t>Должностной оклад (рублей)</w:t>
            </w:r>
          </w:p>
        </w:tc>
      </w:tr>
      <w:tr w:rsidR="00DA1F13" w:rsidRPr="003C647A" w:rsidTr="00B40D57">
        <w:trPr>
          <w:trHeight w:val="328"/>
        </w:trPr>
        <w:tc>
          <w:tcPr>
            <w:tcW w:w="6380" w:type="dxa"/>
            <w:tcBorders>
              <w:top w:val="single" w:sz="4" w:space="0" w:color="auto"/>
              <w:left w:val="single" w:sz="2" w:space="0" w:color="000000"/>
              <w:bottom w:val="single" w:sz="4" w:space="0" w:color="auto"/>
              <w:right w:val="single" w:sz="2" w:space="0" w:color="000000"/>
            </w:tcBorders>
            <w:hideMark/>
          </w:tcPr>
          <w:p w:rsidR="00DA1F13" w:rsidRPr="003C647A" w:rsidRDefault="00DA1F13" w:rsidP="00B40D57">
            <w:pPr>
              <w:widowControl w:val="0"/>
              <w:suppressLineNumbers/>
              <w:snapToGrid w:val="0"/>
              <w:jc w:val="both"/>
              <w:rPr>
                <w:rFonts w:eastAsia="Lucida Sans Unicode"/>
                <w:color w:val="auto"/>
                <w:szCs w:val="24"/>
              </w:rPr>
            </w:pPr>
            <w:r w:rsidRPr="003C647A">
              <w:rPr>
                <w:rFonts w:eastAsia="Lucida Sans Unicode"/>
                <w:bCs/>
                <w:iCs/>
                <w:color w:val="auto"/>
                <w:kern w:val="2"/>
                <w:szCs w:val="24"/>
              </w:rPr>
              <w:t xml:space="preserve">МАУ </w:t>
            </w:r>
            <w:r w:rsidRPr="003C647A">
              <w:rPr>
                <w:rFonts w:eastAsia="Lucida Sans Unicode"/>
                <w:bCs/>
                <w:color w:val="auto"/>
                <w:szCs w:val="24"/>
              </w:rPr>
              <w:t>«Расчетный центр» Октябрьского района</w:t>
            </w:r>
          </w:p>
        </w:tc>
        <w:tc>
          <w:tcPr>
            <w:tcW w:w="3826" w:type="dxa"/>
            <w:tcBorders>
              <w:top w:val="single" w:sz="4" w:space="0" w:color="auto"/>
              <w:left w:val="single" w:sz="2" w:space="0" w:color="000000"/>
              <w:bottom w:val="single" w:sz="4" w:space="0" w:color="auto"/>
              <w:right w:val="single" w:sz="4" w:space="0" w:color="auto"/>
            </w:tcBorders>
            <w:hideMark/>
          </w:tcPr>
          <w:p w:rsidR="00DA1F13" w:rsidRPr="003C647A" w:rsidRDefault="00DA1F13" w:rsidP="00B40D57">
            <w:pPr>
              <w:widowControl w:val="0"/>
              <w:suppressLineNumbers/>
              <w:snapToGrid w:val="0"/>
              <w:jc w:val="center"/>
              <w:rPr>
                <w:rFonts w:eastAsia="Lucida Sans Unicode"/>
                <w:color w:val="auto"/>
                <w:szCs w:val="24"/>
              </w:rPr>
            </w:pPr>
            <w:r w:rsidRPr="003C647A">
              <w:rPr>
                <w:rFonts w:eastAsia="Lucida Sans Unicode"/>
                <w:color w:val="auto"/>
                <w:szCs w:val="24"/>
              </w:rPr>
              <w:t>22959</w:t>
            </w:r>
          </w:p>
        </w:tc>
      </w:tr>
    </w:tbl>
    <w:p w:rsidR="00DA1F13" w:rsidRPr="003C647A" w:rsidRDefault="00DA1F13" w:rsidP="00B40D57">
      <w:pPr>
        <w:autoSpaceDE w:val="0"/>
        <w:autoSpaceDN w:val="0"/>
        <w:adjustRightInd w:val="0"/>
        <w:ind w:firstLine="709"/>
        <w:jc w:val="both"/>
        <w:rPr>
          <w:rFonts w:eastAsia="Calibri"/>
          <w:color w:val="auto"/>
          <w:szCs w:val="24"/>
          <w:lang w:eastAsia="en-US"/>
        </w:rPr>
      </w:pPr>
      <w:r w:rsidRPr="003C647A">
        <w:rPr>
          <w:color w:val="auto"/>
          <w:szCs w:val="24"/>
        </w:rPr>
        <w:t>5.3.Размер должностного оклада главного бухгалтера  учреждения устанавливаются на 10 – 20 процентов ниже должностного оклада руководителя учреждения.</w:t>
      </w:r>
    </w:p>
    <w:p w:rsidR="00DA1F13" w:rsidRPr="003C647A" w:rsidRDefault="00DA1F13" w:rsidP="00DA1F13">
      <w:pPr>
        <w:widowControl w:val="0"/>
        <w:autoSpaceDE w:val="0"/>
        <w:autoSpaceDN w:val="0"/>
        <w:ind w:firstLine="709"/>
        <w:jc w:val="both"/>
        <w:rPr>
          <w:color w:val="auto"/>
          <w:szCs w:val="24"/>
        </w:rPr>
      </w:pPr>
      <w:r w:rsidRPr="003C647A">
        <w:rPr>
          <w:color w:val="auto"/>
          <w:szCs w:val="24"/>
        </w:rPr>
        <w:t xml:space="preserve">5.4. С учетом условий труда руководителю учреждения и главному бухгалтеру устанавливаются выплаты компенсационного характера, предусмотренные разделом 3 настоящего </w:t>
      </w:r>
      <w:r w:rsidRPr="003C647A">
        <w:rPr>
          <w:color w:val="auto"/>
          <w:szCs w:val="24"/>
        </w:rPr>
        <w:lastRenderedPageBreak/>
        <w:t>Примерного положения, в порядке, определенном отделом образования.</w:t>
      </w:r>
    </w:p>
    <w:p w:rsidR="00DA1F13" w:rsidRPr="003C647A" w:rsidRDefault="00DA1F13" w:rsidP="00DA1F13">
      <w:pPr>
        <w:autoSpaceDE w:val="0"/>
        <w:autoSpaceDN w:val="0"/>
        <w:ind w:firstLine="709"/>
        <w:jc w:val="both"/>
        <w:rPr>
          <w:color w:val="auto"/>
          <w:szCs w:val="24"/>
        </w:rPr>
      </w:pPr>
      <w:r w:rsidRPr="003C647A">
        <w:rPr>
          <w:color w:val="auto"/>
          <w:szCs w:val="24"/>
        </w:rPr>
        <w:t>5.5. Руководителю учреждения и главному бухгалтеру устанавливаются выплаты стимулирующего характера, предусмотренные разделом 4 настоящего Примерного положения, в порядке, определенном отделом образования.</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Выплаты стимулирующего характера за качество выполняемых работ и премиальные выплаты выплачиваются руководителю учреждения по решению отдела образования с учетом достижения показателей муниципального задания на оказание муниципальных услуг (выполнение работ), а также иных показателей эффективности деятельности учреждения и его руководителя.</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Выплаты стимулирующего характера, устанавливаемые руководителю учреждения за счет средств, поступающих от приносящей доход деятельности, осуществляются в соответствии с решением отдела образования.</w:t>
      </w:r>
    </w:p>
    <w:p w:rsidR="00DA1F13" w:rsidRPr="003C647A" w:rsidRDefault="00DA1F13" w:rsidP="00DA1F13">
      <w:pPr>
        <w:autoSpaceDE w:val="0"/>
        <w:autoSpaceDN w:val="0"/>
        <w:adjustRightInd w:val="0"/>
        <w:ind w:firstLine="709"/>
        <w:jc w:val="both"/>
        <w:rPr>
          <w:color w:val="auto"/>
          <w:szCs w:val="24"/>
        </w:rPr>
      </w:pPr>
      <w:r w:rsidRPr="003C647A">
        <w:rPr>
          <w:color w:val="auto"/>
          <w:szCs w:val="24"/>
        </w:rPr>
        <w:t xml:space="preserve">5.6. </w:t>
      </w:r>
      <w:proofErr w:type="gramStart"/>
      <w:r w:rsidRPr="003C647A">
        <w:rPr>
          <w:color w:val="auto"/>
          <w:szCs w:val="24"/>
        </w:rPr>
        <w:t>В соответствии со статьей 145 ТК РФ руководителю учреждения и главному бухгалтеру устанавливается предельный уровень соотношения их среднемесячной заработной платы, формируемой за счет всех источников финансового обеспечения и рассчитываемой за календарный год, и среднемесячной заработной платы работников (без учета заработной платы руководителя учреждения и главного бухгалтера) (далее – предельное соотношение заработной платы).</w:t>
      </w:r>
      <w:proofErr w:type="gramEnd"/>
    </w:p>
    <w:p w:rsidR="00DA1F13" w:rsidRPr="003C647A" w:rsidRDefault="00DA1F13" w:rsidP="00DA1F13">
      <w:pPr>
        <w:autoSpaceDE w:val="0"/>
        <w:autoSpaceDN w:val="0"/>
        <w:ind w:firstLine="709"/>
        <w:jc w:val="both"/>
        <w:rPr>
          <w:color w:val="auto"/>
          <w:szCs w:val="24"/>
        </w:rPr>
      </w:pPr>
      <w:r w:rsidRPr="003C647A">
        <w:rPr>
          <w:szCs w:val="24"/>
        </w:rPr>
        <w:t>Соотношение среднемесячной заработной платы руководителя и главного бухгалтера учреждения и среднемесячной заработной платы работников списочного состава учреждения определяется путем деления среднемесячной заработной платы руководителя и главного бухгалтера на среднемесячную заработную плату работников списочного состава этого учреждения. Определение среднемесячной заработной платы в указанных целях осуществляется в соответствии с Положением об особенностях порядка исчисления средней заработной платы, утвержденным постановлением Правительства Российской Федерации от24.12.2007№922 «Об особенностях порядка исчисления средней заработной платы</w:t>
      </w:r>
      <w:r w:rsidRPr="003C647A">
        <w:rPr>
          <w:color w:val="auto"/>
          <w:szCs w:val="24"/>
        </w:rPr>
        <w:t>».</w:t>
      </w:r>
    </w:p>
    <w:p w:rsidR="00DA1F13" w:rsidRPr="003C647A" w:rsidRDefault="00DA1F13" w:rsidP="00DA1F13">
      <w:pPr>
        <w:autoSpaceDE w:val="0"/>
        <w:autoSpaceDN w:val="0"/>
        <w:spacing w:after="120"/>
        <w:ind w:firstLine="709"/>
        <w:jc w:val="both"/>
        <w:rPr>
          <w:color w:val="auto"/>
          <w:szCs w:val="24"/>
        </w:rPr>
      </w:pPr>
      <w:r w:rsidRPr="003C647A">
        <w:rPr>
          <w:color w:val="auto"/>
          <w:szCs w:val="24"/>
        </w:rPr>
        <w:t xml:space="preserve">5.6.1. Руководителю учреждения предельное соотношение заработной платы устанавливается </w:t>
      </w:r>
      <w:r w:rsidRPr="003C647A">
        <w:rPr>
          <w:rFonts w:eastAsia="Calibri"/>
          <w:color w:val="auto"/>
          <w:szCs w:val="24"/>
          <w:lang w:eastAsia="en-US"/>
        </w:rPr>
        <w:t xml:space="preserve">в зависимости от среднесписочной численности работников учреждения </w:t>
      </w:r>
      <w:r w:rsidRPr="003C647A">
        <w:rPr>
          <w:color w:val="auto"/>
          <w:szCs w:val="24"/>
        </w:rPr>
        <w:t>согласно таблице № 6.</w:t>
      </w:r>
    </w:p>
    <w:p w:rsidR="00DA1F13" w:rsidRPr="003C647A" w:rsidRDefault="00DA1F13" w:rsidP="00DA1F13">
      <w:pPr>
        <w:autoSpaceDE w:val="0"/>
        <w:autoSpaceDN w:val="0"/>
        <w:jc w:val="right"/>
        <w:rPr>
          <w:color w:val="auto"/>
          <w:szCs w:val="24"/>
        </w:rPr>
      </w:pPr>
      <w:r w:rsidRPr="003C647A">
        <w:rPr>
          <w:color w:val="auto"/>
          <w:szCs w:val="24"/>
        </w:rPr>
        <w:t>Таблица № 6</w:t>
      </w:r>
    </w:p>
    <w:p w:rsidR="00DA1F13" w:rsidRPr="003C647A" w:rsidRDefault="00DA1F13" w:rsidP="00B40D57">
      <w:pPr>
        <w:autoSpaceDE w:val="0"/>
        <w:autoSpaceDN w:val="0"/>
        <w:jc w:val="center"/>
        <w:rPr>
          <w:color w:val="auto"/>
          <w:szCs w:val="24"/>
        </w:rPr>
      </w:pPr>
      <w:r w:rsidRPr="003C647A">
        <w:rPr>
          <w:color w:val="auto"/>
          <w:szCs w:val="24"/>
        </w:rPr>
        <w:t>Размеры предельного соотношения</w:t>
      </w:r>
    </w:p>
    <w:p w:rsidR="00DA1F13" w:rsidRPr="003C647A" w:rsidRDefault="00DA1F13" w:rsidP="00B40D57">
      <w:pPr>
        <w:autoSpaceDE w:val="0"/>
        <w:autoSpaceDN w:val="0"/>
        <w:jc w:val="center"/>
        <w:rPr>
          <w:color w:val="auto"/>
          <w:szCs w:val="24"/>
        </w:rPr>
      </w:pPr>
      <w:r w:rsidRPr="003C647A">
        <w:rPr>
          <w:color w:val="auto"/>
          <w:szCs w:val="24"/>
        </w:rPr>
        <w:t>заработной платы</w:t>
      </w:r>
      <w:r w:rsidRPr="003C647A">
        <w:rPr>
          <w:rFonts w:eastAsia="Calibri"/>
          <w:color w:val="auto"/>
          <w:szCs w:val="24"/>
          <w:lang w:eastAsia="en-US"/>
        </w:rPr>
        <w:t xml:space="preserve"> руководителя учреждения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6832"/>
        <w:gridCol w:w="3500"/>
      </w:tblGrid>
      <w:tr w:rsidR="00DA1F13" w:rsidRPr="003C647A" w:rsidTr="00DA1F13">
        <w:tc>
          <w:tcPr>
            <w:tcW w:w="6267" w:type="dxa"/>
            <w:tcBorders>
              <w:top w:val="single" w:sz="4" w:space="0" w:color="auto"/>
              <w:left w:val="single" w:sz="4" w:space="0" w:color="auto"/>
              <w:bottom w:val="single" w:sz="4" w:space="0" w:color="auto"/>
              <w:right w:val="single" w:sz="4" w:space="0" w:color="auto"/>
            </w:tcBorders>
            <w:hideMark/>
          </w:tcPr>
          <w:p w:rsidR="00DA1F13" w:rsidRPr="003C647A" w:rsidRDefault="00DA1F13" w:rsidP="00B40D57">
            <w:pPr>
              <w:autoSpaceDE w:val="0"/>
              <w:autoSpaceDN w:val="0"/>
              <w:jc w:val="center"/>
              <w:rPr>
                <w:color w:val="auto"/>
                <w:szCs w:val="24"/>
              </w:rPr>
            </w:pPr>
            <w:r w:rsidRPr="003C647A">
              <w:rPr>
                <w:color w:val="auto"/>
                <w:szCs w:val="24"/>
              </w:rPr>
              <w:t>Среднесписочная численность</w:t>
            </w:r>
          </w:p>
          <w:p w:rsidR="00DA1F13" w:rsidRPr="003C647A" w:rsidRDefault="00DA1F13" w:rsidP="00B40D57">
            <w:pPr>
              <w:autoSpaceDE w:val="0"/>
              <w:autoSpaceDN w:val="0"/>
              <w:jc w:val="center"/>
              <w:rPr>
                <w:color w:val="auto"/>
                <w:szCs w:val="24"/>
              </w:rPr>
            </w:pPr>
            <w:r w:rsidRPr="003C647A">
              <w:rPr>
                <w:color w:val="auto"/>
                <w:szCs w:val="24"/>
              </w:rPr>
              <w:t xml:space="preserve">(человек) </w:t>
            </w:r>
          </w:p>
        </w:tc>
        <w:tc>
          <w:tcPr>
            <w:tcW w:w="3211" w:type="dxa"/>
            <w:tcBorders>
              <w:top w:val="single" w:sz="4" w:space="0" w:color="auto"/>
              <w:left w:val="single" w:sz="4" w:space="0" w:color="auto"/>
              <w:bottom w:val="single" w:sz="4" w:space="0" w:color="auto"/>
              <w:right w:val="single" w:sz="4" w:space="0" w:color="auto"/>
            </w:tcBorders>
            <w:hideMark/>
          </w:tcPr>
          <w:p w:rsidR="00DA1F13" w:rsidRPr="003C647A" w:rsidRDefault="00DA1F13" w:rsidP="00B40D57">
            <w:pPr>
              <w:autoSpaceDE w:val="0"/>
              <w:autoSpaceDN w:val="0"/>
              <w:jc w:val="center"/>
              <w:rPr>
                <w:color w:val="auto"/>
                <w:szCs w:val="24"/>
              </w:rPr>
            </w:pPr>
            <w:r w:rsidRPr="003C647A">
              <w:rPr>
                <w:color w:val="auto"/>
                <w:szCs w:val="24"/>
              </w:rPr>
              <w:t xml:space="preserve">Размеры предельного соотношения </w:t>
            </w:r>
          </w:p>
        </w:tc>
      </w:tr>
      <w:tr w:rsidR="00DA1F13" w:rsidRPr="003C647A" w:rsidTr="00DA1F13">
        <w:trPr>
          <w:tblHeader/>
        </w:trPr>
        <w:tc>
          <w:tcPr>
            <w:tcW w:w="6267"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1</w:t>
            </w:r>
          </w:p>
        </w:tc>
        <w:tc>
          <w:tcPr>
            <w:tcW w:w="3211"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lang w:val="en-US"/>
              </w:rPr>
            </w:pPr>
            <w:r w:rsidRPr="003C647A">
              <w:rPr>
                <w:color w:val="auto"/>
                <w:szCs w:val="24"/>
                <w:lang w:val="en-US"/>
              </w:rPr>
              <w:t>2</w:t>
            </w:r>
          </w:p>
        </w:tc>
      </w:tr>
      <w:tr w:rsidR="00DA1F13" w:rsidRPr="003C647A" w:rsidTr="00DA1F13">
        <w:tc>
          <w:tcPr>
            <w:tcW w:w="6267"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до 50</w:t>
            </w:r>
          </w:p>
        </w:tc>
        <w:tc>
          <w:tcPr>
            <w:tcW w:w="3211"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suppressLineNumbers/>
              <w:snapToGrid w:val="0"/>
              <w:jc w:val="center"/>
              <w:rPr>
                <w:rFonts w:eastAsia="Lucida Sans Unicode"/>
                <w:color w:val="auto"/>
                <w:szCs w:val="24"/>
              </w:rPr>
            </w:pPr>
            <w:r w:rsidRPr="003C647A">
              <w:rPr>
                <w:rFonts w:eastAsia="Lucida Sans Unicode"/>
                <w:color w:val="auto"/>
                <w:szCs w:val="24"/>
              </w:rPr>
              <w:t>3,0</w:t>
            </w:r>
          </w:p>
        </w:tc>
      </w:tr>
      <w:tr w:rsidR="00DA1F13" w:rsidRPr="003C647A" w:rsidTr="00DA1F13">
        <w:tc>
          <w:tcPr>
            <w:tcW w:w="6267"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autoSpaceDE w:val="0"/>
              <w:autoSpaceDN w:val="0"/>
              <w:jc w:val="center"/>
              <w:rPr>
                <w:color w:val="auto"/>
                <w:szCs w:val="24"/>
              </w:rPr>
            </w:pPr>
            <w:r w:rsidRPr="003C647A">
              <w:rPr>
                <w:color w:val="auto"/>
                <w:szCs w:val="24"/>
              </w:rPr>
              <w:t>от 51 до 100</w:t>
            </w:r>
          </w:p>
        </w:tc>
        <w:tc>
          <w:tcPr>
            <w:tcW w:w="3211" w:type="dxa"/>
            <w:tcBorders>
              <w:top w:val="single" w:sz="4" w:space="0" w:color="auto"/>
              <w:left w:val="single" w:sz="4" w:space="0" w:color="auto"/>
              <w:bottom w:val="single" w:sz="4" w:space="0" w:color="auto"/>
              <w:right w:val="single" w:sz="4" w:space="0" w:color="auto"/>
            </w:tcBorders>
            <w:hideMark/>
          </w:tcPr>
          <w:p w:rsidR="00DA1F13" w:rsidRPr="003C647A" w:rsidRDefault="00DA1F13" w:rsidP="00DA1F13">
            <w:pPr>
              <w:suppressLineNumbers/>
              <w:snapToGrid w:val="0"/>
              <w:jc w:val="center"/>
              <w:rPr>
                <w:rFonts w:eastAsia="Lucida Sans Unicode"/>
                <w:color w:val="auto"/>
                <w:szCs w:val="24"/>
              </w:rPr>
            </w:pPr>
            <w:r w:rsidRPr="003C647A">
              <w:rPr>
                <w:rFonts w:eastAsia="Lucida Sans Unicode"/>
                <w:color w:val="auto"/>
                <w:szCs w:val="24"/>
              </w:rPr>
              <w:t>4,0</w:t>
            </w:r>
          </w:p>
        </w:tc>
      </w:tr>
    </w:tbl>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5.6.2. Для главного бухгалтера размер предельного соотношения заработной платы определяется путем снижения размера предельного соотношения заработной платы, установленного руководителю учреждения, на 0,5.</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5.6.3. Установленный размер предельного соотношения заработной платы является обязательным для включения в трудовой договор.</w:t>
      </w:r>
    </w:p>
    <w:p w:rsidR="00DA1F13" w:rsidRPr="003C647A" w:rsidRDefault="00DA1F13" w:rsidP="00DA1F13">
      <w:pPr>
        <w:autoSpaceDE w:val="0"/>
        <w:autoSpaceDN w:val="0"/>
        <w:ind w:firstLine="709"/>
        <w:jc w:val="both"/>
        <w:rPr>
          <w:color w:val="auto"/>
          <w:szCs w:val="24"/>
        </w:rPr>
      </w:pPr>
      <w:r w:rsidRPr="003C647A">
        <w:rPr>
          <w:color w:val="auto"/>
          <w:szCs w:val="24"/>
        </w:rPr>
        <w:t>5.6.4. Ответственность за соблюдение предельного соотношения заработной платы несет руководитель учреждения.</w:t>
      </w:r>
    </w:p>
    <w:p w:rsidR="00DA1F13" w:rsidRPr="003C647A" w:rsidRDefault="00DA1F13" w:rsidP="00DA1F13">
      <w:pPr>
        <w:widowControl w:val="0"/>
        <w:autoSpaceDE w:val="0"/>
        <w:autoSpaceDN w:val="0"/>
        <w:ind w:firstLine="709"/>
        <w:jc w:val="both"/>
        <w:rPr>
          <w:color w:val="auto"/>
          <w:szCs w:val="24"/>
          <w:lang w:eastAsia="en-US"/>
        </w:rPr>
      </w:pPr>
    </w:p>
    <w:p w:rsidR="00DA1F13" w:rsidRPr="003C647A" w:rsidRDefault="00DA1F13" w:rsidP="00DA1F13">
      <w:pPr>
        <w:widowControl w:val="0"/>
        <w:autoSpaceDE w:val="0"/>
        <w:autoSpaceDN w:val="0"/>
        <w:jc w:val="center"/>
        <w:rPr>
          <w:color w:val="auto"/>
          <w:kern w:val="2"/>
          <w:szCs w:val="24"/>
        </w:rPr>
      </w:pPr>
      <w:r w:rsidRPr="003C647A">
        <w:rPr>
          <w:color w:val="auto"/>
          <w:kern w:val="2"/>
          <w:szCs w:val="24"/>
        </w:rPr>
        <w:t>6. Другие вопросы оплаты труда</w:t>
      </w:r>
    </w:p>
    <w:p w:rsidR="00DA1F13" w:rsidRPr="003C647A" w:rsidRDefault="00DA1F13" w:rsidP="00DA1F13">
      <w:pPr>
        <w:ind w:firstLine="709"/>
        <w:jc w:val="both"/>
        <w:rPr>
          <w:color w:val="auto"/>
          <w:szCs w:val="24"/>
        </w:rPr>
      </w:pPr>
      <w:r w:rsidRPr="003C647A">
        <w:rPr>
          <w:color w:val="auto"/>
          <w:szCs w:val="24"/>
        </w:rPr>
        <w:t>6.1. Доля расходов на оплату труда работников административно-управленческого персонала в фонде оплаты труда учреждения, сформированном за счет средств бюджета Октябрьского района и средств, полученных от приносящей доход деятельности, не может быть более 40 процентов, если иное не установлено отделом образования.</w:t>
      </w:r>
    </w:p>
    <w:p w:rsidR="00DA1F13" w:rsidRPr="003C647A" w:rsidRDefault="00DA1F13" w:rsidP="00DA1F13">
      <w:pPr>
        <w:autoSpaceDE w:val="0"/>
        <w:autoSpaceDN w:val="0"/>
        <w:adjustRightInd w:val="0"/>
        <w:ind w:firstLine="709"/>
        <w:jc w:val="both"/>
        <w:rPr>
          <w:rFonts w:eastAsia="Calibri"/>
          <w:color w:val="auto"/>
          <w:szCs w:val="24"/>
          <w:lang w:eastAsia="en-US"/>
        </w:rPr>
      </w:pPr>
      <w:r w:rsidRPr="003C647A">
        <w:rPr>
          <w:rFonts w:eastAsia="Calibri"/>
          <w:color w:val="auto"/>
          <w:szCs w:val="24"/>
          <w:lang w:eastAsia="en-US"/>
        </w:rPr>
        <w:t xml:space="preserve">Перечень должностей административно-управленческого персонала устанавливается локальным нормативным актом учреждения на основании Примерного перечня должностей </w:t>
      </w:r>
      <w:r w:rsidRPr="003C647A">
        <w:rPr>
          <w:rFonts w:eastAsia="Calibri"/>
          <w:color w:val="auto"/>
          <w:szCs w:val="24"/>
          <w:lang w:eastAsia="en-US"/>
        </w:rPr>
        <w:lastRenderedPageBreak/>
        <w:t>административно-управленческого персонала, приведенного в приложении № 5 к настоящему постановлению.</w:t>
      </w:r>
    </w:p>
    <w:p w:rsidR="00DA1F13" w:rsidRPr="003C647A" w:rsidRDefault="00DA1F13" w:rsidP="00DA1F13">
      <w:pPr>
        <w:ind w:firstLine="709"/>
        <w:jc w:val="both"/>
        <w:rPr>
          <w:color w:val="auto"/>
          <w:szCs w:val="24"/>
        </w:rPr>
      </w:pPr>
      <w:r w:rsidRPr="003C647A">
        <w:rPr>
          <w:color w:val="auto"/>
          <w:szCs w:val="24"/>
        </w:rPr>
        <w:t>6.2. Работникам учреждения может быть оказана материальная помощь.</w:t>
      </w:r>
    </w:p>
    <w:p w:rsidR="00DA1F13" w:rsidRPr="003C647A" w:rsidRDefault="00DA1F13" w:rsidP="00DA1F13">
      <w:pPr>
        <w:ind w:right="-54" w:firstLine="709"/>
        <w:jc w:val="both"/>
        <w:rPr>
          <w:rFonts w:eastAsia="Calibri"/>
          <w:color w:val="auto"/>
          <w:szCs w:val="24"/>
          <w:lang w:eastAsia="en-US"/>
        </w:rPr>
      </w:pPr>
      <w:r w:rsidRPr="003C647A">
        <w:rPr>
          <w:rFonts w:eastAsia="Calibri"/>
          <w:color w:val="auto"/>
          <w:szCs w:val="24"/>
          <w:lang w:eastAsia="en-US"/>
        </w:rPr>
        <w:t xml:space="preserve">Работникам </w:t>
      </w:r>
      <w:r w:rsidRPr="003C647A">
        <w:rPr>
          <w:color w:val="auto"/>
          <w:szCs w:val="24"/>
        </w:rPr>
        <w:t>учреждения</w:t>
      </w:r>
      <w:r w:rsidRPr="003C647A">
        <w:rPr>
          <w:rFonts w:eastAsia="Calibri"/>
          <w:color w:val="auto"/>
          <w:szCs w:val="24"/>
          <w:lang w:eastAsia="en-US"/>
        </w:rPr>
        <w:t xml:space="preserve"> может быть оказана материальная помощь.</w:t>
      </w:r>
    </w:p>
    <w:p w:rsidR="00DA1F13" w:rsidRPr="003C647A" w:rsidRDefault="00DA1F13" w:rsidP="00DA1F13">
      <w:pPr>
        <w:autoSpaceDE w:val="0"/>
        <w:autoSpaceDN w:val="0"/>
        <w:ind w:firstLine="709"/>
        <w:jc w:val="both"/>
        <w:rPr>
          <w:color w:val="auto"/>
          <w:szCs w:val="24"/>
        </w:rPr>
      </w:pPr>
      <w:r w:rsidRPr="003C647A">
        <w:rPr>
          <w:color w:val="auto"/>
          <w:szCs w:val="24"/>
        </w:rPr>
        <w:t>Решение об оказании материальной помощи и ее размерах принимается:</w:t>
      </w:r>
    </w:p>
    <w:p w:rsidR="00DA1F13" w:rsidRPr="003C647A" w:rsidRDefault="00DA1F13" w:rsidP="00DA1F13">
      <w:pPr>
        <w:autoSpaceDE w:val="0"/>
        <w:autoSpaceDN w:val="0"/>
        <w:ind w:firstLine="709"/>
        <w:jc w:val="both"/>
        <w:rPr>
          <w:color w:val="auto"/>
          <w:szCs w:val="24"/>
        </w:rPr>
      </w:pPr>
      <w:r w:rsidRPr="003C647A">
        <w:rPr>
          <w:color w:val="auto"/>
          <w:szCs w:val="24"/>
        </w:rPr>
        <w:t>руководителю учреждения – отделом образования, в соответствии с утвержденным им порядком на основании письменного заявления руководителя;</w:t>
      </w:r>
    </w:p>
    <w:p w:rsidR="00DA1F13" w:rsidRPr="003C647A" w:rsidRDefault="00DA1F13" w:rsidP="00DA1F13">
      <w:pPr>
        <w:autoSpaceDE w:val="0"/>
        <w:autoSpaceDN w:val="0"/>
        <w:ind w:firstLine="709"/>
        <w:jc w:val="both"/>
        <w:rPr>
          <w:color w:val="auto"/>
          <w:szCs w:val="24"/>
        </w:rPr>
      </w:pPr>
      <w:r w:rsidRPr="003C647A">
        <w:rPr>
          <w:color w:val="auto"/>
          <w:szCs w:val="24"/>
        </w:rPr>
        <w:t>работникам учреждения – руководителем учреждения в соответствии с коллективным договором или локальным нормативным актом учреждения на основании письменного заявления работника.</w:t>
      </w:r>
    </w:p>
    <w:p w:rsidR="00DA1F13" w:rsidRPr="003C647A" w:rsidRDefault="00DA1F13" w:rsidP="00DA1F13">
      <w:pPr>
        <w:autoSpaceDE w:val="0"/>
        <w:autoSpaceDN w:val="0"/>
        <w:ind w:firstLine="709"/>
        <w:jc w:val="both"/>
        <w:rPr>
          <w:color w:val="auto"/>
          <w:szCs w:val="24"/>
        </w:rPr>
      </w:pPr>
      <w:r w:rsidRPr="003C647A">
        <w:rPr>
          <w:color w:val="auto"/>
          <w:szCs w:val="24"/>
        </w:rPr>
        <w:t>В случае если по состоянию здоровья работником, включая руководителя, не может быть предоставлено лично заявление на оказание материальной помощи, решение об оказании ему материальной помощи может приниматься на основании ходатайства представительного органа работников учреждения.</w:t>
      </w:r>
    </w:p>
    <w:p w:rsidR="00DA1F13" w:rsidRPr="003C647A" w:rsidRDefault="00DA1F13" w:rsidP="00DA1F13">
      <w:pPr>
        <w:ind w:firstLine="709"/>
        <w:jc w:val="both"/>
        <w:rPr>
          <w:rFonts w:eastAsia="Calibri"/>
          <w:color w:val="auto"/>
          <w:szCs w:val="24"/>
          <w:lang w:eastAsia="en-US"/>
        </w:rPr>
      </w:pPr>
      <w:r w:rsidRPr="003C647A">
        <w:rPr>
          <w:rFonts w:eastAsia="Calibri"/>
          <w:bCs/>
          <w:color w:val="auto"/>
          <w:szCs w:val="24"/>
          <w:lang w:eastAsia="en-US"/>
        </w:rPr>
        <w:t>Материальная помощь не является заработной платой и не учитывается при определении</w:t>
      </w:r>
      <w:r w:rsidRPr="003C647A">
        <w:rPr>
          <w:rFonts w:eastAsia="Calibri"/>
          <w:color w:val="auto"/>
          <w:szCs w:val="24"/>
          <w:lang w:eastAsia="en-US"/>
        </w:rPr>
        <w:t xml:space="preserve"> соотношения заработной платы руководителя и главного бухгалтера учреждения и среднемесячной заработной платы работников.</w:t>
      </w:r>
    </w:p>
    <w:p w:rsidR="00DA1F13" w:rsidRPr="003C647A" w:rsidRDefault="00DA1F13" w:rsidP="00DA1F13">
      <w:pPr>
        <w:widowControl w:val="0"/>
        <w:autoSpaceDE w:val="0"/>
        <w:autoSpaceDN w:val="0"/>
        <w:adjustRightInd w:val="0"/>
        <w:jc w:val="both"/>
        <w:rPr>
          <w:color w:val="auto"/>
          <w:szCs w:val="24"/>
        </w:rPr>
      </w:pPr>
    </w:p>
    <w:p w:rsidR="00DA1F13" w:rsidRDefault="00DA1F13" w:rsidP="00DA1F13">
      <w:pPr>
        <w:widowControl w:val="0"/>
        <w:autoSpaceDE w:val="0"/>
        <w:autoSpaceDN w:val="0"/>
        <w:adjustRightInd w:val="0"/>
        <w:jc w:val="both"/>
        <w:rPr>
          <w:color w:val="auto"/>
          <w:szCs w:val="24"/>
        </w:rPr>
      </w:pPr>
    </w:p>
    <w:p w:rsidR="00B40D57" w:rsidRPr="003C647A" w:rsidRDefault="00B40D57" w:rsidP="00DA1F13">
      <w:pPr>
        <w:widowControl w:val="0"/>
        <w:autoSpaceDE w:val="0"/>
        <w:autoSpaceDN w:val="0"/>
        <w:adjustRightInd w:val="0"/>
        <w:jc w:val="both"/>
        <w:rPr>
          <w:color w:val="auto"/>
          <w:szCs w:val="24"/>
        </w:rPr>
      </w:pPr>
    </w:p>
    <w:p w:rsidR="00DA1F13" w:rsidRPr="003C647A" w:rsidRDefault="00DA1F13" w:rsidP="00DA1F13">
      <w:pPr>
        <w:widowControl w:val="0"/>
        <w:autoSpaceDE w:val="0"/>
        <w:autoSpaceDN w:val="0"/>
        <w:adjustRightInd w:val="0"/>
        <w:jc w:val="both"/>
        <w:rPr>
          <w:color w:val="auto"/>
          <w:szCs w:val="24"/>
        </w:rPr>
      </w:pPr>
      <w:r w:rsidRPr="003C647A">
        <w:rPr>
          <w:color w:val="auto"/>
          <w:szCs w:val="24"/>
        </w:rPr>
        <w:t>Управляющий делами</w:t>
      </w:r>
    </w:p>
    <w:p w:rsidR="00DA1F13" w:rsidRPr="003C647A" w:rsidRDefault="00DA1F13" w:rsidP="00DA1F13">
      <w:pPr>
        <w:widowControl w:val="0"/>
        <w:autoSpaceDE w:val="0"/>
        <w:autoSpaceDN w:val="0"/>
        <w:adjustRightInd w:val="0"/>
        <w:jc w:val="both"/>
        <w:rPr>
          <w:color w:val="auto"/>
          <w:szCs w:val="24"/>
        </w:rPr>
      </w:pPr>
      <w:r w:rsidRPr="003C647A">
        <w:rPr>
          <w:color w:val="auto"/>
          <w:szCs w:val="24"/>
        </w:rPr>
        <w:t xml:space="preserve">Администрации Октябрьского района                                      </w:t>
      </w:r>
      <w:proofErr w:type="spellStart"/>
      <w:r w:rsidRPr="003C647A">
        <w:rPr>
          <w:color w:val="auto"/>
          <w:szCs w:val="24"/>
        </w:rPr>
        <w:t>А.А.Пригородова</w:t>
      </w:r>
      <w:proofErr w:type="spellEnd"/>
    </w:p>
    <w:p w:rsidR="00DA1F13" w:rsidRPr="003C647A" w:rsidRDefault="00DA1F13" w:rsidP="00DA1F13">
      <w:pPr>
        <w:autoSpaceDE w:val="0"/>
        <w:autoSpaceDN w:val="0"/>
        <w:adjustRightInd w:val="0"/>
        <w:jc w:val="right"/>
        <w:rPr>
          <w:color w:val="auto"/>
          <w:szCs w:val="24"/>
        </w:rPr>
      </w:pPr>
    </w:p>
    <w:p w:rsidR="00DA1F13" w:rsidRPr="003C647A" w:rsidRDefault="00DA1F13" w:rsidP="00DA1F13">
      <w:pPr>
        <w:autoSpaceDE w:val="0"/>
        <w:autoSpaceDN w:val="0"/>
        <w:adjustRightInd w:val="0"/>
        <w:jc w:val="right"/>
        <w:rPr>
          <w:color w:val="auto"/>
          <w:szCs w:val="24"/>
        </w:rPr>
      </w:pPr>
    </w:p>
    <w:p w:rsidR="00DA1F13" w:rsidRPr="003C647A" w:rsidRDefault="00DA1F13" w:rsidP="00DA1F13">
      <w:pPr>
        <w:autoSpaceDE w:val="0"/>
        <w:autoSpaceDN w:val="0"/>
        <w:adjustRightInd w:val="0"/>
        <w:jc w:val="both"/>
        <w:rPr>
          <w:color w:val="auto"/>
          <w:szCs w:val="24"/>
        </w:rPr>
      </w:pPr>
    </w:p>
    <w:p w:rsidR="003C647A" w:rsidRDefault="003C647A" w:rsidP="00DA1F13">
      <w:pPr>
        <w:autoSpaceDE w:val="0"/>
        <w:autoSpaceDN w:val="0"/>
        <w:adjustRightInd w:val="0"/>
        <w:jc w:val="both"/>
        <w:rPr>
          <w:color w:val="auto"/>
          <w:szCs w:val="24"/>
        </w:rPr>
      </w:pPr>
    </w:p>
    <w:p w:rsidR="003C647A" w:rsidRDefault="003C647A" w:rsidP="00DA1F13">
      <w:pPr>
        <w:autoSpaceDE w:val="0"/>
        <w:autoSpaceDN w:val="0"/>
        <w:adjustRightInd w:val="0"/>
        <w:jc w:val="both"/>
        <w:rPr>
          <w:color w:val="auto"/>
          <w:szCs w:val="24"/>
        </w:rPr>
      </w:pPr>
    </w:p>
    <w:p w:rsidR="003C647A" w:rsidRDefault="003C647A" w:rsidP="00DA1F13">
      <w:pPr>
        <w:autoSpaceDE w:val="0"/>
        <w:autoSpaceDN w:val="0"/>
        <w:adjustRightInd w:val="0"/>
        <w:jc w:val="both"/>
        <w:rPr>
          <w:color w:val="auto"/>
          <w:szCs w:val="24"/>
        </w:rPr>
      </w:pPr>
    </w:p>
    <w:p w:rsidR="003C647A" w:rsidRDefault="003C647A" w:rsidP="00DA1F13">
      <w:pPr>
        <w:autoSpaceDE w:val="0"/>
        <w:autoSpaceDN w:val="0"/>
        <w:adjustRightInd w:val="0"/>
        <w:jc w:val="both"/>
        <w:rPr>
          <w:color w:val="auto"/>
          <w:szCs w:val="24"/>
        </w:rPr>
      </w:pPr>
    </w:p>
    <w:p w:rsidR="003C647A" w:rsidRDefault="003C647A" w:rsidP="00DA1F13">
      <w:pPr>
        <w:autoSpaceDE w:val="0"/>
        <w:autoSpaceDN w:val="0"/>
        <w:adjustRightInd w:val="0"/>
        <w:jc w:val="both"/>
        <w:rPr>
          <w:color w:val="auto"/>
          <w:szCs w:val="24"/>
        </w:rPr>
      </w:pPr>
    </w:p>
    <w:p w:rsidR="003C647A" w:rsidRDefault="003C647A" w:rsidP="00DA1F13">
      <w:pPr>
        <w:autoSpaceDE w:val="0"/>
        <w:autoSpaceDN w:val="0"/>
        <w:adjustRightInd w:val="0"/>
        <w:jc w:val="both"/>
        <w:rPr>
          <w:color w:val="auto"/>
          <w:szCs w:val="24"/>
        </w:rPr>
      </w:pPr>
    </w:p>
    <w:p w:rsidR="003C647A" w:rsidRDefault="003C647A" w:rsidP="00DA1F13">
      <w:pPr>
        <w:autoSpaceDE w:val="0"/>
        <w:autoSpaceDN w:val="0"/>
        <w:adjustRightInd w:val="0"/>
        <w:jc w:val="both"/>
        <w:rPr>
          <w:color w:val="auto"/>
          <w:szCs w:val="24"/>
        </w:rPr>
      </w:pPr>
    </w:p>
    <w:p w:rsidR="00D87521" w:rsidRDefault="00D87521" w:rsidP="00DA1F13">
      <w:pPr>
        <w:autoSpaceDE w:val="0"/>
        <w:autoSpaceDN w:val="0"/>
        <w:adjustRightInd w:val="0"/>
        <w:jc w:val="both"/>
        <w:rPr>
          <w:color w:val="auto"/>
          <w:szCs w:val="24"/>
        </w:rPr>
      </w:pPr>
    </w:p>
    <w:p w:rsidR="00D87521" w:rsidRDefault="00D87521" w:rsidP="00DA1F13">
      <w:pPr>
        <w:autoSpaceDE w:val="0"/>
        <w:autoSpaceDN w:val="0"/>
        <w:adjustRightInd w:val="0"/>
        <w:jc w:val="both"/>
        <w:rPr>
          <w:color w:val="auto"/>
          <w:szCs w:val="24"/>
        </w:rPr>
      </w:pPr>
    </w:p>
    <w:p w:rsidR="00D87521" w:rsidRDefault="00D87521" w:rsidP="00DA1F13">
      <w:pPr>
        <w:autoSpaceDE w:val="0"/>
        <w:autoSpaceDN w:val="0"/>
        <w:adjustRightInd w:val="0"/>
        <w:jc w:val="both"/>
        <w:rPr>
          <w:color w:val="auto"/>
          <w:szCs w:val="24"/>
        </w:rPr>
      </w:pPr>
    </w:p>
    <w:p w:rsidR="00D87521" w:rsidRDefault="00D87521" w:rsidP="00DA1F13">
      <w:pPr>
        <w:autoSpaceDE w:val="0"/>
        <w:autoSpaceDN w:val="0"/>
        <w:adjustRightInd w:val="0"/>
        <w:jc w:val="both"/>
        <w:rPr>
          <w:color w:val="auto"/>
          <w:szCs w:val="24"/>
        </w:rPr>
      </w:pPr>
    </w:p>
    <w:p w:rsidR="00B40D57" w:rsidRDefault="00B40D57" w:rsidP="00DA1F13">
      <w:pPr>
        <w:autoSpaceDE w:val="0"/>
        <w:autoSpaceDN w:val="0"/>
        <w:adjustRightInd w:val="0"/>
        <w:jc w:val="both"/>
        <w:rPr>
          <w:color w:val="auto"/>
          <w:szCs w:val="24"/>
        </w:rPr>
      </w:pPr>
    </w:p>
    <w:p w:rsidR="00B40D57" w:rsidRDefault="00B40D57" w:rsidP="00DA1F13">
      <w:pPr>
        <w:autoSpaceDE w:val="0"/>
        <w:autoSpaceDN w:val="0"/>
        <w:adjustRightInd w:val="0"/>
        <w:jc w:val="both"/>
        <w:rPr>
          <w:color w:val="auto"/>
          <w:szCs w:val="24"/>
        </w:rPr>
      </w:pPr>
    </w:p>
    <w:p w:rsidR="00B40D57" w:rsidRDefault="00B40D57" w:rsidP="00DA1F13">
      <w:pPr>
        <w:autoSpaceDE w:val="0"/>
        <w:autoSpaceDN w:val="0"/>
        <w:adjustRightInd w:val="0"/>
        <w:jc w:val="both"/>
        <w:rPr>
          <w:color w:val="auto"/>
          <w:szCs w:val="24"/>
        </w:rPr>
      </w:pPr>
    </w:p>
    <w:p w:rsidR="00B40D57" w:rsidRDefault="00B40D57" w:rsidP="00DA1F13">
      <w:pPr>
        <w:autoSpaceDE w:val="0"/>
        <w:autoSpaceDN w:val="0"/>
        <w:adjustRightInd w:val="0"/>
        <w:jc w:val="both"/>
        <w:rPr>
          <w:color w:val="auto"/>
          <w:szCs w:val="24"/>
        </w:rPr>
      </w:pPr>
    </w:p>
    <w:p w:rsidR="00B40D57" w:rsidRDefault="00B40D57" w:rsidP="00DA1F13">
      <w:pPr>
        <w:autoSpaceDE w:val="0"/>
        <w:autoSpaceDN w:val="0"/>
        <w:adjustRightInd w:val="0"/>
        <w:jc w:val="both"/>
        <w:rPr>
          <w:color w:val="auto"/>
          <w:szCs w:val="24"/>
        </w:rPr>
      </w:pPr>
    </w:p>
    <w:p w:rsidR="00B40D57" w:rsidRDefault="00B40D57" w:rsidP="00DA1F13">
      <w:pPr>
        <w:autoSpaceDE w:val="0"/>
        <w:autoSpaceDN w:val="0"/>
        <w:adjustRightInd w:val="0"/>
        <w:jc w:val="both"/>
        <w:rPr>
          <w:color w:val="auto"/>
          <w:szCs w:val="24"/>
        </w:rPr>
      </w:pPr>
    </w:p>
    <w:p w:rsidR="00B40D57" w:rsidRDefault="00B40D57" w:rsidP="00DA1F13">
      <w:pPr>
        <w:autoSpaceDE w:val="0"/>
        <w:autoSpaceDN w:val="0"/>
        <w:adjustRightInd w:val="0"/>
        <w:jc w:val="both"/>
        <w:rPr>
          <w:color w:val="auto"/>
          <w:szCs w:val="24"/>
        </w:rPr>
      </w:pPr>
    </w:p>
    <w:p w:rsidR="00B40D57" w:rsidRDefault="00B40D57" w:rsidP="00DA1F13">
      <w:pPr>
        <w:autoSpaceDE w:val="0"/>
        <w:autoSpaceDN w:val="0"/>
        <w:adjustRightInd w:val="0"/>
        <w:jc w:val="both"/>
        <w:rPr>
          <w:color w:val="auto"/>
          <w:szCs w:val="24"/>
        </w:rPr>
      </w:pPr>
    </w:p>
    <w:p w:rsidR="00B40D57" w:rsidRDefault="00B40D57" w:rsidP="00DA1F13">
      <w:pPr>
        <w:autoSpaceDE w:val="0"/>
        <w:autoSpaceDN w:val="0"/>
        <w:adjustRightInd w:val="0"/>
        <w:jc w:val="both"/>
        <w:rPr>
          <w:color w:val="auto"/>
          <w:szCs w:val="24"/>
        </w:rPr>
      </w:pPr>
    </w:p>
    <w:p w:rsidR="00B40D57" w:rsidRDefault="00B40D57" w:rsidP="00DA1F13">
      <w:pPr>
        <w:autoSpaceDE w:val="0"/>
        <w:autoSpaceDN w:val="0"/>
        <w:adjustRightInd w:val="0"/>
        <w:jc w:val="both"/>
        <w:rPr>
          <w:color w:val="auto"/>
          <w:szCs w:val="24"/>
        </w:rPr>
      </w:pPr>
    </w:p>
    <w:p w:rsidR="00B40D57" w:rsidRDefault="00B40D57" w:rsidP="00DA1F13">
      <w:pPr>
        <w:autoSpaceDE w:val="0"/>
        <w:autoSpaceDN w:val="0"/>
        <w:adjustRightInd w:val="0"/>
        <w:jc w:val="both"/>
        <w:rPr>
          <w:color w:val="auto"/>
          <w:szCs w:val="24"/>
        </w:rPr>
      </w:pPr>
    </w:p>
    <w:p w:rsidR="00B40D57" w:rsidRDefault="00B40D57" w:rsidP="00DA1F13">
      <w:pPr>
        <w:autoSpaceDE w:val="0"/>
        <w:autoSpaceDN w:val="0"/>
        <w:adjustRightInd w:val="0"/>
        <w:jc w:val="both"/>
        <w:rPr>
          <w:color w:val="auto"/>
          <w:szCs w:val="24"/>
        </w:rPr>
      </w:pPr>
    </w:p>
    <w:p w:rsidR="00B40D57" w:rsidRDefault="00B40D57" w:rsidP="00DA1F13">
      <w:pPr>
        <w:autoSpaceDE w:val="0"/>
        <w:autoSpaceDN w:val="0"/>
        <w:adjustRightInd w:val="0"/>
        <w:jc w:val="both"/>
        <w:rPr>
          <w:color w:val="auto"/>
          <w:szCs w:val="24"/>
        </w:rPr>
      </w:pPr>
    </w:p>
    <w:p w:rsidR="00B40D57" w:rsidRDefault="00B40D57" w:rsidP="00DA1F13">
      <w:pPr>
        <w:autoSpaceDE w:val="0"/>
        <w:autoSpaceDN w:val="0"/>
        <w:adjustRightInd w:val="0"/>
        <w:jc w:val="both"/>
        <w:rPr>
          <w:color w:val="auto"/>
          <w:szCs w:val="24"/>
        </w:rPr>
      </w:pPr>
    </w:p>
    <w:p w:rsidR="003C647A" w:rsidRDefault="003C647A" w:rsidP="00DA1F13">
      <w:pPr>
        <w:autoSpaceDE w:val="0"/>
        <w:autoSpaceDN w:val="0"/>
        <w:adjustRightInd w:val="0"/>
        <w:jc w:val="both"/>
        <w:rPr>
          <w:color w:val="auto"/>
          <w:szCs w:val="24"/>
        </w:rPr>
      </w:pPr>
    </w:p>
    <w:p w:rsidR="0073119D" w:rsidRDefault="0073119D" w:rsidP="00DA1F13">
      <w:pPr>
        <w:autoSpaceDE w:val="0"/>
        <w:autoSpaceDN w:val="0"/>
        <w:adjustRightInd w:val="0"/>
        <w:jc w:val="both"/>
        <w:rPr>
          <w:color w:val="auto"/>
          <w:szCs w:val="24"/>
        </w:rPr>
      </w:pPr>
    </w:p>
    <w:p w:rsidR="00DA1F13" w:rsidRPr="003C647A" w:rsidRDefault="00DA1F13" w:rsidP="003C647A">
      <w:pPr>
        <w:autoSpaceDE w:val="0"/>
        <w:autoSpaceDN w:val="0"/>
        <w:adjustRightInd w:val="0"/>
        <w:jc w:val="right"/>
        <w:rPr>
          <w:color w:val="auto"/>
          <w:szCs w:val="24"/>
        </w:rPr>
      </w:pPr>
      <w:r w:rsidRPr="003C647A">
        <w:rPr>
          <w:color w:val="auto"/>
          <w:szCs w:val="24"/>
        </w:rPr>
        <w:lastRenderedPageBreak/>
        <w:t>Приложение № 5</w:t>
      </w:r>
    </w:p>
    <w:p w:rsidR="00DA1F13" w:rsidRPr="003C647A" w:rsidRDefault="00DA1F13" w:rsidP="00DA1F13">
      <w:pPr>
        <w:ind w:left="4111"/>
        <w:jc w:val="right"/>
        <w:rPr>
          <w:color w:val="auto"/>
          <w:szCs w:val="24"/>
        </w:rPr>
      </w:pPr>
      <w:r w:rsidRPr="003C647A">
        <w:rPr>
          <w:color w:val="auto"/>
          <w:szCs w:val="24"/>
        </w:rPr>
        <w:t>к постановлению</w:t>
      </w:r>
    </w:p>
    <w:p w:rsidR="00DA1F13" w:rsidRPr="003C647A" w:rsidRDefault="00DA1F13" w:rsidP="00DA1F13">
      <w:pPr>
        <w:ind w:left="4536" w:hanging="567"/>
        <w:jc w:val="right"/>
        <w:rPr>
          <w:color w:val="auto"/>
          <w:szCs w:val="24"/>
        </w:rPr>
      </w:pPr>
      <w:r w:rsidRPr="003C647A">
        <w:rPr>
          <w:color w:val="auto"/>
          <w:szCs w:val="24"/>
        </w:rPr>
        <w:t>Администрации Октябрьского района</w:t>
      </w:r>
    </w:p>
    <w:p w:rsidR="00DA1F13" w:rsidRPr="003C647A" w:rsidRDefault="00DA1F13" w:rsidP="00DA1F13">
      <w:pPr>
        <w:ind w:left="4536" w:hanging="567"/>
        <w:jc w:val="right"/>
        <w:rPr>
          <w:color w:val="auto"/>
          <w:szCs w:val="24"/>
        </w:rPr>
      </w:pPr>
      <w:r w:rsidRPr="003C647A">
        <w:rPr>
          <w:color w:val="auto"/>
          <w:szCs w:val="24"/>
        </w:rPr>
        <w:t xml:space="preserve"> от </w:t>
      </w:r>
      <w:r w:rsidR="0073119D">
        <w:rPr>
          <w:color w:val="auto"/>
          <w:szCs w:val="24"/>
        </w:rPr>
        <w:t>07.02.2025</w:t>
      </w:r>
      <w:r w:rsidRPr="003C647A">
        <w:rPr>
          <w:color w:val="auto"/>
          <w:szCs w:val="24"/>
        </w:rPr>
        <w:t xml:space="preserve"> № </w:t>
      </w:r>
      <w:r w:rsidR="0073119D">
        <w:rPr>
          <w:color w:val="auto"/>
          <w:szCs w:val="24"/>
        </w:rPr>
        <w:t>129</w:t>
      </w:r>
    </w:p>
    <w:p w:rsidR="00DA1F13" w:rsidRPr="003C647A" w:rsidRDefault="00DA1F13" w:rsidP="00DA1F13">
      <w:pPr>
        <w:autoSpaceDE w:val="0"/>
        <w:autoSpaceDN w:val="0"/>
        <w:adjustRightInd w:val="0"/>
        <w:spacing w:line="220" w:lineRule="auto"/>
        <w:jc w:val="right"/>
        <w:rPr>
          <w:rFonts w:eastAsia="Calibri"/>
          <w:color w:val="auto"/>
          <w:szCs w:val="24"/>
          <w:lang w:eastAsia="en-US"/>
        </w:rPr>
      </w:pPr>
    </w:p>
    <w:p w:rsidR="00DA1F13" w:rsidRPr="003C647A" w:rsidRDefault="00DA1F13" w:rsidP="00DA1F13">
      <w:pPr>
        <w:autoSpaceDE w:val="0"/>
        <w:autoSpaceDN w:val="0"/>
        <w:adjustRightInd w:val="0"/>
        <w:spacing w:line="220" w:lineRule="auto"/>
        <w:jc w:val="center"/>
        <w:rPr>
          <w:rFonts w:eastAsia="Calibri"/>
          <w:color w:val="auto"/>
          <w:szCs w:val="24"/>
          <w:lang w:eastAsia="en-US"/>
        </w:rPr>
      </w:pPr>
    </w:p>
    <w:p w:rsidR="00DA1F13" w:rsidRPr="003C647A" w:rsidRDefault="00DA1F13" w:rsidP="00DA1F13">
      <w:pPr>
        <w:autoSpaceDE w:val="0"/>
        <w:autoSpaceDN w:val="0"/>
        <w:adjustRightInd w:val="0"/>
        <w:spacing w:line="220" w:lineRule="auto"/>
        <w:jc w:val="center"/>
        <w:rPr>
          <w:rFonts w:eastAsia="Calibri"/>
          <w:color w:val="auto"/>
          <w:szCs w:val="24"/>
          <w:lang w:eastAsia="en-US"/>
        </w:rPr>
      </w:pPr>
      <w:r w:rsidRPr="003C647A">
        <w:rPr>
          <w:rFonts w:eastAsia="Calibri"/>
          <w:color w:val="auto"/>
          <w:szCs w:val="24"/>
          <w:lang w:eastAsia="en-US"/>
        </w:rPr>
        <w:t>Примерный перечень</w:t>
      </w:r>
    </w:p>
    <w:p w:rsidR="00DA1F13" w:rsidRPr="003C647A" w:rsidRDefault="00DA1F13" w:rsidP="00DA1F13">
      <w:pPr>
        <w:autoSpaceDE w:val="0"/>
        <w:autoSpaceDN w:val="0"/>
        <w:adjustRightInd w:val="0"/>
        <w:spacing w:line="220" w:lineRule="auto"/>
        <w:jc w:val="center"/>
        <w:rPr>
          <w:rFonts w:eastAsia="Calibri"/>
          <w:color w:val="auto"/>
          <w:szCs w:val="24"/>
          <w:lang w:eastAsia="en-US"/>
        </w:rPr>
      </w:pPr>
      <w:r w:rsidRPr="003C647A">
        <w:rPr>
          <w:rFonts w:eastAsia="Calibri"/>
          <w:color w:val="auto"/>
          <w:szCs w:val="24"/>
          <w:lang w:eastAsia="en-US"/>
        </w:rPr>
        <w:t>должностей административно-управленческого персонала</w:t>
      </w:r>
    </w:p>
    <w:p w:rsidR="00DA1F13" w:rsidRPr="003C647A" w:rsidRDefault="00DA1F13" w:rsidP="00DA1F13">
      <w:pPr>
        <w:autoSpaceDE w:val="0"/>
        <w:autoSpaceDN w:val="0"/>
        <w:adjustRightInd w:val="0"/>
        <w:spacing w:line="220" w:lineRule="auto"/>
        <w:ind w:firstLine="709"/>
        <w:jc w:val="both"/>
        <w:rPr>
          <w:rFonts w:eastAsia="Calibri"/>
          <w:color w:val="auto"/>
          <w:szCs w:val="24"/>
          <w:lang w:eastAsia="en-US"/>
        </w:rPr>
      </w:pPr>
      <w:r w:rsidRPr="003C647A">
        <w:rPr>
          <w:rFonts w:eastAsia="Calibri"/>
          <w:color w:val="auto"/>
          <w:szCs w:val="24"/>
          <w:lang w:eastAsia="en-US"/>
        </w:rPr>
        <w:t>1. К административно-управленческому персоналу учреждения относятся:</w:t>
      </w:r>
    </w:p>
    <w:p w:rsidR="00DA1F13" w:rsidRPr="003C647A" w:rsidRDefault="00DA1F13" w:rsidP="00DA1F13">
      <w:pPr>
        <w:autoSpaceDE w:val="0"/>
        <w:autoSpaceDN w:val="0"/>
        <w:adjustRightInd w:val="0"/>
        <w:spacing w:line="220" w:lineRule="auto"/>
        <w:ind w:firstLine="709"/>
        <w:jc w:val="both"/>
        <w:rPr>
          <w:rFonts w:eastAsia="Calibri"/>
          <w:color w:val="auto"/>
          <w:szCs w:val="24"/>
          <w:lang w:eastAsia="en-US"/>
        </w:rPr>
      </w:pPr>
      <w:r w:rsidRPr="003C647A">
        <w:rPr>
          <w:rFonts w:eastAsia="Calibri"/>
          <w:color w:val="auto"/>
          <w:szCs w:val="24"/>
          <w:lang w:eastAsia="en-US"/>
        </w:rPr>
        <w:t>руководитель учреждения (директор);</w:t>
      </w:r>
    </w:p>
    <w:p w:rsidR="00DA1F13" w:rsidRPr="003C647A" w:rsidRDefault="00DA1F13" w:rsidP="00DA1F13">
      <w:pPr>
        <w:autoSpaceDE w:val="0"/>
        <w:autoSpaceDN w:val="0"/>
        <w:adjustRightInd w:val="0"/>
        <w:spacing w:line="220" w:lineRule="auto"/>
        <w:ind w:firstLine="709"/>
        <w:jc w:val="both"/>
        <w:rPr>
          <w:rFonts w:eastAsia="Calibri"/>
          <w:color w:val="auto"/>
          <w:szCs w:val="24"/>
          <w:lang w:eastAsia="en-US"/>
        </w:rPr>
      </w:pPr>
      <w:r w:rsidRPr="003C647A">
        <w:rPr>
          <w:rFonts w:eastAsia="Calibri"/>
          <w:color w:val="auto"/>
          <w:szCs w:val="24"/>
          <w:lang w:eastAsia="en-US"/>
        </w:rPr>
        <w:t xml:space="preserve">заместитель руководителя учреждения (заместитель директора); </w:t>
      </w:r>
    </w:p>
    <w:p w:rsidR="00DA1F13" w:rsidRPr="003C647A" w:rsidRDefault="00DA1F13" w:rsidP="00DA1F13">
      <w:pPr>
        <w:autoSpaceDE w:val="0"/>
        <w:autoSpaceDN w:val="0"/>
        <w:adjustRightInd w:val="0"/>
        <w:spacing w:line="220" w:lineRule="auto"/>
        <w:ind w:firstLine="709"/>
        <w:jc w:val="both"/>
        <w:rPr>
          <w:rFonts w:eastAsia="Calibri"/>
          <w:color w:val="auto"/>
          <w:szCs w:val="24"/>
          <w:lang w:eastAsia="en-US"/>
        </w:rPr>
      </w:pPr>
      <w:r w:rsidRPr="003C647A">
        <w:rPr>
          <w:rFonts w:eastAsia="Calibri"/>
          <w:color w:val="auto"/>
          <w:szCs w:val="24"/>
          <w:lang w:eastAsia="en-US"/>
        </w:rPr>
        <w:t>главный бухгалтер;</w:t>
      </w:r>
    </w:p>
    <w:p w:rsidR="00DA1F13" w:rsidRPr="003C647A" w:rsidRDefault="00DA1F13" w:rsidP="00DA1F13">
      <w:pPr>
        <w:autoSpaceDE w:val="0"/>
        <w:autoSpaceDN w:val="0"/>
        <w:adjustRightInd w:val="0"/>
        <w:spacing w:line="220" w:lineRule="auto"/>
        <w:ind w:firstLine="709"/>
        <w:jc w:val="both"/>
        <w:rPr>
          <w:rFonts w:eastAsia="Calibri"/>
          <w:color w:val="auto"/>
          <w:szCs w:val="24"/>
          <w:lang w:eastAsia="en-US"/>
        </w:rPr>
      </w:pPr>
      <w:r w:rsidRPr="003C647A">
        <w:rPr>
          <w:rFonts w:eastAsia="Calibri"/>
          <w:color w:val="auto"/>
          <w:szCs w:val="24"/>
          <w:lang w:eastAsia="en-US"/>
        </w:rPr>
        <w:t>заместитель главного бухгалтера;</w:t>
      </w:r>
    </w:p>
    <w:p w:rsidR="00DA1F13" w:rsidRPr="003C647A" w:rsidRDefault="00DA1F13" w:rsidP="00DA1F13">
      <w:pPr>
        <w:autoSpaceDE w:val="0"/>
        <w:autoSpaceDN w:val="0"/>
        <w:adjustRightInd w:val="0"/>
        <w:spacing w:line="220" w:lineRule="auto"/>
        <w:ind w:firstLine="709"/>
        <w:jc w:val="both"/>
        <w:rPr>
          <w:rFonts w:eastAsia="Calibri"/>
          <w:color w:val="auto"/>
          <w:szCs w:val="24"/>
          <w:lang w:eastAsia="en-US"/>
        </w:rPr>
      </w:pPr>
      <w:r w:rsidRPr="003C647A">
        <w:rPr>
          <w:rFonts w:eastAsia="Calibri"/>
          <w:color w:val="auto"/>
          <w:szCs w:val="24"/>
          <w:lang w:eastAsia="en-US"/>
        </w:rPr>
        <w:t>руководитель структурного подразделения (филиала, отдела и др.);</w:t>
      </w:r>
    </w:p>
    <w:p w:rsidR="00DA1F13" w:rsidRPr="003C647A" w:rsidRDefault="00DA1F13" w:rsidP="00DA1F13">
      <w:pPr>
        <w:autoSpaceDE w:val="0"/>
        <w:autoSpaceDN w:val="0"/>
        <w:adjustRightInd w:val="0"/>
        <w:spacing w:line="220" w:lineRule="auto"/>
        <w:ind w:firstLine="709"/>
        <w:jc w:val="both"/>
        <w:rPr>
          <w:rFonts w:eastAsia="Calibri"/>
          <w:color w:val="auto"/>
          <w:szCs w:val="24"/>
          <w:lang w:eastAsia="en-US"/>
        </w:rPr>
      </w:pPr>
      <w:r w:rsidRPr="003C647A">
        <w:rPr>
          <w:rFonts w:eastAsia="Calibri"/>
          <w:color w:val="auto"/>
          <w:szCs w:val="24"/>
          <w:lang w:eastAsia="en-US"/>
        </w:rPr>
        <w:t>бухгалтер (экономист) *;</w:t>
      </w:r>
    </w:p>
    <w:p w:rsidR="00DA1F13" w:rsidRPr="003C647A" w:rsidRDefault="00DA1F13" w:rsidP="00DA1F13">
      <w:pPr>
        <w:autoSpaceDE w:val="0"/>
        <w:autoSpaceDN w:val="0"/>
        <w:adjustRightInd w:val="0"/>
        <w:spacing w:line="220" w:lineRule="auto"/>
        <w:ind w:firstLine="709"/>
        <w:jc w:val="both"/>
        <w:rPr>
          <w:rFonts w:eastAsia="Calibri"/>
          <w:color w:val="auto"/>
          <w:szCs w:val="24"/>
          <w:lang w:eastAsia="en-US"/>
        </w:rPr>
      </w:pPr>
      <w:r w:rsidRPr="003C647A">
        <w:rPr>
          <w:rFonts w:eastAsia="Calibri"/>
          <w:color w:val="auto"/>
          <w:szCs w:val="24"/>
          <w:lang w:eastAsia="en-US"/>
        </w:rPr>
        <w:t>юрисконсульт *;</w:t>
      </w:r>
    </w:p>
    <w:p w:rsidR="00DA1F13" w:rsidRPr="003C647A" w:rsidRDefault="00DA1F13" w:rsidP="00DA1F13">
      <w:pPr>
        <w:autoSpaceDE w:val="0"/>
        <w:autoSpaceDN w:val="0"/>
        <w:adjustRightInd w:val="0"/>
        <w:spacing w:line="220" w:lineRule="auto"/>
        <w:ind w:firstLine="709"/>
        <w:jc w:val="both"/>
        <w:rPr>
          <w:rFonts w:eastAsia="Calibri"/>
          <w:color w:val="auto"/>
          <w:szCs w:val="24"/>
          <w:lang w:eastAsia="en-US"/>
        </w:rPr>
      </w:pPr>
      <w:r w:rsidRPr="003C647A">
        <w:rPr>
          <w:rFonts w:eastAsia="Calibri"/>
          <w:color w:val="auto"/>
          <w:szCs w:val="24"/>
          <w:lang w:eastAsia="en-US"/>
        </w:rPr>
        <w:t>инженер-программист (программист) *;</w:t>
      </w:r>
    </w:p>
    <w:p w:rsidR="00DA1F13" w:rsidRPr="003C647A" w:rsidRDefault="00DA1F13" w:rsidP="00DA1F13">
      <w:pPr>
        <w:autoSpaceDE w:val="0"/>
        <w:autoSpaceDN w:val="0"/>
        <w:adjustRightInd w:val="0"/>
        <w:spacing w:line="220" w:lineRule="auto"/>
        <w:ind w:firstLine="709"/>
        <w:jc w:val="both"/>
        <w:rPr>
          <w:rFonts w:eastAsia="Calibri"/>
          <w:color w:val="auto"/>
          <w:szCs w:val="24"/>
          <w:lang w:eastAsia="en-US"/>
        </w:rPr>
      </w:pPr>
      <w:r w:rsidRPr="003C647A">
        <w:rPr>
          <w:color w:val="auto"/>
          <w:szCs w:val="24"/>
        </w:rPr>
        <w:t>специалист по охране труда</w:t>
      </w:r>
      <w:r w:rsidRPr="003C647A">
        <w:rPr>
          <w:rFonts w:eastAsia="Calibri"/>
          <w:color w:val="auto"/>
          <w:szCs w:val="24"/>
          <w:lang w:eastAsia="en-US"/>
        </w:rPr>
        <w:t>;</w:t>
      </w:r>
    </w:p>
    <w:p w:rsidR="00DA1F13" w:rsidRPr="003C647A" w:rsidRDefault="00DA1F13" w:rsidP="00DA1F13">
      <w:pPr>
        <w:autoSpaceDE w:val="0"/>
        <w:autoSpaceDN w:val="0"/>
        <w:adjustRightInd w:val="0"/>
        <w:spacing w:line="220" w:lineRule="auto"/>
        <w:ind w:firstLine="709"/>
        <w:jc w:val="both"/>
        <w:rPr>
          <w:rFonts w:eastAsia="Calibri"/>
          <w:color w:val="auto"/>
          <w:szCs w:val="24"/>
          <w:lang w:eastAsia="en-US"/>
        </w:rPr>
      </w:pPr>
      <w:r w:rsidRPr="003C647A">
        <w:rPr>
          <w:rFonts w:eastAsia="Calibri"/>
          <w:color w:val="auto"/>
          <w:szCs w:val="24"/>
          <w:lang w:eastAsia="en-US"/>
        </w:rPr>
        <w:t>делопроизводитель;</w:t>
      </w:r>
    </w:p>
    <w:p w:rsidR="00DA1F13" w:rsidRPr="003C647A" w:rsidRDefault="00DA1F13" w:rsidP="00DA1F13">
      <w:pPr>
        <w:autoSpaceDE w:val="0"/>
        <w:autoSpaceDN w:val="0"/>
        <w:adjustRightInd w:val="0"/>
        <w:spacing w:line="220" w:lineRule="auto"/>
        <w:ind w:firstLine="709"/>
        <w:jc w:val="both"/>
        <w:rPr>
          <w:rFonts w:eastAsia="Calibri"/>
          <w:color w:val="auto"/>
          <w:szCs w:val="24"/>
          <w:lang w:eastAsia="en-US"/>
        </w:rPr>
      </w:pPr>
      <w:r w:rsidRPr="003C647A">
        <w:rPr>
          <w:rFonts w:eastAsia="Calibri"/>
          <w:color w:val="auto"/>
          <w:szCs w:val="24"/>
          <w:lang w:eastAsia="en-US"/>
        </w:rPr>
        <w:t>системный администратор;</w:t>
      </w:r>
    </w:p>
    <w:p w:rsidR="00DA1F13" w:rsidRPr="003C647A" w:rsidRDefault="00DA1F13" w:rsidP="00DA1F13">
      <w:pPr>
        <w:autoSpaceDE w:val="0"/>
        <w:autoSpaceDN w:val="0"/>
        <w:adjustRightInd w:val="0"/>
        <w:spacing w:line="220" w:lineRule="auto"/>
        <w:ind w:firstLine="709"/>
        <w:jc w:val="both"/>
        <w:rPr>
          <w:rFonts w:eastAsia="Calibri"/>
          <w:color w:val="auto"/>
          <w:szCs w:val="24"/>
          <w:lang w:eastAsia="en-US"/>
        </w:rPr>
      </w:pPr>
      <w:r w:rsidRPr="003C647A">
        <w:rPr>
          <w:rFonts w:eastAsia="Calibri"/>
          <w:color w:val="auto"/>
          <w:szCs w:val="24"/>
          <w:lang w:eastAsia="en-US"/>
        </w:rPr>
        <w:t>младший системный администратор.</w:t>
      </w:r>
    </w:p>
    <w:p w:rsidR="00DA1F13" w:rsidRPr="003C647A" w:rsidRDefault="00DA1F13" w:rsidP="00DA1F13">
      <w:pPr>
        <w:autoSpaceDE w:val="0"/>
        <w:autoSpaceDN w:val="0"/>
        <w:adjustRightInd w:val="0"/>
        <w:spacing w:line="220" w:lineRule="auto"/>
        <w:ind w:firstLine="709"/>
        <w:jc w:val="both"/>
        <w:rPr>
          <w:rFonts w:eastAsia="Calibri"/>
          <w:color w:val="auto"/>
          <w:szCs w:val="24"/>
          <w:lang w:eastAsia="en-US"/>
        </w:rPr>
      </w:pPr>
      <w:r w:rsidRPr="003C647A">
        <w:rPr>
          <w:rFonts w:eastAsia="Calibri"/>
          <w:color w:val="auto"/>
          <w:szCs w:val="24"/>
          <w:lang w:eastAsia="en-US"/>
        </w:rPr>
        <w:t>_______________________________</w:t>
      </w:r>
    </w:p>
    <w:p w:rsidR="00DA1F13" w:rsidRPr="003C647A" w:rsidRDefault="00DA1F13" w:rsidP="00DA1F13">
      <w:pPr>
        <w:autoSpaceDE w:val="0"/>
        <w:autoSpaceDN w:val="0"/>
        <w:adjustRightInd w:val="0"/>
        <w:spacing w:line="220" w:lineRule="auto"/>
        <w:ind w:firstLine="709"/>
        <w:jc w:val="both"/>
        <w:rPr>
          <w:rFonts w:eastAsia="Calibri"/>
          <w:color w:val="auto"/>
          <w:szCs w:val="24"/>
          <w:lang w:eastAsia="en-US"/>
        </w:rPr>
      </w:pPr>
      <w:r w:rsidRPr="003C647A">
        <w:rPr>
          <w:rFonts w:eastAsia="Calibri"/>
          <w:color w:val="auto"/>
          <w:szCs w:val="24"/>
          <w:lang w:eastAsia="en-US"/>
        </w:rPr>
        <w:t xml:space="preserve">* Включая должности служащих с производными должностными наименованиями «старший» и «ведущий», или с </w:t>
      </w:r>
      <w:r w:rsidRPr="003C647A">
        <w:rPr>
          <w:rFonts w:eastAsia="Calibri"/>
          <w:color w:val="auto"/>
          <w:szCs w:val="24"/>
          <w:lang w:val="en-US" w:eastAsia="en-US"/>
        </w:rPr>
        <w:t>I</w:t>
      </w:r>
      <w:r w:rsidRPr="003C647A">
        <w:rPr>
          <w:rFonts w:eastAsia="Calibri"/>
          <w:color w:val="auto"/>
          <w:szCs w:val="24"/>
          <w:lang w:eastAsia="en-US"/>
        </w:rPr>
        <w:t xml:space="preserve"> и </w:t>
      </w:r>
      <w:proofErr w:type="gramStart"/>
      <w:r w:rsidRPr="003C647A">
        <w:rPr>
          <w:rFonts w:eastAsia="Calibri"/>
          <w:color w:val="auto"/>
          <w:szCs w:val="24"/>
          <w:lang w:val="en-US" w:eastAsia="en-US"/>
        </w:rPr>
        <w:t>II</w:t>
      </w:r>
      <w:proofErr w:type="spellStart"/>
      <w:proofErr w:type="gramEnd"/>
      <w:r w:rsidRPr="003C647A">
        <w:rPr>
          <w:rFonts w:eastAsia="Calibri"/>
          <w:color w:val="auto"/>
          <w:szCs w:val="24"/>
          <w:lang w:eastAsia="en-US"/>
        </w:rPr>
        <w:t>внутридолжностными</w:t>
      </w:r>
      <w:proofErr w:type="spellEnd"/>
      <w:r w:rsidRPr="003C647A">
        <w:rPr>
          <w:rFonts w:eastAsia="Calibri"/>
          <w:color w:val="auto"/>
          <w:szCs w:val="24"/>
          <w:lang w:eastAsia="en-US"/>
        </w:rPr>
        <w:t xml:space="preserve"> категориями. </w:t>
      </w:r>
    </w:p>
    <w:p w:rsidR="00DA1F13" w:rsidRPr="003C647A" w:rsidRDefault="00DA1F13" w:rsidP="00DA1F13">
      <w:pPr>
        <w:autoSpaceDE w:val="0"/>
        <w:autoSpaceDN w:val="0"/>
        <w:adjustRightInd w:val="0"/>
        <w:spacing w:line="220" w:lineRule="auto"/>
        <w:ind w:firstLine="709"/>
        <w:jc w:val="both"/>
        <w:rPr>
          <w:rFonts w:eastAsia="Calibri"/>
          <w:color w:val="auto"/>
          <w:szCs w:val="24"/>
          <w:lang w:eastAsia="en-US"/>
        </w:rPr>
      </w:pPr>
      <w:r w:rsidRPr="003C647A">
        <w:rPr>
          <w:rFonts w:eastAsia="Calibri"/>
          <w:color w:val="auto"/>
          <w:szCs w:val="24"/>
          <w:lang w:eastAsia="en-US"/>
        </w:rPr>
        <w:t>2. Конкретный перечень должностей административно-управленческого персонала работников муниципального учреждения устанавливается локальным нормативным актом учреждения в соответствии со штатным расписанием, утверждаемым в установленном порядке.</w:t>
      </w:r>
    </w:p>
    <w:p w:rsidR="00DA1F13" w:rsidRPr="003C647A" w:rsidRDefault="00DA1F13" w:rsidP="00DA1F13">
      <w:pPr>
        <w:autoSpaceDE w:val="0"/>
        <w:autoSpaceDN w:val="0"/>
        <w:adjustRightInd w:val="0"/>
        <w:spacing w:line="220" w:lineRule="auto"/>
        <w:jc w:val="both"/>
        <w:rPr>
          <w:color w:val="auto"/>
          <w:szCs w:val="24"/>
        </w:rPr>
      </w:pPr>
    </w:p>
    <w:p w:rsidR="00DA1F13" w:rsidRDefault="00DA1F13" w:rsidP="00DA1F13">
      <w:pPr>
        <w:autoSpaceDE w:val="0"/>
        <w:autoSpaceDN w:val="0"/>
        <w:adjustRightInd w:val="0"/>
        <w:spacing w:line="220" w:lineRule="auto"/>
        <w:jc w:val="both"/>
        <w:rPr>
          <w:color w:val="auto"/>
          <w:szCs w:val="24"/>
        </w:rPr>
      </w:pPr>
    </w:p>
    <w:p w:rsidR="003C647A" w:rsidRPr="003C647A" w:rsidRDefault="003C647A" w:rsidP="00DA1F13">
      <w:pPr>
        <w:autoSpaceDE w:val="0"/>
        <w:autoSpaceDN w:val="0"/>
        <w:adjustRightInd w:val="0"/>
        <w:spacing w:line="220" w:lineRule="auto"/>
        <w:jc w:val="both"/>
        <w:rPr>
          <w:color w:val="auto"/>
          <w:szCs w:val="24"/>
        </w:rPr>
      </w:pPr>
    </w:p>
    <w:p w:rsidR="00DA1F13" w:rsidRPr="003C647A" w:rsidRDefault="00DA1F13" w:rsidP="00DA1F13">
      <w:pPr>
        <w:widowControl w:val="0"/>
        <w:autoSpaceDE w:val="0"/>
        <w:autoSpaceDN w:val="0"/>
        <w:adjustRightInd w:val="0"/>
        <w:jc w:val="both"/>
        <w:rPr>
          <w:color w:val="auto"/>
          <w:szCs w:val="24"/>
        </w:rPr>
      </w:pPr>
      <w:r w:rsidRPr="003C647A">
        <w:rPr>
          <w:color w:val="auto"/>
          <w:szCs w:val="24"/>
        </w:rPr>
        <w:t>Управляющий делами</w:t>
      </w:r>
    </w:p>
    <w:p w:rsidR="00DA1F13" w:rsidRPr="003C647A" w:rsidRDefault="00DA1F13" w:rsidP="00DA1F13">
      <w:pPr>
        <w:autoSpaceDE w:val="0"/>
        <w:autoSpaceDN w:val="0"/>
        <w:adjustRightInd w:val="0"/>
        <w:spacing w:line="220" w:lineRule="auto"/>
        <w:jc w:val="both"/>
        <w:rPr>
          <w:color w:val="auto"/>
          <w:szCs w:val="24"/>
        </w:rPr>
      </w:pPr>
      <w:r w:rsidRPr="003C647A">
        <w:rPr>
          <w:color w:val="auto"/>
          <w:szCs w:val="24"/>
        </w:rPr>
        <w:t xml:space="preserve">Администрации Октябрьского района                                      </w:t>
      </w:r>
      <w:r w:rsidR="0073119D">
        <w:rPr>
          <w:color w:val="auto"/>
          <w:szCs w:val="24"/>
        </w:rPr>
        <w:tab/>
      </w:r>
      <w:r w:rsidR="0073119D">
        <w:rPr>
          <w:color w:val="auto"/>
          <w:szCs w:val="24"/>
        </w:rPr>
        <w:tab/>
      </w:r>
      <w:r w:rsidR="0073119D">
        <w:rPr>
          <w:color w:val="auto"/>
          <w:szCs w:val="24"/>
        </w:rPr>
        <w:tab/>
      </w:r>
      <w:bookmarkStart w:id="7" w:name="_GoBack"/>
      <w:bookmarkEnd w:id="7"/>
      <w:r w:rsidRPr="003C647A">
        <w:rPr>
          <w:color w:val="auto"/>
          <w:szCs w:val="24"/>
        </w:rPr>
        <w:t>А.А.</w:t>
      </w:r>
      <w:r w:rsidR="0073119D">
        <w:rPr>
          <w:color w:val="auto"/>
          <w:szCs w:val="24"/>
        </w:rPr>
        <w:t xml:space="preserve"> </w:t>
      </w:r>
      <w:proofErr w:type="spellStart"/>
      <w:r w:rsidRPr="003C647A">
        <w:rPr>
          <w:color w:val="auto"/>
          <w:szCs w:val="24"/>
        </w:rPr>
        <w:t>Пригородова</w:t>
      </w:r>
      <w:proofErr w:type="spellEnd"/>
    </w:p>
    <w:p w:rsidR="00DA1F13" w:rsidRPr="003C647A" w:rsidRDefault="00DA1F13" w:rsidP="00DA1F13">
      <w:pPr>
        <w:autoSpaceDE w:val="0"/>
        <w:autoSpaceDN w:val="0"/>
        <w:adjustRightInd w:val="0"/>
        <w:spacing w:line="220" w:lineRule="auto"/>
        <w:jc w:val="both"/>
        <w:rPr>
          <w:color w:val="auto"/>
          <w:szCs w:val="24"/>
        </w:rPr>
      </w:pPr>
    </w:p>
    <w:p w:rsidR="00DA1F13" w:rsidRPr="003C647A" w:rsidRDefault="00DA1F13" w:rsidP="00DA1F13">
      <w:pPr>
        <w:autoSpaceDE w:val="0"/>
        <w:autoSpaceDN w:val="0"/>
        <w:adjustRightInd w:val="0"/>
        <w:spacing w:line="220" w:lineRule="auto"/>
        <w:jc w:val="both"/>
        <w:rPr>
          <w:color w:val="auto"/>
          <w:szCs w:val="24"/>
        </w:rPr>
      </w:pPr>
    </w:p>
    <w:p w:rsidR="00DA1F13" w:rsidRPr="003C647A" w:rsidRDefault="00DA1F13" w:rsidP="00DA1F13">
      <w:pPr>
        <w:autoSpaceDE w:val="0"/>
        <w:autoSpaceDN w:val="0"/>
        <w:adjustRightInd w:val="0"/>
        <w:spacing w:line="220" w:lineRule="auto"/>
        <w:jc w:val="both"/>
        <w:rPr>
          <w:color w:val="auto"/>
          <w:szCs w:val="24"/>
        </w:rPr>
      </w:pPr>
    </w:p>
    <w:p w:rsidR="00DA1F13" w:rsidRPr="003C647A" w:rsidRDefault="00DA1F13" w:rsidP="007D70F5">
      <w:pPr>
        <w:ind w:left="709"/>
        <w:rPr>
          <w:szCs w:val="24"/>
        </w:rPr>
      </w:pPr>
    </w:p>
    <w:sectPr w:rsidR="00DA1F13" w:rsidRPr="003C647A" w:rsidSect="00DA1F13">
      <w:pgSz w:w="11909" w:h="16834"/>
      <w:pgMar w:top="1134" w:right="567"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1CF3" w:rsidRDefault="00E21CF3" w:rsidP="00DA1F13">
      <w:r>
        <w:separator/>
      </w:r>
    </w:p>
  </w:endnote>
  <w:endnote w:type="continuationSeparator" w:id="0">
    <w:p w:rsidR="00E21CF3" w:rsidRDefault="00E21CF3" w:rsidP="00DA1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Lucida Sans Unicode">
    <w:panose1 w:val="020B0602030504020204"/>
    <w:charset w:val="CC"/>
    <w:family w:val="swiss"/>
    <w:pitch w:val="variable"/>
    <w:sig w:usb0="80000AFF" w:usb1="0000396B" w:usb2="00000000" w:usb3="00000000" w:csb0="000000B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1CF3" w:rsidRDefault="00E21CF3" w:rsidP="00DA1F13">
      <w:r>
        <w:separator/>
      </w:r>
    </w:p>
  </w:footnote>
  <w:footnote w:type="continuationSeparator" w:id="0">
    <w:p w:rsidR="00E21CF3" w:rsidRDefault="00E21CF3" w:rsidP="00DA1F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7669054"/>
      <w:docPartObj>
        <w:docPartGallery w:val="Page Numbers (Top of Page)"/>
        <w:docPartUnique/>
      </w:docPartObj>
    </w:sdtPr>
    <w:sdtEndPr/>
    <w:sdtContent>
      <w:p w:rsidR="00325450" w:rsidRDefault="00325450">
        <w:pPr>
          <w:pStyle w:val="af4"/>
          <w:jc w:val="center"/>
        </w:pPr>
        <w:r>
          <w:fldChar w:fldCharType="begin"/>
        </w:r>
        <w:r>
          <w:instrText>PAGE   \* MERGEFORMAT</w:instrText>
        </w:r>
        <w:r>
          <w:fldChar w:fldCharType="separate"/>
        </w:r>
        <w:r w:rsidR="0073119D">
          <w:rPr>
            <w:noProof/>
          </w:rPr>
          <w:t>67</w:t>
        </w:r>
        <w:r>
          <w:fldChar w:fldCharType="end"/>
        </w:r>
      </w:p>
    </w:sdtContent>
  </w:sdt>
  <w:p w:rsidR="00325450" w:rsidRDefault="00325450">
    <w:pPr>
      <w:pStyle w:val="af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7BD05208"/>
    <w:name w:val="WW8Num2"/>
    <w:lvl w:ilvl="0">
      <w:start w:val="1"/>
      <w:numFmt w:val="decimal"/>
      <w:lvlText w:val=" %1."/>
      <w:lvlJc w:val="left"/>
      <w:pPr>
        <w:tabs>
          <w:tab w:val="num" w:pos="1070"/>
        </w:tabs>
        <w:ind w:left="1070" w:hanging="360"/>
      </w:pPr>
      <w:rPr>
        <w:rFonts w:ascii="Times New Roman" w:eastAsia="Times New Roman" w:hAnsi="Times New Roman" w:cs="Times New Roman"/>
      </w:rPr>
    </w:lvl>
    <w:lvl w:ilvl="1">
      <w:start w:val="1"/>
      <w:numFmt w:val="decimal"/>
      <w:lvlText w:val=" %1.%2 "/>
      <w:lvlJc w:val="left"/>
      <w:pPr>
        <w:tabs>
          <w:tab w:val="num" w:pos="1855"/>
        </w:tabs>
        <w:ind w:left="1855" w:hanging="360"/>
      </w:pPr>
    </w:lvl>
    <w:lvl w:ilvl="2">
      <w:start w:val="1"/>
      <w:numFmt w:val="decimal"/>
      <w:lvlText w:val=" %1.%2.%3 "/>
      <w:lvlJc w:val="left"/>
      <w:pPr>
        <w:tabs>
          <w:tab w:val="num" w:pos="2215"/>
        </w:tabs>
        <w:ind w:left="2215" w:hanging="360"/>
      </w:pPr>
    </w:lvl>
    <w:lvl w:ilvl="3">
      <w:start w:val="1"/>
      <w:numFmt w:val="decimal"/>
      <w:lvlText w:val=" %1.%2.%3.%4 "/>
      <w:lvlJc w:val="left"/>
      <w:pPr>
        <w:tabs>
          <w:tab w:val="num" w:pos="2575"/>
        </w:tabs>
        <w:ind w:left="2575" w:hanging="360"/>
      </w:pPr>
    </w:lvl>
    <w:lvl w:ilvl="4">
      <w:start w:val="1"/>
      <w:numFmt w:val="decimal"/>
      <w:lvlText w:val=" %1.%2.%3.%4.%5 "/>
      <w:lvlJc w:val="left"/>
      <w:pPr>
        <w:tabs>
          <w:tab w:val="num" w:pos="2935"/>
        </w:tabs>
        <w:ind w:left="2935" w:hanging="360"/>
      </w:pPr>
    </w:lvl>
    <w:lvl w:ilvl="5">
      <w:start w:val="1"/>
      <w:numFmt w:val="decimal"/>
      <w:lvlText w:val=" %1.%2.%3.%4.%5.%6 "/>
      <w:lvlJc w:val="left"/>
      <w:pPr>
        <w:tabs>
          <w:tab w:val="num" w:pos="3295"/>
        </w:tabs>
        <w:ind w:left="3295" w:hanging="360"/>
      </w:pPr>
    </w:lvl>
    <w:lvl w:ilvl="6">
      <w:start w:val="1"/>
      <w:numFmt w:val="decimal"/>
      <w:lvlText w:val=" %1.%2.%3.%4.%5.%6.%7 "/>
      <w:lvlJc w:val="left"/>
      <w:pPr>
        <w:tabs>
          <w:tab w:val="num" w:pos="3655"/>
        </w:tabs>
        <w:ind w:left="3655" w:hanging="360"/>
      </w:pPr>
    </w:lvl>
    <w:lvl w:ilvl="7">
      <w:start w:val="1"/>
      <w:numFmt w:val="decimal"/>
      <w:lvlText w:val=" %1.%2.%3.%4.%5.%6.%7.%8 "/>
      <w:lvlJc w:val="left"/>
      <w:pPr>
        <w:tabs>
          <w:tab w:val="num" w:pos="4015"/>
        </w:tabs>
        <w:ind w:left="4015" w:hanging="360"/>
      </w:pPr>
    </w:lvl>
    <w:lvl w:ilvl="8">
      <w:start w:val="1"/>
      <w:numFmt w:val="decimal"/>
      <w:lvlText w:val=" %1.%2.%3.%4.%5.%6.%7.%8.%9 "/>
      <w:lvlJc w:val="left"/>
      <w:pPr>
        <w:tabs>
          <w:tab w:val="num" w:pos="4375"/>
        </w:tabs>
        <w:ind w:left="4375" w:hanging="360"/>
      </w:pPr>
    </w:lvl>
  </w:abstractNum>
  <w:abstractNum w:abstractNumId="1">
    <w:nsid w:val="63975895"/>
    <w:multiLevelType w:val="multilevel"/>
    <w:tmpl w:val="0D50F39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1"/>
  </w:num>
  <w:num w:numId="2">
    <w:abstractNumId w:val="1"/>
    <w:lvlOverride w:ilvl="0">
      <w:startOverride w:val="1"/>
    </w:lvlOverride>
    <w:lvlOverride w:ilvl="1"/>
    <w:lvlOverride w:ilvl="2"/>
    <w:lvlOverride w:ilvl="3"/>
    <w:lvlOverride w:ilvl="4"/>
    <w:lvlOverride w:ilvl="5"/>
    <w:lvlOverride w:ilvl="6"/>
    <w:lvlOverride w:ilvl="7"/>
    <w:lvlOverride w:ilvl="8"/>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B5F25"/>
    <w:rsid w:val="00103065"/>
    <w:rsid w:val="00155D8E"/>
    <w:rsid w:val="00162C28"/>
    <w:rsid w:val="001720E2"/>
    <w:rsid w:val="0017440E"/>
    <w:rsid w:val="00183B12"/>
    <w:rsid w:val="00200846"/>
    <w:rsid w:val="00225502"/>
    <w:rsid w:val="00226D5B"/>
    <w:rsid w:val="002E777D"/>
    <w:rsid w:val="00325450"/>
    <w:rsid w:val="00386614"/>
    <w:rsid w:val="003C647A"/>
    <w:rsid w:val="00435FD2"/>
    <w:rsid w:val="004E5A65"/>
    <w:rsid w:val="004F74A7"/>
    <w:rsid w:val="00515D7E"/>
    <w:rsid w:val="006551EA"/>
    <w:rsid w:val="006825F0"/>
    <w:rsid w:val="006904BE"/>
    <w:rsid w:val="006905F0"/>
    <w:rsid w:val="006D7F66"/>
    <w:rsid w:val="00721534"/>
    <w:rsid w:val="0073119D"/>
    <w:rsid w:val="00787A8D"/>
    <w:rsid w:val="007A2688"/>
    <w:rsid w:val="007D70F5"/>
    <w:rsid w:val="007E4922"/>
    <w:rsid w:val="008A4754"/>
    <w:rsid w:val="008D4FC0"/>
    <w:rsid w:val="008F0E25"/>
    <w:rsid w:val="009C692A"/>
    <w:rsid w:val="00AA3F19"/>
    <w:rsid w:val="00B26096"/>
    <w:rsid w:val="00B31B78"/>
    <w:rsid w:val="00B40D57"/>
    <w:rsid w:val="00B4385E"/>
    <w:rsid w:val="00B96F69"/>
    <w:rsid w:val="00B97130"/>
    <w:rsid w:val="00BD5403"/>
    <w:rsid w:val="00BF412F"/>
    <w:rsid w:val="00BF6C1C"/>
    <w:rsid w:val="00C606BF"/>
    <w:rsid w:val="00D73872"/>
    <w:rsid w:val="00D73D68"/>
    <w:rsid w:val="00D87521"/>
    <w:rsid w:val="00DA1F13"/>
    <w:rsid w:val="00DA2B50"/>
    <w:rsid w:val="00E21CF3"/>
    <w:rsid w:val="00E42BE8"/>
    <w:rsid w:val="00E62F8E"/>
    <w:rsid w:val="00FB6B1E"/>
    <w:rsid w:val="00FC57E5"/>
    <w:rsid w:val="00FE45D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6904BE"/>
    <w:rPr>
      <w:sz w:val="24"/>
    </w:rPr>
  </w:style>
  <w:style w:type="paragraph" w:styleId="10">
    <w:name w:val="heading 1"/>
    <w:next w:val="a"/>
    <w:link w:val="11"/>
    <w:qFormat/>
    <w:rsid w:val="006904BE"/>
    <w:pPr>
      <w:spacing w:before="120" w:after="120"/>
      <w:jc w:val="both"/>
      <w:outlineLvl w:val="0"/>
    </w:pPr>
    <w:rPr>
      <w:rFonts w:ascii="XO Thames" w:hAnsi="XO Thames"/>
      <w:b/>
      <w:sz w:val="32"/>
    </w:rPr>
  </w:style>
  <w:style w:type="paragraph" w:styleId="2">
    <w:name w:val="heading 2"/>
    <w:next w:val="a"/>
    <w:link w:val="20"/>
    <w:uiPriority w:val="99"/>
    <w:qFormat/>
    <w:rsid w:val="006904BE"/>
    <w:pPr>
      <w:spacing w:before="120" w:after="120"/>
      <w:jc w:val="both"/>
      <w:outlineLvl w:val="1"/>
    </w:pPr>
    <w:rPr>
      <w:rFonts w:ascii="XO Thames" w:hAnsi="XO Thames"/>
      <w:b/>
      <w:sz w:val="28"/>
    </w:rPr>
  </w:style>
  <w:style w:type="paragraph" w:styleId="3">
    <w:name w:val="heading 3"/>
    <w:aliases w:val="Знак2 Знак"/>
    <w:next w:val="a"/>
    <w:link w:val="30"/>
    <w:qFormat/>
    <w:rsid w:val="006904BE"/>
    <w:pPr>
      <w:spacing w:before="120" w:after="120"/>
      <w:jc w:val="both"/>
      <w:outlineLvl w:val="2"/>
    </w:pPr>
    <w:rPr>
      <w:rFonts w:ascii="XO Thames" w:hAnsi="XO Thames"/>
      <w:b/>
      <w:sz w:val="26"/>
    </w:rPr>
  </w:style>
  <w:style w:type="paragraph" w:styleId="4">
    <w:name w:val="heading 4"/>
    <w:basedOn w:val="a"/>
    <w:next w:val="a"/>
    <w:link w:val="40"/>
    <w:uiPriority w:val="99"/>
    <w:qFormat/>
    <w:rsid w:val="006904BE"/>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rsid w:val="006904BE"/>
    <w:pPr>
      <w:spacing w:before="120" w:after="120"/>
      <w:jc w:val="both"/>
      <w:outlineLvl w:val="4"/>
    </w:pPr>
    <w:rPr>
      <w:rFonts w:ascii="XO Thames" w:hAnsi="XO Thames"/>
      <w:b/>
      <w:sz w:val="22"/>
    </w:rPr>
  </w:style>
  <w:style w:type="paragraph" w:styleId="6">
    <w:name w:val="heading 6"/>
    <w:basedOn w:val="a"/>
    <w:next w:val="a"/>
    <w:link w:val="60"/>
    <w:uiPriority w:val="99"/>
    <w:qFormat/>
    <w:rsid w:val="006904BE"/>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semiHidden/>
    <w:unhideWhenUsed/>
    <w:qFormat/>
    <w:rsid w:val="00DA1F13"/>
    <w:pPr>
      <w:ind w:firstLine="709"/>
      <w:jc w:val="both"/>
      <w:outlineLvl w:val="6"/>
    </w:pPr>
    <w:rPr>
      <w:b/>
      <w:bCs/>
      <w:i/>
      <w:iCs/>
      <w:color w:val="5A5A5A"/>
      <w:sz w:val="20"/>
    </w:rPr>
  </w:style>
  <w:style w:type="paragraph" w:styleId="8">
    <w:name w:val="heading 8"/>
    <w:basedOn w:val="a"/>
    <w:next w:val="a"/>
    <w:link w:val="80"/>
    <w:uiPriority w:val="99"/>
    <w:semiHidden/>
    <w:unhideWhenUsed/>
    <w:qFormat/>
    <w:rsid w:val="00DA1F13"/>
    <w:pPr>
      <w:ind w:firstLine="709"/>
      <w:jc w:val="both"/>
      <w:outlineLvl w:val="7"/>
    </w:pPr>
    <w:rPr>
      <w:b/>
      <w:bCs/>
      <w:color w:val="7F7F7F"/>
      <w:sz w:val="20"/>
    </w:rPr>
  </w:style>
  <w:style w:type="paragraph" w:styleId="9">
    <w:name w:val="heading 9"/>
    <w:basedOn w:val="a"/>
    <w:next w:val="a"/>
    <w:link w:val="90"/>
    <w:uiPriority w:val="99"/>
    <w:semiHidden/>
    <w:unhideWhenUsed/>
    <w:qFormat/>
    <w:rsid w:val="00DA1F13"/>
    <w:pPr>
      <w:spacing w:line="266"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6904BE"/>
    <w:rPr>
      <w:sz w:val="24"/>
    </w:rPr>
  </w:style>
  <w:style w:type="paragraph" w:styleId="21">
    <w:name w:val="toc 2"/>
    <w:next w:val="a"/>
    <w:link w:val="22"/>
    <w:uiPriority w:val="39"/>
    <w:rsid w:val="006904BE"/>
    <w:pPr>
      <w:ind w:left="200"/>
    </w:pPr>
    <w:rPr>
      <w:rFonts w:ascii="XO Thames" w:hAnsi="XO Thames"/>
      <w:sz w:val="28"/>
    </w:rPr>
  </w:style>
  <w:style w:type="character" w:customStyle="1" w:styleId="22">
    <w:name w:val="Оглавление 2 Знак"/>
    <w:link w:val="21"/>
    <w:rsid w:val="006904BE"/>
    <w:rPr>
      <w:rFonts w:ascii="XO Thames" w:hAnsi="XO Thames"/>
      <w:sz w:val="28"/>
    </w:rPr>
  </w:style>
  <w:style w:type="paragraph" w:styleId="41">
    <w:name w:val="toc 4"/>
    <w:next w:val="a"/>
    <w:link w:val="42"/>
    <w:uiPriority w:val="39"/>
    <w:rsid w:val="006904BE"/>
    <w:pPr>
      <w:ind w:left="600"/>
    </w:pPr>
    <w:rPr>
      <w:rFonts w:ascii="XO Thames" w:hAnsi="XO Thames"/>
      <w:sz w:val="28"/>
    </w:rPr>
  </w:style>
  <w:style w:type="character" w:customStyle="1" w:styleId="42">
    <w:name w:val="Оглавление 4 Знак"/>
    <w:link w:val="41"/>
    <w:rsid w:val="006904BE"/>
    <w:rPr>
      <w:rFonts w:ascii="XO Thames" w:hAnsi="XO Thames"/>
      <w:sz w:val="28"/>
    </w:rPr>
  </w:style>
  <w:style w:type="paragraph" w:styleId="61">
    <w:name w:val="toc 6"/>
    <w:next w:val="a"/>
    <w:link w:val="62"/>
    <w:uiPriority w:val="39"/>
    <w:rsid w:val="006904BE"/>
    <w:pPr>
      <w:ind w:left="1000"/>
    </w:pPr>
    <w:rPr>
      <w:rFonts w:ascii="XO Thames" w:hAnsi="XO Thames"/>
      <w:sz w:val="28"/>
    </w:rPr>
  </w:style>
  <w:style w:type="character" w:customStyle="1" w:styleId="62">
    <w:name w:val="Оглавление 6 Знак"/>
    <w:link w:val="61"/>
    <w:rsid w:val="006904BE"/>
    <w:rPr>
      <w:rFonts w:ascii="XO Thames" w:hAnsi="XO Thames"/>
      <w:sz w:val="28"/>
    </w:rPr>
  </w:style>
  <w:style w:type="paragraph" w:styleId="71">
    <w:name w:val="toc 7"/>
    <w:next w:val="a"/>
    <w:link w:val="72"/>
    <w:uiPriority w:val="39"/>
    <w:rsid w:val="006904BE"/>
    <w:pPr>
      <w:ind w:left="1200"/>
    </w:pPr>
    <w:rPr>
      <w:rFonts w:ascii="XO Thames" w:hAnsi="XO Thames"/>
      <w:sz w:val="28"/>
    </w:rPr>
  </w:style>
  <w:style w:type="character" w:customStyle="1" w:styleId="72">
    <w:name w:val="Оглавление 7 Знак"/>
    <w:link w:val="71"/>
    <w:rsid w:val="006904BE"/>
    <w:rPr>
      <w:rFonts w:ascii="XO Thames" w:hAnsi="XO Thames"/>
      <w:sz w:val="28"/>
    </w:rPr>
  </w:style>
  <w:style w:type="paragraph" w:styleId="a3">
    <w:name w:val="Body Text"/>
    <w:basedOn w:val="a"/>
    <w:link w:val="a4"/>
    <w:uiPriority w:val="99"/>
    <w:rsid w:val="006904BE"/>
    <w:pPr>
      <w:spacing w:line="240" w:lineRule="atLeast"/>
      <w:jc w:val="center"/>
    </w:pPr>
    <w:rPr>
      <w:b/>
    </w:rPr>
  </w:style>
  <w:style w:type="character" w:customStyle="1" w:styleId="a4">
    <w:name w:val="Основной текст Знак"/>
    <w:basedOn w:val="1"/>
    <w:link w:val="a3"/>
    <w:uiPriority w:val="99"/>
    <w:rsid w:val="006904BE"/>
    <w:rPr>
      <w:b/>
      <w:sz w:val="24"/>
    </w:rPr>
  </w:style>
  <w:style w:type="character" w:customStyle="1" w:styleId="30">
    <w:name w:val="Заголовок 3 Знак"/>
    <w:aliases w:val="Знак2 Знак Знак"/>
    <w:link w:val="3"/>
    <w:rsid w:val="006904BE"/>
    <w:rPr>
      <w:rFonts w:ascii="XO Thames" w:hAnsi="XO Thames"/>
      <w:b/>
      <w:sz w:val="26"/>
    </w:rPr>
  </w:style>
  <w:style w:type="paragraph" w:styleId="31">
    <w:name w:val="Body Text 3"/>
    <w:basedOn w:val="a"/>
    <w:link w:val="32"/>
    <w:uiPriority w:val="99"/>
    <w:rsid w:val="006904BE"/>
    <w:pPr>
      <w:spacing w:line="240" w:lineRule="atLeast"/>
      <w:jc w:val="center"/>
    </w:pPr>
    <w:rPr>
      <w:b/>
      <w:sz w:val="28"/>
    </w:rPr>
  </w:style>
  <w:style w:type="character" w:customStyle="1" w:styleId="32">
    <w:name w:val="Основной текст 3 Знак"/>
    <w:basedOn w:val="1"/>
    <w:link w:val="31"/>
    <w:uiPriority w:val="99"/>
    <w:rsid w:val="006904BE"/>
    <w:rPr>
      <w:b/>
      <w:sz w:val="28"/>
    </w:rPr>
  </w:style>
  <w:style w:type="paragraph" w:styleId="33">
    <w:name w:val="toc 3"/>
    <w:next w:val="a"/>
    <w:link w:val="34"/>
    <w:uiPriority w:val="39"/>
    <w:rsid w:val="006904BE"/>
    <w:pPr>
      <w:ind w:left="400"/>
    </w:pPr>
    <w:rPr>
      <w:rFonts w:ascii="XO Thames" w:hAnsi="XO Thames"/>
      <w:sz w:val="28"/>
    </w:rPr>
  </w:style>
  <w:style w:type="character" w:customStyle="1" w:styleId="34">
    <w:name w:val="Оглавление 3 Знак"/>
    <w:link w:val="33"/>
    <w:rsid w:val="006904BE"/>
    <w:rPr>
      <w:rFonts w:ascii="XO Thames" w:hAnsi="XO Thames"/>
      <w:sz w:val="28"/>
    </w:rPr>
  </w:style>
  <w:style w:type="character" w:customStyle="1" w:styleId="50">
    <w:name w:val="Заголовок 5 Знак"/>
    <w:link w:val="5"/>
    <w:uiPriority w:val="99"/>
    <w:rsid w:val="006904BE"/>
    <w:rPr>
      <w:rFonts w:ascii="XO Thames" w:hAnsi="XO Thames"/>
      <w:b/>
      <w:sz w:val="22"/>
    </w:rPr>
  </w:style>
  <w:style w:type="character" w:customStyle="1" w:styleId="11">
    <w:name w:val="Заголовок 1 Знак"/>
    <w:link w:val="10"/>
    <w:rsid w:val="006904BE"/>
    <w:rPr>
      <w:rFonts w:ascii="XO Thames" w:hAnsi="XO Thames"/>
      <w:b/>
      <w:sz w:val="32"/>
    </w:rPr>
  </w:style>
  <w:style w:type="paragraph" w:customStyle="1" w:styleId="12">
    <w:name w:val="Гиперссылка1"/>
    <w:basedOn w:val="13"/>
    <w:link w:val="a5"/>
    <w:rsid w:val="006904BE"/>
    <w:rPr>
      <w:color w:val="868788"/>
    </w:rPr>
  </w:style>
  <w:style w:type="character" w:styleId="a5">
    <w:name w:val="Hyperlink"/>
    <w:basedOn w:val="a0"/>
    <w:link w:val="12"/>
    <w:uiPriority w:val="99"/>
    <w:rsid w:val="006904BE"/>
    <w:rPr>
      <w:strike w:val="0"/>
      <w:color w:val="868788"/>
      <w:u w:val="none"/>
    </w:rPr>
  </w:style>
  <w:style w:type="paragraph" w:customStyle="1" w:styleId="Footnote">
    <w:name w:val="Footnote"/>
    <w:link w:val="Footnote0"/>
    <w:rsid w:val="006904BE"/>
    <w:pPr>
      <w:ind w:firstLine="851"/>
      <w:jc w:val="both"/>
    </w:pPr>
    <w:rPr>
      <w:rFonts w:ascii="XO Thames" w:hAnsi="XO Thames"/>
      <w:sz w:val="22"/>
    </w:rPr>
  </w:style>
  <w:style w:type="character" w:customStyle="1" w:styleId="Footnote0">
    <w:name w:val="Footnote"/>
    <w:link w:val="Footnote"/>
    <w:rsid w:val="006904BE"/>
    <w:rPr>
      <w:rFonts w:ascii="XO Thames" w:hAnsi="XO Thames"/>
      <w:sz w:val="22"/>
    </w:rPr>
  </w:style>
  <w:style w:type="paragraph" w:styleId="14">
    <w:name w:val="toc 1"/>
    <w:next w:val="a"/>
    <w:link w:val="15"/>
    <w:uiPriority w:val="39"/>
    <w:rsid w:val="006904BE"/>
    <w:rPr>
      <w:rFonts w:ascii="XO Thames" w:hAnsi="XO Thames"/>
      <w:b/>
      <w:sz w:val="28"/>
    </w:rPr>
  </w:style>
  <w:style w:type="character" w:customStyle="1" w:styleId="15">
    <w:name w:val="Оглавление 1 Знак"/>
    <w:link w:val="14"/>
    <w:rsid w:val="006904BE"/>
    <w:rPr>
      <w:rFonts w:ascii="XO Thames" w:hAnsi="XO Thames"/>
      <w:b/>
      <w:sz w:val="28"/>
    </w:rPr>
  </w:style>
  <w:style w:type="paragraph" w:customStyle="1" w:styleId="HeaderandFooter">
    <w:name w:val="Header and Footer"/>
    <w:link w:val="HeaderandFooter0"/>
    <w:rsid w:val="006904BE"/>
    <w:pPr>
      <w:jc w:val="both"/>
    </w:pPr>
    <w:rPr>
      <w:rFonts w:ascii="XO Thames" w:hAnsi="XO Thames"/>
    </w:rPr>
  </w:style>
  <w:style w:type="character" w:customStyle="1" w:styleId="HeaderandFooter0">
    <w:name w:val="Header and Footer"/>
    <w:link w:val="HeaderandFooter"/>
    <w:rsid w:val="006904BE"/>
    <w:rPr>
      <w:rFonts w:ascii="XO Thames" w:hAnsi="XO Thames"/>
      <w:sz w:val="20"/>
    </w:rPr>
  </w:style>
  <w:style w:type="paragraph" w:styleId="91">
    <w:name w:val="toc 9"/>
    <w:next w:val="a"/>
    <w:link w:val="92"/>
    <w:uiPriority w:val="39"/>
    <w:rsid w:val="006904BE"/>
    <w:pPr>
      <w:ind w:left="1600"/>
    </w:pPr>
    <w:rPr>
      <w:rFonts w:ascii="XO Thames" w:hAnsi="XO Thames"/>
      <w:sz w:val="28"/>
    </w:rPr>
  </w:style>
  <w:style w:type="character" w:customStyle="1" w:styleId="92">
    <w:name w:val="Оглавление 9 Знак"/>
    <w:link w:val="91"/>
    <w:rsid w:val="006904BE"/>
    <w:rPr>
      <w:rFonts w:ascii="XO Thames" w:hAnsi="XO Thames"/>
      <w:sz w:val="28"/>
    </w:rPr>
  </w:style>
  <w:style w:type="paragraph" w:styleId="a6">
    <w:name w:val="Balloon Text"/>
    <w:basedOn w:val="a"/>
    <w:link w:val="a7"/>
    <w:uiPriority w:val="99"/>
    <w:rsid w:val="006904BE"/>
    <w:rPr>
      <w:rFonts w:ascii="Tahoma" w:hAnsi="Tahoma"/>
      <w:sz w:val="16"/>
    </w:rPr>
  </w:style>
  <w:style w:type="character" w:customStyle="1" w:styleId="a7">
    <w:name w:val="Текст выноски Знак"/>
    <w:basedOn w:val="1"/>
    <w:link w:val="a6"/>
    <w:uiPriority w:val="99"/>
    <w:rsid w:val="006904BE"/>
    <w:rPr>
      <w:rFonts w:ascii="Tahoma" w:hAnsi="Tahoma"/>
      <w:sz w:val="16"/>
    </w:rPr>
  </w:style>
  <w:style w:type="paragraph" w:styleId="81">
    <w:name w:val="toc 8"/>
    <w:next w:val="a"/>
    <w:link w:val="82"/>
    <w:uiPriority w:val="39"/>
    <w:rsid w:val="006904BE"/>
    <w:pPr>
      <w:ind w:left="1400"/>
    </w:pPr>
    <w:rPr>
      <w:rFonts w:ascii="XO Thames" w:hAnsi="XO Thames"/>
      <w:sz w:val="28"/>
    </w:rPr>
  </w:style>
  <w:style w:type="character" w:customStyle="1" w:styleId="82">
    <w:name w:val="Оглавление 8 Знак"/>
    <w:link w:val="81"/>
    <w:rsid w:val="006904BE"/>
    <w:rPr>
      <w:rFonts w:ascii="XO Thames" w:hAnsi="XO Thames"/>
      <w:sz w:val="28"/>
    </w:rPr>
  </w:style>
  <w:style w:type="paragraph" w:styleId="51">
    <w:name w:val="toc 5"/>
    <w:next w:val="a"/>
    <w:link w:val="52"/>
    <w:uiPriority w:val="39"/>
    <w:rsid w:val="006904BE"/>
    <w:pPr>
      <w:ind w:left="800"/>
    </w:pPr>
    <w:rPr>
      <w:rFonts w:ascii="XO Thames" w:hAnsi="XO Thames"/>
      <w:sz w:val="28"/>
    </w:rPr>
  </w:style>
  <w:style w:type="character" w:customStyle="1" w:styleId="52">
    <w:name w:val="Оглавление 5 Знак"/>
    <w:link w:val="51"/>
    <w:rsid w:val="006904BE"/>
    <w:rPr>
      <w:rFonts w:ascii="XO Thames" w:hAnsi="XO Thames"/>
      <w:sz w:val="28"/>
    </w:rPr>
  </w:style>
  <w:style w:type="paragraph" w:customStyle="1" w:styleId="13">
    <w:name w:val="Основной шрифт абзаца1"/>
    <w:rsid w:val="006904BE"/>
  </w:style>
  <w:style w:type="paragraph" w:styleId="a8">
    <w:name w:val="Subtitle"/>
    <w:next w:val="a"/>
    <w:link w:val="a9"/>
    <w:uiPriority w:val="11"/>
    <w:qFormat/>
    <w:rsid w:val="006904BE"/>
    <w:pPr>
      <w:jc w:val="both"/>
    </w:pPr>
    <w:rPr>
      <w:rFonts w:ascii="XO Thames" w:hAnsi="XO Thames"/>
      <w:i/>
      <w:sz w:val="24"/>
    </w:rPr>
  </w:style>
  <w:style w:type="character" w:customStyle="1" w:styleId="a9">
    <w:name w:val="Подзаголовок Знак"/>
    <w:link w:val="a8"/>
    <w:uiPriority w:val="11"/>
    <w:rsid w:val="006904BE"/>
    <w:rPr>
      <w:rFonts w:ascii="XO Thames" w:hAnsi="XO Thames"/>
      <w:i/>
      <w:sz w:val="24"/>
    </w:rPr>
  </w:style>
  <w:style w:type="paragraph" w:styleId="aa">
    <w:name w:val="Title"/>
    <w:next w:val="a"/>
    <w:link w:val="ab"/>
    <w:uiPriority w:val="99"/>
    <w:qFormat/>
    <w:rsid w:val="006904BE"/>
    <w:pPr>
      <w:spacing w:before="567" w:after="567"/>
      <w:jc w:val="center"/>
    </w:pPr>
    <w:rPr>
      <w:rFonts w:ascii="XO Thames" w:hAnsi="XO Thames"/>
      <w:b/>
      <w:caps/>
      <w:sz w:val="40"/>
    </w:rPr>
  </w:style>
  <w:style w:type="character" w:customStyle="1" w:styleId="ab">
    <w:name w:val="Название Знак"/>
    <w:link w:val="aa"/>
    <w:uiPriority w:val="99"/>
    <w:rsid w:val="006904BE"/>
    <w:rPr>
      <w:rFonts w:ascii="XO Thames" w:hAnsi="XO Thames"/>
      <w:b/>
      <w:caps/>
      <w:sz w:val="40"/>
    </w:rPr>
  </w:style>
  <w:style w:type="character" w:customStyle="1" w:styleId="40">
    <w:name w:val="Заголовок 4 Знак"/>
    <w:basedOn w:val="1"/>
    <w:link w:val="4"/>
    <w:uiPriority w:val="99"/>
    <w:rsid w:val="006904BE"/>
    <w:rPr>
      <w:rFonts w:asciiTheme="majorHAnsi" w:hAnsiTheme="majorHAnsi"/>
      <w:i/>
      <w:color w:val="365F91" w:themeColor="accent1" w:themeShade="BF"/>
      <w:sz w:val="20"/>
    </w:rPr>
  </w:style>
  <w:style w:type="character" w:customStyle="1" w:styleId="20">
    <w:name w:val="Заголовок 2 Знак"/>
    <w:link w:val="2"/>
    <w:uiPriority w:val="99"/>
    <w:rsid w:val="006904BE"/>
    <w:rPr>
      <w:rFonts w:ascii="XO Thames" w:hAnsi="XO Thames"/>
      <w:b/>
      <w:sz w:val="28"/>
    </w:rPr>
  </w:style>
  <w:style w:type="character" w:customStyle="1" w:styleId="60">
    <w:name w:val="Заголовок 6 Знак"/>
    <w:basedOn w:val="1"/>
    <w:link w:val="6"/>
    <w:uiPriority w:val="99"/>
    <w:rsid w:val="006904BE"/>
    <w:rPr>
      <w:rFonts w:asciiTheme="majorHAnsi" w:hAnsiTheme="majorHAnsi"/>
      <w:color w:val="243F60" w:themeColor="accent1" w:themeShade="7F"/>
      <w:sz w:val="20"/>
    </w:rPr>
  </w:style>
  <w:style w:type="table" w:styleId="ac">
    <w:name w:val="Table Grid"/>
    <w:basedOn w:val="a1"/>
    <w:uiPriority w:val="59"/>
    <w:rsid w:val="006904B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Normal (Web)"/>
    <w:basedOn w:val="a"/>
    <w:uiPriority w:val="99"/>
    <w:semiHidden/>
    <w:unhideWhenUsed/>
    <w:rsid w:val="00DA1F13"/>
    <w:pPr>
      <w:spacing w:before="30" w:after="30"/>
      <w:jc w:val="both"/>
    </w:pPr>
    <w:rPr>
      <w:color w:val="auto"/>
      <w:szCs w:val="24"/>
    </w:rPr>
  </w:style>
  <w:style w:type="paragraph" w:customStyle="1" w:styleId="ConsPlusNormal">
    <w:name w:val="ConsPlusNormal"/>
    <w:uiPriority w:val="99"/>
    <w:rsid w:val="00DA1F13"/>
    <w:pPr>
      <w:widowControl w:val="0"/>
      <w:autoSpaceDE w:val="0"/>
      <w:autoSpaceDN w:val="0"/>
      <w:jc w:val="both"/>
    </w:pPr>
    <w:rPr>
      <w:rFonts w:ascii="Calibri" w:hAnsi="Calibri" w:cs="Calibri"/>
      <w:color w:val="auto"/>
      <w:sz w:val="22"/>
    </w:rPr>
  </w:style>
  <w:style w:type="character" w:customStyle="1" w:styleId="70">
    <w:name w:val="Заголовок 7 Знак"/>
    <w:basedOn w:val="a0"/>
    <w:link w:val="7"/>
    <w:uiPriority w:val="99"/>
    <w:semiHidden/>
    <w:rsid w:val="00DA1F13"/>
    <w:rPr>
      <w:b/>
      <w:bCs/>
      <w:i/>
      <w:iCs/>
      <w:color w:val="5A5A5A"/>
    </w:rPr>
  </w:style>
  <w:style w:type="character" w:customStyle="1" w:styleId="80">
    <w:name w:val="Заголовок 8 Знак"/>
    <w:basedOn w:val="a0"/>
    <w:link w:val="8"/>
    <w:uiPriority w:val="99"/>
    <w:semiHidden/>
    <w:rsid w:val="00DA1F13"/>
    <w:rPr>
      <w:b/>
      <w:bCs/>
      <w:color w:val="7F7F7F"/>
    </w:rPr>
  </w:style>
  <w:style w:type="character" w:customStyle="1" w:styleId="90">
    <w:name w:val="Заголовок 9 Знак"/>
    <w:basedOn w:val="a0"/>
    <w:link w:val="9"/>
    <w:uiPriority w:val="99"/>
    <w:semiHidden/>
    <w:rsid w:val="00DA1F13"/>
    <w:rPr>
      <w:b/>
      <w:bCs/>
      <w:i/>
      <w:iCs/>
      <w:color w:val="7F7F7F"/>
      <w:sz w:val="18"/>
      <w:szCs w:val="18"/>
    </w:rPr>
  </w:style>
  <w:style w:type="numbering" w:customStyle="1" w:styleId="16">
    <w:name w:val="Нет списка1"/>
    <w:next w:val="a2"/>
    <w:uiPriority w:val="99"/>
    <w:semiHidden/>
    <w:unhideWhenUsed/>
    <w:rsid w:val="00DA1F13"/>
  </w:style>
  <w:style w:type="character" w:styleId="ae">
    <w:name w:val="FollowedHyperlink"/>
    <w:basedOn w:val="a0"/>
    <w:uiPriority w:val="99"/>
    <w:semiHidden/>
    <w:unhideWhenUsed/>
    <w:rsid w:val="00DA1F13"/>
    <w:rPr>
      <w:color w:val="800080"/>
      <w:u w:val="single"/>
    </w:rPr>
  </w:style>
  <w:style w:type="character" w:styleId="af">
    <w:name w:val="Emphasis"/>
    <w:uiPriority w:val="99"/>
    <w:qFormat/>
    <w:rsid w:val="00DA1F13"/>
    <w:rPr>
      <w:b/>
      <w:bCs/>
      <w:i/>
      <w:iCs/>
      <w:spacing w:val="10"/>
      <w:bdr w:val="none" w:sz="0" w:space="0" w:color="auto" w:frame="1"/>
    </w:rPr>
  </w:style>
  <w:style w:type="character" w:customStyle="1" w:styleId="310">
    <w:name w:val="Заголовок 3 Знак1"/>
    <w:aliases w:val="Знак2 Знак Знак1"/>
    <w:basedOn w:val="a0"/>
    <w:semiHidden/>
    <w:rsid w:val="00DA1F13"/>
    <w:rPr>
      <w:rFonts w:ascii="Cambria" w:eastAsia="Times New Roman" w:hAnsi="Cambria" w:cs="Times New Roman"/>
      <w:b/>
      <w:bCs/>
      <w:color w:val="4F81BD"/>
      <w:sz w:val="24"/>
      <w:szCs w:val="24"/>
    </w:rPr>
  </w:style>
  <w:style w:type="paragraph" w:styleId="HTML">
    <w:name w:val="HTML Preformatted"/>
    <w:basedOn w:val="a"/>
    <w:link w:val="HTML0"/>
    <w:uiPriority w:val="99"/>
    <w:semiHidden/>
    <w:unhideWhenUsed/>
    <w:rsid w:val="00DA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color w:val="auto"/>
      <w:sz w:val="28"/>
      <w:szCs w:val="22"/>
    </w:rPr>
  </w:style>
  <w:style w:type="character" w:customStyle="1" w:styleId="HTML0">
    <w:name w:val="Стандартный HTML Знак"/>
    <w:basedOn w:val="a0"/>
    <w:link w:val="HTML"/>
    <w:uiPriority w:val="99"/>
    <w:semiHidden/>
    <w:rsid w:val="00DA1F13"/>
    <w:rPr>
      <w:rFonts w:ascii="Courier New" w:hAnsi="Courier New"/>
      <w:color w:val="auto"/>
      <w:sz w:val="28"/>
      <w:szCs w:val="22"/>
    </w:rPr>
  </w:style>
  <w:style w:type="character" w:customStyle="1" w:styleId="af0">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basedOn w:val="a0"/>
    <w:link w:val="af1"/>
    <w:uiPriority w:val="99"/>
    <w:semiHidden/>
    <w:locked/>
    <w:rsid w:val="00DA1F13"/>
    <w:rPr>
      <w:rFonts w:ascii="Arial" w:hAnsi="Arial" w:cs="Arial"/>
    </w:rPr>
  </w:style>
  <w:style w:type="paragraph" w:styleId="af1">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0"/>
    <w:uiPriority w:val="99"/>
    <w:semiHidden/>
    <w:unhideWhenUsed/>
    <w:rsid w:val="00DA1F13"/>
    <w:pPr>
      <w:widowControl w:val="0"/>
      <w:autoSpaceDE w:val="0"/>
      <w:autoSpaceDN w:val="0"/>
      <w:adjustRightInd w:val="0"/>
      <w:jc w:val="both"/>
    </w:pPr>
    <w:rPr>
      <w:rFonts w:ascii="Arial" w:hAnsi="Arial" w:cs="Arial"/>
      <w:sz w:val="20"/>
    </w:rPr>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semiHidden/>
    <w:rsid w:val="00DA1F13"/>
  </w:style>
  <w:style w:type="paragraph" w:styleId="af2">
    <w:name w:val="annotation text"/>
    <w:basedOn w:val="a"/>
    <w:link w:val="af3"/>
    <w:uiPriority w:val="99"/>
    <w:semiHidden/>
    <w:unhideWhenUsed/>
    <w:rsid w:val="00DA1F13"/>
    <w:pPr>
      <w:spacing w:after="200"/>
      <w:ind w:firstLine="709"/>
      <w:jc w:val="both"/>
    </w:pPr>
    <w:rPr>
      <w:color w:val="auto"/>
      <w:sz w:val="28"/>
      <w:szCs w:val="22"/>
      <w:lang w:eastAsia="en-US"/>
    </w:rPr>
  </w:style>
  <w:style w:type="character" w:customStyle="1" w:styleId="af3">
    <w:name w:val="Текст примечания Знак"/>
    <w:basedOn w:val="a0"/>
    <w:link w:val="af2"/>
    <w:uiPriority w:val="99"/>
    <w:semiHidden/>
    <w:rsid w:val="00DA1F13"/>
    <w:rPr>
      <w:color w:val="auto"/>
      <w:sz w:val="28"/>
      <w:szCs w:val="22"/>
      <w:lang w:eastAsia="en-US"/>
    </w:rPr>
  </w:style>
  <w:style w:type="paragraph" w:styleId="af4">
    <w:name w:val="header"/>
    <w:basedOn w:val="a"/>
    <w:link w:val="af5"/>
    <w:uiPriority w:val="99"/>
    <w:unhideWhenUsed/>
    <w:rsid w:val="00DA1F13"/>
    <w:pPr>
      <w:tabs>
        <w:tab w:val="center" w:pos="4153"/>
        <w:tab w:val="right" w:pos="8306"/>
      </w:tabs>
      <w:jc w:val="both"/>
    </w:pPr>
    <w:rPr>
      <w:color w:val="auto"/>
      <w:sz w:val="20"/>
    </w:rPr>
  </w:style>
  <w:style w:type="character" w:customStyle="1" w:styleId="af5">
    <w:name w:val="Верхний колонтитул Знак"/>
    <w:basedOn w:val="a0"/>
    <w:link w:val="af4"/>
    <w:uiPriority w:val="99"/>
    <w:rsid w:val="00DA1F13"/>
    <w:rPr>
      <w:color w:val="auto"/>
    </w:rPr>
  </w:style>
  <w:style w:type="paragraph" w:styleId="af6">
    <w:name w:val="footer"/>
    <w:basedOn w:val="a"/>
    <w:link w:val="af7"/>
    <w:uiPriority w:val="99"/>
    <w:unhideWhenUsed/>
    <w:rsid w:val="00DA1F13"/>
    <w:pPr>
      <w:tabs>
        <w:tab w:val="center" w:pos="4153"/>
        <w:tab w:val="right" w:pos="8306"/>
      </w:tabs>
      <w:jc w:val="both"/>
    </w:pPr>
    <w:rPr>
      <w:color w:val="auto"/>
      <w:sz w:val="20"/>
    </w:rPr>
  </w:style>
  <w:style w:type="character" w:customStyle="1" w:styleId="af7">
    <w:name w:val="Нижний колонтитул Знак"/>
    <w:basedOn w:val="a0"/>
    <w:link w:val="af6"/>
    <w:uiPriority w:val="99"/>
    <w:rsid w:val="00DA1F13"/>
    <w:rPr>
      <w:color w:val="auto"/>
    </w:rPr>
  </w:style>
  <w:style w:type="paragraph" w:styleId="af8">
    <w:name w:val="endnote text"/>
    <w:basedOn w:val="a"/>
    <w:link w:val="af9"/>
    <w:uiPriority w:val="99"/>
    <w:semiHidden/>
    <w:unhideWhenUsed/>
    <w:rsid w:val="00DA1F13"/>
    <w:pPr>
      <w:ind w:firstLine="709"/>
      <w:jc w:val="both"/>
    </w:pPr>
    <w:rPr>
      <w:color w:val="auto"/>
      <w:sz w:val="28"/>
      <w:szCs w:val="22"/>
    </w:rPr>
  </w:style>
  <w:style w:type="character" w:customStyle="1" w:styleId="af9">
    <w:name w:val="Текст концевой сноски Знак"/>
    <w:basedOn w:val="a0"/>
    <w:link w:val="af8"/>
    <w:uiPriority w:val="99"/>
    <w:semiHidden/>
    <w:rsid w:val="00DA1F13"/>
    <w:rPr>
      <w:color w:val="auto"/>
      <w:sz w:val="28"/>
      <w:szCs w:val="22"/>
    </w:rPr>
  </w:style>
  <w:style w:type="paragraph" w:styleId="afa">
    <w:name w:val="Body Text Indent"/>
    <w:basedOn w:val="a"/>
    <w:link w:val="afb"/>
    <w:uiPriority w:val="99"/>
    <w:semiHidden/>
    <w:unhideWhenUsed/>
    <w:rsid w:val="00DA1F13"/>
    <w:pPr>
      <w:ind w:firstLine="709"/>
      <w:jc w:val="both"/>
    </w:pPr>
    <w:rPr>
      <w:color w:val="auto"/>
      <w:sz w:val="28"/>
    </w:rPr>
  </w:style>
  <w:style w:type="character" w:customStyle="1" w:styleId="afb">
    <w:name w:val="Основной текст с отступом Знак"/>
    <w:basedOn w:val="a0"/>
    <w:link w:val="afa"/>
    <w:uiPriority w:val="99"/>
    <w:semiHidden/>
    <w:rsid w:val="00DA1F13"/>
    <w:rPr>
      <w:color w:val="auto"/>
      <w:sz w:val="28"/>
    </w:rPr>
  </w:style>
  <w:style w:type="paragraph" w:styleId="afc">
    <w:name w:val="Body Text First Indent"/>
    <w:basedOn w:val="a"/>
    <w:link w:val="afd"/>
    <w:uiPriority w:val="99"/>
    <w:semiHidden/>
    <w:unhideWhenUsed/>
    <w:rsid w:val="00DA1F13"/>
    <w:pPr>
      <w:ind w:firstLine="210"/>
      <w:jc w:val="both"/>
    </w:pPr>
    <w:rPr>
      <w:rFonts w:ascii="Arial" w:hAnsi="Arial" w:cs="Arial"/>
      <w:color w:val="auto"/>
      <w:sz w:val="28"/>
    </w:rPr>
  </w:style>
  <w:style w:type="character" w:customStyle="1" w:styleId="afd">
    <w:name w:val="Красная строка Знак"/>
    <w:basedOn w:val="a4"/>
    <w:link w:val="afc"/>
    <w:uiPriority w:val="99"/>
    <w:semiHidden/>
    <w:rsid w:val="00DA1F13"/>
    <w:rPr>
      <w:rFonts w:ascii="Arial" w:hAnsi="Arial" w:cs="Arial"/>
      <w:b w:val="0"/>
      <w:color w:val="auto"/>
      <w:sz w:val="28"/>
    </w:rPr>
  </w:style>
  <w:style w:type="paragraph" w:styleId="23">
    <w:name w:val="Body Text 2"/>
    <w:basedOn w:val="a"/>
    <w:link w:val="24"/>
    <w:uiPriority w:val="99"/>
    <w:semiHidden/>
    <w:unhideWhenUsed/>
    <w:rsid w:val="00DA1F13"/>
    <w:pPr>
      <w:spacing w:after="120" w:line="480" w:lineRule="auto"/>
      <w:jc w:val="both"/>
    </w:pPr>
    <w:rPr>
      <w:rFonts w:ascii="Arial" w:hAnsi="Arial" w:cs="Arial"/>
      <w:color w:val="auto"/>
      <w:sz w:val="20"/>
    </w:rPr>
  </w:style>
  <w:style w:type="character" w:customStyle="1" w:styleId="24">
    <w:name w:val="Основной текст 2 Знак"/>
    <w:basedOn w:val="a0"/>
    <w:link w:val="23"/>
    <w:uiPriority w:val="99"/>
    <w:semiHidden/>
    <w:rsid w:val="00DA1F13"/>
    <w:rPr>
      <w:rFonts w:ascii="Arial" w:hAnsi="Arial" w:cs="Arial"/>
      <w:color w:val="auto"/>
    </w:rPr>
  </w:style>
  <w:style w:type="paragraph" w:styleId="25">
    <w:name w:val="Body Text Indent 2"/>
    <w:basedOn w:val="a"/>
    <w:link w:val="26"/>
    <w:uiPriority w:val="99"/>
    <w:semiHidden/>
    <w:unhideWhenUsed/>
    <w:rsid w:val="00DA1F13"/>
    <w:pPr>
      <w:widowControl w:val="0"/>
      <w:ind w:left="884"/>
      <w:jc w:val="both"/>
    </w:pPr>
    <w:rPr>
      <w:rFonts w:ascii="Arial" w:hAnsi="Arial" w:cs="Arial"/>
      <w:color w:val="auto"/>
      <w:sz w:val="28"/>
      <w:szCs w:val="28"/>
    </w:rPr>
  </w:style>
  <w:style w:type="character" w:customStyle="1" w:styleId="26">
    <w:name w:val="Основной текст с отступом 2 Знак"/>
    <w:basedOn w:val="a0"/>
    <w:link w:val="25"/>
    <w:uiPriority w:val="99"/>
    <w:semiHidden/>
    <w:rsid w:val="00DA1F13"/>
    <w:rPr>
      <w:rFonts w:ascii="Arial" w:hAnsi="Arial" w:cs="Arial"/>
      <w:color w:val="auto"/>
      <w:sz w:val="28"/>
      <w:szCs w:val="28"/>
    </w:rPr>
  </w:style>
  <w:style w:type="paragraph" w:styleId="35">
    <w:name w:val="Body Text Indent 3"/>
    <w:basedOn w:val="a"/>
    <w:link w:val="36"/>
    <w:uiPriority w:val="99"/>
    <w:semiHidden/>
    <w:unhideWhenUsed/>
    <w:rsid w:val="00DA1F13"/>
    <w:pPr>
      <w:spacing w:after="120"/>
      <w:ind w:left="283"/>
      <w:jc w:val="both"/>
    </w:pPr>
    <w:rPr>
      <w:rFonts w:ascii="Arial" w:hAnsi="Arial" w:cs="Arial"/>
      <w:color w:val="auto"/>
      <w:sz w:val="16"/>
      <w:szCs w:val="16"/>
    </w:rPr>
  </w:style>
  <w:style w:type="character" w:customStyle="1" w:styleId="36">
    <w:name w:val="Основной текст с отступом 3 Знак"/>
    <w:basedOn w:val="a0"/>
    <w:link w:val="35"/>
    <w:uiPriority w:val="99"/>
    <w:semiHidden/>
    <w:rsid w:val="00DA1F13"/>
    <w:rPr>
      <w:rFonts w:ascii="Arial" w:hAnsi="Arial" w:cs="Arial"/>
      <w:color w:val="auto"/>
      <w:sz w:val="16"/>
      <w:szCs w:val="16"/>
    </w:rPr>
  </w:style>
  <w:style w:type="paragraph" w:styleId="afe">
    <w:name w:val="Document Map"/>
    <w:basedOn w:val="a"/>
    <w:link w:val="aff"/>
    <w:uiPriority w:val="99"/>
    <w:semiHidden/>
    <w:unhideWhenUsed/>
    <w:rsid w:val="00DA1F13"/>
    <w:pPr>
      <w:shd w:val="clear" w:color="auto" w:fill="000080"/>
      <w:ind w:firstLine="709"/>
      <w:jc w:val="both"/>
    </w:pPr>
    <w:rPr>
      <w:rFonts w:ascii="Tahoma" w:hAnsi="Tahoma"/>
      <w:color w:val="auto"/>
      <w:sz w:val="28"/>
      <w:szCs w:val="22"/>
    </w:rPr>
  </w:style>
  <w:style w:type="character" w:customStyle="1" w:styleId="aff">
    <w:name w:val="Схема документа Знак"/>
    <w:basedOn w:val="a0"/>
    <w:link w:val="afe"/>
    <w:uiPriority w:val="99"/>
    <w:semiHidden/>
    <w:rsid w:val="00DA1F13"/>
    <w:rPr>
      <w:rFonts w:ascii="Tahoma" w:hAnsi="Tahoma"/>
      <w:color w:val="auto"/>
      <w:sz w:val="28"/>
      <w:szCs w:val="22"/>
      <w:shd w:val="clear" w:color="auto" w:fill="000080"/>
    </w:rPr>
  </w:style>
  <w:style w:type="paragraph" w:styleId="aff0">
    <w:name w:val="Plain Text"/>
    <w:basedOn w:val="a"/>
    <w:link w:val="aff1"/>
    <w:uiPriority w:val="99"/>
    <w:semiHidden/>
    <w:unhideWhenUsed/>
    <w:rsid w:val="00DA1F13"/>
    <w:pPr>
      <w:spacing w:before="64" w:after="64"/>
      <w:jc w:val="both"/>
    </w:pPr>
    <w:rPr>
      <w:rFonts w:ascii="Arial" w:hAnsi="Arial" w:cs="Arial"/>
      <w:sz w:val="20"/>
    </w:rPr>
  </w:style>
  <w:style w:type="character" w:customStyle="1" w:styleId="aff1">
    <w:name w:val="Текст Знак"/>
    <w:basedOn w:val="a0"/>
    <w:link w:val="aff0"/>
    <w:uiPriority w:val="99"/>
    <w:semiHidden/>
    <w:rsid w:val="00DA1F13"/>
    <w:rPr>
      <w:rFonts w:ascii="Arial" w:hAnsi="Arial" w:cs="Arial"/>
    </w:rPr>
  </w:style>
  <w:style w:type="paragraph" w:styleId="aff2">
    <w:name w:val="annotation subject"/>
    <w:basedOn w:val="af2"/>
    <w:next w:val="af2"/>
    <w:link w:val="aff3"/>
    <w:uiPriority w:val="99"/>
    <w:semiHidden/>
    <w:unhideWhenUsed/>
    <w:rsid w:val="00DA1F13"/>
    <w:rPr>
      <w:b/>
      <w:bCs/>
    </w:rPr>
  </w:style>
  <w:style w:type="character" w:customStyle="1" w:styleId="aff3">
    <w:name w:val="Тема примечания Знак"/>
    <w:basedOn w:val="af3"/>
    <w:link w:val="aff2"/>
    <w:uiPriority w:val="99"/>
    <w:semiHidden/>
    <w:rsid w:val="00DA1F13"/>
    <w:rPr>
      <w:b/>
      <w:bCs/>
      <w:color w:val="auto"/>
      <w:sz w:val="28"/>
      <w:szCs w:val="22"/>
      <w:lang w:eastAsia="en-US"/>
    </w:rPr>
  </w:style>
  <w:style w:type="character" w:customStyle="1" w:styleId="aff4">
    <w:name w:val="Без интервала Знак"/>
    <w:link w:val="aff5"/>
    <w:uiPriority w:val="1"/>
    <w:locked/>
    <w:rsid w:val="00DA1F13"/>
    <w:rPr>
      <w:sz w:val="28"/>
    </w:rPr>
  </w:style>
  <w:style w:type="paragraph" w:styleId="aff5">
    <w:name w:val="No Spacing"/>
    <w:basedOn w:val="a"/>
    <w:link w:val="aff4"/>
    <w:uiPriority w:val="1"/>
    <w:qFormat/>
    <w:rsid w:val="00DA1F13"/>
    <w:pPr>
      <w:jc w:val="both"/>
    </w:pPr>
    <w:rPr>
      <w:sz w:val="28"/>
    </w:rPr>
  </w:style>
  <w:style w:type="character" w:customStyle="1" w:styleId="aff6">
    <w:name w:val="Абзац списка Знак"/>
    <w:link w:val="aff7"/>
    <w:uiPriority w:val="34"/>
    <w:locked/>
    <w:rsid w:val="00DA1F13"/>
    <w:rPr>
      <w:rFonts w:ascii="Calibri" w:hAnsi="Calibri" w:cs="Calibri"/>
      <w:sz w:val="22"/>
      <w:szCs w:val="22"/>
      <w:lang w:eastAsia="en-US"/>
    </w:rPr>
  </w:style>
  <w:style w:type="paragraph" w:styleId="aff7">
    <w:name w:val="List Paragraph"/>
    <w:basedOn w:val="a"/>
    <w:link w:val="aff6"/>
    <w:uiPriority w:val="34"/>
    <w:qFormat/>
    <w:rsid w:val="00DA1F13"/>
    <w:pPr>
      <w:spacing w:after="200" w:line="276" w:lineRule="auto"/>
      <w:ind w:left="720"/>
      <w:jc w:val="both"/>
    </w:pPr>
    <w:rPr>
      <w:rFonts w:ascii="Calibri" w:hAnsi="Calibri" w:cs="Calibri"/>
      <w:sz w:val="22"/>
      <w:szCs w:val="22"/>
      <w:lang w:eastAsia="en-US"/>
    </w:rPr>
  </w:style>
  <w:style w:type="paragraph" w:styleId="27">
    <w:name w:val="Quote"/>
    <w:basedOn w:val="a"/>
    <w:next w:val="a"/>
    <w:link w:val="28"/>
    <w:uiPriority w:val="29"/>
    <w:qFormat/>
    <w:rsid w:val="00DA1F13"/>
    <w:pPr>
      <w:ind w:firstLine="709"/>
      <w:jc w:val="both"/>
    </w:pPr>
    <w:rPr>
      <w:i/>
      <w:iCs/>
      <w:color w:val="auto"/>
      <w:sz w:val="28"/>
      <w:szCs w:val="22"/>
    </w:rPr>
  </w:style>
  <w:style w:type="character" w:customStyle="1" w:styleId="28">
    <w:name w:val="Цитата 2 Знак"/>
    <w:basedOn w:val="a0"/>
    <w:link w:val="27"/>
    <w:uiPriority w:val="29"/>
    <w:rsid w:val="00DA1F13"/>
    <w:rPr>
      <w:i/>
      <w:iCs/>
      <w:color w:val="auto"/>
      <w:sz w:val="28"/>
      <w:szCs w:val="22"/>
    </w:rPr>
  </w:style>
  <w:style w:type="paragraph" w:styleId="aff8">
    <w:name w:val="Intense Quote"/>
    <w:basedOn w:val="a"/>
    <w:next w:val="a"/>
    <w:link w:val="aff9"/>
    <w:uiPriority w:val="30"/>
    <w:qFormat/>
    <w:rsid w:val="00DA1F13"/>
    <w:pPr>
      <w:pBdr>
        <w:top w:val="single" w:sz="4" w:space="10" w:color="auto"/>
        <w:bottom w:val="single" w:sz="4" w:space="10" w:color="auto"/>
      </w:pBdr>
      <w:spacing w:before="240" w:after="240" w:line="300" w:lineRule="auto"/>
      <w:ind w:left="1152" w:right="1152" w:firstLine="709"/>
      <w:jc w:val="both"/>
    </w:pPr>
    <w:rPr>
      <w:i/>
      <w:iCs/>
      <w:color w:val="auto"/>
      <w:sz w:val="28"/>
      <w:szCs w:val="22"/>
    </w:rPr>
  </w:style>
  <w:style w:type="character" w:customStyle="1" w:styleId="aff9">
    <w:name w:val="Выделенная цитата Знак"/>
    <w:basedOn w:val="a0"/>
    <w:link w:val="aff8"/>
    <w:uiPriority w:val="30"/>
    <w:rsid w:val="00DA1F13"/>
    <w:rPr>
      <w:i/>
      <w:iCs/>
      <w:color w:val="auto"/>
      <w:sz w:val="28"/>
      <w:szCs w:val="22"/>
    </w:rPr>
  </w:style>
  <w:style w:type="paragraph" w:customStyle="1" w:styleId="Default">
    <w:name w:val="Default"/>
    <w:uiPriority w:val="99"/>
    <w:rsid w:val="00DA1F13"/>
    <w:pPr>
      <w:autoSpaceDE w:val="0"/>
      <w:autoSpaceDN w:val="0"/>
      <w:adjustRightInd w:val="0"/>
      <w:jc w:val="both"/>
    </w:pPr>
    <w:rPr>
      <w:sz w:val="24"/>
      <w:szCs w:val="24"/>
    </w:rPr>
  </w:style>
  <w:style w:type="paragraph" w:customStyle="1" w:styleId="Postan">
    <w:name w:val="Postan"/>
    <w:basedOn w:val="a"/>
    <w:uiPriority w:val="99"/>
    <w:rsid w:val="00DA1F13"/>
    <w:pPr>
      <w:jc w:val="center"/>
    </w:pPr>
    <w:rPr>
      <w:color w:val="auto"/>
      <w:sz w:val="28"/>
    </w:rPr>
  </w:style>
  <w:style w:type="character" w:customStyle="1" w:styleId="ConsPlusNonformat">
    <w:name w:val="ConsPlusNonformat Знак"/>
    <w:link w:val="ConsPlusNonformat0"/>
    <w:uiPriority w:val="99"/>
    <w:locked/>
    <w:rsid w:val="00DA1F13"/>
    <w:rPr>
      <w:rFonts w:ascii="Courier New" w:hAnsi="Courier New" w:cs="Courier New"/>
    </w:rPr>
  </w:style>
  <w:style w:type="paragraph" w:customStyle="1" w:styleId="ConsPlusNonformat0">
    <w:name w:val="ConsPlusNonformat"/>
    <w:link w:val="ConsPlusNonformat"/>
    <w:uiPriority w:val="99"/>
    <w:rsid w:val="00DA1F13"/>
    <w:pPr>
      <w:widowControl w:val="0"/>
      <w:autoSpaceDE w:val="0"/>
      <w:autoSpaceDN w:val="0"/>
      <w:adjustRightInd w:val="0"/>
      <w:jc w:val="both"/>
    </w:pPr>
    <w:rPr>
      <w:rFonts w:ascii="Courier New" w:hAnsi="Courier New" w:cs="Courier New"/>
    </w:rPr>
  </w:style>
  <w:style w:type="paragraph" w:customStyle="1" w:styleId="a30">
    <w:name w:val="a3"/>
    <w:basedOn w:val="a"/>
    <w:uiPriority w:val="99"/>
    <w:rsid w:val="00DA1F13"/>
    <w:pPr>
      <w:spacing w:before="64" w:after="64"/>
      <w:jc w:val="both"/>
    </w:pPr>
    <w:rPr>
      <w:rFonts w:ascii="Arial" w:hAnsi="Arial" w:cs="Arial"/>
      <w:sz w:val="20"/>
    </w:rPr>
  </w:style>
  <w:style w:type="character" w:customStyle="1" w:styleId="affa">
    <w:name w:val="Основной текст_"/>
    <w:link w:val="18"/>
    <w:locked/>
    <w:rsid w:val="00DA1F13"/>
    <w:rPr>
      <w:b/>
      <w:bCs/>
      <w:spacing w:val="-3"/>
      <w:shd w:val="clear" w:color="auto" w:fill="FFFFFF"/>
    </w:rPr>
  </w:style>
  <w:style w:type="paragraph" w:customStyle="1" w:styleId="18">
    <w:name w:val="Основной текст1"/>
    <w:basedOn w:val="a"/>
    <w:link w:val="affa"/>
    <w:rsid w:val="00DA1F13"/>
    <w:pPr>
      <w:widowControl w:val="0"/>
      <w:shd w:val="clear" w:color="auto" w:fill="FFFFFF"/>
      <w:spacing w:before="600" w:line="278" w:lineRule="exact"/>
      <w:jc w:val="center"/>
    </w:pPr>
    <w:rPr>
      <w:b/>
      <w:bCs/>
      <w:spacing w:val="-3"/>
      <w:sz w:val="20"/>
    </w:rPr>
  </w:style>
  <w:style w:type="character" w:customStyle="1" w:styleId="affb">
    <w:name w:val="Таб_текст Знак"/>
    <w:link w:val="affc"/>
    <w:locked/>
    <w:rsid w:val="00DA1F13"/>
    <w:rPr>
      <w:sz w:val="24"/>
      <w:szCs w:val="22"/>
    </w:rPr>
  </w:style>
  <w:style w:type="paragraph" w:customStyle="1" w:styleId="affc">
    <w:name w:val="Таб_текст"/>
    <w:basedOn w:val="aff5"/>
    <w:link w:val="affb"/>
    <w:qFormat/>
    <w:rsid w:val="00DA1F13"/>
    <w:pPr>
      <w:jc w:val="left"/>
    </w:pPr>
    <w:rPr>
      <w:sz w:val="24"/>
      <w:szCs w:val="22"/>
    </w:rPr>
  </w:style>
  <w:style w:type="character" w:customStyle="1" w:styleId="affd">
    <w:name w:val="Таб_заг Знак"/>
    <w:link w:val="affe"/>
    <w:locked/>
    <w:rsid w:val="00DA1F13"/>
    <w:rPr>
      <w:sz w:val="24"/>
      <w:szCs w:val="22"/>
    </w:rPr>
  </w:style>
  <w:style w:type="paragraph" w:customStyle="1" w:styleId="affe">
    <w:name w:val="Таб_заг"/>
    <w:basedOn w:val="aff5"/>
    <w:link w:val="affd"/>
    <w:qFormat/>
    <w:rsid w:val="00DA1F13"/>
    <w:pPr>
      <w:jc w:val="center"/>
    </w:pPr>
    <w:rPr>
      <w:sz w:val="24"/>
      <w:szCs w:val="22"/>
    </w:rPr>
  </w:style>
  <w:style w:type="character" w:customStyle="1" w:styleId="QuoteChar">
    <w:name w:val="Quote Char"/>
    <w:link w:val="211"/>
    <w:uiPriority w:val="99"/>
    <w:locked/>
    <w:rsid w:val="00DA1F13"/>
    <w:rPr>
      <w:i/>
    </w:rPr>
  </w:style>
  <w:style w:type="paragraph" w:customStyle="1" w:styleId="211">
    <w:name w:val="Цитата 21"/>
    <w:basedOn w:val="a"/>
    <w:next w:val="a"/>
    <w:link w:val="QuoteChar"/>
    <w:uiPriority w:val="99"/>
    <w:rsid w:val="00DA1F13"/>
    <w:pPr>
      <w:spacing w:after="200" w:line="276" w:lineRule="auto"/>
      <w:ind w:firstLine="709"/>
      <w:jc w:val="both"/>
    </w:pPr>
    <w:rPr>
      <w:i/>
      <w:sz w:val="20"/>
    </w:rPr>
  </w:style>
  <w:style w:type="character" w:customStyle="1" w:styleId="IntenseQuoteChar">
    <w:name w:val="Intense Quote Char"/>
    <w:link w:val="19"/>
    <w:uiPriority w:val="99"/>
    <w:locked/>
    <w:rsid w:val="00DA1F13"/>
    <w:rPr>
      <w:b/>
      <w:i/>
      <w:color w:val="4F81BD"/>
    </w:rPr>
  </w:style>
  <w:style w:type="paragraph" w:customStyle="1" w:styleId="19">
    <w:name w:val="Выделенная цитата1"/>
    <w:basedOn w:val="a"/>
    <w:next w:val="a"/>
    <w:link w:val="IntenseQuoteChar"/>
    <w:uiPriority w:val="99"/>
    <w:rsid w:val="00DA1F13"/>
    <w:pPr>
      <w:pBdr>
        <w:bottom w:val="single" w:sz="4" w:space="4" w:color="4F81BD"/>
      </w:pBdr>
      <w:spacing w:before="200" w:after="280" w:line="276" w:lineRule="auto"/>
      <w:ind w:left="936" w:right="936" w:firstLine="709"/>
      <w:jc w:val="both"/>
    </w:pPr>
    <w:rPr>
      <w:b/>
      <w:i/>
      <w:color w:val="4F81BD"/>
      <w:sz w:val="20"/>
    </w:rPr>
  </w:style>
  <w:style w:type="character" w:customStyle="1" w:styleId="29">
    <w:name w:val="Основной текст (2)_"/>
    <w:link w:val="2a"/>
    <w:locked/>
    <w:rsid w:val="00DA1F13"/>
    <w:rPr>
      <w:sz w:val="26"/>
      <w:szCs w:val="26"/>
      <w:shd w:val="clear" w:color="auto" w:fill="FFFFFF"/>
    </w:rPr>
  </w:style>
  <w:style w:type="paragraph" w:customStyle="1" w:styleId="2a">
    <w:name w:val="Основной текст (2)"/>
    <w:basedOn w:val="a"/>
    <w:link w:val="29"/>
    <w:rsid w:val="00DA1F13"/>
    <w:pPr>
      <w:widowControl w:val="0"/>
      <w:shd w:val="clear" w:color="auto" w:fill="FFFFFF"/>
      <w:spacing w:before="360" w:after="900" w:line="0" w:lineRule="atLeast"/>
      <w:ind w:firstLine="567"/>
      <w:jc w:val="center"/>
    </w:pPr>
    <w:rPr>
      <w:sz w:val="26"/>
      <w:szCs w:val="26"/>
    </w:rPr>
  </w:style>
  <w:style w:type="paragraph" w:customStyle="1" w:styleId="810">
    <w:name w:val="Заголовок 81"/>
    <w:basedOn w:val="a"/>
    <w:next w:val="a"/>
    <w:uiPriority w:val="9"/>
    <w:qFormat/>
    <w:rsid w:val="00DA1F13"/>
    <w:pPr>
      <w:ind w:firstLine="709"/>
      <w:jc w:val="both"/>
      <w:outlineLvl w:val="7"/>
    </w:pPr>
    <w:rPr>
      <w:b/>
      <w:bCs/>
      <w:color w:val="7F7F7F"/>
      <w:sz w:val="20"/>
    </w:rPr>
  </w:style>
  <w:style w:type="paragraph" w:customStyle="1" w:styleId="ConsPlusTitle">
    <w:name w:val="ConsPlusTitle"/>
    <w:uiPriority w:val="99"/>
    <w:rsid w:val="00DA1F13"/>
    <w:pPr>
      <w:widowControl w:val="0"/>
      <w:autoSpaceDE w:val="0"/>
      <w:autoSpaceDN w:val="0"/>
      <w:jc w:val="both"/>
    </w:pPr>
    <w:rPr>
      <w:rFonts w:ascii="Calibri" w:hAnsi="Calibri" w:cs="Calibri"/>
      <w:b/>
      <w:color w:val="auto"/>
      <w:sz w:val="22"/>
    </w:rPr>
  </w:style>
  <w:style w:type="paragraph" w:customStyle="1" w:styleId="ConsPlusCell">
    <w:name w:val="ConsPlusCell"/>
    <w:uiPriority w:val="99"/>
    <w:rsid w:val="00DA1F13"/>
    <w:pPr>
      <w:autoSpaceDE w:val="0"/>
      <w:autoSpaceDN w:val="0"/>
      <w:adjustRightInd w:val="0"/>
      <w:jc w:val="both"/>
    </w:pPr>
    <w:rPr>
      <w:rFonts w:ascii="Courier New" w:eastAsia="Calibri" w:hAnsi="Courier New" w:cs="Courier New"/>
      <w:color w:val="auto"/>
      <w:lang w:eastAsia="en-US"/>
    </w:rPr>
  </w:style>
  <w:style w:type="paragraph" w:customStyle="1" w:styleId="ConsPlusJurTerm">
    <w:name w:val="ConsPlusJurTerm"/>
    <w:uiPriority w:val="99"/>
    <w:rsid w:val="00DA1F13"/>
    <w:pPr>
      <w:autoSpaceDE w:val="0"/>
      <w:autoSpaceDN w:val="0"/>
      <w:adjustRightInd w:val="0"/>
      <w:jc w:val="both"/>
    </w:pPr>
    <w:rPr>
      <w:rFonts w:ascii="Tahoma" w:eastAsia="Calibri" w:hAnsi="Tahoma" w:cs="Tahoma"/>
      <w:color w:val="auto"/>
      <w:sz w:val="26"/>
      <w:szCs w:val="26"/>
      <w:lang w:eastAsia="en-US"/>
    </w:rPr>
  </w:style>
  <w:style w:type="paragraph" w:customStyle="1" w:styleId="afff">
    <w:name w:val="Содержимое таблицы"/>
    <w:basedOn w:val="a"/>
    <w:uiPriority w:val="99"/>
    <w:rsid w:val="00DA1F13"/>
    <w:pPr>
      <w:widowControl w:val="0"/>
      <w:suppressLineNumbers/>
      <w:suppressAutoHyphens/>
      <w:jc w:val="both"/>
    </w:pPr>
    <w:rPr>
      <w:rFonts w:eastAsia="Lucida Sans Unicode"/>
      <w:color w:val="auto"/>
      <w:szCs w:val="24"/>
    </w:rPr>
  </w:style>
  <w:style w:type="paragraph" w:customStyle="1" w:styleId="ConsNormal">
    <w:name w:val="ConsNormal"/>
    <w:uiPriority w:val="99"/>
    <w:rsid w:val="00DA1F13"/>
    <w:pPr>
      <w:widowControl w:val="0"/>
      <w:autoSpaceDE w:val="0"/>
      <w:autoSpaceDN w:val="0"/>
      <w:adjustRightInd w:val="0"/>
      <w:ind w:right="19772" w:firstLine="720"/>
      <w:jc w:val="both"/>
    </w:pPr>
    <w:rPr>
      <w:rFonts w:ascii="Arial" w:hAnsi="Arial" w:cs="Arial"/>
      <w:color w:val="auto"/>
    </w:rPr>
  </w:style>
  <w:style w:type="paragraph" w:customStyle="1" w:styleId="formattext">
    <w:name w:val="formattext"/>
    <w:basedOn w:val="a"/>
    <w:uiPriority w:val="99"/>
    <w:rsid w:val="00DA1F13"/>
    <w:pPr>
      <w:spacing w:before="100" w:beforeAutospacing="1" w:after="100" w:afterAutospacing="1"/>
      <w:jc w:val="both"/>
    </w:pPr>
    <w:rPr>
      <w:color w:val="auto"/>
      <w:szCs w:val="24"/>
    </w:rPr>
  </w:style>
  <w:style w:type="paragraph" w:customStyle="1" w:styleId="311">
    <w:name w:val="Основной текст с отступом 31"/>
    <w:basedOn w:val="a"/>
    <w:uiPriority w:val="99"/>
    <w:rsid w:val="00DA1F13"/>
    <w:pPr>
      <w:widowControl w:val="0"/>
      <w:shd w:val="clear" w:color="auto" w:fill="FFFFFF"/>
      <w:suppressAutoHyphens/>
      <w:spacing w:after="120"/>
      <w:ind w:left="283" w:firstLine="709"/>
      <w:jc w:val="both"/>
    </w:pPr>
    <w:rPr>
      <w:spacing w:val="-1"/>
      <w:sz w:val="16"/>
      <w:szCs w:val="16"/>
      <w:lang w:eastAsia="ar-SA"/>
    </w:rPr>
  </w:style>
  <w:style w:type="character" w:styleId="afff0">
    <w:name w:val="Subtle Emphasis"/>
    <w:uiPriority w:val="19"/>
    <w:qFormat/>
    <w:rsid w:val="00DA1F13"/>
    <w:rPr>
      <w:i/>
      <w:iCs/>
    </w:rPr>
  </w:style>
  <w:style w:type="character" w:styleId="afff1">
    <w:name w:val="Intense Emphasis"/>
    <w:uiPriority w:val="21"/>
    <w:qFormat/>
    <w:rsid w:val="00DA1F13"/>
    <w:rPr>
      <w:b/>
      <w:bCs/>
      <w:i/>
      <w:iCs/>
    </w:rPr>
  </w:style>
  <w:style w:type="character" w:styleId="afff2">
    <w:name w:val="Subtle Reference"/>
    <w:uiPriority w:val="31"/>
    <w:qFormat/>
    <w:rsid w:val="00DA1F13"/>
    <w:rPr>
      <w:smallCaps/>
    </w:rPr>
  </w:style>
  <w:style w:type="character" w:styleId="afff3">
    <w:name w:val="Intense Reference"/>
    <w:uiPriority w:val="32"/>
    <w:qFormat/>
    <w:rsid w:val="00DA1F13"/>
    <w:rPr>
      <w:b/>
      <w:bCs/>
      <w:smallCaps/>
    </w:rPr>
  </w:style>
  <w:style w:type="character" w:styleId="afff4">
    <w:name w:val="Book Title"/>
    <w:uiPriority w:val="33"/>
    <w:qFormat/>
    <w:rsid w:val="00DA1F13"/>
    <w:rPr>
      <w:i/>
      <w:iCs/>
      <w:smallCaps/>
      <w:spacing w:val="5"/>
    </w:rPr>
  </w:style>
  <w:style w:type="character" w:customStyle="1" w:styleId="HTML1">
    <w:name w:val="Стандартный HTML Знак1"/>
    <w:basedOn w:val="a0"/>
    <w:rsid w:val="00DA1F13"/>
    <w:rPr>
      <w:rFonts w:ascii="Consolas" w:hAnsi="Consolas" w:hint="default"/>
    </w:rPr>
  </w:style>
  <w:style w:type="character" w:customStyle="1" w:styleId="1a">
    <w:name w:val="Текст примечания Знак1"/>
    <w:basedOn w:val="a0"/>
    <w:rsid w:val="00DA1F13"/>
  </w:style>
  <w:style w:type="character" w:customStyle="1" w:styleId="1b">
    <w:name w:val="Текст концевой сноски Знак1"/>
    <w:basedOn w:val="a0"/>
    <w:rsid w:val="00DA1F13"/>
  </w:style>
  <w:style w:type="character" w:customStyle="1" w:styleId="1c">
    <w:name w:val="Красная строка Знак1"/>
    <w:basedOn w:val="a4"/>
    <w:rsid w:val="00DA1F13"/>
    <w:rPr>
      <w:b w:val="0"/>
      <w:color w:val="auto"/>
      <w:sz w:val="28"/>
    </w:rPr>
  </w:style>
  <w:style w:type="character" w:customStyle="1" w:styleId="212">
    <w:name w:val="Основной текст 2 Знак1"/>
    <w:basedOn w:val="a0"/>
    <w:rsid w:val="00DA1F13"/>
    <w:rPr>
      <w:sz w:val="24"/>
      <w:szCs w:val="24"/>
    </w:rPr>
  </w:style>
  <w:style w:type="character" w:customStyle="1" w:styleId="312">
    <w:name w:val="Основной текст 3 Знак1"/>
    <w:basedOn w:val="a0"/>
    <w:rsid w:val="00DA1F13"/>
    <w:rPr>
      <w:sz w:val="16"/>
      <w:szCs w:val="16"/>
    </w:rPr>
  </w:style>
  <w:style w:type="character" w:customStyle="1" w:styleId="213">
    <w:name w:val="Основной текст с отступом 2 Знак1"/>
    <w:basedOn w:val="a0"/>
    <w:rsid w:val="00DA1F13"/>
    <w:rPr>
      <w:sz w:val="24"/>
      <w:szCs w:val="24"/>
    </w:rPr>
  </w:style>
  <w:style w:type="character" w:customStyle="1" w:styleId="313">
    <w:name w:val="Основной текст с отступом 3 Знак1"/>
    <w:basedOn w:val="a0"/>
    <w:rsid w:val="00DA1F13"/>
    <w:rPr>
      <w:sz w:val="16"/>
      <w:szCs w:val="16"/>
    </w:rPr>
  </w:style>
  <w:style w:type="character" w:customStyle="1" w:styleId="1d">
    <w:name w:val="Схема документа Знак1"/>
    <w:basedOn w:val="a0"/>
    <w:rsid w:val="00DA1F13"/>
    <w:rPr>
      <w:rFonts w:ascii="Tahoma" w:hAnsi="Tahoma" w:cs="Tahoma" w:hint="default"/>
      <w:sz w:val="16"/>
      <w:szCs w:val="16"/>
    </w:rPr>
  </w:style>
  <w:style w:type="character" w:customStyle="1" w:styleId="1e">
    <w:name w:val="Текст Знак1"/>
    <w:basedOn w:val="a0"/>
    <w:rsid w:val="00DA1F13"/>
    <w:rPr>
      <w:rFonts w:ascii="Consolas" w:hAnsi="Consolas" w:hint="default"/>
      <w:sz w:val="21"/>
      <w:szCs w:val="21"/>
    </w:rPr>
  </w:style>
  <w:style w:type="character" w:customStyle="1" w:styleId="1f">
    <w:name w:val="Тема примечания Знак1"/>
    <w:basedOn w:val="1a"/>
    <w:rsid w:val="00DA1F13"/>
    <w:rPr>
      <w:b/>
      <w:bCs/>
    </w:rPr>
  </w:style>
  <w:style w:type="table" w:customStyle="1" w:styleId="1f0">
    <w:name w:val="Сетка таблицы1"/>
    <w:basedOn w:val="a1"/>
    <w:next w:val="ac"/>
    <w:uiPriority w:val="59"/>
    <w:rsid w:val="00DA1F13"/>
    <w:pPr>
      <w:jc w:val="both"/>
    </w:pPr>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6904BE"/>
    <w:rPr>
      <w:sz w:val="24"/>
    </w:rPr>
  </w:style>
  <w:style w:type="paragraph" w:styleId="10">
    <w:name w:val="heading 1"/>
    <w:next w:val="a"/>
    <w:link w:val="11"/>
    <w:qFormat/>
    <w:rsid w:val="006904BE"/>
    <w:pPr>
      <w:spacing w:before="120" w:after="120"/>
      <w:jc w:val="both"/>
      <w:outlineLvl w:val="0"/>
    </w:pPr>
    <w:rPr>
      <w:rFonts w:ascii="XO Thames" w:hAnsi="XO Thames"/>
      <w:b/>
      <w:sz w:val="32"/>
    </w:rPr>
  </w:style>
  <w:style w:type="paragraph" w:styleId="2">
    <w:name w:val="heading 2"/>
    <w:next w:val="a"/>
    <w:link w:val="20"/>
    <w:uiPriority w:val="99"/>
    <w:qFormat/>
    <w:rsid w:val="006904BE"/>
    <w:pPr>
      <w:spacing w:before="120" w:after="120"/>
      <w:jc w:val="both"/>
      <w:outlineLvl w:val="1"/>
    </w:pPr>
    <w:rPr>
      <w:rFonts w:ascii="XO Thames" w:hAnsi="XO Thames"/>
      <w:b/>
      <w:sz w:val="28"/>
    </w:rPr>
  </w:style>
  <w:style w:type="paragraph" w:styleId="3">
    <w:name w:val="heading 3"/>
    <w:aliases w:val="Знак2 Знак"/>
    <w:next w:val="a"/>
    <w:link w:val="30"/>
    <w:qFormat/>
    <w:rsid w:val="006904BE"/>
    <w:pPr>
      <w:spacing w:before="120" w:after="120"/>
      <w:jc w:val="both"/>
      <w:outlineLvl w:val="2"/>
    </w:pPr>
    <w:rPr>
      <w:rFonts w:ascii="XO Thames" w:hAnsi="XO Thames"/>
      <w:b/>
      <w:sz w:val="26"/>
    </w:rPr>
  </w:style>
  <w:style w:type="paragraph" w:styleId="4">
    <w:name w:val="heading 4"/>
    <w:basedOn w:val="a"/>
    <w:next w:val="a"/>
    <w:link w:val="40"/>
    <w:uiPriority w:val="99"/>
    <w:qFormat/>
    <w:rsid w:val="006904BE"/>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rsid w:val="006904BE"/>
    <w:pPr>
      <w:spacing w:before="120" w:after="120"/>
      <w:jc w:val="both"/>
      <w:outlineLvl w:val="4"/>
    </w:pPr>
    <w:rPr>
      <w:rFonts w:ascii="XO Thames" w:hAnsi="XO Thames"/>
      <w:b/>
      <w:sz w:val="22"/>
    </w:rPr>
  </w:style>
  <w:style w:type="paragraph" w:styleId="6">
    <w:name w:val="heading 6"/>
    <w:basedOn w:val="a"/>
    <w:next w:val="a"/>
    <w:link w:val="60"/>
    <w:uiPriority w:val="99"/>
    <w:qFormat/>
    <w:rsid w:val="006904BE"/>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semiHidden/>
    <w:unhideWhenUsed/>
    <w:qFormat/>
    <w:rsid w:val="00DA1F13"/>
    <w:pPr>
      <w:ind w:firstLine="709"/>
      <w:jc w:val="both"/>
      <w:outlineLvl w:val="6"/>
    </w:pPr>
    <w:rPr>
      <w:b/>
      <w:bCs/>
      <w:i/>
      <w:iCs/>
      <w:color w:val="5A5A5A"/>
      <w:sz w:val="20"/>
    </w:rPr>
  </w:style>
  <w:style w:type="paragraph" w:styleId="8">
    <w:name w:val="heading 8"/>
    <w:basedOn w:val="a"/>
    <w:next w:val="a"/>
    <w:link w:val="80"/>
    <w:uiPriority w:val="99"/>
    <w:semiHidden/>
    <w:unhideWhenUsed/>
    <w:qFormat/>
    <w:rsid w:val="00DA1F13"/>
    <w:pPr>
      <w:ind w:firstLine="709"/>
      <w:jc w:val="both"/>
      <w:outlineLvl w:val="7"/>
    </w:pPr>
    <w:rPr>
      <w:b/>
      <w:bCs/>
      <w:color w:val="7F7F7F"/>
      <w:sz w:val="20"/>
    </w:rPr>
  </w:style>
  <w:style w:type="paragraph" w:styleId="9">
    <w:name w:val="heading 9"/>
    <w:basedOn w:val="a"/>
    <w:next w:val="a"/>
    <w:link w:val="90"/>
    <w:uiPriority w:val="99"/>
    <w:semiHidden/>
    <w:unhideWhenUsed/>
    <w:qFormat/>
    <w:rsid w:val="00DA1F13"/>
    <w:pPr>
      <w:spacing w:line="266"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6904BE"/>
    <w:rPr>
      <w:sz w:val="24"/>
    </w:rPr>
  </w:style>
  <w:style w:type="paragraph" w:styleId="21">
    <w:name w:val="toc 2"/>
    <w:next w:val="a"/>
    <w:link w:val="22"/>
    <w:uiPriority w:val="39"/>
    <w:rsid w:val="006904BE"/>
    <w:pPr>
      <w:ind w:left="200"/>
    </w:pPr>
    <w:rPr>
      <w:rFonts w:ascii="XO Thames" w:hAnsi="XO Thames"/>
      <w:sz w:val="28"/>
    </w:rPr>
  </w:style>
  <w:style w:type="character" w:customStyle="1" w:styleId="22">
    <w:name w:val="Оглавление 2 Знак"/>
    <w:link w:val="21"/>
    <w:rsid w:val="006904BE"/>
    <w:rPr>
      <w:rFonts w:ascii="XO Thames" w:hAnsi="XO Thames"/>
      <w:sz w:val="28"/>
    </w:rPr>
  </w:style>
  <w:style w:type="paragraph" w:styleId="41">
    <w:name w:val="toc 4"/>
    <w:next w:val="a"/>
    <w:link w:val="42"/>
    <w:uiPriority w:val="39"/>
    <w:rsid w:val="006904BE"/>
    <w:pPr>
      <w:ind w:left="600"/>
    </w:pPr>
    <w:rPr>
      <w:rFonts w:ascii="XO Thames" w:hAnsi="XO Thames"/>
      <w:sz w:val="28"/>
    </w:rPr>
  </w:style>
  <w:style w:type="character" w:customStyle="1" w:styleId="42">
    <w:name w:val="Оглавление 4 Знак"/>
    <w:link w:val="41"/>
    <w:rsid w:val="006904BE"/>
    <w:rPr>
      <w:rFonts w:ascii="XO Thames" w:hAnsi="XO Thames"/>
      <w:sz w:val="28"/>
    </w:rPr>
  </w:style>
  <w:style w:type="paragraph" w:styleId="61">
    <w:name w:val="toc 6"/>
    <w:next w:val="a"/>
    <w:link w:val="62"/>
    <w:uiPriority w:val="39"/>
    <w:rsid w:val="006904BE"/>
    <w:pPr>
      <w:ind w:left="1000"/>
    </w:pPr>
    <w:rPr>
      <w:rFonts w:ascii="XO Thames" w:hAnsi="XO Thames"/>
      <w:sz w:val="28"/>
    </w:rPr>
  </w:style>
  <w:style w:type="character" w:customStyle="1" w:styleId="62">
    <w:name w:val="Оглавление 6 Знак"/>
    <w:link w:val="61"/>
    <w:rsid w:val="006904BE"/>
    <w:rPr>
      <w:rFonts w:ascii="XO Thames" w:hAnsi="XO Thames"/>
      <w:sz w:val="28"/>
    </w:rPr>
  </w:style>
  <w:style w:type="paragraph" w:styleId="71">
    <w:name w:val="toc 7"/>
    <w:next w:val="a"/>
    <w:link w:val="72"/>
    <w:uiPriority w:val="39"/>
    <w:rsid w:val="006904BE"/>
    <w:pPr>
      <w:ind w:left="1200"/>
    </w:pPr>
    <w:rPr>
      <w:rFonts w:ascii="XO Thames" w:hAnsi="XO Thames"/>
      <w:sz w:val="28"/>
    </w:rPr>
  </w:style>
  <w:style w:type="character" w:customStyle="1" w:styleId="72">
    <w:name w:val="Оглавление 7 Знак"/>
    <w:link w:val="71"/>
    <w:rsid w:val="006904BE"/>
    <w:rPr>
      <w:rFonts w:ascii="XO Thames" w:hAnsi="XO Thames"/>
      <w:sz w:val="28"/>
    </w:rPr>
  </w:style>
  <w:style w:type="paragraph" w:styleId="a3">
    <w:name w:val="Body Text"/>
    <w:basedOn w:val="a"/>
    <w:link w:val="a4"/>
    <w:uiPriority w:val="99"/>
    <w:rsid w:val="006904BE"/>
    <w:pPr>
      <w:spacing w:line="240" w:lineRule="atLeast"/>
      <w:jc w:val="center"/>
    </w:pPr>
    <w:rPr>
      <w:b/>
    </w:rPr>
  </w:style>
  <w:style w:type="character" w:customStyle="1" w:styleId="a4">
    <w:name w:val="Основной текст Знак"/>
    <w:basedOn w:val="1"/>
    <w:link w:val="a3"/>
    <w:uiPriority w:val="99"/>
    <w:rsid w:val="006904BE"/>
    <w:rPr>
      <w:b/>
      <w:sz w:val="24"/>
    </w:rPr>
  </w:style>
  <w:style w:type="character" w:customStyle="1" w:styleId="30">
    <w:name w:val="Заголовок 3 Знак"/>
    <w:aliases w:val="Знак2 Знак Знак"/>
    <w:link w:val="3"/>
    <w:rsid w:val="006904BE"/>
    <w:rPr>
      <w:rFonts w:ascii="XO Thames" w:hAnsi="XO Thames"/>
      <w:b/>
      <w:sz w:val="26"/>
    </w:rPr>
  </w:style>
  <w:style w:type="paragraph" w:styleId="31">
    <w:name w:val="Body Text 3"/>
    <w:basedOn w:val="a"/>
    <w:link w:val="32"/>
    <w:uiPriority w:val="99"/>
    <w:rsid w:val="006904BE"/>
    <w:pPr>
      <w:spacing w:line="240" w:lineRule="atLeast"/>
      <w:jc w:val="center"/>
    </w:pPr>
    <w:rPr>
      <w:b/>
      <w:sz w:val="28"/>
    </w:rPr>
  </w:style>
  <w:style w:type="character" w:customStyle="1" w:styleId="32">
    <w:name w:val="Основной текст 3 Знак"/>
    <w:basedOn w:val="1"/>
    <w:link w:val="31"/>
    <w:uiPriority w:val="99"/>
    <w:rsid w:val="006904BE"/>
    <w:rPr>
      <w:b/>
      <w:sz w:val="28"/>
    </w:rPr>
  </w:style>
  <w:style w:type="paragraph" w:styleId="33">
    <w:name w:val="toc 3"/>
    <w:next w:val="a"/>
    <w:link w:val="34"/>
    <w:uiPriority w:val="39"/>
    <w:rsid w:val="006904BE"/>
    <w:pPr>
      <w:ind w:left="400"/>
    </w:pPr>
    <w:rPr>
      <w:rFonts w:ascii="XO Thames" w:hAnsi="XO Thames"/>
      <w:sz w:val="28"/>
    </w:rPr>
  </w:style>
  <w:style w:type="character" w:customStyle="1" w:styleId="34">
    <w:name w:val="Оглавление 3 Знак"/>
    <w:link w:val="33"/>
    <w:rsid w:val="006904BE"/>
    <w:rPr>
      <w:rFonts w:ascii="XO Thames" w:hAnsi="XO Thames"/>
      <w:sz w:val="28"/>
    </w:rPr>
  </w:style>
  <w:style w:type="character" w:customStyle="1" w:styleId="50">
    <w:name w:val="Заголовок 5 Знак"/>
    <w:link w:val="5"/>
    <w:uiPriority w:val="99"/>
    <w:rsid w:val="006904BE"/>
    <w:rPr>
      <w:rFonts w:ascii="XO Thames" w:hAnsi="XO Thames"/>
      <w:b/>
      <w:sz w:val="22"/>
    </w:rPr>
  </w:style>
  <w:style w:type="character" w:customStyle="1" w:styleId="11">
    <w:name w:val="Заголовок 1 Знак"/>
    <w:link w:val="10"/>
    <w:rsid w:val="006904BE"/>
    <w:rPr>
      <w:rFonts w:ascii="XO Thames" w:hAnsi="XO Thames"/>
      <w:b/>
      <w:sz w:val="32"/>
    </w:rPr>
  </w:style>
  <w:style w:type="paragraph" w:customStyle="1" w:styleId="12">
    <w:name w:val="Гиперссылка1"/>
    <w:basedOn w:val="13"/>
    <w:link w:val="a5"/>
    <w:rsid w:val="006904BE"/>
    <w:rPr>
      <w:color w:val="868788"/>
    </w:rPr>
  </w:style>
  <w:style w:type="character" w:styleId="a5">
    <w:name w:val="Hyperlink"/>
    <w:basedOn w:val="a0"/>
    <w:link w:val="12"/>
    <w:uiPriority w:val="99"/>
    <w:rsid w:val="006904BE"/>
    <w:rPr>
      <w:strike w:val="0"/>
      <w:color w:val="868788"/>
      <w:u w:val="none"/>
    </w:rPr>
  </w:style>
  <w:style w:type="paragraph" w:customStyle="1" w:styleId="Footnote">
    <w:name w:val="Footnote"/>
    <w:link w:val="Footnote0"/>
    <w:rsid w:val="006904BE"/>
    <w:pPr>
      <w:ind w:firstLine="851"/>
      <w:jc w:val="both"/>
    </w:pPr>
    <w:rPr>
      <w:rFonts w:ascii="XO Thames" w:hAnsi="XO Thames"/>
      <w:sz w:val="22"/>
    </w:rPr>
  </w:style>
  <w:style w:type="character" w:customStyle="1" w:styleId="Footnote0">
    <w:name w:val="Footnote"/>
    <w:link w:val="Footnote"/>
    <w:rsid w:val="006904BE"/>
    <w:rPr>
      <w:rFonts w:ascii="XO Thames" w:hAnsi="XO Thames"/>
      <w:sz w:val="22"/>
    </w:rPr>
  </w:style>
  <w:style w:type="paragraph" w:styleId="14">
    <w:name w:val="toc 1"/>
    <w:next w:val="a"/>
    <w:link w:val="15"/>
    <w:uiPriority w:val="39"/>
    <w:rsid w:val="006904BE"/>
    <w:rPr>
      <w:rFonts w:ascii="XO Thames" w:hAnsi="XO Thames"/>
      <w:b/>
      <w:sz w:val="28"/>
    </w:rPr>
  </w:style>
  <w:style w:type="character" w:customStyle="1" w:styleId="15">
    <w:name w:val="Оглавление 1 Знак"/>
    <w:link w:val="14"/>
    <w:rsid w:val="006904BE"/>
    <w:rPr>
      <w:rFonts w:ascii="XO Thames" w:hAnsi="XO Thames"/>
      <w:b/>
      <w:sz w:val="28"/>
    </w:rPr>
  </w:style>
  <w:style w:type="paragraph" w:customStyle="1" w:styleId="HeaderandFooter">
    <w:name w:val="Header and Footer"/>
    <w:link w:val="HeaderandFooter0"/>
    <w:rsid w:val="006904BE"/>
    <w:pPr>
      <w:jc w:val="both"/>
    </w:pPr>
    <w:rPr>
      <w:rFonts w:ascii="XO Thames" w:hAnsi="XO Thames"/>
    </w:rPr>
  </w:style>
  <w:style w:type="character" w:customStyle="1" w:styleId="HeaderandFooter0">
    <w:name w:val="Header and Footer"/>
    <w:link w:val="HeaderandFooter"/>
    <w:rsid w:val="006904BE"/>
    <w:rPr>
      <w:rFonts w:ascii="XO Thames" w:hAnsi="XO Thames"/>
      <w:sz w:val="20"/>
    </w:rPr>
  </w:style>
  <w:style w:type="paragraph" w:styleId="91">
    <w:name w:val="toc 9"/>
    <w:next w:val="a"/>
    <w:link w:val="92"/>
    <w:uiPriority w:val="39"/>
    <w:rsid w:val="006904BE"/>
    <w:pPr>
      <w:ind w:left="1600"/>
    </w:pPr>
    <w:rPr>
      <w:rFonts w:ascii="XO Thames" w:hAnsi="XO Thames"/>
      <w:sz w:val="28"/>
    </w:rPr>
  </w:style>
  <w:style w:type="character" w:customStyle="1" w:styleId="92">
    <w:name w:val="Оглавление 9 Знак"/>
    <w:link w:val="91"/>
    <w:rsid w:val="006904BE"/>
    <w:rPr>
      <w:rFonts w:ascii="XO Thames" w:hAnsi="XO Thames"/>
      <w:sz w:val="28"/>
    </w:rPr>
  </w:style>
  <w:style w:type="paragraph" w:styleId="a6">
    <w:name w:val="Balloon Text"/>
    <w:basedOn w:val="a"/>
    <w:link w:val="a7"/>
    <w:uiPriority w:val="99"/>
    <w:rsid w:val="006904BE"/>
    <w:rPr>
      <w:rFonts w:ascii="Tahoma" w:hAnsi="Tahoma"/>
      <w:sz w:val="16"/>
    </w:rPr>
  </w:style>
  <w:style w:type="character" w:customStyle="1" w:styleId="a7">
    <w:name w:val="Текст выноски Знак"/>
    <w:basedOn w:val="1"/>
    <w:link w:val="a6"/>
    <w:uiPriority w:val="99"/>
    <w:rsid w:val="006904BE"/>
    <w:rPr>
      <w:rFonts w:ascii="Tahoma" w:hAnsi="Tahoma"/>
      <w:sz w:val="16"/>
    </w:rPr>
  </w:style>
  <w:style w:type="paragraph" w:styleId="81">
    <w:name w:val="toc 8"/>
    <w:next w:val="a"/>
    <w:link w:val="82"/>
    <w:uiPriority w:val="39"/>
    <w:rsid w:val="006904BE"/>
    <w:pPr>
      <w:ind w:left="1400"/>
    </w:pPr>
    <w:rPr>
      <w:rFonts w:ascii="XO Thames" w:hAnsi="XO Thames"/>
      <w:sz w:val="28"/>
    </w:rPr>
  </w:style>
  <w:style w:type="character" w:customStyle="1" w:styleId="82">
    <w:name w:val="Оглавление 8 Знак"/>
    <w:link w:val="81"/>
    <w:rsid w:val="006904BE"/>
    <w:rPr>
      <w:rFonts w:ascii="XO Thames" w:hAnsi="XO Thames"/>
      <w:sz w:val="28"/>
    </w:rPr>
  </w:style>
  <w:style w:type="paragraph" w:styleId="51">
    <w:name w:val="toc 5"/>
    <w:next w:val="a"/>
    <w:link w:val="52"/>
    <w:uiPriority w:val="39"/>
    <w:rsid w:val="006904BE"/>
    <w:pPr>
      <w:ind w:left="800"/>
    </w:pPr>
    <w:rPr>
      <w:rFonts w:ascii="XO Thames" w:hAnsi="XO Thames"/>
      <w:sz w:val="28"/>
    </w:rPr>
  </w:style>
  <w:style w:type="character" w:customStyle="1" w:styleId="52">
    <w:name w:val="Оглавление 5 Знак"/>
    <w:link w:val="51"/>
    <w:rsid w:val="006904BE"/>
    <w:rPr>
      <w:rFonts w:ascii="XO Thames" w:hAnsi="XO Thames"/>
      <w:sz w:val="28"/>
    </w:rPr>
  </w:style>
  <w:style w:type="paragraph" w:customStyle="1" w:styleId="13">
    <w:name w:val="Основной шрифт абзаца1"/>
    <w:rsid w:val="006904BE"/>
  </w:style>
  <w:style w:type="paragraph" w:styleId="a8">
    <w:name w:val="Subtitle"/>
    <w:next w:val="a"/>
    <w:link w:val="a9"/>
    <w:uiPriority w:val="11"/>
    <w:qFormat/>
    <w:rsid w:val="006904BE"/>
    <w:pPr>
      <w:jc w:val="both"/>
    </w:pPr>
    <w:rPr>
      <w:rFonts w:ascii="XO Thames" w:hAnsi="XO Thames"/>
      <w:i/>
      <w:sz w:val="24"/>
    </w:rPr>
  </w:style>
  <w:style w:type="character" w:customStyle="1" w:styleId="a9">
    <w:name w:val="Подзаголовок Знак"/>
    <w:link w:val="a8"/>
    <w:uiPriority w:val="11"/>
    <w:rsid w:val="006904BE"/>
    <w:rPr>
      <w:rFonts w:ascii="XO Thames" w:hAnsi="XO Thames"/>
      <w:i/>
      <w:sz w:val="24"/>
    </w:rPr>
  </w:style>
  <w:style w:type="paragraph" w:styleId="aa">
    <w:name w:val="Title"/>
    <w:next w:val="a"/>
    <w:link w:val="ab"/>
    <w:uiPriority w:val="99"/>
    <w:qFormat/>
    <w:rsid w:val="006904BE"/>
    <w:pPr>
      <w:spacing w:before="567" w:after="567"/>
      <w:jc w:val="center"/>
    </w:pPr>
    <w:rPr>
      <w:rFonts w:ascii="XO Thames" w:hAnsi="XO Thames"/>
      <w:b/>
      <w:caps/>
      <w:sz w:val="40"/>
    </w:rPr>
  </w:style>
  <w:style w:type="character" w:customStyle="1" w:styleId="ab">
    <w:name w:val="Название Знак"/>
    <w:link w:val="aa"/>
    <w:uiPriority w:val="99"/>
    <w:rsid w:val="006904BE"/>
    <w:rPr>
      <w:rFonts w:ascii="XO Thames" w:hAnsi="XO Thames"/>
      <w:b/>
      <w:caps/>
      <w:sz w:val="40"/>
    </w:rPr>
  </w:style>
  <w:style w:type="character" w:customStyle="1" w:styleId="40">
    <w:name w:val="Заголовок 4 Знак"/>
    <w:basedOn w:val="1"/>
    <w:link w:val="4"/>
    <w:uiPriority w:val="99"/>
    <w:rsid w:val="006904BE"/>
    <w:rPr>
      <w:rFonts w:asciiTheme="majorHAnsi" w:hAnsiTheme="majorHAnsi"/>
      <w:i/>
      <w:color w:val="365F91" w:themeColor="accent1" w:themeShade="BF"/>
      <w:sz w:val="20"/>
    </w:rPr>
  </w:style>
  <w:style w:type="character" w:customStyle="1" w:styleId="20">
    <w:name w:val="Заголовок 2 Знак"/>
    <w:link w:val="2"/>
    <w:uiPriority w:val="99"/>
    <w:rsid w:val="006904BE"/>
    <w:rPr>
      <w:rFonts w:ascii="XO Thames" w:hAnsi="XO Thames"/>
      <w:b/>
      <w:sz w:val="28"/>
    </w:rPr>
  </w:style>
  <w:style w:type="character" w:customStyle="1" w:styleId="60">
    <w:name w:val="Заголовок 6 Знак"/>
    <w:basedOn w:val="1"/>
    <w:link w:val="6"/>
    <w:uiPriority w:val="99"/>
    <w:rsid w:val="006904BE"/>
    <w:rPr>
      <w:rFonts w:asciiTheme="majorHAnsi" w:hAnsiTheme="majorHAnsi"/>
      <w:color w:val="243F60" w:themeColor="accent1" w:themeShade="7F"/>
      <w:sz w:val="20"/>
    </w:rPr>
  </w:style>
  <w:style w:type="table" w:styleId="ac">
    <w:name w:val="Table Grid"/>
    <w:basedOn w:val="a1"/>
    <w:uiPriority w:val="59"/>
    <w:rsid w:val="006904B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Normal (Web)"/>
    <w:basedOn w:val="a"/>
    <w:uiPriority w:val="99"/>
    <w:semiHidden/>
    <w:unhideWhenUsed/>
    <w:rsid w:val="00DA1F13"/>
    <w:pPr>
      <w:spacing w:before="30" w:after="30"/>
      <w:jc w:val="both"/>
    </w:pPr>
    <w:rPr>
      <w:color w:val="auto"/>
      <w:szCs w:val="24"/>
    </w:rPr>
  </w:style>
  <w:style w:type="paragraph" w:customStyle="1" w:styleId="ConsPlusNormal">
    <w:name w:val="ConsPlusNormal"/>
    <w:uiPriority w:val="99"/>
    <w:rsid w:val="00DA1F13"/>
    <w:pPr>
      <w:widowControl w:val="0"/>
      <w:autoSpaceDE w:val="0"/>
      <w:autoSpaceDN w:val="0"/>
      <w:jc w:val="both"/>
    </w:pPr>
    <w:rPr>
      <w:rFonts w:ascii="Calibri" w:hAnsi="Calibri" w:cs="Calibri"/>
      <w:color w:val="auto"/>
      <w:sz w:val="22"/>
    </w:rPr>
  </w:style>
  <w:style w:type="character" w:customStyle="1" w:styleId="70">
    <w:name w:val="Заголовок 7 Знак"/>
    <w:basedOn w:val="a0"/>
    <w:link w:val="7"/>
    <w:uiPriority w:val="99"/>
    <w:semiHidden/>
    <w:rsid w:val="00DA1F13"/>
    <w:rPr>
      <w:b/>
      <w:bCs/>
      <w:i/>
      <w:iCs/>
      <w:color w:val="5A5A5A"/>
    </w:rPr>
  </w:style>
  <w:style w:type="character" w:customStyle="1" w:styleId="80">
    <w:name w:val="Заголовок 8 Знак"/>
    <w:basedOn w:val="a0"/>
    <w:link w:val="8"/>
    <w:uiPriority w:val="99"/>
    <w:semiHidden/>
    <w:rsid w:val="00DA1F13"/>
    <w:rPr>
      <w:b/>
      <w:bCs/>
      <w:color w:val="7F7F7F"/>
    </w:rPr>
  </w:style>
  <w:style w:type="character" w:customStyle="1" w:styleId="90">
    <w:name w:val="Заголовок 9 Знак"/>
    <w:basedOn w:val="a0"/>
    <w:link w:val="9"/>
    <w:uiPriority w:val="99"/>
    <w:semiHidden/>
    <w:rsid w:val="00DA1F13"/>
    <w:rPr>
      <w:b/>
      <w:bCs/>
      <w:i/>
      <w:iCs/>
      <w:color w:val="7F7F7F"/>
      <w:sz w:val="18"/>
      <w:szCs w:val="18"/>
    </w:rPr>
  </w:style>
  <w:style w:type="numbering" w:customStyle="1" w:styleId="16">
    <w:name w:val="Нет списка1"/>
    <w:next w:val="a2"/>
    <w:uiPriority w:val="99"/>
    <w:semiHidden/>
    <w:unhideWhenUsed/>
    <w:rsid w:val="00DA1F13"/>
  </w:style>
  <w:style w:type="character" w:styleId="ae">
    <w:name w:val="FollowedHyperlink"/>
    <w:basedOn w:val="a0"/>
    <w:uiPriority w:val="99"/>
    <w:semiHidden/>
    <w:unhideWhenUsed/>
    <w:rsid w:val="00DA1F13"/>
    <w:rPr>
      <w:color w:val="800080"/>
      <w:u w:val="single"/>
    </w:rPr>
  </w:style>
  <w:style w:type="character" w:styleId="af">
    <w:name w:val="Emphasis"/>
    <w:uiPriority w:val="99"/>
    <w:qFormat/>
    <w:rsid w:val="00DA1F13"/>
    <w:rPr>
      <w:b/>
      <w:bCs/>
      <w:i/>
      <w:iCs/>
      <w:spacing w:val="10"/>
      <w:bdr w:val="none" w:sz="0" w:space="0" w:color="auto" w:frame="1"/>
    </w:rPr>
  </w:style>
  <w:style w:type="character" w:customStyle="1" w:styleId="310">
    <w:name w:val="Заголовок 3 Знак1"/>
    <w:aliases w:val="Знак2 Знак Знак1"/>
    <w:basedOn w:val="a0"/>
    <w:semiHidden/>
    <w:rsid w:val="00DA1F13"/>
    <w:rPr>
      <w:rFonts w:ascii="Cambria" w:eastAsia="Times New Roman" w:hAnsi="Cambria" w:cs="Times New Roman"/>
      <w:b/>
      <w:bCs/>
      <w:color w:val="4F81BD"/>
      <w:sz w:val="24"/>
      <w:szCs w:val="24"/>
    </w:rPr>
  </w:style>
  <w:style w:type="paragraph" w:styleId="HTML">
    <w:name w:val="HTML Preformatted"/>
    <w:basedOn w:val="a"/>
    <w:link w:val="HTML0"/>
    <w:uiPriority w:val="99"/>
    <w:semiHidden/>
    <w:unhideWhenUsed/>
    <w:rsid w:val="00DA1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color w:val="auto"/>
      <w:sz w:val="28"/>
      <w:szCs w:val="22"/>
    </w:rPr>
  </w:style>
  <w:style w:type="character" w:customStyle="1" w:styleId="HTML0">
    <w:name w:val="Стандартный HTML Знак"/>
    <w:basedOn w:val="a0"/>
    <w:link w:val="HTML"/>
    <w:uiPriority w:val="99"/>
    <w:semiHidden/>
    <w:rsid w:val="00DA1F13"/>
    <w:rPr>
      <w:rFonts w:ascii="Courier New" w:hAnsi="Courier New"/>
      <w:color w:val="auto"/>
      <w:sz w:val="28"/>
      <w:szCs w:val="22"/>
    </w:rPr>
  </w:style>
  <w:style w:type="character" w:customStyle="1" w:styleId="af0">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basedOn w:val="a0"/>
    <w:link w:val="af1"/>
    <w:uiPriority w:val="99"/>
    <w:semiHidden/>
    <w:locked/>
    <w:rsid w:val="00DA1F13"/>
    <w:rPr>
      <w:rFonts w:ascii="Arial" w:hAnsi="Arial" w:cs="Arial"/>
    </w:rPr>
  </w:style>
  <w:style w:type="paragraph" w:styleId="af1">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0"/>
    <w:uiPriority w:val="99"/>
    <w:semiHidden/>
    <w:unhideWhenUsed/>
    <w:rsid w:val="00DA1F13"/>
    <w:pPr>
      <w:widowControl w:val="0"/>
      <w:autoSpaceDE w:val="0"/>
      <w:autoSpaceDN w:val="0"/>
      <w:adjustRightInd w:val="0"/>
      <w:jc w:val="both"/>
    </w:pPr>
    <w:rPr>
      <w:rFonts w:ascii="Arial" w:hAnsi="Arial" w:cs="Arial"/>
      <w:sz w:val="20"/>
    </w:rPr>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semiHidden/>
    <w:rsid w:val="00DA1F13"/>
  </w:style>
  <w:style w:type="paragraph" w:styleId="af2">
    <w:name w:val="annotation text"/>
    <w:basedOn w:val="a"/>
    <w:link w:val="af3"/>
    <w:uiPriority w:val="99"/>
    <w:semiHidden/>
    <w:unhideWhenUsed/>
    <w:rsid w:val="00DA1F13"/>
    <w:pPr>
      <w:spacing w:after="200"/>
      <w:ind w:firstLine="709"/>
      <w:jc w:val="both"/>
    </w:pPr>
    <w:rPr>
      <w:color w:val="auto"/>
      <w:sz w:val="28"/>
      <w:szCs w:val="22"/>
      <w:lang w:eastAsia="en-US"/>
    </w:rPr>
  </w:style>
  <w:style w:type="character" w:customStyle="1" w:styleId="af3">
    <w:name w:val="Текст примечания Знак"/>
    <w:basedOn w:val="a0"/>
    <w:link w:val="af2"/>
    <w:uiPriority w:val="99"/>
    <w:semiHidden/>
    <w:rsid w:val="00DA1F13"/>
    <w:rPr>
      <w:color w:val="auto"/>
      <w:sz w:val="28"/>
      <w:szCs w:val="22"/>
      <w:lang w:eastAsia="en-US"/>
    </w:rPr>
  </w:style>
  <w:style w:type="paragraph" w:styleId="af4">
    <w:name w:val="header"/>
    <w:basedOn w:val="a"/>
    <w:link w:val="af5"/>
    <w:uiPriority w:val="99"/>
    <w:unhideWhenUsed/>
    <w:rsid w:val="00DA1F13"/>
    <w:pPr>
      <w:tabs>
        <w:tab w:val="center" w:pos="4153"/>
        <w:tab w:val="right" w:pos="8306"/>
      </w:tabs>
      <w:jc w:val="both"/>
    </w:pPr>
    <w:rPr>
      <w:color w:val="auto"/>
      <w:sz w:val="20"/>
    </w:rPr>
  </w:style>
  <w:style w:type="character" w:customStyle="1" w:styleId="af5">
    <w:name w:val="Верхний колонтитул Знак"/>
    <w:basedOn w:val="a0"/>
    <w:link w:val="af4"/>
    <w:uiPriority w:val="99"/>
    <w:rsid w:val="00DA1F13"/>
    <w:rPr>
      <w:color w:val="auto"/>
    </w:rPr>
  </w:style>
  <w:style w:type="paragraph" w:styleId="af6">
    <w:name w:val="footer"/>
    <w:basedOn w:val="a"/>
    <w:link w:val="af7"/>
    <w:uiPriority w:val="99"/>
    <w:unhideWhenUsed/>
    <w:rsid w:val="00DA1F13"/>
    <w:pPr>
      <w:tabs>
        <w:tab w:val="center" w:pos="4153"/>
        <w:tab w:val="right" w:pos="8306"/>
      </w:tabs>
      <w:jc w:val="both"/>
    </w:pPr>
    <w:rPr>
      <w:color w:val="auto"/>
      <w:sz w:val="20"/>
    </w:rPr>
  </w:style>
  <w:style w:type="character" w:customStyle="1" w:styleId="af7">
    <w:name w:val="Нижний колонтитул Знак"/>
    <w:basedOn w:val="a0"/>
    <w:link w:val="af6"/>
    <w:uiPriority w:val="99"/>
    <w:rsid w:val="00DA1F13"/>
    <w:rPr>
      <w:color w:val="auto"/>
    </w:rPr>
  </w:style>
  <w:style w:type="paragraph" w:styleId="af8">
    <w:name w:val="endnote text"/>
    <w:basedOn w:val="a"/>
    <w:link w:val="af9"/>
    <w:uiPriority w:val="99"/>
    <w:semiHidden/>
    <w:unhideWhenUsed/>
    <w:rsid w:val="00DA1F13"/>
    <w:pPr>
      <w:ind w:firstLine="709"/>
      <w:jc w:val="both"/>
    </w:pPr>
    <w:rPr>
      <w:color w:val="auto"/>
      <w:sz w:val="28"/>
      <w:szCs w:val="22"/>
    </w:rPr>
  </w:style>
  <w:style w:type="character" w:customStyle="1" w:styleId="af9">
    <w:name w:val="Текст концевой сноски Знак"/>
    <w:basedOn w:val="a0"/>
    <w:link w:val="af8"/>
    <w:uiPriority w:val="99"/>
    <w:semiHidden/>
    <w:rsid w:val="00DA1F13"/>
    <w:rPr>
      <w:color w:val="auto"/>
      <w:sz w:val="28"/>
      <w:szCs w:val="22"/>
    </w:rPr>
  </w:style>
  <w:style w:type="paragraph" w:styleId="afa">
    <w:name w:val="Body Text Indent"/>
    <w:basedOn w:val="a"/>
    <w:link w:val="afb"/>
    <w:uiPriority w:val="99"/>
    <w:semiHidden/>
    <w:unhideWhenUsed/>
    <w:rsid w:val="00DA1F13"/>
    <w:pPr>
      <w:ind w:firstLine="709"/>
      <w:jc w:val="both"/>
    </w:pPr>
    <w:rPr>
      <w:color w:val="auto"/>
      <w:sz w:val="28"/>
    </w:rPr>
  </w:style>
  <w:style w:type="character" w:customStyle="1" w:styleId="afb">
    <w:name w:val="Основной текст с отступом Знак"/>
    <w:basedOn w:val="a0"/>
    <w:link w:val="afa"/>
    <w:uiPriority w:val="99"/>
    <w:semiHidden/>
    <w:rsid w:val="00DA1F13"/>
    <w:rPr>
      <w:color w:val="auto"/>
      <w:sz w:val="28"/>
    </w:rPr>
  </w:style>
  <w:style w:type="paragraph" w:styleId="afc">
    <w:name w:val="Body Text First Indent"/>
    <w:basedOn w:val="a"/>
    <w:link w:val="afd"/>
    <w:uiPriority w:val="99"/>
    <w:semiHidden/>
    <w:unhideWhenUsed/>
    <w:rsid w:val="00DA1F13"/>
    <w:pPr>
      <w:ind w:firstLine="210"/>
      <w:jc w:val="both"/>
    </w:pPr>
    <w:rPr>
      <w:rFonts w:ascii="Arial" w:hAnsi="Arial" w:cs="Arial"/>
      <w:color w:val="auto"/>
      <w:sz w:val="28"/>
    </w:rPr>
  </w:style>
  <w:style w:type="character" w:customStyle="1" w:styleId="afd">
    <w:name w:val="Красная строка Знак"/>
    <w:basedOn w:val="a4"/>
    <w:link w:val="afc"/>
    <w:uiPriority w:val="99"/>
    <w:semiHidden/>
    <w:rsid w:val="00DA1F13"/>
    <w:rPr>
      <w:rFonts w:ascii="Arial" w:hAnsi="Arial" w:cs="Arial"/>
      <w:b w:val="0"/>
      <w:color w:val="auto"/>
      <w:sz w:val="28"/>
    </w:rPr>
  </w:style>
  <w:style w:type="paragraph" w:styleId="23">
    <w:name w:val="Body Text 2"/>
    <w:basedOn w:val="a"/>
    <w:link w:val="24"/>
    <w:uiPriority w:val="99"/>
    <w:semiHidden/>
    <w:unhideWhenUsed/>
    <w:rsid w:val="00DA1F13"/>
    <w:pPr>
      <w:spacing w:after="120" w:line="480" w:lineRule="auto"/>
      <w:jc w:val="both"/>
    </w:pPr>
    <w:rPr>
      <w:rFonts w:ascii="Arial" w:hAnsi="Arial" w:cs="Arial"/>
      <w:color w:val="auto"/>
      <w:sz w:val="20"/>
    </w:rPr>
  </w:style>
  <w:style w:type="character" w:customStyle="1" w:styleId="24">
    <w:name w:val="Основной текст 2 Знак"/>
    <w:basedOn w:val="a0"/>
    <w:link w:val="23"/>
    <w:uiPriority w:val="99"/>
    <w:semiHidden/>
    <w:rsid w:val="00DA1F13"/>
    <w:rPr>
      <w:rFonts w:ascii="Arial" w:hAnsi="Arial" w:cs="Arial"/>
      <w:color w:val="auto"/>
    </w:rPr>
  </w:style>
  <w:style w:type="paragraph" w:styleId="25">
    <w:name w:val="Body Text Indent 2"/>
    <w:basedOn w:val="a"/>
    <w:link w:val="26"/>
    <w:uiPriority w:val="99"/>
    <w:semiHidden/>
    <w:unhideWhenUsed/>
    <w:rsid w:val="00DA1F13"/>
    <w:pPr>
      <w:widowControl w:val="0"/>
      <w:ind w:left="884"/>
      <w:jc w:val="both"/>
    </w:pPr>
    <w:rPr>
      <w:rFonts w:ascii="Arial" w:hAnsi="Arial" w:cs="Arial"/>
      <w:color w:val="auto"/>
      <w:sz w:val="28"/>
      <w:szCs w:val="28"/>
    </w:rPr>
  </w:style>
  <w:style w:type="character" w:customStyle="1" w:styleId="26">
    <w:name w:val="Основной текст с отступом 2 Знак"/>
    <w:basedOn w:val="a0"/>
    <w:link w:val="25"/>
    <w:uiPriority w:val="99"/>
    <w:semiHidden/>
    <w:rsid w:val="00DA1F13"/>
    <w:rPr>
      <w:rFonts w:ascii="Arial" w:hAnsi="Arial" w:cs="Arial"/>
      <w:color w:val="auto"/>
      <w:sz w:val="28"/>
      <w:szCs w:val="28"/>
    </w:rPr>
  </w:style>
  <w:style w:type="paragraph" w:styleId="35">
    <w:name w:val="Body Text Indent 3"/>
    <w:basedOn w:val="a"/>
    <w:link w:val="36"/>
    <w:uiPriority w:val="99"/>
    <w:semiHidden/>
    <w:unhideWhenUsed/>
    <w:rsid w:val="00DA1F13"/>
    <w:pPr>
      <w:spacing w:after="120"/>
      <w:ind w:left="283"/>
      <w:jc w:val="both"/>
    </w:pPr>
    <w:rPr>
      <w:rFonts w:ascii="Arial" w:hAnsi="Arial" w:cs="Arial"/>
      <w:color w:val="auto"/>
      <w:sz w:val="16"/>
      <w:szCs w:val="16"/>
    </w:rPr>
  </w:style>
  <w:style w:type="character" w:customStyle="1" w:styleId="36">
    <w:name w:val="Основной текст с отступом 3 Знак"/>
    <w:basedOn w:val="a0"/>
    <w:link w:val="35"/>
    <w:uiPriority w:val="99"/>
    <w:semiHidden/>
    <w:rsid w:val="00DA1F13"/>
    <w:rPr>
      <w:rFonts w:ascii="Arial" w:hAnsi="Arial" w:cs="Arial"/>
      <w:color w:val="auto"/>
      <w:sz w:val="16"/>
      <w:szCs w:val="16"/>
    </w:rPr>
  </w:style>
  <w:style w:type="paragraph" w:styleId="afe">
    <w:name w:val="Document Map"/>
    <w:basedOn w:val="a"/>
    <w:link w:val="aff"/>
    <w:uiPriority w:val="99"/>
    <w:semiHidden/>
    <w:unhideWhenUsed/>
    <w:rsid w:val="00DA1F13"/>
    <w:pPr>
      <w:shd w:val="clear" w:color="auto" w:fill="000080"/>
      <w:ind w:firstLine="709"/>
      <w:jc w:val="both"/>
    </w:pPr>
    <w:rPr>
      <w:rFonts w:ascii="Tahoma" w:hAnsi="Tahoma"/>
      <w:color w:val="auto"/>
      <w:sz w:val="28"/>
      <w:szCs w:val="22"/>
    </w:rPr>
  </w:style>
  <w:style w:type="character" w:customStyle="1" w:styleId="aff">
    <w:name w:val="Схема документа Знак"/>
    <w:basedOn w:val="a0"/>
    <w:link w:val="afe"/>
    <w:uiPriority w:val="99"/>
    <w:semiHidden/>
    <w:rsid w:val="00DA1F13"/>
    <w:rPr>
      <w:rFonts w:ascii="Tahoma" w:hAnsi="Tahoma"/>
      <w:color w:val="auto"/>
      <w:sz w:val="28"/>
      <w:szCs w:val="22"/>
      <w:shd w:val="clear" w:color="auto" w:fill="000080"/>
    </w:rPr>
  </w:style>
  <w:style w:type="paragraph" w:styleId="aff0">
    <w:name w:val="Plain Text"/>
    <w:basedOn w:val="a"/>
    <w:link w:val="aff1"/>
    <w:uiPriority w:val="99"/>
    <w:semiHidden/>
    <w:unhideWhenUsed/>
    <w:rsid w:val="00DA1F13"/>
    <w:pPr>
      <w:spacing w:before="64" w:after="64"/>
      <w:jc w:val="both"/>
    </w:pPr>
    <w:rPr>
      <w:rFonts w:ascii="Arial" w:hAnsi="Arial" w:cs="Arial"/>
      <w:sz w:val="20"/>
    </w:rPr>
  </w:style>
  <w:style w:type="character" w:customStyle="1" w:styleId="aff1">
    <w:name w:val="Текст Знак"/>
    <w:basedOn w:val="a0"/>
    <w:link w:val="aff0"/>
    <w:uiPriority w:val="99"/>
    <w:semiHidden/>
    <w:rsid w:val="00DA1F13"/>
    <w:rPr>
      <w:rFonts w:ascii="Arial" w:hAnsi="Arial" w:cs="Arial"/>
    </w:rPr>
  </w:style>
  <w:style w:type="paragraph" w:styleId="aff2">
    <w:name w:val="annotation subject"/>
    <w:basedOn w:val="af2"/>
    <w:next w:val="af2"/>
    <w:link w:val="aff3"/>
    <w:uiPriority w:val="99"/>
    <w:semiHidden/>
    <w:unhideWhenUsed/>
    <w:rsid w:val="00DA1F13"/>
    <w:rPr>
      <w:b/>
      <w:bCs/>
    </w:rPr>
  </w:style>
  <w:style w:type="character" w:customStyle="1" w:styleId="aff3">
    <w:name w:val="Тема примечания Знак"/>
    <w:basedOn w:val="af3"/>
    <w:link w:val="aff2"/>
    <w:uiPriority w:val="99"/>
    <w:semiHidden/>
    <w:rsid w:val="00DA1F13"/>
    <w:rPr>
      <w:b/>
      <w:bCs/>
      <w:color w:val="auto"/>
      <w:sz w:val="28"/>
      <w:szCs w:val="22"/>
      <w:lang w:eastAsia="en-US"/>
    </w:rPr>
  </w:style>
  <w:style w:type="character" w:customStyle="1" w:styleId="aff4">
    <w:name w:val="Без интервала Знак"/>
    <w:link w:val="aff5"/>
    <w:uiPriority w:val="1"/>
    <w:locked/>
    <w:rsid w:val="00DA1F13"/>
    <w:rPr>
      <w:sz w:val="28"/>
    </w:rPr>
  </w:style>
  <w:style w:type="paragraph" w:styleId="aff5">
    <w:name w:val="No Spacing"/>
    <w:basedOn w:val="a"/>
    <w:link w:val="aff4"/>
    <w:uiPriority w:val="1"/>
    <w:qFormat/>
    <w:rsid w:val="00DA1F13"/>
    <w:pPr>
      <w:jc w:val="both"/>
    </w:pPr>
    <w:rPr>
      <w:sz w:val="28"/>
    </w:rPr>
  </w:style>
  <w:style w:type="character" w:customStyle="1" w:styleId="aff6">
    <w:name w:val="Абзац списка Знак"/>
    <w:link w:val="aff7"/>
    <w:uiPriority w:val="34"/>
    <w:locked/>
    <w:rsid w:val="00DA1F13"/>
    <w:rPr>
      <w:rFonts w:ascii="Calibri" w:hAnsi="Calibri" w:cs="Calibri"/>
      <w:sz w:val="22"/>
      <w:szCs w:val="22"/>
      <w:lang w:eastAsia="en-US"/>
    </w:rPr>
  </w:style>
  <w:style w:type="paragraph" w:styleId="aff7">
    <w:name w:val="List Paragraph"/>
    <w:basedOn w:val="a"/>
    <w:link w:val="aff6"/>
    <w:uiPriority w:val="34"/>
    <w:qFormat/>
    <w:rsid w:val="00DA1F13"/>
    <w:pPr>
      <w:spacing w:after="200" w:line="276" w:lineRule="auto"/>
      <w:ind w:left="720"/>
      <w:jc w:val="both"/>
    </w:pPr>
    <w:rPr>
      <w:rFonts w:ascii="Calibri" w:hAnsi="Calibri" w:cs="Calibri"/>
      <w:sz w:val="22"/>
      <w:szCs w:val="22"/>
      <w:lang w:eastAsia="en-US"/>
    </w:rPr>
  </w:style>
  <w:style w:type="paragraph" w:styleId="27">
    <w:name w:val="Quote"/>
    <w:basedOn w:val="a"/>
    <w:next w:val="a"/>
    <w:link w:val="28"/>
    <w:uiPriority w:val="29"/>
    <w:qFormat/>
    <w:rsid w:val="00DA1F13"/>
    <w:pPr>
      <w:ind w:firstLine="709"/>
      <w:jc w:val="both"/>
    </w:pPr>
    <w:rPr>
      <w:i/>
      <w:iCs/>
      <w:color w:val="auto"/>
      <w:sz w:val="28"/>
      <w:szCs w:val="22"/>
    </w:rPr>
  </w:style>
  <w:style w:type="character" w:customStyle="1" w:styleId="28">
    <w:name w:val="Цитата 2 Знак"/>
    <w:basedOn w:val="a0"/>
    <w:link w:val="27"/>
    <w:uiPriority w:val="29"/>
    <w:rsid w:val="00DA1F13"/>
    <w:rPr>
      <w:i/>
      <w:iCs/>
      <w:color w:val="auto"/>
      <w:sz w:val="28"/>
      <w:szCs w:val="22"/>
    </w:rPr>
  </w:style>
  <w:style w:type="paragraph" w:styleId="aff8">
    <w:name w:val="Intense Quote"/>
    <w:basedOn w:val="a"/>
    <w:next w:val="a"/>
    <w:link w:val="aff9"/>
    <w:uiPriority w:val="30"/>
    <w:qFormat/>
    <w:rsid w:val="00DA1F13"/>
    <w:pPr>
      <w:pBdr>
        <w:top w:val="single" w:sz="4" w:space="10" w:color="auto"/>
        <w:bottom w:val="single" w:sz="4" w:space="10" w:color="auto"/>
      </w:pBdr>
      <w:spacing w:before="240" w:after="240" w:line="300" w:lineRule="auto"/>
      <w:ind w:left="1152" w:right="1152" w:firstLine="709"/>
      <w:jc w:val="both"/>
    </w:pPr>
    <w:rPr>
      <w:i/>
      <w:iCs/>
      <w:color w:val="auto"/>
      <w:sz w:val="28"/>
      <w:szCs w:val="22"/>
    </w:rPr>
  </w:style>
  <w:style w:type="character" w:customStyle="1" w:styleId="aff9">
    <w:name w:val="Выделенная цитата Знак"/>
    <w:basedOn w:val="a0"/>
    <w:link w:val="aff8"/>
    <w:uiPriority w:val="30"/>
    <w:rsid w:val="00DA1F13"/>
    <w:rPr>
      <w:i/>
      <w:iCs/>
      <w:color w:val="auto"/>
      <w:sz w:val="28"/>
      <w:szCs w:val="22"/>
    </w:rPr>
  </w:style>
  <w:style w:type="paragraph" w:customStyle="1" w:styleId="Default">
    <w:name w:val="Default"/>
    <w:uiPriority w:val="99"/>
    <w:rsid w:val="00DA1F13"/>
    <w:pPr>
      <w:autoSpaceDE w:val="0"/>
      <w:autoSpaceDN w:val="0"/>
      <w:adjustRightInd w:val="0"/>
      <w:jc w:val="both"/>
    </w:pPr>
    <w:rPr>
      <w:sz w:val="24"/>
      <w:szCs w:val="24"/>
    </w:rPr>
  </w:style>
  <w:style w:type="paragraph" w:customStyle="1" w:styleId="Postan">
    <w:name w:val="Postan"/>
    <w:basedOn w:val="a"/>
    <w:uiPriority w:val="99"/>
    <w:rsid w:val="00DA1F13"/>
    <w:pPr>
      <w:jc w:val="center"/>
    </w:pPr>
    <w:rPr>
      <w:color w:val="auto"/>
      <w:sz w:val="28"/>
    </w:rPr>
  </w:style>
  <w:style w:type="character" w:customStyle="1" w:styleId="ConsPlusNonformat">
    <w:name w:val="ConsPlusNonformat Знак"/>
    <w:link w:val="ConsPlusNonformat0"/>
    <w:uiPriority w:val="99"/>
    <w:locked/>
    <w:rsid w:val="00DA1F13"/>
    <w:rPr>
      <w:rFonts w:ascii="Courier New" w:hAnsi="Courier New" w:cs="Courier New"/>
    </w:rPr>
  </w:style>
  <w:style w:type="paragraph" w:customStyle="1" w:styleId="ConsPlusNonformat0">
    <w:name w:val="ConsPlusNonformat"/>
    <w:link w:val="ConsPlusNonformat"/>
    <w:uiPriority w:val="99"/>
    <w:rsid w:val="00DA1F13"/>
    <w:pPr>
      <w:widowControl w:val="0"/>
      <w:autoSpaceDE w:val="0"/>
      <w:autoSpaceDN w:val="0"/>
      <w:adjustRightInd w:val="0"/>
      <w:jc w:val="both"/>
    </w:pPr>
    <w:rPr>
      <w:rFonts w:ascii="Courier New" w:hAnsi="Courier New" w:cs="Courier New"/>
    </w:rPr>
  </w:style>
  <w:style w:type="paragraph" w:customStyle="1" w:styleId="a30">
    <w:name w:val="a3"/>
    <w:basedOn w:val="a"/>
    <w:uiPriority w:val="99"/>
    <w:rsid w:val="00DA1F13"/>
    <w:pPr>
      <w:spacing w:before="64" w:after="64"/>
      <w:jc w:val="both"/>
    </w:pPr>
    <w:rPr>
      <w:rFonts w:ascii="Arial" w:hAnsi="Arial" w:cs="Arial"/>
      <w:sz w:val="20"/>
    </w:rPr>
  </w:style>
  <w:style w:type="character" w:customStyle="1" w:styleId="affa">
    <w:name w:val="Основной текст_"/>
    <w:link w:val="18"/>
    <w:locked/>
    <w:rsid w:val="00DA1F13"/>
    <w:rPr>
      <w:b/>
      <w:bCs/>
      <w:spacing w:val="-3"/>
      <w:shd w:val="clear" w:color="auto" w:fill="FFFFFF"/>
    </w:rPr>
  </w:style>
  <w:style w:type="paragraph" w:customStyle="1" w:styleId="18">
    <w:name w:val="Основной текст1"/>
    <w:basedOn w:val="a"/>
    <w:link w:val="affa"/>
    <w:rsid w:val="00DA1F13"/>
    <w:pPr>
      <w:widowControl w:val="0"/>
      <w:shd w:val="clear" w:color="auto" w:fill="FFFFFF"/>
      <w:spacing w:before="600" w:line="278" w:lineRule="exact"/>
      <w:jc w:val="center"/>
    </w:pPr>
    <w:rPr>
      <w:b/>
      <w:bCs/>
      <w:spacing w:val="-3"/>
      <w:sz w:val="20"/>
    </w:rPr>
  </w:style>
  <w:style w:type="character" w:customStyle="1" w:styleId="affb">
    <w:name w:val="Таб_текст Знак"/>
    <w:link w:val="affc"/>
    <w:locked/>
    <w:rsid w:val="00DA1F13"/>
    <w:rPr>
      <w:sz w:val="24"/>
      <w:szCs w:val="22"/>
    </w:rPr>
  </w:style>
  <w:style w:type="paragraph" w:customStyle="1" w:styleId="affc">
    <w:name w:val="Таб_текст"/>
    <w:basedOn w:val="aff5"/>
    <w:link w:val="affb"/>
    <w:qFormat/>
    <w:rsid w:val="00DA1F13"/>
    <w:pPr>
      <w:jc w:val="left"/>
    </w:pPr>
    <w:rPr>
      <w:sz w:val="24"/>
      <w:szCs w:val="22"/>
    </w:rPr>
  </w:style>
  <w:style w:type="character" w:customStyle="1" w:styleId="affd">
    <w:name w:val="Таб_заг Знак"/>
    <w:link w:val="affe"/>
    <w:locked/>
    <w:rsid w:val="00DA1F13"/>
    <w:rPr>
      <w:sz w:val="24"/>
      <w:szCs w:val="22"/>
    </w:rPr>
  </w:style>
  <w:style w:type="paragraph" w:customStyle="1" w:styleId="affe">
    <w:name w:val="Таб_заг"/>
    <w:basedOn w:val="aff5"/>
    <w:link w:val="affd"/>
    <w:qFormat/>
    <w:rsid w:val="00DA1F13"/>
    <w:pPr>
      <w:jc w:val="center"/>
    </w:pPr>
    <w:rPr>
      <w:sz w:val="24"/>
      <w:szCs w:val="22"/>
    </w:rPr>
  </w:style>
  <w:style w:type="character" w:customStyle="1" w:styleId="QuoteChar">
    <w:name w:val="Quote Char"/>
    <w:link w:val="211"/>
    <w:uiPriority w:val="99"/>
    <w:locked/>
    <w:rsid w:val="00DA1F13"/>
    <w:rPr>
      <w:i/>
    </w:rPr>
  </w:style>
  <w:style w:type="paragraph" w:customStyle="1" w:styleId="211">
    <w:name w:val="Цитата 21"/>
    <w:basedOn w:val="a"/>
    <w:next w:val="a"/>
    <w:link w:val="QuoteChar"/>
    <w:uiPriority w:val="99"/>
    <w:rsid w:val="00DA1F13"/>
    <w:pPr>
      <w:spacing w:after="200" w:line="276" w:lineRule="auto"/>
      <w:ind w:firstLine="709"/>
      <w:jc w:val="both"/>
    </w:pPr>
    <w:rPr>
      <w:i/>
      <w:sz w:val="20"/>
    </w:rPr>
  </w:style>
  <w:style w:type="character" w:customStyle="1" w:styleId="IntenseQuoteChar">
    <w:name w:val="Intense Quote Char"/>
    <w:link w:val="19"/>
    <w:uiPriority w:val="99"/>
    <w:locked/>
    <w:rsid w:val="00DA1F13"/>
    <w:rPr>
      <w:b/>
      <w:i/>
      <w:color w:val="4F81BD"/>
    </w:rPr>
  </w:style>
  <w:style w:type="paragraph" w:customStyle="1" w:styleId="19">
    <w:name w:val="Выделенная цитата1"/>
    <w:basedOn w:val="a"/>
    <w:next w:val="a"/>
    <w:link w:val="IntenseQuoteChar"/>
    <w:uiPriority w:val="99"/>
    <w:rsid w:val="00DA1F13"/>
    <w:pPr>
      <w:pBdr>
        <w:bottom w:val="single" w:sz="4" w:space="4" w:color="4F81BD"/>
      </w:pBdr>
      <w:spacing w:before="200" w:after="280" w:line="276" w:lineRule="auto"/>
      <w:ind w:left="936" w:right="936" w:firstLine="709"/>
      <w:jc w:val="both"/>
    </w:pPr>
    <w:rPr>
      <w:b/>
      <w:i/>
      <w:color w:val="4F81BD"/>
      <w:sz w:val="20"/>
    </w:rPr>
  </w:style>
  <w:style w:type="character" w:customStyle="1" w:styleId="29">
    <w:name w:val="Основной текст (2)_"/>
    <w:link w:val="2a"/>
    <w:locked/>
    <w:rsid w:val="00DA1F13"/>
    <w:rPr>
      <w:sz w:val="26"/>
      <w:szCs w:val="26"/>
      <w:shd w:val="clear" w:color="auto" w:fill="FFFFFF"/>
    </w:rPr>
  </w:style>
  <w:style w:type="paragraph" w:customStyle="1" w:styleId="2a">
    <w:name w:val="Основной текст (2)"/>
    <w:basedOn w:val="a"/>
    <w:link w:val="29"/>
    <w:rsid w:val="00DA1F13"/>
    <w:pPr>
      <w:widowControl w:val="0"/>
      <w:shd w:val="clear" w:color="auto" w:fill="FFFFFF"/>
      <w:spacing w:before="360" w:after="900" w:line="0" w:lineRule="atLeast"/>
      <w:ind w:firstLine="567"/>
      <w:jc w:val="center"/>
    </w:pPr>
    <w:rPr>
      <w:sz w:val="26"/>
      <w:szCs w:val="26"/>
    </w:rPr>
  </w:style>
  <w:style w:type="paragraph" w:customStyle="1" w:styleId="810">
    <w:name w:val="Заголовок 81"/>
    <w:basedOn w:val="a"/>
    <w:next w:val="a"/>
    <w:uiPriority w:val="9"/>
    <w:qFormat/>
    <w:rsid w:val="00DA1F13"/>
    <w:pPr>
      <w:ind w:firstLine="709"/>
      <w:jc w:val="both"/>
      <w:outlineLvl w:val="7"/>
    </w:pPr>
    <w:rPr>
      <w:b/>
      <w:bCs/>
      <w:color w:val="7F7F7F"/>
      <w:sz w:val="20"/>
    </w:rPr>
  </w:style>
  <w:style w:type="paragraph" w:customStyle="1" w:styleId="ConsPlusTitle">
    <w:name w:val="ConsPlusTitle"/>
    <w:uiPriority w:val="99"/>
    <w:rsid w:val="00DA1F13"/>
    <w:pPr>
      <w:widowControl w:val="0"/>
      <w:autoSpaceDE w:val="0"/>
      <w:autoSpaceDN w:val="0"/>
      <w:jc w:val="both"/>
    </w:pPr>
    <w:rPr>
      <w:rFonts w:ascii="Calibri" w:hAnsi="Calibri" w:cs="Calibri"/>
      <w:b/>
      <w:color w:val="auto"/>
      <w:sz w:val="22"/>
    </w:rPr>
  </w:style>
  <w:style w:type="paragraph" w:customStyle="1" w:styleId="ConsPlusCell">
    <w:name w:val="ConsPlusCell"/>
    <w:uiPriority w:val="99"/>
    <w:rsid w:val="00DA1F13"/>
    <w:pPr>
      <w:autoSpaceDE w:val="0"/>
      <w:autoSpaceDN w:val="0"/>
      <w:adjustRightInd w:val="0"/>
      <w:jc w:val="both"/>
    </w:pPr>
    <w:rPr>
      <w:rFonts w:ascii="Courier New" w:eastAsia="Calibri" w:hAnsi="Courier New" w:cs="Courier New"/>
      <w:color w:val="auto"/>
      <w:lang w:eastAsia="en-US"/>
    </w:rPr>
  </w:style>
  <w:style w:type="paragraph" w:customStyle="1" w:styleId="ConsPlusJurTerm">
    <w:name w:val="ConsPlusJurTerm"/>
    <w:uiPriority w:val="99"/>
    <w:rsid w:val="00DA1F13"/>
    <w:pPr>
      <w:autoSpaceDE w:val="0"/>
      <w:autoSpaceDN w:val="0"/>
      <w:adjustRightInd w:val="0"/>
      <w:jc w:val="both"/>
    </w:pPr>
    <w:rPr>
      <w:rFonts w:ascii="Tahoma" w:eastAsia="Calibri" w:hAnsi="Tahoma" w:cs="Tahoma"/>
      <w:color w:val="auto"/>
      <w:sz w:val="26"/>
      <w:szCs w:val="26"/>
      <w:lang w:eastAsia="en-US"/>
    </w:rPr>
  </w:style>
  <w:style w:type="paragraph" w:customStyle="1" w:styleId="afff">
    <w:name w:val="Содержимое таблицы"/>
    <w:basedOn w:val="a"/>
    <w:uiPriority w:val="99"/>
    <w:rsid w:val="00DA1F13"/>
    <w:pPr>
      <w:widowControl w:val="0"/>
      <w:suppressLineNumbers/>
      <w:suppressAutoHyphens/>
      <w:jc w:val="both"/>
    </w:pPr>
    <w:rPr>
      <w:rFonts w:eastAsia="Lucida Sans Unicode"/>
      <w:color w:val="auto"/>
      <w:szCs w:val="24"/>
    </w:rPr>
  </w:style>
  <w:style w:type="paragraph" w:customStyle="1" w:styleId="ConsNormal">
    <w:name w:val="ConsNormal"/>
    <w:uiPriority w:val="99"/>
    <w:rsid w:val="00DA1F13"/>
    <w:pPr>
      <w:widowControl w:val="0"/>
      <w:autoSpaceDE w:val="0"/>
      <w:autoSpaceDN w:val="0"/>
      <w:adjustRightInd w:val="0"/>
      <w:ind w:right="19772" w:firstLine="720"/>
      <w:jc w:val="both"/>
    </w:pPr>
    <w:rPr>
      <w:rFonts w:ascii="Arial" w:hAnsi="Arial" w:cs="Arial"/>
      <w:color w:val="auto"/>
    </w:rPr>
  </w:style>
  <w:style w:type="paragraph" w:customStyle="1" w:styleId="formattext">
    <w:name w:val="formattext"/>
    <w:basedOn w:val="a"/>
    <w:uiPriority w:val="99"/>
    <w:rsid w:val="00DA1F13"/>
    <w:pPr>
      <w:spacing w:before="100" w:beforeAutospacing="1" w:after="100" w:afterAutospacing="1"/>
      <w:jc w:val="both"/>
    </w:pPr>
    <w:rPr>
      <w:color w:val="auto"/>
      <w:szCs w:val="24"/>
    </w:rPr>
  </w:style>
  <w:style w:type="paragraph" w:customStyle="1" w:styleId="311">
    <w:name w:val="Основной текст с отступом 31"/>
    <w:basedOn w:val="a"/>
    <w:uiPriority w:val="99"/>
    <w:rsid w:val="00DA1F13"/>
    <w:pPr>
      <w:widowControl w:val="0"/>
      <w:shd w:val="clear" w:color="auto" w:fill="FFFFFF"/>
      <w:suppressAutoHyphens/>
      <w:spacing w:after="120"/>
      <w:ind w:left="283" w:firstLine="709"/>
      <w:jc w:val="both"/>
    </w:pPr>
    <w:rPr>
      <w:spacing w:val="-1"/>
      <w:sz w:val="16"/>
      <w:szCs w:val="16"/>
      <w:lang w:eastAsia="ar-SA"/>
    </w:rPr>
  </w:style>
  <w:style w:type="character" w:styleId="afff0">
    <w:name w:val="Subtle Emphasis"/>
    <w:uiPriority w:val="19"/>
    <w:qFormat/>
    <w:rsid w:val="00DA1F13"/>
    <w:rPr>
      <w:i/>
      <w:iCs/>
    </w:rPr>
  </w:style>
  <w:style w:type="character" w:styleId="afff1">
    <w:name w:val="Intense Emphasis"/>
    <w:uiPriority w:val="21"/>
    <w:qFormat/>
    <w:rsid w:val="00DA1F13"/>
    <w:rPr>
      <w:b/>
      <w:bCs/>
      <w:i/>
      <w:iCs/>
    </w:rPr>
  </w:style>
  <w:style w:type="character" w:styleId="afff2">
    <w:name w:val="Subtle Reference"/>
    <w:uiPriority w:val="31"/>
    <w:qFormat/>
    <w:rsid w:val="00DA1F13"/>
    <w:rPr>
      <w:smallCaps/>
    </w:rPr>
  </w:style>
  <w:style w:type="character" w:styleId="afff3">
    <w:name w:val="Intense Reference"/>
    <w:uiPriority w:val="32"/>
    <w:qFormat/>
    <w:rsid w:val="00DA1F13"/>
    <w:rPr>
      <w:b/>
      <w:bCs/>
      <w:smallCaps/>
    </w:rPr>
  </w:style>
  <w:style w:type="character" w:styleId="afff4">
    <w:name w:val="Book Title"/>
    <w:uiPriority w:val="33"/>
    <w:qFormat/>
    <w:rsid w:val="00DA1F13"/>
    <w:rPr>
      <w:i/>
      <w:iCs/>
      <w:smallCaps/>
      <w:spacing w:val="5"/>
    </w:rPr>
  </w:style>
  <w:style w:type="character" w:customStyle="1" w:styleId="HTML1">
    <w:name w:val="Стандартный HTML Знак1"/>
    <w:basedOn w:val="a0"/>
    <w:rsid w:val="00DA1F13"/>
    <w:rPr>
      <w:rFonts w:ascii="Consolas" w:hAnsi="Consolas" w:hint="default"/>
    </w:rPr>
  </w:style>
  <w:style w:type="character" w:customStyle="1" w:styleId="1a">
    <w:name w:val="Текст примечания Знак1"/>
    <w:basedOn w:val="a0"/>
    <w:rsid w:val="00DA1F13"/>
  </w:style>
  <w:style w:type="character" w:customStyle="1" w:styleId="1b">
    <w:name w:val="Текст концевой сноски Знак1"/>
    <w:basedOn w:val="a0"/>
    <w:rsid w:val="00DA1F13"/>
  </w:style>
  <w:style w:type="character" w:customStyle="1" w:styleId="1c">
    <w:name w:val="Красная строка Знак1"/>
    <w:basedOn w:val="a4"/>
    <w:rsid w:val="00DA1F13"/>
    <w:rPr>
      <w:b w:val="0"/>
      <w:color w:val="auto"/>
      <w:sz w:val="28"/>
    </w:rPr>
  </w:style>
  <w:style w:type="character" w:customStyle="1" w:styleId="212">
    <w:name w:val="Основной текст 2 Знак1"/>
    <w:basedOn w:val="a0"/>
    <w:rsid w:val="00DA1F13"/>
    <w:rPr>
      <w:sz w:val="24"/>
      <w:szCs w:val="24"/>
    </w:rPr>
  </w:style>
  <w:style w:type="character" w:customStyle="1" w:styleId="312">
    <w:name w:val="Основной текст 3 Знак1"/>
    <w:basedOn w:val="a0"/>
    <w:rsid w:val="00DA1F13"/>
    <w:rPr>
      <w:sz w:val="16"/>
      <w:szCs w:val="16"/>
    </w:rPr>
  </w:style>
  <w:style w:type="character" w:customStyle="1" w:styleId="213">
    <w:name w:val="Основной текст с отступом 2 Знак1"/>
    <w:basedOn w:val="a0"/>
    <w:rsid w:val="00DA1F13"/>
    <w:rPr>
      <w:sz w:val="24"/>
      <w:szCs w:val="24"/>
    </w:rPr>
  </w:style>
  <w:style w:type="character" w:customStyle="1" w:styleId="313">
    <w:name w:val="Основной текст с отступом 3 Знак1"/>
    <w:basedOn w:val="a0"/>
    <w:rsid w:val="00DA1F13"/>
    <w:rPr>
      <w:sz w:val="16"/>
      <w:szCs w:val="16"/>
    </w:rPr>
  </w:style>
  <w:style w:type="character" w:customStyle="1" w:styleId="1d">
    <w:name w:val="Схема документа Знак1"/>
    <w:basedOn w:val="a0"/>
    <w:rsid w:val="00DA1F13"/>
    <w:rPr>
      <w:rFonts w:ascii="Tahoma" w:hAnsi="Tahoma" w:cs="Tahoma" w:hint="default"/>
      <w:sz w:val="16"/>
      <w:szCs w:val="16"/>
    </w:rPr>
  </w:style>
  <w:style w:type="character" w:customStyle="1" w:styleId="1e">
    <w:name w:val="Текст Знак1"/>
    <w:basedOn w:val="a0"/>
    <w:rsid w:val="00DA1F13"/>
    <w:rPr>
      <w:rFonts w:ascii="Consolas" w:hAnsi="Consolas" w:hint="default"/>
      <w:sz w:val="21"/>
      <w:szCs w:val="21"/>
    </w:rPr>
  </w:style>
  <w:style w:type="character" w:customStyle="1" w:styleId="1f">
    <w:name w:val="Тема примечания Знак1"/>
    <w:basedOn w:val="1a"/>
    <w:rsid w:val="00DA1F13"/>
    <w:rPr>
      <w:b/>
      <w:bCs/>
    </w:rPr>
  </w:style>
  <w:style w:type="table" w:customStyle="1" w:styleId="1f0">
    <w:name w:val="Сетка таблицы1"/>
    <w:basedOn w:val="a1"/>
    <w:next w:val="ac"/>
    <w:uiPriority w:val="59"/>
    <w:rsid w:val="00DA1F13"/>
    <w:pPr>
      <w:jc w:val="both"/>
    </w:pPr>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5555519">
      <w:bodyDiv w:val="1"/>
      <w:marLeft w:val="0"/>
      <w:marRight w:val="0"/>
      <w:marTop w:val="0"/>
      <w:marBottom w:val="0"/>
      <w:divBdr>
        <w:top w:val="none" w:sz="0" w:space="0" w:color="auto"/>
        <w:left w:val="none" w:sz="0" w:space="0" w:color="auto"/>
        <w:bottom w:val="none" w:sz="0" w:space="0" w:color="auto"/>
        <w:right w:val="none" w:sz="0" w:space="0" w:color="auto"/>
      </w:divBdr>
    </w:div>
    <w:div w:id="1266839896">
      <w:bodyDiv w:val="1"/>
      <w:marLeft w:val="0"/>
      <w:marRight w:val="0"/>
      <w:marTop w:val="0"/>
      <w:marBottom w:val="0"/>
      <w:divBdr>
        <w:top w:val="none" w:sz="0" w:space="0" w:color="auto"/>
        <w:left w:val="none" w:sz="0" w:space="0" w:color="auto"/>
        <w:bottom w:val="none" w:sz="0" w:space="0" w:color="auto"/>
        <w:right w:val="none" w:sz="0" w:space="0" w:color="auto"/>
      </w:divBdr>
    </w:div>
    <w:div w:id="1523593436">
      <w:bodyDiv w:val="1"/>
      <w:marLeft w:val="0"/>
      <w:marRight w:val="0"/>
      <w:marTop w:val="0"/>
      <w:marBottom w:val="0"/>
      <w:divBdr>
        <w:top w:val="none" w:sz="0" w:space="0" w:color="auto"/>
        <w:left w:val="none" w:sz="0" w:space="0" w:color="auto"/>
        <w:bottom w:val="none" w:sz="0" w:space="0" w:color="auto"/>
        <w:right w:val="none" w:sz="0" w:space="0" w:color="auto"/>
      </w:divBdr>
    </w:div>
    <w:div w:id="1774082675">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file:///C:\Users\Admin\OneDrive\&#1056;&#1072;&#1073;&#1086;&#1095;&#1080;&#1081;%20&#1089;&#1090;&#1086;&#1083;\&#1053;&#1072;%20&#1087;&#1086;&#1076;&#1087;&#1080;&#1089;&#1100;%20&#1055;&#1086;&#1089;&#1090;&#1072;&#1085;&#1086;&#1074;&#1083;&#1077;&#1085;&#1080;&#1077;12.11.2024&#1075;.docx"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67</Pages>
  <Words>27628</Words>
  <Characters>157483</Characters>
  <Application>Microsoft Office Word</Application>
  <DocSecurity>0</DocSecurity>
  <Lines>1312</Lines>
  <Paragraphs>369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2025-02-11T14:08:00Z</dcterms:created>
  <dcterms:modified xsi:type="dcterms:W3CDTF">2025-02-11T14:08:00Z</dcterms:modified>
</cp:coreProperties>
</file>