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A9A9210" wp14:editId="26E25066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C92D70" w:rsidRDefault="00C92D70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C92D70">
              <w:rPr>
                <w:b/>
                <w:noProof/>
                <w:sz w:val="28"/>
                <w:szCs w:val="28"/>
              </w:rPr>
              <w:t>27.09.2023</w:t>
            </w:r>
          </w:p>
        </w:tc>
        <w:tc>
          <w:tcPr>
            <w:tcW w:w="1696" w:type="pct"/>
            <w:gridSpan w:val="2"/>
          </w:tcPr>
          <w:p w:rsidR="008D4FC0" w:rsidRPr="00C92D70" w:rsidRDefault="00C92D70" w:rsidP="00C92D70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     </w:t>
            </w:r>
            <w:r w:rsidRPr="00C92D70">
              <w:rPr>
                <w:b/>
                <w:sz w:val="28"/>
                <w:szCs w:val="28"/>
              </w:rPr>
              <w:t>№ 1103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53DA4" w:rsidP="00053DA4">
            <w:pPr>
              <w:jc w:val="both"/>
              <w:rPr>
                <w:b/>
                <w:bCs/>
                <w:sz w:val="28"/>
                <w:szCs w:val="28"/>
              </w:rPr>
            </w:pPr>
            <w:r w:rsidRPr="00B22B02"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09.11.2018 № 1529 «Об утверждении муниципальной программы Октябрьского района «Развитие культуры»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2652BA" w:rsidRPr="002652BA" w:rsidRDefault="002652BA">
      <w:pPr>
        <w:jc w:val="center"/>
        <w:rPr>
          <w:sz w:val="28"/>
        </w:rPr>
      </w:pPr>
    </w:p>
    <w:p w:rsidR="00053DA4" w:rsidRPr="00053DA4" w:rsidRDefault="00053DA4" w:rsidP="00053DA4">
      <w:pPr>
        <w:ind w:firstLine="708"/>
        <w:jc w:val="both"/>
        <w:rPr>
          <w:sz w:val="28"/>
          <w:szCs w:val="28"/>
        </w:rPr>
      </w:pPr>
      <w:r w:rsidRPr="00053DA4">
        <w:rPr>
          <w:sz w:val="28"/>
          <w:szCs w:val="28"/>
        </w:rPr>
        <w:t>В соответствии с 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 и постановлением Администрации Октябрьского района от 29.09.2018 № 1331 «Об утверждении перечня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</w:p>
    <w:p w:rsidR="00053DA4" w:rsidRPr="00053DA4" w:rsidRDefault="00053DA4" w:rsidP="00053DA4">
      <w:pPr>
        <w:jc w:val="center"/>
        <w:rPr>
          <w:color w:val="auto"/>
          <w:sz w:val="28"/>
          <w:szCs w:val="28"/>
        </w:rPr>
      </w:pPr>
      <w:r w:rsidRPr="00053DA4">
        <w:rPr>
          <w:color w:val="auto"/>
          <w:sz w:val="28"/>
          <w:szCs w:val="28"/>
        </w:rPr>
        <w:t>ПОСТАНОВЛЯЮ:</w:t>
      </w:r>
    </w:p>
    <w:p w:rsidR="00053DA4" w:rsidRPr="00053DA4" w:rsidRDefault="00053DA4" w:rsidP="00053DA4">
      <w:pPr>
        <w:jc w:val="center"/>
        <w:rPr>
          <w:sz w:val="28"/>
        </w:rPr>
      </w:pP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t>1. Внести в постановление Администрации Октябрьского района от 09.11.2018 № 1529 «Об утверждении муниципальной программы Октябрьского района «Развитие культуры» изменения, изложив приложение к постановлению в новой редакции согласно приложению к настоящему постановлению.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t>2. Признать утратившим силу постановление Администрации Октябрьского района от 13.07.2023 № 766 «О внесении изменений в постановление Администрации Октябрьского района от 09.11.2018 № 1529 «Об утверждении муниципальной программы Октябрьского района «Развитие культуры».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lastRenderedPageBreak/>
        <w:t>3. Настоящее постановление,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053DA4" w:rsidRPr="00053DA4" w:rsidRDefault="00053DA4" w:rsidP="00053DA4">
      <w:pPr>
        <w:ind w:firstLine="709"/>
        <w:jc w:val="both"/>
        <w:rPr>
          <w:sz w:val="16"/>
          <w:szCs w:val="16"/>
        </w:rPr>
      </w:pPr>
      <w:r w:rsidRPr="00053DA4">
        <w:rPr>
          <w:sz w:val="28"/>
          <w:szCs w:val="28"/>
        </w:rPr>
        <w:t xml:space="preserve">4. </w:t>
      </w:r>
      <w:proofErr w:type="gramStart"/>
      <w:r w:rsidRPr="00053DA4">
        <w:rPr>
          <w:sz w:val="28"/>
          <w:szCs w:val="28"/>
        </w:rPr>
        <w:t>Контроль за</w:t>
      </w:r>
      <w:proofErr w:type="gramEnd"/>
      <w:r w:rsidRPr="00053DA4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Бутову Л.А.</w:t>
      </w:r>
    </w:p>
    <w:p w:rsidR="00053DA4" w:rsidRPr="00053DA4" w:rsidRDefault="00053DA4" w:rsidP="00053DA4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7"/>
        <w:gridCol w:w="3578"/>
        <w:gridCol w:w="3141"/>
      </w:tblGrid>
      <w:tr w:rsidR="00053DA4" w:rsidRPr="00053DA4" w:rsidTr="00053DA4">
        <w:trPr>
          <w:trHeight w:val="1485"/>
        </w:trPr>
        <w:tc>
          <w:tcPr>
            <w:tcW w:w="3657" w:type="dxa"/>
            <w:shd w:val="clear" w:color="auto" w:fill="auto"/>
            <w:vAlign w:val="bottom"/>
          </w:tcPr>
          <w:p w:rsidR="00053DA4" w:rsidRPr="00053DA4" w:rsidRDefault="00053DA4" w:rsidP="00053DA4">
            <w:pPr>
              <w:jc w:val="both"/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И.О. Главы</w:t>
            </w:r>
            <w:r w:rsidRPr="00053DA4">
              <w:rPr>
                <w:sz w:val="28"/>
                <w:szCs w:val="28"/>
              </w:rPr>
              <w:t xml:space="preserve"> Администрации</w:t>
            </w:r>
          </w:p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578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053DA4" w:rsidRPr="00053DA4" w:rsidRDefault="00053DA4" w:rsidP="00053DA4">
            <w:pPr>
              <w:tabs>
                <w:tab w:val="right" w:pos="10208"/>
              </w:tabs>
              <w:jc w:val="both"/>
              <w:rPr>
                <w:sz w:val="28"/>
                <w:szCs w:val="28"/>
              </w:rPr>
            </w:pPr>
            <w:bookmarkStart w:id="4" w:name="SIGNERNAME1"/>
            <w:bookmarkEnd w:id="4"/>
          </w:p>
          <w:p w:rsidR="00053DA4" w:rsidRPr="00053DA4" w:rsidRDefault="00053DA4" w:rsidP="00053DA4">
            <w:pPr>
              <w:tabs>
                <w:tab w:val="right" w:pos="10208"/>
              </w:tabs>
              <w:jc w:val="both"/>
              <w:rPr>
                <w:sz w:val="20"/>
              </w:rPr>
            </w:pPr>
            <w:r>
              <w:rPr>
                <w:sz w:val="28"/>
                <w:szCs w:val="28"/>
              </w:rPr>
              <w:t xml:space="preserve">     А.Н. Иванов</w:t>
            </w:r>
          </w:p>
          <w:p w:rsidR="00053DA4" w:rsidRPr="00053DA4" w:rsidRDefault="00053DA4" w:rsidP="00053DA4">
            <w:pPr>
              <w:jc w:val="right"/>
              <w:rPr>
                <w:sz w:val="28"/>
                <w:szCs w:val="28"/>
              </w:rPr>
            </w:pPr>
          </w:p>
        </w:tc>
      </w:tr>
    </w:tbl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7"/>
        <w:gridCol w:w="4858"/>
      </w:tblGrid>
      <w:tr w:rsidR="00053DA4" w:rsidRPr="00053DA4" w:rsidTr="00FB709E">
        <w:tc>
          <w:tcPr>
            <w:tcW w:w="4997" w:type="dxa"/>
          </w:tcPr>
          <w:p w:rsidR="00053DA4" w:rsidRPr="00053DA4" w:rsidRDefault="00053DA4" w:rsidP="00053DA4">
            <w:pPr>
              <w:ind w:right="34"/>
              <w:jc w:val="both"/>
              <w:rPr>
                <w:sz w:val="28"/>
              </w:rPr>
            </w:pPr>
            <w:r w:rsidRPr="00053DA4">
              <w:rPr>
                <w:rFonts w:eastAsia="Calibri"/>
                <w:sz w:val="28"/>
                <w:szCs w:val="22"/>
                <w:lang w:eastAsia="en-US"/>
              </w:rPr>
              <w:t>Постановление вносит отдел культуры, физической культуры и спорта Администрации Октябрьского района</w:t>
            </w:r>
          </w:p>
        </w:tc>
        <w:tc>
          <w:tcPr>
            <w:tcW w:w="4858" w:type="dxa"/>
          </w:tcPr>
          <w:p w:rsidR="00053DA4" w:rsidRPr="00053DA4" w:rsidRDefault="00053DA4" w:rsidP="00053DA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053DA4" w:rsidRPr="00053DA4" w:rsidRDefault="00053DA4" w:rsidP="00053DA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053DA4" w:rsidRPr="00053DA4" w:rsidRDefault="00053DA4" w:rsidP="00053DA4">
      <w:pPr>
        <w:pageBreakBefore/>
        <w:ind w:left="6237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</w:t>
      </w:r>
    </w:p>
    <w:p w:rsidR="00053DA4" w:rsidRPr="00053DA4" w:rsidRDefault="00053DA4" w:rsidP="00053DA4">
      <w:pPr>
        <w:ind w:left="6237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постановлению</w:t>
      </w:r>
    </w:p>
    <w:p w:rsidR="00053DA4" w:rsidRPr="00053DA4" w:rsidRDefault="00053DA4" w:rsidP="00053DA4">
      <w:pPr>
        <w:ind w:left="6237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Администрации</w:t>
      </w:r>
    </w:p>
    <w:p w:rsidR="00053DA4" w:rsidRPr="00053DA4" w:rsidRDefault="00053DA4" w:rsidP="00053DA4">
      <w:pPr>
        <w:ind w:left="6237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053DA4">
      <w:pPr>
        <w:ind w:left="6237"/>
        <w:jc w:val="center"/>
        <w:rPr>
          <w:sz w:val="28"/>
        </w:rPr>
      </w:pPr>
      <w:r w:rsidRPr="00053DA4">
        <w:rPr>
          <w:sz w:val="28"/>
        </w:rPr>
        <w:t xml:space="preserve">от </w:t>
      </w:r>
      <w:r>
        <w:rPr>
          <w:sz w:val="28"/>
        </w:rPr>
        <w:t>27.09.</w:t>
      </w:r>
      <w:r w:rsidRPr="00053DA4">
        <w:rPr>
          <w:sz w:val="28"/>
        </w:rPr>
        <w:t xml:space="preserve">2023 № </w:t>
      </w:r>
      <w:r>
        <w:rPr>
          <w:sz w:val="28"/>
        </w:rPr>
        <w:t>1103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 xml:space="preserve">Муниципальная программа 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 «Развитие культуры»</w:t>
      </w: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муниципальной программы 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Октябрьского района </w:t>
      </w: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602"/>
        <w:gridCol w:w="6306"/>
      </w:tblGrid>
      <w:tr w:rsidR="00053DA4" w:rsidRPr="00053DA4" w:rsidTr="00FB709E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муниципальная программа Октябрьского района «Развитие культуры» (далее – муниципальная программа)</w:t>
            </w:r>
          </w:p>
        </w:tc>
      </w:tr>
      <w:tr w:rsidR="00053DA4" w:rsidRPr="00053DA4" w:rsidTr="00FB709E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отдел культуры, физической культуры и спорта Администрации Октябрьского района Ростовской области (далее - отдел культуры Администрации Октябрьского района)</w:t>
            </w:r>
          </w:p>
        </w:tc>
      </w:tr>
      <w:tr w:rsidR="00053DA4" w:rsidRPr="00053DA4" w:rsidTr="00FB709E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FB709E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администрации городского и сельских поселений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финансово – экономическое управление Администрации Октябрьского района</w:t>
            </w:r>
          </w:p>
        </w:tc>
      </w:tr>
      <w:tr w:rsidR="00053DA4" w:rsidRPr="00053DA4" w:rsidTr="00FB709E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1. «Развития культурного потенциала Октябрьского района».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2.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FB709E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Программно-целевые инструменты муниципальной программы </w:t>
            </w:r>
            <w:r w:rsidRPr="00053DA4">
              <w:rPr>
                <w:kern w:val="2"/>
                <w:sz w:val="28"/>
                <w:szCs w:val="28"/>
              </w:rPr>
              <w:lastRenderedPageBreak/>
              <w:t>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FB709E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Цели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сохранение и развитие культурного и исторического наследия Октябрьского района</w:t>
            </w:r>
          </w:p>
        </w:tc>
      </w:tr>
      <w:tr w:rsidR="00053DA4" w:rsidRPr="00053DA4" w:rsidTr="00FB709E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Задачи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муниципальной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увеличения количества посещений учреждений культуры и для сохранения  культурного и исторического наследия Октябрьского района</w:t>
            </w:r>
          </w:p>
        </w:tc>
      </w:tr>
      <w:tr w:rsidR="00053DA4" w:rsidRPr="00053DA4" w:rsidTr="00FB709E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показатели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посещений учреждений культуры (театров, концертных организаций, музеев и библиотеку на 1000 человек населения);</w:t>
            </w:r>
          </w:p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доля памятников Великой Отечественной войны муниципальной собственности, находящихся в удовлетворительном состоянии, в общем количестве памятников Великой Отечественной войны муниципальной собственности</w:t>
            </w:r>
          </w:p>
        </w:tc>
      </w:tr>
      <w:tr w:rsidR="00053DA4" w:rsidRPr="00053DA4" w:rsidTr="00FB709E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срок реализации муниципальной программы: </w:t>
            </w:r>
            <w:r w:rsidRPr="00053DA4">
              <w:rPr>
                <w:kern w:val="2"/>
                <w:sz w:val="28"/>
                <w:szCs w:val="28"/>
              </w:rPr>
              <w:br/>
              <w:t>2019 – 2030 годы, этапы реализации муниципальной программы не предусмотрены</w:t>
            </w:r>
          </w:p>
        </w:tc>
      </w:tr>
      <w:tr w:rsidR="00053DA4" w:rsidRPr="00053DA4" w:rsidTr="00FB709E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федерального,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Общий объем финансирования муниципальной программы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1 422 660,2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117 370,6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128 947,0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93 029,0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176 505,6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138 491,2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106 459,7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110 562,6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110 258,9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110 258,9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110 258,9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110 258,9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110 258,9 тыс. рублей.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    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119 486,8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2019 году – 10 605,1 тыс. рублей;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7 967,0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938,2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73 686,3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24 970,4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1 313,6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6,2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том числе за счет средств федерального бюджета –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24 362,8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2 061,5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5 581,1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6 378,7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6 065,0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3 690,2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293,0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293,3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       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1 219 409,0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99 473,0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110 474,3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80 787,5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91 829,7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104 906,0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99 928,5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105 338,5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105 334,3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105 334,3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105 334,3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105 334,3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105 334,3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за счет внебюджетных источников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59 401,6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из них: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5 231,0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2020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4 924,6 тыс. рублей.</w:t>
            </w:r>
          </w:p>
        </w:tc>
      </w:tr>
      <w:tr w:rsidR="00053DA4" w:rsidRPr="00053DA4" w:rsidTr="00FB709E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муниципальной собственности;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доступности культурных ценностей для населения Октябрьского района</w:t>
            </w:r>
          </w:p>
        </w:tc>
      </w:tr>
    </w:tbl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16"/>
          <w:szCs w:val="16"/>
        </w:rPr>
      </w:pP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подпрограммы «Развития культурного потенциала Октябрьского района»</w:t>
      </w: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rPr>
          <w:kern w:val="2"/>
          <w:sz w:val="16"/>
          <w:szCs w:val="16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554"/>
        <w:gridCol w:w="6352"/>
      </w:tblGrid>
      <w:tr w:rsidR="00053DA4" w:rsidRPr="00053DA4" w:rsidTr="00FB709E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подпрограмма «Развития культурного потенциала Октябрьского района» (далее - подпрограмма 1)</w:t>
            </w:r>
          </w:p>
        </w:tc>
      </w:tr>
      <w:tr w:rsidR="00053DA4" w:rsidRPr="00053DA4" w:rsidTr="00FB709E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 </w:t>
            </w:r>
          </w:p>
        </w:tc>
      </w:tr>
      <w:tr w:rsidR="00053DA4" w:rsidRPr="00053DA4" w:rsidTr="00FB709E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администрации городского и сельских поселений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культуры, подведомственные отделу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финансово – экономическое управление Администрации Октябрьского района</w:t>
            </w:r>
          </w:p>
        </w:tc>
      </w:tr>
      <w:tr w:rsidR="00053DA4" w:rsidRPr="00053DA4" w:rsidTr="00FB709E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Программно-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 инструменты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FB709E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Цели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увеличение количества посещений учреждений культуры, сохранения культурного и исторического наследия Октябрьского района</w:t>
            </w:r>
          </w:p>
        </w:tc>
      </w:tr>
      <w:tr w:rsidR="00053DA4" w:rsidRPr="00053DA4" w:rsidTr="00FB709E">
        <w:trPr>
          <w:trHeight w:val="2552"/>
        </w:trPr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 xml:space="preserve">Задачи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привлекательности учреждений культуры Октябрьского района для жителей и гостей Октябрьского района, а также повышение доступности и качества услуг учреждений культуры для населения независимо от уровня доходов, социального статуса и места проживания;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качества кадрового обеспечения в сфере культуры</w:t>
            </w:r>
          </w:p>
        </w:tc>
      </w:tr>
      <w:tr w:rsidR="00053DA4" w:rsidRPr="00053DA4" w:rsidTr="00FB709E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показатели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доля библиографических записей </w:t>
            </w:r>
            <w:r w:rsidRPr="00053DA4">
              <w:rPr>
                <w:kern w:val="2"/>
                <w:sz w:val="28"/>
                <w:szCs w:val="28"/>
              </w:rPr>
              <w:br/>
              <w:t>муниципальной библиотеки Октябрьского района в сводном электронном каталоге Ростовской области (СК РО) (по сравнению с предыдущим годом);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количество экземпляров новых поступлений в библиотечные фонды общедоступных библиотек </w:t>
            </w:r>
            <w:proofErr w:type="gramStart"/>
            <w:r w:rsidRPr="00053DA4">
              <w:rPr>
                <w:kern w:val="2"/>
                <w:sz w:val="28"/>
                <w:szCs w:val="28"/>
              </w:rPr>
              <w:t>на</w:t>
            </w:r>
            <w:proofErr w:type="gramEnd"/>
            <w:r w:rsidRPr="00053DA4">
              <w:rPr>
                <w:kern w:val="2"/>
                <w:sz w:val="28"/>
                <w:szCs w:val="28"/>
              </w:rPr>
              <w:t xml:space="preserve">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1 тыс. человек населения;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доля музейных предметов, внесенных в электронный каталог, от общего числа предметов основного фонда;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охват учащихся 1 – 9 классов общеобразовательных школ эстетическим образованием;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соотношение средней заработной платы работников сферы учреждений культуры к средней заработной плате по Ростовской области;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организаций культуры, получивших современное оборудование;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количество созданных (реконструированных) и капитально отремонтированных объектов организаций культуры </w:t>
            </w:r>
          </w:p>
        </w:tc>
      </w:tr>
      <w:tr w:rsidR="00053DA4" w:rsidRPr="00053DA4" w:rsidTr="00FB709E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срок реализации подпрограммы 1: 2019 – 2030 годы,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 w:rsidRPr="00053DA4">
              <w:rPr>
                <w:kern w:val="2"/>
                <w:sz w:val="28"/>
                <w:szCs w:val="28"/>
                <w:shd w:val="clear" w:color="auto" w:fill="FFFFFF"/>
              </w:rPr>
              <w:t>1</w:t>
            </w:r>
            <w:r w:rsidRPr="00053DA4">
              <w:rPr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053DA4" w:rsidRPr="00053DA4" w:rsidTr="00FB709E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обеспечение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федерального,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Общий объем финансирования подпрограммы 1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1 319 136,5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113 267,2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122 106,5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86 212,8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168 189,7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128 620,6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97 116,8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100 856,9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2026 году – 100 553,2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100 553,2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100 553,2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100 553,2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100 553,2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  </w:t>
            </w:r>
          </w:p>
          <w:p w:rsidR="00053DA4" w:rsidRPr="00053DA4" w:rsidRDefault="00053DA4" w:rsidP="00053DA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119 486,3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10 605,1 тыс. рублей;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strike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7 967,0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938,2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73 686,3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24 970,4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1 313,6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6,2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том числе за счет средств федерального бюджета –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24 362,8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2 061,5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5 581,1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6 378,7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6 065,0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3 690,2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293,0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293,3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1 115 885,3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95 369,6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103 633,8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73 971,3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83 513,8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95 035,4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90 585,6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95 632,8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2026 году – 95 628,6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95 628,6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95 628,6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95 628,6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95 628,6 тыс. рублей.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за счет внебюджетных источников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59 401,6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из них: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5 231,0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4 924,6 тыс. рублей.</w:t>
            </w:r>
          </w:p>
        </w:tc>
      </w:tr>
      <w:tr w:rsidR="00053DA4" w:rsidRPr="00053DA4" w:rsidTr="00FB709E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доступности участия населения в культурной жизни, а также вовлеченности детей, молодежи, лиц пожилого возраста и людей с ограниченными возможностями в активную социокультурную деятельность и обеспечение доступа населения к музейным и библиотечным фондам;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улучшение материально-технического состояния зданий учреждений культуры;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</w:t>
            </w:r>
          </w:p>
        </w:tc>
      </w:tr>
    </w:tbl>
    <w:p w:rsidR="00053DA4" w:rsidRPr="00053DA4" w:rsidRDefault="00053DA4" w:rsidP="00053DA4">
      <w:pPr>
        <w:rPr>
          <w:kern w:val="2"/>
          <w:sz w:val="16"/>
          <w:szCs w:val="16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подпрограммы «Обеспечение реализации муниципальной программы Октябрьского района «Развитие культуры»</w:t>
      </w:r>
    </w:p>
    <w:p w:rsidR="00053DA4" w:rsidRPr="00053DA4" w:rsidRDefault="00053DA4" w:rsidP="00053DA4">
      <w:pPr>
        <w:jc w:val="center"/>
        <w:rPr>
          <w:bCs/>
          <w:kern w:val="2"/>
          <w:sz w:val="16"/>
          <w:szCs w:val="16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90"/>
        <w:gridCol w:w="554"/>
        <w:gridCol w:w="6351"/>
      </w:tblGrid>
      <w:tr w:rsidR="00053DA4" w:rsidRPr="00053DA4" w:rsidTr="00FB709E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Наименование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подпрограмма «Обеспечение реализации муниципальной программы Октябрьского района «Развитие культуры» (далее – подпрограмма 2)</w:t>
            </w:r>
          </w:p>
        </w:tc>
      </w:tr>
      <w:tr w:rsidR="00053DA4" w:rsidRPr="00053DA4" w:rsidTr="00FB709E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 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 </w:t>
            </w:r>
          </w:p>
        </w:tc>
      </w:tr>
      <w:tr w:rsidR="00053DA4" w:rsidRPr="00053DA4" w:rsidTr="00FB709E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Соисполнители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FB709E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Участники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</w:tc>
      </w:tr>
      <w:tr w:rsidR="00053DA4" w:rsidRPr="00053DA4" w:rsidTr="00FB709E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Программно-целевые инструменты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FB709E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Цель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FB709E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Задачи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достижение запланированных результатов, целевого и эффективного расходования финансовых ресурсов, выделяемых на реализацию муниципальной программы Октябрьского района «Развитие культуры»</w:t>
            </w:r>
          </w:p>
        </w:tc>
      </w:tr>
      <w:tr w:rsidR="00053DA4" w:rsidRPr="00053DA4" w:rsidTr="00FB709E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показатели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уровень освоения бюджетных средств, выделенных на реализацию муниципальной программы</w:t>
            </w:r>
          </w:p>
        </w:tc>
      </w:tr>
      <w:tr w:rsidR="00053DA4" w:rsidRPr="00053DA4" w:rsidTr="00FB709E">
        <w:tc>
          <w:tcPr>
            <w:tcW w:w="2863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Этапы и сроки реализации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срок реализации программы 2: 2019 – 2030 годы,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 w:rsidRPr="00053DA4">
              <w:rPr>
                <w:kern w:val="2"/>
                <w:sz w:val="28"/>
                <w:szCs w:val="28"/>
                <w:shd w:val="clear" w:color="auto" w:fill="FFFFFF"/>
              </w:rPr>
              <w:t>2</w:t>
            </w:r>
            <w:r w:rsidRPr="00053DA4">
              <w:rPr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053DA4" w:rsidRPr="00053DA4" w:rsidTr="00FB709E">
        <w:tc>
          <w:tcPr>
            <w:tcW w:w="2863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Ресурсное обеспечение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бюджета Октябрьского района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финансирования подпрограммы 2 составляет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103 523,7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4 103,4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6 840,5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6 816,2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8 315,9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9 870,6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9 342,9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9 705,7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103 523,7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4 103,4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6 840,5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6 816,2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8 315,9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9 870,6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2024 году – 9 342,9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9 705,7 тыс. рублей.</w:t>
            </w:r>
          </w:p>
        </w:tc>
      </w:tr>
      <w:tr w:rsidR="00053DA4" w:rsidRPr="00053DA4" w:rsidTr="00FB709E">
        <w:tc>
          <w:tcPr>
            <w:tcW w:w="2863" w:type="dxa"/>
          </w:tcPr>
          <w:p w:rsidR="00053DA4" w:rsidRPr="00053DA4" w:rsidRDefault="00053DA4" w:rsidP="00053DA4">
            <w:pPr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 xml:space="preserve">Ожидаемые результаты реализации </w:t>
            </w:r>
          </w:p>
          <w:p w:rsidR="00053DA4" w:rsidRPr="00053DA4" w:rsidRDefault="00053DA4" w:rsidP="00053DA4">
            <w:pPr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rFonts w:eastAsia="Calibri"/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обеспечение достижения целей, решение задач и выполнение показателей муниципальной программы Октябрьского района «Развитие культуры»</w:t>
            </w:r>
          </w:p>
        </w:tc>
      </w:tr>
    </w:tbl>
    <w:p w:rsidR="00053DA4" w:rsidRPr="00053DA4" w:rsidRDefault="00053DA4" w:rsidP="00053DA4">
      <w:pPr>
        <w:jc w:val="center"/>
        <w:rPr>
          <w:kern w:val="2"/>
          <w:sz w:val="16"/>
          <w:szCs w:val="16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Приоритеты и цели в сфере культуры</w:t>
      </w:r>
    </w:p>
    <w:p w:rsidR="00053DA4" w:rsidRPr="00053DA4" w:rsidRDefault="00053DA4" w:rsidP="00053DA4">
      <w:pPr>
        <w:autoSpaceDE w:val="0"/>
        <w:autoSpaceDN w:val="0"/>
        <w:adjustRightInd w:val="0"/>
        <w:jc w:val="both"/>
        <w:rPr>
          <w:kern w:val="2"/>
          <w:sz w:val="16"/>
          <w:szCs w:val="16"/>
        </w:rPr>
      </w:pP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Приоритетные направления развития сфер культуры определены Стратегией государственной культурной </w:t>
      </w:r>
      <w:proofErr w:type="gramStart"/>
      <w:r w:rsidRPr="00053DA4">
        <w:rPr>
          <w:kern w:val="2"/>
          <w:sz w:val="28"/>
          <w:szCs w:val="28"/>
        </w:rPr>
        <w:t>политики на период</w:t>
      </w:r>
      <w:proofErr w:type="gramEnd"/>
      <w:r w:rsidRPr="00053DA4">
        <w:rPr>
          <w:kern w:val="2"/>
          <w:sz w:val="28"/>
          <w:szCs w:val="28"/>
        </w:rPr>
        <w:t xml:space="preserve"> до 2030 года, Стратегией социально - экономического развития Ростовской области на период до 2030 года и Стратегией развития Октябрьского района Ростовской области на период до 2030 года (далее – стратегические документы).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Исходя из приоритетных направлений развития сферы культуры, определенных стратегическими документами, в рамках реализации муниципальной программы планируется выполнение мероприятий с учетом усиления эффективности охраны и сохранения объектов культурного наследия, развития музейного и библиотечного дела, культурно - досуговой деятельности, самодеятельного искусства и поддержки муниципальных учреждений культуры.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Стратегические цели развития отрасли культуры Октябрьского района включают в себя: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сохранение исторического и культурного наследия Октябрьского района;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формирование единого культурного пространства, создание условий для доступа всех категорий населения к культурным ценностям и информационным ресурсам;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создание условий для сохранения и развития культурного потенциала Октябрьского района;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формирование учреждений культуры современных форматов.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охрану и сохранение объектов культурного наследия Октябрьского района;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развитие самодеятельного театрального, музыкального и хореографического искусства;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развитие музейного и библиотечного дела, культурно - досуговой деятельности;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улучшение материально - технической базы учреждений культуры и образования в сфере культуры и искусства;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условия для эффективного выявления и поддержки талантливых детей и молодежи;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- повышение качества кадрового обеспечения в отрасли культуры и искусства.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 о показателях муниципальной программы Октябрьского района «Развитие культуры», подпрограмм муниципальной программы Октябрьского района «Развитие культуры» и их значениях приведены в приложении № 1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подпрограмм, основных мероприятий, приоритетных основных мероприятий муниципальной программы Октябрьского района «Развитие культуры» приведен в приложении № 2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 Ростовской области) приведен в приложении № 3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Расходы бюджета Октябрьского района на реализацию муниципальной программы Октябрьского района «Развитие культуры» приведены в приложении № 4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Расходы на реализацию муниципальной программы Октябрьского района «Развитие культуры» приведены в приложении № 5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16"/>
          <w:szCs w:val="16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5. Характеристика участия муниципальных образований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 Ростовской области в реализации муниципальной программы</w:t>
      </w:r>
    </w:p>
    <w:p w:rsidR="00053DA4" w:rsidRPr="00053DA4" w:rsidRDefault="00053DA4" w:rsidP="00053DA4">
      <w:pPr>
        <w:autoSpaceDE w:val="0"/>
        <w:autoSpaceDN w:val="0"/>
        <w:adjustRightInd w:val="0"/>
        <w:jc w:val="both"/>
        <w:rPr>
          <w:kern w:val="2"/>
          <w:sz w:val="16"/>
          <w:szCs w:val="16"/>
        </w:rPr>
      </w:pP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Участие муниципальных образований Октябрьского района Ростовской области в реализации настоящей муниципальной программы предусмотрено в рамках подпрограммы «</w:t>
      </w:r>
      <w:r w:rsidRPr="00053DA4">
        <w:rPr>
          <w:kern w:val="2"/>
          <w:sz w:val="28"/>
          <w:szCs w:val="28"/>
        </w:rPr>
        <w:t>Развития культурного потенциала Октябрьского района</w:t>
      </w:r>
      <w:r w:rsidRPr="00053DA4">
        <w:rPr>
          <w:rFonts w:eastAsia="Calibri"/>
          <w:kern w:val="2"/>
          <w:sz w:val="28"/>
          <w:szCs w:val="28"/>
          <w:lang w:eastAsia="en-US"/>
        </w:rPr>
        <w:t xml:space="preserve">». 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 о показателях по муниципальным образованиям Октябрьского района Ростовской области приведены в приложении № 6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Распределение субсидий (иных межбюджетных трансфертов) по муниципальным образованиям в Октябрьском районе и направления расходования средств муниципальной программы Октябрьского района «Развитие культуры» приведено в приложении № 7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 Ростовской области) приведен в приложении № 8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3DA4">
        <w:rPr>
          <w:sz w:val="28"/>
        </w:rPr>
        <w:t>В рамках реализации муниципальной программы могут предоставляться межбюджетные трансферты.</w:t>
      </w:r>
    </w:p>
    <w:p w:rsidR="00053DA4" w:rsidRPr="00053DA4" w:rsidRDefault="00053DA4" w:rsidP="00053DA4">
      <w:pPr>
        <w:rPr>
          <w:sz w:val="16"/>
          <w:szCs w:val="16"/>
        </w:rPr>
      </w:pPr>
    </w:p>
    <w:p w:rsidR="00053DA4" w:rsidRPr="00053DA4" w:rsidRDefault="00053DA4" w:rsidP="00053DA4">
      <w:pPr>
        <w:rPr>
          <w:rFonts w:eastAsia="Calibri"/>
          <w:sz w:val="28"/>
          <w:szCs w:val="28"/>
          <w:lang w:eastAsia="en-US"/>
        </w:rPr>
      </w:pPr>
    </w:p>
    <w:p w:rsidR="00053DA4" w:rsidRPr="00053DA4" w:rsidRDefault="00053DA4" w:rsidP="00053DA4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И.О. Управляющего</w:t>
      </w:r>
      <w:r w:rsidRPr="00053DA4">
        <w:rPr>
          <w:rFonts w:eastAsia="Calibri"/>
          <w:sz w:val="28"/>
          <w:szCs w:val="28"/>
          <w:lang w:eastAsia="en-US"/>
        </w:rPr>
        <w:t xml:space="preserve"> делами</w:t>
      </w:r>
    </w:p>
    <w:p w:rsidR="00053DA4" w:rsidRPr="00053DA4" w:rsidRDefault="00053DA4" w:rsidP="00053DA4">
      <w:pPr>
        <w:rPr>
          <w:rFonts w:eastAsia="Calibri"/>
          <w:sz w:val="28"/>
          <w:szCs w:val="28"/>
          <w:lang w:eastAsia="en-US"/>
        </w:rPr>
      </w:pPr>
      <w:r w:rsidRPr="00053DA4">
        <w:rPr>
          <w:rFonts w:eastAsia="Calibri"/>
          <w:sz w:val="28"/>
          <w:szCs w:val="28"/>
          <w:lang w:eastAsia="en-US"/>
        </w:rPr>
        <w:t xml:space="preserve">Администрации Октябрьского района                    </w:t>
      </w:r>
      <w:r>
        <w:rPr>
          <w:rFonts w:eastAsia="Calibri"/>
          <w:sz w:val="28"/>
          <w:szCs w:val="28"/>
          <w:lang w:eastAsia="en-US"/>
        </w:rPr>
        <w:t xml:space="preserve">                А.В. Граненко</w:t>
      </w:r>
      <w:bookmarkStart w:id="5" w:name="_GoBack"/>
      <w:bookmarkEnd w:id="5"/>
    </w:p>
    <w:p w:rsidR="00053DA4" w:rsidRPr="00053DA4" w:rsidRDefault="00053DA4" w:rsidP="00053DA4">
      <w:pPr>
        <w:rPr>
          <w:kern w:val="2"/>
          <w:sz w:val="28"/>
          <w:szCs w:val="28"/>
        </w:rPr>
        <w:sectPr w:rsidR="00053DA4" w:rsidRPr="00053DA4" w:rsidSect="00670F23">
          <w:headerReference w:type="default" r:id="rId7"/>
          <w:footerReference w:type="even" r:id="rId8"/>
          <w:type w:val="continuous"/>
          <w:pgSz w:w="11907" w:h="16840" w:code="9"/>
          <w:pgMar w:top="1134" w:right="567" w:bottom="1134" w:left="1701" w:header="720" w:footer="720" w:gutter="0"/>
          <w:cols w:space="720"/>
          <w:titlePg/>
          <w:docGrid w:linePitch="272"/>
        </w:sectPr>
      </w:pPr>
    </w:p>
    <w:p w:rsidR="00053DA4" w:rsidRPr="00053DA4" w:rsidRDefault="00053DA4" w:rsidP="00053DA4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 № 1</w:t>
      </w: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053DA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ind w:left="6237"/>
        <w:jc w:val="right"/>
        <w:rPr>
          <w:sz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 показателях муниципальной программы Октябрьского района «Развитие культуры», подпрограмм муниципальной программы и их значения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263" w:type="pct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1"/>
        <w:gridCol w:w="1980"/>
        <w:gridCol w:w="1133"/>
        <w:gridCol w:w="1273"/>
        <w:gridCol w:w="714"/>
        <w:gridCol w:w="850"/>
        <w:gridCol w:w="850"/>
        <w:gridCol w:w="841"/>
        <w:gridCol w:w="708"/>
        <w:gridCol w:w="708"/>
        <w:gridCol w:w="708"/>
        <w:gridCol w:w="708"/>
        <w:gridCol w:w="708"/>
        <w:gridCol w:w="708"/>
        <w:gridCol w:w="708"/>
        <w:gridCol w:w="708"/>
        <w:gridCol w:w="711"/>
        <w:gridCol w:w="865"/>
      </w:tblGrid>
      <w:tr w:rsidR="00053DA4" w:rsidRPr="00053DA4" w:rsidTr="00FB709E"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№ </w:t>
            </w: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Вид показателя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Единица измерения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Данные для расчета значений показателя</w:t>
            </w:r>
          </w:p>
        </w:tc>
        <w:tc>
          <w:tcPr>
            <w:tcW w:w="289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Значения показателя</w:t>
            </w:r>
          </w:p>
        </w:tc>
      </w:tr>
      <w:tr w:rsidR="00053DA4" w:rsidRPr="00053DA4" w:rsidTr="00FB709E"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2017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2018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2019 год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2020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2021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2022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2023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2024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2025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2026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2027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2028 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2029 год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 год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p w:rsidR="00053DA4" w:rsidRPr="00053DA4" w:rsidRDefault="00053DA4" w:rsidP="00053DA4">
      <w:pPr>
        <w:rPr>
          <w:kern w:val="2"/>
          <w:sz w:val="4"/>
          <w:szCs w:val="4"/>
        </w:rPr>
      </w:pPr>
    </w:p>
    <w:tbl>
      <w:tblPr>
        <w:tblW w:w="1662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0"/>
        <w:gridCol w:w="1276"/>
        <w:gridCol w:w="713"/>
        <w:gridCol w:w="850"/>
        <w:gridCol w:w="851"/>
        <w:gridCol w:w="847"/>
        <w:gridCol w:w="709"/>
        <w:gridCol w:w="708"/>
        <w:gridCol w:w="711"/>
        <w:gridCol w:w="709"/>
        <w:gridCol w:w="709"/>
        <w:gridCol w:w="708"/>
        <w:gridCol w:w="709"/>
        <w:gridCol w:w="709"/>
        <w:gridCol w:w="710"/>
        <w:gridCol w:w="851"/>
        <w:gridCol w:w="1175"/>
      </w:tblGrid>
      <w:tr w:rsidR="00053DA4" w:rsidRPr="00053DA4" w:rsidTr="00FB709E">
        <w:trPr>
          <w:gridAfter w:val="1"/>
          <w:wAfter w:w="1175" w:type="dxa"/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18</w:t>
            </w:r>
          </w:p>
        </w:tc>
      </w:tr>
      <w:tr w:rsidR="00053DA4" w:rsidRPr="00053DA4" w:rsidTr="00FB709E">
        <w:trPr>
          <w:gridAfter w:val="1"/>
          <w:wAfter w:w="1175" w:type="dxa"/>
          <w:trHeight w:val="330"/>
        </w:trPr>
        <w:tc>
          <w:tcPr>
            <w:tcW w:w="154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Муниципальная программа Октябрьского района «Развитие культуры»</w:t>
            </w:r>
          </w:p>
        </w:tc>
      </w:tr>
      <w:tr w:rsidR="00053DA4" w:rsidRPr="00053DA4" w:rsidTr="00FB709E">
        <w:trPr>
          <w:gridAfter w:val="1"/>
          <w:wAfter w:w="1175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Количество посещений учреждений культуры (театров, концертных организаций, музеев и библиотеку на 1000 человек населения)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человек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306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328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370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385</w:t>
            </w:r>
          </w:p>
        </w:tc>
      </w:tr>
      <w:tr w:rsidR="00053DA4" w:rsidRPr="00053DA4" w:rsidTr="00FB709E">
        <w:trPr>
          <w:gridAfter w:val="1"/>
          <w:wAfter w:w="1175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</w:t>
            </w:r>
          </w:p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Числа посещений культурных мероприятий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млн. 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5,02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5,52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6,03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7,03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8,96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9,96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10,97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11,97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12,98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14,90</w:t>
            </w:r>
          </w:p>
        </w:tc>
      </w:tr>
      <w:tr w:rsidR="00053DA4" w:rsidRPr="00053DA4" w:rsidTr="00FB709E">
        <w:trPr>
          <w:gridAfter w:val="1"/>
          <w:wAfter w:w="1175" w:type="dxa"/>
          <w:trHeight w:val="330"/>
        </w:trPr>
        <w:tc>
          <w:tcPr>
            <w:tcW w:w="154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FB709E">
        <w:trPr>
          <w:gridAfter w:val="1"/>
          <w:wAfter w:w="1175" w:type="dxa"/>
          <w:trHeight w:val="4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Доля библиографических записей, отраженных в сводном каталоге библиотек Ростовской области, от общего числа библиографических записей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</w:tr>
      <w:tr w:rsidR="00053DA4" w:rsidRPr="00053DA4" w:rsidTr="00FB709E">
        <w:trPr>
          <w:gridAfter w:val="1"/>
          <w:wAfter w:w="1175" w:type="dxa"/>
          <w:trHeight w:val="8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1.2.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Количество экземпляров новых поступлений в библиотечные фонды общедоступных библиотек </w:t>
            </w:r>
            <w:proofErr w:type="gramStart"/>
            <w:r w:rsidRPr="00053DA4">
              <w:rPr>
                <w:kern w:val="2"/>
                <w:szCs w:val="24"/>
              </w:rPr>
              <w:t>на</w:t>
            </w:r>
            <w:proofErr w:type="gramEnd"/>
            <w:r w:rsidRPr="00053DA4">
              <w:rPr>
                <w:kern w:val="2"/>
                <w:szCs w:val="24"/>
              </w:rPr>
              <w:t xml:space="preserve"> 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 тыс. человек населения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</w:tr>
      <w:tr w:rsidR="00053DA4" w:rsidRPr="00053DA4" w:rsidTr="00FB709E">
        <w:trPr>
          <w:gridAfter w:val="1"/>
          <w:wAfter w:w="1175" w:type="dxa"/>
          <w:trHeight w:val="5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1.3.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Доля музейных предметов, внесенных в электронный каталог,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от общего числа предметов основного фонда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</w:tr>
      <w:tr w:rsidR="00053DA4" w:rsidRPr="00053DA4" w:rsidTr="00FB709E">
        <w:trPr>
          <w:gridAfter w:val="1"/>
          <w:wAfter w:w="1175" w:type="dxa"/>
          <w:trHeight w:val="5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1.4.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Темп роста </w:t>
            </w:r>
            <w:r w:rsidRPr="00053DA4">
              <w:rPr>
                <w:kern w:val="2"/>
                <w:szCs w:val="24"/>
              </w:rPr>
              <w:lastRenderedPageBreak/>
              <w:t>численности участников культурно-досуговых мероприятий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7,4</w:t>
            </w:r>
          </w:p>
        </w:tc>
      </w:tr>
      <w:tr w:rsidR="00053DA4" w:rsidRPr="00053DA4" w:rsidTr="00FB709E">
        <w:trPr>
          <w:gridAfter w:val="1"/>
          <w:wAfter w:w="1175" w:type="dxa"/>
          <w:trHeight w:val="19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1.5.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Охват учащихся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1 – 9 классов общеобразовательных школ эстетическим образованием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</w:pPr>
            <w:r w:rsidRPr="00053DA4">
              <w:t>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</w:pPr>
            <w:r w:rsidRPr="00053DA4"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12,4</w:t>
            </w:r>
          </w:p>
        </w:tc>
      </w:tr>
      <w:tr w:rsidR="00053DA4" w:rsidRPr="00053DA4" w:rsidTr="00FB709E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Показатель 1.6.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Соотношение средней заработной платы работников учреждений сферы культуры к средней заработной плате по Ростовской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</w:tr>
      <w:tr w:rsidR="00053DA4" w:rsidRPr="00053DA4" w:rsidTr="00FB709E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1.7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организаций культуры получивших современное оборудование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</w:tr>
      <w:tr w:rsidR="00053DA4" w:rsidRPr="00053DA4" w:rsidTr="00FB709E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1.8</w:t>
            </w:r>
          </w:p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Количество отремонтированных памятников </w:t>
            </w:r>
            <w:r w:rsidRPr="00053DA4">
              <w:rPr>
                <w:kern w:val="2"/>
                <w:szCs w:val="24"/>
              </w:rPr>
              <w:lastRenderedPageBreak/>
              <w:t>и восстановленных воинских захоронений 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</w:tr>
      <w:tr w:rsidR="00053DA4" w:rsidRPr="00053DA4" w:rsidTr="00FB709E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1.9</w:t>
            </w:r>
          </w:p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созданных (реконструированных) и капитально отремонтированных объектов организаций культуры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17</w:t>
            </w:r>
          </w:p>
        </w:tc>
      </w:tr>
      <w:tr w:rsidR="00053DA4" w:rsidRPr="00053DA4" w:rsidTr="00FB709E">
        <w:trPr>
          <w:gridAfter w:val="1"/>
          <w:wAfter w:w="1175" w:type="dxa"/>
          <w:trHeight w:val="2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</w:p>
        </w:tc>
        <w:tc>
          <w:tcPr>
            <w:tcW w:w="1488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2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FB709E">
        <w:trPr>
          <w:trHeight w:val="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Уровень освоения бюджетных средств, выделенных на реализацию муниципальной программы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1175" w:type="dxa"/>
            <w:tcBorders>
              <w:left w:val="single" w:sz="4" w:space="0" w:color="auto"/>
            </w:tcBorders>
          </w:tcPr>
          <w:p w:rsidR="00053DA4" w:rsidRPr="00053DA4" w:rsidRDefault="00053DA4" w:rsidP="00053DA4"/>
        </w:tc>
      </w:tr>
    </w:tbl>
    <w:p w:rsidR="00053DA4" w:rsidRPr="00053DA4" w:rsidRDefault="00053DA4" w:rsidP="00053DA4">
      <w:pPr>
        <w:rPr>
          <w:kern w:val="2"/>
          <w:sz w:val="28"/>
          <w:szCs w:val="28"/>
        </w:rPr>
      </w:pPr>
    </w:p>
    <w:p w:rsidR="00053DA4" w:rsidRPr="00053DA4" w:rsidRDefault="00053DA4" w:rsidP="00053DA4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 № 2</w:t>
      </w: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053DA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53DA4">
        <w:rPr>
          <w:sz w:val="28"/>
          <w:szCs w:val="28"/>
        </w:rPr>
        <w:t>ПЕРЕЧЕНЬ</w:t>
      </w:r>
    </w:p>
    <w:p w:rsidR="00053DA4" w:rsidRPr="00053DA4" w:rsidRDefault="00053DA4" w:rsidP="00053DA4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sz w:val="28"/>
          <w:szCs w:val="28"/>
        </w:rPr>
        <w:t xml:space="preserve">подпрограмм, основных мероприятий, приоритетных основных мероприятий муниципальной программы </w:t>
      </w:r>
      <w:r w:rsidRPr="00053DA4">
        <w:rPr>
          <w:kern w:val="2"/>
          <w:sz w:val="28"/>
          <w:szCs w:val="28"/>
        </w:rPr>
        <w:t>Октябрьского района 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86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08"/>
        <w:gridCol w:w="2786"/>
        <w:gridCol w:w="2471"/>
        <w:gridCol w:w="1282"/>
        <w:gridCol w:w="1390"/>
        <w:gridCol w:w="2225"/>
        <w:gridCol w:w="2342"/>
        <w:gridCol w:w="1828"/>
      </w:tblGrid>
      <w:tr w:rsidR="00053DA4" w:rsidRPr="00053DA4" w:rsidTr="00FB709E">
        <w:trPr>
          <w:tblCellSpacing w:w="5" w:type="nil"/>
        </w:trPr>
        <w:tc>
          <w:tcPr>
            <w:tcW w:w="61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№ </w:t>
            </w: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2842" w:type="dxa"/>
            <w:vMerge w:val="restart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auto"/>
                <w:kern w:val="2"/>
                <w:szCs w:val="24"/>
              </w:rPr>
            </w:pPr>
            <w:r w:rsidRPr="00053DA4">
              <w:rPr>
                <w:color w:val="auto"/>
                <w:szCs w:val="24"/>
              </w:rPr>
              <w:t>Номер и наименование основного мероприятия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auto"/>
                <w:kern w:val="2"/>
                <w:szCs w:val="24"/>
              </w:rPr>
            </w:pPr>
          </w:p>
        </w:tc>
        <w:tc>
          <w:tcPr>
            <w:tcW w:w="252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Соисполнитель, участник, ответственный за исполнение основного мероприятия </w:t>
            </w:r>
          </w:p>
        </w:tc>
        <w:tc>
          <w:tcPr>
            <w:tcW w:w="2723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Срок </w:t>
            </w:r>
          </w:p>
        </w:tc>
        <w:tc>
          <w:tcPr>
            <w:tcW w:w="226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 xml:space="preserve">Ожидаемый результат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(краткое описание)</w:t>
            </w:r>
          </w:p>
        </w:tc>
        <w:tc>
          <w:tcPr>
            <w:tcW w:w="238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Последствия не реализации основного мероприятия, </w:t>
            </w:r>
          </w:p>
        </w:tc>
        <w:tc>
          <w:tcPr>
            <w:tcW w:w="186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Связь с показателями муниципальной </w:t>
            </w:r>
            <w:r w:rsidRPr="00053DA4">
              <w:rPr>
                <w:szCs w:val="24"/>
              </w:rPr>
              <w:br/>
              <w:t>программы (подпрограммы)</w:t>
            </w:r>
          </w:p>
        </w:tc>
      </w:tr>
      <w:tr w:rsidR="00053DA4" w:rsidRPr="00053DA4" w:rsidTr="00FB709E">
        <w:trPr>
          <w:tblCellSpacing w:w="5" w:type="nil"/>
        </w:trPr>
        <w:tc>
          <w:tcPr>
            <w:tcW w:w="61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842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252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130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начала реализации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окончания реализации</w:t>
            </w:r>
          </w:p>
        </w:tc>
        <w:tc>
          <w:tcPr>
            <w:tcW w:w="226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38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186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086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14"/>
        <w:gridCol w:w="2784"/>
        <w:gridCol w:w="2471"/>
        <w:gridCol w:w="1281"/>
        <w:gridCol w:w="1390"/>
        <w:gridCol w:w="2224"/>
        <w:gridCol w:w="12"/>
        <w:gridCol w:w="2329"/>
        <w:gridCol w:w="1827"/>
      </w:tblGrid>
      <w:tr w:rsidR="00053DA4" w:rsidRPr="00053DA4" w:rsidTr="00FB709E">
        <w:trPr>
          <w:tblHeader/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</w:tr>
      <w:tr w:rsidR="00053DA4" w:rsidRPr="00053DA4" w:rsidTr="00FB709E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4602" w:type="dxa"/>
            <w:gridSpan w:val="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FB709E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 Цель подпрограммы 1 «Увеличение количества посещений учреждений культуры, сохранения культурного и исторического наследия Октябрьского района»</w:t>
            </w:r>
          </w:p>
        </w:tc>
      </w:tr>
      <w:tr w:rsidR="00053DA4" w:rsidRPr="00053DA4" w:rsidTr="00FB709E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Задача 1 подпрограммы 1 «Повышение привлекательности учреждений культуры Октябрьского района для жителей и гостей региона, а также повышение доступности и качества услуг учреждений культуры для населения независимо от уровня доходов, социального статуса и места проживания»</w:t>
            </w:r>
          </w:p>
        </w:tc>
      </w:tr>
      <w:tr w:rsidR="00053DA4" w:rsidRPr="00053DA4" w:rsidTr="00FB709E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Основное мероприятие 1.1. Развитие материально-технической базы сферы культуры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района; Администрации городского и сельских поселений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2030 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обеспечение сохранности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 xml:space="preserve">создание безопасных и благоприятных условий нахождения граждан в учреждениях культуры 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lastRenderedPageBreak/>
              <w:t xml:space="preserve">и образовательных </w:t>
            </w:r>
            <w:proofErr w:type="gramStart"/>
            <w:r w:rsidRPr="00053DA4">
              <w:rPr>
                <w:szCs w:val="24"/>
              </w:rPr>
              <w:t>организациях</w:t>
            </w:r>
            <w:proofErr w:type="gramEnd"/>
            <w:r w:rsidRPr="00053DA4">
              <w:rPr>
                <w:szCs w:val="24"/>
              </w:rPr>
              <w:t>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улучшение технического состояния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обеспечение пожарной безопасности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закупка современного оборудования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lastRenderedPageBreak/>
              <w:t xml:space="preserve">снижение доступа различных групп населения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к учреждениям культуры, культурным ценностям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показатели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1.7; 1.8; 1.9</w:t>
            </w:r>
          </w:p>
        </w:tc>
      </w:tr>
      <w:tr w:rsidR="00053DA4" w:rsidRPr="00053DA4" w:rsidTr="00FB709E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1.2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1.2. Развитие библиотечного дела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обеспечение доступа населения к библиотечным фондам;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применение новых информационных технологий в представлении библиотечных фондов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ухудшение организации предоставления населению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услуг по библиотечному обслуживанию, сокращение доступа населения к информации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1.1; 1.2</w:t>
            </w:r>
          </w:p>
        </w:tc>
      </w:tr>
      <w:tr w:rsidR="00053DA4" w:rsidRPr="00053DA4" w:rsidTr="00FB709E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1.3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1.3. Развитие музейного дела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муниципальные бюджетные учреждения культуры, подведомственные отделу культуры, физической культуры и спорту </w:t>
            </w:r>
            <w:r w:rsidRPr="00053DA4">
              <w:rPr>
                <w:kern w:val="2"/>
                <w:szCs w:val="24"/>
              </w:rPr>
              <w:lastRenderedPageBreak/>
              <w:t>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обеспечение доступа населения к музейным фондам, в том числе посредством обменных выставок между музеями </w:t>
            </w:r>
            <w:r w:rsidRPr="00053DA4">
              <w:rPr>
                <w:kern w:val="2"/>
                <w:szCs w:val="24"/>
              </w:rPr>
              <w:lastRenderedPageBreak/>
              <w:t>Ростовской области;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применение новых информационных технологий в представлении музейных коллекций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 xml:space="preserve">ограничение доступа населения к культурным ценностям, </w:t>
            </w:r>
            <w:proofErr w:type="gramStart"/>
            <w:r w:rsidRPr="00053DA4">
              <w:rPr>
                <w:kern w:val="2"/>
                <w:szCs w:val="24"/>
              </w:rPr>
              <w:t>находящихся</w:t>
            </w:r>
            <w:proofErr w:type="gramEnd"/>
            <w:r w:rsidRPr="00053DA4">
              <w:rPr>
                <w:kern w:val="2"/>
                <w:szCs w:val="24"/>
              </w:rPr>
              <w:t xml:space="preserve">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в муниципальном музее, ухудшение </w:t>
            </w:r>
            <w:r w:rsidRPr="00053DA4">
              <w:rPr>
                <w:kern w:val="2"/>
                <w:szCs w:val="24"/>
              </w:rPr>
              <w:lastRenderedPageBreak/>
              <w:t>сохранности музейного фонда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1.3</w:t>
            </w:r>
          </w:p>
        </w:tc>
      </w:tr>
      <w:tr w:rsidR="00053DA4" w:rsidRPr="00053DA4" w:rsidTr="00FB709E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1.4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1.4. Развитие культурно-досуговой деятельности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создание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условий для удовлетворения потребностей населения в культурно-досуговой деятельности, расширение возможностей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для духовного развития;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повышение творческого потенциала самодеятельных коллективов народного творчества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ограничение доступа населения к возможностям принимать участие в культурно-досуговой деятельности, сохранять самобытную народную культуру, развивать свои творческие способности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1.4</w:t>
            </w:r>
          </w:p>
        </w:tc>
      </w:tr>
      <w:tr w:rsidR="00053DA4" w:rsidRPr="00053DA4" w:rsidTr="00FB709E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 Задача 2 подпрограммы 1 «Повышение качества кадрового обеспечения в сфере культуры»</w:t>
            </w:r>
          </w:p>
        </w:tc>
      </w:tr>
      <w:tr w:rsidR="00053DA4" w:rsidRPr="00053DA4" w:rsidTr="00FB709E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1.5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Основное мероприятие 1.5. Развитие образования в сфере культуры и искусства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муниципальные бюджетные учреждения культуры, подведомственные отделу культуры, физической культуры и спорту Администрации </w:t>
            </w:r>
            <w:r w:rsidRPr="00053DA4">
              <w:rPr>
                <w:kern w:val="2"/>
                <w:szCs w:val="24"/>
              </w:rPr>
              <w:lastRenderedPageBreak/>
              <w:t>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эстетическое воспитание подрастающего поколения; воспитание подготовленной и заинтересованной аудитории </w:t>
            </w:r>
            <w:r w:rsidRPr="00053DA4">
              <w:rPr>
                <w:kern w:val="2"/>
                <w:szCs w:val="24"/>
              </w:rPr>
              <w:lastRenderedPageBreak/>
              <w:t>слушателей и зрителей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падение роли дополнительного образования в сфере культуры как влиятельного фактора динамического развития общества;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культурный нигилизм молодежи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2; 1.5; 1.6</w:t>
            </w:r>
          </w:p>
        </w:tc>
      </w:tr>
      <w:tr w:rsidR="00053DA4" w:rsidRPr="00053DA4" w:rsidTr="00FB709E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</w:t>
            </w:r>
          </w:p>
        </w:tc>
        <w:tc>
          <w:tcPr>
            <w:tcW w:w="14602" w:type="dxa"/>
            <w:gridSpan w:val="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2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FB709E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Цель подпрограммы 2 «Создание условий для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FB709E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Задача подпрограммы 2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Октябрьского района «Развитие культуры»</w:t>
            </w:r>
          </w:p>
        </w:tc>
      </w:tr>
      <w:tr w:rsidR="00053DA4" w:rsidRPr="00053DA4" w:rsidTr="00FB709E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Основное мероприятие 2.1. Р</w:t>
            </w:r>
            <w:r w:rsidRPr="00053DA4">
              <w:rPr>
                <w:kern w:val="2"/>
                <w:szCs w:val="24"/>
              </w:rPr>
              <w:t>асходы на содержание аппарата отдела культуры, физической культуры и спорта Администрации Октябрьского района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создание эффективной системы управления реализацией муниципальной программы, реализация в полном объеме мероприятий муниципальной программы, достижение ее целей и задач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отсутствие эффективной системы управления реализацией муниципальной программы, реализация не в полном объеме мероприятий муниципальной программы, </w:t>
            </w:r>
            <w:proofErr w:type="spellStart"/>
            <w:r w:rsidRPr="00053DA4">
              <w:rPr>
                <w:kern w:val="2"/>
                <w:szCs w:val="24"/>
              </w:rPr>
              <w:t>недостижение</w:t>
            </w:r>
            <w:proofErr w:type="spellEnd"/>
            <w:r w:rsidRPr="00053DA4">
              <w:rPr>
                <w:kern w:val="2"/>
                <w:szCs w:val="24"/>
              </w:rPr>
              <w:t xml:space="preserve"> ее целей и задач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показатель </w:t>
            </w:r>
            <w:r w:rsidRPr="00053DA4">
              <w:rPr>
                <w:bCs/>
                <w:kern w:val="2"/>
                <w:szCs w:val="24"/>
              </w:rPr>
              <w:t>2.1</w:t>
            </w:r>
          </w:p>
        </w:tc>
      </w:tr>
      <w:tr w:rsidR="00053DA4" w:rsidRPr="00053DA4" w:rsidTr="00FB709E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2.2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2.2. Расходы по проведению строительного контроля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района;</w:t>
            </w:r>
            <w:r w:rsidRPr="00053DA4">
              <w:rPr>
                <w:kern w:val="2"/>
                <w:szCs w:val="24"/>
                <w:highlight w:val="red"/>
              </w:rPr>
              <w:t xml:space="preserve"> </w:t>
            </w:r>
            <w:r w:rsidRPr="00053DA4">
              <w:rPr>
                <w:kern w:val="2"/>
                <w:szCs w:val="24"/>
              </w:rPr>
              <w:t>МУ Служба «Заказчика»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повышение эффективности управления и расходования финансовых </w:t>
            </w:r>
            <w:proofErr w:type="gramStart"/>
            <w:r w:rsidRPr="00053DA4">
              <w:rPr>
                <w:kern w:val="2"/>
                <w:szCs w:val="24"/>
              </w:rPr>
              <w:t>ресурсов</w:t>
            </w:r>
            <w:proofErr w:type="gramEnd"/>
            <w:r w:rsidRPr="00053DA4">
              <w:rPr>
                <w:kern w:val="2"/>
                <w:szCs w:val="24"/>
              </w:rPr>
              <w:t xml:space="preserve"> выделяемых на реализацию муниципальной программы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невыполнение программных мероприятий в полном объеме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</w:t>
            </w:r>
          </w:p>
        </w:tc>
      </w:tr>
      <w:tr w:rsidR="00053DA4" w:rsidRPr="00053DA4" w:rsidTr="00FB709E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2.3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2.3. Расходы на обеспечение деятельности муниципального автономного учреждения «Расчетный центр»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района; МАУ «Расчетный центр»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повышение эффективности управления и расходования финансовых ресурсов и муниципального имущества в части </w:t>
            </w:r>
            <w:r w:rsidRPr="00053DA4">
              <w:rPr>
                <w:kern w:val="2"/>
                <w:szCs w:val="24"/>
              </w:rPr>
              <w:lastRenderedPageBreak/>
              <w:t>вопросов реализации муниципальной программы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невыполнение программных мероприятий в полном объеме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</w:t>
            </w:r>
          </w:p>
        </w:tc>
      </w:tr>
    </w:tbl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3</w:t>
      </w: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053DA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района)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267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1248"/>
        <w:gridCol w:w="1110"/>
        <w:gridCol w:w="1249"/>
        <w:gridCol w:w="1524"/>
        <w:gridCol w:w="1110"/>
        <w:gridCol w:w="972"/>
        <w:gridCol w:w="973"/>
        <w:gridCol w:w="699"/>
        <w:gridCol w:w="832"/>
        <w:gridCol w:w="697"/>
        <w:gridCol w:w="696"/>
        <w:gridCol w:w="697"/>
        <w:gridCol w:w="697"/>
        <w:gridCol w:w="698"/>
        <w:gridCol w:w="695"/>
        <w:gridCol w:w="697"/>
        <w:gridCol w:w="560"/>
      </w:tblGrid>
      <w:tr w:rsidR="00053DA4" w:rsidRPr="00053DA4" w:rsidTr="00FB709E">
        <w:trPr>
          <w:tblHeader/>
        </w:trPr>
        <w:tc>
          <w:tcPr>
            <w:tcW w:w="42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 xml:space="preserve">№ </w:t>
            </w:r>
            <w:proofErr w:type="gramStart"/>
            <w:r w:rsidRPr="00053DA4">
              <w:rPr>
                <w:rFonts w:eastAsia="Calibri"/>
                <w:kern w:val="2"/>
                <w:lang w:eastAsia="en-US"/>
              </w:rPr>
              <w:t>п</w:t>
            </w:r>
            <w:proofErr w:type="gramEnd"/>
            <w:r w:rsidRPr="00053DA4">
              <w:rPr>
                <w:rFonts w:eastAsia="Calibri"/>
                <w:kern w:val="2"/>
                <w:lang w:eastAsia="en-US"/>
              </w:rPr>
              <w:t>/п</w:t>
            </w:r>
          </w:p>
        </w:tc>
        <w:tc>
          <w:tcPr>
            <w:tcW w:w="1276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Наименование инвестиционного проекта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Ответственный исполнитель, соисполнитель, участник</w:t>
            </w:r>
          </w:p>
        </w:tc>
        <w:tc>
          <w:tcPr>
            <w:tcW w:w="1276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 xml:space="preserve">Номер и дата </w:t>
            </w:r>
            <w:proofErr w:type="gramStart"/>
            <w:r w:rsidRPr="00053DA4">
              <w:rPr>
                <w:kern w:val="2"/>
              </w:rPr>
              <w:t>положи-тельного</w:t>
            </w:r>
            <w:proofErr w:type="gramEnd"/>
            <w:r w:rsidRPr="00053DA4">
              <w:rPr>
                <w:kern w:val="2"/>
              </w:rPr>
              <w:t xml:space="preserve"> заключения экспертизы проектной документации, о достоверности определения сметной стоимости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Источник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Сметная стоимость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 xml:space="preserve">в ценах </w:t>
            </w:r>
            <w:proofErr w:type="spellStart"/>
            <w:proofErr w:type="gramStart"/>
            <w:r w:rsidRPr="00053DA4">
              <w:rPr>
                <w:kern w:val="2"/>
              </w:rPr>
              <w:t>соответст-вующих</w:t>
            </w:r>
            <w:proofErr w:type="spellEnd"/>
            <w:proofErr w:type="gramEnd"/>
            <w:r w:rsidRPr="00053DA4">
              <w:rPr>
                <w:kern w:val="2"/>
              </w:rPr>
              <w:t xml:space="preserve"> лет на начало производства работ </w:t>
            </w:r>
            <w:r w:rsidRPr="00053DA4">
              <w:rPr>
                <w:spacing w:val="-10"/>
                <w:kern w:val="2"/>
              </w:rPr>
              <w:t>(тыс. рублей)</w:t>
            </w:r>
          </w:p>
        </w:tc>
        <w:tc>
          <w:tcPr>
            <w:tcW w:w="9074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</w:rPr>
            </w:pPr>
            <w:r w:rsidRPr="00053DA4">
              <w:rPr>
                <w:kern w:val="2"/>
              </w:rPr>
              <w:t>муниципальной программы (тыс. рублей)</w:t>
            </w:r>
          </w:p>
        </w:tc>
      </w:tr>
      <w:tr w:rsidR="00053DA4" w:rsidRPr="00053DA4" w:rsidTr="00FB709E">
        <w:trPr>
          <w:trHeight w:val="470"/>
          <w:tblHeader/>
        </w:trPr>
        <w:tc>
          <w:tcPr>
            <w:tcW w:w="42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2019 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2020 </w:t>
            </w:r>
          </w:p>
        </w:tc>
        <w:tc>
          <w:tcPr>
            <w:tcW w:w="7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2021 </w:t>
            </w:r>
          </w:p>
        </w:tc>
        <w:tc>
          <w:tcPr>
            <w:tcW w:w="84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2022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2023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2024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2025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2026 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2027 </w:t>
            </w:r>
          </w:p>
        </w:tc>
        <w:tc>
          <w:tcPr>
            <w:tcW w:w="70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2028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2029 </w:t>
            </w:r>
          </w:p>
        </w:tc>
        <w:tc>
          <w:tcPr>
            <w:tcW w:w="56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105" w:right="-29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2030 </w:t>
            </w:r>
          </w:p>
        </w:tc>
      </w:tr>
      <w:tr w:rsidR="00053DA4" w:rsidRPr="00053DA4" w:rsidTr="00FB709E">
        <w:tc>
          <w:tcPr>
            <w:tcW w:w="42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2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2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55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7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84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70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17</w:t>
            </w:r>
          </w:p>
        </w:tc>
        <w:tc>
          <w:tcPr>
            <w:tcW w:w="56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18</w:t>
            </w:r>
          </w:p>
        </w:tc>
      </w:tr>
    </w:tbl>
    <w:p w:rsidR="00053DA4" w:rsidRPr="00053DA4" w:rsidRDefault="00053DA4" w:rsidP="00053DA4">
      <w:pPr>
        <w:jc w:val="center"/>
        <w:rPr>
          <w:sz w:val="2"/>
          <w:szCs w:val="2"/>
        </w:rPr>
      </w:pPr>
    </w:p>
    <w:tbl>
      <w:tblPr>
        <w:tblW w:w="5303" w:type="pct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0"/>
        <w:gridCol w:w="1249"/>
        <w:gridCol w:w="1111"/>
        <w:gridCol w:w="1251"/>
        <w:gridCol w:w="1526"/>
        <w:gridCol w:w="1111"/>
        <w:gridCol w:w="972"/>
        <w:gridCol w:w="973"/>
        <w:gridCol w:w="696"/>
        <w:gridCol w:w="834"/>
        <w:gridCol w:w="696"/>
        <w:gridCol w:w="695"/>
        <w:gridCol w:w="696"/>
        <w:gridCol w:w="696"/>
        <w:gridCol w:w="696"/>
        <w:gridCol w:w="695"/>
        <w:gridCol w:w="696"/>
        <w:gridCol w:w="557"/>
      </w:tblGrid>
      <w:tr w:rsidR="00053DA4" w:rsidRPr="00053DA4" w:rsidTr="00FB709E">
        <w:trPr>
          <w:trHeight w:val="309"/>
        </w:trPr>
        <w:tc>
          <w:tcPr>
            <w:tcW w:w="15570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Муниципальная программа Октябрьского района «Развитие культуры»</w:t>
            </w:r>
          </w:p>
        </w:tc>
      </w:tr>
      <w:tr w:rsidR="00053DA4" w:rsidRPr="00053DA4" w:rsidTr="00FB709E">
        <w:tc>
          <w:tcPr>
            <w:tcW w:w="42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отдел культуры, физической </w:t>
            </w:r>
            <w:r w:rsidRPr="00053DA4">
              <w:rPr>
                <w:kern w:val="2"/>
              </w:rPr>
              <w:lastRenderedPageBreak/>
              <w:t>культуры и спорта Администрации Октябрьского района</w:t>
            </w: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Х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70 248,7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11 527,9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6 778,5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</w:t>
            </w:r>
            <w:r w:rsidRPr="00053DA4">
              <w:rPr>
                <w:kern w:val="2"/>
              </w:rPr>
              <w:lastRenderedPageBreak/>
              <w:t>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68 011,2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9 661,8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6 407,1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федерального бюджета </w:t>
            </w:r>
          </w:p>
        </w:tc>
        <w:tc>
          <w:tcPr>
            <w:tcW w:w="111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15570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FB709E">
        <w:tc>
          <w:tcPr>
            <w:tcW w:w="420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2.1.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памятника воинам Великой Отечественной войны, расположенного по адресу: Ростовская область, Октябрьский район, </w:t>
            </w:r>
            <w:proofErr w:type="spellStart"/>
            <w:r w:rsidRPr="00053DA4">
              <w:rPr>
                <w:kern w:val="2"/>
              </w:rPr>
              <w:t>р.п</w:t>
            </w:r>
            <w:proofErr w:type="spellEnd"/>
            <w:r w:rsidRPr="00053DA4">
              <w:rPr>
                <w:kern w:val="2"/>
              </w:rPr>
              <w:t xml:space="preserve">. Каменоломни пл. им. 50 </w:t>
            </w:r>
            <w:proofErr w:type="spellStart"/>
            <w:r w:rsidRPr="00053DA4">
              <w:rPr>
                <w:kern w:val="2"/>
              </w:rPr>
              <w:t>летия</w:t>
            </w:r>
            <w:proofErr w:type="spellEnd"/>
            <w:r w:rsidRPr="00053DA4">
              <w:rPr>
                <w:kern w:val="2"/>
              </w:rPr>
              <w:t xml:space="preserve"> Победы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Каменоломненского</w:t>
            </w:r>
            <w:proofErr w:type="spellEnd"/>
            <w:r w:rsidRPr="00053DA4">
              <w:rPr>
                <w:kern w:val="2"/>
              </w:rPr>
              <w:t xml:space="preserve"> городского поселения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61-1-0223-18 от 30.03.2018</w:t>
            </w: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2.2.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архитектурно-</w:t>
            </w:r>
            <w:r w:rsidRPr="00053DA4">
              <w:rPr>
                <w:kern w:val="2"/>
              </w:rPr>
              <w:lastRenderedPageBreak/>
              <w:t xml:space="preserve">скульптурной композиции «Книга памяти» по адресу: Ростовская область, Октябрьский район, </w:t>
            </w:r>
            <w:proofErr w:type="spellStart"/>
            <w:r w:rsidRPr="00053DA4">
              <w:rPr>
                <w:kern w:val="2"/>
              </w:rPr>
              <w:t>р.п</w:t>
            </w:r>
            <w:proofErr w:type="spellEnd"/>
            <w:r w:rsidRPr="00053DA4">
              <w:rPr>
                <w:kern w:val="2"/>
              </w:rPr>
              <w:t>. Каменоломни, площадь 50-летия Победы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</w:t>
            </w:r>
            <w:r w:rsidRPr="00053DA4">
              <w:rPr>
                <w:kern w:val="2"/>
              </w:rPr>
              <w:lastRenderedPageBreak/>
              <w:t>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Каменоломненского</w:t>
            </w:r>
            <w:proofErr w:type="spellEnd"/>
            <w:r w:rsidRPr="00053DA4">
              <w:rPr>
                <w:kern w:val="2"/>
              </w:rPr>
              <w:t xml:space="preserve"> городского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61-1-0217-19 от 18.03.2019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</w:t>
            </w:r>
            <w:r w:rsidRPr="00053DA4">
              <w:rPr>
                <w:kern w:val="2"/>
              </w:rPr>
              <w:lastRenderedPageBreak/>
              <w:t>0679-22 от 13.09.2022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бюджет </w:t>
            </w:r>
            <w:r w:rsidRPr="00053DA4">
              <w:rPr>
                <w:kern w:val="2"/>
              </w:rPr>
              <w:lastRenderedPageBreak/>
              <w:t>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2.3.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здания МУК «Алексеевский сельский Дом культуры», расположенного по адресу: Ростовская область, Октябрьский район, </w:t>
            </w:r>
            <w:proofErr w:type="gramStart"/>
            <w:r w:rsidRPr="00053DA4">
              <w:rPr>
                <w:kern w:val="2"/>
              </w:rPr>
              <w:t>с</w:t>
            </w:r>
            <w:proofErr w:type="gramEnd"/>
            <w:r w:rsidRPr="00053DA4">
              <w:rPr>
                <w:kern w:val="2"/>
              </w:rPr>
              <w:t xml:space="preserve">. </w:t>
            </w:r>
            <w:proofErr w:type="gramStart"/>
            <w:r w:rsidRPr="00053DA4">
              <w:rPr>
                <w:kern w:val="2"/>
              </w:rPr>
              <w:t>Алексеевка</w:t>
            </w:r>
            <w:proofErr w:type="gramEnd"/>
            <w:r w:rsidRPr="00053DA4">
              <w:rPr>
                <w:kern w:val="2"/>
              </w:rPr>
              <w:t xml:space="preserve">, ул. </w:t>
            </w:r>
            <w:r w:rsidRPr="00053DA4">
              <w:rPr>
                <w:kern w:val="2"/>
              </w:rPr>
              <w:lastRenderedPageBreak/>
              <w:t xml:space="preserve">Ленина, 2 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61-1-0142-18 от 21.02.2018</w:t>
            </w: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2.4.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памятника воинам Великой Отечественной войны расположенного по адресу: Ростовская область, Октябрьский район, село Алексеевка в 30,00м на север от здания СДК, расположенного по ул. Ленина № 2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61-1-0213-19 от 15.03.2019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2.5.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сельского дома культуры, расположенного по адресу: ул. Победы Революци</w:t>
            </w:r>
            <w:r w:rsidRPr="00053DA4">
              <w:rPr>
                <w:kern w:val="2"/>
              </w:rPr>
              <w:lastRenderedPageBreak/>
              <w:t xml:space="preserve">и, 26, в  хуторе </w:t>
            </w:r>
            <w:proofErr w:type="spellStart"/>
            <w:r w:rsidRPr="00053DA4">
              <w:rPr>
                <w:kern w:val="2"/>
              </w:rPr>
              <w:t>Ильичевка</w:t>
            </w:r>
            <w:proofErr w:type="spellEnd"/>
            <w:r w:rsidRPr="00053DA4">
              <w:rPr>
                <w:kern w:val="2"/>
              </w:rPr>
              <w:t xml:space="preserve"> Октябрьского района Ростовской области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</w:t>
            </w:r>
            <w:r w:rsidRPr="00053DA4">
              <w:rPr>
                <w:kern w:val="2"/>
              </w:rPr>
              <w:lastRenderedPageBreak/>
              <w:t>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61-1-1-2-015333-2020 от 30.04.2020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3-16-1-0906-22 от 01.12.2022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</w:t>
            </w:r>
            <w:r w:rsidRPr="00053DA4">
              <w:rPr>
                <w:kern w:val="2"/>
              </w:rPr>
              <w:lastRenderedPageBreak/>
              <w:t>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14 505,7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2.6.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 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Pr="00053DA4">
              <w:rPr>
                <w:kern w:val="2"/>
              </w:rPr>
              <w:t>Ильичевка</w:t>
            </w:r>
            <w:proofErr w:type="spellEnd"/>
            <w:r w:rsidRPr="00053DA4">
              <w:rPr>
                <w:kern w:val="2"/>
              </w:rPr>
              <w:t>, ул. Заречная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61-1-0217-19 от 18.03.2019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2.7.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 xml:space="preserve">, </w:t>
            </w:r>
            <w:proofErr w:type="gramStart"/>
            <w:r w:rsidRPr="00053DA4">
              <w:rPr>
                <w:kern w:val="2"/>
              </w:rPr>
              <w:t>расположенного</w:t>
            </w:r>
            <w:proofErr w:type="gramEnd"/>
            <w:r w:rsidRPr="00053DA4">
              <w:rPr>
                <w:kern w:val="2"/>
              </w:rPr>
              <w:t xml:space="preserve"> по адресу: </w:t>
            </w:r>
            <w:r w:rsidRPr="00053DA4">
              <w:rPr>
                <w:kern w:val="2"/>
              </w:rPr>
              <w:lastRenderedPageBreak/>
              <w:t xml:space="preserve">Ростовская область, Октябрьский район,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>, ул. Ленина, 1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и спорта </w:t>
            </w:r>
            <w:r w:rsidRPr="00053DA4">
              <w:rPr>
                <w:kern w:val="2"/>
              </w:rPr>
              <w:lastRenderedPageBreak/>
              <w:t>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Р61-4-6-1-0275-16 от 27.04.2016</w:t>
            </w: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1 735,5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1 735,5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1 302,9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1 302,9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2.8.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 xml:space="preserve">, </w:t>
            </w:r>
            <w:proofErr w:type="gramStart"/>
            <w:r w:rsidRPr="00053DA4">
              <w:rPr>
                <w:kern w:val="2"/>
              </w:rPr>
              <w:t>расположенного</w:t>
            </w:r>
            <w:proofErr w:type="gramEnd"/>
            <w:r w:rsidRPr="00053DA4">
              <w:rPr>
                <w:kern w:val="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>, ул. Ленина, 1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1-8-1-0955-19 от 11.11.2019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545,3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545,3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2.9.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 xml:space="preserve">, </w:t>
            </w:r>
            <w:proofErr w:type="gramStart"/>
            <w:r w:rsidRPr="00053DA4">
              <w:rPr>
                <w:kern w:val="2"/>
              </w:rPr>
              <w:t>расположе</w:t>
            </w:r>
            <w:r w:rsidRPr="00053DA4">
              <w:rPr>
                <w:kern w:val="2"/>
              </w:rPr>
              <w:lastRenderedPageBreak/>
              <w:t>нного</w:t>
            </w:r>
            <w:proofErr w:type="gramEnd"/>
            <w:r w:rsidRPr="00053DA4">
              <w:rPr>
                <w:kern w:val="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>, ул. Ленина, 1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</w:t>
            </w:r>
            <w:r w:rsidRPr="00053DA4">
              <w:rPr>
                <w:kern w:val="2"/>
              </w:rPr>
              <w:lastRenderedPageBreak/>
              <w:t>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1-8-1-1002-19 от 04.12.2019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204,8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204,8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бюджет Октябрьского </w:t>
            </w:r>
            <w:r w:rsidRPr="00053DA4">
              <w:rPr>
                <w:kern w:val="2"/>
              </w:rPr>
              <w:lastRenderedPageBreak/>
              <w:t>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2.10.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памятника воинам Великой Отечественной войны, расположенного по адресу: Ростовская область, Октябрьский район, п. </w:t>
            </w:r>
            <w:proofErr w:type="spellStart"/>
            <w:r w:rsidRPr="00053DA4">
              <w:rPr>
                <w:kern w:val="2"/>
              </w:rPr>
              <w:t>Кадамовский</w:t>
            </w:r>
            <w:proofErr w:type="spellEnd"/>
            <w:r w:rsidRPr="00053DA4">
              <w:rPr>
                <w:kern w:val="2"/>
              </w:rPr>
              <w:t xml:space="preserve"> в 20,00 м на юг здания СДК, расположе</w:t>
            </w:r>
            <w:r w:rsidRPr="00053DA4">
              <w:rPr>
                <w:kern w:val="2"/>
              </w:rPr>
              <w:lastRenderedPageBreak/>
              <w:t>нного по ул. Садовая 5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Персиановского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61-1-0200-19 от 14.03.2019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2.11.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 ремонт здания Муниципального учреждения культуры Октябрьского района «</w:t>
            </w:r>
            <w:proofErr w:type="spellStart"/>
            <w:r w:rsidRPr="00053DA4">
              <w:rPr>
                <w:kern w:val="2"/>
              </w:rPr>
              <w:t>Межпоселенческая</w:t>
            </w:r>
            <w:proofErr w:type="spellEnd"/>
            <w:r w:rsidRPr="00053DA4">
              <w:rPr>
                <w:kern w:val="2"/>
              </w:rPr>
              <w:t xml:space="preserve"> центральная библиотека» расположенного по адресу: Ростовская область, Октябрьский район, </w:t>
            </w:r>
            <w:proofErr w:type="spellStart"/>
            <w:r w:rsidRPr="00053DA4">
              <w:rPr>
                <w:kern w:val="2"/>
              </w:rPr>
              <w:t>р.п</w:t>
            </w:r>
            <w:proofErr w:type="spellEnd"/>
            <w:r w:rsidRPr="00053DA4">
              <w:rPr>
                <w:kern w:val="2"/>
              </w:rPr>
              <w:t>. Каменоломни, ул. Дзержинского, 78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61-1-0533-19 от 10.06.2019; № 3-16-1-0037-20 от 20.08.2020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2.12.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 ремонт здания Муниципа</w:t>
            </w:r>
            <w:r w:rsidRPr="00053DA4">
              <w:rPr>
                <w:kern w:val="2"/>
              </w:rPr>
              <w:lastRenderedPageBreak/>
              <w:t xml:space="preserve">льного учреждения культуры </w:t>
            </w:r>
            <w:proofErr w:type="spellStart"/>
            <w:r w:rsidRPr="00053DA4">
              <w:rPr>
                <w:kern w:val="2"/>
              </w:rPr>
              <w:t>Керчикского</w:t>
            </w:r>
            <w:proofErr w:type="spellEnd"/>
            <w:r w:rsidRPr="00053DA4">
              <w:rPr>
                <w:kern w:val="2"/>
              </w:rPr>
              <w:t xml:space="preserve"> сельского поселения «</w:t>
            </w:r>
            <w:proofErr w:type="spellStart"/>
            <w:r w:rsidRPr="00053DA4">
              <w:rPr>
                <w:kern w:val="2"/>
              </w:rPr>
              <w:t>Керчикский</w:t>
            </w:r>
            <w:proofErr w:type="spellEnd"/>
            <w:r w:rsidRPr="00053DA4">
              <w:rPr>
                <w:kern w:val="2"/>
              </w:rPr>
              <w:t xml:space="preserve"> сельский Дом культуры» расположенного по адресу: Ростовская область, Октябрьский район, хутор </w:t>
            </w:r>
            <w:proofErr w:type="spellStart"/>
            <w:r w:rsidRPr="00053DA4">
              <w:rPr>
                <w:kern w:val="2"/>
              </w:rPr>
              <w:t>Керчик-Савров</w:t>
            </w:r>
            <w:proofErr w:type="spellEnd"/>
            <w:r w:rsidRPr="00053DA4">
              <w:rPr>
                <w:kern w:val="2"/>
              </w:rPr>
              <w:t xml:space="preserve"> улица Советская, 36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</w:t>
            </w:r>
            <w:r w:rsidRPr="00053DA4">
              <w:rPr>
                <w:kern w:val="2"/>
              </w:rPr>
              <w:lastRenderedPageBreak/>
              <w:t>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Керчикского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61-1-1-2-061624-2022от 26.08.2022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бюджет </w:t>
            </w:r>
            <w:r w:rsidRPr="00053DA4">
              <w:rPr>
                <w:kern w:val="2"/>
              </w:rPr>
              <w:lastRenderedPageBreak/>
              <w:t>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2.13.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капитальный ремонт сельского Дома культуры п. </w:t>
            </w:r>
            <w:proofErr w:type="spellStart"/>
            <w:r w:rsidRPr="00053DA4">
              <w:rPr>
                <w:kern w:val="2"/>
              </w:rPr>
              <w:t>Новоперсиановка</w:t>
            </w:r>
            <w:proofErr w:type="spellEnd"/>
            <w:r w:rsidRPr="00053DA4">
              <w:rPr>
                <w:kern w:val="2"/>
              </w:rPr>
              <w:t xml:space="preserve">, по адресу: ул. </w:t>
            </w:r>
            <w:r w:rsidRPr="00053DA4">
              <w:rPr>
                <w:kern w:val="2"/>
              </w:rPr>
              <w:lastRenderedPageBreak/>
              <w:t xml:space="preserve">Советская, 12, п. </w:t>
            </w:r>
            <w:proofErr w:type="spellStart"/>
            <w:r w:rsidRPr="00053DA4">
              <w:rPr>
                <w:kern w:val="2"/>
              </w:rPr>
              <w:t>Новоперсиановка</w:t>
            </w:r>
            <w:proofErr w:type="spellEnd"/>
            <w:r w:rsidRPr="00053DA4">
              <w:rPr>
                <w:kern w:val="2"/>
              </w:rPr>
              <w:t>, Октябрьский район, Ростовская область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и спорта Администрации Октябрьского </w:t>
            </w:r>
            <w:r w:rsidRPr="00053DA4">
              <w:rPr>
                <w:kern w:val="2"/>
              </w:rPr>
              <w:lastRenderedPageBreak/>
              <w:t>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Красюковского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61-1-1-2-029135-2020 от 06.07.2020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бюджета </w:t>
            </w:r>
            <w:r w:rsidRPr="00053DA4">
              <w:rPr>
                <w:kern w:val="2"/>
              </w:rPr>
              <w:lastRenderedPageBreak/>
              <w:t>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2 765,6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2.14.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здания </w:t>
            </w:r>
            <w:proofErr w:type="spellStart"/>
            <w:r w:rsidRPr="00053DA4">
              <w:rPr>
                <w:kern w:val="2"/>
              </w:rPr>
              <w:t>Яново</w:t>
            </w:r>
            <w:proofErr w:type="spellEnd"/>
            <w:r w:rsidRPr="00053DA4">
              <w:rPr>
                <w:kern w:val="2"/>
              </w:rPr>
              <w:t xml:space="preserve">-Грушевского СДК Октябрьского района Ростовской области х. </w:t>
            </w:r>
            <w:proofErr w:type="spellStart"/>
            <w:r w:rsidRPr="00053DA4">
              <w:rPr>
                <w:kern w:val="2"/>
              </w:rPr>
              <w:t>Яново</w:t>
            </w:r>
            <w:proofErr w:type="spellEnd"/>
            <w:r w:rsidRPr="00053DA4">
              <w:rPr>
                <w:kern w:val="2"/>
              </w:rPr>
              <w:t xml:space="preserve">-Грушевский ул. </w:t>
            </w:r>
            <w:proofErr w:type="gramStart"/>
            <w:r w:rsidRPr="00053DA4">
              <w:rPr>
                <w:kern w:val="2"/>
              </w:rPr>
              <w:t>Восточная</w:t>
            </w:r>
            <w:proofErr w:type="gramEnd"/>
            <w:r w:rsidRPr="00053DA4">
              <w:rPr>
                <w:kern w:val="2"/>
              </w:rPr>
              <w:t xml:space="preserve"> 7а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Красюковского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61-1-0721-19 от 26.07.2019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3-16-1-0508-22 от 06.07.2022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Объекты капитального строительства и реконструкции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бюджета Ростовской </w:t>
            </w:r>
            <w:r w:rsidRPr="00053DA4">
              <w:rPr>
                <w:kern w:val="2"/>
              </w:rPr>
              <w:lastRenderedPageBreak/>
              <w:t>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из них неиспользованные средства отчетного финансового года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Объекты капитального ремонта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70 248,7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11 527,9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6 778,5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68 011,2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9 661,8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6 407,1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</w:tbl>
    <w:p w:rsidR="00053DA4" w:rsidRPr="00053DA4" w:rsidRDefault="00053DA4" w:rsidP="00053DA4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4</w:t>
      </w: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 xml:space="preserve">Октябрьского района </w:t>
      </w:r>
    </w:p>
    <w:p w:rsidR="00053DA4" w:rsidRPr="00053DA4" w:rsidRDefault="00053DA4" w:rsidP="00053DA4">
      <w:pPr>
        <w:tabs>
          <w:tab w:val="left" w:pos="6416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Cs w:val="24"/>
          <w:lang w:eastAsia="en-US"/>
        </w:rPr>
      </w:pPr>
      <w:r w:rsidRPr="00053DA4">
        <w:rPr>
          <w:rFonts w:eastAsia="Calibri"/>
          <w:kern w:val="2"/>
          <w:szCs w:val="24"/>
          <w:lang w:eastAsia="en-US"/>
        </w:rPr>
        <w:t xml:space="preserve">РАСХОДЫ 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Cs w:val="24"/>
          <w:lang w:eastAsia="en-US"/>
        </w:rPr>
      </w:pPr>
      <w:r w:rsidRPr="00053DA4">
        <w:rPr>
          <w:rFonts w:eastAsia="Calibri"/>
          <w:kern w:val="2"/>
          <w:szCs w:val="24"/>
          <w:lang w:eastAsia="en-US"/>
        </w:rPr>
        <w:t>бюджета Октябрьского района на реализацию муниципальной программы Октябрьского района «Развитие культуры»</w:t>
      </w: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850"/>
        <w:gridCol w:w="709"/>
        <w:gridCol w:w="709"/>
        <w:gridCol w:w="992"/>
        <w:gridCol w:w="709"/>
        <w:gridCol w:w="850"/>
        <w:gridCol w:w="851"/>
        <w:gridCol w:w="709"/>
        <w:gridCol w:w="708"/>
        <w:gridCol w:w="851"/>
        <w:gridCol w:w="850"/>
        <w:gridCol w:w="851"/>
        <w:gridCol w:w="709"/>
        <w:gridCol w:w="708"/>
        <w:gridCol w:w="708"/>
        <w:gridCol w:w="710"/>
        <w:gridCol w:w="709"/>
        <w:gridCol w:w="708"/>
      </w:tblGrid>
      <w:tr w:rsidR="00053DA4" w:rsidRPr="00053DA4" w:rsidTr="00FB709E">
        <w:trPr>
          <w:trHeight w:val="495"/>
        </w:trPr>
        <w:tc>
          <w:tcPr>
            <w:tcW w:w="56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proofErr w:type="gramStart"/>
            <w:r w:rsidRPr="00053DA4">
              <w:rPr>
                <w:kern w:val="2"/>
              </w:rPr>
              <w:t>п</w:t>
            </w:r>
            <w:proofErr w:type="gramEnd"/>
            <w:r w:rsidRPr="00053DA4">
              <w:rPr>
                <w:kern w:val="2"/>
              </w:rPr>
              <w:t>/п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Номер и наименование муниципальной программы, подпро</w:t>
            </w:r>
            <w:r w:rsidRPr="00053DA4">
              <w:rPr>
                <w:kern w:val="2"/>
              </w:rPr>
              <w:softHyphen/>
              <w:t>граммы, номер и наименование основного мероприятия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Ответственный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исполнитель,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соисполнитель,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участник</w:t>
            </w:r>
          </w:p>
        </w:tc>
        <w:tc>
          <w:tcPr>
            <w:tcW w:w="3119" w:type="dxa"/>
            <w:gridSpan w:val="4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Код бюджетной классификации расходов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Объем расходов, всего (тыс. рублей)</w:t>
            </w:r>
          </w:p>
        </w:tc>
        <w:tc>
          <w:tcPr>
            <w:tcW w:w="9072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муниципальной программы (тыс. рублей)</w:t>
            </w:r>
          </w:p>
        </w:tc>
      </w:tr>
      <w:tr w:rsidR="00053DA4" w:rsidRPr="00053DA4" w:rsidTr="00FB709E">
        <w:trPr>
          <w:trHeight w:val="4102"/>
        </w:trPr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ГРБС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proofErr w:type="spellStart"/>
            <w:r w:rsidRPr="00053DA4">
              <w:rPr>
                <w:kern w:val="2"/>
              </w:rPr>
              <w:t>РзПр</w:t>
            </w:r>
            <w:proofErr w:type="spellEnd"/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ЦСР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ВР</w:t>
            </w: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Cs w:val="24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2019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2020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2021 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2022 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2023 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2024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2025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2026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2027 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2028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2029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2030 </w:t>
            </w:r>
          </w:p>
        </w:tc>
      </w:tr>
      <w:tr w:rsidR="00053DA4" w:rsidRPr="00053DA4" w:rsidTr="00FB709E">
        <w:trPr>
          <w:trHeight w:val="234"/>
        </w:trPr>
        <w:tc>
          <w:tcPr>
            <w:tcW w:w="5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10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17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11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7"/>
        <w:gridCol w:w="1145"/>
        <w:gridCol w:w="850"/>
        <w:gridCol w:w="709"/>
        <w:gridCol w:w="709"/>
        <w:gridCol w:w="992"/>
        <w:gridCol w:w="709"/>
        <w:gridCol w:w="850"/>
        <w:gridCol w:w="851"/>
        <w:gridCol w:w="708"/>
        <w:gridCol w:w="709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</w:tblGrid>
      <w:tr w:rsidR="00053DA4" w:rsidRPr="00053DA4" w:rsidTr="00FB709E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Муниципальная программа Октябрьского района «Развитие культуры</w:t>
            </w:r>
            <w:r w:rsidRPr="00053DA4">
              <w:rPr>
                <w:kern w:val="2"/>
              </w:rPr>
              <w:lastRenderedPageBreak/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всего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 том числе: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1363258,6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112139,6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124022,4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88104,4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171581,0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133566,6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101535,1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105638,0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105334,3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105334,3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105334,3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105334,3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105334,3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соисполнитель 1 –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r w:rsidRPr="00053DA4">
              <w:rPr>
                <w:kern w:val="2"/>
              </w:rPr>
              <w:t>финансово – экономическо</w:t>
            </w:r>
            <w:r w:rsidRPr="00053DA4">
              <w:rPr>
                <w:kern w:val="2"/>
              </w:rPr>
              <w:lastRenderedPageBreak/>
              <w:t>е управление Администрации Октябрьского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lastRenderedPageBreak/>
              <w:t>904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71077,2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11677,9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4872,1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2584,9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388432,1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28478,2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33799,5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26143,1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29447,3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34943,2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33301,9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33972,9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«Краеведческий музей»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110540,6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20236,8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7291,5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4004,2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363183,7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24989,5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27644,8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25731,5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35822,5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53450,1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26824,1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r w:rsidRPr="00053DA4">
              <w:t>ДШИ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326501,3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25886,1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25816,2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28011,2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28062,0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</w:tr>
      <w:tr w:rsidR="00053DA4" w:rsidRPr="00053DA4" w:rsidTr="00FB709E">
        <w:tc>
          <w:tcPr>
            <w:tcW w:w="55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67919,1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3963,2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4153,3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5185,1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5887,4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6169,1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МУ </w:t>
            </w:r>
            <w:r w:rsidRPr="00053DA4">
              <w:rPr>
                <w:kern w:val="2"/>
              </w:rPr>
              <w:lastRenderedPageBreak/>
              <w:t>Служба «Заказчика»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902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МАУ «Расчетный центр»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35515,2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3173,8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</w:tr>
      <w:tr w:rsidR="00053DA4" w:rsidRPr="00053DA4" w:rsidTr="00FB709E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Подпро</w:t>
            </w:r>
            <w:r w:rsidRPr="00053DA4">
              <w:rPr>
                <w:kern w:val="2"/>
              </w:rPr>
              <w:softHyphen/>
              <w:t>грамма 1 «Развития культурного потенциала Октябрьского района»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1259734,9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108036,2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117181,9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81288,2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163265,1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123696,0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92192,2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95932,3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исполнитель подпрограммы 1 – 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r w:rsidRPr="00053DA4">
              <w:rPr>
                <w:kern w:val="2"/>
              </w:rPr>
              <w:t>финансово – экономическое управление Администрации Октябрьского района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71077,2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11677,9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4872,1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2584,9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388432,1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28478,2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33799,5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26143,1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29447,3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34943,2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33301,9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33972,9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МУК «Краеведческий </w:t>
            </w:r>
            <w:r w:rsidRPr="00053DA4">
              <w:rPr>
                <w:kern w:val="2"/>
              </w:rPr>
              <w:lastRenderedPageBreak/>
              <w:t>музей»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lastRenderedPageBreak/>
              <w:t>906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110540,6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20236,8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7291,5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4004,2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363183,7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24989,5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27644,8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25731,5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35822,5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53450,1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26824,1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ДШИ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326501,3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25886,1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25816,2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28011,2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28062,0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</w:tr>
      <w:tr w:rsidR="00053DA4" w:rsidRPr="00053DA4" w:rsidTr="00FB709E">
        <w:tc>
          <w:tcPr>
            <w:tcW w:w="5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11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1.1. </w:t>
            </w:r>
            <w:r w:rsidRPr="00053DA4">
              <w:rPr>
                <w:bCs/>
                <w:kern w:val="2"/>
              </w:rPr>
              <w:t>Развитие материально-технической базы сферы культуры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финансово – экономическое управление Администрации Октябрьского района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3954,6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3954,6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9819,0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09100S3290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2732,4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2732,4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1826,9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1826,9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1567,8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1567,8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2485,6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2485,6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2355,3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2355,3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091А255190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50</w:t>
            </w:r>
            <w:r w:rsidRPr="00053DA4">
              <w:rPr>
                <w:sz w:val="18"/>
                <w:szCs w:val="18"/>
              </w:rPr>
              <w:t>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5195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100</w:t>
            </w:r>
            <w:r w:rsidRPr="00053DA4">
              <w:rPr>
                <w:sz w:val="18"/>
                <w:szCs w:val="18"/>
              </w:rPr>
              <w:t>,</w:t>
            </w:r>
            <w:r w:rsidRPr="00053DA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100,0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091А255190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100,1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1198,04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1198,04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1198,04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1198,04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599,02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599,02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304,0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304,0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2130,7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2130,7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2765,6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2765,6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9042,5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9042,5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14241,7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14241,7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14505,7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14505,7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 w:val="restart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4</w:t>
            </w:r>
          </w:p>
        </w:tc>
        <w:tc>
          <w:tcPr>
            <w:tcW w:w="1145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1.2. </w:t>
            </w:r>
            <w:r w:rsidRPr="00053DA4">
              <w:rPr>
                <w:bCs/>
                <w:kern w:val="2"/>
              </w:rPr>
              <w:t>Развитие библиотечного дела</w:t>
            </w:r>
          </w:p>
        </w:tc>
        <w:tc>
          <w:tcPr>
            <w:tcW w:w="850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0910025210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366080,4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26865,3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27469,1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24853,9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27481,4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32777,4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30635,5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32666,3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32666,3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32666,3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32666,3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32666,3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32666,3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0910025230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9760,9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547,9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494,1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445,2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414,4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892,4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949,5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1002,9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1002,9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2792,5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532,4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428,9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707,7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387,2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736,3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26,7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26,7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50</w:t>
            </w:r>
            <w:r w:rsidRPr="00053DA4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</w:t>
            </w:r>
            <w:r w:rsidRPr="00053DA4">
              <w:rPr>
                <w:spacing w:val="-18"/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100,1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100,1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S4180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2934,5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455,9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355,7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413,0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511,1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521,6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677,2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4951,6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4951,6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09100L519F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332,5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332,5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09100L5190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1243,2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332,7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303,4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303,4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303,7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091A255190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0910071180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98,5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FB709E">
        <w:tc>
          <w:tcPr>
            <w:tcW w:w="55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114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1.3. </w:t>
            </w:r>
            <w:r w:rsidRPr="00053DA4">
              <w:rPr>
                <w:bCs/>
                <w:kern w:val="2"/>
              </w:rPr>
              <w:t>Развитие музейного дела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«Краеведческий музей»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0910025300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88867,9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2031,0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3824,6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4004,2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18205,8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18205,8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9</w:t>
            </w:r>
            <w:r w:rsidRPr="00053DA4">
              <w:rPr>
                <w:spacing w:val="-18"/>
                <w:kern w:val="2"/>
                <w:sz w:val="18"/>
                <w:szCs w:val="18"/>
              </w:rPr>
              <w:t>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3466,9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3466,9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114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1.4. </w:t>
            </w:r>
            <w:r w:rsidRPr="00053DA4">
              <w:rPr>
                <w:bCs/>
                <w:kern w:val="2"/>
              </w:rPr>
              <w:t>Развитие культурно-досуговой деятельности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0910025240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324151.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24923,9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27579,2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21736,9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27235,0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27590</w:t>
            </w:r>
            <w:r w:rsidRPr="00053DA4">
              <w:rPr>
                <w:sz w:val="18"/>
                <w:szCs w:val="18"/>
              </w:rPr>
              <w:t>,</w:t>
            </w:r>
            <w:r w:rsidRPr="00053DA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26758,5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28054,6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28054,6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28054,6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28054,6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28054,6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28054,6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0910025250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420,0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0910025260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367,2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3929,0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3929,0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5983,6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5983,6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23795,3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23795,3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0071180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4537,5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2538,3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1999,2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114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1.5.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 xml:space="preserve">Развитие образования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bCs/>
                <w:kern w:val="2"/>
              </w:rPr>
              <w:t>в сфере культуры и искусства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ДШИ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0703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322104,9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22581,6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24724,3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28011,2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28062,0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0703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А1551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4396,4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3304,5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1091,9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1145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Подпрограмма 2 </w:t>
            </w:r>
            <w:r w:rsidRPr="00053DA4">
              <w:rPr>
                <w:rFonts w:eastAsia="Calibri"/>
                <w:kern w:val="2"/>
                <w:lang w:eastAsia="en-US"/>
              </w:rPr>
              <w:t xml:space="preserve">«Обеспечение реализации муниципальной </w:t>
            </w:r>
            <w:r w:rsidRPr="00053DA4">
              <w:rPr>
                <w:rFonts w:eastAsia="Calibri"/>
                <w:kern w:val="2"/>
                <w:lang w:eastAsia="en-US"/>
              </w:rPr>
              <w:lastRenderedPageBreak/>
              <w:t>программы Октябрьского района «Развитие культуры»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103523,7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9870,6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9342,9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отдел культуры, физической культуры и </w:t>
            </w:r>
            <w:r w:rsidRPr="00053DA4">
              <w:rPr>
                <w:kern w:val="2"/>
              </w:rPr>
              <w:lastRenderedPageBreak/>
              <w:t>спорта Администрации Октябрьского района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lastRenderedPageBreak/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67919,1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3963,2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4153,3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5185,1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5887,4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6169,1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highlight w:val="yellow"/>
              </w:rPr>
            </w:pPr>
            <w:r w:rsidRPr="00053DA4">
              <w:rPr>
                <w:kern w:val="2"/>
              </w:rPr>
              <w:t>МУ Служба «Заказчика»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lang w:eastAsia="en-US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89,4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89,4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МАУ РЦ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lang w:eastAsia="en-US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35515,2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3173,8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</w:tr>
      <w:tr w:rsidR="00053DA4" w:rsidRPr="00053DA4" w:rsidTr="00FB709E">
        <w:tc>
          <w:tcPr>
            <w:tcW w:w="55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114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2.1. Расходы на содержание </w:t>
            </w:r>
            <w:proofErr w:type="gramStart"/>
            <w:r w:rsidRPr="00053DA4">
              <w:rPr>
                <w:kern w:val="2"/>
              </w:rPr>
              <w:t>аппарата отдела культуры Администрации Октябрьского района</w:t>
            </w:r>
            <w:proofErr w:type="gramEnd"/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120</w:t>
            </w:r>
          </w:p>
        </w:tc>
        <w:tc>
          <w:tcPr>
            <w:tcW w:w="850" w:type="dxa"/>
            <w:shd w:val="clear" w:color="auto" w:fill="FFFFFF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64643,1</w:t>
            </w:r>
          </w:p>
        </w:tc>
        <w:tc>
          <w:tcPr>
            <w:tcW w:w="851" w:type="dxa"/>
            <w:shd w:val="clear" w:color="auto" w:fill="FFFFFF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3910,9</w:t>
            </w:r>
          </w:p>
        </w:tc>
        <w:tc>
          <w:tcPr>
            <w:tcW w:w="708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3799,9</w:t>
            </w:r>
          </w:p>
        </w:tc>
        <w:tc>
          <w:tcPr>
            <w:tcW w:w="709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3900,8</w:t>
            </w:r>
          </w:p>
        </w:tc>
        <w:tc>
          <w:tcPr>
            <w:tcW w:w="851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4920,2</w:t>
            </w:r>
          </w:p>
        </w:tc>
        <w:tc>
          <w:tcPr>
            <w:tcW w:w="850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5495,3</w:t>
            </w:r>
          </w:p>
        </w:tc>
        <w:tc>
          <w:tcPr>
            <w:tcW w:w="851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5885,2</w:t>
            </w:r>
          </w:p>
        </w:tc>
        <w:tc>
          <w:tcPr>
            <w:tcW w:w="708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6121,8</w:t>
            </w:r>
          </w:p>
        </w:tc>
        <w:tc>
          <w:tcPr>
            <w:tcW w:w="709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6121,8</w:t>
            </w:r>
          </w:p>
        </w:tc>
        <w:tc>
          <w:tcPr>
            <w:tcW w:w="709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6121,8</w:t>
            </w:r>
          </w:p>
        </w:tc>
        <w:tc>
          <w:tcPr>
            <w:tcW w:w="709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6121,8</w:t>
            </w:r>
          </w:p>
        </w:tc>
        <w:tc>
          <w:tcPr>
            <w:tcW w:w="708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6121,8</w:t>
            </w:r>
          </w:p>
        </w:tc>
        <w:tc>
          <w:tcPr>
            <w:tcW w:w="709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6121,8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</w:t>
            </w:r>
            <w:r w:rsidRPr="00053DA4">
              <w:rPr>
                <w:spacing w:val="-18"/>
                <w:kern w:val="2"/>
                <w:sz w:val="18"/>
                <w:szCs w:val="18"/>
              </w:rPr>
              <w:t>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3269,4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187,3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162,2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252,2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264,9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392,1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283,9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287,8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287,8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287,8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287,8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287,8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287,8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3</w:t>
            </w:r>
            <w:r w:rsidRPr="00053DA4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1,7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</w:t>
            </w:r>
            <w:r w:rsidRPr="00053DA4">
              <w:rPr>
                <w:spacing w:val="-18"/>
                <w:kern w:val="2"/>
                <w:sz w:val="18"/>
                <w:szCs w:val="18"/>
              </w:rPr>
              <w:t>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850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0,3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10</w:t>
            </w:r>
          </w:p>
        </w:tc>
        <w:tc>
          <w:tcPr>
            <w:tcW w:w="114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2.2. Расходы по проведен</w:t>
            </w:r>
            <w:r w:rsidRPr="00053DA4">
              <w:rPr>
                <w:kern w:val="2"/>
              </w:rPr>
              <w:lastRenderedPageBreak/>
              <w:t>ию строительного контроля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МУ Служба «Заказчика»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90</w:t>
            </w:r>
            <w:r w:rsidRPr="00053DA4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080</w:t>
            </w:r>
            <w:r w:rsidRPr="00053DA4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</w:t>
            </w:r>
            <w:r w:rsidRPr="00053DA4">
              <w:rPr>
                <w:spacing w:val="-18"/>
                <w:kern w:val="2"/>
                <w:sz w:val="18"/>
                <w:szCs w:val="18"/>
              </w:rPr>
              <w:t>26110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61</w:t>
            </w:r>
            <w:r w:rsidRPr="00053DA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11</w:t>
            </w:r>
          </w:p>
        </w:tc>
        <w:tc>
          <w:tcPr>
            <w:tcW w:w="114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2.3. Расходы на обеспечение деятельности муниципального автономного учреждения Октябрьского района «Расчетный центр»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МАУ «Расчетный центр»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</w:t>
            </w:r>
            <w:r w:rsidRPr="00053DA4">
              <w:rPr>
                <w:spacing w:val="-18"/>
                <w:kern w:val="2"/>
                <w:sz w:val="18"/>
                <w:szCs w:val="18"/>
              </w:rPr>
              <w:t>26200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6</w:t>
            </w:r>
            <w:r w:rsidRPr="00053DA4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35515,2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3173,8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</w:tr>
    </w:tbl>
    <w:p w:rsidR="00053DA4" w:rsidRPr="00053DA4" w:rsidRDefault="00053DA4" w:rsidP="00053DA4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5</w:t>
      </w: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053DA4">
      <w:pPr>
        <w:tabs>
          <w:tab w:val="left" w:pos="6416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РАСХОДЫ</w:t>
      </w: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на реализацию муниципальной программы Октябрьского района «Развитие культуры»</w:t>
      </w: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559"/>
        <w:gridCol w:w="1134"/>
        <w:gridCol w:w="992"/>
        <w:gridCol w:w="99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2"/>
      </w:tblGrid>
      <w:tr w:rsidR="00053DA4" w:rsidRPr="00053DA4" w:rsidTr="00FB709E">
        <w:tc>
          <w:tcPr>
            <w:tcW w:w="56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Наименование муниципальной программы,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kern w:val="2"/>
                <w:szCs w:val="24"/>
              </w:rPr>
              <w:t>подпрограммы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Источник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bCs/>
                <w:kern w:val="2"/>
                <w:szCs w:val="24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Объем расходов, всего (тыс. рублей)</w:t>
            </w:r>
          </w:p>
        </w:tc>
        <w:tc>
          <w:tcPr>
            <w:tcW w:w="10631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муниципальной программы (тыс. рублей)</w:t>
            </w:r>
          </w:p>
        </w:tc>
      </w:tr>
      <w:tr w:rsidR="00053DA4" w:rsidRPr="00053DA4" w:rsidTr="00FB709E">
        <w:trPr>
          <w:trHeight w:val="493"/>
        </w:trPr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2019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2029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2030</w:t>
            </w:r>
          </w:p>
        </w:tc>
      </w:tr>
    </w:tbl>
    <w:p w:rsidR="00053DA4" w:rsidRPr="00053DA4" w:rsidRDefault="00053DA4" w:rsidP="00053DA4">
      <w:pPr>
        <w:spacing w:line="252" w:lineRule="auto"/>
        <w:rPr>
          <w:sz w:val="2"/>
          <w:szCs w:val="2"/>
        </w:rPr>
      </w:pPr>
    </w:p>
    <w:tbl>
      <w:tblPr>
        <w:tblW w:w="5263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8"/>
        <w:gridCol w:w="1569"/>
        <w:gridCol w:w="1559"/>
        <w:gridCol w:w="1134"/>
        <w:gridCol w:w="992"/>
        <w:gridCol w:w="99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3"/>
      </w:tblGrid>
      <w:tr w:rsidR="00053DA4" w:rsidRPr="00053DA4" w:rsidTr="00FB709E">
        <w:trPr>
          <w:tblHeader/>
        </w:trPr>
        <w:tc>
          <w:tcPr>
            <w:tcW w:w="558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56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>3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>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</w:tr>
      <w:tr w:rsidR="00053DA4" w:rsidRPr="00053DA4" w:rsidTr="00FB709E">
        <w:tc>
          <w:tcPr>
            <w:tcW w:w="558" w:type="dxa"/>
            <w:vMerge w:val="restart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1569" w:type="dxa"/>
            <w:vMerge w:val="restart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Муниципальная программа Октябрьского района «Развитие культуры»</w:t>
            </w: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1422660,2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117370,6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128947,0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93029,0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176505,6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138491,2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106459,7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110562,6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110258,9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110258,9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110258,9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110258,9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110258,9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1219409,0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99473,0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110474,3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80787,5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91829,7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104906,0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99928,5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105338,5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105334,3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105334,3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105334,3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105334,3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105334,3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143849,6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12666,6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13548,1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7316,9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79751,3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28660,6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1606,6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299,5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24362,8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2061,5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5581,1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6378,7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6065,0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3690,2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293,0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293,3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119486,8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  <w:lang w:val="en-US"/>
              </w:rPr>
            </w:pPr>
            <w:r w:rsidRPr="00053DA4">
              <w:rPr>
                <w:kern w:val="2"/>
                <w:sz w:val="18"/>
                <w:szCs w:val="18"/>
              </w:rPr>
              <w:t>10605,1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7967,0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938,2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73686,3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24970,4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1313,6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  <w:lang w:val="en-US"/>
              </w:rPr>
              <w:t>59</w:t>
            </w:r>
            <w:r w:rsidRPr="00053DA4">
              <w:rPr>
                <w:kern w:val="2"/>
                <w:sz w:val="18"/>
                <w:szCs w:val="18"/>
              </w:rPr>
              <w:t>401,6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5231,0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</w:tr>
      <w:tr w:rsidR="00053DA4" w:rsidRPr="00053DA4" w:rsidTr="00FB709E">
        <w:tc>
          <w:tcPr>
            <w:tcW w:w="558" w:type="dxa"/>
            <w:vMerge w:val="restart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1569" w:type="dxa"/>
            <w:vMerge w:val="restart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Подпрограмма «Развития культурного потенциала Октябрьского района»</w:t>
            </w: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1319136,5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113267,2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122106,5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86212,8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168189,7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128620,6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97116,8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100856,9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100553,2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100553,2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100553,2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100553,2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100553,2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1115885,3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95369,6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103633,8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73971,3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83513,8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95035,4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90585,6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95632,8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143849,6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12666,6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13548,1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7316,9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79751,3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28660,6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1606,6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299,5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24362,8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2061,5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5581,1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6378,7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6065,0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3690,2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293,0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293,3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119486,8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  <w:lang w:val="en-US"/>
              </w:rPr>
            </w:pPr>
            <w:r w:rsidRPr="00053DA4">
              <w:rPr>
                <w:kern w:val="2"/>
                <w:sz w:val="18"/>
                <w:szCs w:val="18"/>
              </w:rPr>
              <w:t>10605,1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7967,0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938,2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73686,3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24970,4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1313,6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  <w:lang w:val="en-US"/>
              </w:rPr>
              <w:t>59</w:t>
            </w:r>
            <w:r w:rsidRPr="00053DA4">
              <w:rPr>
                <w:kern w:val="2"/>
                <w:sz w:val="18"/>
                <w:szCs w:val="18"/>
              </w:rPr>
              <w:t>401,6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5231,0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</w:tr>
      <w:tr w:rsidR="00053DA4" w:rsidRPr="00053DA4" w:rsidTr="00FB709E">
        <w:tc>
          <w:tcPr>
            <w:tcW w:w="55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1569" w:type="dxa"/>
            <w:vMerge w:val="restart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Подпрограмма 2 </w:t>
            </w: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«Обеспечение реализации муниципальной программы Октябрьского района «Развитие культуры»</w:t>
            </w: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103523,7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9870,6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9342,9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103523,7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9870,6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9342,9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6</w:t>
      </w: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053DA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 показателях по муниципальным образованиям в Октябрьском районе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110"/>
        <w:gridCol w:w="850"/>
        <w:gridCol w:w="849"/>
        <w:gridCol w:w="850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053DA4" w:rsidRPr="00053DA4" w:rsidTr="00FB709E">
        <w:tc>
          <w:tcPr>
            <w:tcW w:w="57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311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Наименование муниципального образования в Октябрьском районе</w:t>
            </w:r>
          </w:p>
        </w:tc>
        <w:tc>
          <w:tcPr>
            <w:tcW w:w="5953" w:type="dxa"/>
            <w:gridSpan w:val="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Данные для расчета значений показателя</w:t>
            </w:r>
          </w:p>
        </w:tc>
        <w:tc>
          <w:tcPr>
            <w:tcW w:w="5957" w:type="dxa"/>
            <w:gridSpan w:val="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Значения показателя</w:t>
            </w:r>
          </w:p>
        </w:tc>
      </w:tr>
      <w:tr w:rsidR="00053DA4" w:rsidRPr="00053DA4" w:rsidTr="00FB709E">
        <w:tc>
          <w:tcPr>
            <w:tcW w:w="57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311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2017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</w:tr>
      <w:tr w:rsidR="00053DA4" w:rsidRPr="00053DA4" w:rsidTr="00FB709E">
        <w:tc>
          <w:tcPr>
            <w:tcW w:w="5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31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07" w:type="pct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57"/>
        <w:gridCol w:w="3129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49"/>
      </w:tblGrid>
      <w:tr w:rsidR="00053DA4" w:rsidRPr="00053DA4" w:rsidTr="00FB709E">
        <w:tc>
          <w:tcPr>
            <w:tcW w:w="15592" w:type="dxa"/>
            <w:gridSpan w:val="16"/>
          </w:tcPr>
          <w:p w:rsidR="00053DA4" w:rsidRPr="00053DA4" w:rsidRDefault="00053DA4" w:rsidP="00053DA4">
            <w:pPr>
              <w:ind w:left="720"/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1. Показатель 1. Количество посещений библиотек (на 1 жителя в год, единиц)</w:t>
            </w:r>
          </w:p>
        </w:tc>
      </w:tr>
      <w:tr w:rsidR="00053DA4" w:rsidRPr="00053DA4" w:rsidTr="00FB709E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5,3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5,4</w:t>
            </w:r>
          </w:p>
        </w:tc>
      </w:tr>
      <w:tr w:rsidR="00053DA4" w:rsidRPr="00053DA4" w:rsidTr="00FB709E">
        <w:tc>
          <w:tcPr>
            <w:tcW w:w="15592" w:type="dxa"/>
            <w:gridSpan w:val="16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2. Показатель 2. Выполнение работ по капитальному ремонту в соответствии с графиком выполнения работ, процентов</w:t>
            </w:r>
          </w:p>
        </w:tc>
      </w:tr>
      <w:tr w:rsidR="00053DA4" w:rsidRPr="00053DA4" w:rsidTr="00FB709E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2.2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Алексеевское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2.3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Каменоломненское</w:t>
            </w:r>
            <w:proofErr w:type="spellEnd"/>
            <w:r w:rsidRPr="00053DA4">
              <w:rPr>
                <w:kern w:val="2"/>
                <w:szCs w:val="24"/>
              </w:rPr>
              <w:t xml:space="preserve"> городское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2.4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Керчикское</w:t>
            </w:r>
            <w:proofErr w:type="spellEnd"/>
            <w:r w:rsidRPr="00053DA4">
              <w:rPr>
                <w:kern w:val="2"/>
                <w:szCs w:val="24"/>
              </w:rPr>
              <w:t xml:space="preserve">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2.5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Красюковское</w:t>
            </w:r>
            <w:proofErr w:type="spellEnd"/>
            <w:r w:rsidRPr="00053DA4">
              <w:rPr>
                <w:kern w:val="2"/>
                <w:szCs w:val="24"/>
              </w:rPr>
              <w:t xml:space="preserve">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15592" w:type="dxa"/>
            <w:gridSpan w:val="16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3. Показатель 3. Оснащение современным оборудованием музеев, единиц</w:t>
            </w:r>
          </w:p>
        </w:tc>
      </w:tr>
      <w:tr w:rsidR="00053DA4" w:rsidRPr="00053DA4" w:rsidTr="00FB709E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FB709E">
        <w:tc>
          <w:tcPr>
            <w:tcW w:w="15592" w:type="dxa"/>
            <w:gridSpan w:val="16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4. Показатель 4. Средняя численность участников клубных формирований </w:t>
            </w:r>
          </w:p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в расчете на 1 тыс. человек (в населенных пунктах с числом жителей до 50 тысяч человек)» (человек)</w:t>
            </w:r>
          </w:p>
        </w:tc>
      </w:tr>
      <w:tr w:rsidR="00053DA4" w:rsidRPr="00053DA4" w:rsidTr="00FB709E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295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tabs>
          <w:tab w:val="left" w:pos="6416"/>
        </w:tabs>
        <w:autoSpaceDE w:val="0"/>
        <w:autoSpaceDN w:val="0"/>
        <w:adjustRightInd w:val="0"/>
        <w:ind w:left="17010"/>
        <w:jc w:val="center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ы»</w:t>
      </w:r>
    </w:p>
    <w:p w:rsidR="00053DA4" w:rsidRPr="00053DA4" w:rsidRDefault="00053DA4" w:rsidP="00053DA4">
      <w:pPr>
        <w:tabs>
          <w:tab w:val="left" w:pos="6416"/>
        </w:tabs>
        <w:autoSpaceDE w:val="0"/>
        <w:autoSpaceDN w:val="0"/>
        <w:adjustRightInd w:val="0"/>
        <w:ind w:left="17010"/>
        <w:jc w:val="center"/>
        <w:outlineLvl w:val="1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lastRenderedPageBreak/>
        <w:t>Приложение № 7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РАСПРЕДЕЛЕНИЕ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субсидий (иных межбюджетных трансфертов) по муниципальным образованиям в Октябрьском районе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bCs/>
          <w:kern w:val="2"/>
          <w:sz w:val="28"/>
          <w:szCs w:val="28"/>
          <w:lang w:eastAsia="en-US"/>
        </w:rPr>
      </w:pPr>
      <w:r w:rsidRPr="00053DA4">
        <w:rPr>
          <w:bCs/>
          <w:kern w:val="2"/>
          <w:sz w:val="28"/>
          <w:szCs w:val="28"/>
        </w:rPr>
        <w:t xml:space="preserve"> и направлениям расходования средств</w:t>
      </w:r>
      <w:r w:rsidRPr="00053DA4">
        <w:rPr>
          <w:rFonts w:eastAsia="Calibri"/>
          <w:bCs/>
          <w:kern w:val="2"/>
          <w:sz w:val="28"/>
          <w:szCs w:val="28"/>
          <w:lang w:eastAsia="en-US"/>
        </w:rPr>
        <w:t xml:space="preserve"> муниципальной программы Октябрьского района 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rPr>
          <w:rFonts w:eastAsia="Calibri"/>
          <w:kern w:val="2"/>
          <w:sz w:val="22"/>
          <w:szCs w:val="22"/>
          <w:lang w:eastAsia="en-US"/>
        </w:rPr>
      </w:pPr>
      <w:r w:rsidRPr="00053DA4">
        <w:rPr>
          <w:rFonts w:eastAsia="Calibri"/>
          <w:kern w:val="2"/>
          <w:sz w:val="22"/>
          <w:szCs w:val="22"/>
          <w:lang w:eastAsia="en-US"/>
        </w:rPr>
        <w:t>Таблица № 1</w:t>
      </w:r>
    </w:p>
    <w:tbl>
      <w:tblPr>
        <w:tblW w:w="505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17"/>
        <w:gridCol w:w="835"/>
        <w:gridCol w:w="555"/>
        <w:gridCol w:w="555"/>
        <w:gridCol w:w="570"/>
        <w:gridCol w:w="543"/>
        <w:gridCol w:w="556"/>
        <w:gridCol w:w="556"/>
        <w:gridCol w:w="556"/>
        <w:gridCol w:w="556"/>
        <w:gridCol w:w="556"/>
        <w:gridCol w:w="556"/>
        <w:gridCol w:w="556"/>
        <w:gridCol w:w="555"/>
        <w:gridCol w:w="556"/>
        <w:gridCol w:w="658"/>
        <w:gridCol w:w="593"/>
        <w:gridCol w:w="556"/>
        <w:gridCol w:w="556"/>
        <w:gridCol w:w="556"/>
        <w:gridCol w:w="546"/>
        <w:gridCol w:w="561"/>
        <w:gridCol w:w="561"/>
        <w:gridCol w:w="562"/>
        <w:gridCol w:w="561"/>
        <w:gridCol w:w="545"/>
      </w:tblGrid>
      <w:tr w:rsidR="00053DA4" w:rsidRPr="00053DA4" w:rsidTr="00FB709E">
        <w:trPr>
          <w:cantSplit/>
          <w:tblHeader/>
        </w:trPr>
        <w:tc>
          <w:tcPr>
            <w:tcW w:w="426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№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п</w:t>
            </w:r>
            <w:proofErr w:type="gramEnd"/>
            <w:r w:rsidRPr="00053DA4">
              <w:rPr>
                <w:rFonts w:eastAsia="Calibri"/>
                <w:bCs/>
                <w:kern w:val="2"/>
                <w:lang w:eastAsia="en-US"/>
              </w:rPr>
              <w:t>/п</w:t>
            </w:r>
          </w:p>
        </w:tc>
        <w:tc>
          <w:tcPr>
            <w:tcW w:w="852" w:type="dxa"/>
            <w:vMerge w:val="restart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Наиме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нование муници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пального образования в Октябрьском районе</w:t>
            </w:r>
          </w:p>
        </w:tc>
        <w:tc>
          <w:tcPr>
            <w:tcW w:w="2267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2019 год (тыс. рублей)</w:t>
            </w:r>
          </w:p>
        </w:tc>
        <w:tc>
          <w:tcPr>
            <w:tcW w:w="2268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2020 год (тыс. рублей)</w:t>
            </w:r>
          </w:p>
        </w:tc>
        <w:tc>
          <w:tcPr>
            <w:tcW w:w="2267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2021год (тыс. рублей)</w:t>
            </w:r>
          </w:p>
        </w:tc>
        <w:tc>
          <w:tcPr>
            <w:tcW w:w="2410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2022 год (тыс. рублей)</w:t>
            </w:r>
          </w:p>
        </w:tc>
        <w:tc>
          <w:tcPr>
            <w:tcW w:w="2263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2023 год (тыс. рублей)</w:t>
            </w:r>
          </w:p>
        </w:tc>
        <w:tc>
          <w:tcPr>
            <w:tcW w:w="2273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2024 год (тыс. рублей)</w:t>
            </w:r>
          </w:p>
        </w:tc>
      </w:tr>
      <w:tr w:rsidR="00053DA4" w:rsidRPr="00053DA4" w:rsidTr="00FB709E">
        <w:trPr>
          <w:cantSplit/>
          <w:tblHeader/>
        </w:trPr>
        <w:tc>
          <w:tcPr>
            <w:tcW w:w="42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0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843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69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</w:tr>
      <w:tr w:rsidR="00053DA4" w:rsidRPr="00053DA4" w:rsidTr="00FB709E">
        <w:trPr>
          <w:cantSplit/>
          <w:tblHeader/>
        </w:trPr>
        <w:tc>
          <w:tcPr>
            <w:tcW w:w="42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8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6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605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05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89"/>
        <w:gridCol w:w="27"/>
        <w:gridCol w:w="139"/>
        <w:gridCol w:w="69"/>
        <w:gridCol w:w="625"/>
        <w:gridCol w:w="556"/>
        <w:gridCol w:w="556"/>
        <w:gridCol w:w="556"/>
        <w:gridCol w:w="556"/>
        <w:gridCol w:w="514"/>
        <w:gridCol w:w="560"/>
        <w:gridCol w:w="560"/>
        <w:gridCol w:w="561"/>
        <w:gridCol w:w="560"/>
        <w:gridCol w:w="561"/>
        <w:gridCol w:w="560"/>
        <w:gridCol w:w="561"/>
        <w:gridCol w:w="563"/>
        <w:gridCol w:w="700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</w:tblGrid>
      <w:tr w:rsidR="00053DA4" w:rsidRPr="00053DA4" w:rsidTr="00FB709E">
        <w:trPr>
          <w:cantSplit/>
          <w:tblHeader/>
        </w:trPr>
        <w:tc>
          <w:tcPr>
            <w:tcW w:w="42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</w:t>
            </w:r>
          </w:p>
        </w:tc>
        <w:tc>
          <w:tcPr>
            <w:tcW w:w="850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5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6</w:t>
            </w:r>
          </w:p>
        </w:tc>
        <w:tc>
          <w:tcPr>
            <w:tcW w:w="52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14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15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26</w:t>
            </w:r>
          </w:p>
        </w:tc>
      </w:tr>
      <w:tr w:rsidR="00053DA4" w:rsidRPr="00053DA4" w:rsidTr="00FB709E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ind w:left="41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 Субсидия на капитальный ремонт муниципальных учреждений культуры</w:t>
            </w:r>
          </w:p>
        </w:tc>
      </w:tr>
      <w:tr w:rsidR="00053DA4" w:rsidRPr="00053DA4" w:rsidTr="00FB709E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1.1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14505,7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14505,7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1.2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14241,7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14241,7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1.3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Красюковскоесельское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11808,1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11808,1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1.4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jc w:val="both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муниципальному образованию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40555,5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40555,5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2. Субсидия на поддержку отрасли культуры (строительство (реконструкция) и (или) капитальный ремонт культурно-досуговых учреждений в сельской местности)</w:t>
            </w:r>
          </w:p>
        </w:tc>
      </w:tr>
      <w:tr w:rsidR="00053DA4" w:rsidRPr="00053DA4" w:rsidTr="00FB709E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2.1.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Артемовское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2485,6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619,5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1866,1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jc w:val="both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муниципальному образованию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2485,6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619,5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1866,1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ind w:left="41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 Субсидия на капитальный ремонт памятников</w:t>
            </w:r>
          </w:p>
        </w:tc>
      </w:tr>
      <w:tr w:rsidR="00053DA4" w:rsidRPr="00053DA4" w:rsidTr="00FB709E">
        <w:trPr>
          <w:cantSplit/>
        </w:trPr>
        <w:tc>
          <w:tcPr>
            <w:tcW w:w="398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3.1.</w:t>
            </w:r>
          </w:p>
        </w:tc>
        <w:tc>
          <w:tcPr>
            <w:tcW w:w="878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Каменоломненское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городское поселение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3954,6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3954,6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9819,0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9819,0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39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3.2.</w:t>
            </w:r>
          </w:p>
        </w:tc>
        <w:tc>
          <w:tcPr>
            <w:tcW w:w="878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1567,8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1567,8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39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3.3.</w:t>
            </w:r>
          </w:p>
        </w:tc>
        <w:tc>
          <w:tcPr>
            <w:tcW w:w="878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2355,3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2355,3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муниципальному образованию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6309,9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6309,9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11386,8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11386,8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4. Субсидия на комплектование книжных фондов библиотек муниципальных образований</w:t>
            </w:r>
          </w:p>
        </w:tc>
      </w:tr>
      <w:tr w:rsidR="00053DA4" w:rsidRPr="00053DA4" w:rsidTr="00FB709E">
        <w:trPr>
          <w:cantSplit/>
        </w:trPr>
        <w:tc>
          <w:tcPr>
            <w:tcW w:w="42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4.1.</w:t>
            </w:r>
          </w:p>
        </w:tc>
        <w:tc>
          <w:tcPr>
            <w:tcW w:w="850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626,4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626,4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626,4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626,4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snapToGrid w:val="0"/>
                <w:kern w:val="2"/>
                <w:lang w:eastAsia="en-US"/>
              </w:rPr>
            </w:pPr>
            <w:r w:rsidRPr="00053DA4">
              <w:rPr>
                <w:rFonts w:eastAsia="Calibri"/>
                <w:snapToGrid w:val="0"/>
                <w:kern w:val="2"/>
                <w:lang w:eastAsia="en-US"/>
              </w:rPr>
              <w:t xml:space="preserve">5. </w:t>
            </w:r>
            <w:r w:rsidRPr="00053DA4">
              <w:rPr>
                <w:rFonts w:eastAsia="Calibri"/>
                <w:kern w:val="2"/>
                <w:lang w:eastAsia="en-US"/>
              </w:rPr>
              <w:t>Субсидия на приобретение основных сре</w:t>
            </w:r>
            <w:proofErr w:type="gramStart"/>
            <w:r w:rsidRPr="00053DA4">
              <w:rPr>
                <w:rFonts w:eastAsia="Calibri"/>
                <w:kern w:val="2"/>
                <w:lang w:eastAsia="en-US"/>
              </w:rPr>
              <w:t>дств дл</w:t>
            </w:r>
            <w:proofErr w:type="gramEnd"/>
            <w:r w:rsidRPr="00053DA4">
              <w:rPr>
                <w:rFonts w:eastAsia="Calibri"/>
                <w:kern w:val="2"/>
                <w:lang w:eastAsia="en-US"/>
              </w:rPr>
              <w:t>я муниципальных учреждений культуры</w:t>
            </w:r>
          </w:p>
        </w:tc>
      </w:tr>
      <w:tr w:rsidR="00053DA4" w:rsidRPr="00053DA4" w:rsidTr="00FB709E">
        <w:trPr>
          <w:cantSplit/>
        </w:trPr>
        <w:tc>
          <w:tcPr>
            <w:tcW w:w="42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5.1.</w:t>
            </w:r>
          </w:p>
        </w:tc>
        <w:tc>
          <w:tcPr>
            <w:tcW w:w="850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17490,7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17490,7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486,4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486,4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17490,7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17490,7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486,4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486,4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6. Субсидия на поддержку отрасли культуры (комплектование книжных фондов библиотек муниципальных общедоступных библиотек и государственных центральных библиотек субъектов Российской Федерации)</w:t>
            </w:r>
          </w:p>
        </w:tc>
      </w:tr>
      <w:tr w:rsidR="00053DA4" w:rsidRPr="00053DA4" w:rsidTr="00FB709E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6.1.</w:t>
            </w:r>
          </w:p>
        </w:tc>
        <w:tc>
          <w:tcPr>
            <w:tcW w:w="850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3,2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21,4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42,8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286,2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328,1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55,8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272,3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248,3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293,0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3,2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21,4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42,8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286,2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328,1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55,8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272,3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248,3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293,0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 Субсидия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053DA4" w:rsidRPr="00053DA4" w:rsidTr="00FB709E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7.1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304,0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39,6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264,4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7.2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2130,7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277,0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1853,7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7.3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5902,2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1003,4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4898,8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2434,7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316,6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2118,1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5902,2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1003,4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4898,8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 Субсидия на поддержку отрасли культуры (государственная поддержка лучших работников сельских учреждений культуры)</w:t>
            </w:r>
          </w:p>
        </w:tc>
      </w:tr>
      <w:tr w:rsidR="00053DA4" w:rsidRPr="00053DA4" w:rsidTr="00FB709E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8.1.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6,7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43,4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8.2.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6,6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8.3.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60,3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6,6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6,7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43,4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60,3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 Субсидия на поддержку отрасли культуры (государственная поддержка лучших сельских учреждений культуры)</w:t>
            </w:r>
          </w:p>
        </w:tc>
      </w:tr>
      <w:tr w:rsidR="00053DA4" w:rsidRPr="00053DA4" w:rsidTr="00FB709E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9.1.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9.2.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 Субсидия на государственную поддержку отрасли культуры (оснащение образовательных учреждений в сфере культуры (детских школ искусств по видам искусств и училищ) музыкальными инструментами, оборудованием, учебными материалами)</w:t>
            </w:r>
          </w:p>
        </w:tc>
      </w:tr>
      <w:tr w:rsidR="00053DA4" w:rsidRPr="00053DA4" w:rsidTr="00FB709E">
        <w:trPr>
          <w:cantSplit/>
        </w:trPr>
        <w:tc>
          <w:tcPr>
            <w:tcW w:w="568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10.1.</w:t>
            </w:r>
          </w:p>
        </w:tc>
        <w:tc>
          <w:tcPr>
            <w:tcW w:w="708" w:type="dxa"/>
            <w:gridSpan w:val="2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3270,0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425,1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2844,9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1077,0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183,1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893,9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3270,0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425,1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2844,9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1077,0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183,1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893,9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 Субсидия на государственную поддержку отрасли культуры (приобретение передвижных многофункциональных культурных центров (автоклубов) для обслуживания сельского населения субъектов Российской Федерации)</w:t>
            </w:r>
          </w:p>
        </w:tc>
      </w:tr>
      <w:tr w:rsidR="00053DA4" w:rsidRPr="00053DA4" w:rsidTr="00FB709E">
        <w:trPr>
          <w:cantSplit/>
        </w:trPr>
        <w:tc>
          <w:tcPr>
            <w:tcW w:w="568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11.1</w:t>
            </w:r>
          </w:p>
        </w:tc>
        <w:tc>
          <w:tcPr>
            <w:tcW w:w="708" w:type="dxa"/>
            <w:gridSpan w:val="2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3922,6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78,6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3844,0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3922,6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78,6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3844,0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 Расходы, связанные с реализацией федеральной целевой программы «Увековечение памяти погибших при защите Отечества на 2019-2024 годы» (восстановление воинских захоронений)</w:t>
            </w:r>
            <w:r w:rsidRPr="00053DA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C96BC25" wp14:editId="1DBCC5E3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152400</wp:posOffset>
                      </wp:positionV>
                      <wp:extent cx="304800" cy="304800"/>
                      <wp:effectExtent l="0" t="0" r="0" b="0"/>
                      <wp:wrapNone/>
                      <wp:docPr id="3" name="Прямоугольник 1" descr="data:image/svg+xml,%3Csvg%20xmlns%3D%22http%3A%2F%2Fwww.w3.org%2F2000%2Fsvg%22%20width%3D%22649%22%20height%3D%22365.0625%22%3E%3C%2Fsvg%3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alt="Описание: data:image/svg+xml,%3Csvg%20xmlns%3D%22http%3A%2F%2Fwww.w3.org%2F2000%2Fsvg%22%20width%3D%22649%22%20height%3D%22365.0625%22%3E%3C%2Fsvg%3E" style="position:absolute;margin-left:12pt;margin-top:12pt;width:24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" filled="f" stroked="f">
                      <o:lock v:ext="edit" aspectratio="t"/>
                    </v:rect>
                  </w:pict>
                </mc:Fallback>
              </mc:AlternateContent>
            </w:r>
            <w:r w:rsidRPr="00053DA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006543" wp14:editId="2039A657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152400</wp:posOffset>
                      </wp:positionV>
                      <wp:extent cx="304800" cy="304800"/>
                      <wp:effectExtent l="0" t="0" r="0" b="0"/>
                      <wp:wrapNone/>
                      <wp:docPr id="2" name="Прямоугольник 1" descr="data:image/svg+xml,%3Csvg%20xmlns%3D%22http%3A%2F%2Fwww.w3.org%2F2000%2Fsvg%22%20width%3D%22649%22%20height%3D%22365.0625%22%3E%3C%2Fsvg%3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alt="Описание: data:image/svg+xml,%3Csvg%20xmlns%3D%22http%3A%2F%2Fwww.w3.org%2F2000%2Fsvg%22%20width%3D%22649%22%20height%3D%22365.0625%22%3E%3C%2Fsvg%3E" style="position:absolute;margin-left:12pt;margin-top:12pt;width:24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" filled="f" stroked="f">
                      <o:lock v:ext="edit" aspectratio="t"/>
                    </v:rect>
                  </w:pict>
                </mc:Fallback>
              </mc:AlternateContent>
            </w:r>
            <w:r w:rsidRPr="00053DA4">
              <w:rPr>
                <w:rFonts w:eastAsia="Calibri"/>
                <w:kern w:val="2"/>
                <w:lang w:eastAsia="en-US"/>
              </w:rPr>
              <w:t xml:space="preserve"> </w:t>
            </w:r>
          </w:p>
        </w:tc>
      </w:tr>
      <w:tr w:rsidR="00053DA4" w:rsidRPr="00053DA4" w:rsidTr="00FB709E">
        <w:trPr>
          <w:cantSplit/>
        </w:trPr>
        <w:tc>
          <w:tcPr>
            <w:tcW w:w="638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12.1</w:t>
            </w:r>
          </w:p>
        </w:tc>
        <w:tc>
          <w:tcPr>
            <w:tcW w:w="638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Коммунарское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1198,04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155,745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1042,295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638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12.2</w:t>
            </w:r>
          </w:p>
        </w:tc>
        <w:tc>
          <w:tcPr>
            <w:tcW w:w="638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1198,04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155,745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1042,295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638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12.3.</w:t>
            </w:r>
          </w:p>
        </w:tc>
        <w:tc>
          <w:tcPr>
            <w:tcW w:w="638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Мокрологское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599,02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77,873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521,147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638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12.4.</w:t>
            </w:r>
          </w:p>
        </w:tc>
        <w:tc>
          <w:tcPr>
            <w:tcW w:w="638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2200,1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374,0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1826,1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2995,1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389,4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2605,7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2200,1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374,0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1826,1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 Техническое оснащение муниципальных музеев</w:t>
            </w:r>
          </w:p>
        </w:tc>
      </w:tr>
      <w:tr w:rsidR="00053DA4" w:rsidRPr="00053DA4" w:rsidTr="00FB709E">
        <w:trPr>
          <w:cantSplit/>
        </w:trPr>
        <w:tc>
          <w:tcPr>
            <w:tcW w:w="638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13.1.</w:t>
            </w:r>
          </w:p>
        </w:tc>
        <w:tc>
          <w:tcPr>
            <w:tcW w:w="638" w:type="dxa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3461,2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69,3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3391,9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3461,2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69,3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3391,9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</w:p>
    <w:p w:rsidR="00053DA4" w:rsidRPr="00053DA4" w:rsidRDefault="00053DA4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  <w:r w:rsidRPr="00053DA4">
        <w:rPr>
          <w:rFonts w:eastAsia="Calibri"/>
          <w:kern w:val="2"/>
          <w:sz w:val="22"/>
          <w:szCs w:val="22"/>
          <w:lang w:eastAsia="en-US"/>
        </w:rPr>
        <w:t>Таблица № 2</w:t>
      </w:r>
    </w:p>
    <w:tbl>
      <w:tblPr>
        <w:tblW w:w="5046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2"/>
        <w:gridCol w:w="891"/>
        <w:gridCol w:w="560"/>
        <w:gridCol w:w="560"/>
        <w:gridCol w:w="561"/>
        <w:gridCol w:w="560"/>
        <w:gridCol w:w="561"/>
        <w:gridCol w:w="560"/>
        <w:gridCol w:w="560"/>
        <w:gridCol w:w="561"/>
        <w:gridCol w:w="560"/>
        <w:gridCol w:w="561"/>
        <w:gridCol w:w="560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</w:tblGrid>
      <w:tr w:rsidR="00053DA4" w:rsidRPr="00053DA4" w:rsidTr="00FB709E">
        <w:trPr>
          <w:cantSplit/>
          <w:tblHeader/>
        </w:trPr>
        <w:tc>
          <w:tcPr>
            <w:tcW w:w="370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№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п</w:t>
            </w:r>
            <w:proofErr w:type="gramEnd"/>
            <w:r w:rsidRPr="00053DA4">
              <w:rPr>
                <w:rFonts w:eastAsia="Calibri"/>
                <w:bCs/>
                <w:kern w:val="2"/>
                <w:lang w:eastAsia="en-US"/>
              </w:rPr>
              <w:t>/п</w:t>
            </w:r>
          </w:p>
        </w:tc>
        <w:tc>
          <w:tcPr>
            <w:tcW w:w="910" w:type="dxa"/>
            <w:vMerge w:val="restart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Наиме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 xml:space="preserve">нование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муници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пального образования Ростовской области</w:t>
            </w:r>
          </w:p>
        </w:tc>
        <w:tc>
          <w:tcPr>
            <w:tcW w:w="2286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2025 год (тыс. рублей)</w:t>
            </w:r>
          </w:p>
        </w:tc>
        <w:tc>
          <w:tcPr>
            <w:tcW w:w="2286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2026 год (тыс. рублей)</w:t>
            </w:r>
          </w:p>
        </w:tc>
        <w:tc>
          <w:tcPr>
            <w:tcW w:w="2286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2027год (тыс. рублей)</w:t>
            </w:r>
          </w:p>
        </w:tc>
        <w:tc>
          <w:tcPr>
            <w:tcW w:w="2288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2028 год (тыс. рублей)</w:t>
            </w:r>
          </w:p>
        </w:tc>
        <w:tc>
          <w:tcPr>
            <w:tcW w:w="2288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2029 год (тыс. рублей)</w:t>
            </w:r>
          </w:p>
        </w:tc>
        <w:tc>
          <w:tcPr>
            <w:tcW w:w="2288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2030 год (тыс. рублей)</w:t>
            </w:r>
          </w:p>
        </w:tc>
      </w:tr>
      <w:tr w:rsidR="00053DA4" w:rsidRPr="00053DA4" w:rsidTr="00FB709E">
        <w:trPr>
          <w:cantSplit/>
          <w:tblHeader/>
        </w:trPr>
        <w:tc>
          <w:tcPr>
            <w:tcW w:w="37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91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4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4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1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5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</w:tr>
      <w:tr w:rsidR="00053DA4" w:rsidRPr="00053DA4" w:rsidTr="00FB709E">
        <w:trPr>
          <w:cantSplit/>
          <w:tblHeader/>
        </w:trPr>
        <w:tc>
          <w:tcPr>
            <w:tcW w:w="37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91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ЖКХ</w:t>
            </w:r>
          </w:p>
        </w:tc>
        <w:tc>
          <w:tcPr>
            <w:tcW w:w="571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</w:tr>
    </w:tbl>
    <w:p w:rsidR="00053DA4" w:rsidRPr="00053DA4" w:rsidRDefault="00053DA4" w:rsidP="00053DA4">
      <w:pPr>
        <w:rPr>
          <w:vanish/>
          <w:sz w:val="8"/>
          <w:szCs w:val="8"/>
        </w:rPr>
      </w:pPr>
    </w:p>
    <w:tbl>
      <w:tblPr>
        <w:tblpPr w:leftFromText="180" w:rightFromText="180" w:vertAnchor="text" w:horzAnchor="margin" w:tblpX="-137" w:tblpY="24"/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3"/>
        <w:gridCol w:w="58"/>
        <w:gridCol w:w="137"/>
        <w:gridCol w:w="67"/>
        <w:gridCol w:w="627"/>
        <w:gridCol w:w="561"/>
        <w:gridCol w:w="560"/>
        <w:gridCol w:w="561"/>
        <w:gridCol w:w="560"/>
        <w:gridCol w:w="561"/>
        <w:gridCol w:w="559"/>
        <w:gridCol w:w="559"/>
        <w:gridCol w:w="560"/>
        <w:gridCol w:w="560"/>
        <w:gridCol w:w="561"/>
        <w:gridCol w:w="560"/>
        <w:gridCol w:w="561"/>
        <w:gridCol w:w="561"/>
        <w:gridCol w:w="561"/>
        <w:gridCol w:w="562"/>
        <w:gridCol w:w="561"/>
        <w:gridCol w:w="562"/>
        <w:gridCol w:w="561"/>
        <w:gridCol w:w="562"/>
        <w:gridCol w:w="561"/>
        <w:gridCol w:w="561"/>
        <w:gridCol w:w="562"/>
        <w:gridCol w:w="561"/>
        <w:gridCol w:w="578"/>
      </w:tblGrid>
      <w:tr w:rsidR="00053DA4" w:rsidRPr="00053DA4" w:rsidTr="00FB709E">
        <w:trPr>
          <w:cantSplit/>
          <w:tblHeader/>
        </w:trPr>
        <w:tc>
          <w:tcPr>
            <w:tcW w:w="3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</w:t>
            </w:r>
          </w:p>
        </w:tc>
        <w:tc>
          <w:tcPr>
            <w:tcW w:w="90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5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6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14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15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16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17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18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19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20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21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22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23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24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25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26</w:t>
            </w:r>
          </w:p>
        </w:tc>
      </w:tr>
      <w:tr w:rsidR="00053DA4" w:rsidRPr="00053DA4" w:rsidTr="00FB709E">
        <w:trPr>
          <w:cantSplit/>
        </w:trPr>
        <w:tc>
          <w:tcPr>
            <w:tcW w:w="15020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 Субсидия на капитальный ремонт муниципальных учреждений культуры</w:t>
            </w:r>
          </w:p>
        </w:tc>
      </w:tr>
      <w:tr w:rsidR="00053DA4" w:rsidRPr="00053DA4" w:rsidTr="00FB709E">
        <w:trPr>
          <w:cantSplit/>
        </w:trPr>
        <w:tc>
          <w:tcPr>
            <w:tcW w:w="3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1.1</w:t>
            </w:r>
          </w:p>
        </w:tc>
        <w:tc>
          <w:tcPr>
            <w:tcW w:w="90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3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1.2</w:t>
            </w:r>
          </w:p>
        </w:tc>
        <w:tc>
          <w:tcPr>
            <w:tcW w:w="909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80" w:type="dxa"/>
            <w:gridSpan w:val="5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5020" w:type="dxa"/>
            <w:gridSpan w:val="29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2. Субсидия на поддержку отрасли культуры (строительство (реконструкция) и (или) капитальный ремонт культурно-досуговых учреждений в сельской местности)</w:t>
            </w:r>
          </w:p>
        </w:tc>
      </w:tr>
      <w:tr w:rsidR="00053DA4" w:rsidRPr="00053DA4" w:rsidTr="00FB709E">
        <w:trPr>
          <w:cantSplit/>
        </w:trPr>
        <w:tc>
          <w:tcPr>
            <w:tcW w:w="3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2.1.</w:t>
            </w:r>
          </w:p>
        </w:tc>
        <w:tc>
          <w:tcPr>
            <w:tcW w:w="90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Артемовское сельское поселение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80" w:type="dxa"/>
            <w:gridSpan w:val="5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5020" w:type="dxa"/>
            <w:gridSpan w:val="29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 Субсидия на капитальный ремонт памятников</w:t>
            </w:r>
          </w:p>
        </w:tc>
      </w:tr>
      <w:tr w:rsidR="00053DA4" w:rsidRPr="00053DA4" w:rsidTr="00FB709E">
        <w:trPr>
          <w:cantSplit/>
        </w:trPr>
        <w:tc>
          <w:tcPr>
            <w:tcW w:w="3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3.1.</w:t>
            </w:r>
          </w:p>
        </w:tc>
        <w:tc>
          <w:tcPr>
            <w:tcW w:w="90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Каменоломнеское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городское поселение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3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3.2.</w:t>
            </w:r>
          </w:p>
        </w:tc>
        <w:tc>
          <w:tcPr>
            <w:tcW w:w="909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</w:tr>
      <w:tr w:rsidR="00053DA4" w:rsidRPr="00053DA4" w:rsidTr="00FB709E">
        <w:trPr>
          <w:cantSplit/>
        </w:trPr>
        <w:tc>
          <w:tcPr>
            <w:tcW w:w="3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3.3.</w:t>
            </w:r>
          </w:p>
        </w:tc>
        <w:tc>
          <w:tcPr>
            <w:tcW w:w="90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80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5020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4. Субсидия на комплектование книжных фондов библиотек муниципальных образований</w:t>
            </w:r>
          </w:p>
        </w:tc>
      </w:tr>
      <w:tr w:rsidR="00053DA4" w:rsidRPr="00053DA4" w:rsidTr="00FB709E">
        <w:trPr>
          <w:cantSplit/>
        </w:trPr>
        <w:tc>
          <w:tcPr>
            <w:tcW w:w="3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4.1.</w:t>
            </w:r>
          </w:p>
        </w:tc>
        <w:tc>
          <w:tcPr>
            <w:tcW w:w="90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80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5020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snapToGrid w:val="0"/>
                <w:kern w:val="2"/>
                <w:lang w:eastAsia="en-US"/>
              </w:rPr>
            </w:pPr>
            <w:r w:rsidRPr="00053DA4">
              <w:rPr>
                <w:rFonts w:eastAsia="Calibri"/>
                <w:snapToGrid w:val="0"/>
                <w:kern w:val="2"/>
                <w:lang w:eastAsia="en-US"/>
              </w:rPr>
              <w:t xml:space="preserve">5. </w:t>
            </w:r>
            <w:r w:rsidRPr="00053DA4">
              <w:rPr>
                <w:rFonts w:eastAsia="Calibri"/>
                <w:kern w:val="2"/>
                <w:lang w:eastAsia="en-US"/>
              </w:rPr>
              <w:t>Субсидия на приобретение основных сре</w:t>
            </w:r>
            <w:proofErr w:type="gramStart"/>
            <w:r w:rsidRPr="00053DA4">
              <w:rPr>
                <w:rFonts w:eastAsia="Calibri"/>
                <w:kern w:val="2"/>
                <w:lang w:eastAsia="en-US"/>
              </w:rPr>
              <w:t>дств дл</w:t>
            </w:r>
            <w:proofErr w:type="gramEnd"/>
            <w:r w:rsidRPr="00053DA4">
              <w:rPr>
                <w:rFonts w:eastAsia="Calibri"/>
                <w:kern w:val="2"/>
                <w:lang w:eastAsia="en-US"/>
              </w:rPr>
              <w:t>я муниципальных учреждений культуры</w:t>
            </w:r>
          </w:p>
        </w:tc>
      </w:tr>
      <w:tr w:rsidR="00053DA4" w:rsidRPr="00053DA4" w:rsidTr="00FB709E">
        <w:trPr>
          <w:cantSplit/>
        </w:trPr>
        <w:tc>
          <w:tcPr>
            <w:tcW w:w="3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5.1.</w:t>
            </w:r>
          </w:p>
        </w:tc>
        <w:tc>
          <w:tcPr>
            <w:tcW w:w="90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80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5020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6. Субсидия на поддержку отрасли культуры (комплектование книжных фондов библиотек муниципальных общедоступных библиотек и государственных центральных библиотек субъектов Российской Федерации)</w:t>
            </w:r>
          </w:p>
        </w:tc>
      </w:tr>
      <w:tr w:rsidR="00053DA4" w:rsidRPr="00053DA4" w:rsidTr="00FB709E">
        <w:trPr>
          <w:cantSplit/>
        </w:trPr>
        <w:tc>
          <w:tcPr>
            <w:tcW w:w="3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6.1.</w:t>
            </w:r>
          </w:p>
        </w:tc>
        <w:tc>
          <w:tcPr>
            <w:tcW w:w="90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299,2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6,2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293,0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–.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80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299,2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6,2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293,0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5020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7. Субсидия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053DA4" w:rsidRPr="00053DA4" w:rsidTr="00FB709E">
        <w:trPr>
          <w:cantSplit/>
        </w:trPr>
        <w:tc>
          <w:tcPr>
            <w:tcW w:w="640" w:type="dxa"/>
            <w:gridSpan w:val="4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7.1</w:t>
            </w:r>
          </w:p>
        </w:tc>
        <w:tc>
          <w:tcPr>
            <w:tcW w:w="640" w:type="dxa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640" w:type="dxa"/>
            <w:gridSpan w:val="4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7.2</w:t>
            </w:r>
          </w:p>
        </w:tc>
        <w:tc>
          <w:tcPr>
            <w:tcW w:w="640" w:type="dxa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640" w:type="dxa"/>
            <w:gridSpan w:val="4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7.3</w:t>
            </w:r>
          </w:p>
        </w:tc>
        <w:tc>
          <w:tcPr>
            <w:tcW w:w="640" w:type="dxa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80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5020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 Субсидия на поддержку отрасли культуры (государственная поддержка лучших работников сельских учреждений культуры)</w:t>
            </w:r>
          </w:p>
        </w:tc>
      </w:tr>
      <w:tr w:rsidR="00053DA4" w:rsidRPr="00053DA4" w:rsidTr="00FB709E">
        <w:trPr>
          <w:cantSplit/>
        </w:trPr>
        <w:tc>
          <w:tcPr>
            <w:tcW w:w="43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8.1.</w:t>
            </w:r>
          </w:p>
        </w:tc>
        <w:tc>
          <w:tcPr>
            <w:tcW w:w="849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43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8.2.</w:t>
            </w:r>
          </w:p>
        </w:tc>
        <w:tc>
          <w:tcPr>
            <w:tcW w:w="849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43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8.3.</w:t>
            </w:r>
          </w:p>
        </w:tc>
        <w:tc>
          <w:tcPr>
            <w:tcW w:w="849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80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5020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 Субсидия на поддержку отрасли культуры (государственная поддержка лучших сельских учреждений культуры)</w:t>
            </w:r>
          </w:p>
        </w:tc>
      </w:tr>
      <w:tr w:rsidR="00053DA4" w:rsidRPr="00053DA4" w:rsidTr="00FB709E">
        <w:trPr>
          <w:cantSplit/>
        </w:trPr>
        <w:tc>
          <w:tcPr>
            <w:tcW w:w="431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9.1.</w:t>
            </w:r>
          </w:p>
        </w:tc>
        <w:tc>
          <w:tcPr>
            <w:tcW w:w="849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431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9.2.</w:t>
            </w:r>
          </w:p>
        </w:tc>
        <w:tc>
          <w:tcPr>
            <w:tcW w:w="849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80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5020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 Субсидия на государственную поддержку отрасли культуры (оснащение образовательных учреждений в сфере культуры (детских школ искусств по видам искусств и училищ) музыкальными инструментами, оборудованием, учебными материалами)</w:t>
            </w:r>
          </w:p>
        </w:tc>
      </w:tr>
      <w:tr w:rsidR="00053DA4" w:rsidRPr="00053DA4" w:rsidTr="00FB709E">
        <w:trPr>
          <w:cantSplit/>
        </w:trPr>
        <w:tc>
          <w:tcPr>
            <w:tcW w:w="572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10.1.</w:t>
            </w:r>
          </w:p>
        </w:tc>
        <w:tc>
          <w:tcPr>
            <w:tcW w:w="708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80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5020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 Субсидия на государственную поддержку отрасли культуры (приобретение передвижных многофункциональных культурных центров (автоклубов) для обслуживания сельского населения субъектов Российской Федерации)</w:t>
            </w:r>
          </w:p>
        </w:tc>
      </w:tr>
      <w:tr w:rsidR="00053DA4" w:rsidRPr="00053DA4" w:rsidTr="00FB709E">
        <w:trPr>
          <w:cantSplit/>
        </w:trPr>
        <w:tc>
          <w:tcPr>
            <w:tcW w:w="572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11.1</w:t>
            </w:r>
          </w:p>
        </w:tc>
        <w:tc>
          <w:tcPr>
            <w:tcW w:w="708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80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5020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 Расходы, связанные с реализацией федеральной целевой программы «Увековечение памяти погибших при защите Отечества на 2019-2024 годы» (восстановление воинских захоронений)</w:t>
            </w:r>
          </w:p>
        </w:tc>
      </w:tr>
      <w:tr w:rsidR="00053DA4" w:rsidRPr="00053DA4" w:rsidTr="00FB709E">
        <w:trPr>
          <w:cantSplit/>
        </w:trPr>
        <w:tc>
          <w:tcPr>
            <w:tcW w:w="640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12.1</w:t>
            </w:r>
          </w:p>
        </w:tc>
        <w:tc>
          <w:tcPr>
            <w:tcW w:w="640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Коммунарское сельское поселение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640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12.2</w:t>
            </w:r>
          </w:p>
        </w:tc>
        <w:tc>
          <w:tcPr>
            <w:tcW w:w="640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640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12.3.</w:t>
            </w:r>
          </w:p>
        </w:tc>
        <w:tc>
          <w:tcPr>
            <w:tcW w:w="640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Мокрологское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640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12.4.</w:t>
            </w:r>
          </w:p>
        </w:tc>
        <w:tc>
          <w:tcPr>
            <w:tcW w:w="640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80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5020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 Техническое оснащение муниципальных музеев</w:t>
            </w:r>
          </w:p>
        </w:tc>
      </w:tr>
      <w:tr w:rsidR="00053DA4" w:rsidRPr="00053DA4" w:rsidTr="00FB709E">
        <w:trPr>
          <w:cantSplit/>
        </w:trPr>
        <w:tc>
          <w:tcPr>
            <w:tcW w:w="640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13.1.</w:t>
            </w:r>
          </w:p>
        </w:tc>
        <w:tc>
          <w:tcPr>
            <w:tcW w:w="640" w:type="dxa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cantSplit/>
        </w:trPr>
        <w:tc>
          <w:tcPr>
            <w:tcW w:w="1280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spacing w:line="22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spacing w:line="22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lastRenderedPageBreak/>
        <w:t>Приложение № 8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ПЕРЕЧЕНЬ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proofErr w:type="gramStart"/>
      <w:r w:rsidRPr="00053DA4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  <w:proofErr w:type="gramEnd"/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</w:rPr>
        <w:t xml:space="preserve">реконструкции и капитального ремонта, </w:t>
      </w:r>
      <w:proofErr w:type="gramStart"/>
      <w:r w:rsidRPr="00053DA4">
        <w:rPr>
          <w:rFonts w:eastAsia="Calibri"/>
          <w:kern w:val="2"/>
          <w:sz w:val="28"/>
          <w:szCs w:val="28"/>
          <w:lang w:eastAsia="en-US"/>
        </w:rPr>
        <w:t>находящихся</w:t>
      </w:r>
      <w:proofErr w:type="gramEnd"/>
      <w:r w:rsidRPr="00053DA4">
        <w:rPr>
          <w:rFonts w:eastAsia="Calibri"/>
          <w:kern w:val="2"/>
          <w:sz w:val="28"/>
          <w:szCs w:val="28"/>
          <w:lang w:eastAsia="en-US"/>
        </w:rPr>
        <w:t xml:space="preserve"> в муниципальной собственности)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701"/>
        <w:gridCol w:w="1843"/>
        <w:gridCol w:w="1134"/>
        <w:gridCol w:w="850"/>
        <w:gridCol w:w="851"/>
        <w:gridCol w:w="709"/>
        <w:gridCol w:w="708"/>
        <w:gridCol w:w="567"/>
        <w:gridCol w:w="709"/>
        <w:gridCol w:w="567"/>
        <w:gridCol w:w="697"/>
        <w:gridCol w:w="721"/>
        <w:gridCol w:w="708"/>
        <w:gridCol w:w="709"/>
        <w:gridCol w:w="567"/>
      </w:tblGrid>
      <w:tr w:rsidR="00053DA4" w:rsidRPr="00053DA4" w:rsidTr="00FB709E">
        <w:tc>
          <w:tcPr>
            <w:tcW w:w="568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№ </w:t>
            </w:r>
          </w:p>
          <w:p w:rsidR="00053DA4" w:rsidRPr="00053DA4" w:rsidRDefault="00053DA4" w:rsidP="00053DA4">
            <w:pPr>
              <w:jc w:val="center"/>
              <w:rPr>
                <w:kern w:val="2"/>
                <w:sz w:val="22"/>
                <w:szCs w:val="22"/>
              </w:rPr>
            </w:pPr>
            <w:proofErr w:type="gramStart"/>
            <w:r w:rsidRPr="00053DA4">
              <w:rPr>
                <w:kern w:val="2"/>
                <w:sz w:val="22"/>
                <w:szCs w:val="22"/>
              </w:rPr>
              <w:t>п</w:t>
            </w:r>
            <w:proofErr w:type="gramEnd"/>
            <w:r w:rsidRPr="00053DA4">
              <w:rPr>
                <w:kern w:val="2"/>
                <w:sz w:val="22"/>
                <w:szCs w:val="22"/>
              </w:rPr>
              <w:t>/п</w:t>
            </w:r>
          </w:p>
        </w:tc>
        <w:tc>
          <w:tcPr>
            <w:tcW w:w="198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Наименование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инвестиционного</w:t>
            </w:r>
            <w:proofErr w:type="gramEnd"/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проекта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Номер и дата </w:t>
            </w:r>
            <w:proofErr w:type="spellStart"/>
            <w:proofErr w:type="gramStart"/>
            <w:r w:rsidRPr="00053DA4">
              <w:rPr>
                <w:kern w:val="2"/>
                <w:sz w:val="22"/>
                <w:szCs w:val="22"/>
              </w:rPr>
              <w:t>положитель-ного</w:t>
            </w:r>
            <w:proofErr w:type="spellEnd"/>
            <w:proofErr w:type="gramEnd"/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заключения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экспертизы проектной документации, о достоверности определения сметной стоимости</w:t>
            </w:r>
          </w:p>
        </w:tc>
        <w:tc>
          <w:tcPr>
            <w:tcW w:w="184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Источники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Сметная стоимость в ценах соответст</w:t>
            </w:r>
            <w:r w:rsidRPr="00053DA4">
              <w:rPr>
                <w:kern w:val="2"/>
                <w:sz w:val="22"/>
                <w:szCs w:val="22"/>
              </w:rPr>
              <w:softHyphen/>
              <w:t>вующих лет на начало производства работ (тыс. рублей)</w:t>
            </w:r>
          </w:p>
        </w:tc>
        <w:tc>
          <w:tcPr>
            <w:tcW w:w="8363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 том числе по годам реализации муниципальной программы</w:t>
            </w:r>
          </w:p>
        </w:tc>
      </w:tr>
      <w:tr w:rsidR="00053DA4" w:rsidRPr="00053DA4" w:rsidTr="00FB709E"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2019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2025</w:t>
            </w:r>
          </w:p>
        </w:tc>
        <w:tc>
          <w:tcPr>
            <w:tcW w:w="69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2026</w:t>
            </w:r>
          </w:p>
        </w:tc>
        <w:tc>
          <w:tcPr>
            <w:tcW w:w="7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2027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2030</w:t>
            </w:r>
          </w:p>
        </w:tc>
      </w:tr>
      <w:tr w:rsidR="00053DA4" w:rsidRPr="00053DA4" w:rsidTr="00FB709E">
        <w:tc>
          <w:tcPr>
            <w:tcW w:w="5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8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12</w:t>
            </w:r>
          </w:p>
        </w:tc>
        <w:tc>
          <w:tcPr>
            <w:tcW w:w="69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13</w:t>
            </w:r>
          </w:p>
        </w:tc>
        <w:tc>
          <w:tcPr>
            <w:tcW w:w="7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14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17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11" w:type="pct"/>
        <w:tblCellSpacing w:w="5" w:type="nil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5"/>
        <w:gridCol w:w="1977"/>
        <w:gridCol w:w="1701"/>
        <w:gridCol w:w="1843"/>
        <w:gridCol w:w="1134"/>
        <w:gridCol w:w="850"/>
        <w:gridCol w:w="851"/>
        <w:gridCol w:w="709"/>
        <w:gridCol w:w="708"/>
        <w:gridCol w:w="567"/>
        <w:gridCol w:w="709"/>
        <w:gridCol w:w="567"/>
        <w:gridCol w:w="709"/>
        <w:gridCol w:w="709"/>
        <w:gridCol w:w="708"/>
        <w:gridCol w:w="709"/>
        <w:gridCol w:w="567"/>
      </w:tblGrid>
      <w:tr w:rsidR="00053DA4" w:rsidRPr="00053DA4" w:rsidTr="00FB709E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1. </w:t>
            </w:r>
            <w:r w:rsidRPr="00053DA4">
              <w:rPr>
                <w:kern w:val="2"/>
                <w:szCs w:val="24"/>
              </w:rPr>
              <w:t>Подпрограмма</w:t>
            </w:r>
            <w:r w:rsidRPr="00053DA4">
              <w:rPr>
                <w:b/>
                <w:kern w:val="2"/>
                <w:szCs w:val="24"/>
              </w:rPr>
              <w:t xml:space="preserve"> </w:t>
            </w:r>
            <w:r w:rsidRPr="00053DA4">
              <w:rPr>
                <w:kern w:val="2"/>
                <w:szCs w:val="24"/>
              </w:rPr>
              <w:t>«Развития культурного потенциала Октябрьского района»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75 623,9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12 462,6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6 929,2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56232,1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68 011,2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9 661,8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6 407,1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5 375,2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934,7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4 289,8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1.1. </w:t>
            </w:r>
            <w:proofErr w:type="spellStart"/>
            <w:r w:rsidRPr="00053DA4">
              <w:rPr>
                <w:rFonts w:eastAsia="Calibri"/>
                <w:kern w:val="2"/>
                <w:szCs w:val="24"/>
                <w:lang w:eastAsia="en-US"/>
              </w:rPr>
              <w:t>Каменоломненское</w:t>
            </w:r>
            <w:proofErr w:type="spellEnd"/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 городское поселение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14 884,2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4 275,2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10609,0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13 773,6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3 954,6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1 110,6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320,6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1.1.1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памятника воинам Великой Отечественной Войны на пл. им. 50-ти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летия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Победы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р.п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. Каменоломни Октябрьского района Ростовской области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6-2-1-9261-16 от 30.08.2016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4 275,2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4 275,2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3 954,6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320,6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320,6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1.1.2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архитектурно-скульптурной композиции "Книга памяти" по адресу: Ростовская область, Октябрьский район,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р.п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. Каменоломни, площадь 50-летия Победы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61-1-0217-19 от 18.03.2019;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3-16-1-0679-22 от 13.09.2022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10 609,0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10609,0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790,0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lastRenderedPageBreak/>
              <w:t>1.2. Артемовское сельское поселение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2 687,2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2 687,2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619,5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619,5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1866,1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1866,1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201,6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201,6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1.2.1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расположенного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Р61-4-6-1-0275-16 от 27.04.2016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1 876,3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1 876,3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1 302,9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1 302,9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140,8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140,8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1.2.2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расположенного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1-8-1-0955-19 от 11.11.2019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589,5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589,5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образований Октябрьского </w:t>
            </w:r>
            <w:r w:rsidRPr="00053DA4">
              <w:rPr>
                <w:kern w:val="2"/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44,2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44,2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1.2.3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расположенного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1-8-1-1002-19 от 04.12.2019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16,6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16,6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1.3. Алексеевское сельское поселение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22 303,6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2 953,9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1 977,6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17372,1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20 632,8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1 826,9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16073,5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1 670,8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1 298,6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здания МУК «Алексеевский сельский Дом культуры», расположенного по адресу: Ростовская область, Октябрьский район,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с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.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lastRenderedPageBreak/>
              <w:t>Алексеевка</w:t>
            </w:r>
            <w:proofErr w:type="gramEnd"/>
            <w:r w:rsidRPr="00053DA4">
              <w:rPr>
                <w:kern w:val="2"/>
                <w:sz w:val="22"/>
                <w:szCs w:val="22"/>
              </w:rPr>
              <w:t>, ул. Ленина, 2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№ 61-1-0142-18 от 21.02.2018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2 953,9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2 953,9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образований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221,5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1.3.2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ремонт памятника воинам Великой Отечественной войны расположенного по адресу: Ростовская область, Октябрьский район, село Алексеевка в 30,00м на север от здания СДК, расположенного по ул. Ленина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 № 2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61-1-0213-19 от 15.03.2019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1 977,6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1 977,6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1 826,9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150,7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1.3.3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 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Ильичевка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Заречная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61-1-0217-19 от 18.03.2019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1 695,0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1 695,0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1 567,8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127,2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127,2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1.3.4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сельского дома культуры, расположенного по адресу: ул. Победы Революции, 26, в  хуторе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Ильичевка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Октябрьского </w:t>
            </w:r>
            <w:r w:rsidRPr="00053DA4">
              <w:rPr>
                <w:kern w:val="2"/>
                <w:sz w:val="22"/>
                <w:szCs w:val="22"/>
              </w:rPr>
              <w:lastRenderedPageBreak/>
              <w:t>района Ростовской области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 xml:space="preserve">№ 61-1-1-2-015333-2020 от 30.04.2020;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3-16-1-0906-22 от 01.12.2022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15 677,1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15677,1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14505,7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1 171,4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1171,4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lastRenderedPageBreak/>
              <w:t xml:space="preserve">1.4. </w:t>
            </w:r>
            <w:proofErr w:type="spellStart"/>
            <w:r w:rsidRPr="00053DA4">
              <w:rPr>
                <w:rFonts w:eastAsia="Calibri"/>
                <w:kern w:val="2"/>
                <w:szCs w:val="24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 сельское поселение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2 546,3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2 546,3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1.4.1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памятника воинам Великой Отечественной войны, расположенного по адресу: Ростовская область, Октябрьский район, п.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Кадамовский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в 20,00 м на юг здания СДК, расположенного по ул. Садовая 5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61-1-0200-19 от 14.03.2019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2 546,3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2 546,3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1.5. </w:t>
            </w:r>
            <w:proofErr w:type="spellStart"/>
            <w:r w:rsidRPr="00053DA4">
              <w:rPr>
                <w:rFonts w:eastAsia="Calibri"/>
                <w:kern w:val="2"/>
                <w:szCs w:val="24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 сельское поселение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15 385,3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15385,3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14241,7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1.5.1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 ремонт здания Муниципального учреждения культуры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Керчикского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сельского поселения «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Керчикский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сельский Дом культуры» расположенного по адресу: Ростовская область, Октябрьский район, хутор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Керчик-Савров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улица Советская, 36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61-1-1-2-061624-2022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от 26.08.2022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15 385,3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15385,3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14241,7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1.6. </w:t>
            </w:r>
            <w:proofErr w:type="spellStart"/>
            <w:r w:rsidRPr="00053DA4">
              <w:rPr>
                <w:rFonts w:eastAsia="Calibri"/>
                <w:kern w:val="2"/>
                <w:szCs w:val="24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 сельское поселение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12 865,7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12865,7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11 808,1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11808,1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1 057,6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1 057,6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1.6.1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капитальный ремонт сельского Дома культуры п.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Новоперсиановка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по адресу: ул. Советская, 12, п.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Новоперсиановка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Октябрьский район, Ростовская область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61-1-1-2-029135-2020 от 06.07.2020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3 080,2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3 080,2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314,6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1.6.2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здания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Яново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-Грушевского СДК Октябрьского района Ростовской области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Яново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-Грушевский ул.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Восточная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7а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61-1-0721-19 от 26.07.2019;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 № 3-16-1-0508-22 от 06.07.2022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9 785,5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9 785,5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743,0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743,0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1.7. Муниципальный район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1.7.1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 ремонт здания Муниципального учреждения культуры Октябрьского района «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Межпоселенческая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центральная библиотека» расположенного по адресу: Ростовская область, Октябрьский район,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р.п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. Каменоломни, ул. Дзержинского, 78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61-1-0533-19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255"/>
          <w:tblCellSpacing w:w="5" w:type="nil"/>
        </w:trPr>
        <w:tc>
          <w:tcPr>
            <w:tcW w:w="2552" w:type="dxa"/>
            <w:gridSpan w:val="2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 по объектам капитального строительства и реконструкции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FB709E">
        <w:trPr>
          <w:trHeight w:val="255"/>
          <w:tblCellSpacing w:w="5" w:type="nil"/>
        </w:trPr>
        <w:tc>
          <w:tcPr>
            <w:tcW w:w="2552" w:type="dxa"/>
            <w:gridSpan w:val="2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 по объектам капитального ремонта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75 623,9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12 462,6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6 929,2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56232,1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областной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lastRenderedPageBreak/>
              <w:t>68 011,2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9 661,8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6 407,1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B709E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5 375,2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934,7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4 289,8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ind w:left="709"/>
        <w:rPr>
          <w:sz w:val="20"/>
        </w:rPr>
      </w:pPr>
    </w:p>
    <w:p w:rsidR="00053DA4" w:rsidRPr="00053DA4" w:rsidRDefault="00053DA4" w:rsidP="00053DA4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sectPr w:rsidR="002652BA" w:rsidSect="002652BA">
      <w:type w:val="continuous"/>
      <w:pgSz w:w="16834" w:h="11909" w:orient="landscape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66F" w:rsidRDefault="00053DA4" w:rsidP="00670F23">
    <w:pPr>
      <w:pStyle w:val="af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97066F" w:rsidRDefault="00053DA4">
    <w:pPr>
      <w:pStyle w:val="af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66F" w:rsidRDefault="00053DA4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71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A3C33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204BDD"/>
    <w:multiLevelType w:val="hybridMultilevel"/>
    <w:tmpl w:val="A1F49120"/>
    <w:lvl w:ilvl="0" w:tplc="49D286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FF177F"/>
    <w:multiLevelType w:val="hybridMultilevel"/>
    <w:tmpl w:val="753E31A6"/>
    <w:lvl w:ilvl="0" w:tplc="530EAF8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0C59C7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4">
    <w:nsid w:val="08AA21CE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066272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B0A25FB"/>
    <w:multiLevelType w:val="hybridMultilevel"/>
    <w:tmpl w:val="CACA31C2"/>
    <w:lvl w:ilvl="0" w:tplc="CC8EF09A">
      <w:start w:val="7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0BA019C6"/>
    <w:multiLevelType w:val="hybridMultilevel"/>
    <w:tmpl w:val="CE90FB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C693F6D"/>
    <w:multiLevelType w:val="hybridMultilevel"/>
    <w:tmpl w:val="332457A4"/>
    <w:lvl w:ilvl="0" w:tplc="F89C3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F061A8C"/>
    <w:multiLevelType w:val="hybridMultilevel"/>
    <w:tmpl w:val="61CC6D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A5566F3"/>
    <w:multiLevelType w:val="hybridMultilevel"/>
    <w:tmpl w:val="A60A802C"/>
    <w:lvl w:ilvl="0" w:tplc="FC443ED4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1CE24B9E"/>
    <w:multiLevelType w:val="hybridMultilevel"/>
    <w:tmpl w:val="BBB20C52"/>
    <w:lvl w:ilvl="0" w:tplc="92789FAA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25266E9B"/>
    <w:multiLevelType w:val="hybridMultilevel"/>
    <w:tmpl w:val="3A0AF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E754FE"/>
    <w:multiLevelType w:val="hybridMultilevel"/>
    <w:tmpl w:val="6CD0DB9C"/>
    <w:lvl w:ilvl="0" w:tplc="1AB4DD88">
      <w:start w:val="1"/>
      <w:numFmt w:val="decimal"/>
      <w:suff w:val="nothing"/>
      <w:lvlText w:val="%1."/>
      <w:lvlJc w:val="left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7" w:hanging="360"/>
      </w:pPr>
    </w:lvl>
    <w:lvl w:ilvl="2" w:tplc="0419001B" w:tentative="1">
      <w:start w:val="1"/>
      <w:numFmt w:val="lowerRoman"/>
      <w:lvlText w:val="%3."/>
      <w:lvlJc w:val="right"/>
      <w:pPr>
        <w:ind w:left="2747" w:hanging="180"/>
      </w:pPr>
    </w:lvl>
    <w:lvl w:ilvl="3" w:tplc="0419000F" w:tentative="1">
      <w:start w:val="1"/>
      <w:numFmt w:val="decimal"/>
      <w:lvlText w:val="%4."/>
      <w:lvlJc w:val="left"/>
      <w:pPr>
        <w:ind w:left="3467" w:hanging="360"/>
      </w:pPr>
    </w:lvl>
    <w:lvl w:ilvl="4" w:tplc="04190019" w:tentative="1">
      <w:start w:val="1"/>
      <w:numFmt w:val="lowerLetter"/>
      <w:lvlText w:val="%5."/>
      <w:lvlJc w:val="left"/>
      <w:pPr>
        <w:ind w:left="4187" w:hanging="360"/>
      </w:pPr>
    </w:lvl>
    <w:lvl w:ilvl="5" w:tplc="0419001B" w:tentative="1">
      <w:start w:val="1"/>
      <w:numFmt w:val="lowerRoman"/>
      <w:lvlText w:val="%6."/>
      <w:lvlJc w:val="right"/>
      <w:pPr>
        <w:ind w:left="4907" w:hanging="180"/>
      </w:pPr>
    </w:lvl>
    <w:lvl w:ilvl="6" w:tplc="0419000F" w:tentative="1">
      <w:start w:val="1"/>
      <w:numFmt w:val="decimal"/>
      <w:lvlText w:val="%7."/>
      <w:lvlJc w:val="left"/>
      <w:pPr>
        <w:ind w:left="5627" w:hanging="360"/>
      </w:pPr>
    </w:lvl>
    <w:lvl w:ilvl="7" w:tplc="04190019" w:tentative="1">
      <w:start w:val="1"/>
      <w:numFmt w:val="lowerLetter"/>
      <w:lvlText w:val="%8."/>
      <w:lvlJc w:val="left"/>
      <w:pPr>
        <w:ind w:left="6347" w:hanging="360"/>
      </w:pPr>
    </w:lvl>
    <w:lvl w:ilvl="8" w:tplc="0419001B" w:tentative="1">
      <w:start w:val="1"/>
      <w:numFmt w:val="lowerRoman"/>
      <w:lvlText w:val="%9."/>
      <w:lvlJc w:val="right"/>
      <w:pPr>
        <w:ind w:left="7067" w:hanging="180"/>
      </w:pPr>
    </w:lvl>
  </w:abstractNum>
  <w:abstractNum w:abstractNumId="14">
    <w:nsid w:val="27C74810"/>
    <w:multiLevelType w:val="hybridMultilevel"/>
    <w:tmpl w:val="33E0A666"/>
    <w:lvl w:ilvl="0" w:tplc="468A8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ACC1BBB"/>
    <w:multiLevelType w:val="multilevel"/>
    <w:tmpl w:val="12AA72B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2E46679E"/>
    <w:multiLevelType w:val="hybridMultilevel"/>
    <w:tmpl w:val="A5A2B574"/>
    <w:lvl w:ilvl="0" w:tplc="587C042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7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6AA49EB"/>
    <w:multiLevelType w:val="hybridMultilevel"/>
    <w:tmpl w:val="AE8CB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664713"/>
    <w:multiLevelType w:val="hybridMultilevel"/>
    <w:tmpl w:val="822EC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68072F"/>
    <w:multiLevelType w:val="hybridMultilevel"/>
    <w:tmpl w:val="5AE8D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1E2B94"/>
    <w:multiLevelType w:val="hybridMultilevel"/>
    <w:tmpl w:val="63D0C2A4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0F0488"/>
    <w:multiLevelType w:val="hybridMultilevel"/>
    <w:tmpl w:val="58D691BE"/>
    <w:lvl w:ilvl="0" w:tplc="01C8D78A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4151480"/>
    <w:multiLevelType w:val="hybridMultilevel"/>
    <w:tmpl w:val="A91C3E86"/>
    <w:lvl w:ilvl="0" w:tplc="1EA05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6DC297D"/>
    <w:multiLevelType w:val="hybridMultilevel"/>
    <w:tmpl w:val="F9C4992C"/>
    <w:lvl w:ilvl="0" w:tplc="3304746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7D92088"/>
    <w:multiLevelType w:val="multilevel"/>
    <w:tmpl w:val="D50EF438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6">
    <w:nsid w:val="48330A56"/>
    <w:multiLevelType w:val="hybridMultilevel"/>
    <w:tmpl w:val="256CEB60"/>
    <w:lvl w:ilvl="0" w:tplc="1DC473D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96E3B7D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28">
    <w:nsid w:val="4E362379"/>
    <w:multiLevelType w:val="hybridMultilevel"/>
    <w:tmpl w:val="BAA6019E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6938BC"/>
    <w:multiLevelType w:val="hybridMultilevel"/>
    <w:tmpl w:val="AA923742"/>
    <w:lvl w:ilvl="0" w:tplc="9D44CDA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  <w:rPr>
        <w:rFonts w:cs="Times New Roman"/>
      </w:rPr>
    </w:lvl>
  </w:abstractNum>
  <w:abstractNum w:abstractNumId="30">
    <w:nsid w:val="55CA6170"/>
    <w:multiLevelType w:val="multilevel"/>
    <w:tmpl w:val="1F066DCA"/>
    <w:lvl w:ilvl="0">
      <w:start w:val="5"/>
      <w:numFmt w:val="decimal"/>
      <w:suff w:val="space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4" w:hanging="2160"/>
      </w:pPr>
      <w:rPr>
        <w:rFonts w:hint="default"/>
      </w:rPr>
    </w:lvl>
  </w:abstractNum>
  <w:abstractNum w:abstractNumId="31">
    <w:nsid w:val="63627E64"/>
    <w:multiLevelType w:val="hybridMultilevel"/>
    <w:tmpl w:val="614AE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14380A"/>
    <w:multiLevelType w:val="hybridMultilevel"/>
    <w:tmpl w:val="F7F4FE74"/>
    <w:lvl w:ilvl="0" w:tplc="7EA88EE2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B3F110E"/>
    <w:multiLevelType w:val="multilevel"/>
    <w:tmpl w:val="8312AB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35">
    <w:nsid w:val="6C497ABE"/>
    <w:multiLevelType w:val="hybridMultilevel"/>
    <w:tmpl w:val="06901536"/>
    <w:lvl w:ilvl="0" w:tplc="BB8211C4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6F4743D5"/>
    <w:multiLevelType w:val="hybridMultilevel"/>
    <w:tmpl w:val="3A564EDC"/>
    <w:lvl w:ilvl="0" w:tplc="8DC6531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0D4554C"/>
    <w:multiLevelType w:val="multilevel"/>
    <w:tmpl w:val="F2E28F0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8">
    <w:nsid w:val="73DF701C"/>
    <w:multiLevelType w:val="hybridMultilevel"/>
    <w:tmpl w:val="4C7EDDEA"/>
    <w:lvl w:ilvl="0" w:tplc="FF76DB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DA514B"/>
    <w:multiLevelType w:val="hybridMultilevel"/>
    <w:tmpl w:val="57FA9246"/>
    <w:lvl w:ilvl="0" w:tplc="92DA277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7CC5543E"/>
    <w:multiLevelType w:val="hybridMultilevel"/>
    <w:tmpl w:val="96666046"/>
    <w:lvl w:ilvl="0" w:tplc="171CDBCA">
      <w:start w:val="3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4"/>
  </w:num>
  <w:num w:numId="2">
    <w:abstractNumId w:val="7"/>
  </w:num>
  <w:num w:numId="3">
    <w:abstractNumId w:val="9"/>
  </w:num>
  <w:num w:numId="4">
    <w:abstractNumId w:val="0"/>
  </w:num>
  <w:num w:numId="5">
    <w:abstractNumId w:val="33"/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28"/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2"/>
  </w:num>
  <w:num w:numId="13">
    <w:abstractNumId w:val="39"/>
  </w:num>
  <w:num w:numId="14">
    <w:abstractNumId w:val="22"/>
  </w:num>
  <w:num w:numId="15">
    <w:abstractNumId w:val="25"/>
  </w:num>
  <w:num w:numId="16">
    <w:abstractNumId w:val="35"/>
  </w:num>
  <w:num w:numId="17">
    <w:abstractNumId w:val="15"/>
  </w:num>
  <w:num w:numId="18">
    <w:abstractNumId w:val="29"/>
  </w:num>
  <w:num w:numId="19">
    <w:abstractNumId w:val="19"/>
  </w:num>
  <w:num w:numId="20">
    <w:abstractNumId w:val="13"/>
  </w:num>
  <w:num w:numId="21">
    <w:abstractNumId w:val="26"/>
  </w:num>
  <w:num w:numId="22">
    <w:abstractNumId w:val="37"/>
  </w:num>
  <w:num w:numId="23">
    <w:abstractNumId w:val="40"/>
  </w:num>
  <w:num w:numId="24">
    <w:abstractNumId w:val="30"/>
  </w:num>
  <w:num w:numId="25">
    <w:abstractNumId w:val="3"/>
  </w:num>
  <w:num w:numId="26">
    <w:abstractNumId w:val="27"/>
  </w:num>
  <w:num w:numId="27">
    <w:abstractNumId w:val="6"/>
  </w:num>
  <w:num w:numId="28">
    <w:abstractNumId w:val="24"/>
  </w:num>
  <w:num w:numId="29">
    <w:abstractNumId w:val="34"/>
  </w:num>
  <w:num w:numId="30">
    <w:abstractNumId w:val="8"/>
  </w:num>
  <w:num w:numId="31">
    <w:abstractNumId w:val="31"/>
  </w:num>
  <w:num w:numId="32">
    <w:abstractNumId w:val="23"/>
  </w:num>
  <w:num w:numId="33">
    <w:abstractNumId w:val="32"/>
  </w:num>
  <w:num w:numId="34">
    <w:abstractNumId w:val="11"/>
  </w:num>
  <w:num w:numId="35">
    <w:abstractNumId w:val="10"/>
  </w:num>
  <w:num w:numId="36">
    <w:abstractNumId w:val="20"/>
  </w:num>
  <w:num w:numId="37">
    <w:abstractNumId w:val="38"/>
  </w:num>
  <w:num w:numId="38">
    <w:abstractNumId w:val="1"/>
  </w:num>
  <w:num w:numId="39">
    <w:abstractNumId w:val="36"/>
  </w:num>
  <w:num w:numId="40">
    <w:abstractNumId w:val="17"/>
  </w:num>
  <w:num w:numId="41">
    <w:abstractNumId w:val="18"/>
  </w:num>
  <w:num w:numId="42">
    <w:abstractNumId w:val="12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53DA4"/>
    <w:rsid w:val="00105AAA"/>
    <w:rsid w:val="0017440E"/>
    <w:rsid w:val="002652BA"/>
    <w:rsid w:val="002E777D"/>
    <w:rsid w:val="006905F0"/>
    <w:rsid w:val="006D7F66"/>
    <w:rsid w:val="0072135E"/>
    <w:rsid w:val="00787A8D"/>
    <w:rsid w:val="007D70F5"/>
    <w:rsid w:val="008D4FC0"/>
    <w:rsid w:val="009C692A"/>
    <w:rsid w:val="00B26096"/>
    <w:rsid w:val="00B4385E"/>
    <w:rsid w:val="00BF412F"/>
    <w:rsid w:val="00BF6C1C"/>
    <w:rsid w:val="00C92D70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qFormat/>
    <w:rsid w:val="00053DA4"/>
    <w:pPr>
      <w:keepNext/>
      <w:jc w:val="right"/>
      <w:outlineLvl w:val="6"/>
    </w:pPr>
    <w:rPr>
      <w:b/>
      <w:bCs/>
      <w:i/>
      <w:iCs/>
      <w:color w:val="FF0000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053DA4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sz w:val="2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053DA4"/>
    <w:pPr>
      <w:keepNext/>
      <w:ind w:left="72"/>
      <w:jc w:val="center"/>
      <w:outlineLvl w:val="8"/>
    </w:pPr>
    <w:rPr>
      <w:b/>
      <w:bCs/>
      <w:color w:val="auto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uiPriority w:val="99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053DA4"/>
    <w:rPr>
      <w:b/>
      <w:bCs/>
      <w:i/>
      <w:iCs/>
      <w:color w:val="FF0000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uiPriority w:val="99"/>
    <w:rsid w:val="00053DA4"/>
    <w:rPr>
      <w:rFonts w:ascii="Cambria" w:hAnsi="Cambria"/>
      <w:color w:val="404040"/>
      <w:lang w:val="x-none" w:eastAsia="en-US"/>
    </w:rPr>
  </w:style>
  <w:style w:type="character" w:customStyle="1" w:styleId="90">
    <w:name w:val="Заголовок 9 Знак"/>
    <w:basedOn w:val="a0"/>
    <w:link w:val="9"/>
    <w:uiPriority w:val="99"/>
    <w:rsid w:val="00053DA4"/>
    <w:rPr>
      <w:b/>
      <w:bCs/>
      <w:color w:val="auto"/>
      <w:sz w:val="24"/>
      <w:szCs w:val="24"/>
      <w:lang w:val="x-none" w:eastAsia="ar-SA"/>
    </w:rPr>
  </w:style>
  <w:style w:type="character" w:customStyle="1" w:styleId="16">
    <w:name w:val="Основной текст Знак1"/>
    <w:uiPriority w:val="99"/>
    <w:locked/>
    <w:rsid w:val="00053DA4"/>
    <w:rPr>
      <w:rFonts w:cs="Times New Roman"/>
      <w:sz w:val="28"/>
    </w:rPr>
  </w:style>
  <w:style w:type="paragraph" w:styleId="ad">
    <w:name w:val="Body Text Indent"/>
    <w:basedOn w:val="a"/>
    <w:link w:val="ae"/>
    <w:uiPriority w:val="99"/>
    <w:rsid w:val="00053DA4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053DA4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053DA4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053DA4"/>
    <w:rPr>
      <w:color w:val="auto"/>
    </w:rPr>
  </w:style>
  <w:style w:type="paragraph" w:styleId="af1">
    <w:name w:val="header"/>
    <w:basedOn w:val="a"/>
    <w:link w:val="af2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053DA4"/>
    <w:rPr>
      <w:color w:val="auto"/>
    </w:rPr>
  </w:style>
  <w:style w:type="character" w:styleId="af3">
    <w:name w:val="page number"/>
    <w:rsid w:val="00053DA4"/>
    <w:rPr>
      <w:rFonts w:cs="Times New Roman"/>
    </w:rPr>
  </w:style>
  <w:style w:type="paragraph" w:customStyle="1" w:styleId="ConsPlusNormal">
    <w:name w:val="ConsPlusNormal"/>
    <w:link w:val="ConsPlusNormal0"/>
    <w:rsid w:val="00053DA4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ConsPlusNonformat">
    <w:name w:val="ConsPlusNonformat"/>
    <w:uiPriority w:val="99"/>
    <w:rsid w:val="00053DA4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af4">
    <w:name w:val="Нормальный (таблица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styleId="af5">
    <w:name w:val="List Paragraph"/>
    <w:basedOn w:val="a"/>
    <w:uiPriority w:val="99"/>
    <w:qFormat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paragraph" w:customStyle="1" w:styleId="af6">
    <w:name w:val="Стиль"/>
    <w:uiPriority w:val="99"/>
    <w:rsid w:val="00053DA4"/>
    <w:pPr>
      <w:widowControl w:val="0"/>
      <w:suppressAutoHyphens/>
      <w:autoSpaceDE w:val="0"/>
    </w:pPr>
    <w:rPr>
      <w:color w:val="auto"/>
      <w:sz w:val="24"/>
      <w:szCs w:val="24"/>
      <w:lang w:eastAsia="ar-SA"/>
    </w:rPr>
  </w:style>
  <w:style w:type="paragraph" w:styleId="af7">
    <w:name w:val="Normal (Web)"/>
    <w:basedOn w:val="a"/>
    <w:uiPriority w:val="99"/>
    <w:rsid w:val="00053DA4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af8">
    <w:name w:val="Знак Знак Знак Знак Знак Знак"/>
    <w:basedOn w:val="a"/>
    <w:uiPriority w:val="99"/>
    <w:rsid w:val="00053DA4"/>
    <w:pPr>
      <w:spacing w:before="100" w:beforeAutospacing="1" w:after="100" w:afterAutospacing="1"/>
      <w:ind w:firstLine="709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styleId="af9">
    <w:name w:val="Plain Text"/>
    <w:basedOn w:val="a"/>
    <w:link w:val="afa"/>
    <w:uiPriority w:val="99"/>
    <w:rsid w:val="00053DA4"/>
    <w:rPr>
      <w:rFonts w:ascii="Courier New" w:hAnsi="Courier New"/>
      <w:color w:val="auto"/>
      <w:sz w:val="20"/>
      <w:lang w:val="x-none" w:eastAsia="x-none"/>
    </w:rPr>
  </w:style>
  <w:style w:type="character" w:customStyle="1" w:styleId="afa">
    <w:name w:val="Текст Знак"/>
    <w:basedOn w:val="a0"/>
    <w:link w:val="af9"/>
    <w:uiPriority w:val="99"/>
    <w:rsid w:val="00053DA4"/>
    <w:rPr>
      <w:rFonts w:ascii="Courier New" w:hAnsi="Courier New"/>
      <w:color w:val="auto"/>
      <w:lang w:val="x-none" w:eastAsia="x-none"/>
    </w:rPr>
  </w:style>
  <w:style w:type="paragraph" w:styleId="23">
    <w:name w:val="Body Text 2"/>
    <w:basedOn w:val="a"/>
    <w:link w:val="24"/>
    <w:uiPriority w:val="99"/>
    <w:rsid w:val="00053DA4"/>
    <w:pPr>
      <w:spacing w:after="120" w:line="480" w:lineRule="auto"/>
      <w:ind w:firstLine="709"/>
      <w:jc w:val="both"/>
    </w:pPr>
    <w:rPr>
      <w:rFonts w:ascii="Calibri" w:hAnsi="Calibri"/>
      <w:color w:val="auto"/>
      <w:sz w:val="20"/>
      <w:lang w:val="x-none" w:eastAsia="en-US"/>
    </w:rPr>
  </w:style>
  <w:style w:type="character" w:customStyle="1" w:styleId="24">
    <w:name w:val="Основной текст 2 Знак"/>
    <w:basedOn w:val="a0"/>
    <w:link w:val="23"/>
    <w:uiPriority w:val="99"/>
    <w:rsid w:val="00053DA4"/>
    <w:rPr>
      <w:rFonts w:ascii="Calibri" w:hAnsi="Calibri"/>
      <w:color w:val="auto"/>
      <w:lang w:val="x-none" w:eastAsia="en-US"/>
    </w:rPr>
  </w:style>
  <w:style w:type="character" w:customStyle="1" w:styleId="afb">
    <w:name w:val="Гипертекстовая ссылка"/>
    <w:uiPriority w:val="99"/>
    <w:rsid w:val="00053DA4"/>
    <w:rPr>
      <w:color w:val="106BBE"/>
      <w:sz w:val="26"/>
    </w:rPr>
  </w:style>
  <w:style w:type="paragraph" w:customStyle="1" w:styleId="17">
    <w:name w:val="Абзац списка1"/>
    <w:basedOn w:val="a"/>
    <w:uiPriority w:val="99"/>
    <w:rsid w:val="00053DA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c">
    <w:name w:val="Базовый"/>
    <w:uiPriority w:val="99"/>
    <w:rsid w:val="00053DA4"/>
    <w:pPr>
      <w:suppressAutoHyphens/>
      <w:spacing w:after="200" w:line="276" w:lineRule="auto"/>
    </w:pPr>
    <w:rPr>
      <w:rFonts w:ascii="Calibri" w:eastAsia="SimSun" w:hAnsi="Calibri"/>
      <w:color w:val="auto"/>
      <w:sz w:val="22"/>
      <w:szCs w:val="22"/>
    </w:rPr>
  </w:style>
  <w:style w:type="paragraph" w:customStyle="1" w:styleId="afd">
    <w:name w:val="Прижатый влево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rsid w:val="00053DA4"/>
  </w:style>
  <w:style w:type="character" w:customStyle="1" w:styleId="afe">
    <w:name w:val="Цветовое выделение"/>
    <w:uiPriority w:val="99"/>
    <w:rsid w:val="00053DA4"/>
    <w:rPr>
      <w:b/>
      <w:color w:val="26282F"/>
      <w:sz w:val="26"/>
    </w:rPr>
  </w:style>
  <w:style w:type="paragraph" w:styleId="aff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f0"/>
    <w:uiPriority w:val="99"/>
    <w:rsid w:val="00053DA4"/>
    <w:rPr>
      <w:color w:val="auto"/>
      <w:sz w:val="20"/>
      <w:lang w:val="x-none" w:eastAsia="x-none"/>
    </w:rPr>
  </w:style>
  <w:style w:type="character" w:customStyle="1" w:styleId="aff0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f"/>
    <w:uiPriority w:val="99"/>
    <w:rsid w:val="00053DA4"/>
    <w:rPr>
      <w:color w:val="auto"/>
      <w:lang w:val="x-none" w:eastAsia="x-none"/>
    </w:rPr>
  </w:style>
  <w:style w:type="character" w:styleId="aff1">
    <w:name w:val="footnote reference"/>
    <w:aliases w:val="Знак сноски 1,Знак сноски-FN,Ciae niinee-FN,Referencia nota al pie"/>
    <w:uiPriority w:val="99"/>
    <w:rsid w:val="00053DA4"/>
    <w:rPr>
      <w:rFonts w:cs="Times New Roman"/>
      <w:vertAlign w:val="superscript"/>
    </w:rPr>
  </w:style>
  <w:style w:type="paragraph" w:customStyle="1" w:styleId="Default">
    <w:name w:val="Default"/>
    <w:rsid w:val="00053DA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ff2">
    <w:name w:val="Активная гипертекстовая ссылка"/>
    <w:uiPriority w:val="99"/>
    <w:rsid w:val="00053DA4"/>
    <w:rPr>
      <w:color w:val="106BBE"/>
      <w:sz w:val="26"/>
      <w:u w:val="single"/>
    </w:rPr>
  </w:style>
  <w:style w:type="paragraph" w:customStyle="1" w:styleId="aff3">
    <w:name w:val="Внимание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4">
    <w:name w:val="Внимание: криминал!!"/>
    <w:basedOn w:val="aff3"/>
    <w:next w:val="a"/>
    <w:uiPriority w:val="99"/>
    <w:rsid w:val="00053DA4"/>
  </w:style>
  <w:style w:type="paragraph" w:customStyle="1" w:styleId="aff5">
    <w:name w:val="Внимание: недобросовестность!"/>
    <w:basedOn w:val="aff3"/>
    <w:next w:val="a"/>
    <w:uiPriority w:val="99"/>
    <w:rsid w:val="00053DA4"/>
  </w:style>
  <w:style w:type="character" w:customStyle="1" w:styleId="aff6">
    <w:name w:val="Выделение для Базового Поиска"/>
    <w:uiPriority w:val="99"/>
    <w:rsid w:val="00053DA4"/>
    <w:rPr>
      <w:color w:val="0058A9"/>
      <w:sz w:val="26"/>
    </w:rPr>
  </w:style>
  <w:style w:type="character" w:customStyle="1" w:styleId="aff7">
    <w:name w:val="Выделение для Базового Поиска (курсив)"/>
    <w:uiPriority w:val="99"/>
    <w:rsid w:val="00053DA4"/>
    <w:rPr>
      <w:i/>
      <w:color w:val="0058A9"/>
      <w:sz w:val="26"/>
    </w:rPr>
  </w:style>
  <w:style w:type="paragraph" w:customStyle="1" w:styleId="aff8">
    <w:name w:val="Основное меню (преемственное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9">
    <w:name w:val="Заголовок"/>
    <w:basedOn w:val="aff8"/>
    <w:next w:val="a"/>
    <w:uiPriority w:val="99"/>
    <w:rsid w:val="00053DA4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a">
    <w:name w:val="Заголовок группы контролов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Cs w:val="24"/>
    </w:rPr>
  </w:style>
  <w:style w:type="paragraph" w:customStyle="1" w:styleId="affb">
    <w:name w:val="Заголовок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shd w:val="clear" w:color="auto" w:fill="FFFFFF"/>
      <w:lang w:val="x-none" w:eastAsia="x-none"/>
    </w:rPr>
  </w:style>
  <w:style w:type="paragraph" w:customStyle="1" w:styleId="affc">
    <w:name w:val="Заголовок приложения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d">
    <w:name w:val="Заголовок распахивающейся части диалога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Cs w:val="24"/>
    </w:rPr>
  </w:style>
  <w:style w:type="character" w:customStyle="1" w:styleId="affe">
    <w:name w:val="Заголовок своего сообщения"/>
    <w:uiPriority w:val="99"/>
    <w:rsid w:val="00053DA4"/>
    <w:rPr>
      <w:color w:val="26282F"/>
      <w:sz w:val="26"/>
    </w:rPr>
  </w:style>
  <w:style w:type="paragraph" w:customStyle="1" w:styleId="afff">
    <w:name w:val="Заголовок статьи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color w:val="auto"/>
      <w:szCs w:val="24"/>
    </w:rPr>
  </w:style>
  <w:style w:type="character" w:customStyle="1" w:styleId="afff0">
    <w:name w:val="Заголовок чужого сообщения"/>
    <w:uiPriority w:val="99"/>
    <w:rsid w:val="00053DA4"/>
    <w:rPr>
      <w:color w:val="FF0000"/>
      <w:sz w:val="26"/>
    </w:rPr>
  </w:style>
  <w:style w:type="paragraph" w:customStyle="1" w:styleId="afff1">
    <w:name w:val="Заголовок ЭР (ле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uiPriority w:val="99"/>
    <w:rsid w:val="00053DA4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9"/>
    <w:next w:val="a"/>
    <w:uiPriority w:val="99"/>
    <w:rsid w:val="00053DA4"/>
    <w:rPr>
      <w:b w:val="0"/>
      <w:bCs w:val="0"/>
      <w:color w:val="auto"/>
      <w:u w:val="single"/>
      <w:shd w:val="clear" w:color="auto" w:fill="auto"/>
    </w:rPr>
  </w:style>
  <w:style w:type="paragraph" w:customStyle="1" w:styleId="afff4">
    <w:name w:val="Текст информации об изменениях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</w:rPr>
  </w:style>
  <w:style w:type="paragraph" w:customStyle="1" w:styleId="afff5">
    <w:name w:val="Информация об изменениях"/>
    <w:basedOn w:val="afff4"/>
    <w:next w:val="a"/>
    <w:uiPriority w:val="99"/>
    <w:rsid w:val="00053DA4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6">
    <w:name w:val="Текст (справка)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color w:val="auto"/>
      <w:szCs w:val="24"/>
    </w:rPr>
  </w:style>
  <w:style w:type="paragraph" w:customStyle="1" w:styleId="afff7">
    <w:name w:val="Комментарий"/>
    <w:basedOn w:val="afff6"/>
    <w:next w:val="a"/>
    <w:uiPriority w:val="99"/>
    <w:rsid w:val="00053DA4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053DA4"/>
  </w:style>
  <w:style w:type="paragraph" w:customStyle="1" w:styleId="afff9">
    <w:name w:val="Текст (ле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afffa">
    <w:name w:val="Колонтитул (левый)"/>
    <w:basedOn w:val="afff9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fc">
    <w:name w:val="Колонтитул (правый)"/>
    <w:basedOn w:val="afffb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uiPriority w:val="99"/>
    <w:rsid w:val="00053DA4"/>
  </w:style>
  <w:style w:type="paragraph" w:customStyle="1" w:styleId="afffe">
    <w:name w:val="Куда обратиться?"/>
    <w:basedOn w:val="aff3"/>
    <w:next w:val="a"/>
    <w:uiPriority w:val="99"/>
    <w:rsid w:val="00053DA4"/>
  </w:style>
  <w:style w:type="paragraph" w:customStyle="1" w:styleId="affff">
    <w:name w:val="Моноширинный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character" w:customStyle="1" w:styleId="affff0">
    <w:name w:val="Найденные слова"/>
    <w:uiPriority w:val="99"/>
    <w:rsid w:val="00053DA4"/>
    <w:rPr>
      <w:color w:val="26282F"/>
      <w:sz w:val="26"/>
      <w:shd w:val="clear" w:color="auto" w:fill="FFF580"/>
    </w:rPr>
  </w:style>
  <w:style w:type="character" w:customStyle="1" w:styleId="affff1">
    <w:name w:val="Не вступил в силу"/>
    <w:uiPriority w:val="99"/>
    <w:rsid w:val="00053DA4"/>
    <w:rPr>
      <w:color w:val="000000"/>
      <w:sz w:val="26"/>
      <w:shd w:val="clear" w:color="auto" w:fill="D8EDE8"/>
    </w:rPr>
  </w:style>
  <w:style w:type="paragraph" w:customStyle="1" w:styleId="affff2">
    <w:name w:val="Необходимые документы"/>
    <w:basedOn w:val="aff3"/>
    <w:next w:val="a"/>
    <w:uiPriority w:val="99"/>
    <w:rsid w:val="00053DA4"/>
  </w:style>
  <w:style w:type="paragraph" w:customStyle="1" w:styleId="affff3">
    <w:name w:val="Объек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color w:val="auto"/>
      <w:sz w:val="26"/>
      <w:szCs w:val="26"/>
    </w:rPr>
  </w:style>
  <w:style w:type="paragraph" w:customStyle="1" w:styleId="affff4">
    <w:name w:val="Таблицы (моноширинный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paragraph" w:customStyle="1" w:styleId="affff5">
    <w:name w:val="Оглавление"/>
    <w:basedOn w:val="affff4"/>
    <w:next w:val="a"/>
    <w:uiPriority w:val="99"/>
    <w:rsid w:val="00053DA4"/>
    <w:pPr>
      <w:ind w:left="140"/>
    </w:pPr>
    <w:rPr>
      <w:rFonts w:ascii="Arial" w:hAnsi="Arial" w:cs="Arial"/>
      <w:sz w:val="24"/>
      <w:szCs w:val="24"/>
    </w:rPr>
  </w:style>
  <w:style w:type="character" w:customStyle="1" w:styleId="affff6">
    <w:name w:val="Опечатки"/>
    <w:uiPriority w:val="99"/>
    <w:rsid w:val="00053DA4"/>
    <w:rPr>
      <w:color w:val="FF0000"/>
      <w:sz w:val="26"/>
    </w:rPr>
  </w:style>
  <w:style w:type="paragraph" w:customStyle="1" w:styleId="affff7">
    <w:name w:val="Переменная часть"/>
    <w:basedOn w:val="aff8"/>
    <w:next w:val="a"/>
    <w:uiPriority w:val="99"/>
    <w:rsid w:val="00053DA4"/>
    <w:rPr>
      <w:rFonts w:ascii="Arial" w:hAnsi="Arial" w:cs="Arial"/>
      <w:sz w:val="20"/>
      <w:szCs w:val="20"/>
    </w:rPr>
  </w:style>
  <w:style w:type="paragraph" w:customStyle="1" w:styleId="affff8">
    <w:name w:val="Подвал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lang w:val="x-none" w:eastAsia="x-none"/>
    </w:rPr>
  </w:style>
  <w:style w:type="paragraph" w:customStyle="1" w:styleId="affff9">
    <w:name w:val="Подзаголовок для информации об изменениях"/>
    <w:basedOn w:val="afff4"/>
    <w:next w:val="a"/>
    <w:uiPriority w:val="99"/>
    <w:rsid w:val="00053DA4"/>
    <w:rPr>
      <w:b/>
      <w:bCs/>
      <w:sz w:val="24"/>
      <w:szCs w:val="24"/>
    </w:rPr>
  </w:style>
  <w:style w:type="paragraph" w:customStyle="1" w:styleId="affffa">
    <w:name w:val="Подчёркнуный текс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b">
    <w:name w:val="Постоянная часть"/>
    <w:basedOn w:val="aff8"/>
    <w:next w:val="a"/>
    <w:uiPriority w:val="99"/>
    <w:rsid w:val="00053DA4"/>
    <w:rPr>
      <w:rFonts w:ascii="Arial" w:hAnsi="Arial" w:cs="Arial"/>
      <w:sz w:val="22"/>
      <w:szCs w:val="22"/>
    </w:rPr>
  </w:style>
  <w:style w:type="paragraph" w:customStyle="1" w:styleId="affffc">
    <w:name w:val="Пример."/>
    <w:basedOn w:val="aff3"/>
    <w:next w:val="a"/>
    <w:uiPriority w:val="99"/>
    <w:rsid w:val="00053DA4"/>
  </w:style>
  <w:style w:type="paragraph" w:customStyle="1" w:styleId="affffd">
    <w:name w:val="Примечание."/>
    <w:basedOn w:val="aff3"/>
    <w:next w:val="a"/>
    <w:uiPriority w:val="99"/>
    <w:rsid w:val="00053DA4"/>
  </w:style>
  <w:style w:type="character" w:customStyle="1" w:styleId="affffe">
    <w:name w:val="Продолжение ссылки"/>
    <w:uiPriority w:val="99"/>
    <w:rsid w:val="00053DA4"/>
  </w:style>
  <w:style w:type="paragraph" w:customStyle="1" w:styleId="afffff">
    <w:name w:val="Словарная статья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color w:val="auto"/>
      <w:szCs w:val="24"/>
    </w:rPr>
  </w:style>
  <w:style w:type="character" w:customStyle="1" w:styleId="afffff0">
    <w:name w:val="Сравнение редакций"/>
    <w:uiPriority w:val="99"/>
    <w:rsid w:val="00053DA4"/>
    <w:rPr>
      <w:color w:val="26282F"/>
      <w:sz w:val="26"/>
    </w:rPr>
  </w:style>
  <w:style w:type="character" w:customStyle="1" w:styleId="afffff1">
    <w:name w:val="Сравнение редакций. Добавленный фрагмент"/>
    <w:uiPriority w:val="99"/>
    <w:rsid w:val="00053DA4"/>
    <w:rPr>
      <w:color w:val="000000"/>
      <w:shd w:val="clear" w:color="auto" w:fill="C1D7FF"/>
    </w:rPr>
  </w:style>
  <w:style w:type="character" w:customStyle="1" w:styleId="afffff2">
    <w:name w:val="Сравнение редакций. Удаленный фрагмент"/>
    <w:uiPriority w:val="99"/>
    <w:rsid w:val="00053DA4"/>
    <w:rPr>
      <w:color w:val="000000"/>
      <w:shd w:val="clear" w:color="auto" w:fill="C4C413"/>
    </w:rPr>
  </w:style>
  <w:style w:type="paragraph" w:customStyle="1" w:styleId="afffff3">
    <w:name w:val="Ссылка на официальную публикацию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f4">
    <w:name w:val="Текст в таблице"/>
    <w:basedOn w:val="af4"/>
    <w:next w:val="a"/>
    <w:uiPriority w:val="99"/>
    <w:rsid w:val="00053DA4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color w:val="auto"/>
      <w:sz w:val="22"/>
      <w:szCs w:val="22"/>
    </w:rPr>
  </w:style>
  <w:style w:type="paragraph" w:customStyle="1" w:styleId="afffff6">
    <w:name w:val="Технический комментарий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Cs w:val="24"/>
      <w:shd w:val="clear" w:color="auto" w:fill="FFFFA6"/>
    </w:rPr>
  </w:style>
  <w:style w:type="character" w:customStyle="1" w:styleId="afffff7">
    <w:name w:val="Утратил силу"/>
    <w:uiPriority w:val="99"/>
    <w:rsid w:val="00053DA4"/>
    <w:rPr>
      <w:strike/>
      <w:color w:val="666600"/>
      <w:sz w:val="26"/>
    </w:rPr>
  </w:style>
  <w:style w:type="paragraph" w:customStyle="1" w:styleId="afffff8">
    <w:name w:val="Формула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fff9">
    <w:name w:val="Центрированный (таблица)"/>
    <w:basedOn w:val="af4"/>
    <w:next w:val="a"/>
    <w:uiPriority w:val="99"/>
    <w:rsid w:val="00053DA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color w:val="auto"/>
      <w:sz w:val="26"/>
      <w:szCs w:val="26"/>
    </w:rPr>
  </w:style>
  <w:style w:type="paragraph" w:customStyle="1" w:styleId="afffffa">
    <w:name w:val="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paragraph" w:styleId="25">
    <w:name w:val="Body Text Indent 2"/>
    <w:basedOn w:val="a"/>
    <w:link w:val="26"/>
    <w:uiPriority w:val="99"/>
    <w:rsid w:val="00053DA4"/>
    <w:pPr>
      <w:ind w:firstLine="540"/>
      <w:jc w:val="both"/>
    </w:pPr>
    <w:rPr>
      <w:iCs/>
      <w:color w:val="auto"/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053DA4"/>
    <w:rPr>
      <w:iCs/>
      <w:color w:val="auto"/>
      <w:sz w:val="28"/>
      <w:szCs w:val="28"/>
      <w:lang w:val="x-none" w:eastAsia="x-none"/>
    </w:rPr>
  </w:style>
  <w:style w:type="paragraph" w:customStyle="1" w:styleId="ConsNormal">
    <w:name w:val="ConsNormal"/>
    <w:uiPriority w:val="99"/>
    <w:rsid w:val="00053DA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fffffb">
    <w:name w:val="Strong"/>
    <w:uiPriority w:val="99"/>
    <w:qFormat/>
    <w:rsid w:val="00053DA4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WW8Num9z0">
    <w:name w:val="WW8Num9z0"/>
    <w:uiPriority w:val="99"/>
    <w:rsid w:val="00053DA4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character" w:customStyle="1" w:styleId="WW8Num1z2">
    <w:name w:val="WW8Num1z2"/>
    <w:uiPriority w:val="99"/>
    <w:rsid w:val="00053DA4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053DA4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053DA4"/>
    <w:pPr>
      <w:spacing w:after="120"/>
      <w:ind w:left="283"/>
    </w:pPr>
    <w:rPr>
      <w:color w:val="auto"/>
      <w:sz w:val="16"/>
      <w:szCs w:val="16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053DA4"/>
    <w:pPr>
      <w:tabs>
        <w:tab w:val="left" w:pos="0"/>
      </w:tabs>
      <w:ind w:firstLine="433"/>
      <w:jc w:val="both"/>
    </w:pPr>
    <w:rPr>
      <w:color w:val="auto"/>
      <w:szCs w:val="24"/>
      <w:lang w:eastAsia="ar-SA"/>
    </w:rPr>
  </w:style>
  <w:style w:type="character" w:customStyle="1" w:styleId="83">
    <w:name w:val="Знак Знак8"/>
    <w:uiPriority w:val="99"/>
    <w:rsid w:val="00053DA4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normal0">
    <w:name w:val="consnormal"/>
    <w:basedOn w:val="a"/>
    <w:uiPriority w:val="99"/>
    <w:rsid w:val="00053DA4"/>
    <w:pPr>
      <w:spacing w:before="75" w:after="75"/>
    </w:pPr>
    <w:rPr>
      <w:rFonts w:ascii="Arial" w:hAnsi="Arial" w:cs="Arial"/>
      <w:sz w:val="20"/>
    </w:rPr>
  </w:style>
  <w:style w:type="character" w:customStyle="1" w:styleId="BodyTextFirstIndentChar">
    <w:name w:val="Body Text First Indent Char"/>
    <w:uiPriority w:val="99"/>
    <w:semiHidden/>
    <w:locked/>
    <w:rsid w:val="00053DA4"/>
    <w:rPr>
      <w:rFonts w:ascii="Times New Roman" w:hAnsi="Times New Roman"/>
      <w:sz w:val="24"/>
    </w:rPr>
  </w:style>
  <w:style w:type="paragraph" w:styleId="afffffc">
    <w:name w:val="Body Text First Indent"/>
    <w:basedOn w:val="a3"/>
    <w:link w:val="afffffd"/>
    <w:uiPriority w:val="99"/>
    <w:rsid w:val="00053DA4"/>
    <w:pPr>
      <w:spacing w:after="120" w:line="240" w:lineRule="auto"/>
      <w:ind w:firstLine="210"/>
      <w:jc w:val="left"/>
    </w:pPr>
    <w:rPr>
      <w:b w:val="0"/>
      <w:color w:val="auto"/>
      <w:szCs w:val="24"/>
      <w:lang w:val="x-none" w:eastAsia="x-none"/>
    </w:rPr>
  </w:style>
  <w:style w:type="character" w:customStyle="1" w:styleId="afffffd">
    <w:name w:val="Красная строка Знак"/>
    <w:basedOn w:val="a4"/>
    <w:link w:val="afffffc"/>
    <w:uiPriority w:val="99"/>
    <w:rsid w:val="00053DA4"/>
    <w:rPr>
      <w:b w:val="0"/>
      <w:color w:val="auto"/>
      <w:sz w:val="24"/>
      <w:szCs w:val="24"/>
      <w:lang w:val="x-none" w:eastAsia="x-none"/>
    </w:rPr>
  </w:style>
  <w:style w:type="paragraph" w:customStyle="1" w:styleId="18">
    <w:name w:val="Стиль1"/>
    <w:basedOn w:val="a"/>
    <w:uiPriority w:val="99"/>
    <w:rsid w:val="00053DA4"/>
    <w:pPr>
      <w:tabs>
        <w:tab w:val="num" w:pos="1041"/>
        <w:tab w:val="num" w:pos="2340"/>
      </w:tabs>
      <w:ind w:left="2340" w:hanging="360"/>
    </w:pPr>
    <w:rPr>
      <w:color w:val="auto"/>
      <w:sz w:val="20"/>
    </w:rPr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ConsCell">
    <w:name w:val="ConsCell"/>
    <w:uiPriority w:val="99"/>
    <w:rsid w:val="00053DA4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color w:val="auto"/>
    </w:rPr>
  </w:style>
  <w:style w:type="character" w:customStyle="1" w:styleId="WW8Num1z0">
    <w:name w:val="WW8Num1z0"/>
    <w:uiPriority w:val="99"/>
    <w:rsid w:val="00053DA4"/>
    <w:rPr>
      <w:rFonts w:ascii="Times New Roman" w:hAnsi="Times New Roman"/>
    </w:rPr>
  </w:style>
  <w:style w:type="paragraph" w:customStyle="1" w:styleId="afffffe">
    <w:name w:val="Знак Знак Знак Знак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053DA4"/>
    <w:rPr>
      <w:rFonts w:ascii="Times New Roman" w:hAnsi="Times New Roman"/>
      <w:sz w:val="20"/>
    </w:rPr>
  </w:style>
  <w:style w:type="paragraph" w:styleId="affffff">
    <w:name w:val="endnote text"/>
    <w:basedOn w:val="a"/>
    <w:link w:val="affffff0"/>
    <w:uiPriority w:val="99"/>
    <w:rsid w:val="00053DA4"/>
    <w:rPr>
      <w:color w:val="auto"/>
      <w:sz w:val="20"/>
      <w:lang w:val="x-none" w:eastAsia="x-none"/>
    </w:rPr>
  </w:style>
  <w:style w:type="character" w:customStyle="1" w:styleId="affffff0">
    <w:name w:val="Текст концевой сноски Знак"/>
    <w:basedOn w:val="a0"/>
    <w:link w:val="affffff"/>
    <w:uiPriority w:val="99"/>
    <w:rsid w:val="00053DA4"/>
    <w:rPr>
      <w:color w:val="auto"/>
      <w:lang w:val="x-none" w:eastAsia="x-none"/>
    </w:rPr>
  </w:style>
  <w:style w:type="paragraph" w:styleId="affffff1">
    <w:name w:val="No Spacing"/>
    <w:link w:val="affffff2"/>
    <w:uiPriority w:val="1"/>
    <w:qFormat/>
    <w:rsid w:val="00053DA4"/>
    <w:rPr>
      <w:rFonts w:ascii="Calibri" w:hAnsi="Calibri"/>
      <w:color w:val="auto"/>
      <w:sz w:val="22"/>
      <w:szCs w:val="22"/>
    </w:rPr>
  </w:style>
  <w:style w:type="character" w:styleId="affffff3">
    <w:name w:val="endnote reference"/>
    <w:uiPriority w:val="99"/>
    <w:rsid w:val="00053DA4"/>
    <w:rPr>
      <w:rFonts w:cs="Times New Roman"/>
      <w:vertAlign w:val="superscript"/>
    </w:rPr>
  </w:style>
  <w:style w:type="paragraph" w:styleId="affffff4">
    <w:name w:val="Document Map"/>
    <w:basedOn w:val="a"/>
    <w:link w:val="affffff5"/>
    <w:uiPriority w:val="99"/>
    <w:rsid w:val="00053DA4"/>
    <w:pPr>
      <w:shd w:val="clear" w:color="auto" w:fill="000080"/>
    </w:pPr>
    <w:rPr>
      <w:rFonts w:ascii="Tahoma" w:hAnsi="Tahoma"/>
      <w:color w:val="auto"/>
      <w:sz w:val="20"/>
      <w:lang w:val="x-none" w:eastAsia="x-none"/>
    </w:rPr>
  </w:style>
  <w:style w:type="character" w:customStyle="1" w:styleId="affffff5">
    <w:name w:val="Схема документа Знак"/>
    <w:basedOn w:val="a0"/>
    <w:link w:val="affffff4"/>
    <w:uiPriority w:val="99"/>
    <w:rsid w:val="00053DA4"/>
    <w:rPr>
      <w:rFonts w:ascii="Tahoma" w:hAnsi="Tahoma"/>
      <w:color w:val="auto"/>
      <w:shd w:val="clear" w:color="auto" w:fill="000080"/>
      <w:lang w:val="x-none" w:eastAsia="x-none"/>
    </w:rPr>
  </w:style>
  <w:style w:type="paragraph" w:customStyle="1" w:styleId="28">
    <w:name w:val="Знак Знак Знак Знак2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customStyle="1" w:styleId="DOsntext">
    <w:name w:val="D Osn text"/>
    <w:basedOn w:val="a"/>
    <w:uiPriority w:val="99"/>
    <w:rsid w:val="00053DA4"/>
    <w:pPr>
      <w:spacing w:after="120" w:line="336" w:lineRule="auto"/>
      <w:ind w:firstLine="567"/>
      <w:jc w:val="both"/>
    </w:pPr>
    <w:rPr>
      <w:color w:val="auto"/>
    </w:rPr>
  </w:style>
  <w:style w:type="character" w:customStyle="1" w:styleId="apple-style-span">
    <w:name w:val="apple-style-span"/>
    <w:uiPriority w:val="99"/>
    <w:rsid w:val="00053DA4"/>
  </w:style>
  <w:style w:type="character" w:styleId="affffff6">
    <w:name w:val="Emphasis"/>
    <w:uiPriority w:val="99"/>
    <w:qFormat/>
    <w:rsid w:val="00053DA4"/>
    <w:rPr>
      <w:rFonts w:cs="Times New Roman"/>
      <w:i/>
    </w:rPr>
  </w:style>
  <w:style w:type="paragraph" w:styleId="affffff7">
    <w:name w:val="List Bullet"/>
    <w:basedOn w:val="afffffc"/>
    <w:uiPriority w:val="99"/>
    <w:rsid w:val="00053DA4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9">
    <w:name w:val="Текст концевой сноски Знак1"/>
    <w:uiPriority w:val="99"/>
    <w:semiHidden/>
    <w:rsid w:val="00053DA4"/>
    <w:rPr>
      <w:rFonts w:ascii="Arial" w:hAnsi="Arial"/>
      <w:sz w:val="20"/>
    </w:rPr>
  </w:style>
  <w:style w:type="paragraph" w:customStyle="1" w:styleId="1a">
    <w:name w:val="Знак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9">
    <w:name w:val="Абзац списка2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numbering" w:customStyle="1" w:styleId="1b">
    <w:name w:val="Нет списка1"/>
    <w:next w:val="a2"/>
    <w:uiPriority w:val="99"/>
    <w:semiHidden/>
    <w:unhideWhenUsed/>
    <w:rsid w:val="00053DA4"/>
  </w:style>
  <w:style w:type="character" w:customStyle="1" w:styleId="1c">
    <w:name w:val="Просмотренная гиперссылка1"/>
    <w:uiPriority w:val="99"/>
    <w:semiHidden/>
    <w:unhideWhenUsed/>
    <w:rsid w:val="00053DA4"/>
    <w:rPr>
      <w:color w:val="800080"/>
      <w:u w:val="single"/>
    </w:rPr>
  </w:style>
  <w:style w:type="character" w:customStyle="1" w:styleId="2a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053DA4"/>
    <w:rPr>
      <w:rFonts w:cs="Times New Roman"/>
      <w:lang w:eastAsia="en-US"/>
    </w:rPr>
  </w:style>
  <w:style w:type="character" w:styleId="affffff8">
    <w:name w:val="FollowedHyperlink"/>
    <w:rsid w:val="00053DA4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053DA4"/>
  </w:style>
  <w:style w:type="paragraph" w:customStyle="1" w:styleId="111">
    <w:name w:val="Знак1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2b">
    <w:name w:val="Основной текст Знак2"/>
    <w:uiPriority w:val="99"/>
    <w:rsid w:val="00053DA4"/>
    <w:rPr>
      <w:sz w:val="28"/>
    </w:rPr>
  </w:style>
  <w:style w:type="character" w:customStyle="1" w:styleId="affffff2">
    <w:name w:val="Без интервала Знак"/>
    <w:link w:val="affffff1"/>
    <w:uiPriority w:val="1"/>
    <w:rsid w:val="00053DA4"/>
    <w:rPr>
      <w:rFonts w:ascii="Calibri" w:hAnsi="Calibri"/>
      <w:color w:val="auto"/>
      <w:sz w:val="22"/>
      <w:szCs w:val="22"/>
    </w:rPr>
  </w:style>
  <w:style w:type="character" w:customStyle="1" w:styleId="ConsPlusNormal0">
    <w:name w:val="ConsPlusNormal Знак"/>
    <w:link w:val="ConsPlusNormal"/>
    <w:locked/>
    <w:rsid w:val="00053DA4"/>
    <w:rPr>
      <w:rFonts w:ascii="Calibri" w:hAnsi="Calibri" w:cs="Calibri"/>
      <w:color w:val="auto"/>
    </w:rPr>
  </w:style>
  <w:style w:type="paragraph" w:customStyle="1" w:styleId="35">
    <w:name w:val="Абзац списка3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qFormat/>
    <w:rsid w:val="00053DA4"/>
    <w:pPr>
      <w:keepNext/>
      <w:jc w:val="right"/>
      <w:outlineLvl w:val="6"/>
    </w:pPr>
    <w:rPr>
      <w:b/>
      <w:bCs/>
      <w:i/>
      <w:iCs/>
      <w:color w:val="FF0000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053DA4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sz w:val="2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053DA4"/>
    <w:pPr>
      <w:keepNext/>
      <w:ind w:left="72"/>
      <w:jc w:val="center"/>
      <w:outlineLvl w:val="8"/>
    </w:pPr>
    <w:rPr>
      <w:b/>
      <w:bCs/>
      <w:color w:val="auto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uiPriority w:val="99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053DA4"/>
    <w:rPr>
      <w:b/>
      <w:bCs/>
      <w:i/>
      <w:iCs/>
      <w:color w:val="FF0000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uiPriority w:val="99"/>
    <w:rsid w:val="00053DA4"/>
    <w:rPr>
      <w:rFonts w:ascii="Cambria" w:hAnsi="Cambria"/>
      <w:color w:val="404040"/>
      <w:lang w:val="x-none" w:eastAsia="en-US"/>
    </w:rPr>
  </w:style>
  <w:style w:type="character" w:customStyle="1" w:styleId="90">
    <w:name w:val="Заголовок 9 Знак"/>
    <w:basedOn w:val="a0"/>
    <w:link w:val="9"/>
    <w:uiPriority w:val="99"/>
    <w:rsid w:val="00053DA4"/>
    <w:rPr>
      <w:b/>
      <w:bCs/>
      <w:color w:val="auto"/>
      <w:sz w:val="24"/>
      <w:szCs w:val="24"/>
      <w:lang w:val="x-none" w:eastAsia="ar-SA"/>
    </w:rPr>
  </w:style>
  <w:style w:type="character" w:customStyle="1" w:styleId="16">
    <w:name w:val="Основной текст Знак1"/>
    <w:uiPriority w:val="99"/>
    <w:locked/>
    <w:rsid w:val="00053DA4"/>
    <w:rPr>
      <w:rFonts w:cs="Times New Roman"/>
      <w:sz w:val="28"/>
    </w:rPr>
  </w:style>
  <w:style w:type="paragraph" w:styleId="ad">
    <w:name w:val="Body Text Indent"/>
    <w:basedOn w:val="a"/>
    <w:link w:val="ae"/>
    <w:uiPriority w:val="99"/>
    <w:rsid w:val="00053DA4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053DA4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053DA4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053DA4"/>
    <w:rPr>
      <w:color w:val="auto"/>
    </w:rPr>
  </w:style>
  <w:style w:type="paragraph" w:styleId="af1">
    <w:name w:val="header"/>
    <w:basedOn w:val="a"/>
    <w:link w:val="af2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053DA4"/>
    <w:rPr>
      <w:color w:val="auto"/>
    </w:rPr>
  </w:style>
  <w:style w:type="character" w:styleId="af3">
    <w:name w:val="page number"/>
    <w:rsid w:val="00053DA4"/>
    <w:rPr>
      <w:rFonts w:cs="Times New Roman"/>
    </w:rPr>
  </w:style>
  <w:style w:type="paragraph" w:customStyle="1" w:styleId="ConsPlusNormal">
    <w:name w:val="ConsPlusNormal"/>
    <w:link w:val="ConsPlusNormal0"/>
    <w:rsid w:val="00053DA4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ConsPlusNonformat">
    <w:name w:val="ConsPlusNonformat"/>
    <w:uiPriority w:val="99"/>
    <w:rsid w:val="00053DA4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af4">
    <w:name w:val="Нормальный (таблица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styleId="af5">
    <w:name w:val="List Paragraph"/>
    <w:basedOn w:val="a"/>
    <w:uiPriority w:val="99"/>
    <w:qFormat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paragraph" w:customStyle="1" w:styleId="af6">
    <w:name w:val="Стиль"/>
    <w:uiPriority w:val="99"/>
    <w:rsid w:val="00053DA4"/>
    <w:pPr>
      <w:widowControl w:val="0"/>
      <w:suppressAutoHyphens/>
      <w:autoSpaceDE w:val="0"/>
    </w:pPr>
    <w:rPr>
      <w:color w:val="auto"/>
      <w:sz w:val="24"/>
      <w:szCs w:val="24"/>
      <w:lang w:eastAsia="ar-SA"/>
    </w:rPr>
  </w:style>
  <w:style w:type="paragraph" w:styleId="af7">
    <w:name w:val="Normal (Web)"/>
    <w:basedOn w:val="a"/>
    <w:uiPriority w:val="99"/>
    <w:rsid w:val="00053DA4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af8">
    <w:name w:val="Знак Знак Знак Знак Знак Знак"/>
    <w:basedOn w:val="a"/>
    <w:uiPriority w:val="99"/>
    <w:rsid w:val="00053DA4"/>
    <w:pPr>
      <w:spacing w:before="100" w:beforeAutospacing="1" w:after="100" w:afterAutospacing="1"/>
      <w:ind w:firstLine="709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styleId="af9">
    <w:name w:val="Plain Text"/>
    <w:basedOn w:val="a"/>
    <w:link w:val="afa"/>
    <w:uiPriority w:val="99"/>
    <w:rsid w:val="00053DA4"/>
    <w:rPr>
      <w:rFonts w:ascii="Courier New" w:hAnsi="Courier New"/>
      <w:color w:val="auto"/>
      <w:sz w:val="20"/>
      <w:lang w:val="x-none" w:eastAsia="x-none"/>
    </w:rPr>
  </w:style>
  <w:style w:type="character" w:customStyle="1" w:styleId="afa">
    <w:name w:val="Текст Знак"/>
    <w:basedOn w:val="a0"/>
    <w:link w:val="af9"/>
    <w:uiPriority w:val="99"/>
    <w:rsid w:val="00053DA4"/>
    <w:rPr>
      <w:rFonts w:ascii="Courier New" w:hAnsi="Courier New"/>
      <w:color w:val="auto"/>
      <w:lang w:val="x-none" w:eastAsia="x-none"/>
    </w:rPr>
  </w:style>
  <w:style w:type="paragraph" w:styleId="23">
    <w:name w:val="Body Text 2"/>
    <w:basedOn w:val="a"/>
    <w:link w:val="24"/>
    <w:uiPriority w:val="99"/>
    <w:rsid w:val="00053DA4"/>
    <w:pPr>
      <w:spacing w:after="120" w:line="480" w:lineRule="auto"/>
      <w:ind w:firstLine="709"/>
      <w:jc w:val="both"/>
    </w:pPr>
    <w:rPr>
      <w:rFonts w:ascii="Calibri" w:hAnsi="Calibri"/>
      <w:color w:val="auto"/>
      <w:sz w:val="20"/>
      <w:lang w:val="x-none" w:eastAsia="en-US"/>
    </w:rPr>
  </w:style>
  <w:style w:type="character" w:customStyle="1" w:styleId="24">
    <w:name w:val="Основной текст 2 Знак"/>
    <w:basedOn w:val="a0"/>
    <w:link w:val="23"/>
    <w:uiPriority w:val="99"/>
    <w:rsid w:val="00053DA4"/>
    <w:rPr>
      <w:rFonts w:ascii="Calibri" w:hAnsi="Calibri"/>
      <w:color w:val="auto"/>
      <w:lang w:val="x-none" w:eastAsia="en-US"/>
    </w:rPr>
  </w:style>
  <w:style w:type="character" w:customStyle="1" w:styleId="afb">
    <w:name w:val="Гипертекстовая ссылка"/>
    <w:uiPriority w:val="99"/>
    <w:rsid w:val="00053DA4"/>
    <w:rPr>
      <w:color w:val="106BBE"/>
      <w:sz w:val="26"/>
    </w:rPr>
  </w:style>
  <w:style w:type="paragraph" w:customStyle="1" w:styleId="17">
    <w:name w:val="Абзац списка1"/>
    <w:basedOn w:val="a"/>
    <w:uiPriority w:val="99"/>
    <w:rsid w:val="00053DA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c">
    <w:name w:val="Базовый"/>
    <w:uiPriority w:val="99"/>
    <w:rsid w:val="00053DA4"/>
    <w:pPr>
      <w:suppressAutoHyphens/>
      <w:spacing w:after="200" w:line="276" w:lineRule="auto"/>
    </w:pPr>
    <w:rPr>
      <w:rFonts w:ascii="Calibri" w:eastAsia="SimSun" w:hAnsi="Calibri"/>
      <w:color w:val="auto"/>
      <w:sz w:val="22"/>
      <w:szCs w:val="22"/>
    </w:rPr>
  </w:style>
  <w:style w:type="paragraph" w:customStyle="1" w:styleId="afd">
    <w:name w:val="Прижатый влево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rsid w:val="00053DA4"/>
  </w:style>
  <w:style w:type="character" w:customStyle="1" w:styleId="afe">
    <w:name w:val="Цветовое выделение"/>
    <w:uiPriority w:val="99"/>
    <w:rsid w:val="00053DA4"/>
    <w:rPr>
      <w:b/>
      <w:color w:val="26282F"/>
      <w:sz w:val="26"/>
    </w:rPr>
  </w:style>
  <w:style w:type="paragraph" w:styleId="aff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f0"/>
    <w:uiPriority w:val="99"/>
    <w:rsid w:val="00053DA4"/>
    <w:rPr>
      <w:color w:val="auto"/>
      <w:sz w:val="20"/>
      <w:lang w:val="x-none" w:eastAsia="x-none"/>
    </w:rPr>
  </w:style>
  <w:style w:type="character" w:customStyle="1" w:styleId="aff0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f"/>
    <w:uiPriority w:val="99"/>
    <w:rsid w:val="00053DA4"/>
    <w:rPr>
      <w:color w:val="auto"/>
      <w:lang w:val="x-none" w:eastAsia="x-none"/>
    </w:rPr>
  </w:style>
  <w:style w:type="character" w:styleId="aff1">
    <w:name w:val="footnote reference"/>
    <w:aliases w:val="Знак сноски 1,Знак сноски-FN,Ciae niinee-FN,Referencia nota al pie"/>
    <w:uiPriority w:val="99"/>
    <w:rsid w:val="00053DA4"/>
    <w:rPr>
      <w:rFonts w:cs="Times New Roman"/>
      <w:vertAlign w:val="superscript"/>
    </w:rPr>
  </w:style>
  <w:style w:type="paragraph" w:customStyle="1" w:styleId="Default">
    <w:name w:val="Default"/>
    <w:rsid w:val="00053DA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ff2">
    <w:name w:val="Активная гипертекстовая ссылка"/>
    <w:uiPriority w:val="99"/>
    <w:rsid w:val="00053DA4"/>
    <w:rPr>
      <w:color w:val="106BBE"/>
      <w:sz w:val="26"/>
      <w:u w:val="single"/>
    </w:rPr>
  </w:style>
  <w:style w:type="paragraph" w:customStyle="1" w:styleId="aff3">
    <w:name w:val="Внимание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4">
    <w:name w:val="Внимание: криминал!!"/>
    <w:basedOn w:val="aff3"/>
    <w:next w:val="a"/>
    <w:uiPriority w:val="99"/>
    <w:rsid w:val="00053DA4"/>
  </w:style>
  <w:style w:type="paragraph" w:customStyle="1" w:styleId="aff5">
    <w:name w:val="Внимание: недобросовестность!"/>
    <w:basedOn w:val="aff3"/>
    <w:next w:val="a"/>
    <w:uiPriority w:val="99"/>
    <w:rsid w:val="00053DA4"/>
  </w:style>
  <w:style w:type="character" w:customStyle="1" w:styleId="aff6">
    <w:name w:val="Выделение для Базового Поиска"/>
    <w:uiPriority w:val="99"/>
    <w:rsid w:val="00053DA4"/>
    <w:rPr>
      <w:color w:val="0058A9"/>
      <w:sz w:val="26"/>
    </w:rPr>
  </w:style>
  <w:style w:type="character" w:customStyle="1" w:styleId="aff7">
    <w:name w:val="Выделение для Базового Поиска (курсив)"/>
    <w:uiPriority w:val="99"/>
    <w:rsid w:val="00053DA4"/>
    <w:rPr>
      <w:i/>
      <w:color w:val="0058A9"/>
      <w:sz w:val="26"/>
    </w:rPr>
  </w:style>
  <w:style w:type="paragraph" w:customStyle="1" w:styleId="aff8">
    <w:name w:val="Основное меню (преемственное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9">
    <w:name w:val="Заголовок"/>
    <w:basedOn w:val="aff8"/>
    <w:next w:val="a"/>
    <w:uiPriority w:val="99"/>
    <w:rsid w:val="00053DA4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a">
    <w:name w:val="Заголовок группы контролов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Cs w:val="24"/>
    </w:rPr>
  </w:style>
  <w:style w:type="paragraph" w:customStyle="1" w:styleId="affb">
    <w:name w:val="Заголовок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shd w:val="clear" w:color="auto" w:fill="FFFFFF"/>
      <w:lang w:val="x-none" w:eastAsia="x-none"/>
    </w:rPr>
  </w:style>
  <w:style w:type="paragraph" w:customStyle="1" w:styleId="affc">
    <w:name w:val="Заголовок приложения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d">
    <w:name w:val="Заголовок распахивающейся части диалога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Cs w:val="24"/>
    </w:rPr>
  </w:style>
  <w:style w:type="character" w:customStyle="1" w:styleId="affe">
    <w:name w:val="Заголовок своего сообщения"/>
    <w:uiPriority w:val="99"/>
    <w:rsid w:val="00053DA4"/>
    <w:rPr>
      <w:color w:val="26282F"/>
      <w:sz w:val="26"/>
    </w:rPr>
  </w:style>
  <w:style w:type="paragraph" w:customStyle="1" w:styleId="afff">
    <w:name w:val="Заголовок статьи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color w:val="auto"/>
      <w:szCs w:val="24"/>
    </w:rPr>
  </w:style>
  <w:style w:type="character" w:customStyle="1" w:styleId="afff0">
    <w:name w:val="Заголовок чужого сообщения"/>
    <w:uiPriority w:val="99"/>
    <w:rsid w:val="00053DA4"/>
    <w:rPr>
      <w:color w:val="FF0000"/>
      <w:sz w:val="26"/>
    </w:rPr>
  </w:style>
  <w:style w:type="paragraph" w:customStyle="1" w:styleId="afff1">
    <w:name w:val="Заголовок ЭР (ле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uiPriority w:val="99"/>
    <w:rsid w:val="00053DA4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9"/>
    <w:next w:val="a"/>
    <w:uiPriority w:val="99"/>
    <w:rsid w:val="00053DA4"/>
    <w:rPr>
      <w:b w:val="0"/>
      <w:bCs w:val="0"/>
      <w:color w:val="auto"/>
      <w:u w:val="single"/>
      <w:shd w:val="clear" w:color="auto" w:fill="auto"/>
    </w:rPr>
  </w:style>
  <w:style w:type="paragraph" w:customStyle="1" w:styleId="afff4">
    <w:name w:val="Текст информации об изменениях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</w:rPr>
  </w:style>
  <w:style w:type="paragraph" w:customStyle="1" w:styleId="afff5">
    <w:name w:val="Информация об изменениях"/>
    <w:basedOn w:val="afff4"/>
    <w:next w:val="a"/>
    <w:uiPriority w:val="99"/>
    <w:rsid w:val="00053DA4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6">
    <w:name w:val="Текст (справка)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color w:val="auto"/>
      <w:szCs w:val="24"/>
    </w:rPr>
  </w:style>
  <w:style w:type="paragraph" w:customStyle="1" w:styleId="afff7">
    <w:name w:val="Комментарий"/>
    <w:basedOn w:val="afff6"/>
    <w:next w:val="a"/>
    <w:uiPriority w:val="99"/>
    <w:rsid w:val="00053DA4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053DA4"/>
  </w:style>
  <w:style w:type="paragraph" w:customStyle="1" w:styleId="afff9">
    <w:name w:val="Текст (ле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afffa">
    <w:name w:val="Колонтитул (левый)"/>
    <w:basedOn w:val="afff9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fc">
    <w:name w:val="Колонтитул (правый)"/>
    <w:basedOn w:val="afffb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uiPriority w:val="99"/>
    <w:rsid w:val="00053DA4"/>
  </w:style>
  <w:style w:type="paragraph" w:customStyle="1" w:styleId="afffe">
    <w:name w:val="Куда обратиться?"/>
    <w:basedOn w:val="aff3"/>
    <w:next w:val="a"/>
    <w:uiPriority w:val="99"/>
    <w:rsid w:val="00053DA4"/>
  </w:style>
  <w:style w:type="paragraph" w:customStyle="1" w:styleId="affff">
    <w:name w:val="Моноширинный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character" w:customStyle="1" w:styleId="affff0">
    <w:name w:val="Найденные слова"/>
    <w:uiPriority w:val="99"/>
    <w:rsid w:val="00053DA4"/>
    <w:rPr>
      <w:color w:val="26282F"/>
      <w:sz w:val="26"/>
      <w:shd w:val="clear" w:color="auto" w:fill="FFF580"/>
    </w:rPr>
  </w:style>
  <w:style w:type="character" w:customStyle="1" w:styleId="affff1">
    <w:name w:val="Не вступил в силу"/>
    <w:uiPriority w:val="99"/>
    <w:rsid w:val="00053DA4"/>
    <w:rPr>
      <w:color w:val="000000"/>
      <w:sz w:val="26"/>
      <w:shd w:val="clear" w:color="auto" w:fill="D8EDE8"/>
    </w:rPr>
  </w:style>
  <w:style w:type="paragraph" w:customStyle="1" w:styleId="affff2">
    <w:name w:val="Необходимые документы"/>
    <w:basedOn w:val="aff3"/>
    <w:next w:val="a"/>
    <w:uiPriority w:val="99"/>
    <w:rsid w:val="00053DA4"/>
  </w:style>
  <w:style w:type="paragraph" w:customStyle="1" w:styleId="affff3">
    <w:name w:val="Объек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color w:val="auto"/>
      <w:sz w:val="26"/>
      <w:szCs w:val="26"/>
    </w:rPr>
  </w:style>
  <w:style w:type="paragraph" w:customStyle="1" w:styleId="affff4">
    <w:name w:val="Таблицы (моноширинный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paragraph" w:customStyle="1" w:styleId="affff5">
    <w:name w:val="Оглавление"/>
    <w:basedOn w:val="affff4"/>
    <w:next w:val="a"/>
    <w:uiPriority w:val="99"/>
    <w:rsid w:val="00053DA4"/>
    <w:pPr>
      <w:ind w:left="140"/>
    </w:pPr>
    <w:rPr>
      <w:rFonts w:ascii="Arial" w:hAnsi="Arial" w:cs="Arial"/>
      <w:sz w:val="24"/>
      <w:szCs w:val="24"/>
    </w:rPr>
  </w:style>
  <w:style w:type="character" w:customStyle="1" w:styleId="affff6">
    <w:name w:val="Опечатки"/>
    <w:uiPriority w:val="99"/>
    <w:rsid w:val="00053DA4"/>
    <w:rPr>
      <w:color w:val="FF0000"/>
      <w:sz w:val="26"/>
    </w:rPr>
  </w:style>
  <w:style w:type="paragraph" w:customStyle="1" w:styleId="affff7">
    <w:name w:val="Переменная часть"/>
    <w:basedOn w:val="aff8"/>
    <w:next w:val="a"/>
    <w:uiPriority w:val="99"/>
    <w:rsid w:val="00053DA4"/>
    <w:rPr>
      <w:rFonts w:ascii="Arial" w:hAnsi="Arial" w:cs="Arial"/>
      <w:sz w:val="20"/>
      <w:szCs w:val="20"/>
    </w:rPr>
  </w:style>
  <w:style w:type="paragraph" w:customStyle="1" w:styleId="affff8">
    <w:name w:val="Подвал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lang w:val="x-none" w:eastAsia="x-none"/>
    </w:rPr>
  </w:style>
  <w:style w:type="paragraph" w:customStyle="1" w:styleId="affff9">
    <w:name w:val="Подзаголовок для информации об изменениях"/>
    <w:basedOn w:val="afff4"/>
    <w:next w:val="a"/>
    <w:uiPriority w:val="99"/>
    <w:rsid w:val="00053DA4"/>
    <w:rPr>
      <w:b/>
      <w:bCs/>
      <w:sz w:val="24"/>
      <w:szCs w:val="24"/>
    </w:rPr>
  </w:style>
  <w:style w:type="paragraph" w:customStyle="1" w:styleId="affffa">
    <w:name w:val="Подчёркнуный текс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b">
    <w:name w:val="Постоянная часть"/>
    <w:basedOn w:val="aff8"/>
    <w:next w:val="a"/>
    <w:uiPriority w:val="99"/>
    <w:rsid w:val="00053DA4"/>
    <w:rPr>
      <w:rFonts w:ascii="Arial" w:hAnsi="Arial" w:cs="Arial"/>
      <w:sz w:val="22"/>
      <w:szCs w:val="22"/>
    </w:rPr>
  </w:style>
  <w:style w:type="paragraph" w:customStyle="1" w:styleId="affffc">
    <w:name w:val="Пример."/>
    <w:basedOn w:val="aff3"/>
    <w:next w:val="a"/>
    <w:uiPriority w:val="99"/>
    <w:rsid w:val="00053DA4"/>
  </w:style>
  <w:style w:type="paragraph" w:customStyle="1" w:styleId="affffd">
    <w:name w:val="Примечание."/>
    <w:basedOn w:val="aff3"/>
    <w:next w:val="a"/>
    <w:uiPriority w:val="99"/>
    <w:rsid w:val="00053DA4"/>
  </w:style>
  <w:style w:type="character" w:customStyle="1" w:styleId="affffe">
    <w:name w:val="Продолжение ссылки"/>
    <w:uiPriority w:val="99"/>
    <w:rsid w:val="00053DA4"/>
  </w:style>
  <w:style w:type="paragraph" w:customStyle="1" w:styleId="afffff">
    <w:name w:val="Словарная статья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color w:val="auto"/>
      <w:szCs w:val="24"/>
    </w:rPr>
  </w:style>
  <w:style w:type="character" w:customStyle="1" w:styleId="afffff0">
    <w:name w:val="Сравнение редакций"/>
    <w:uiPriority w:val="99"/>
    <w:rsid w:val="00053DA4"/>
    <w:rPr>
      <w:color w:val="26282F"/>
      <w:sz w:val="26"/>
    </w:rPr>
  </w:style>
  <w:style w:type="character" w:customStyle="1" w:styleId="afffff1">
    <w:name w:val="Сравнение редакций. Добавленный фрагмент"/>
    <w:uiPriority w:val="99"/>
    <w:rsid w:val="00053DA4"/>
    <w:rPr>
      <w:color w:val="000000"/>
      <w:shd w:val="clear" w:color="auto" w:fill="C1D7FF"/>
    </w:rPr>
  </w:style>
  <w:style w:type="character" w:customStyle="1" w:styleId="afffff2">
    <w:name w:val="Сравнение редакций. Удаленный фрагмент"/>
    <w:uiPriority w:val="99"/>
    <w:rsid w:val="00053DA4"/>
    <w:rPr>
      <w:color w:val="000000"/>
      <w:shd w:val="clear" w:color="auto" w:fill="C4C413"/>
    </w:rPr>
  </w:style>
  <w:style w:type="paragraph" w:customStyle="1" w:styleId="afffff3">
    <w:name w:val="Ссылка на официальную публикацию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f4">
    <w:name w:val="Текст в таблице"/>
    <w:basedOn w:val="af4"/>
    <w:next w:val="a"/>
    <w:uiPriority w:val="99"/>
    <w:rsid w:val="00053DA4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color w:val="auto"/>
      <w:sz w:val="22"/>
      <w:szCs w:val="22"/>
    </w:rPr>
  </w:style>
  <w:style w:type="paragraph" w:customStyle="1" w:styleId="afffff6">
    <w:name w:val="Технический комментарий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Cs w:val="24"/>
      <w:shd w:val="clear" w:color="auto" w:fill="FFFFA6"/>
    </w:rPr>
  </w:style>
  <w:style w:type="character" w:customStyle="1" w:styleId="afffff7">
    <w:name w:val="Утратил силу"/>
    <w:uiPriority w:val="99"/>
    <w:rsid w:val="00053DA4"/>
    <w:rPr>
      <w:strike/>
      <w:color w:val="666600"/>
      <w:sz w:val="26"/>
    </w:rPr>
  </w:style>
  <w:style w:type="paragraph" w:customStyle="1" w:styleId="afffff8">
    <w:name w:val="Формула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fff9">
    <w:name w:val="Центрированный (таблица)"/>
    <w:basedOn w:val="af4"/>
    <w:next w:val="a"/>
    <w:uiPriority w:val="99"/>
    <w:rsid w:val="00053DA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color w:val="auto"/>
      <w:sz w:val="26"/>
      <w:szCs w:val="26"/>
    </w:rPr>
  </w:style>
  <w:style w:type="paragraph" w:customStyle="1" w:styleId="afffffa">
    <w:name w:val="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paragraph" w:styleId="25">
    <w:name w:val="Body Text Indent 2"/>
    <w:basedOn w:val="a"/>
    <w:link w:val="26"/>
    <w:uiPriority w:val="99"/>
    <w:rsid w:val="00053DA4"/>
    <w:pPr>
      <w:ind w:firstLine="540"/>
      <w:jc w:val="both"/>
    </w:pPr>
    <w:rPr>
      <w:iCs/>
      <w:color w:val="auto"/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053DA4"/>
    <w:rPr>
      <w:iCs/>
      <w:color w:val="auto"/>
      <w:sz w:val="28"/>
      <w:szCs w:val="28"/>
      <w:lang w:val="x-none" w:eastAsia="x-none"/>
    </w:rPr>
  </w:style>
  <w:style w:type="paragraph" w:customStyle="1" w:styleId="ConsNormal">
    <w:name w:val="ConsNormal"/>
    <w:uiPriority w:val="99"/>
    <w:rsid w:val="00053DA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fffffb">
    <w:name w:val="Strong"/>
    <w:uiPriority w:val="99"/>
    <w:qFormat/>
    <w:rsid w:val="00053DA4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WW8Num9z0">
    <w:name w:val="WW8Num9z0"/>
    <w:uiPriority w:val="99"/>
    <w:rsid w:val="00053DA4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character" w:customStyle="1" w:styleId="WW8Num1z2">
    <w:name w:val="WW8Num1z2"/>
    <w:uiPriority w:val="99"/>
    <w:rsid w:val="00053DA4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053DA4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053DA4"/>
    <w:pPr>
      <w:spacing w:after="120"/>
      <w:ind w:left="283"/>
    </w:pPr>
    <w:rPr>
      <w:color w:val="auto"/>
      <w:sz w:val="16"/>
      <w:szCs w:val="16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053DA4"/>
    <w:pPr>
      <w:tabs>
        <w:tab w:val="left" w:pos="0"/>
      </w:tabs>
      <w:ind w:firstLine="433"/>
      <w:jc w:val="both"/>
    </w:pPr>
    <w:rPr>
      <w:color w:val="auto"/>
      <w:szCs w:val="24"/>
      <w:lang w:eastAsia="ar-SA"/>
    </w:rPr>
  </w:style>
  <w:style w:type="character" w:customStyle="1" w:styleId="83">
    <w:name w:val="Знак Знак8"/>
    <w:uiPriority w:val="99"/>
    <w:rsid w:val="00053DA4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normal0">
    <w:name w:val="consnormal"/>
    <w:basedOn w:val="a"/>
    <w:uiPriority w:val="99"/>
    <w:rsid w:val="00053DA4"/>
    <w:pPr>
      <w:spacing w:before="75" w:after="75"/>
    </w:pPr>
    <w:rPr>
      <w:rFonts w:ascii="Arial" w:hAnsi="Arial" w:cs="Arial"/>
      <w:sz w:val="20"/>
    </w:rPr>
  </w:style>
  <w:style w:type="character" w:customStyle="1" w:styleId="BodyTextFirstIndentChar">
    <w:name w:val="Body Text First Indent Char"/>
    <w:uiPriority w:val="99"/>
    <w:semiHidden/>
    <w:locked/>
    <w:rsid w:val="00053DA4"/>
    <w:rPr>
      <w:rFonts w:ascii="Times New Roman" w:hAnsi="Times New Roman"/>
      <w:sz w:val="24"/>
    </w:rPr>
  </w:style>
  <w:style w:type="paragraph" w:styleId="afffffc">
    <w:name w:val="Body Text First Indent"/>
    <w:basedOn w:val="a3"/>
    <w:link w:val="afffffd"/>
    <w:uiPriority w:val="99"/>
    <w:rsid w:val="00053DA4"/>
    <w:pPr>
      <w:spacing w:after="120" w:line="240" w:lineRule="auto"/>
      <w:ind w:firstLine="210"/>
      <w:jc w:val="left"/>
    </w:pPr>
    <w:rPr>
      <w:b w:val="0"/>
      <w:color w:val="auto"/>
      <w:szCs w:val="24"/>
      <w:lang w:val="x-none" w:eastAsia="x-none"/>
    </w:rPr>
  </w:style>
  <w:style w:type="character" w:customStyle="1" w:styleId="afffffd">
    <w:name w:val="Красная строка Знак"/>
    <w:basedOn w:val="a4"/>
    <w:link w:val="afffffc"/>
    <w:uiPriority w:val="99"/>
    <w:rsid w:val="00053DA4"/>
    <w:rPr>
      <w:b w:val="0"/>
      <w:color w:val="auto"/>
      <w:sz w:val="24"/>
      <w:szCs w:val="24"/>
      <w:lang w:val="x-none" w:eastAsia="x-none"/>
    </w:rPr>
  </w:style>
  <w:style w:type="paragraph" w:customStyle="1" w:styleId="18">
    <w:name w:val="Стиль1"/>
    <w:basedOn w:val="a"/>
    <w:uiPriority w:val="99"/>
    <w:rsid w:val="00053DA4"/>
    <w:pPr>
      <w:tabs>
        <w:tab w:val="num" w:pos="1041"/>
        <w:tab w:val="num" w:pos="2340"/>
      </w:tabs>
      <w:ind w:left="2340" w:hanging="360"/>
    </w:pPr>
    <w:rPr>
      <w:color w:val="auto"/>
      <w:sz w:val="20"/>
    </w:rPr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ConsCell">
    <w:name w:val="ConsCell"/>
    <w:uiPriority w:val="99"/>
    <w:rsid w:val="00053DA4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color w:val="auto"/>
    </w:rPr>
  </w:style>
  <w:style w:type="character" w:customStyle="1" w:styleId="WW8Num1z0">
    <w:name w:val="WW8Num1z0"/>
    <w:uiPriority w:val="99"/>
    <w:rsid w:val="00053DA4"/>
    <w:rPr>
      <w:rFonts w:ascii="Times New Roman" w:hAnsi="Times New Roman"/>
    </w:rPr>
  </w:style>
  <w:style w:type="paragraph" w:customStyle="1" w:styleId="afffffe">
    <w:name w:val="Знак Знак Знак Знак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053DA4"/>
    <w:rPr>
      <w:rFonts w:ascii="Times New Roman" w:hAnsi="Times New Roman"/>
      <w:sz w:val="20"/>
    </w:rPr>
  </w:style>
  <w:style w:type="paragraph" w:styleId="affffff">
    <w:name w:val="endnote text"/>
    <w:basedOn w:val="a"/>
    <w:link w:val="affffff0"/>
    <w:uiPriority w:val="99"/>
    <w:rsid w:val="00053DA4"/>
    <w:rPr>
      <w:color w:val="auto"/>
      <w:sz w:val="20"/>
      <w:lang w:val="x-none" w:eastAsia="x-none"/>
    </w:rPr>
  </w:style>
  <w:style w:type="character" w:customStyle="1" w:styleId="affffff0">
    <w:name w:val="Текст концевой сноски Знак"/>
    <w:basedOn w:val="a0"/>
    <w:link w:val="affffff"/>
    <w:uiPriority w:val="99"/>
    <w:rsid w:val="00053DA4"/>
    <w:rPr>
      <w:color w:val="auto"/>
      <w:lang w:val="x-none" w:eastAsia="x-none"/>
    </w:rPr>
  </w:style>
  <w:style w:type="paragraph" w:styleId="affffff1">
    <w:name w:val="No Spacing"/>
    <w:link w:val="affffff2"/>
    <w:uiPriority w:val="1"/>
    <w:qFormat/>
    <w:rsid w:val="00053DA4"/>
    <w:rPr>
      <w:rFonts w:ascii="Calibri" w:hAnsi="Calibri"/>
      <w:color w:val="auto"/>
      <w:sz w:val="22"/>
      <w:szCs w:val="22"/>
    </w:rPr>
  </w:style>
  <w:style w:type="character" w:styleId="affffff3">
    <w:name w:val="endnote reference"/>
    <w:uiPriority w:val="99"/>
    <w:rsid w:val="00053DA4"/>
    <w:rPr>
      <w:rFonts w:cs="Times New Roman"/>
      <w:vertAlign w:val="superscript"/>
    </w:rPr>
  </w:style>
  <w:style w:type="paragraph" w:styleId="affffff4">
    <w:name w:val="Document Map"/>
    <w:basedOn w:val="a"/>
    <w:link w:val="affffff5"/>
    <w:uiPriority w:val="99"/>
    <w:rsid w:val="00053DA4"/>
    <w:pPr>
      <w:shd w:val="clear" w:color="auto" w:fill="000080"/>
    </w:pPr>
    <w:rPr>
      <w:rFonts w:ascii="Tahoma" w:hAnsi="Tahoma"/>
      <w:color w:val="auto"/>
      <w:sz w:val="20"/>
      <w:lang w:val="x-none" w:eastAsia="x-none"/>
    </w:rPr>
  </w:style>
  <w:style w:type="character" w:customStyle="1" w:styleId="affffff5">
    <w:name w:val="Схема документа Знак"/>
    <w:basedOn w:val="a0"/>
    <w:link w:val="affffff4"/>
    <w:uiPriority w:val="99"/>
    <w:rsid w:val="00053DA4"/>
    <w:rPr>
      <w:rFonts w:ascii="Tahoma" w:hAnsi="Tahoma"/>
      <w:color w:val="auto"/>
      <w:shd w:val="clear" w:color="auto" w:fill="000080"/>
      <w:lang w:val="x-none" w:eastAsia="x-none"/>
    </w:rPr>
  </w:style>
  <w:style w:type="paragraph" w:customStyle="1" w:styleId="28">
    <w:name w:val="Знак Знак Знак Знак2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customStyle="1" w:styleId="DOsntext">
    <w:name w:val="D Osn text"/>
    <w:basedOn w:val="a"/>
    <w:uiPriority w:val="99"/>
    <w:rsid w:val="00053DA4"/>
    <w:pPr>
      <w:spacing w:after="120" w:line="336" w:lineRule="auto"/>
      <w:ind w:firstLine="567"/>
      <w:jc w:val="both"/>
    </w:pPr>
    <w:rPr>
      <w:color w:val="auto"/>
    </w:rPr>
  </w:style>
  <w:style w:type="character" w:customStyle="1" w:styleId="apple-style-span">
    <w:name w:val="apple-style-span"/>
    <w:uiPriority w:val="99"/>
    <w:rsid w:val="00053DA4"/>
  </w:style>
  <w:style w:type="character" w:styleId="affffff6">
    <w:name w:val="Emphasis"/>
    <w:uiPriority w:val="99"/>
    <w:qFormat/>
    <w:rsid w:val="00053DA4"/>
    <w:rPr>
      <w:rFonts w:cs="Times New Roman"/>
      <w:i/>
    </w:rPr>
  </w:style>
  <w:style w:type="paragraph" w:styleId="affffff7">
    <w:name w:val="List Bullet"/>
    <w:basedOn w:val="afffffc"/>
    <w:uiPriority w:val="99"/>
    <w:rsid w:val="00053DA4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9">
    <w:name w:val="Текст концевой сноски Знак1"/>
    <w:uiPriority w:val="99"/>
    <w:semiHidden/>
    <w:rsid w:val="00053DA4"/>
    <w:rPr>
      <w:rFonts w:ascii="Arial" w:hAnsi="Arial"/>
      <w:sz w:val="20"/>
    </w:rPr>
  </w:style>
  <w:style w:type="paragraph" w:customStyle="1" w:styleId="1a">
    <w:name w:val="Знак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9">
    <w:name w:val="Абзац списка2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numbering" w:customStyle="1" w:styleId="1b">
    <w:name w:val="Нет списка1"/>
    <w:next w:val="a2"/>
    <w:uiPriority w:val="99"/>
    <w:semiHidden/>
    <w:unhideWhenUsed/>
    <w:rsid w:val="00053DA4"/>
  </w:style>
  <w:style w:type="character" w:customStyle="1" w:styleId="1c">
    <w:name w:val="Просмотренная гиперссылка1"/>
    <w:uiPriority w:val="99"/>
    <w:semiHidden/>
    <w:unhideWhenUsed/>
    <w:rsid w:val="00053DA4"/>
    <w:rPr>
      <w:color w:val="800080"/>
      <w:u w:val="single"/>
    </w:rPr>
  </w:style>
  <w:style w:type="character" w:customStyle="1" w:styleId="2a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053DA4"/>
    <w:rPr>
      <w:rFonts w:cs="Times New Roman"/>
      <w:lang w:eastAsia="en-US"/>
    </w:rPr>
  </w:style>
  <w:style w:type="character" w:styleId="affffff8">
    <w:name w:val="FollowedHyperlink"/>
    <w:rsid w:val="00053DA4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053DA4"/>
  </w:style>
  <w:style w:type="paragraph" w:customStyle="1" w:styleId="111">
    <w:name w:val="Знак1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2b">
    <w:name w:val="Основной текст Знак2"/>
    <w:uiPriority w:val="99"/>
    <w:rsid w:val="00053DA4"/>
    <w:rPr>
      <w:sz w:val="28"/>
    </w:rPr>
  </w:style>
  <w:style w:type="character" w:customStyle="1" w:styleId="affffff2">
    <w:name w:val="Без интервала Знак"/>
    <w:link w:val="affffff1"/>
    <w:uiPriority w:val="1"/>
    <w:rsid w:val="00053DA4"/>
    <w:rPr>
      <w:rFonts w:ascii="Calibri" w:hAnsi="Calibri"/>
      <w:color w:val="auto"/>
      <w:sz w:val="22"/>
      <w:szCs w:val="22"/>
    </w:rPr>
  </w:style>
  <w:style w:type="character" w:customStyle="1" w:styleId="ConsPlusNormal0">
    <w:name w:val="ConsPlusNormal Знак"/>
    <w:link w:val="ConsPlusNormal"/>
    <w:locked/>
    <w:rsid w:val="00053DA4"/>
    <w:rPr>
      <w:rFonts w:ascii="Calibri" w:hAnsi="Calibri" w:cs="Calibri"/>
      <w:color w:val="auto"/>
    </w:rPr>
  </w:style>
  <w:style w:type="paragraph" w:customStyle="1" w:styleId="35">
    <w:name w:val="Абзац списка3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71</Pages>
  <Words>11450</Words>
  <Characters>65266</Characters>
  <Application>Microsoft Office Word</Application>
  <DocSecurity>0</DocSecurity>
  <Lines>543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Натали</cp:lastModifiedBy>
  <cp:revision>3</cp:revision>
  <cp:lastPrinted>2023-09-27T13:06:00Z</cp:lastPrinted>
  <dcterms:created xsi:type="dcterms:W3CDTF">2023-09-27T13:09:00Z</dcterms:created>
  <dcterms:modified xsi:type="dcterms:W3CDTF">2023-10-04T17:11:00Z</dcterms:modified>
</cp:coreProperties>
</file>