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718"/>
        <w:gridCol w:w="1818"/>
        <w:gridCol w:w="3536"/>
      </w:tblGrid>
      <w:tr w:rsidR="00072060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F6A61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2060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FF6A61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FF6A61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FF6A61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FF6A61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FF6A61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072060" w:rsidTr="008D4FC0">
        <w:trPr>
          <w:trHeight w:val="428"/>
        </w:trPr>
        <w:tc>
          <w:tcPr>
            <w:tcW w:w="1608" w:type="pct"/>
          </w:tcPr>
          <w:p w:rsidR="008D4FC0" w:rsidRPr="00BF7C4D" w:rsidRDefault="00BF7C4D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r w:rsidRPr="00BF7C4D">
              <w:rPr>
                <w:b/>
                <w:noProof/>
                <w:color w:val="auto"/>
                <w:sz w:val="28"/>
                <w:szCs w:val="28"/>
              </w:rPr>
              <w:t>23.07.2024</w:t>
            </w:r>
          </w:p>
        </w:tc>
        <w:tc>
          <w:tcPr>
            <w:tcW w:w="1696" w:type="pct"/>
            <w:gridSpan w:val="2"/>
          </w:tcPr>
          <w:p w:rsidR="008D4FC0" w:rsidRPr="00BF7C4D" w:rsidRDefault="00BF7C4D" w:rsidP="00BF7C4D">
            <w:pPr>
              <w:ind w:left="964"/>
              <w:jc w:val="center"/>
              <w:rPr>
                <w:b/>
                <w:color w:val="auto"/>
                <w:sz w:val="28"/>
                <w:szCs w:val="28"/>
              </w:rPr>
            </w:pPr>
            <w:r w:rsidRPr="00BF7C4D">
              <w:rPr>
                <w:b/>
                <w:color w:val="auto"/>
                <w:sz w:val="28"/>
                <w:szCs w:val="28"/>
              </w:rPr>
              <w:t>№ 850</w:t>
            </w:r>
          </w:p>
        </w:tc>
        <w:tc>
          <w:tcPr>
            <w:tcW w:w="1696" w:type="pct"/>
          </w:tcPr>
          <w:p w:rsidR="008D4FC0" w:rsidRPr="002E777D" w:rsidRDefault="00FF6A61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072060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072060" w:rsidTr="00CD2A8C">
        <w:trPr>
          <w:trHeight w:val="428"/>
        </w:trPr>
        <w:tc>
          <w:tcPr>
            <w:tcW w:w="2432" w:type="pct"/>
            <w:gridSpan w:val="2"/>
          </w:tcPr>
          <w:p w:rsidR="008D4FC0" w:rsidRPr="00B702BD" w:rsidRDefault="00FF6A61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Об   утверждении   плана  реализации муниципальной                  программы Октябрьского  района         «</w:t>
            </w:r>
            <w:r>
              <w:rPr>
                <w:b/>
                <w:color w:val="auto"/>
                <w:sz w:val="28"/>
                <w:szCs w:val="28"/>
              </w:rPr>
              <w:t>Развитие муниципального               управления, муниципальной службы</w:t>
            </w:r>
            <w:r>
              <w:rPr>
                <w:b/>
                <w:bCs/>
                <w:color w:val="auto"/>
                <w:sz w:val="28"/>
                <w:szCs w:val="28"/>
              </w:rPr>
              <w:t>» на 2024 год</w:t>
            </w:r>
          </w:p>
        </w:tc>
        <w:tc>
          <w:tcPr>
            <w:tcW w:w="256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D2A8C" w:rsidRDefault="00BF412F">
      <w:pPr>
        <w:jc w:val="center"/>
        <w:rPr>
          <w:sz w:val="28"/>
        </w:rPr>
      </w:pPr>
    </w:p>
    <w:p w:rsidR="00CD2A8C" w:rsidRDefault="00FF6A61" w:rsidP="00CD2A8C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Pr="00CD2A8C" w:rsidRDefault="008D4FC0" w:rsidP="00CD2A8C">
      <w:pPr>
        <w:rPr>
          <w:sz w:val="28"/>
        </w:rPr>
      </w:pPr>
    </w:p>
    <w:p w:rsidR="00CD2A8C" w:rsidRDefault="00FF6A61" w:rsidP="00CD2A8C">
      <w:pPr>
        <w:pStyle w:val="210"/>
        <w:spacing w:line="216" w:lineRule="auto"/>
        <w:jc w:val="center"/>
        <w:rPr>
          <w:szCs w:val="28"/>
        </w:rPr>
      </w:pPr>
      <w:r>
        <w:rPr>
          <w:szCs w:val="28"/>
        </w:rPr>
        <w:t>ПОСТАНОВЛЯЮ:</w:t>
      </w:r>
    </w:p>
    <w:p w:rsidR="00CD2A8C" w:rsidRDefault="00CD2A8C" w:rsidP="00CD2A8C">
      <w:pPr>
        <w:spacing w:line="216" w:lineRule="auto"/>
        <w:jc w:val="center"/>
        <w:rPr>
          <w:sz w:val="28"/>
          <w:lang w:val="en-US"/>
        </w:rPr>
      </w:pPr>
    </w:p>
    <w:p w:rsidR="00CD2A8C" w:rsidRPr="00CD2A8C" w:rsidRDefault="00FF6A61" w:rsidP="00CD2A8C">
      <w:pPr>
        <w:pStyle w:val="ad"/>
        <w:numPr>
          <w:ilvl w:val="0"/>
          <w:numId w:val="1"/>
        </w:numPr>
        <w:tabs>
          <w:tab w:val="left" w:pos="993"/>
        </w:tabs>
        <w:spacing w:line="216" w:lineRule="auto"/>
        <w:ind w:left="0" w:firstLine="567"/>
        <w:jc w:val="both"/>
        <w:rPr>
          <w:bCs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en-US"/>
        </w:rPr>
        <w:t xml:space="preserve">Утвердить План реализации </w:t>
      </w:r>
      <w:r>
        <w:rPr>
          <w:bCs/>
          <w:sz w:val="28"/>
          <w:szCs w:val="28"/>
          <w:lang w:eastAsia="ru-RU"/>
        </w:rPr>
        <w:t>муниципальной  программы Октябрьского района «</w:t>
      </w:r>
      <w:r>
        <w:rPr>
          <w:sz w:val="28"/>
          <w:szCs w:val="28"/>
        </w:rPr>
        <w:t>Развитие муниципального управления, муниципальной службы</w:t>
      </w:r>
      <w:r>
        <w:rPr>
          <w:bCs/>
          <w:sz w:val="28"/>
          <w:szCs w:val="28"/>
          <w:lang w:eastAsia="ru-RU"/>
        </w:rPr>
        <w:t>» на 2024 год согласно приложению.</w:t>
      </w:r>
    </w:p>
    <w:p w:rsidR="00CD2A8C" w:rsidRPr="00CD2A8C" w:rsidRDefault="00FF6A61" w:rsidP="00CD2A8C">
      <w:pPr>
        <w:pStyle w:val="ad"/>
        <w:numPr>
          <w:ilvl w:val="0"/>
          <w:numId w:val="1"/>
        </w:numPr>
        <w:tabs>
          <w:tab w:val="left" w:pos="993"/>
        </w:tabs>
        <w:spacing w:line="216" w:lineRule="auto"/>
        <w:ind w:left="0"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7D70F5" w:rsidRPr="00CD2A8C" w:rsidRDefault="00FF6A61" w:rsidP="00CD2A8C">
      <w:pPr>
        <w:spacing w:line="216" w:lineRule="auto"/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3. Контроль за выполнением настоящего постановления  возложить на заместителя главы Администрации Октябрьского района Байздренко А.С.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072060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F6A61" w:rsidP="00FF6A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</w:t>
            </w:r>
            <w:r w:rsidRPr="00ED3C6E"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FF6A61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F6A61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072060" w:rsidTr="0017440E">
        <w:tc>
          <w:tcPr>
            <w:tcW w:w="5212" w:type="dxa"/>
          </w:tcPr>
          <w:p w:rsidR="0017440E" w:rsidRPr="00CD2A8C" w:rsidRDefault="00FF6A61" w:rsidP="0017440E">
            <w:pPr>
              <w:ind w:right="34"/>
              <w:jc w:val="both"/>
              <w:rPr>
                <w:sz w:val="20"/>
              </w:rPr>
            </w:pPr>
            <w:r w:rsidRPr="00CD2A8C">
              <w:rPr>
                <w:sz w:val="20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FF6A6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72060" w:rsidTr="0017440E">
        <w:tc>
          <w:tcPr>
            <w:tcW w:w="5212" w:type="dxa"/>
          </w:tcPr>
          <w:p w:rsidR="00FB6B1E" w:rsidRPr="00CD2A8C" w:rsidRDefault="00FF6A61" w:rsidP="00CD2A8C">
            <w:pPr>
              <w:jc w:val="both"/>
              <w:rPr>
                <w:bCs/>
                <w:sz w:val="20"/>
              </w:rPr>
            </w:pPr>
            <w:r w:rsidRPr="00CD2A8C">
              <w:rPr>
                <w:bCs/>
                <w:sz w:val="20"/>
              </w:rPr>
              <w:t>сектор организационной работы, местного самоуправления</w:t>
            </w:r>
            <w:r>
              <w:rPr>
                <w:bCs/>
                <w:sz w:val="20"/>
              </w:rPr>
              <w:t xml:space="preserve"> </w:t>
            </w:r>
            <w:r w:rsidRPr="00CD2A8C">
              <w:rPr>
                <w:bCs/>
                <w:color w:val="auto"/>
                <w:sz w:val="20"/>
              </w:rPr>
              <w:t xml:space="preserve">Администрации Октябрьского района </w:t>
            </w:r>
            <w:r w:rsidRPr="00CD2A8C">
              <w:rPr>
                <w:color w:val="auto"/>
                <w:sz w:val="20"/>
              </w:rPr>
              <w:t xml:space="preserve">       </w:t>
            </w:r>
          </w:p>
        </w:tc>
        <w:tc>
          <w:tcPr>
            <w:tcW w:w="5212" w:type="dxa"/>
          </w:tcPr>
          <w:p w:rsidR="00FB6B1E" w:rsidRPr="00CD2A8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CD2A8C" w:rsidRDefault="00CD2A8C" w:rsidP="00CD2A8C">
      <w:pPr>
        <w:ind w:right="-172"/>
        <w:rPr>
          <w:sz w:val="28"/>
          <w:szCs w:val="28"/>
        </w:rPr>
      </w:pPr>
    </w:p>
    <w:p w:rsidR="00CD2A8C" w:rsidRDefault="00CD2A8C" w:rsidP="00CD2A8C">
      <w:pPr>
        <w:ind w:left="142" w:right="-172" w:firstLine="10348"/>
        <w:rPr>
          <w:sz w:val="28"/>
          <w:szCs w:val="28"/>
        </w:rPr>
        <w:sectPr w:rsidR="00CD2A8C" w:rsidSect="00CD2A8C">
          <w:type w:val="continuous"/>
          <w:pgSz w:w="11909" w:h="16834"/>
          <w:pgMar w:top="1134" w:right="567" w:bottom="510" w:left="1134" w:header="720" w:footer="720" w:gutter="0"/>
          <w:cols w:space="720"/>
          <w:docGrid w:linePitch="326"/>
        </w:sectPr>
      </w:pPr>
      <w:bookmarkStart w:id="0" w:name="_GoBack"/>
      <w:bookmarkEnd w:id="0"/>
    </w:p>
    <w:p w:rsidR="00CD2A8C" w:rsidRDefault="00CD2A8C" w:rsidP="00CD2A8C">
      <w:pPr>
        <w:ind w:right="-172"/>
        <w:rPr>
          <w:sz w:val="28"/>
          <w:szCs w:val="28"/>
        </w:rPr>
      </w:pPr>
    </w:p>
    <w:p w:rsidR="00CD2A8C" w:rsidRDefault="00FF6A61" w:rsidP="00CD2A8C">
      <w:pPr>
        <w:ind w:left="142" w:right="-172" w:firstLine="1034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2A8C" w:rsidRDefault="00FF6A61" w:rsidP="00CD2A8C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Октябрьского район </w:t>
      </w:r>
    </w:p>
    <w:p w:rsidR="00CD2A8C" w:rsidRDefault="00FF6A61" w:rsidP="00CD2A8C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BF7C4D">
        <w:rPr>
          <w:sz w:val="28"/>
          <w:szCs w:val="28"/>
        </w:rPr>
        <w:t>23</w:t>
      </w:r>
      <w:r>
        <w:rPr>
          <w:sz w:val="28"/>
          <w:szCs w:val="28"/>
        </w:rPr>
        <w:t>.</w:t>
      </w:r>
      <w:r w:rsidR="00BF7C4D">
        <w:rPr>
          <w:sz w:val="28"/>
          <w:szCs w:val="28"/>
        </w:rPr>
        <w:t>07</w:t>
      </w:r>
      <w:r>
        <w:rPr>
          <w:sz w:val="28"/>
          <w:szCs w:val="28"/>
        </w:rPr>
        <w:t xml:space="preserve">.2024 № </w:t>
      </w:r>
      <w:r w:rsidR="00BF7C4D">
        <w:rPr>
          <w:sz w:val="28"/>
          <w:szCs w:val="28"/>
        </w:rPr>
        <w:t xml:space="preserve"> 850</w:t>
      </w:r>
      <w:r>
        <w:rPr>
          <w:sz w:val="28"/>
          <w:szCs w:val="28"/>
        </w:rPr>
        <w:t xml:space="preserve">     </w:t>
      </w:r>
    </w:p>
    <w:p w:rsidR="00CD2A8C" w:rsidRDefault="00CD2A8C" w:rsidP="00CD2A8C">
      <w:pPr>
        <w:ind w:left="142" w:firstLine="567"/>
        <w:jc w:val="center"/>
        <w:rPr>
          <w:sz w:val="28"/>
          <w:szCs w:val="28"/>
        </w:rPr>
      </w:pPr>
    </w:p>
    <w:p w:rsidR="00CD2A8C" w:rsidRDefault="00FF6A61" w:rsidP="00CD2A8C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CD2A8C" w:rsidRDefault="00FF6A61" w:rsidP="00CD2A8C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 Октябрьского района Ростовской области «Развитие муниципального управления, муниципальной службы</w:t>
      </w:r>
      <w:r>
        <w:rPr>
          <w:bCs/>
          <w:sz w:val="28"/>
          <w:szCs w:val="28"/>
        </w:rPr>
        <w:t>» на 2024 год</w:t>
      </w:r>
    </w:p>
    <w:tbl>
      <w:tblPr>
        <w:tblStyle w:val="ac"/>
        <w:tblW w:w="1443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595"/>
        <w:gridCol w:w="3059"/>
        <w:gridCol w:w="2127"/>
        <w:gridCol w:w="2127"/>
        <w:gridCol w:w="1844"/>
        <w:gridCol w:w="1134"/>
        <w:gridCol w:w="1134"/>
        <w:gridCol w:w="1276"/>
        <w:gridCol w:w="1134"/>
      </w:tblGrid>
      <w:tr w:rsidR="00072060" w:rsidTr="00CD2A8C">
        <w:trPr>
          <w:trHeight w:val="338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№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Ответственный исполнитель, соисполнитель, участник.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(краткое описание)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Плановый срок реализации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Объем расходов, (тыс. рублей) </w:t>
            </w:r>
          </w:p>
        </w:tc>
      </w:tr>
      <w:tr w:rsidR="00072060" w:rsidTr="00CD2A8C">
        <w:trPr>
          <w:trHeight w:val="42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внебюд-жетные</w:t>
            </w:r>
            <w:r>
              <w:rPr>
                <w:sz w:val="28"/>
                <w:szCs w:val="28"/>
              </w:rPr>
              <w:br/>
              <w:t>источники</w:t>
            </w:r>
          </w:p>
        </w:tc>
      </w:tr>
      <w:tr w:rsidR="00072060" w:rsidTr="00CD2A8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Подпрограмма 1 «Развитие муниципального управления в </w:t>
            </w:r>
            <w:r>
              <w:rPr>
                <w:sz w:val="28"/>
                <w:szCs w:val="28"/>
              </w:rPr>
              <w:lastRenderedPageBreak/>
              <w:t>Октябрьском районе»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</w:t>
            </w:r>
            <w:r>
              <w:rPr>
                <w:sz w:val="28"/>
                <w:szCs w:val="28"/>
              </w:rPr>
              <w:lastRenderedPageBreak/>
              <w:t>организационной работе, местному самоуправлению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89317,8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86392,0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1.1.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Стимулирование органов местного самоуправления к наращиванию собственного экономического потенциала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</w:t>
            </w:r>
            <w:r>
              <w:rPr>
                <w:sz w:val="28"/>
                <w:szCs w:val="28"/>
              </w:rPr>
              <w:lastRenderedPageBreak/>
              <w:t>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улучшение социально-экономического положения муниципальных образований Октябрьского района.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эффективности деятельности органов местного самоуправления; 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выявление направлений деятельности органов местного самоуправления, требующих приоритетного внимания органов местного самоуправления; </w:t>
            </w:r>
          </w:p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CD2A8C" w:rsidRDefault="00CD2A8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1.2.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Разработка, внедрение и обслуживание единой электронной информационной базы данных (портала),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позволяющей проводить оценку эффективности деятельности органов местного самоуправления района, а также осуществлять мониторинг информации по вопросам эффективности деятельности поселений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организационной работе, местному </w:t>
            </w:r>
            <w:r>
              <w:rPr>
                <w:sz w:val="28"/>
                <w:szCs w:val="28"/>
              </w:rPr>
              <w:lastRenderedPageBreak/>
              <w:t>самоуправлению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повышение эффективности деятельности органов местного самоуправления; 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выявление направлений деятельности органов местного самоуправления, требующих приоритетного внимания муниципальных властей; 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CD2A8C" w:rsidRDefault="00CD2A8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1.3.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Правовая, методическая и информационная поддержка </w:t>
            </w:r>
            <w:r>
              <w:rPr>
                <w:kern w:val="2"/>
                <w:sz w:val="28"/>
                <w:szCs w:val="28"/>
                <w:lang w:eastAsia="en-US"/>
              </w:rPr>
              <w:t>органов местного самоуправления по вопросам осуществления кадровой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Октябрьского района в лице сектора кадровой политики и муниципальной службы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 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применение кадровыми службами органов местного самоуправления современных кадровых технологий при поступлении на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муниципальную службу и ее прохождении</w:t>
            </w:r>
          </w:p>
          <w:p w:rsidR="00CD2A8C" w:rsidRDefault="00CD2A8C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1.4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val="x-none"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1.4.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ежеквартального мониторинга состояния муниципальной службы в Октябрьском районе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сектора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(Сорочинская Е.С. -заведующий сектором по организационной работе, местному </w:t>
            </w:r>
            <w:r>
              <w:rPr>
                <w:sz w:val="28"/>
                <w:szCs w:val="28"/>
              </w:rPr>
              <w:lastRenderedPageBreak/>
              <w:t>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  <w:p w:rsidR="00CD2A8C" w:rsidRDefault="00CD2A8C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1.5.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Оптимизация штатной численности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кадровой 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стабилизация численности муниципальных служащих, сдерживание ее неконтролируемого роста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t>1.6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1.6.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Проведение комплексной оценки профессиональной </w:t>
            </w:r>
            <w:r>
              <w:rPr>
                <w:rFonts w:eastAsia="Calibri"/>
                <w:sz w:val="28"/>
                <w:szCs w:val="28"/>
              </w:rPr>
              <w:lastRenderedPageBreak/>
              <w:t>компетенции, дополнительное профессиональное образование муниципальных служащих и лиц, замещающих муниципальные должности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</w:t>
            </w:r>
            <w:r>
              <w:rPr>
                <w:sz w:val="28"/>
                <w:szCs w:val="28"/>
              </w:rPr>
              <w:lastRenderedPageBreak/>
              <w:t xml:space="preserve">организационной работе, местному самоуправлению 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(Граненко А.В.- Заведующий </w:t>
            </w:r>
            <w:r>
              <w:rPr>
                <w:sz w:val="28"/>
                <w:szCs w:val="28"/>
              </w:rPr>
              <w:lastRenderedPageBreak/>
              <w:t>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формирование и подготовка резерва управленчески</w:t>
            </w:r>
            <w:r>
              <w:rPr>
                <w:rFonts w:eastAsia="Calibri"/>
                <w:sz w:val="28"/>
                <w:szCs w:val="28"/>
              </w:rPr>
              <w:lastRenderedPageBreak/>
              <w:t>х кадров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1.7.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Участие муниципальных служащих в конкурсе на звание «Лучший муниципальный служащий в Ростовской области»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сектора по организационной работе, местному 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района); сектора кадровой политики и муниципальной службы Администрации Октябрьского района 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выявление и поощрение лучших муниципальных служащих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1.8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1.8.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сектора кадровой политики и муниципальной службы Администрации Октябрьского района </w:t>
            </w:r>
            <w:r>
              <w:rPr>
                <w:sz w:val="28"/>
                <w:szCs w:val="28"/>
              </w:rPr>
              <w:lastRenderedPageBreak/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уровня профессионального развития муниципальных служащих и иных лиц, занятых в системе местного самоуправлени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я Октябрьского района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1.9.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Финансовое обес</w:t>
            </w:r>
            <w:r>
              <w:rPr>
                <w:sz w:val="28"/>
                <w:szCs w:val="28"/>
              </w:rPr>
              <w:softHyphen/>
              <w:t>печение аппарата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бухгалтерии Администрации Октябрьского района (Вакарина Л.Ю. - Главный бухгалтер Администрации Октябрьского района), комитета по управлению муниципальным имуществом Администрации Октябрьского района </w:t>
            </w:r>
            <w:r>
              <w:rPr>
                <w:sz w:val="28"/>
                <w:szCs w:val="28"/>
              </w:rPr>
              <w:lastRenderedPageBreak/>
              <w:t xml:space="preserve">(Прохоренко Е.Н. – председатель КУМИ Администрации Октябрьского района)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эффективности деятельности органов местного самоуправления</w:t>
            </w:r>
          </w:p>
          <w:p w:rsidR="00CD2A8C" w:rsidRDefault="00CD2A8C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89317,8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86392,0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Контрольное событие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оценки эффективности деятельности органов местного самоуправления городских округов и муниципальных районов,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</w:t>
            </w:r>
          </w:p>
          <w:p w:rsidR="00CD2A8C" w:rsidRDefault="00CD2A8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Подпрограмма 2</w:t>
            </w:r>
          </w:p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 «Развитие муниципальной службы»»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2.1.</w:t>
            </w:r>
          </w:p>
          <w:p w:rsidR="00CD2A8C" w:rsidRDefault="00FF6A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Совершенствование современных механизмов подбора кадров государственной </w:t>
            </w:r>
            <w:r>
              <w:rPr>
                <w:sz w:val="28"/>
                <w:szCs w:val="28"/>
              </w:rPr>
              <w:lastRenderedPageBreak/>
              <w:t xml:space="preserve">муниципальной службы, в том числе путем </w:t>
            </w:r>
            <w:r>
              <w:rPr>
                <w:spacing w:val="-4"/>
                <w:sz w:val="28"/>
                <w:szCs w:val="28"/>
              </w:rPr>
              <w:t>развития взаимодействия</w:t>
            </w:r>
            <w:r>
              <w:rPr>
                <w:sz w:val="28"/>
                <w:szCs w:val="28"/>
              </w:rPr>
              <w:t xml:space="preserve"> с вузами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организационной работе, местному </w:t>
            </w:r>
            <w:r>
              <w:rPr>
                <w:sz w:val="28"/>
                <w:szCs w:val="28"/>
              </w:rPr>
              <w:lastRenderedPageBreak/>
              <w:t xml:space="preserve">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(Граненко А.В.- Заведующий сектором кадровой политики и </w:t>
            </w:r>
            <w:r>
              <w:rPr>
                <w:sz w:val="28"/>
                <w:szCs w:val="28"/>
              </w:rPr>
              <w:lastRenderedPageBreak/>
              <w:t>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внедрение в органах исполнительной власти Октябрьского района новых принципов </w:t>
            </w:r>
            <w:r>
              <w:rPr>
                <w:sz w:val="28"/>
                <w:szCs w:val="28"/>
              </w:rPr>
              <w:lastRenderedPageBreak/>
              <w:t>кадровой работы, способствующих формированию кадрового состава для замещения должностей муниципальной службы; привлечение на муниципальную службу молодых специалистов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2.2. Совершенствование современных механизмов прохождения муниципальной службы</w:t>
            </w:r>
          </w:p>
          <w:p w:rsidR="00CD2A8C" w:rsidRDefault="00CD2A8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сектора по организационной работе, местному 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</w:t>
            </w:r>
            <w:r>
              <w:rPr>
                <w:sz w:val="28"/>
                <w:szCs w:val="28"/>
              </w:rPr>
              <w:lastRenderedPageBreak/>
              <w:t>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2.3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2.3. </w:t>
            </w:r>
            <w:r>
              <w:rPr>
                <w:rFonts w:eastAsia="Calibri"/>
                <w:sz w:val="28"/>
                <w:szCs w:val="28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 (Сорочинская Е.С. -</w:t>
            </w:r>
            <w:r>
              <w:rPr>
                <w:sz w:val="28"/>
                <w:szCs w:val="28"/>
              </w:rPr>
              <w:lastRenderedPageBreak/>
              <w:t>заведующий сектором по организационной работе, местному самоуправлению Администрации Октябрьского района);</w:t>
            </w:r>
          </w:p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сектора кадровой 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</w:rPr>
              <w:lastRenderedPageBreak/>
              <w:t>2.4.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2.4.</w:t>
            </w:r>
          </w:p>
          <w:p w:rsidR="00CD2A8C" w:rsidRDefault="00FF6A61">
            <w:pPr>
              <w:rPr>
                <w:color w:val="1F497D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</w:t>
            </w:r>
            <w:r>
              <w:rPr>
                <w:sz w:val="28"/>
                <w:szCs w:val="28"/>
              </w:rPr>
              <w:lastRenderedPageBreak/>
              <w:t xml:space="preserve">района в лице сектора по организационной работе, местному 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</w:t>
            </w:r>
            <w:r>
              <w:rPr>
                <w:sz w:val="28"/>
                <w:szCs w:val="28"/>
                <w:lang w:eastAsia="ar-SA"/>
              </w:rPr>
              <w:t xml:space="preserve">(Граненко </w:t>
            </w:r>
            <w:r>
              <w:rPr>
                <w:sz w:val="28"/>
                <w:szCs w:val="28"/>
                <w:lang w:eastAsia="ar-SA"/>
              </w:rPr>
              <w:lastRenderedPageBreak/>
              <w:t>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повышение</w:t>
            </w:r>
            <w:r>
              <w:rPr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 xml:space="preserve">уровня </w:t>
            </w:r>
            <w:r>
              <w:rPr>
                <w:sz w:val="28"/>
                <w:szCs w:val="28"/>
              </w:rPr>
              <w:lastRenderedPageBreak/>
              <w:t>профессионального развития муниципальных служащих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  <w:p w:rsidR="00CD2A8C" w:rsidRDefault="00CD2A8C">
            <w:pPr>
              <w:jc w:val="center"/>
              <w:rPr>
                <w:sz w:val="28"/>
                <w:szCs w:val="28"/>
              </w:rPr>
            </w:pP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072060" w:rsidTr="00CD2A8C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Контрольное </w:t>
            </w:r>
          </w:p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событие 2. </w:t>
            </w:r>
            <w:r>
              <w:rPr>
                <w:kern w:val="2"/>
                <w:sz w:val="28"/>
                <w:szCs w:val="28"/>
              </w:rPr>
              <w:t>Повышение квалификации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 по программе </w:t>
            </w: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Развитие муниципального управления, муниципальной службы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 (Байздренко А.С. заместитель Главы Администраци</w:t>
            </w:r>
            <w:r>
              <w:rPr>
                <w:sz w:val="28"/>
                <w:szCs w:val="28"/>
              </w:rPr>
              <w:lastRenderedPageBreak/>
              <w:t>и Октябрьского района)</w:t>
            </w:r>
          </w:p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Соисполнитель 1 - Сорочинская Е.С. -заведующий сектором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Соисполнитель 2 - </w:t>
            </w:r>
            <w:r>
              <w:rPr>
                <w:sz w:val="28"/>
                <w:szCs w:val="28"/>
                <w:lang w:eastAsia="ar-SA"/>
              </w:rPr>
              <w:t>Граненко А.В.- Заведующий сектором кадровой 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Участник 1 -Вакарина Л.Ю. Главный </w:t>
            </w:r>
            <w:r>
              <w:rPr>
                <w:sz w:val="28"/>
                <w:szCs w:val="28"/>
                <w:lang w:eastAsia="ar-SA"/>
              </w:rPr>
              <w:lastRenderedPageBreak/>
              <w:t xml:space="preserve">бухгалтер Администрации Октябрьского района </w:t>
            </w:r>
          </w:p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Участник 2 -Прохоренко Е.Н. – председатель КУМИ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89704,5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86778,7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 xml:space="preserve">      </w:t>
      </w:r>
    </w:p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И.О. Управляющего делами </w:t>
      </w:r>
    </w:p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Октябрьского района</w:t>
      </w:r>
      <w:r>
        <w:rPr>
          <w:sz w:val="28"/>
          <w:szCs w:val="28"/>
        </w:rPr>
        <w:tab/>
        <w:t xml:space="preserve">                                                                                                Е.С. Сорочинская</w:t>
      </w:r>
    </w:p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                  </w:t>
      </w:r>
    </w:p>
    <w:p w:rsidR="00CD2A8C" w:rsidRDefault="00CD2A8C" w:rsidP="00CD2A8C">
      <w:pPr>
        <w:ind w:left="709"/>
        <w:rPr>
          <w:sz w:val="20"/>
        </w:rPr>
      </w:pPr>
    </w:p>
    <w:p w:rsidR="007D70F5" w:rsidRPr="00CD2A8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CD2A8C">
      <w:pgSz w:w="16834" w:h="11909" w:orient="landscape"/>
      <w:pgMar w:top="1134" w:right="1134" w:bottom="567" w:left="56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816D1"/>
    <w:multiLevelType w:val="hybridMultilevel"/>
    <w:tmpl w:val="9D7AF868"/>
    <w:lvl w:ilvl="0" w:tplc="56D8F95E">
      <w:start w:val="1"/>
      <w:numFmt w:val="decimal"/>
      <w:lvlText w:val="%1."/>
      <w:lvlJc w:val="left"/>
      <w:pPr>
        <w:ind w:left="1422" w:hanging="855"/>
      </w:pPr>
    </w:lvl>
    <w:lvl w:ilvl="1" w:tplc="2A76701A">
      <w:start w:val="1"/>
      <w:numFmt w:val="lowerLetter"/>
      <w:lvlText w:val="%2."/>
      <w:lvlJc w:val="left"/>
      <w:pPr>
        <w:ind w:left="1647" w:hanging="360"/>
      </w:pPr>
    </w:lvl>
    <w:lvl w:ilvl="2" w:tplc="FAAC1C1C">
      <w:start w:val="1"/>
      <w:numFmt w:val="lowerRoman"/>
      <w:lvlText w:val="%3."/>
      <w:lvlJc w:val="right"/>
      <w:pPr>
        <w:ind w:left="2367" w:hanging="180"/>
      </w:pPr>
    </w:lvl>
    <w:lvl w:ilvl="3" w:tplc="D0E2134C">
      <w:start w:val="1"/>
      <w:numFmt w:val="decimal"/>
      <w:lvlText w:val="%4."/>
      <w:lvlJc w:val="left"/>
      <w:pPr>
        <w:ind w:left="3087" w:hanging="360"/>
      </w:pPr>
    </w:lvl>
    <w:lvl w:ilvl="4" w:tplc="AE209C70">
      <w:start w:val="1"/>
      <w:numFmt w:val="lowerLetter"/>
      <w:lvlText w:val="%5."/>
      <w:lvlJc w:val="left"/>
      <w:pPr>
        <w:ind w:left="3807" w:hanging="360"/>
      </w:pPr>
    </w:lvl>
    <w:lvl w:ilvl="5" w:tplc="DB9CB276">
      <w:start w:val="1"/>
      <w:numFmt w:val="lowerRoman"/>
      <w:lvlText w:val="%6."/>
      <w:lvlJc w:val="right"/>
      <w:pPr>
        <w:ind w:left="4527" w:hanging="180"/>
      </w:pPr>
    </w:lvl>
    <w:lvl w:ilvl="6" w:tplc="D8189CAC">
      <w:start w:val="1"/>
      <w:numFmt w:val="decimal"/>
      <w:lvlText w:val="%7."/>
      <w:lvlJc w:val="left"/>
      <w:pPr>
        <w:ind w:left="5247" w:hanging="360"/>
      </w:pPr>
    </w:lvl>
    <w:lvl w:ilvl="7" w:tplc="1154402A">
      <w:start w:val="1"/>
      <w:numFmt w:val="lowerLetter"/>
      <w:lvlText w:val="%8."/>
      <w:lvlJc w:val="left"/>
      <w:pPr>
        <w:ind w:left="5967" w:hanging="360"/>
      </w:pPr>
    </w:lvl>
    <w:lvl w:ilvl="8" w:tplc="16421F02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72060"/>
    <w:rsid w:val="00152565"/>
    <w:rsid w:val="0017440E"/>
    <w:rsid w:val="002E777D"/>
    <w:rsid w:val="006905F0"/>
    <w:rsid w:val="006D7F66"/>
    <w:rsid w:val="0071075F"/>
    <w:rsid w:val="00787A8D"/>
    <w:rsid w:val="007D70F5"/>
    <w:rsid w:val="007E779A"/>
    <w:rsid w:val="008D4FC0"/>
    <w:rsid w:val="009C692A"/>
    <w:rsid w:val="00B26096"/>
    <w:rsid w:val="00B4385E"/>
    <w:rsid w:val="00B702BD"/>
    <w:rsid w:val="00BF412F"/>
    <w:rsid w:val="00BF6C1C"/>
    <w:rsid w:val="00BF7C4D"/>
    <w:rsid w:val="00CD2A8C"/>
    <w:rsid w:val="00ED3C6E"/>
    <w:rsid w:val="00FB6B1E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qFormat/>
    <w:rsid w:val="00CD2A8C"/>
    <w:pPr>
      <w:ind w:left="720"/>
      <w:contextualSpacing/>
    </w:pPr>
    <w:rPr>
      <w:color w:val="auto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qFormat/>
    <w:rsid w:val="00CD2A8C"/>
    <w:pPr>
      <w:ind w:left="720"/>
      <w:contextualSpacing/>
    </w:pPr>
    <w:rPr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2024-07-23T10:21:00Z</cp:lastPrinted>
  <dcterms:created xsi:type="dcterms:W3CDTF">2024-07-23T10:22:00Z</dcterms:created>
  <dcterms:modified xsi:type="dcterms:W3CDTF">2024-07-23T10:22:00Z</dcterms:modified>
</cp:coreProperties>
</file>