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DE503C" w14:textId="50B9D40A" w:rsidR="0093522E" w:rsidRPr="004F2452" w:rsidRDefault="004F2452" w:rsidP="006818C6">
      <w:pPr>
        <w:pStyle w:val="11"/>
      </w:pPr>
      <w:r w:rsidRPr="0093522E">
        <w:drawing>
          <wp:anchor distT="0" distB="0" distL="90170" distR="90170" simplePos="0" relativeHeight="251659264" behindDoc="0" locked="0" layoutInCell="1" allowOverlap="1" wp14:anchorId="392AA99F" wp14:editId="7F99A2DE">
            <wp:simplePos x="0" y="0"/>
            <wp:positionH relativeFrom="page">
              <wp:posOffset>3754755</wp:posOffset>
            </wp:positionH>
            <wp:positionV relativeFrom="paragraph">
              <wp:posOffset>130175</wp:posOffset>
            </wp:positionV>
            <wp:extent cx="467995" cy="748665"/>
            <wp:effectExtent l="0" t="0" r="825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AB8E864" w14:textId="77777777"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93522E">
        <w:rPr>
          <w:rFonts w:eastAsia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14:paraId="72B7E897" w14:textId="77777777" w:rsidR="0093522E" w:rsidRPr="0093522E" w:rsidRDefault="0093522E" w:rsidP="0093522E">
      <w:pPr>
        <w:spacing w:after="0" w:line="360" w:lineRule="auto"/>
        <w:ind w:firstLine="0"/>
        <w:jc w:val="center"/>
        <w:rPr>
          <w:rFonts w:eastAsia="Times New Roman" w:cs="Times New Roman"/>
          <w:b/>
          <w:caps/>
          <w:sz w:val="32"/>
          <w:szCs w:val="32"/>
          <w:lang w:eastAsia="ru-RU"/>
        </w:rPr>
      </w:pPr>
      <w:r w:rsidRPr="0093522E">
        <w:rPr>
          <w:rFonts w:eastAsia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14:paraId="1462E5C4" w14:textId="77777777"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szCs w:val="28"/>
          <w:lang w:eastAsia="ru-RU"/>
        </w:rPr>
      </w:pPr>
      <w:r w:rsidRPr="0093522E">
        <w:rPr>
          <w:rFonts w:eastAsia="Times New Roman" w:cs="Times New Roman"/>
          <w:b/>
          <w:szCs w:val="28"/>
          <w:lang w:eastAsia="ru-RU"/>
        </w:rPr>
        <w:t>Муниципальное образование «Октябрьский район»</w:t>
      </w:r>
    </w:p>
    <w:p w14:paraId="31153BE3" w14:textId="77777777" w:rsidR="0093522E" w:rsidRPr="0093522E" w:rsidRDefault="0093522E" w:rsidP="0093522E">
      <w:pPr>
        <w:spacing w:after="0" w:line="240" w:lineRule="auto"/>
        <w:ind w:firstLine="0"/>
        <w:jc w:val="center"/>
        <w:rPr>
          <w:rFonts w:ascii="Georgia" w:eastAsia="Times New Roman" w:hAnsi="Georgia" w:cs="Times New Roman"/>
          <w:b/>
          <w:szCs w:val="28"/>
          <w:lang w:eastAsia="ru-RU"/>
        </w:rPr>
      </w:pPr>
      <w:r w:rsidRPr="0093522E">
        <w:rPr>
          <w:rFonts w:eastAsia="Times New Roman" w:cs="Times New Roman"/>
          <w:b/>
          <w:szCs w:val="28"/>
          <w:lang w:eastAsia="ru-RU"/>
        </w:rPr>
        <w:t>Администрация Октябрьского района</w:t>
      </w:r>
      <w:r w:rsidRPr="0093522E">
        <w:rPr>
          <w:rFonts w:ascii="Georgia" w:eastAsia="Times New Roman" w:hAnsi="Georgia" w:cs="Times New Roman"/>
          <w:b/>
          <w:szCs w:val="28"/>
          <w:lang w:eastAsia="ru-RU"/>
        </w:rPr>
        <w:t xml:space="preserve"> </w:t>
      </w:r>
    </w:p>
    <w:p w14:paraId="16A74956" w14:textId="77777777" w:rsidR="0093522E" w:rsidRPr="0093522E" w:rsidRDefault="0093522E" w:rsidP="0093522E">
      <w:pPr>
        <w:tabs>
          <w:tab w:val="left" w:pos="-284"/>
        </w:tabs>
        <w:spacing w:after="0" w:line="240" w:lineRule="auto"/>
        <w:ind w:left="-426" w:hanging="284"/>
        <w:jc w:val="center"/>
        <w:rPr>
          <w:rFonts w:eastAsia="Times New Roman" w:cs="Times New Roman"/>
          <w:b/>
          <w:caps/>
          <w:szCs w:val="28"/>
          <w:lang w:eastAsia="ru-RU"/>
        </w:rPr>
      </w:pPr>
    </w:p>
    <w:p w14:paraId="2AB521DD" w14:textId="77777777" w:rsidR="0093522E" w:rsidRPr="0093522E" w:rsidRDefault="0093522E" w:rsidP="0093522E">
      <w:pPr>
        <w:spacing w:after="0" w:line="240" w:lineRule="auto"/>
        <w:ind w:firstLine="0"/>
        <w:jc w:val="center"/>
        <w:rPr>
          <w:rFonts w:eastAsia="Times New Roman" w:cs="Times New Roman"/>
          <w:b/>
          <w:caps/>
          <w:sz w:val="46"/>
          <w:szCs w:val="46"/>
          <w:lang w:eastAsia="ru-RU"/>
        </w:rPr>
      </w:pPr>
      <w:r w:rsidRPr="0093522E">
        <w:rPr>
          <w:rFonts w:eastAsia="Times New Roman" w:cs="Times New Roman"/>
          <w:b/>
          <w:caps/>
          <w:sz w:val="46"/>
          <w:szCs w:val="46"/>
          <w:lang w:eastAsia="ru-RU"/>
        </w:rPr>
        <w:t>постановление</w:t>
      </w:r>
    </w:p>
    <w:p w14:paraId="01E0E8EA" w14:textId="77777777" w:rsidR="0093522E" w:rsidRPr="0093522E" w:rsidRDefault="0093522E" w:rsidP="0093522E">
      <w:pPr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307836D3" w14:textId="1EBAC97C" w:rsidR="0093522E" w:rsidRPr="0093522E" w:rsidRDefault="00140EDD" w:rsidP="0093522E">
      <w:pPr>
        <w:spacing w:after="0" w:line="240" w:lineRule="auto"/>
        <w:ind w:firstLine="0"/>
        <w:jc w:val="left"/>
        <w:rPr>
          <w:rFonts w:eastAsia="Times New Roman" w:cs="Times New Roman"/>
          <w:b/>
          <w:szCs w:val="28"/>
          <w:lang w:eastAsia="ru-RU"/>
        </w:rPr>
      </w:pPr>
      <w:r>
        <w:rPr>
          <w:rFonts w:eastAsia="Times New Roman" w:cs="Times New Roman"/>
          <w:b/>
          <w:szCs w:val="28"/>
          <w:lang w:eastAsia="ru-RU"/>
        </w:rPr>
        <w:t>08.02.</w:t>
      </w:r>
      <w:r w:rsidR="0093522E" w:rsidRPr="0093522E">
        <w:rPr>
          <w:rFonts w:eastAsia="Times New Roman" w:cs="Times New Roman"/>
          <w:b/>
          <w:szCs w:val="28"/>
          <w:lang w:eastAsia="ru-RU"/>
        </w:rPr>
        <w:t>201</w:t>
      </w:r>
      <w:r w:rsidR="007308CB">
        <w:rPr>
          <w:rFonts w:eastAsia="Times New Roman" w:cs="Times New Roman"/>
          <w:b/>
          <w:szCs w:val="28"/>
          <w:lang w:eastAsia="ru-RU"/>
        </w:rPr>
        <w:t>9</w:t>
      </w:r>
      <w:r w:rsidR="0093522E" w:rsidRPr="0093522E">
        <w:rPr>
          <w:rFonts w:eastAsia="Times New Roman" w:cs="Times New Roman"/>
          <w:b/>
          <w:szCs w:val="28"/>
          <w:lang w:eastAsia="ru-RU"/>
        </w:rPr>
        <w:t xml:space="preserve">                                      </w:t>
      </w:r>
      <w:r w:rsidR="00BD13F0">
        <w:rPr>
          <w:rFonts w:eastAsia="Times New Roman" w:cs="Times New Roman"/>
          <w:b/>
          <w:szCs w:val="28"/>
          <w:lang w:eastAsia="ru-RU"/>
        </w:rPr>
        <w:t xml:space="preserve">      </w:t>
      </w:r>
      <w:r>
        <w:rPr>
          <w:rFonts w:eastAsia="Times New Roman" w:cs="Times New Roman"/>
          <w:b/>
          <w:szCs w:val="28"/>
          <w:lang w:eastAsia="ru-RU"/>
        </w:rPr>
        <w:t>№ 210</w:t>
      </w:r>
      <w:r w:rsidR="0037221D">
        <w:rPr>
          <w:rFonts w:eastAsia="Times New Roman" w:cs="Times New Roman"/>
          <w:b/>
          <w:szCs w:val="28"/>
          <w:lang w:eastAsia="ru-RU"/>
        </w:rPr>
        <w:t xml:space="preserve">                    </w:t>
      </w:r>
      <w:r w:rsidR="0093522E" w:rsidRPr="0093522E">
        <w:rPr>
          <w:rFonts w:eastAsia="Times New Roman" w:cs="Times New Roman"/>
          <w:b/>
          <w:szCs w:val="28"/>
          <w:lang w:eastAsia="ru-RU"/>
        </w:rPr>
        <w:t xml:space="preserve">      </w:t>
      </w:r>
      <w:r>
        <w:rPr>
          <w:rFonts w:eastAsia="Times New Roman" w:cs="Times New Roman"/>
          <w:b/>
          <w:szCs w:val="28"/>
          <w:lang w:eastAsia="ru-RU"/>
        </w:rPr>
        <w:t xml:space="preserve">    </w:t>
      </w:r>
      <w:proofErr w:type="spellStart"/>
      <w:r w:rsidR="0093522E" w:rsidRPr="0093522E">
        <w:rPr>
          <w:rFonts w:eastAsia="Times New Roman" w:cs="Times New Roman"/>
          <w:b/>
          <w:szCs w:val="28"/>
          <w:lang w:eastAsia="ru-RU"/>
        </w:rPr>
        <w:t>р.п</w:t>
      </w:r>
      <w:proofErr w:type="spellEnd"/>
      <w:r w:rsidR="0093522E" w:rsidRPr="0093522E">
        <w:rPr>
          <w:rFonts w:eastAsia="Times New Roman" w:cs="Times New Roman"/>
          <w:b/>
          <w:szCs w:val="28"/>
          <w:lang w:eastAsia="ru-RU"/>
        </w:rPr>
        <w:t xml:space="preserve">. Каменоломни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470"/>
      </w:tblGrid>
      <w:tr w:rsidR="001C359E" w14:paraId="30B56F10" w14:textId="77777777" w:rsidTr="002D2051">
        <w:trPr>
          <w:trHeight w:val="1832"/>
        </w:trPr>
        <w:tc>
          <w:tcPr>
            <w:tcW w:w="4470" w:type="dxa"/>
            <w:shd w:val="clear" w:color="auto" w:fill="auto"/>
          </w:tcPr>
          <w:p w14:paraId="3B727CC6" w14:textId="77777777" w:rsidR="001C359E" w:rsidRDefault="001C359E" w:rsidP="001C359E">
            <w:pPr>
              <w:snapToGrid w:val="0"/>
              <w:ind w:right="-108" w:firstLine="0"/>
              <w:rPr>
                <w:szCs w:val="28"/>
              </w:rPr>
            </w:pPr>
          </w:p>
          <w:p w14:paraId="7BF2E7D9" w14:textId="14EE7174" w:rsidR="001C359E" w:rsidRDefault="001C359E" w:rsidP="001C359E">
            <w:pPr>
              <w:snapToGrid w:val="0"/>
              <w:ind w:right="-108" w:firstLine="0"/>
              <w:rPr>
                <w:szCs w:val="28"/>
              </w:rPr>
            </w:pPr>
            <w:r w:rsidRPr="00C41318">
              <w:rPr>
                <w:szCs w:val="28"/>
              </w:rPr>
              <w:t xml:space="preserve">Об </w:t>
            </w:r>
            <w:r>
              <w:rPr>
                <w:szCs w:val="28"/>
              </w:rPr>
              <w:t>утверждении «</w:t>
            </w:r>
            <w:proofErr w:type="spellStart"/>
            <w:proofErr w:type="gramStart"/>
            <w:r>
              <w:rPr>
                <w:szCs w:val="28"/>
              </w:rPr>
              <w:t>Сбалансиро</w:t>
            </w:r>
            <w:proofErr w:type="spellEnd"/>
            <w:r>
              <w:rPr>
                <w:szCs w:val="28"/>
              </w:rPr>
              <w:t>-ванной</w:t>
            </w:r>
            <w:proofErr w:type="gramEnd"/>
            <w:r>
              <w:rPr>
                <w:szCs w:val="28"/>
              </w:rPr>
              <w:t xml:space="preserve"> системы показателей Стратегии социально-</w:t>
            </w:r>
            <w:proofErr w:type="spellStart"/>
            <w:r>
              <w:rPr>
                <w:szCs w:val="28"/>
              </w:rPr>
              <w:t>экономи</w:t>
            </w:r>
            <w:proofErr w:type="spellEnd"/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ческого</w:t>
            </w:r>
            <w:proofErr w:type="spellEnd"/>
            <w:r>
              <w:rPr>
                <w:szCs w:val="28"/>
              </w:rPr>
              <w:t xml:space="preserve"> развития Октябрьского района на период до 2030 года» </w:t>
            </w:r>
          </w:p>
        </w:tc>
      </w:tr>
    </w:tbl>
    <w:p w14:paraId="2FB6C651" w14:textId="77777777" w:rsidR="0093522E" w:rsidRDefault="0093522E" w:rsidP="001C359E">
      <w:pPr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  </w:t>
      </w:r>
    </w:p>
    <w:p w14:paraId="1A8332CE" w14:textId="77777777" w:rsidR="001C359E" w:rsidRPr="0093522E" w:rsidRDefault="001C359E" w:rsidP="001C359E">
      <w:pPr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F708709" w14:textId="0A735C4A" w:rsidR="0093522E" w:rsidRPr="0093522E" w:rsidRDefault="0093522E" w:rsidP="002D355B">
      <w:pPr>
        <w:spacing w:after="0"/>
        <w:ind w:firstLine="567"/>
        <w:rPr>
          <w:rFonts w:eastAsia="Times New Roman" w:cs="Times New Roman"/>
          <w:szCs w:val="28"/>
          <w:lang w:eastAsia="ru-RU"/>
        </w:rPr>
      </w:pPr>
      <w:proofErr w:type="gramStart"/>
      <w:r w:rsidRPr="0093522E">
        <w:rPr>
          <w:rFonts w:eastAsia="Times New Roman" w:cs="Times New Roman"/>
          <w:szCs w:val="28"/>
          <w:lang w:eastAsia="ru-RU"/>
        </w:rPr>
        <w:t xml:space="preserve">В соответствии с Федеральным законом от 28.06.2014 № 172-ФЗ «О стратегическом планировании в Российской Федерации» и Областным законом от 20.10.2015 №416-ЗС «О стратегическом планировании в Ростовской области», </w:t>
      </w:r>
      <w:r w:rsidR="007308CB">
        <w:rPr>
          <w:rFonts w:eastAsia="Times New Roman" w:cs="Times New Roman"/>
          <w:szCs w:val="28"/>
          <w:lang w:eastAsia="ru-RU"/>
        </w:rPr>
        <w:t xml:space="preserve">в целях обеспечения реализации Стратегии </w:t>
      </w:r>
      <w:r w:rsidR="002D355B" w:rsidRPr="002D355B">
        <w:rPr>
          <w:rFonts w:eastAsia="Times New Roman" w:cs="Times New Roman"/>
          <w:szCs w:val="28"/>
          <w:lang w:eastAsia="ru-RU"/>
        </w:rPr>
        <w:t xml:space="preserve">социально-экономического </w:t>
      </w:r>
      <w:r w:rsidR="007308CB">
        <w:rPr>
          <w:rFonts w:eastAsia="Times New Roman" w:cs="Times New Roman"/>
          <w:szCs w:val="28"/>
          <w:lang w:eastAsia="ru-RU"/>
        </w:rPr>
        <w:t xml:space="preserve">развития Октябрьского района на период до 2030 года и контроля за ходом ее выполнения, </w:t>
      </w:r>
      <w:r w:rsidRPr="0093522E">
        <w:rPr>
          <w:rFonts w:eastAsia="Times New Roman" w:cs="Times New Roman"/>
          <w:szCs w:val="28"/>
          <w:lang w:eastAsia="ru-RU"/>
        </w:rPr>
        <w:t>руководствуясь частью 9 статьи 56 Устава муниципального образования «Октябрьский район»,</w:t>
      </w:r>
      <w:proofErr w:type="gramEnd"/>
    </w:p>
    <w:p w14:paraId="3AF93831" w14:textId="77777777" w:rsidR="0093522E" w:rsidRPr="0093522E" w:rsidRDefault="0093522E" w:rsidP="00472A5D">
      <w:pPr>
        <w:spacing w:after="0"/>
        <w:ind w:firstLine="0"/>
        <w:rPr>
          <w:rFonts w:eastAsia="Times New Roman" w:cs="Times New Roman"/>
          <w:szCs w:val="28"/>
          <w:lang w:eastAsia="ru-RU"/>
        </w:rPr>
      </w:pPr>
    </w:p>
    <w:p w14:paraId="05ED7410" w14:textId="77777777" w:rsidR="0093522E" w:rsidRPr="0093522E" w:rsidRDefault="0093522E" w:rsidP="009352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>ПОСТАНОВЛЯЮ:</w:t>
      </w:r>
    </w:p>
    <w:p w14:paraId="018A4F80" w14:textId="77777777" w:rsidR="0093522E" w:rsidRPr="0093522E" w:rsidRDefault="0093522E" w:rsidP="009352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2189221" w14:textId="7DB03F4C" w:rsidR="0093522E" w:rsidRPr="002D355B" w:rsidRDefault="0093522E" w:rsidP="00E264A3">
      <w:pPr>
        <w:numPr>
          <w:ilvl w:val="0"/>
          <w:numId w:val="10"/>
        </w:numPr>
        <w:spacing w:after="0"/>
        <w:ind w:left="-142" w:firstLine="568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>Утвердить «</w:t>
      </w:r>
      <w:r w:rsidR="007308CB">
        <w:rPr>
          <w:rFonts w:eastAsia="Times New Roman" w:cs="Times New Roman"/>
          <w:szCs w:val="28"/>
          <w:lang w:eastAsia="ru-RU"/>
        </w:rPr>
        <w:t>Сбалансированную систему показателей</w:t>
      </w:r>
      <w:r w:rsidRPr="0093522E">
        <w:rPr>
          <w:rFonts w:eastAsia="Times New Roman" w:cs="Times New Roman"/>
          <w:szCs w:val="28"/>
          <w:lang w:eastAsia="ru-RU"/>
        </w:rPr>
        <w:t xml:space="preserve"> Стратегии социально-экономического развития Октябрьского района на период до 2030 года»,</w:t>
      </w:r>
      <w:r w:rsidRPr="0093522E">
        <w:rPr>
          <w:rFonts w:asciiTheme="minorHAnsi" w:eastAsiaTheme="minorEastAsia" w:hAnsiTheme="minorHAnsi"/>
          <w:sz w:val="22"/>
          <w:lang w:eastAsia="ru-RU"/>
        </w:rPr>
        <w:t xml:space="preserve"> </w:t>
      </w:r>
      <w:r w:rsidRPr="0093522E">
        <w:rPr>
          <w:rFonts w:eastAsiaTheme="minorEastAsia" w:cs="Times New Roman"/>
          <w:szCs w:val="28"/>
          <w:lang w:eastAsia="ru-RU"/>
        </w:rPr>
        <w:t>согласно приложению</w:t>
      </w:r>
      <w:r w:rsidR="002D355B">
        <w:rPr>
          <w:rFonts w:eastAsiaTheme="minorEastAsia" w:cs="Times New Roman"/>
          <w:szCs w:val="28"/>
          <w:lang w:eastAsia="ru-RU"/>
        </w:rPr>
        <w:t xml:space="preserve"> №1 к настоящему постановлению</w:t>
      </w:r>
      <w:r w:rsidRPr="0093522E">
        <w:rPr>
          <w:rFonts w:eastAsiaTheme="minorEastAsia" w:cs="Times New Roman"/>
          <w:szCs w:val="28"/>
          <w:lang w:eastAsia="ru-RU"/>
        </w:rPr>
        <w:t>.</w:t>
      </w:r>
    </w:p>
    <w:p w14:paraId="6D794C5B" w14:textId="32E373D6" w:rsidR="002D355B" w:rsidRDefault="002D355B" w:rsidP="002D355B">
      <w:pPr>
        <w:numPr>
          <w:ilvl w:val="0"/>
          <w:numId w:val="10"/>
        </w:numPr>
        <w:spacing w:after="0"/>
        <w:ind w:left="-142" w:firstLine="568"/>
        <w:rPr>
          <w:rFonts w:eastAsia="Times New Roman" w:cs="Times New Roman"/>
          <w:szCs w:val="28"/>
          <w:lang w:eastAsia="ru-RU"/>
        </w:rPr>
      </w:pPr>
      <w:r w:rsidRPr="002D355B">
        <w:rPr>
          <w:rFonts w:eastAsia="Times New Roman" w:cs="Times New Roman"/>
          <w:szCs w:val="28"/>
          <w:lang w:eastAsia="ru-RU"/>
        </w:rPr>
        <w:t>Утвердить</w:t>
      </w:r>
      <w:r>
        <w:rPr>
          <w:rFonts w:eastAsia="Times New Roman" w:cs="Times New Roman"/>
          <w:szCs w:val="28"/>
          <w:lang w:eastAsia="ru-RU"/>
        </w:rPr>
        <w:t xml:space="preserve"> «Регламент предоставления данных по целевым показателям  </w:t>
      </w:r>
      <w:r w:rsidR="00F82AAE">
        <w:rPr>
          <w:rFonts w:eastAsia="Times New Roman" w:cs="Times New Roman"/>
          <w:szCs w:val="28"/>
          <w:lang w:eastAsia="ru-RU"/>
        </w:rPr>
        <w:t>«С</w:t>
      </w:r>
      <w:r w:rsidRPr="002D355B">
        <w:rPr>
          <w:rFonts w:eastAsia="Times New Roman" w:cs="Times New Roman"/>
          <w:szCs w:val="28"/>
          <w:lang w:eastAsia="ru-RU"/>
        </w:rPr>
        <w:t>балансированной системы показателей Стратегии социально-экономического развития Октябрьского района на период до 2030 года</w:t>
      </w:r>
      <w:r>
        <w:rPr>
          <w:rFonts w:eastAsia="Times New Roman" w:cs="Times New Roman"/>
          <w:szCs w:val="28"/>
          <w:lang w:eastAsia="ru-RU"/>
        </w:rPr>
        <w:t>», согласно приложению №2 к настоящему постановлению.</w:t>
      </w:r>
    </w:p>
    <w:p w14:paraId="26110DD7" w14:textId="5ADFADB6" w:rsidR="002D355B" w:rsidRPr="002D355B" w:rsidRDefault="002D355B" w:rsidP="002D355B">
      <w:pPr>
        <w:pStyle w:val="a5"/>
        <w:numPr>
          <w:ilvl w:val="0"/>
          <w:numId w:val="10"/>
        </w:numPr>
        <w:ind w:left="-142" w:firstLine="568"/>
        <w:rPr>
          <w:rFonts w:eastAsia="Times New Roman" w:cs="Times New Roman"/>
          <w:szCs w:val="28"/>
          <w:lang w:eastAsia="ru-RU"/>
        </w:rPr>
      </w:pPr>
      <w:r w:rsidRPr="002D355B">
        <w:rPr>
          <w:rFonts w:eastAsia="Times New Roman" w:cs="Times New Roman"/>
          <w:szCs w:val="28"/>
          <w:lang w:eastAsia="ru-RU"/>
        </w:rPr>
        <w:lastRenderedPageBreak/>
        <w:t>Утвердить «</w:t>
      </w:r>
      <w:r>
        <w:rPr>
          <w:rFonts w:eastAsia="Times New Roman" w:cs="Times New Roman"/>
          <w:szCs w:val="28"/>
          <w:lang w:eastAsia="ru-RU"/>
        </w:rPr>
        <w:t xml:space="preserve">Распределение  </w:t>
      </w:r>
      <w:r w:rsidRPr="002D355B">
        <w:rPr>
          <w:rFonts w:eastAsia="Times New Roman" w:cs="Times New Roman"/>
          <w:szCs w:val="28"/>
          <w:lang w:eastAsia="ru-RU"/>
        </w:rPr>
        <w:t xml:space="preserve">целевых показателей </w:t>
      </w:r>
      <w:r w:rsidR="00F82AAE">
        <w:rPr>
          <w:rFonts w:eastAsia="Times New Roman" w:cs="Times New Roman"/>
          <w:szCs w:val="28"/>
          <w:lang w:eastAsia="ru-RU"/>
        </w:rPr>
        <w:t>«С</w:t>
      </w:r>
      <w:r w:rsidRPr="002D355B">
        <w:rPr>
          <w:rFonts w:eastAsia="Times New Roman" w:cs="Times New Roman"/>
          <w:szCs w:val="28"/>
          <w:lang w:eastAsia="ru-RU"/>
        </w:rPr>
        <w:t>балансированной системы показателей Стратегии социально-экономического развития Октябрьского района на период до 2030 года», согласно приложению №</w:t>
      </w:r>
      <w:r>
        <w:rPr>
          <w:rFonts w:eastAsia="Times New Roman" w:cs="Times New Roman"/>
          <w:szCs w:val="28"/>
          <w:lang w:eastAsia="ru-RU"/>
        </w:rPr>
        <w:t>3</w:t>
      </w:r>
      <w:r w:rsidRPr="002D355B">
        <w:rPr>
          <w:rFonts w:eastAsia="Times New Roman" w:cs="Times New Roman"/>
          <w:szCs w:val="28"/>
          <w:lang w:eastAsia="ru-RU"/>
        </w:rPr>
        <w:t xml:space="preserve"> к настоящему постановлению.</w:t>
      </w:r>
    </w:p>
    <w:p w14:paraId="5B0A09D8" w14:textId="5217F835" w:rsidR="00F82AAE" w:rsidRPr="00F82AAE" w:rsidRDefault="00F82AAE" w:rsidP="00F82AAE">
      <w:pPr>
        <w:pStyle w:val="a5"/>
        <w:numPr>
          <w:ilvl w:val="0"/>
          <w:numId w:val="10"/>
        </w:numPr>
        <w:ind w:left="-142" w:firstLine="568"/>
        <w:rPr>
          <w:rFonts w:eastAsiaTheme="minorEastAsia" w:cs="Times New Roman"/>
          <w:szCs w:val="28"/>
          <w:lang w:eastAsia="ru-RU"/>
        </w:rPr>
      </w:pPr>
      <w:proofErr w:type="gramStart"/>
      <w:r w:rsidRPr="00F82AAE">
        <w:rPr>
          <w:rFonts w:eastAsiaTheme="minorEastAsia" w:cs="Times New Roman"/>
          <w:szCs w:val="28"/>
          <w:lang w:eastAsia="ru-RU"/>
        </w:rPr>
        <w:t xml:space="preserve">Возложить персональную ответственность за выполнение целевых показателей Стратегии </w:t>
      </w:r>
      <w:r>
        <w:rPr>
          <w:rFonts w:eastAsiaTheme="minorEastAsia" w:cs="Times New Roman"/>
          <w:szCs w:val="28"/>
          <w:lang w:eastAsia="ru-RU"/>
        </w:rPr>
        <w:t xml:space="preserve">социально-экономического </w:t>
      </w:r>
      <w:r w:rsidRPr="00F82AAE">
        <w:rPr>
          <w:rFonts w:eastAsiaTheme="minorEastAsia" w:cs="Times New Roman"/>
          <w:szCs w:val="28"/>
          <w:lang w:eastAsia="ru-RU"/>
        </w:rPr>
        <w:t xml:space="preserve">развития района и предоставление отчетных данных на заместителей главы </w:t>
      </w:r>
      <w:r>
        <w:rPr>
          <w:rFonts w:eastAsiaTheme="minorEastAsia" w:cs="Times New Roman"/>
          <w:szCs w:val="28"/>
          <w:lang w:eastAsia="ru-RU"/>
        </w:rPr>
        <w:t>А</w:t>
      </w:r>
      <w:r w:rsidRPr="00F82AAE">
        <w:rPr>
          <w:rFonts w:eastAsiaTheme="minorEastAsia" w:cs="Times New Roman"/>
          <w:szCs w:val="28"/>
          <w:lang w:eastAsia="ru-RU"/>
        </w:rPr>
        <w:t xml:space="preserve">дминистрации </w:t>
      </w:r>
      <w:r>
        <w:rPr>
          <w:rFonts w:eastAsiaTheme="minorEastAsia" w:cs="Times New Roman"/>
          <w:szCs w:val="28"/>
          <w:lang w:eastAsia="ru-RU"/>
        </w:rPr>
        <w:t xml:space="preserve">Октябрьского </w:t>
      </w:r>
      <w:r w:rsidRPr="00F82AAE">
        <w:rPr>
          <w:rFonts w:eastAsiaTheme="minorEastAsia" w:cs="Times New Roman"/>
          <w:szCs w:val="28"/>
          <w:lang w:eastAsia="ru-RU"/>
        </w:rPr>
        <w:t xml:space="preserve">района и руководителей отделов, ответственных за достижение целевых показателей в соответствии с «Регламентом предоставления данных по целевым показателям «Сбалансированной системы показателей Стратегии </w:t>
      </w:r>
      <w:r>
        <w:rPr>
          <w:rFonts w:eastAsiaTheme="minorEastAsia" w:cs="Times New Roman"/>
          <w:szCs w:val="28"/>
          <w:lang w:eastAsia="ru-RU"/>
        </w:rPr>
        <w:t xml:space="preserve">социально-экономического </w:t>
      </w:r>
      <w:r w:rsidRPr="00F82AAE">
        <w:rPr>
          <w:rFonts w:eastAsiaTheme="minorEastAsia" w:cs="Times New Roman"/>
          <w:szCs w:val="28"/>
          <w:lang w:eastAsia="ru-RU"/>
        </w:rPr>
        <w:t>развития Октябрьского района на период до 20</w:t>
      </w:r>
      <w:r>
        <w:rPr>
          <w:rFonts w:eastAsiaTheme="minorEastAsia" w:cs="Times New Roman"/>
          <w:szCs w:val="28"/>
          <w:lang w:eastAsia="ru-RU"/>
        </w:rPr>
        <w:t>3</w:t>
      </w:r>
      <w:r w:rsidRPr="00F82AAE">
        <w:rPr>
          <w:rFonts w:eastAsiaTheme="minorEastAsia" w:cs="Times New Roman"/>
          <w:szCs w:val="28"/>
          <w:lang w:eastAsia="ru-RU"/>
        </w:rPr>
        <w:t>0 года».</w:t>
      </w:r>
      <w:proofErr w:type="gramEnd"/>
    </w:p>
    <w:p w14:paraId="19ED9B23" w14:textId="10157E9E" w:rsidR="0093522E" w:rsidRPr="0093522E" w:rsidRDefault="0093522E" w:rsidP="00E264A3">
      <w:pPr>
        <w:numPr>
          <w:ilvl w:val="0"/>
          <w:numId w:val="10"/>
        </w:numPr>
        <w:spacing w:after="200"/>
        <w:ind w:left="-142" w:firstLine="568"/>
        <w:contextualSpacing/>
        <w:rPr>
          <w:rFonts w:eastAsiaTheme="minorEastAsia" w:cs="Times New Roman"/>
          <w:szCs w:val="28"/>
          <w:lang w:eastAsia="ru-RU"/>
        </w:rPr>
      </w:pPr>
      <w:proofErr w:type="gramStart"/>
      <w:r w:rsidRPr="0093522E">
        <w:rPr>
          <w:rFonts w:eastAsia="Times New Roman" w:cs="Times New Roman"/>
          <w:szCs w:val="28"/>
          <w:lang w:eastAsia="ru-RU"/>
        </w:rPr>
        <w:t>Контроль за</w:t>
      </w:r>
      <w:proofErr w:type="gramEnd"/>
      <w:r w:rsidRPr="0093522E">
        <w:rPr>
          <w:rFonts w:eastAsia="Times New Roman" w:cs="Times New Roman"/>
          <w:szCs w:val="28"/>
          <w:lang w:eastAsia="ru-RU"/>
        </w:rPr>
        <w:t xml:space="preserve"> исполнением настоящего постановления возложить на заместителя </w:t>
      </w:r>
      <w:r w:rsidR="00F82AAE">
        <w:rPr>
          <w:rFonts w:eastAsia="Times New Roman" w:cs="Times New Roman"/>
          <w:szCs w:val="28"/>
          <w:lang w:eastAsia="ru-RU"/>
        </w:rPr>
        <w:t>г</w:t>
      </w:r>
      <w:r w:rsidRPr="0093522E">
        <w:rPr>
          <w:rFonts w:eastAsia="Times New Roman" w:cs="Times New Roman"/>
          <w:szCs w:val="28"/>
          <w:lang w:eastAsia="ru-RU"/>
        </w:rPr>
        <w:t>лавы Администрации Октябрьского района по инвестиционному развитию  – главного архитектора Протасова М.Н.</w:t>
      </w:r>
    </w:p>
    <w:p w14:paraId="4B654C0E" w14:textId="77777777" w:rsidR="0093522E" w:rsidRPr="0093522E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082393B9" w14:textId="77777777" w:rsidR="0093522E" w:rsidRPr="0093522E" w:rsidRDefault="0093522E" w:rsidP="0093522E">
      <w:pPr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57E6E37E" w14:textId="77777777" w:rsidR="0093522E" w:rsidRPr="0093522E" w:rsidRDefault="0093522E" w:rsidP="0093522E">
      <w:pPr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4FB236F5" w14:textId="77777777" w:rsidR="0093522E" w:rsidRPr="0093522E" w:rsidRDefault="0093522E" w:rsidP="0093522E">
      <w:pPr>
        <w:tabs>
          <w:tab w:val="left" w:pos="709"/>
          <w:tab w:val="left" w:pos="851"/>
        </w:tabs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  Глава Администрации</w:t>
      </w:r>
    </w:p>
    <w:p w14:paraId="02F33B36" w14:textId="77777777" w:rsidR="0093522E" w:rsidRPr="0093522E" w:rsidRDefault="0093522E" w:rsidP="0093522E">
      <w:pPr>
        <w:spacing w:after="0" w:line="240" w:lineRule="auto"/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 Октябрьского района </w:t>
      </w:r>
      <w:r w:rsidRPr="0093522E">
        <w:rPr>
          <w:rFonts w:eastAsia="Times New Roman" w:cs="Times New Roman"/>
          <w:b/>
          <w:szCs w:val="28"/>
          <w:lang w:eastAsia="ru-RU"/>
        </w:rPr>
        <w:t xml:space="preserve">                                                                            </w:t>
      </w:r>
      <w:r w:rsidRPr="0093522E">
        <w:rPr>
          <w:rFonts w:eastAsia="Times New Roman" w:cs="Times New Roman"/>
          <w:szCs w:val="28"/>
          <w:lang w:eastAsia="ru-RU"/>
        </w:rPr>
        <w:t xml:space="preserve">Л.В. </w:t>
      </w:r>
      <w:proofErr w:type="spellStart"/>
      <w:r w:rsidRPr="0093522E">
        <w:rPr>
          <w:rFonts w:eastAsia="Times New Roman" w:cs="Times New Roman"/>
          <w:szCs w:val="28"/>
          <w:lang w:eastAsia="ru-RU"/>
        </w:rPr>
        <w:t>Овчиева</w:t>
      </w:r>
      <w:proofErr w:type="spellEnd"/>
    </w:p>
    <w:p w14:paraId="483330CD" w14:textId="77777777" w:rsidR="0093522E" w:rsidRPr="0093522E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 xml:space="preserve">  </w:t>
      </w:r>
    </w:p>
    <w:p w14:paraId="6EE40C6D" w14:textId="77777777" w:rsidR="0093522E" w:rsidRPr="0093522E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3DBDAE47" w14:textId="77777777" w:rsidR="0093522E" w:rsidRPr="0093522E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7681AE14" w14:textId="77777777" w:rsidR="0093522E" w:rsidRPr="0093522E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680026C8" w14:textId="77777777" w:rsidR="0093522E" w:rsidRPr="0093522E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68DCA7B0" w14:textId="77777777" w:rsidR="0093522E" w:rsidRPr="0093522E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>Постановление вносит отдел инвестиционного развития</w:t>
      </w:r>
    </w:p>
    <w:p w14:paraId="7419ED64" w14:textId="77777777" w:rsidR="0093522E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  <w:r w:rsidRPr="0093522E">
        <w:rPr>
          <w:rFonts w:eastAsia="Times New Roman" w:cs="Times New Roman"/>
          <w:szCs w:val="28"/>
          <w:lang w:eastAsia="ru-RU"/>
        </w:rPr>
        <w:t>Администрации Октябрьского района</w:t>
      </w:r>
    </w:p>
    <w:p w14:paraId="60B18B97" w14:textId="77777777" w:rsidR="006818C6" w:rsidRDefault="006818C6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164501A4" w14:textId="77777777" w:rsidR="006818C6" w:rsidRDefault="006818C6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1A76EE67" w14:textId="77777777" w:rsidR="00334E4A" w:rsidRDefault="00334E4A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5FA49F56" w14:textId="77777777" w:rsidR="00334E4A" w:rsidRDefault="00334E4A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49818FBE" w14:textId="77777777" w:rsidR="00334E4A" w:rsidRDefault="00334E4A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0A743C46" w14:textId="77777777" w:rsidR="00334E4A" w:rsidRDefault="00334E4A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3640BD23" w14:textId="77777777" w:rsidR="001C359E" w:rsidRDefault="001C359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6CA4B94F" w14:textId="77777777" w:rsidR="001C359E" w:rsidRPr="0093522E" w:rsidRDefault="001C359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21B50918" w14:textId="77777777" w:rsidR="0093522E" w:rsidRDefault="0093522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7E2F28A5" w14:textId="77777777" w:rsidR="00CB199E" w:rsidRDefault="00CB199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723736D4" w14:textId="77777777" w:rsidR="00CB199E" w:rsidRPr="0093522E" w:rsidRDefault="00CB199E" w:rsidP="0093522E">
      <w:pPr>
        <w:spacing w:after="0" w:line="240" w:lineRule="auto"/>
        <w:ind w:firstLine="0"/>
        <w:rPr>
          <w:rFonts w:eastAsia="Times New Roman" w:cs="Times New Roman"/>
          <w:szCs w:val="28"/>
          <w:lang w:eastAsia="ru-RU"/>
        </w:rPr>
      </w:pPr>
    </w:p>
    <w:p w14:paraId="6464B553" w14:textId="77777777" w:rsidR="0093522E" w:rsidRDefault="0093522E" w:rsidP="006818C6">
      <w:pPr>
        <w:pStyle w:val="11"/>
      </w:pPr>
    </w:p>
    <w:sdt>
      <w:sdtPr>
        <w:rPr>
          <w:rFonts w:eastAsiaTheme="minorHAnsi" w:cstheme="minorBidi"/>
          <w:b w:val="0"/>
          <w:bCs w:val="0"/>
          <w:color w:val="auto"/>
          <w:szCs w:val="22"/>
          <w:lang w:eastAsia="en-US"/>
        </w:rPr>
        <w:id w:val="1022981829"/>
        <w:docPartObj>
          <w:docPartGallery w:val="Table of Contents"/>
          <w:docPartUnique/>
        </w:docPartObj>
      </w:sdtPr>
      <w:sdtEndPr/>
      <w:sdtContent>
        <w:p w14:paraId="20377B3A" w14:textId="715D2C64" w:rsidR="003035C3" w:rsidRPr="00375291" w:rsidRDefault="003035C3">
          <w:pPr>
            <w:pStyle w:val="ac"/>
            <w:rPr>
              <w:color w:val="auto"/>
            </w:rPr>
          </w:pPr>
          <w:r w:rsidRPr="00375291">
            <w:rPr>
              <w:color w:val="auto"/>
            </w:rPr>
            <w:t>Оглавление</w:t>
          </w:r>
        </w:p>
        <w:p w14:paraId="2E7214ED" w14:textId="19EB97E7" w:rsidR="00B673E4" w:rsidRDefault="003035C3" w:rsidP="00B673E4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 w:rsidR="00B673E4" w:rsidRPr="00B673E4">
            <w:rPr>
              <w:rStyle w:val="afc"/>
              <w:color w:val="auto"/>
              <w:u w:val="none"/>
            </w:rPr>
            <w:t xml:space="preserve">Сбалансированная система показателей </w:t>
          </w:r>
          <w:hyperlink w:anchor="_Toc536706006" w:history="1">
            <w:r w:rsidR="00B673E4" w:rsidRPr="00412634">
              <w:rPr>
                <w:rStyle w:val="afc"/>
                <w:rFonts w:eastAsia="Calibri"/>
              </w:rPr>
              <w:t>социально-экономического развития Октябрьского района на период до 2030 года</w:t>
            </w:r>
            <w:r w:rsidR="00B673E4">
              <w:rPr>
                <w:webHidden/>
              </w:rPr>
              <w:tab/>
            </w:r>
            <w:r w:rsidR="00B673E4">
              <w:rPr>
                <w:webHidden/>
              </w:rPr>
              <w:fldChar w:fldCharType="begin"/>
            </w:r>
            <w:r w:rsidR="00B673E4">
              <w:rPr>
                <w:webHidden/>
              </w:rPr>
              <w:instrText xml:space="preserve"> PAGEREF _Toc536706006 \h </w:instrText>
            </w:r>
            <w:r w:rsidR="00B673E4">
              <w:rPr>
                <w:webHidden/>
              </w:rPr>
              <w:fldChar w:fldCharType="separate"/>
            </w:r>
            <w:r w:rsidR="00140EDD">
              <w:rPr>
                <w:b w:val="0"/>
                <w:bCs w:val="0"/>
                <w:webHidden/>
              </w:rPr>
              <w:t>Ошибка! Закладка не определена.</w:t>
            </w:r>
            <w:r w:rsidR="00B673E4">
              <w:rPr>
                <w:webHidden/>
              </w:rPr>
              <w:fldChar w:fldCharType="end"/>
            </w:r>
          </w:hyperlink>
        </w:p>
        <w:p w14:paraId="69998B9B" w14:textId="07A8B193" w:rsidR="00B673E4" w:rsidRDefault="001360FB" w:rsidP="00B673E4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536706007" w:history="1">
            <w:r w:rsidR="00B673E4">
              <w:rPr>
                <w:rStyle w:val="afc"/>
                <w:rFonts w:eastAsia="Calibri"/>
              </w:rPr>
              <w:t>1. Устойчи</w:t>
            </w:r>
            <w:r w:rsidR="00B673E4" w:rsidRPr="00412634">
              <w:rPr>
                <w:rStyle w:val="afc"/>
                <w:rFonts w:eastAsia="Calibri"/>
              </w:rPr>
              <w:t>вый рост экономики района</w:t>
            </w:r>
            <w:r w:rsidR="00B673E4">
              <w:rPr>
                <w:webHidden/>
              </w:rPr>
              <w:tab/>
            </w:r>
            <w:r w:rsidR="00B673E4">
              <w:rPr>
                <w:webHidden/>
              </w:rPr>
              <w:fldChar w:fldCharType="begin"/>
            </w:r>
            <w:r w:rsidR="00B673E4">
              <w:rPr>
                <w:webHidden/>
              </w:rPr>
              <w:instrText xml:space="preserve"> PAGEREF _Toc536706007 \h </w:instrText>
            </w:r>
            <w:r w:rsidR="00B673E4">
              <w:rPr>
                <w:webHidden/>
              </w:rPr>
            </w:r>
            <w:r w:rsidR="00B673E4">
              <w:rPr>
                <w:webHidden/>
              </w:rPr>
              <w:fldChar w:fldCharType="separate"/>
            </w:r>
            <w:r w:rsidR="00140EDD">
              <w:rPr>
                <w:webHidden/>
              </w:rPr>
              <w:t>6</w:t>
            </w:r>
            <w:r w:rsidR="00B673E4">
              <w:rPr>
                <w:webHidden/>
              </w:rPr>
              <w:fldChar w:fldCharType="end"/>
            </w:r>
          </w:hyperlink>
        </w:p>
        <w:p w14:paraId="428DAC66" w14:textId="1856A72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08" w:history="1">
            <w:r w:rsidR="00CB199E">
              <w:rPr>
                <w:rStyle w:val="afc"/>
                <w:rFonts w:ascii="Times New Roman" w:eastAsia="Calibri" w:hAnsi="Times New Roman" w:cs="Times New Roman"/>
                <w:noProof/>
              </w:rPr>
              <w:t>1.1.Агропро</w:t>
            </w:r>
            <w:r w:rsidR="00B673E4" w:rsidRPr="00412634">
              <w:rPr>
                <w:rStyle w:val="afc"/>
                <w:rFonts w:ascii="Times New Roman" w:eastAsia="Calibri" w:hAnsi="Times New Roman" w:cs="Times New Roman"/>
                <w:noProof/>
              </w:rPr>
              <w:t>мышленный комплекс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_Toc536706008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6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501B9EE5" w14:textId="26FBEE9F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09" w:history="1">
            <w:r w:rsidR="00B673E4">
              <w:rPr>
                <w:rStyle w:val="afc"/>
                <w:rFonts w:ascii="Times New Roman" w:eastAsia="Calibri" w:hAnsi="Times New Roman" w:cs="Times New Roman"/>
                <w:noProof/>
              </w:rPr>
              <w:t>1.2.Промыш</w:t>
            </w:r>
            <w:r w:rsidR="00B673E4" w:rsidRPr="00412634">
              <w:rPr>
                <w:rStyle w:val="afc"/>
                <w:rFonts w:ascii="Times New Roman" w:eastAsia="Calibri" w:hAnsi="Times New Roman" w:cs="Times New Roman"/>
                <w:noProof/>
              </w:rPr>
              <w:t>ленность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_Toc536706009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8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4EAB88DD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10" w:history="1">
            <w:r w:rsidR="00B673E4" w:rsidRPr="00412634">
              <w:rPr>
                <w:rStyle w:val="afc"/>
                <w:rFonts w:ascii="Times New Roman" w:eastAsia="Calibri" w:hAnsi="Times New Roman" w:cs="Times New Roman"/>
                <w:noProof/>
              </w:rPr>
              <w:t>1.3.  Индустрия отдыха и туризма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_Toc536706010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8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25AE5FAD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11" w:history="1">
            <w:r w:rsidR="00B673E4" w:rsidRPr="00412634">
              <w:rPr>
                <w:rStyle w:val="afc"/>
                <w:rFonts w:ascii="Times New Roman" w:hAnsi="Times New Roman" w:cs="Times New Roman"/>
                <w:noProof/>
              </w:rPr>
              <w:t>1.4.  Информационно-коммуникационные технологии (ИКТ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_Toc536706011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9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2D993E13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12" w:history="1">
            <w:r w:rsidR="00B673E4" w:rsidRPr="00412634">
              <w:rPr>
                <w:rStyle w:val="afc"/>
                <w:rFonts w:ascii="Times New Roman" w:eastAsia="Calibri" w:hAnsi="Times New Roman" w:cs="Times New Roman"/>
                <w:noProof/>
              </w:rPr>
              <w:t>1.5.Предпринимательство и малый бизнес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_Toc536706012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11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6AEF2AA7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13" w:history="1">
            <w:r w:rsidR="00B673E4" w:rsidRPr="00412634">
              <w:rPr>
                <w:rStyle w:val="afc"/>
                <w:rFonts w:eastAsia="Calibri"/>
                <w:noProof/>
              </w:rPr>
              <w:t>1.6. Потребительский рынок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_Toc536706013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12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74443B01" w14:textId="1ACE326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14" w:history="1">
            <w:r w:rsidR="00B673E4">
              <w:rPr>
                <w:rStyle w:val="afc"/>
                <w:rFonts w:eastAsia="Calibri"/>
                <w:noProof/>
              </w:rPr>
              <w:t>1.7. Бюджет  и межбюджет</w:t>
            </w:r>
            <w:r w:rsidR="00B673E4" w:rsidRPr="00412634">
              <w:rPr>
                <w:rStyle w:val="afc"/>
                <w:rFonts w:eastAsia="Calibri"/>
                <w:noProof/>
              </w:rPr>
              <w:t>ные отношения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_Toc536706014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13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78989C9B" w14:textId="6F8E5460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15" w:history="1">
            <w:r w:rsidR="00B673E4" w:rsidRPr="00412634">
              <w:rPr>
                <w:rStyle w:val="afc"/>
                <w:rFonts w:ascii="Times New Roman" w:eastAsia="Calibri" w:hAnsi="Times New Roman" w:cs="Times New Roman"/>
                <w:noProof/>
              </w:rPr>
              <w:t>1.</w:t>
            </w:r>
            <w:r w:rsidR="00B673E4">
              <w:rPr>
                <w:rStyle w:val="afc"/>
                <w:rFonts w:ascii="Times New Roman" w:eastAsia="Calibri" w:hAnsi="Times New Roman" w:cs="Times New Roman"/>
                <w:noProof/>
              </w:rPr>
              <w:t>8. Инвестиционное и  инновацион</w:t>
            </w:r>
            <w:r w:rsidR="00B673E4" w:rsidRPr="00412634">
              <w:rPr>
                <w:rStyle w:val="afc"/>
                <w:rFonts w:ascii="Times New Roman" w:eastAsia="Calibri" w:hAnsi="Times New Roman" w:cs="Times New Roman"/>
                <w:noProof/>
              </w:rPr>
              <w:t>ное развитие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_Toc536706015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14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11BCE145" w14:textId="23E9E913" w:rsidR="00B673E4" w:rsidRDefault="001360FB" w:rsidP="00B673E4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536706016" w:history="1">
            <w:r w:rsidR="00B673E4">
              <w:rPr>
                <w:rStyle w:val="afc"/>
                <w:rFonts w:eastAsia="Calibri"/>
              </w:rPr>
              <w:t>2. Стратегичес</w:t>
            </w:r>
            <w:r w:rsidR="00B673E4" w:rsidRPr="00412634">
              <w:rPr>
                <w:rStyle w:val="afc"/>
                <w:rFonts w:eastAsia="Calibri"/>
              </w:rPr>
              <w:t>кое на</w:t>
            </w:r>
            <w:r w:rsidR="00B673E4">
              <w:rPr>
                <w:rStyle w:val="afc"/>
                <w:rFonts w:eastAsia="Calibri"/>
              </w:rPr>
              <w:t>правление: Развитие человеческо</w:t>
            </w:r>
            <w:r w:rsidR="00B673E4" w:rsidRPr="00412634">
              <w:rPr>
                <w:rStyle w:val="afc"/>
                <w:rFonts w:eastAsia="Calibri"/>
              </w:rPr>
              <w:t>го капитала и социальной сферы</w:t>
            </w:r>
            <w:r w:rsidR="00B673E4">
              <w:rPr>
                <w:webHidden/>
              </w:rPr>
              <w:tab/>
            </w:r>
            <w:r w:rsidR="00B673E4">
              <w:rPr>
                <w:webHidden/>
              </w:rPr>
              <w:fldChar w:fldCharType="begin"/>
            </w:r>
            <w:r w:rsidR="00B673E4">
              <w:rPr>
                <w:webHidden/>
              </w:rPr>
              <w:instrText xml:space="preserve"> PAGEREF _Toc536706016 \h </w:instrText>
            </w:r>
            <w:r w:rsidR="00B673E4">
              <w:rPr>
                <w:webHidden/>
              </w:rPr>
            </w:r>
            <w:r w:rsidR="00B673E4">
              <w:rPr>
                <w:webHidden/>
              </w:rPr>
              <w:fldChar w:fldCharType="separate"/>
            </w:r>
            <w:r w:rsidR="00140EDD">
              <w:rPr>
                <w:webHidden/>
              </w:rPr>
              <w:t>14</w:t>
            </w:r>
            <w:r w:rsidR="00B673E4">
              <w:rPr>
                <w:webHidden/>
              </w:rPr>
              <w:fldChar w:fldCharType="end"/>
            </w:r>
          </w:hyperlink>
        </w:p>
        <w:p w14:paraId="161ACA64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17" w:history="1">
            <w:r w:rsidR="00B673E4" w:rsidRPr="00412634">
              <w:rPr>
                <w:rStyle w:val="afc"/>
                <w:rFonts w:ascii="Times New Roman" w:eastAsia="Calibri" w:hAnsi="Times New Roman" w:cs="Times New Roman"/>
                <w:noProof/>
              </w:rPr>
              <w:t>2.1.  Демографический потенциал и трудовые ресурсы района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_Toc536706017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14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1CD32C42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18" w:history="1">
            <w:r w:rsidR="00B673E4" w:rsidRPr="00412634">
              <w:rPr>
                <w:rStyle w:val="afc"/>
                <w:rFonts w:ascii="Times New Roman" w:eastAsia="Calibri" w:hAnsi="Times New Roman" w:cs="Times New Roman"/>
                <w:noProof/>
              </w:rPr>
              <w:t>2.2.  Уровень доходов и трудовая занятость населения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_Toc536706018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15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6C558FDA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19" w:history="1">
            <w:r w:rsidR="00B673E4" w:rsidRPr="00412634">
              <w:rPr>
                <w:rStyle w:val="afc"/>
                <w:rFonts w:ascii="Times New Roman" w:eastAsia="Calibri" w:hAnsi="Times New Roman" w:cs="Times New Roman"/>
                <w:noProof/>
              </w:rPr>
              <w:t>2.3.  Здравоохранение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_Toc536706019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15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297CA106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20" w:history="1">
            <w:r w:rsidR="00B673E4" w:rsidRPr="00412634">
              <w:rPr>
                <w:rStyle w:val="afc"/>
                <w:rFonts w:eastAsia="Calibri"/>
                <w:noProof/>
              </w:rPr>
              <w:t>2.4.  Образование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_Toc536706020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17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2D3A1C34" w14:textId="186222C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21" w:history="1">
            <w:r w:rsidR="00B673E4">
              <w:rPr>
                <w:rStyle w:val="afc"/>
                <w:rFonts w:eastAsia="Calibri"/>
                <w:noProof/>
              </w:rPr>
              <w:t>2.5.  Обеспечен</w:t>
            </w:r>
            <w:r w:rsidR="00CB199E">
              <w:rPr>
                <w:rStyle w:val="afc"/>
                <w:rFonts w:eastAsia="Calibri"/>
                <w:noProof/>
              </w:rPr>
              <w:t>ность учреждения</w:t>
            </w:r>
            <w:r w:rsidR="00B673E4" w:rsidRPr="00412634">
              <w:rPr>
                <w:rStyle w:val="afc"/>
                <w:rFonts w:eastAsia="Calibri"/>
                <w:noProof/>
              </w:rPr>
              <w:t>ми культуры и спорта, сохранение культурного наследия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_Toc536706021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19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2958B322" w14:textId="376DFAE9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22" w:history="1">
            <w:r w:rsidR="00B673E4">
              <w:rPr>
                <w:rStyle w:val="afc"/>
                <w:rFonts w:eastAsia="Calibri"/>
                <w:noProof/>
              </w:rPr>
              <w:t>2.6.  Обеспечен</w:t>
            </w:r>
            <w:r w:rsidR="00B673E4" w:rsidRPr="00412634">
              <w:rPr>
                <w:rStyle w:val="afc"/>
                <w:rFonts w:eastAsia="Calibri"/>
                <w:noProof/>
              </w:rPr>
              <w:t>ность жильем и состояние жилого фонда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_Toc536706022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21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4ADCFAB0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23" w:history="1">
            <w:r w:rsidR="00B673E4" w:rsidRPr="00412634">
              <w:rPr>
                <w:rStyle w:val="afc"/>
                <w:rFonts w:eastAsia="Calibri"/>
                <w:noProof/>
              </w:rPr>
              <w:t>2.7.  Социальная защита населения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_Toc536706023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21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1A8A1BE4" w14:textId="513ECBB5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24" w:history="1">
            <w:r w:rsidR="00B673E4">
              <w:rPr>
                <w:rStyle w:val="afc"/>
                <w:rFonts w:eastAsia="Calibri"/>
                <w:noProof/>
              </w:rPr>
              <w:t>2.8.  Обеспечен</w:t>
            </w:r>
            <w:r w:rsidR="00B673E4" w:rsidRPr="00412634">
              <w:rPr>
                <w:rStyle w:val="afc"/>
                <w:rFonts w:eastAsia="Calibri"/>
                <w:noProof/>
              </w:rPr>
              <w:t>ность безопасности жизнедея-тельности населения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_Toc536706024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22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3F5CA729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25" w:history="1">
            <w:r w:rsidR="00B673E4" w:rsidRPr="00412634">
              <w:rPr>
                <w:rStyle w:val="afc"/>
                <w:rFonts w:eastAsia="Calibri"/>
                <w:noProof/>
              </w:rPr>
              <w:t>2.9.   Молодежная политика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_Toc536706025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23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6085A59C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26" w:history="1">
            <w:r w:rsidR="00B673E4" w:rsidRPr="00412634">
              <w:rPr>
                <w:rStyle w:val="afc"/>
                <w:rFonts w:eastAsia="Calibri"/>
                <w:noProof/>
              </w:rPr>
              <w:t>2.10. Развитие казачества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_Toc536706026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24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6B39DD7F" w14:textId="622FB67D" w:rsidR="00B673E4" w:rsidRDefault="00B673E4" w:rsidP="00B673E4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r>
            <w:rPr>
              <w:rStyle w:val="afc"/>
              <w:color w:val="auto"/>
              <w:u w:val="none"/>
            </w:rPr>
            <w:t>3. Стратегическое направле</w:t>
          </w:r>
          <w:r w:rsidRPr="00B673E4">
            <w:rPr>
              <w:rStyle w:val="afc"/>
              <w:color w:val="auto"/>
              <w:u w:val="none"/>
            </w:rPr>
            <w:t xml:space="preserve">ние: </w:t>
          </w:r>
          <w:hyperlink w:anchor="_Toc536706028" w:history="1">
            <w:r>
              <w:rPr>
                <w:rStyle w:val="afc"/>
                <w:rFonts w:eastAsia="Calibri"/>
              </w:rPr>
              <w:t>Пространст</w:t>
            </w:r>
            <w:r w:rsidRPr="00412634">
              <w:rPr>
                <w:rStyle w:val="afc"/>
                <w:rFonts w:eastAsia="Calibri"/>
              </w:rPr>
              <w:t>венное развитие территории Октябрьского района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_Toc536706028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140EDD">
              <w:rPr>
                <w:webHidden/>
              </w:rPr>
              <w:t>24</w:t>
            </w:r>
            <w:r>
              <w:rPr>
                <w:webHidden/>
              </w:rPr>
              <w:fldChar w:fldCharType="end"/>
            </w:r>
          </w:hyperlink>
        </w:p>
        <w:p w14:paraId="25F33120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29" w:history="1">
            <w:r w:rsidR="00B673E4" w:rsidRPr="00412634">
              <w:rPr>
                <w:rStyle w:val="afc"/>
                <w:rFonts w:eastAsia="Calibri"/>
                <w:noProof/>
              </w:rPr>
              <w:t>3.1.  Система транспорта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_Toc536706029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24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7DB056E3" w14:textId="4E1D45BC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30" w:history="1">
            <w:r w:rsidR="00B673E4" w:rsidRPr="00412634">
              <w:rPr>
                <w:rStyle w:val="afc"/>
                <w:rFonts w:eastAsia="Calibri"/>
                <w:noProof/>
              </w:rPr>
              <w:t xml:space="preserve">3.2.   </w:t>
            </w:r>
            <w:r w:rsidR="00B673E4">
              <w:rPr>
                <w:rStyle w:val="afc"/>
                <w:rFonts w:eastAsia="Calibri"/>
                <w:noProof/>
              </w:rPr>
              <w:t>Инженер</w:t>
            </w:r>
            <w:r w:rsidR="00B673E4" w:rsidRPr="00412634">
              <w:rPr>
                <w:rStyle w:val="afc"/>
                <w:rFonts w:eastAsia="Calibri"/>
                <w:noProof/>
              </w:rPr>
              <w:t>ная инфраструктура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_Toc536706030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25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7102407E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31" w:history="1">
            <w:r w:rsidR="00B673E4" w:rsidRPr="00412634">
              <w:rPr>
                <w:rStyle w:val="afc"/>
                <w:rFonts w:eastAsia="Calibri"/>
                <w:noProof/>
              </w:rPr>
              <w:t>3.3. Система расселения и размещения производительных сил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_Toc536706031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28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7E710F8A" w14:textId="55638909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32" w:history="1">
            <w:r w:rsidR="00CB199E">
              <w:rPr>
                <w:rStyle w:val="afc"/>
                <w:rFonts w:eastAsia="Calibri"/>
                <w:noProof/>
              </w:rPr>
              <w:t>3.4. Рациональ</w:t>
            </w:r>
            <w:r w:rsidR="00B673E4" w:rsidRPr="00412634">
              <w:rPr>
                <w:rStyle w:val="afc"/>
                <w:rFonts w:eastAsia="Calibri"/>
                <w:noProof/>
              </w:rPr>
              <w:t xml:space="preserve">ное </w:t>
            </w:r>
            <w:r w:rsidR="00B673E4">
              <w:rPr>
                <w:rStyle w:val="afc"/>
                <w:rFonts w:eastAsia="Calibri"/>
                <w:noProof/>
              </w:rPr>
              <w:t>природопользование и экологическая безопас</w:t>
            </w:r>
            <w:r w:rsidR="00B673E4" w:rsidRPr="00412634">
              <w:rPr>
                <w:rStyle w:val="afc"/>
                <w:rFonts w:eastAsia="Calibri"/>
                <w:noProof/>
              </w:rPr>
              <w:t>ность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_Toc536706032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29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526E2561" w14:textId="1AA95506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33" w:history="1">
            <w:r w:rsidR="00B673E4">
              <w:rPr>
                <w:rStyle w:val="afc"/>
                <w:rFonts w:eastAsia="Calibri"/>
                <w:noProof/>
              </w:rPr>
              <w:t>3.5. Развитие муниципаль</w:t>
            </w:r>
            <w:r w:rsidR="00B673E4" w:rsidRPr="00412634">
              <w:rPr>
                <w:rStyle w:val="afc"/>
                <w:rFonts w:eastAsia="Calibri"/>
                <w:noProof/>
              </w:rPr>
              <w:t>ного управления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_Toc536706033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29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2CF06D5E" w14:textId="5B01B768" w:rsidR="00B673E4" w:rsidRDefault="00B673E4" w:rsidP="00B673E4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r w:rsidRPr="00B673E4">
            <w:rPr>
              <w:rStyle w:val="afc"/>
              <w:color w:val="auto"/>
              <w:u w:val="none"/>
            </w:rPr>
            <w:lastRenderedPageBreak/>
            <w:t xml:space="preserve">РЕГЛАМЕНТ </w:t>
          </w:r>
          <w:hyperlink w:anchor="_Toc536706035" w:history="1">
            <w:r w:rsidRPr="00412634">
              <w:rPr>
                <w:rStyle w:val="afc"/>
                <w:lang w:eastAsia="ar-SA"/>
              </w:rPr>
              <w:t>предоставления данных по целевым показателям Сбалансированной системы показателей  Стратегии социально-экономического развития Октябрьского района на период до 2030 года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_Toc536706035 \h </w:instrText>
            </w:r>
            <w:r>
              <w:rPr>
                <w:webHidden/>
              </w:rPr>
              <w:fldChar w:fldCharType="separate"/>
            </w:r>
            <w:r w:rsidR="00140EDD">
              <w:rPr>
                <w:b w:val="0"/>
                <w:bCs w:val="0"/>
                <w:webHidden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 w14:paraId="1EA0671F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36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 1. Агропромышленный комплекс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_Toc536706036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32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0AA0DE0A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37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1.2.  Промышленность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_Toc536706037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37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5872EDF0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38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1.3. Индустрия отдыха и туризма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_Toc536706038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38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4C1EF4E4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39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1.4. Информационно-коммуникационные технологии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_Toc536706039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40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5AA5AD76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40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1.5. Предпринимательство и малый бизнес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_Toc536706040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41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20FC7185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41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1.6. Потребительский рынок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_Toc536706041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43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0F9BB324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42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1.7. Бюджет и межбюджетные отношения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_Toc536706042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44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63342BEA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43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1.8. Инвестиционное и  инновационное развитие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_Toc536706043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46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6385A6EB" w14:textId="77777777" w:rsidR="00B673E4" w:rsidRDefault="001360FB" w:rsidP="00B673E4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536706044" w:history="1">
            <w:r w:rsidR="00B673E4" w:rsidRPr="00412634">
              <w:rPr>
                <w:rStyle w:val="afc"/>
                <w:lang w:eastAsia="ar-SA"/>
              </w:rPr>
              <w:t>2.  Стратегическое направление: Развитие человеческого капитала и социальной сферы</w:t>
            </w:r>
            <w:r w:rsidR="00B673E4">
              <w:rPr>
                <w:webHidden/>
              </w:rPr>
              <w:tab/>
            </w:r>
            <w:r w:rsidR="00B673E4">
              <w:rPr>
                <w:webHidden/>
              </w:rPr>
              <w:fldChar w:fldCharType="begin"/>
            </w:r>
            <w:r w:rsidR="00B673E4">
              <w:rPr>
                <w:webHidden/>
              </w:rPr>
              <w:instrText xml:space="preserve"> PAGEREF _Toc536706044 \h </w:instrText>
            </w:r>
            <w:r w:rsidR="00B673E4">
              <w:rPr>
                <w:webHidden/>
              </w:rPr>
            </w:r>
            <w:r w:rsidR="00B673E4">
              <w:rPr>
                <w:webHidden/>
              </w:rPr>
              <w:fldChar w:fldCharType="separate"/>
            </w:r>
            <w:r w:rsidR="00140EDD">
              <w:rPr>
                <w:webHidden/>
              </w:rPr>
              <w:t>47</w:t>
            </w:r>
            <w:r w:rsidR="00B673E4">
              <w:rPr>
                <w:webHidden/>
              </w:rPr>
              <w:fldChar w:fldCharType="end"/>
            </w:r>
          </w:hyperlink>
        </w:p>
        <w:p w14:paraId="19616954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45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2.1. Демографический потенциал и трудовые ресурсы района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_Toc536706045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47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49127AD4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46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2.2. Уровень доходов и трудовая занятость населения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_Toc536706046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48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64FF0383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47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2.3. Здравоохранение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_Toc536706047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49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26369308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48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2.4. Образование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_Toc536706048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52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16B3569A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49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2.5. Обеспеченность учреждениями культуры и спорта, сохранение культурного наследия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_Toc536706049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55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790E0A5D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50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2.6. Обеспеченность жильем и состояние жилого фонда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_Toc536706050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59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2AB0895F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51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2.7. Социальная защита населения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_Toc536706051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61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5192D774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52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2.8. Обеспеченность безопасности жизнедеятельности населения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_Toc536706052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62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09606419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53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2.9. Молодежная политика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_Toc536706053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63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51ECB639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54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2.10. Развитие казачества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_Toc536706054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64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011789D1" w14:textId="77777777" w:rsidR="00B673E4" w:rsidRDefault="001360FB" w:rsidP="00B673E4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536706055" w:history="1">
            <w:r w:rsidR="00B673E4" w:rsidRPr="00412634">
              <w:rPr>
                <w:rStyle w:val="afc"/>
                <w:lang w:eastAsia="ar-SA"/>
              </w:rPr>
              <w:t>3.  Стратегическое направление: Пространственное развитие территории Октябрьского района</w:t>
            </w:r>
            <w:r w:rsidR="00B673E4">
              <w:rPr>
                <w:webHidden/>
              </w:rPr>
              <w:tab/>
            </w:r>
            <w:r w:rsidR="00B673E4">
              <w:rPr>
                <w:webHidden/>
              </w:rPr>
              <w:fldChar w:fldCharType="begin"/>
            </w:r>
            <w:r w:rsidR="00B673E4">
              <w:rPr>
                <w:webHidden/>
              </w:rPr>
              <w:instrText xml:space="preserve"> PAGEREF _Toc536706055 \h </w:instrText>
            </w:r>
            <w:r w:rsidR="00B673E4">
              <w:rPr>
                <w:webHidden/>
              </w:rPr>
            </w:r>
            <w:r w:rsidR="00B673E4">
              <w:rPr>
                <w:webHidden/>
              </w:rPr>
              <w:fldChar w:fldCharType="separate"/>
            </w:r>
            <w:r w:rsidR="00140EDD">
              <w:rPr>
                <w:webHidden/>
              </w:rPr>
              <w:t>64</w:t>
            </w:r>
            <w:r w:rsidR="00B673E4">
              <w:rPr>
                <w:webHidden/>
              </w:rPr>
              <w:fldChar w:fldCharType="end"/>
            </w:r>
          </w:hyperlink>
        </w:p>
        <w:p w14:paraId="7F0ED9FC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56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3.1. Система транспорта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_Toc536706056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64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77CD8830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57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3.2.  Инженерная инфраструктура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_Toc536706057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65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22EE978B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58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3.3. Система расселения и размещения производительных сил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_Toc536706058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67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36387DF2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59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3.4. Рациональное природопользование и экологическая безопасность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_Toc536706059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67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30448D93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60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3.5. Развитие муниципального управления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_Toc536706060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68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55257B75" w14:textId="08BCC14F" w:rsidR="00B673E4" w:rsidRDefault="00B673E4" w:rsidP="00B673E4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r w:rsidRPr="00B673E4">
            <w:rPr>
              <w:rStyle w:val="afc"/>
              <w:color w:val="auto"/>
              <w:u w:val="none"/>
            </w:rPr>
            <w:t xml:space="preserve">РАСПРЕДЕЛЕНИЕ </w:t>
          </w:r>
          <w:hyperlink w:anchor="_Toc536706062" w:history="1">
            <w:r w:rsidRPr="00412634">
              <w:rPr>
                <w:rStyle w:val="afc"/>
                <w:lang w:eastAsia="ar-SA"/>
              </w:rPr>
              <w:t>целевых показателей сбалансированной системы показателей Стратегии социально-экономического развития Октябрьского района на период до 2030 года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_Toc536706062 \h </w:instrText>
            </w:r>
            <w:r>
              <w:rPr>
                <w:webHidden/>
              </w:rPr>
              <w:fldChar w:fldCharType="separate"/>
            </w:r>
            <w:r w:rsidR="00140EDD">
              <w:rPr>
                <w:b w:val="0"/>
                <w:bCs w:val="0"/>
                <w:webHidden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 w14:paraId="19FE27D3" w14:textId="77777777" w:rsidR="00B673E4" w:rsidRDefault="001360FB" w:rsidP="00B673E4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536706063" w:history="1">
            <w:r w:rsidR="00B673E4" w:rsidRPr="00412634">
              <w:rPr>
                <w:rStyle w:val="afc"/>
                <w:lang w:eastAsia="ar-SA"/>
              </w:rPr>
              <w:t>1.Стратегическое направление: Устойчивый рост экономики района</w:t>
            </w:r>
            <w:r w:rsidR="00B673E4">
              <w:rPr>
                <w:webHidden/>
              </w:rPr>
              <w:tab/>
            </w:r>
            <w:r w:rsidR="00B673E4">
              <w:rPr>
                <w:webHidden/>
              </w:rPr>
              <w:fldChar w:fldCharType="begin"/>
            </w:r>
            <w:r w:rsidR="00B673E4">
              <w:rPr>
                <w:webHidden/>
              </w:rPr>
              <w:instrText xml:space="preserve"> PAGEREF _Toc536706063 \h </w:instrText>
            </w:r>
            <w:r w:rsidR="00B673E4">
              <w:rPr>
                <w:webHidden/>
              </w:rPr>
            </w:r>
            <w:r w:rsidR="00B673E4">
              <w:rPr>
                <w:webHidden/>
              </w:rPr>
              <w:fldChar w:fldCharType="separate"/>
            </w:r>
            <w:r w:rsidR="00140EDD">
              <w:rPr>
                <w:webHidden/>
              </w:rPr>
              <w:t>70</w:t>
            </w:r>
            <w:r w:rsidR="00B673E4">
              <w:rPr>
                <w:webHidden/>
              </w:rPr>
              <w:fldChar w:fldCharType="end"/>
            </w:r>
          </w:hyperlink>
        </w:p>
        <w:p w14:paraId="464A87D8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64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1.1.Агропромышленный комплекс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_Toc536706064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70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344A3A2B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65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1.2.Промышленность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_Toc536706065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72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1EA64F27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66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1.3.Индустрия отдыха и туризма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_Toc536706066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73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6D37423D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67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1.4.Информационно-коммуникационные технологии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_Toc536706067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73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7BF50B67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68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1.5.Предпринимательство и малый бизнес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_Toc536706068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74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02C3682E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69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1.6.Потребительский рынок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_Toc536706069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76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1D8066A2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70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1.7.Бюджет и межбюджетные отношения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_Toc536706070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76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61EE17FD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71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1.8.Инвестиционное и инновационное развитие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_Toc536706071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77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061B2C2A" w14:textId="77777777" w:rsidR="00B673E4" w:rsidRDefault="001360FB" w:rsidP="00B673E4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536706072" w:history="1">
            <w:r w:rsidR="00B673E4" w:rsidRPr="00412634">
              <w:rPr>
                <w:rStyle w:val="afc"/>
                <w:lang w:eastAsia="ar-SA"/>
              </w:rPr>
              <w:t>2.Стратегическое направление: Развитие человеческого капитала и социальной сферы</w:t>
            </w:r>
            <w:r w:rsidR="00B673E4">
              <w:rPr>
                <w:webHidden/>
              </w:rPr>
              <w:tab/>
            </w:r>
            <w:r w:rsidR="00B673E4">
              <w:rPr>
                <w:webHidden/>
              </w:rPr>
              <w:fldChar w:fldCharType="begin"/>
            </w:r>
            <w:r w:rsidR="00B673E4">
              <w:rPr>
                <w:webHidden/>
              </w:rPr>
              <w:instrText xml:space="preserve"> PAGEREF _Toc536706072 \h </w:instrText>
            </w:r>
            <w:r w:rsidR="00B673E4">
              <w:rPr>
                <w:webHidden/>
              </w:rPr>
            </w:r>
            <w:r w:rsidR="00B673E4">
              <w:rPr>
                <w:webHidden/>
              </w:rPr>
              <w:fldChar w:fldCharType="separate"/>
            </w:r>
            <w:r w:rsidR="00140EDD">
              <w:rPr>
                <w:webHidden/>
              </w:rPr>
              <w:t>78</w:t>
            </w:r>
            <w:r w:rsidR="00B673E4">
              <w:rPr>
                <w:webHidden/>
              </w:rPr>
              <w:fldChar w:fldCharType="end"/>
            </w:r>
          </w:hyperlink>
        </w:p>
        <w:p w14:paraId="5B7A0645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73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2.1.Демографический потенциал и трудовые ресурсы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_Toc536706073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78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734F7C0D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74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2.2.Уровень доходов и трудовая занятость населения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_Toc536706074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79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4B56E9A5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75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2.3.Здравоохранение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_Toc536706075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79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604E4092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76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2.4.Образование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_Toc536706076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80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351014E1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77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2.5.Обеспеченность учреждениями культуры и спорта, сохранение культурного наследия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_Toc536706077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83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44FDCE89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78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2.6.Обеспеченность жильем и состояние жилого фонда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_Toc536706078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85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57E92C98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79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2.7.Социальная защита населения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_Toc536706079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85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2760A05B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80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2.8.Обеспеченность безопасности жизнедеятельности населения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_Toc536706080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86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40F4946E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81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2.9.Молодежная политика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_Toc536706081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87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01EF23D8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82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2.10.Развитие казачества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_Toc536706082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87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4E3ECDD0" w14:textId="77777777" w:rsidR="00B673E4" w:rsidRDefault="001360FB" w:rsidP="00B673E4">
          <w:pPr>
            <w:pStyle w:val="11"/>
            <w:rPr>
              <w:rFonts w:asciiTheme="minorHAnsi" w:eastAsiaTheme="minorEastAsia" w:hAnsiTheme="minorHAnsi" w:cstheme="minorBidi"/>
              <w:b w:val="0"/>
              <w:bCs w:val="0"/>
              <w:caps w:val="0"/>
            </w:rPr>
          </w:pPr>
          <w:hyperlink w:anchor="_Toc536706083" w:history="1">
            <w:r w:rsidR="00B673E4" w:rsidRPr="00412634">
              <w:rPr>
                <w:rStyle w:val="afc"/>
                <w:lang w:eastAsia="ar-SA"/>
              </w:rPr>
              <w:t>3.Стратегическое направление: Пространственное развитие территории Октябрьского района</w:t>
            </w:r>
            <w:r w:rsidR="00B673E4">
              <w:rPr>
                <w:webHidden/>
              </w:rPr>
              <w:tab/>
            </w:r>
            <w:r w:rsidR="00B673E4">
              <w:rPr>
                <w:webHidden/>
              </w:rPr>
              <w:fldChar w:fldCharType="begin"/>
            </w:r>
            <w:r w:rsidR="00B673E4">
              <w:rPr>
                <w:webHidden/>
              </w:rPr>
              <w:instrText xml:space="preserve"> PAGEREF _Toc536706083 \h </w:instrText>
            </w:r>
            <w:r w:rsidR="00B673E4">
              <w:rPr>
                <w:webHidden/>
              </w:rPr>
            </w:r>
            <w:r w:rsidR="00B673E4">
              <w:rPr>
                <w:webHidden/>
              </w:rPr>
              <w:fldChar w:fldCharType="separate"/>
            </w:r>
            <w:r w:rsidR="00140EDD">
              <w:rPr>
                <w:webHidden/>
              </w:rPr>
              <w:t>87</w:t>
            </w:r>
            <w:r w:rsidR="00B673E4">
              <w:rPr>
                <w:webHidden/>
              </w:rPr>
              <w:fldChar w:fldCharType="end"/>
            </w:r>
          </w:hyperlink>
        </w:p>
        <w:p w14:paraId="5A6A952E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84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3.1.Система транспорта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_Toc536706084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87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45E9F6C7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85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3.2.Инженерная инфраструктура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_Toc536706085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88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3BAD0DCE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86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3.3.Система расселения и размещения производительных сил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_Toc536706086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89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78F765AF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87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3.4.Рациональное природопользование и экологическая безопасность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_Toc536706087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89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4604E036" w14:textId="77777777" w:rsidR="00B673E4" w:rsidRDefault="001360FB" w:rsidP="00B673E4">
          <w:pPr>
            <w:pStyle w:val="21"/>
            <w:tabs>
              <w:tab w:val="right" w:leader="dot" w:pos="9627"/>
            </w:tabs>
            <w:spacing w:line="240" w:lineRule="auto"/>
            <w:rPr>
              <w:rFonts w:eastAsiaTheme="minorEastAsia" w:cstheme="minorBidi"/>
              <w:b w:val="0"/>
              <w:bCs w:val="0"/>
              <w:noProof/>
              <w:sz w:val="22"/>
              <w:szCs w:val="22"/>
              <w:lang w:eastAsia="ru-RU"/>
            </w:rPr>
          </w:pPr>
          <w:hyperlink w:anchor="_Toc536706088" w:history="1">
            <w:r w:rsidR="00B673E4" w:rsidRPr="00412634">
              <w:rPr>
                <w:rStyle w:val="afc"/>
                <w:rFonts w:eastAsia="Times New Roman"/>
                <w:noProof/>
                <w:lang w:eastAsia="ar-SA"/>
              </w:rPr>
              <w:t>3.5.Развитие муниципального управления</w:t>
            </w:r>
            <w:r w:rsidR="00B673E4">
              <w:rPr>
                <w:noProof/>
                <w:webHidden/>
              </w:rPr>
              <w:tab/>
            </w:r>
            <w:r w:rsidR="00B673E4">
              <w:rPr>
                <w:noProof/>
                <w:webHidden/>
              </w:rPr>
              <w:fldChar w:fldCharType="begin"/>
            </w:r>
            <w:r w:rsidR="00B673E4">
              <w:rPr>
                <w:noProof/>
                <w:webHidden/>
              </w:rPr>
              <w:instrText xml:space="preserve"> PAGEREF _Toc536706088 \h </w:instrText>
            </w:r>
            <w:r w:rsidR="00B673E4">
              <w:rPr>
                <w:noProof/>
                <w:webHidden/>
              </w:rPr>
            </w:r>
            <w:r w:rsidR="00B673E4">
              <w:rPr>
                <w:noProof/>
                <w:webHidden/>
              </w:rPr>
              <w:fldChar w:fldCharType="separate"/>
            </w:r>
            <w:r w:rsidR="00140EDD">
              <w:rPr>
                <w:noProof/>
                <w:webHidden/>
              </w:rPr>
              <w:t>90</w:t>
            </w:r>
            <w:r w:rsidR="00B673E4">
              <w:rPr>
                <w:noProof/>
                <w:webHidden/>
              </w:rPr>
              <w:fldChar w:fldCharType="end"/>
            </w:r>
          </w:hyperlink>
        </w:p>
        <w:p w14:paraId="0B7F11D4" w14:textId="1074F163" w:rsidR="003035C3" w:rsidRDefault="003035C3">
          <w:r>
            <w:rPr>
              <w:b/>
              <w:bCs/>
            </w:rPr>
            <w:fldChar w:fldCharType="end"/>
          </w:r>
        </w:p>
      </w:sdtContent>
    </w:sdt>
    <w:p w14:paraId="7B5523DE" w14:textId="77777777" w:rsidR="00334E4A" w:rsidRDefault="00334E4A" w:rsidP="001C359E">
      <w:pPr>
        <w:pStyle w:val="1"/>
        <w:framePr w:w="4533" w:wrap="auto" w:hAnchor="text"/>
        <w:ind w:firstLine="0"/>
        <w:jc w:val="both"/>
        <w:rPr>
          <w:rFonts w:eastAsia="Calibri"/>
        </w:rPr>
        <w:sectPr w:rsidR="00334E4A" w:rsidSect="003035C3">
          <w:footerReference w:type="default" r:id="rId10"/>
          <w:pgSz w:w="11906" w:h="16838" w:code="9"/>
          <w:pgMar w:top="567" w:right="851" w:bottom="851" w:left="1418" w:header="709" w:footer="709" w:gutter="0"/>
          <w:cols w:space="708"/>
          <w:docGrid w:linePitch="381"/>
        </w:sectPr>
      </w:pPr>
    </w:p>
    <w:tbl>
      <w:tblPr>
        <w:tblpPr w:leftFromText="180" w:rightFromText="180" w:vertAnchor="page" w:horzAnchor="margin" w:tblpX="-34" w:tblpY="1261"/>
        <w:tblW w:w="15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3118"/>
        <w:gridCol w:w="851"/>
        <w:gridCol w:w="992"/>
        <w:gridCol w:w="996"/>
        <w:gridCol w:w="5891"/>
      </w:tblGrid>
      <w:tr w:rsidR="009D57DF" w:rsidRPr="00252362" w14:paraId="5C191386" w14:textId="77777777" w:rsidTr="00366A3F">
        <w:trPr>
          <w:trHeight w:val="285"/>
        </w:trPr>
        <w:tc>
          <w:tcPr>
            <w:tcW w:w="152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D9AAA8" w14:textId="77777777" w:rsidR="009D57DF" w:rsidRPr="009D57DF" w:rsidRDefault="009D57DF" w:rsidP="00366A3F">
            <w:pPr>
              <w:spacing w:after="0" w:line="240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9D57DF">
              <w:rPr>
                <w:rFonts w:eastAsia="Calibri" w:cs="Times New Roman"/>
                <w:szCs w:val="28"/>
              </w:rPr>
              <w:lastRenderedPageBreak/>
              <w:t xml:space="preserve">Приложение №1 </w:t>
            </w:r>
          </w:p>
          <w:p w14:paraId="2B749FF6" w14:textId="77777777" w:rsidR="009D57DF" w:rsidRPr="009D57DF" w:rsidRDefault="009D57DF" w:rsidP="00366A3F">
            <w:pPr>
              <w:spacing w:after="0" w:line="240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9D57DF">
              <w:rPr>
                <w:rFonts w:eastAsia="Calibri" w:cs="Times New Roman"/>
                <w:szCs w:val="28"/>
              </w:rPr>
              <w:t>к постановлению</w:t>
            </w:r>
          </w:p>
          <w:p w14:paraId="34296B4C" w14:textId="77777777" w:rsidR="009D57DF" w:rsidRPr="009D57DF" w:rsidRDefault="009D57DF" w:rsidP="00366A3F">
            <w:pPr>
              <w:spacing w:after="0" w:line="240" w:lineRule="auto"/>
              <w:ind w:firstLine="0"/>
              <w:jc w:val="right"/>
              <w:rPr>
                <w:rFonts w:eastAsia="Calibri" w:cs="Times New Roman"/>
                <w:szCs w:val="28"/>
              </w:rPr>
            </w:pPr>
            <w:r w:rsidRPr="009D57DF">
              <w:rPr>
                <w:rFonts w:eastAsia="Calibri" w:cs="Times New Roman"/>
                <w:szCs w:val="28"/>
              </w:rPr>
              <w:t>Администрации Октябрьского района</w:t>
            </w:r>
          </w:p>
          <w:p w14:paraId="5B68BC9F" w14:textId="18F4E00A" w:rsidR="009D57DF" w:rsidRPr="00334E4A" w:rsidRDefault="00140EDD" w:rsidP="00140EDD">
            <w:pPr>
              <w:spacing w:after="0" w:line="240" w:lineRule="auto"/>
              <w:ind w:firstLine="0"/>
              <w:jc w:val="right"/>
              <w:rPr>
                <w:rFonts w:eastAsia="Calibri" w:cs="Times New Roman"/>
                <w:b/>
                <w:szCs w:val="28"/>
              </w:rPr>
            </w:pPr>
            <w:r>
              <w:rPr>
                <w:rFonts w:eastAsia="Calibri" w:cs="Times New Roman"/>
                <w:szCs w:val="28"/>
              </w:rPr>
              <w:t>о</w:t>
            </w:r>
            <w:r w:rsidR="009D57DF" w:rsidRPr="009D57DF">
              <w:rPr>
                <w:rFonts w:eastAsia="Calibri" w:cs="Times New Roman"/>
                <w:szCs w:val="28"/>
              </w:rPr>
              <w:t>т</w:t>
            </w:r>
            <w:r>
              <w:rPr>
                <w:rFonts w:eastAsia="Calibri" w:cs="Times New Roman"/>
                <w:szCs w:val="28"/>
              </w:rPr>
              <w:t xml:space="preserve"> 08.02.2019 №210</w:t>
            </w:r>
          </w:p>
        </w:tc>
      </w:tr>
      <w:tr w:rsidR="00252362" w:rsidRPr="00252362" w14:paraId="444074F9" w14:textId="77777777" w:rsidTr="00366A3F">
        <w:trPr>
          <w:trHeight w:val="285"/>
        </w:trPr>
        <w:tc>
          <w:tcPr>
            <w:tcW w:w="152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6F6888" w14:textId="77777777" w:rsidR="00CB199E" w:rsidRDefault="00CB199E" w:rsidP="00CB199E">
            <w:pPr>
              <w:pStyle w:val="1"/>
              <w:ind w:firstLine="0"/>
              <w:rPr>
                <w:rFonts w:eastAsia="Calibri"/>
                <w:b w:val="0"/>
                <w:color w:val="auto"/>
              </w:rPr>
            </w:pPr>
            <w:r w:rsidRPr="00CB199E">
              <w:rPr>
                <w:rFonts w:eastAsia="Calibri"/>
                <w:b w:val="0"/>
                <w:color w:val="auto"/>
              </w:rPr>
              <w:t>Сбалансированн</w:t>
            </w:r>
            <w:r>
              <w:rPr>
                <w:rFonts w:eastAsia="Calibri"/>
                <w:b w:val="0"/>
                <w:color w:val="auto"/>
              </w:rPr>
              <w:t>ая</w:t>
            </w:r>
            <w:r w:rsidRPr="00CB199E">
              <w:rPr>
                <w:rFonts w:eastAsia="Calibri"/>
                <w:b w:val="0"/>
                <w:color w:val="auto"/>
              </w:rPr>
              <w:t xml:space="preserve"> систем</w:t>
            </w:r>
            <w:r>
              <w:rPr>
                <w:rFonts w:eastAsia="Calibri"/>
                <w:b w:val="0"/>
                <w:color w:val="auto"/>
              </w:rPr>
              <w:t>а</w:t>
            </w:r>
            <w:r w:rsidRPr="00CB199E">
              <w:rPr>
                <w:rFonts w:eastAsia="Calibri"/>
                <w:b w:val="0"/>
                <w:color w:val="auto"/>
              </w:rPr>
              <w:t xml:space="preserve"> показателей </w:t>
            </w:r>
          </w:p>
          <w:p w14:paraId="3C8B3A18" w14:textId="52C063AE" w:rsidR="00252362" w:rsidRPr="00CB199E" w:rsidRDefault="00CB199E" w:rsidP="00CB199E">
            <w:pPr>
              <w:pStyle w:val="1"/>
              <w:ind w:firstLine="0"/>
              <w:rPr>
                <w:rFonts w:eastAsia="Calibri"/>
                <w:b w:val="0"/>
                <w:color w:val="auto"/>
              </w:rPr>
            </w:pPr>
            <w:r w:rsidRPr="00CB199E">
              <w:rPr>
                <w:rFonts w:eastAsia="Calibri"/>
                <w:b w:val="0"/>
                <w:color w:val="auto"/>
              </w:rPr>
              <w:t>Стратегии социально-экономического развития Октябрьского района на период до 2030 года</w:t>
            </w:r>
          </w:p>
        </w:tc>
      </w:tr>
      <w:tr w:rsidR="00252362" w:rsidRPr="00252362" w14:paraId="5ADB604B" w14:textId="77777777" w:rsidTr="00366A3F">
        <w:trPr>
          <w:trHeight w:val="285"/>
        </w:trPr>
        <w:tc>
          <w:tcPr>
            <w:tcW w:w="15251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</w:tcPr>
          <w:p w14:paraId="77D44E85" w14:textId="77777777" w:rsidR="00252362" w:rsidRPr="00252362" w:rsidRDefault="00252362" w:rsidP="00366A3F">
            <w:pPr>
              <w:spacing w:after="0" w:line="240" w:lineRule="auto"/>
              <w:ind w:firstLine="0"/>
              <w:jc w:val="center"/>
              <w:rPr>
                <w:rFonts w:eastAsia="Calibri" w:cs="Times New Roman"/>
                <w:szCs w:val="24"/>
              </w:rPr>
            </w:pPr>
            <w:r w:rsidRPr="00252362">
              <w:rPr>
                <w:rFonts w:eastAsia="Calibri" w:cs="Times New Roman"/>
                <w:szCs w:val="24"/>
              </w:rPr>
              <w:t xml:space="preserve">Главная стратегическая цель: </w:t>
            </w:r>
          </w:p>
          <w:p w14:paraId="26D52AE5" w14:textId="098693AF" w:rsidR="00252362" w:rsidRPr="00252362" w:rsidRDefault="00252362" w:rsidP="00366A3F">
            <w:pPr>
              <w:spacing w:after="0" w:line="240" w:lineRule="auto"/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Cs w:val="24"/>
              </w:rPr>
              <w:t>Сохранение и увеличение народонаселения Октябрьского района, обеспечение высокого качес</w:t>
            </w:r>
            <w:r w:rsidR="003A1F3F">
              <w:rPr>
                <w:rFonts w:eastAsia="Calibri" w:cs="Times New Roman"/>
                <w:szCs w:val="24"/>
              </w:rPr>
              <w:t>тва жизни и его благосостояния.</w:t>
            </w:r>
          </w:p>
        </w:tc>
      </w:tr>
      <w:tr w:rsidR="00252362" w:rsidRPr="00252362" w14:paraId="79C4678C" w14:textId="77777777" w:rsidTr="00366A3F">
        <w:trPr>
          <w:trHeight w:val="285"/>
        </w:trPr>
        <w:tc>
          <w:tcPr>
            <w:tcW w:w="1702" w:type="dxa"/>
            <w:vMerge w:val="restart"/>
            <w:shd w:val="clear" w:color="auto" w:fill="auto"/>
          </w:tcPr>
          <w:p w14:paraId="2D09F39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Стратегичес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-кие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направления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1D1BEBD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Цели</w:t>
            </w:r>
          </w:p>
        </w:tc>
        <w:tc>
          <w:tcPr>
            <w:tcW w:w="3118" w:type="dxa"/>
            <w:vMerge w:val="restart"/>
            <w:shd w:val="clear" w:color="auto" w:fill="auto"/>
          </w:tcPr>
          <w:p w14:paraId="168F5A4A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Целевые показатели</w:t>
            </w:r>
          </w:p>
        </w:tc>
        <w:tc>
          <w:tcPr>
            <w:tcW w:w="2839" w:type="dxa"/>
            <w:gridSpan w:val="3"/>
            <w:shd w:val="clear" w:color="auto" w:fill="auto"/>
          </w:tcPr>
          <w:p w14:paraId="148785A7" w14:textId="77777777" w:rsidR="00252362" w:rsidRPr="00252362" w:rsidRDefault="00252362" w:rsidP="00366A3F">
            <w:pPr>
              <w:spacing w:after="0" w:line="240" w:lineRule="auto"/>
              <w:ind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Целевые значения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2E1F170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Мероприятия / стратегические инициативы</w:t>
            </w:r>
          </w:p>
        </w:tc>
      </w:tr>
      <w:tr w:rsidR="00252362" w:rsidRPr="00252362" w14:paraId="49C6D79C" w14:textId="77777777" w:rsidTr="00366A3F">
        <w:trPr>
          <w:trHeight w:val="255"/>
          <w:tblHeader/>
        </w:trPr>
        <w:tc>
          <w:tcPr>
            <w:tcW w:w="1702" w:type="dxa"/>
            <w:vMerge/>
            <w:shd w:val="clear" w:color="auto" w:fill="auto"/>
          </w:tcPr>
          <w:p w14:paraId="7EC5628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5622B8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14:paraId="522E0EA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BF4E054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Ед.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изм.</w:t>
            </w:r>
          </w:p>
        </w:tc>
        <w:tc>
          <w:tcPr>
            <w:tcW w:w="992" w:type="dxa"/>
            <w:shd w:val="clear" w:color="auto" w:fill="auto"/>
          </w:tcPr>
          <w:p w14:paraId="0C4ED12F" w14:textId="1D1AC52E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Факт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2017/</w:t>
            </w:r>
            <w:r w:rsidR="00DC243E">
              <w:rPr>
                <w:rFonts w:eastAsia="Calibri" w:cs="Times New Roman"/>
                <w:sz w:val="24"/>
                <w:szCs w:val="24"/>
              </w:rPr>
              <w:br/>
              <w:t xml:space="preserve">    </w:t>
            </w:r>
            <w:r w:rsidRPr="00252362">
              <w:rPr>
                <w:rFonts w:eastAsia="Calibri" w:cs="Times New Roman"/>
                <w:sz w:val="24"/>
                <w:szCs w:val="24"/>
              </w:rPr>
              <w:t>18г</w:t>
            </w:r>
          </w:p>
        </w:tc>
        <w:tc>
          <w:tcPr>
            <w:tcW w:w="996" w:type="dxa"/>
            <w:shd w:val="clear" w:color="auto" w:fill="auto"/>
          </w:tcPr>
          <w:p w14:paraId="46BBA34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Цель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2030г</w:t>
            </w:r>
          </w:p>
        </w:tc>
        <w:tc>
          <w:tcPr>
            <w:tcW w:w="5891" w:type="dxa"/>
            <w:vMerge/>
            <w:shd w:val="clear" w:color="auto" w:fill="auto"/>
          </w:tcPr>
          <w:p w14:paraId="2774E01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0213EE56" w14:textId="77777777" w:rsidTr="00366A3F">
        <w:trPr>
          <w:trHeight w:hRule="exact" w:val="1085"/>
        </w:trPr>
        <w:tc>
          <w:tcPr>
            <w:tcW w:w="1702" w:type="dxa"/>
            <w:vMerge w:val="restart"/>
            <w:shd w:val="clear" w:color="auto" w:fill="auto"/>
          </w:tcPr>
          <w:p w14:paraId="6C4A470C" w14:textId="2210F984" w:rsidR="00252362" w:rsidRPr="003A1F3F" w:rsidRDefault="00252362" w:rsidP="00366A3F">
            <w:pPr>
              <w:pStyle w:val="1"/>
              <w:ind w:firstLine="0"/>
              <w:jc w:val="both"/>
              <w:rPr>
                <w:rFonts w:eastAsia="Calibri" w:cs="Times New Roman"/>
                <w:b w:val="0"/>
                <w:color w:val="auto"/>
                <w:sz w:val="24"/>
                <w:szCs w:val="24"/>
              </w:rPr>
            </w:pPr>
            <w:bookmarkStart w:id="0" w:name="_Toc536706007"/>
            <w:r w:rsidRPr="003A1F3F">
              <w:rPr>
                <w:rFonts w:eastAsia="Calibri" w:cs="Times New Roman"/>
                <w:b w:val="0"/>
                <w:color w:val="auto"/>
                <w:sz w:val="24"/>
                <w:szCs w:val="24"/>
              </w:rPr>
              <w:t>1.</w:t>
            </w:r>
            <w:r w:rsidR="00334E4A" w:rsidRPr="003A1F3F">
              <w:rPr>
                <w:rFonts w:eastAsia="Calibri" w:cs="Times New Roman"/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A1F3F">
              <w:rPr>
                <w:rFonts w:eastAsia="Calibri" w:cs="Times New Roman"/>
                <w:b w:val="0"/>
                <w:color w:val="auto"/>
                <w:sz w:val="24"/>
                <w:szCs w:val="24"/>
              </w:rPr>
              <w:t>Устойчи</w:t>
            </w:r>
            <w:proofErr w:type="spellEnd"/>
            <w:r w:rsidRPr="003A1F3F">
              <w:rPr>
                <w:rFonts w:eastAsia="Calibri" w:cs="Times New Roman"/>
                <w:b w:val="0"/>
                <w:color w:val="auto"/>
                <w:sz w:val="24"/>
                <w:szCs w:val="24"/>
              </w:rPr>
              <w:t>-вый</w:t>
            </w:r>
            <w:proofErr w:type="gramEnd"/>
            <w:r w:rsidRPr="003A1F3F">
              <w:rPr>
                <w:rFonts w:eastAsia="Calibri" w:cs="Times New Roman"/>
                <w:b w:val="0"/>
                <w:color w:val="auto"/>
                <w:sz w:val="24"/>
                <w:szCs w:val="24"/>
              </w:rPr>
              <w:t xml:space="preserve"> рост экономики района</w:t>
            </w:r>
            <w:bookmarkEnd w:id="0"/>
          </w:p>
        </w:tc>
        <w:tc>
          <w:tcPr>
            <w:tcW w:w="1701" w:type="dxa"/>
            <w:vMerge w:val="restart"/>
            <w:shd w:val="clear" w:color="auto" w:fill="auto"/>
          </w:tcPr>
          <w:p w14:paraId="78948D38" w14:textId="2200F31C" w:rsidR="00252362" w:rsidRPr="003A1F3F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bookmarkStart w:id="1" w:name="_Toc536706008"/>
            <w:r w:rsidRPr="003A1F3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1.1.</w:t>
            </w:r>
            <w:proofErr w:type="gramStart"/>
            <w:r w:rsidRPr="003A1F3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Агропро-мышленный</w:t>
            </w:r>
            <w:proofErr w:type="gramEnd"/>
            <w:r w:rsidRPr="003A1F3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 комплекс</w:t>
            </w:r>
            <w:bookmarkEnd w:id="1"/>
          </w:p>
        </w:tc>
        <w:tc>
          <w:tcPr>
            <w:tcW w:w="3118" w:type="dxa"/>
            <w:shd w:val="clear" w:color="auto" w:fill="auto"/>
          </w:tcPr>
          <w:p w14:paraId="75FA92E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1.Объем производства валовой продукции сельского хозяйства</w:t>
            </w:r>
          </w:p>
        </w:tc>
        <w:tc>
          <w:tcPr>
            <w:tcW w:w="851" w:type="dxa"/>
            <w:shd w:val="clear" w:color="auto" w:fill="auto"/>
          </w:tcPr>
          <w:p w14:paraId="28E2A7F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млрд.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руб.</w:t>
            </w:r>
          </w:p>
        </w:tc>
        <w:tc>
          <w:tcPr>
            <w:tcW w:w="992" w:type="dxa"/>
            <w:shd w:val="clear" w:color="auto" w:fill="auto"/>
          </w:tcPr>
          <w:p w14:paraId="1A52BF4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14,9</w:t>
            </w:r>
          </w:p>
        </w:tc>
        <w:tc>
          <w:tcPr>
            <w:tcW w:w="996" w:type="dxa"/>
            <w:shd w:val="clear" w:color="auto" w:fill="auto"/>
          </w:tcPr>
          <w:p w14:paraId="73807C4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26,9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232D85B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</w:t>
            </w:r>
            <w:r w:rsidRPr="00252362">
              <w:rPr>
                <w:rFonts w:eastAsia="Calibri" w:cs="Times New Roman"/>
                <w:sz w:val="24"/>
                <w:szCs w:val="24"/>
              </w:rPr>
              <w:tab/>
              <w:t>Обеспечение финансовой устойчивости товаропроизводителей агропромышленного комплекса.</w:t>
            </w:r>
          </w:p>
          <w:p w14:paraId="246EAA8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</w:t>
            </w:r>
            <w:r w:rsidRPr="00252362">
              <w:rPr>
                <w:rFonts w:eastAsia="Calibri" w:cs="Times New Roman"/>
                <w:sz w:val="24"/>
                <w:szCs w:val="24"/>
              </w:rPr>
              <w:tab/>
              <w:t>Развитие производства продукции растениеводства путем:</w:t>
            </w:r>
          </w:p>
          <w:p w14:paraId="44918F21" w14:textId="77777777" w:rsidR="00252362" w:rsidRPr="00252362" w:rsidRDefault="00252362" w:rsidP="00366A3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увеличения удельного веса площади, засеваемой элитными семенами для повышения урожайности и качества зерновых и зернобобовых культур;</w:t>
            </w:r>
          </w:p>
          <w:p w14:paraId="1F2CCFC3" w14:textId="77777777" w:rsidR="00252362" w:rsidRPr="00252362" w:rsidRDefault="00252362" w:rsidP="00366A3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внедрения научно-обоснованной оптимальной структуры сельскохозяйственных угодий, лесных насаждений и водных объектов применительно к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агроландшафтам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Октябрьского района; </w:t>
            </w:r>
          </w:p>
          <w:p w14:paraId="152B3F76" w14:textId="77777777" w:rsidR="00252362" w:rsidRPr="00252362" w:rsidRDefault="00252362" w:rsidP="00366A3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внедрения современных ресурсосберегающих и энергосберегающих технологий;</w:t>
            </w:r>
          </w:p>
          <w:p w14:paraId="372E609E" w14:textId="77777777" w:rsidR="00252362" w:rsidRPr="00252362" w:rsidRDefault="00252362" w:rsidP="00366A3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посадки полезащитных насаждений для защиты почв от эрозии и создания более благоприятного микроклимата;</w:t>
            </w:r>
          </w:p>
          <w:p w14:paraId="093D6392" w14:textId="77777777" w:rsidR="00252362" w:rsidRPr="00252362" w:rsidRDefault="00252362" w:rsidP="00366A3F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организации на территории района производства с биотехнологическим методом глубокой переработки зерна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,.</w:t>
            </w:r>
            <w:proofErr w:type="gramEnd"/>
          </w:p>
          <w:p w14:paraId="1321872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</w:t>
            </w:r>
            <w:r w:rsidRPr="00252362">
              <w:rPr>
                <w:rFonts w:eastAsia="Calibri" w:cs="Times New Roman"/>
                <w:sz w:val="24"/>
                <w:szCs w:val="24"/>
              </w:rPr>
              <w:tab/>
              <w:t>Увеличение производства продукции животноводства путем:</w:t>
            </w:r>
          </w:p>
          <w:p w14:paraId="084B6021" w14:textId="77777777" w:rsidR="00252362" w:rsidRPr="00252362" w:rsidRDefault="00252362" w:rsidP="00366A3F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ежегодного увеличения производства мяса, молока и яиц на 2 %, за счет интенсификации производства, повышения продуктивности животных;</w:t>
            </w:r>
          </w:p>
          <w:p w14:paraId="4EB38DDB" w14:textId="77777777" w:rsidR="00252362" w:rsidRPr="00252362" w:rsidRDefault="00252362" w:rsidP="00366A3F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увеличения удельного веса племенного скота в общем поголовье до 20 процентов;</w:t>
            </w:r>
          </w:p>
          <w:p w14:paraId="5955E96B" w14:textId="77777777" w:rsidR="00252362" w:rsidRPr="00252362" w:rsidRDefault="00252362" w:rsidP="00366A3F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устойчивого развития отрасли молочного животноводства и  увеличения объема производства молока до 38,0 тонн;</w:t>
            </w:r>
          </w:p>
          <w:p w14:paraId="4FE88610" w14:textId="77777777" w:rsidR="00252362" w:rsidRPr="00252362" w:rsidRDefault="00252362" w:rsidP="00366A3F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развития мясного животноводства в ООО «Агропредприятие «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Бессергеневское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» и ФПЗ «Горняк»; </w:t>
            </w:r>
          </w:p>
          <w:p w14:paraId="266BE5A3" w14:textId="77777777" w:rsidR="00252362" w:rsidRPr="00252362" w:rsidRDefault="00252362" w:rsidP="00366A3F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реконструкции и модернизации животноводческих помещений.</w:t>
            </w:r>
          </w:p>
          <w:p w14:paraId="14555F2E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</w:t>
            </w:r>
            <w:r w:rsidRPr="00252362">
              <w:rPr>
                <w:rFonts w:eastAsia="Calibri" w:cs="Times New Roman"/>
                <w:sz w:val="24"/>
                <w:szCs w:val="24"/>
              </w:rPr>
              <w:tab/>
              <w:t xml:space="preserve">Развитие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аквакультуры</w:t>
            </w:r>
            <w:proofErr w:type="spellEnd"/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 xml:space="preserve"> .</w:t>
            </w:r>
            <w:proofErr w:type="gramEnd"/>
          </w:p>
          <w:p w14:paraId="2A312DB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</w:t>
            </w:r>
            <w:r w:rsidRPr="00252362">
              <w:rPr>
                <w:rFonts w:eastAsia="Calibri" w:cs="Times New Roman"/>
                <w:sz w:val="24"/>
                <w:szCs w:val="24"/>
              </w:rPr>
              <w:tab/>
              <w:t>Развитие пищевой и перерабатывающей промышленности путем:</w:t>
            </w:r>
          </w:p>
          <w:p w14:paraId="3BB2D22B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</w:t>
            </w:r>
            <w:r w:rsidRPr="00252362">
              <w:rPr>
                <w:rFonts w:eastAsia="Calibri" w:cs="Times New Roman"/>
                <w:sz w:val="24"/>
                <w:szCs w:val="24"/>
              </w:rPr>
              <w:tab/>
              <w:t>Применение инновационных цифровых технологий.</w:t>
            </w:r>
          </w:p>
          <w:p w14:paraId="5635808E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  Реализация перспективных инвестиционных проектов: ООО «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Евродо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н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-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Юг», </w:t>
            </w:r>
            <w:r w:rsidRPr="00252362">
              <w:rPr>
                <w:rFonts w:eastAsia="Calibri" w:cs="Times New Roman"/>
                <w:sz w:val="24"/>
                <w:szCs w:val="24"/>
              </w:rPr>
              <w:tab/>
              <w:t>ООО "Агрокомбинат "Ростовский", ООО «Этна», ООО "Тепличный комбинат «Донской».</w:t>
            </w:r>
          </w:p>
          <w:p w14:paraId="5D91A59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8. Привлечению на территорию Октябрьского района инвестиций крупных компаний, которые обеспечат приток новых технологий</w:t>
            </w:r>
          </w:p>
          <w:p w14:paraId="378B9D0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 Увеличению экспорта товарной группы «Мясо и пищевые субпродукты домашней птицы»</w:t>
            </w:r>
          </w:p>
        </w:tc>
      </w:tr>
      <w:tr w:rsidR="00252362" w:rsidRPr="00252362" w14:paraId="232EAC2B" w14:textId="77777777" w:rsidTr="00366A3F">
        <w:trPr>
          <w:trHeight w:hRule="exact" w:val="1552"/>
        </w:trPr>
        <w:tc>
          <w:tcPr>
            <w:tcW w:w="1702" w:type="dxa"/>
            <w:vMerge/>
            <w:shd w:val="clear" w:color="auto" w:fill="auto"/>
          </w:tcPr>
          <w:p w14:paraId="51AB161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B7B105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2B2F2CA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851" w:type="dxa"/>
            <w:shd w:val="clear" w:color="auto" w:fill="auto"/>
          </w:tcPr>
          <w:p w14:paraId="4BD1DCD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4D11DE7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106,3</w:t>
            </w:r>
          </w:p>
        </w:tc>
        <w:tc>
          <w:tcPr>
            <w:tcW w:w="996" w:type="dxa"/>
            <w:shd w:val="clear" w:color="auto" w:fill="auto"/>
          </w:tcPr>
          <w:p w14:paraId="4190B4E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101,9</w:t>
            </w:r>
          </w:p>
        </w:tc>
        <w:tc>
          <w:tcPr>
            <w:tcW w:w="5891" w:type="dxa"/>
            <w:vMerge/>
            <w:shd w:val="clear" w:color="auto" w:fill="auto"/>
          </w:tcPr>
          <w:p w14:paraId="6778DFC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7BCFF425" w14:textId="77777777" w:rsidTr="00366A3F">
        <w:tc>
          <w:tcPr>
            <w:tcW w:w="1702" w:type="dxa"/>
            <w:vMerge/>
            <w:shd w:val="clear" w:color="auto" w:fill="auto"/>
          </w:tcPr>
          <w:p w14:paraId="508FA84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238015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2998340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3.Увеличение доли животноводства в структуре сельского хозяйства</w:t>
            </w:r>
          </w:p>
        </w:tc>
        <w:tc>
          <w:tcPr>
            <w:tcW w:w="851" w:type="dxa"/>
            <w:shd w:val="clear" w:color="auto" w:fill="auto"/>
          </w:tcPr>
          <w:p w14:paraId="4F0FFC8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3358A68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65,6</w:t>
            </w:r>
          </w:p>
        </w:tc>
        <w:tc>
          <w:tcPr>
            <w:tcW w:w="996" w:type="dxa"/>
            <w:shd w:val="clear" w:color="auto" w:fill="auto"/>
          </w:tcPr>
          <w:p w14:paraId="6AF98C2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70,5</w:t>
            </w:r>
          </w:p>
        </w:tc>
        <w:tc>
          <w:tcPr>
            <w:tcW w:w="5891" w:type="dxa"/>
            <w:vMerge/>
            <w:shd w:val="clear" w:color="auto" w:fill="auto"/>
          </w:tcPr>
          <w:p w14:paraId="0283228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192B3182" w14:textId="77777777" w:rsidTr="00366A3F">
        <w:tc>
          <w:tcPr>
            <w:tcW w:w="1702" w:type="dxa"/>
            <w:vMerge/>
            <w:shd w:val="clear" w:color="auto" w:fill="auto"/>
          </w:tcPr>
          <w:p w14:paraId="73D6399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C6D047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7D52221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4.  Увеличение доли экспорта сельскохозяйственной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продукции</w:t>
            </w:r>
          </w:p>
        </w:tc>
        <w:tc>
          <w:tcPr>
            <w:tcW w:w="851" w:type="dxa"/>
            <w:shd w:val="clear" w:color="auto" w:fill="auto"/>
          </w:tcPr>
          <w:p w14:paraId="52F4030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  <w:shd w:val="clear" w:color="auto" w:fill="auto"/>
          </w:tcPr>
          <w:p w14:paraId="762643C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</w:tcPr>
          <w:p w14:paraId="3502B6E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11,0</w:t>
            </w:r>
          </w:p>
        </w:tc>
        <w:tc>
          <w:tcPr>
            <w:tcW w:w="5891" w:type="dxa"/>
            <w:vMerge/>
            <w:shd w:val="clear" w:color="auto" w:fill="auto"/>
          </w:tcPr>
          <w:p w14:paraId="4430A4B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3464B2DB" w14:textId="77777777" w:rsidTr="00366A3F">
        <w:tc>
          <w:tcPr>
            <w:tcW w:w="1702" w:type="dxa"/>
            <w:vMerge/>
            <w:shd w:val="clear" w:color="auto" w:fill="auto"/>
          </w:tcPr>
          <w:p w14:paraId="291710D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4ED959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5990B65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 Ежегодный рост заработной платы в сельхозпредприятиях района</w:t>
            </w:r>
          </w:p>
        </w:tc>
        <w:tc>
          <w:tcPr>
            <w:tcW w:w="851" w:type="dxa"/>
            <w:shd w:val="clear" w:color="auto" w:fill="auto"/>
          </w:tcPr>
          <w:p w14:paraId="1FB11F6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690D569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105,0</w:t>
            </w:r>
          </w:p>
        </w:tc>
        <w:tc>
          <w:tcPr>
            <w:tcW w:w="996" w:type="dxa"/>
            <w:shd w:val="clear" w:color="auto" w:fill="auto"/>
          </w:tcPr>
          <w:p w14:paraId="3FBF4827" w14:textId="45BF0097" w:rsidR="00252362" w:rsidRPr="00252362" w:rsidRDefault="00E63D41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10</w:t>
            </w:r>
            <w:r w:rsidR="00252362" w:rsidRPr="00252362">
              <w:rPr>
                <w:rFonts w:eastAsia="Calibri" w:cs="Times New Roman"/>
                <w:sz w:val="24"/>
                <w:szCs w:val="24"/>
              </w:rPr>
              <w:t>7,0</w:t>
            </w:r>
          </w:p>
        </w:tc>
        <w:tc>
          <w:tcPr>
            <w:tcW w:w="5891" w:type="dxa"/>
            <w:vMerge/>
            <w:shd w:val="clear" w:color="auto" w:fill="auto"/>
          </w:tcPr>
          <w:p w14:paraId="283FD89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702CA9E" w14:textId="77777777" w:rsidTr="00366A3F">
        <w:trPr>
          <w:trHeight w:hRule="exact" w:val="861"/>
        </w:trPr>
        <w:tc>
          <w:tcPr>
            <w:tcW w:w="1702" w:type="dxa"/>
            <w:vMerge/>
            <w:shd w:val="clear" w:color="auto" w:fill="auto"/>
          </w:tcPr>
          <w:p w14:paraId="162E568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ABA19C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207C1C5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 Доля посевов, засеваемых элитными семенами</w:t>
            </w:r>
          </w:p>
        </w:tc>
        <w:tc>
          <w:tcPr>
            <w:tcW w:w="851" w:type="dxa"/>
            <w:shd w:val="clear" w:color="auto" w:fill="auto"/>
          </w:tcPr>
          <w:p w14:paraId="545749A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33B0AF8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12,0</w:t>
            </w:r>
          </w:p>
        </w:tc>
        <w:tc>
          <w:tcPr>
            <w:tcW w:w="996" w:type="dxa"/>
            <w:shd w:val="clear" w:color="auto" w:fill="auto"/>
          </w:tcPr>
          <w:p w14:paraId="1C49D809" w14:textId="12A10163" w:rsidR="00252362" w:rsidRPr="00252362" w:rsidRDefault="00252362" w:rsidP="00E63D41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</w:t>
            </w:r>
            <w:r w:rsidR="00E63D41">
              <w:rPr>
                <w:rFonts w:eastAsia="Calibri" w:cs="Times New Roman"/>
                <w:sz w:val="24"/>
                <w:szCs w:val="24"/>
              </w:rPr>
              <w:t>7</w:t>
            </w:r>
            <w:r w:rsidRPr="00252362">
              <w:rPr>
                <w:rFonts w:eastAsia="Calibri" w:cs="Times New Roman"/>
                <w:sz w:val="24"/>
                <w:szCs w:val="24"/>
              </w:rPr>
              <w:t>,0</w:t>
            </w:r>
          </w:p>
        </w:tc>
        <w:tc>
          <w:tcPr>
            <w:tcW w:w="5891" w:type="dxa"/>
            <w:vMerge/>
            <w:shd w:val="clear" w:color="auto" w:fill="auto"/>
          </w:tcPr>
          <w:p w14:paraId="57F1818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12D33838" w14:textId="77777777" w:rsidTr="00366A3F">
        <w:trPr>
          <w:trHeight w:hRule="exact" w:val="692"/>
        </w:trPr>
        <w:tc>
          <w:tcPr>
            <w:tcW w:w="1702" w:type="dxa"/>
            <w:vMerge/>
            <w:shd w:val="clear" w:color="auto" w:fill="auto"/>
          </w:tcPr>
          <w:p w14:paraId="7124008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D35929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5B465AD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 Создание новых рабочих мест</w:t>
            </w:r>
          </w:p>
        </w:tc>
        <w:tc>
          <w:tcPr>
            <w:tcW w:w="851" w:type="dxa"/>
            <w:shd w:val="clear" w:color="auto" w:fill="auto"/>
          </w:tcPr>
          <w:p w14:paraId="3517C0B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тыс.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мест</w:t>
            </w:r>
          </w:p>
        </w:tc>
        <w:tc>
          <w:tcPr>
            <w:tcW w:w="992" w:type="dxa"/>
            <w:shd w:val="clear" w:color="auto" w:fill="auto"/>
          </w:tcPr>
          <w:p w14:paraId="6B49522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0,213</w:t>
            </w:r>
          </w:p>
        </w:tc>
        <w:tc>
          <w:tcPr>
            <w:tcW w:w="996" w:type="dxa"/>
            <w:shd w:val="clear" w:color="auto" w:fill="auto"/>
          </w:tcPr>
          <w:p w14:paraId="76E1469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3,5</w:t>
            </w:r>
          </w:p>
        </w:tc>
        <w:tc>
          <w:tcPr>
            <w:tcW w:w="5891" w:type="dxa"/>
            <w:vMerge/>
            <w:shd w:val="clear" w:color="auto" w:fill="auto"/>
          </w:tcPr>
          <w:p w14:paraId="3B5DA6C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916A706" w14:textId="77777777" w:rsidTr="00366A3F">
        <w:tc>
          <w:tcPr>
            <w:tcW w:w="1702" w:type="dxa"/>
            <w:vMerge/>
            <w:shd w:val="clear" w:color="auto" w:fill="auto"/>
          </w:tcPr>
          <w:p w14:paraId="4C208AB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7768E8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7ECD663" w14:textId="77777777" w:rsid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8. Восстановление отраслей:</w:t>
            </w:r>
          </w:p>
          <w:p w14:paraId="3A46E181" w14:textId="77777777" w:rsidR="00366A3F" w:rsidRPr="00252362" w:rsidRDefault="00366A3F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4C45F37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14:paraId="329B1C9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996" w:type="dxa"/>
            <w:shd w:val="clear" w:color="auto" w:fill="auto"/>
          </w:tcPr>
          <w:p w14:paraId="03A585D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5891" w:type="dxa"/>
            <w:vMerge/>
            <w:shd w:val="clear" w:color="auto" w:fill="auto"/>
          </w:tcPr>
          <w:p w14:paraId="000C0B3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128A03E" w14:textId="77777777" w:rsidTr="00366A3F">
        <w:trPr>
          <w:trHeight w:hRule="exact" w:val="661"/>
        </w:trPr>
        <w:tc>
          <w:tcPr>
            <w:tcW w:w="1702" w:type="dxa"/>
            <w:vMerge/>
            <w:shd w:val="clear" w:color="auto" w:fill="auto"/>
          </w:tcPr>
          <w:p w14:paraId="251288E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31B6A8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5DD277A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- овощеводство закрытого грунта</w:t>
            </w:r>
          </w:p>
        </w:tc>
        <w:tc>
          <w:tcPr>
            <w:tcW w:w="851" w:type="dxa"/>
            <w:shd w:val="clear" w:color="auto" w:fill="auto"/>
          </w:tcPr>
          <w:p w14:paraId="6E4483B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shd w:val="clear" w:color="auto" w:fill="auto"/>
          </w:tcPr>
          <w:p w14:paraId="557D61E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2,0</w:t>
            </w:r>
          </w:p>
        </w:tc>
        <w:tc>
          <w:tcPr>
            <w:tcW w:w="996" w:type="dxa"/>
            <w:shd w:val="clear" w:color="auto" w:fill="auto"/>
          </w:tcPr>
          <w:p w14:paraId="4622197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70</w:t>
            </w:r>
          </w:p>
        </w:tc>
        <w:tc>
          <w:tcPr>
            <w:tcW w:w="5891" w:type="dxa"/>
            <w:vMerge/>
            <w:shd w:val="clear" w:color="auto" w:fill="auto"/>
          </w:tcPr>
          <w:p w14:paraId="25379A5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36341F92" w14:textId="77777777" w:rsidTr="00366A3F">
        <w:trPr>
          <w:trHeight w:val="734"/>
        </w:trPr>
        <w:tc>
          <w:tcPr>
            <w:tcW w:w="1702" w:type="dxa"/>
            <w:vMerge/>
            <w:shd w:val="clear" w:color="auto" w:fill="auto"/>
          </w:tcPr>
          <w:p w14:paraId="6E9863E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73D9F0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20A06F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- садоводство</w:t>
            </w:r>
          </w:p>
        </w:tc>
        <w:tc>
          <w:tcPr>
            <w:tcW w:w="851" w:type="dxa"/>
            <w:shd w:val="clear" w:color="auto" w:fill="auto"/>
          </w:tcPr>
          <w:p w14:paraId="15B8FEA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shd w:val="clear" w:color="auto" w:fill="auto"/>
          </w:tcPr>
          <w:p w14:paraId="750E21D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55,0</w:t>
            </w:r>
          </w:p>
        </w:tc>
        <w:tc>
          <w:tcPr>
            <w:tcW w:w="996" w:type="dxa"/>
            <w:shd w:val="clear" w:color="auto" w:fill="auto"/>
          </w:tcPr>
          <w:p w14:paraId="3A35E2E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100</w:t>
            </w:r>
          </w:p>
        </w:tc>
        <w:tc>
          <w:tcPr>
            <w:tcW w:w="5891" w:type="dxa"/>
            <w:vMerge/>
            <w:shd w:val="clear" w:color="auto" w:fill="auto"/>
          </w:tcPr>
          <w:p w14:paraId="404F1DB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29B4B879" w14:textId="77777777" w:rsidTr="00366A3F">
        <w:tc>
          <w:tcPr>
            <w:tcW w:w="1702" w:type="dxa"/>
            <w:vMerge/>
            <w:shd w:val="clear" w:color="auto" w:fill="auto"/>
          </w:tcPr>
          <w:p w14:paraId="08ABE3F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554DF2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6401E15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 Освоение лимита бюджетных средств на поддержку агропромышленного комплекса</w:t>
            </w:r>
          </w:p>
        </w:tc>
        <w:tc>
          <w:tcPr>
            <w:tcW w:w="851" w:type="dxa"/>
            <w:shd w:val="clear" w:color="auto" w:fill="auto"/>
          </w:tcPr>
          <w:p w14:paraId="372F92D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372104B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100</w:t>
            </w:r>
          </w:p>
        </w:tc>
        <w:tc>
          <w:tcPr>
            <w:tcW w:w="996" w:type="dxa"/>
            <w:shd w:val="clear" w:color="auto" w:fill="auto"/>
          </w:tcPr>
          <w:p w14:paraId="08BECCA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100</w:t>
            </w:r>
          </w:p>
        </w:tc>
        <w:tc>
          <w:tcPr>
            <w:tcW w:w="5891" w:type="dxa"/>
            <w:vMerge/>
            <w:shd w:val="clear" w:color="auto" w:fill="auto"/>
          </w:tcPr>
          <w:p w14:paraId="1ABEEDC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23BB6620" w14:textId="77777777" w:rsidTr="00366A3F">
        <w:tc>
          <w:tcPr>
            <w:tcW w:w="1702" w:type="dxa"/>
            <w:vMerge/>
            <w:shd w:val="clear" w:color="auto" w:fill="auto"/>
          </w:tcPr>
          <w:p w14:paraId="1515B0E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C2F870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65CB2F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10. Количество кооперативов: заготовительных, снабженческо-сбытовых, по переработке сельхозпродукции</w:t>
            </w:r>
          </w:p>
        </w:tc>
        <w:tc>
          <w:tcPr>
            <w:tcW w:w="851" w:type="dxa"/>
            <w:shd w:val="clear" w:color="auto" w:fill="auto"/>
          </w:tcPr>
          <w:p w14:paraId="6D4BC02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14:paraId="0E18222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  <w:shd w:val="clear" w:color="auto" w:fill="auto"/>
          </w:tcPr>
          <w:p w14:paraId="4EE3788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</w:t>
            </w:r>
          </w:p>
        </w:tc>
        <w:tc>
          <w:tcPr>
            <w:tcW w:w="5891" w:type="dxa"/>
            <w:vMerge/>
            <w:shd w:val="clear" w:color="auto" w:fill="auto"/>
          </w:tcPr>
          <w:p w14:paraId="0792BF2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05C88E8E" w14:textId="77777777" w:rsidTr="00366A3F">
        <w:trPr>
          <w:trHeight w:hRule="exact" w:val="625"/>
        </w:trPr>
        <w:tc>
          <w:tcPr>
            <w:tcW w:w="1702" w:type="dxa"/>
            <w:vMerge/>
            <w:shd w:val="clear" w:color="auto" w:fill="auto"/>
          </w:tcPr>
          <w:p w14:paraId="6749AD3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08818A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025FB6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11. Объем ввода (приобретения) жилья для граждан,  молодых семей и молодых специалистов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14:paraId="5C29B418" w14:textId="77777777" w:rsidR="00252362" w:rsidRPr="00252362" w:rsidRDefault="00252362" w:rsidP="00366A3F">
            <w:pPr>
              <w:spacing w:after="200"/>
              <w:ind w:right="93"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кв.м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46EEE03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511,0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shd w:val="clear" w:color="auto" w:fill="auto"/>
          </w:tcPr>
          <w:p w14:paraId="551CCCF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3823</w:t>
            </w:r>
          </w:p>
        </w:tc>
        <w:tc>
          <w:tcPr>
            <w:tcW w:w="589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CEEF20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49FDFFDA" w14:textId="77777777" w:rsidTr="00366A3F">
        <w:trPr>
          <w:trHeight w:hRule="exact" w:val="806"/>
        </w:trPr>
        <w:tc>
          <w:tcPr>
            <w:tcW w:w="1702" w:type="dxa"/>
            <w:vMerge/>
            <w:shd w:val="clear" w:color="auto" w:fill="auto"/>
          </w:tcPr>
          <w:p w14:paraId="7A11890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DC3525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14:paraId="193A003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6126EB1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  <w:highlight w:val="cyan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млн.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руб.</w:t>
            </w:r>
          </w:p>
        </w:tc>
        <w:tc>
          <w:tcPr>
            <w:tcW w:w="992" w:type="dxa"/>
            <w:shd w:val="clear" w:color="auto" w:fill="auto"/>
          </w:tcPr>
          <w:p w14:paraId="2D15922C" w14:textId="77777777" w:rsidR="00252362" w:rsidRPr="00252362" w:rsidRDefault="00252362" w:rsidP="00366A3F">
            <w:pPr>
              <w:spacing w:after="200"/>
              <w:ind w:right="93" w:firstLine="0"/>
              <w:jc w:val="left"/>
              <w:rPr>
                <w:rFonts w:eastAsia="Calibri" w:cs="Times New Roman"/>
                <w:sz w:val="24"/>
                <w:szCs w:val="24"/>
                <w:highlight w:val="cyan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11,8</w:t>
            </w:r>
          </w:p>
        </w:tc>
        <w:tc>
          <w:tcPr>
            <w:tcW w:w="996" w:type="dxa"/>
            <w:shd w:val="clear" w:color="auto" w:fill="auto"/>
          </w:tcPr>
          <w:p w14:paraId="2F955A0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121,0</w:t>
            </w:r>
          </w:p>
        </w:tc>
        <w:tc>
          <w:tcPr>
            <w:tcW w:w="5891" w:type="dxa"/>
            <w:vMerge/>
            <w:shd w:val="clear" w:color="auto" w:fill="auto"/>
          </w:tcPr>
          <w:p w14:paraId="0FABB9A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15B76874" w14:textId="77777777" w:rsidTr="00366A3F">
        <w:trPr>
          <w:trHeight w:hRule="exact" w:val="2701"/>
        </w:trPr>
        <w:tc>
          <w:tcPr>
            <w:tcW w:w="1702" w:type="dxa"/>
            <w:vMerge/>
            <w:shd w:val="clear" w:color="auto" w:fill="auto"/>
          </w:tcPr>
          <w:p w14:paraId="304D334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1CB4DF8C" w14:textId="6224D45B" w:rsidR="00252362" w:rsidRPr="003A1F3F" w:rsidRDefault="00375291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bookmarkStart w:id="2" w:name="_Toc536706009"/>
            <w:r w:rsidRPr="003A1F3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1.2.</w:t>
            </w:r>
            <w:proofErr w:type="gramStart"/>
            <w:r w:rsidRPr="003A1F3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Промыш-лен</w:t>
            </w:r>
            <w:r w:rsidR="00252362" w:rsidRPr="003A1F3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ность</w:t>
            </w:r>
            <w:bookmarkEnd w:id="2"/>
            <w:proofErr w:type="gramEnd"/>
          </w:p>
        </w:tc>
        <w:tc>
          <w:tcPr>
            <w:tcW w:w="3118" w:type="dxa"/>
            <w:shd w:val="clear" w:color="auto" w:fill="auto"/>
          </w:tcPr>
          <w:p w14:paraId="61F0AC8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Совокупный объем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</w:t>
            </w:r>
          </w:p>
        </w:tc>
        <w:tc>
          <w:tcPr>
            <w:tcW w:w="851" w:type="dxa"/>
            <w:shd w:val="clear" w:color="auto" w:fill="auto"/>
          </w:tcPr>
          <w:p w14:paraId="69180A3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млрд. руб.</w:t>
            </w:r>
          </w:p>
        </w:tc>
        <w:tc>
          <w:tcPr>
            <w:tcW w:w="992" w:type="dxa"/>
            <w:shd w:val="clear" w:color="auto" w:fill="auto"/>
          </w:tcPr>
          <w:p w14:paraId="5A4BCE6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9,0</w:t>
            </w:r>
          </w:p>
        </w:tc>
        <w:tc>
          <w:tcPr>
            <w:tcW w:w="996" w:type="dxa"/>
            <w:shd w:val="clear" w:color="auto" w:fill="auto"/>
          </w:tcPr>
          <w:p w14:paraId="2939D54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33,0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2AB8D84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1.Повышение доступности заемных сре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дств дл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>я финансирования производственной деятельности промышленных предприятий района.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2. Создание условий для снижения издержек на электроэнергию, повышение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энергоэффективности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промышленных предприятий.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3. Повышение производительности труда и продвижение промышленной продукции местных производителей на региональные и  российские  рынки.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4. Создание цифрового производства или Индустрии 4.0.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5. Создание к 2030 году как минимум 1 высокотехнологичного предприятия на базе средних и малых инновационных предприятий района.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6.  Привлечение инвестиций и создание новых предприятий  обрабатывающей промышленности.</w:t>
            </w:r>
          </w:p>
          <w:p w14:paraId="104E8F9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  <w:p w14:paraId="30E82FC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br/>
            </w:r>
          </w:p>
          <w:p w14:paraId="567D086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11DDBCC1" w14:textId="77777777" w:rsidTr="00366A3F">
        <w:trPr>
          <w:trHeight w:val="1458"/>
        </w:trPr>
        <w:tc>
          <w:tcPr>
            <w:tcW w:w="1702" w:type="dxa"/>
            <w:vMerge/>
            <w:shd w:val="clear" w:color="auto" w:fill="auto"/>
          </w:tcPr>
          <w:p w14:paraId="382EDD3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8EA68B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53C0227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Доля промышленной продукции в общем объеме отгруженных товаров, выполненных работ и услуг собственными силами</w:t>
            </w:r>
          </w:p>
        </w:tc>
        <w:tc>
          <w:tcPr>
            <w:tcW w:w="851" w:type="dxa"/>
            <w:shd w:val="clear" w:color="auto" w:fill="auto"/>
          </w:tcPr>
          <w:p w14:paraId="0CF76EA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0B5D99D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72,2</w:t>
            </w:r>
          </w:p>
        </w:tc>
        <w:tc>
          <w:tcPr>
            <w:tcW w:w="996" w:type="dxa"/>
            <w:shd w:val="clear" w:color="auto" w:fill="auto"/>
          </w:tcPr>
          <w:p w14:paraId="20E3D9C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90</w:t>
            </w:r>
          </w:p>
        </w:tc>
        <w:tc>
          <w:tcPr>
            <w:tcW w:w="5891" w:type="dxa"/>
            <w:vMerge/>
            <w:shd w:val="clear" w:color="auto" w:fill="auto"/>
          </w:tcPr>
          <w:p w14:paraId="60254BE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540A7A8A" w14:textId="77777777" w:rsidTr="00366A3F">
        <w:trPr>
          <w:trHeight w:hRule="exact" w:val="945"/>
        </w:trPr>
        <w:tc>
          <w:tcPr>
            <w:tcW w:w="1702" w:type="dxa"/>
            <w:vMerge/>
            <w:shd w:val="clear" w:color="auto" w:fill="auto"/>
          </w:tcPr>
          <w:p w14:paraId="029EF7C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7955C7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28086D9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Создание новых рабочих ме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ст в сф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>ере промышленности</w:t>
            </w:r>
          </w:p>
        </w:tc>
        <w:tc>
          <w:tcPr>
            <w:tcW w:w="851" w:type="dxa"/>
            <w:shd w:val="clear" w:color="auto" w:fill="auto"/>
          </w:tcPr>
          <w:p w14:paraId="6661F59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14:paraId="5717FF6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-</w:t>
            </w:r>
          </w:p>
        </w:tc>
        <w:tc>
          <w:tcPr>
            <w:tcW w:w="996" w:type="dxa"/>
            <w:shd w:val="clear" w:color="auto" w:fill="auto"/>
          </w:tcPr>
          <w:p w14:paraId="4EAE89F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3500</w:t>
            </w:r>
          </w:p>
        </w:tc>
        <w:tc>
          <w:tcPr>
            <w:tcW w:w="5891" w:type="dxa"/>
            <w:vMerge/>
            <w:shd w:val="clear" w:color="auto" w:fill="auto"/>
          </w:tcPr>
          <w:p w14:paraId="18F0416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03A2B5D7" w14:textId="77777777" w:rsidTr="00366A3F">
        <w:trPr>
          <w:trHeight w:val="1406"/>
        </w:trPr>
        <w:tc>
          <w:tcPr>
            <w:tcW w:w="1702" w:type="dxa"/>
            <w:vMerge/>
            <w:shd w:val="clear" w:color="auto" w:fill="auto"/>
          </w:tcPr>
          <w:p w14:paraId="310BE3B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302BA651" w14:textId="77777777" w:rsidR="00252362" w:rsidRPr="003A1F3F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bookmarkStart w:id="3" w:name="_Toc536706010"/>
            <w:r w:rsidRPr="003A1F3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1.3.  Индустрия отдыха и туризма</w:t>
            </w:r>
            <w:bookmarkEnd w:id="3"/>
          </w:p>
        </w:tc>
        <w:tc>
          <w:tcPr>
            <w:tcW w:w="3118" w:type="dxa"/>
            <w:shd w:val="clear" w:color="auto" w:fill="auto"/>
          </w:tcPr>
          <w:p w14:paraId="15984C2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Увеличение туристского потока на территории района</w:t>
            </w:r>
          </w:p>
        </w:tc>
        <w:tc>
          <w:tcPr>
            <w:tcW w:w="851" w:type="dxa"/>
            <w:shd w:val="clear" w:color="auto" w:fill="auto"/>
          </w:tcPr>
          <w:p w14:paraId="0EAEBFD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тыс. чел.</w:t>
            </w:r>
          </w:p>
        </w:tc>
        <w:tc>
          <w:tcPr>
            <w:tcW w:w="992" w:type="dxa"/>
            <w:shd w:val="clear" w:color="auto" w:fill="auto"/>
          </w:tcPr>
          <w:p w14:paraId="6101CFF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20,5</w:t>
            </w:r>
          </w:p>
        </w:tc>
        <w:tc>
          <w:tcPr>
            <w:tcW w:w="996" w:type="dxa"/>
            <w:shd w:val="clear" w:color="auto" w:fill="auto"/>
          </w:tcPr>
          <w:p w14:paraId="1D93965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30,0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41FC35A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1.Совершенствование и развитие инфраструктуры сферы туризма на территории района.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 2.Создание комплексной системы продвижения туристического потенциала Октябрьского района.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 3.Совершенствование объектов показа, расположенных на территории района.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 4.Привлечение инвестиций для реконструкции и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создания объектов придорожной инфраструктуры.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5. Разработка и реализация проекта «Калейдоскоп Донской земли».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6. Создание этнографического центра «Казачье подворье» в станице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Бессергеневской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7. Создание парка - музея Каменных баб в селе Алексеевка.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8.Создание музея казачьего быта в хуторе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Киреевка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Артемовского (с) поселения.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9. Разработка и распространение электронных каталогов, путеводителей и справочников, включающих подробные данные о районе</w:t>
            </w:r>
          </w:p>
        </w:tc>
      </w:tr>
      <w:tr w:rsidR="00252362" w:rsidRPr="00252362" w14:paraId="7EA49BB3" w14:textId="77777777" w:rsidTr="00366A3F">
        <w:tc>
          <w:tcPr>
            <w:tcW w:w="1702" w:type="dxa"/>
            <w:vMerge/>
            <w:shd w:val="clear" w:color="auto" w:fill="auto"/>
          </w:tcPr>
          <w:p w14:paraId="1426A3B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964711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D523FC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Количество туристов, посетивших район</w:t>
            </w:r>
          </w:p>
        </w:tc>
        <w:tc>
          <w:tcPr>
            <w:tcW w:w="851" w:type="dxa"/>
            <w:shd w:val="clear" w:color="auto" w:fill="auto"/>
          </w:tcPr>
          <w:p w14:paraId="27650A9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тыс. чел.</w:t>
            </w:r>
          </w:p>
        </w:tc>
        <w:tc>
          <w:tcPr>
            <w:tcW w:w="992" w:type="dxa"/>
            <w:shd w:val="clear" w:color="auto" w:fill="auto"/>
          </w:tcPr>
          <w:p w14:paraId="6A53E1C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2,7</w:t>
            </w:r>
          </w:p>
        </w:tc>
        <w:tc>
          <w:tcPr>
            <w:tcW w:w="996" w:type="dxa"/>
            <w:shd w:val="clear" w:color="auto" w:fill="auto"/>
          </w:tcPr>
          <w:p w14:paraId="2F0A4FF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5,3</w:t>
            </w:r>
          </w:p>
        </w:tc>
        <w:tc>
          <w:tcPr>
            <w:tcW w:w="5891" w:type="dxa"/>
            <w:vMerge/>
            <w:shd w:val="clear" w:color="auto" w:fill="auto"/>
          </w:tcPr>
          <w:p w14:paraId="39AB609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1489BADD" w14:textId="77777777" w:rsidTr="00366A3F">
        <w:trPr>
          <w:trHeight w:hRule="exact" w:val="1170"/>
        </w:trPr>
        <w:tc>
          <w:tcPr>
            <w:tcW w:w="1702" w:type="dxa"/>
            <w:vMerge/>
            <w:shd w:val="clear" w:color="auto" w:fill="auto"/>
          </w:tcPr>
          <w:p w14:paraId="0BF619F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B4FD16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0215C1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Количество лиц, размещенных в коллективных средствах размещения</w:t>
            </w:r>
          </w:p>
        </w:tc>
        <w:tc>
          <w:tcPr>
            <w:tcW w:w="851" w:type="dxa"/>
            <w:shd w:val="clear" w:color="auto" w:fill="auto"/>
          </w:tcPr>
          <w:p w14:paraId="5AD6F25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тыс. чел</w:t>
            </w:r>
          </w:p>
        </w:tc>
        <w:tc>
          <w:tcPr>
            <w:tcW w:w="992" w:type="dxa"/>
            <w:shd w:val="clear" w:color="auto" w:fill="auto"/>
          </w:tcPr>
          <w:p w14:paraId="031BC37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0,7</w:t>
            </w:r>
          </w:p>
        </w:tc>
        <w:tc>
          <w:tcPr>
            <w:tcW w:w="996" w:type="dxa"/>
            <w:shd w:val="clear" w:color="auto" w:fill="auto"/>
          </w:tcPr>
          <w:p w14:paraId="5B27114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2,5</w:t>
            </w:r>
          </w:p>
        </w:tc>
        <w:tc>
          <w:tcPr>
            <w:tcW w:w="5891" w:type="dxa"/>
            <w:vMerge/>
            <w:shd w:val="clear" w:color="auto" w:fill="auto"/>
          </w:tcPr>
          <w:p w14:paraId="04CF01E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765935D8" w14:textId="77777777" w:rsidTr="00366A3F">
        <w:trPr>
          <w:trHeight w:hRule="exact" w:val="1142"/>
        </w:trPr>
        <w:tc>
          <w:tcPr>
            <w:tcW w:w="1702" w:type="dxa"/>
            <w:vMerge/>
            <w:shd w:val="clear" w:color="auto" w:fill="auto"/>
          </w:tcPr>
          <w:p w14:paraId="02D27AF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FC5196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276D121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Создание новых рабочих мест на объектах, связанных с туризмом и отдыхом</w:t>
            </w:r>
          </w:p>
        </w:tc>
        <w:tc>
          <w:tcPr>
            <w:tcW w:w="851" w:type="dxa"/>
            <w:shd w:val="clear" w:color="auto" w:fill="auto"/>
          </w:tcPr>
          <w:p w14:paraId="1E5BBC4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14:paraId="40527A9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38</w:t>
            </w:r>
          </w:p>
        </w:tc>
        <w:tc>
          <w:tcPr>
            <w:tcW w:w="996" w:type="dxa"/>
            <w:shd w:val="clear" w:color="auto" w:fill="auto"/>
          </w:tcPr>
          <w:p w14:paraId="373585F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500</w:t>
            </w:r>
          </w:p>
        </w:tc>
        <w:tc>
          <w:tcPr>
            <w:tcW w:w="5891" w:type="dxa"/>
            <w:vMerge/>
            <w:shd w:val="clear" w:color="auto" w:fill="auto"/>
          </w:tcPr>
          <w:p w14:paraId="1B61146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4D590032" w14:textId="77777777" w:rsidTr="00366A3F">
        <w:trPr>
          <w:trHeight w:hRule="exact" w:val="1130"/>
        </w:trPr>
        <w:tc>
          <w:tcPr>
            <w:tcW w:w="1702" w:type="dxa"/>
            <w:vMerge/>
            <w:shd w:val="clear" w:color="auto" w:fill="auto"/>
          </w:tcPr>
          <w:p w14:paraId="57738BA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6C1DDB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5662761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 Доля оцифрованных туристических маршрутов, от общего количества</w:t>
            </w:r>
          </w:p>
        </w:tc>
        <w:tc>
          <w:tcPr>
            <w:tcW w:w="851" w:type="dxa"/>
            <w:shd w:val="clear" w:color="auto" w:fill="auto"/>
          </w:tcPr>
          <w:p w14:paraId="1A5A13D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0CB73E9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</w:tcPr>
          <w:p w14:paraId="6CE94F3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100</w:t>
            </w:r>
          </w:p>
        </w:tc>
        <w:tc>
          <w:tcPr>
            <w:tcW w:w="5891" w:type="dxa"/>
            <w:vMerge/>
            <w:shd w:val="clear" w:color="auto" w:fill="auto"/>
          </w:tcPr>
          <w:p w14:paraId="4D90F6C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5D675D03" w14:textId="77777777" w:rsidTr="00366A3F">
        <w:trPr>
          <w:trHeight w:hRule="exact" w:val="5253"/>
        </w:trPr>
        <w:tc>
          <w:tcPr>
            <w:tcW w:w="1702" w:type="dxa"/>
            <w:vMerge/>
            <w:shd w:val="clear" w:color="auto" w:fill="auto"/>
          </w:tcPr>
          <w:p w14:paraId="6A69635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6813FC81" w14:textId="77777777" w:rsidR="00252362" w:rsidRPr="00366A3F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b/>
                <w:sz w:val="24"/>
                <w:szCs w:val="24"/>
              </w:rPr>
            </w:pPr>
            <w:bookmarkStart w:id="4" w:name="_Toc536706011"/>
            <w:r w:rsidRPr="00366A3F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1.4.  Информационно-коммуникационные технологии (ИКТ</w:t>
            </w:r>
            <w:bookmarkEnd w:id="4"/>
            <w:r w:rsidRPr="00366A3F">
              <w:rPr>
                <w:rFonts w:eastAsia="Calibri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118" w:type="dxa"/>
            <w:shd w:val="clear" w:color="auto" w:fill="auto"/>
          </w:tcPr>
          <w:p w14:paraId="61CAD82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851" w:type="dxa"/>
            <w:shd w:val="clear" w:color="auto" w:fill="auto"/>
          </w:tcPr>
          <w:p w14:paraId="3DD30A3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643C973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30</w:t>
            </w:r>
          </w:p>
        </w:tc>
        <w:tc>
          <w:tcPr>
            <w:tcW w:w="996" w:type="dxa"/>
            <w:shd w:val="clear" w:color="auto" w:fill="auto"/>
          </w:tcPr>
          <w:p w14:paraId="0382A0C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100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455FC7AB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1.Обеспечение цифрового взаимодействие.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 2.Обеспечение уровня автоматизации и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цифровизации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3. Обеспечение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цифровизации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повседневных жизненных процессов.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4. Перевод процессов в цифровую форму после их 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качественного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реинжиниринга;</w:t>
            </w:r>
          </w:p>
          <w:p w14:paraId="067BB3E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5.Внедрение автоматизированных технологий;</w:t>
            </w:r>
          </w:p>
          <w:p w14:paraId="52B0808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6.Создание цифровой экосистемы, в которой граждане и бизнес взаимодействуют с государством в режиме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мультиканальности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с использованием различных мобильных устройств;</w:t>
            </w:r>
          </w:p>
          <w:p w14:paraId="583F80F3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7.Достижение высокой скорости внесения изменений в процессы управления;</w:t>
            </w:r>
          </w:p>
          <w:p w14:paraId="1742D62D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8.Организация непрерывного совершенствования процессов на основании системы обратной связи;</w:t>
            </w:r>
          </w:p>
          <w:p w14:paraId="7A1F456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 Развитие информационно-коммуникационной инфраструктуры;</w:t>
            </w:r>
          </w:p>
          <w:p w14:paraId="1CB65E15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10. Организация подключения услуг доступа к сети Интернет на территории сельских населенных пунктов;</w:t>
            </w:r>
          </w:p>
          <w:p w14:paraId="1B440135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11. Обеспечение информационной безопасности на основе отечественных разработок при передаче, обработке и хранении данных; </w:t>
            </w:r>
          </w:p>
          <w:p w14:paraId="1AEEFCDD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12. Создание сквозных цифровых технологий преимущественно на основе отечественных разработок.</w:t>
            </w:r>
          </w:p>
        </w:tc>
      </w:tr>
      <w:tr w:rsidR="00252362" w:rsidRPr="00252362" w14:paraId="3294F8D2" w14:textId="77777777" w:rsidTr="00366A3F">
        <w:trPr>
          <w:trHeight w:val="1584"/>
        </w:trPr>
        <w:tc>
          <w:tcPr>
            <w:tcW w:w="1702" w:type="dxa"/>
            <w:vMerge/>
            <w:shd w:val="clear" w:color="auto" w:fill="auto"/>
          </w:tcPr>
          <w:p w14:paraId="616814C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0F2FF1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3530466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Увеличение доли сотрудников, прошедших обучение в сфере информационных технологий</w:t>
            </w:r>
          </w:p>
        </w:tc>
        <w:tc>
          <w:tcPr>
            <w:tcW w:w="851" w:type="dxa"/>
            <w:shd w:val="clear" w:color="auto" w:fill="auto"/>
          </w:tcPr>
          <w:p w14:paraId="1808E65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shd w:val="clear" w:color="auto" w:fill="auto"/>
          </w:tcPr>
          <w:p w14:paraId="287A193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  <w:shd w:val="clear" w:color="auto" w:fill="auto"/>
          </w:tcPr>
          <w:p w14:paraId="6F25F28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75</w:t>
            </w:r>
          </w:p>
        </w:tc>
        <w:tc>
          <w:tcPr>
            <w:tcW w:w="5891" w:type="dxa"/>
            <w:vMerge/>
            <w:shd w:val="clear" w:color="auto" w:fill="auto"/>
          </w:tcPr>
          <w:p w14:paraId="1DD5EA9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487A8431" w14:textId="77777777" w:rsidTr="00366A3F">
        <w:trPr>
          <w:trHeight w:hRule="exact" w:val="6027"/>
        </w:trPr>
        <w:tc>
          <w:tcPr>
            <w:tcW w:w="1702" w:type="dxa"/>
            <w:vMerge/>
            <w:shd w:val="clear" w:color="auto" w:fill="auto"/>
          </w:tcPr>
          <w:p w14:paraId="181A6DF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8F8DF1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E925636" w14:textId="7AF1D7B7" w:rsid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3. Рост доли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с</w:t>
            </w:r>
            <w:proofErr w:type="spellEnd"/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использованием проводных каналов связи или со скоростью 10 Мбит/с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с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использованием сетей подвижной радиотелефонной (сотовой) связи</w:t>
            </w:r>
          </w:p>
          <w:p w14:paraId="5351D6BC" w14:textId="77777777" w:rsidR="00252362" w:rsidRPr="00252362" w:rsidRDefault="00252362" w:rsidP="00366A3F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  <w:p w14:paraId="2AED7AF2" w14:textId="05A7C171" w:rsidR="00252362" w:rsidRDefault="00252362" w:rsidP="00366A3F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  <w:p w14:paraId="0FB4C90C" w14:textId="77777777" w:rsidR="00252362" w:rsidRPr="00252362" w:rsidRDefault="00252362" w:rsidP="00366A3F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1F021097" w14:textId="77777777" w:rsidR="00252362" w:rsidRPr="00252362" w:rsidRDefault="00252362" w:rsidP="00366A3F">
            <w:pPr>
              <w:spacing w:after="200"/>
              <w:ind w:right="93"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2D432276" w14:textId="77777777" w:rsidR="00252362" w:rsidRPr="00252362" w:rsidRDefault="00252362" w:rsidP="00366A3F">
            <w:pPr>
              <w:spacing w:after="200"/>
              <w:ind w:right="93"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25</w:t>
            </w:r>
          </w:p>
        </w:tc>
        <w:tc>
          <w:tcPr>
            <w:tcW w:w="996" w:type="dxa"/>
            <w:shd w:val="clear" w:color="auto" w:fill="auto"/>
          </w:tcPr>
          <w:p w14:paraId="038DC5C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97</w:t>
            </w:r>
          </w:p>
        </w:tc>
        <w:tc>
          <w:tcPr>
            <w:tcW w:w="5891" w:type="dxa"/>
            <w:vMerge/>
            <w:shd w:val="clear" w:color="auto" w:fill="auto"/>
          </w:tcPr>
          <w:p w14:paraId="70E97D5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2E228EA1" w14:textId="77777777" w:rsidTr="00366A3F">
        <w:trPr>
          <w:trHeight w:hRule="exact" w:val="3131"/>
        </w:trPr>
        <w:tc>
          <w:tcPr>
            <w:tcW w:w="1702" w:type="dxa"/>
            <w:vMerge/>
            <w:shd w:val="clear" w:color="auto" w:fill="auto"/>
          </w:tcPr>
          <w:p w14:paraId="1F2E22F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47FF5AE8" w14:textId="23D48EB5" w:rsidR="00252362" w:rsidRPr="00366A3F" w:rsidRDefault="00375291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bookmarkStart w:id="5" w:name="_Toc536706012"/>
            <w:r w:rsidRPr="00366A3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1.5.Предпри</w:t>
            </w:r>
            <w:r w:rsid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proofErr w:type="gramStart"/>
            <w:r w:rsid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-</w:t>
            </w:r>
            <w:proofErr w:type="spellStart"/>
            <w:r w:rsidR="00252362" w:rsidRPr="00366A3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н</w:t>
            </w:r>
            <w:proofErr w:type="gramEnd"/>
            <w:r w:rsidR="00252362" w:rsidRPr="00366A3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имательство</w:t>
            </w:r>
            <w:proofErr w:type="spellEnd"/>
            <w:r w:rsidR="00252362" w:rsidRPr="00366A3F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 и малый бизнес</w:t>
            </w:r>
            <w:bookmarkEnd w:id="5"/>
          </w:p>
        </w:tc>
        <w:tc>
          <w:tcPr>
            <w:tcW w:w="3118" w:type="dxa"/>
            <w:shd w:val="clear" w:color="auto" w:fill="auto"/>
          </w:tcPr>
          <w:p w14:paraId="2A4F4A9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Среднесписочная численность работников малых и средних предприятий (включая индивидуальных предпринимателей)</w:t>
            </w:r>
          </w:p>
        </w:tc>
        <w:tc>
          <w:tcPr>
            <w:tcW w:w="851" w:type="dxa"/>
            <w:shd w:val="clear" w:color="auto" w:fill="auto"/>
          </w:tcPr>
          <w:p w14:paraId="3EECD08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shd w:val="clear" w:color="auto" w:fill="auto"/>
          </w:tcPr>
          <w:p w14:paraId="1E07BC4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6094</w:t>
            </w:r>
          </w:p>
        </w:tc>
        <w:tc>
          <w:tcPr>
            <w:tcW w:w="996" w:type="dxa"/>
            <w:shd w:val="clear" w:color="auto" w:fill="auto"/>
          </w:tcPr>
          <w:p w14:paraId="29CFD53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9500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2532EFB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Взаимодействие Администрации Октябрьского района с Межрайонной инспекцией Федеральной налоговой службы №12 по Ростовской области;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 2. Повышение уровня предпринимательской грамотности, информационное и консультационное сопровождение предпринимателей района;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 3. Содействие субъектам малого и среднего предпринимательства в реализации программ энергосбережения, повышения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энергоэффективности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и обеспечении доступа к объектам инфраструктуры;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 4. Упрощение доступа субъектов малого и среднего предпринимательства, включая индивидуальных предпринимателей к льготному финансированию;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5. Вовлечение граждан в предпринимательскую деятельность;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6. Создание цифровой платформы для субъектов малого и среднего предпринимательства, ориентированной на поддержку производственной и сбытовой деятельности;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7. Развитие социального предпринимательства;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8. Создание системы акселерации субъектов малого и среднего предпринимательства, включая индивидуальных предпринимателей;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 9. Активизация взаимодействия с федеральными и областными институтами развития в сфере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социального предпринимательства.</w:t>
            </w:r>
          </w:p>
        </w:tc>
      </w:tr>
      <w:tr w:rsidR="00252362" w:rsidRPr="00252362" w14:paraId="35CFA73E" w14:textId="77777777" w:rsidTr="00366A3F">
        <w:tc>
          <w:tcPr>
            <w:tcW w:w="1702" w:type="dxa"/>
            <w:vMerge/>
            <w:shd w:val="clear" w:color="auto" w:fill="auto"/>
          </w:tcPr>
          <w:p w14:paraId="7EC67FD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02354A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672E30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Доля среднесписочной численности работников малых и средних предприятий по виду экономической деятельности «Обрабатывающие производства» в общей среднесписочной численности работников малых и средних предприятий (без учета индивидуальных предпринимателей)</w:t>
            </w:r>
          </w:p>
        </w:tc>
        <w:tc>
          <w:tcPr>
            <w:tcW w:w="851" w:type="dxa"/>
            <w:shd w:val="clear" w:color="auto" w:fill="auto"/>
          </w:tcPr>
          <w:p w14:paraId="007C806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4355ADE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17,0</w:t>
            </w:r>
          </w:p>
        </w:tc>
        <w:tc>
          <w:tcPr>
            <w:tcW w:w="996" w:type="dxa"/>
            <w:shd w:val="clear" w:color="auto" w:fill="auto"/>
          </w:tcPr>
          <w:p w14:paraId="48FC63C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25,0</w:t>
            </w:r>
          </w:p>
        </w:tc>
        <w:tc>
          <w:tcPr>
            <w:tcW w:w="5891" w:type="dxa"/>
            <w:vMerge/>
            <w:shd w:val="clear" w:color="auto" w:fill="auto"/>
          </w:tcPr>
          <w:p w14:paraId="158BF8A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40B851B3" w14:textId="77777777" w:rsidTr="00366A3F">
        <w:trPr>
          <w:trHeight w:hRule="exact" w:val="3054"/>
        </w:trPr>
        <w:tc>
          <w:tcPr>
            <w:tcW w:w="1702" w:type="dxa"/>
            <w:vMerge w:val="restart"/>
            <w:shd w:val="clear" w:color="auto" w:fill="auto"/>
          </w:tcPr>
          <w:p w14:paraId="7A4FB74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F383DF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BAE3F1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Увеличение доли численности занятых на малых и средних предприятиях социально-ориентированных видов экономической деятельности в общей численности занятых в сфере МСП (без учета индивидуальных предпринимателей)</w:t>
            </w:r>
          </w:p>
        </w:tc>
        <w:tc>
          <w:tcPr>
            <w:tcW w:w="851" w:type="dxa"/>
            <w:shd w:val="clear" w:color="auto" w:fill="auto"/>
          </w:tcPr>
          <w:p w14:paraId="36B63F3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08A3611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1,5</w:t>
            </w:r>
          </w:p>
        </w:tc>
        <w:tc>
          <w:tcPr>
            <w:tcW w:w="996" w:type="dxa"/>
            <w:shd w:val="clear" w:color="auto" w:fill="auto"/>
          </w:tcPr>
          <w:p w14:paraId="7ECFA55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4,5</w:t>
            </w:r>
          </w:p>
        </w:tc>
        <w:tc>
          <w:tcPr>
            <w:tcW w:w="5891" w:type="dxa"/>
            <w:vMerge/>
            <w:shd w:val="clear" w:color="auto" w:fill="auto"/>
          </w:tcPr>
          <w:p w14:paraId="7F06BE1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408E4D64" w14:textId="77777777" w:rsidTr="00366A3F">
        <w:trPr>
          <w:trHeight w:hRule="exact" w:val="958"/>
        </w:trPr>
        <w:tc>
          <w:tcPr>
            <w:tcW w:w="1702" w:type="dxa"/>
            <w:vMerge/>
            <w:shd w:val="clear" w:color="auto" w:fill="auto"/>
          </w:tcPr>
          <w:p w14:paraId="7A2320E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0B25F2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5F9A3E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Создание новых рабочих мест в малом и среднем бизнесе</w:t>
            </w:r>
          </w:p>
        </w:tc>
        <w:tc>
          <w:tcPr>
            <w:tcW w:w="851" w:type="dxa"/>
            <w:shd w:val="clear" w:color="auto" w:fill="auto"/>
          </w:tcPr>
          <w:p w14:paraId="1511A00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14:paraId="6033D3A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270</w:t>
            </w:r>
          </w:p>
        </w:tc>
        <w:tc>
          <w:tcPr>
            <w:tcW w:w="996" w:type="dxa"/>
            <w:shd w:val="clear" w:color="auto" w:fill="auto"/>
          </w:tcPr>
          <w:p w14:paraId="3F4A80B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3000</w:t>
            </w:r>
          </w:p>
        </w:tc>
        <w:tc>
          <w:tcPr>
            <w:tcW w:w="5891" w:type="dxa"/>
            <w:vMerge/>
            <w:shd w:val="clear" w:color="auto" w:fill="auto"/>
          </w:tcPr>
          <w:p w14:paraId="28397D7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301F49E" w14:textId="77777777" w:rsidTr="00366A3F">
        <w:trPr>
          <w:trHeight w:hRule="exact" w:val="572"/>
        </w:trPr>
        <w:tc>
          <w:tcPr>
            <w:tcW w:w="1702" w:type="dxa"/>
            <w:vMerge/>
            <w:shd w:val="clear" w:color="auto" w:fill="auto"/>
          </w:tcPr>
          <w:p w14:paraId="2E3BBA0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445CDAC3" w14:textId="34E73A8F" w:rsidR="00252362" w:rsidRPr="008C4839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</w:rPr>
            </w:pPr>
            <w:bookmarkStart w:id="6" w:name="_Toc536706013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1.6. </w:t>
            </w:r>
            <w:proofErr w:type="gram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Потреби</w:t>
            </w:r>
            <w:r w:rsid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-</w:t>
            </w:r>
            <w:proofErr w:type="spell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тельский</w:t>
            </w:r>
            <w:proofErr w:type="spellEnd"/>
            <w:proofErr w:type="gramEnd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 рынок</w:t>
            </w:r>
            <w:bookmarkEnd w:id="6"/>
          </w:p>
        </w:tc>
        <w:tc>
          <w:tcPr>
            <w:tcW w:w="3118" w:type="dxa"/>
            <w:shd w:val="clear" w:color="auto" w:fill="auto"/>
          </w:tcPr>
          <w:p w14:paraId="39414F7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Оборот розничной торговли</w:t>
            </w:r>
          </w:p>
        </w:tc>
        <w:tc>
          <w:tcPr>
            <w:tcW w:w="851" w:type="dxa"/>
            <w:shd w:val="clear" w:color="auto" w:fill="auto"/>
          </w:tcPr>
          <w:p w14:paraId="1992864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млн. руб.  </w:t>
            </w:r>
          </w:p>
        </w:tc>
        <w:tc>
          <w:tcPr>
            <w:tcW w:w="992" w:type="dxa"/>
            <w:shd w:val="clear" w:color="auto" w:fill="auto"/>
          </w:tcPr>
          <w:p w14:paraId="25357FC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6032,0</w:t>
            </w:r>
          </w:p>
        </w:tc>
        <w:tc>
          <w:tcPr>
            <w:tcW w:w="996" w:type="dxa"/>
            <w:shd w:val="clear" w:color="auto" w:fill="auto"/>
          </w:tcPr>
          <w:p w14:paraId="1072A03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10826,1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187887E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Увеличение товарооборота: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 - Строительство новых объектов розничной торговли.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- Стимулирование развития торговли в малых и отдаленных населенных пунктах.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- Сохранение и развитие формата розничных рынков и ярмарок.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2. Развитие сферы общественного питания.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 xml:space="preserve"> 3.Повышение качества продукции, поступающей на потребительский рынок Октябрьского района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4. Внедрение цифровых технологий и развитие Интернет-торговли.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5.Создание электронного цифрового реестра объектов потребительского рынка.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6. Создание электронной торговой площадки для реализации товаров, произведенных на территории Октябрьского района.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7. Создание доступного сервиса для получения информации о товарах, объектах торговли, общественного питания и бытовых услуг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</w:r>
          </w:p>
        </w:tc>
      </w:tr>
      <w:tr w:rsidR="00252362" w:rsidRPr="00252362" w14:paraId="3185A3EC" w14:textId="77777777" w:rsidTr="00366A3F">
        <w:trPr>
          <w:trHeight w:hRule="exact" w:val="960"/>
        </w:trPr>
        <w:tc>
          <w:tcPr>
            <w:tcW w:w="1702" w:type="dxa"/>
            <w:vMerge/>
            <w:shd w:val="clear" w:color="auto" w:fill="auto"/>
          </w:tcPr>
          <w:p w14:paraId="5D12337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E4DC69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28C908B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Оборот розничной торговли на душу населения</w:t>
            </w:r>
          </w:p>
        </w:tc>
        <w:tc>
          <w:tcPr>
            <w:tcW w:w="851" w:type="dxa"/>
            <w:shd w:val="clear" w:color="auto" w:fill="auto"/>
          </w:tcPr>
          <w:p w14:paraId="4361321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тыс.</w:t>
            </w:r>
          </w:p>
          <w:p w14:paraId="02CBB118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руб.</w:t>
            </w:r>
          </w:p>
        </w:tc>
        <w:tc>
          <w:tcPr>
            <w:tcW w:w="992" w:type="dxa"/>
            <w:shd w:val="clear" w:color="auto" w:fill="auto"/>
          </w:tcPr>
          <w:p w14:paraId="5B55882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91,6</w:t>
            </w:r>
          </w:p>
        </w:tc>
        <w:tc>
          <w:tcPr>
            <w:tcW w:w="996" w:type="dxa"/>
            <w:shd w:val="clear" w:color="auto" w:fill="auto"/>
          </w:tcPr>
          <w:p w14:paraId="7B56623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140,1</w:t>
            </w:r>
          </w:p>
        </w:tc>
        <w:tc>
          <w:tcPr>
            <w:tcW w:w="5891" w:type="dxa"/>
            <w:vMerge/>
            <w:shd w:val="clear" w:color="auto" w:fill="auto"/>
          </w:tcPr>
          <w:p w14:paraId="3C01F0F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2D4B114A" w14:textId="77777777" w:rsidTr="00366A3F">
        <w:tc>
          <w:tcPr>
            <w:tcW w:w="1702" w:type="dxa"/>
            <w:vMerge/>
            <w:shd w:val="clear" w:color="auto" w:fill="auto"/>
          </w:tcPr>
          <w:p w14:paraId="6EEE620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A34C4A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6569D1A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3.Оборот общественного питания</w:t>
            </w:r>
          </w:p>
        </w:tc>
        <w:tc>
          <w:tcPr>
            <w:tcW w:w="851" w:type="dxa"/>
            <w:shd w:val="clear" w:color="auto" w:fill="auto"/>
          </w:tcPr>
          <w:p w14:paraId="279BCA7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тыс.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руб.</w:t>
            </w:r>
          </w:p>
        </w:tc>
        <w:tc>
          <w:tcPr>
            <w:tcW w:w="992" w:type="dxa"/>
            <w:shd w:val="clear" w:color="auto" w:fill="auto"/>
          </w:tcPr>
          <w:p w14:paraId="1EB3A4F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133000,0</w:t>
            </w:r>
          </w:p>
        </w:tc>
        <w:tc>
          <w:tcPr>
            <w:tcW w:w="996" w:type="dxa"/>
            <w:shd w:val="clear" w:color="auto" w:fill="auto"/>
          </w:tcPr>
          <w:p w14:paraId="6CCCF1E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26640,0</w:t>
            </w:r>
          </w:p>
        </w:tc>
        <w:tc>
          <w:tcPr>
            <w:tcW w:w="5891" w:type="dxa"/>
            <w:vMerge/>
            <w:shd w:val="clear" w:color="auto" w:fill="auto"/>
          </w:tcPr>
          <w:p w14:paraId="0D69C22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433B3F3E" w14:textId="77777777" w:rsidTr="00366A3F">
        <w:trPr>
          <w:trHeight w:hRule="exact" w:val="2981"/>
        </w:trPr>
        <w:tc>
          <w:tcPr>
            <w:tcW w:w="1702" w:type="dxa"/>
            <w:vMerge/>
            <w:shd w:val="clear" w:color="auto" w:fill="auto"/>
          </w:tcPr>
          <w:p w14:paraId="33E30EA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8B64DE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74D6541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4.Оборот общественного питания на душу населения</w:t>
            </w:r>
          </w:p>
        </w:tc>
        <w:tc>
          <w:tcPr>
            <w:tcW w:w="851" w:type="dxa"/>
            <w:shd w:val="clear" w:color="auto" w:fill="auto"/>
          </w:tcPr>
          <w:p w14:paraId="5D655F7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руб.</w:t>
            </w:r>
          </w:p>
        </w:tc>
        <w:tc>
          <w:tcPr>
            <w:tcW w:w="992" w:type="dxa"/>
            <w:shd w:val="clear" w:color="auto" w:fill="auto"/>
          </w:tcPr>
          <w:p w14:paraId="150BE8A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1829,9</w:t>
            </w:r>
          </w:p>
        </w:tc>
        <w:tc>
          <w:tcPr>
            <w:tcW w:w="996" w:type="dxa"/>
            <w:shd w:val="clear" w:color="auto" w:fill="auto"/>
          </w:tcPr>
          <w:p w14:paraId="04E8ACF4" w14:textId="13A2C5CF" w:rsidR="00252362" w:rsidRPr="00252362" w:rsidRDefault="004273BF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3389,3</w:t>
            </w:r>
          </w:p>
        </w:tc>
        <w:tc>
          <w:tcPr>
            <w:tcW w:w="5891" w:type="dxa"/>
            <w:vMerge/>
            <w:shd w:val="clear" w:color="auto" w:fill="auto"/>
          </w:tcPr>
          <w:p w14:paraId="6D3FCA2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14C984EC" w14:textId="77777777" w:rsidTr="00366A3F">
        <w:tc>
          <w:tcPr>
            <w:tcW w:w="1702" w:type="dxa"/>
            <w:vMerge w:val="restart"/>
            <w:shd w:val="clear" w:color="auto" w:fill="auto"/>
          </w:tcPr>
          <w:p w14:paraId="52F5F7C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412F675B" w14:textId="15D98466" w:rsidR="00252362" w:rsidRPr="008C4839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</w:rPr>
            </w:pPr>
            <w:bookmarkStart w:id="7" w:name="_Toc536706014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1.7. Бюджет </w:t>
            </w:r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br/>
              <w:t xml:space="preserve">и </w:t>
            </w:r>
            <w:proofErr w:type="spellStart"/>
            <w:proofErr w:type="gram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межбюд</w:t>
            </w:r>
            <w:r w:rsid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-жет</w:t>
            </w:r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ные</w:t>
            </w:r>
            <w:proofErr w:type="spellEnd"/>
            <w:proofErr w:type="gramEnd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 отношения</w:t>
            </w:r>
            <w:bookmarkEnd w:id="7"/>
          </w:p>
        </w:tc>
        <w:tc>
          <w:tcPr>
            <w:tcW w:w="3118" w:type="dxa"/>
            <w:shd w:val="clear" w:color="auto" w:fill="auto"/>
          </w:tcPr>
          <w:p w14:paraId="529CF4A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Доходы консолидированного бюджета района за счет расширения базы налоговых и неналоговых поступлений, всего</w:t>
            </w:r>
          </w:p>
        </w:tc>
        <w:tc>
          <w:tcPr>
            <w:tcW w:w="851" w:type="dxa"/>
            <w:shd w:val="clear" w:color="auto" w:fill="auto"/>
          </w:tcPr>
          <w:p w14:paraId="6A61DE3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млн.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руб.</w:t>
            </w:r>
          </w:p>
        </w:tc>
        <w:tc>
          <w:tcPr>
            <w:tcW w:w="992" w:type="dxa"/>
            <w:shd w:val="clear" w:color="auto" w:fill="auto"/>
          </w:tcPr>
          <w:p w14:paraId="4797BFD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646,2</w:t>
            </w:r>
          </w:p>
        </w:tc>
        <w:tc>
          <w:tcPr>
            <w:tcW w:w="996" w:type="dxa"/>
            <w:shd w:val="clear" w:color="auto" w:fill="auto"/>
          </w:tcPr>
          <w:p w14:paraId="23A8B59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1168,8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1A4A303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1.Мониторинг финансового состояния предприятий и организаций, осуществляющих деятельность на территории района;</w:t>
            </w:r>
          </w:p>
          <w:p w14:paraId="2B27FB0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2.Реализация механизмов 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контроля за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исполнением доходов консолидированного бюджета Октябрьского района и снижение недоимки;</w:t>
            </w:r>
          </w:p>
          <w:p w14:paraId="37D627F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3.Привлечение дополнительных финансовых ресурсов в местные бюджеты через расширение числа субъектов малого и среднего предпринимательства;</w:t>
            </w:r>
          </w:p>
          <w:p w14:paraId="2DC8023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4.Своевременное и в полном объеме исполнение действующих бюджетных обязательств, недопущение просроченной кредиторской задолженности по ним, проведение взвешенной политики при принятии новых расходных обязательств; </w:t>
            </w:r>
          </w:p>
          <w:p w14:paraId="6D0945B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5.Экономическое развитие поселений с низким уровнем бюджетной обеспеченности;</w:t>
            </w:r>
          </w:p>
          <w:p w14:paraId="17C3E8C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6.Обеспечение прозрачности принципов и механизмов распределения межбюджетных трансфертов.</w:t>
            </w:r>
          </w:p>
          <w:p w14:paraId="51C6D53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 Привлечение дополнительных финансовых ресурсов для обеспечения реализации Указа Президента РФ от 7 мая 2018 г. № 204 «О национальных целях и стратегических задачах развития Российской Федерации на период до 2024 года».</w:t>
            </w:r>
          </w:p>
          <w:p w14:paraId="53EE898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8.Повышение уровня собираемости налоговых платежей;</w:t>
            </w:r>
          </w:p>
          <w:p w14:paraId="011EE520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9.Совершенствование системы управления неналоговыми доходами;</w:t>
            </w:r>
          </w:p>
          <w:p w14:paraId="1948B16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10. Оптимизация расходов.</w:t>
            </w:r>
          </w:p>
        </w:tc>
      </w:tr>
      <w:tr w:rsidR="00252362" w:rsidRPr="00252362" w14:paraId="2C3E835B" w14:textId="77777777" w:rsidTr="00366A3F">
        <w:trPr>
          <w:trHeight w:hRule="exact" w:val="1967"/>
        </w:trPr>
        <w:tc>
          <w:tcPr>
            <w:tcW w:w="1702" w:type="dxa"/>
            <w:vMerge/>
            <w:shd w:val="clear" w:color="auto" w:fill="auto"/>
          </w:tcPr>
          <w:p w14:paraId="11FD16E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5658BB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13AD556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Прирост доходов консолидированного бюджета района за счет расширения базы налоговых и неналоговых поступлений, всего, в том числе:</w:t>
            </w:r>
          </w:p>
        </w:tc>
        <w:tc>
          <w:tcPr>
            <w:tcW w:w="851" w:type="dxa"/>
            <w:shd w:val="clear" w:color="auto" w:fill="auto"/>
          </w:tcPr>
          <w:p w14:paraId="7BB29D9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млн.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руб.</w:t>
            </w:r>
          </w:p>
        </w:tc>
        <w:tc>
          <w:tcPr>
            <w:tcW w:w="992" w:type="dxa"/>
            <w:shd w:val="clear" w:color="auto" w:fill="auto"/>
          </w:tcPr>
          <w:p w14:paraId="0E53D09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59,2</w:t>
            </w:r>
          </w:p>
        </w:tc>
        <w:tc>
          <w:tcPr>
            <w:tcW w:w="996" w:type="dxa"/>
            <w:shd w:val="clear" w:color="auto" w:fill="auto"/>
          </w:tcPr>
          <w:p w14:paraId="40770A8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581,8</w:t>
            </w:r>
          </w:p>
        </w:tc>
        <w:tc>
          <w:tcPr>
            <w:tcW w:w="5891" w:type="dxa"/>
            <w:vMerge/>
            <w:shd w:val="clear" w:color="auto" w:fill="auto"/>
          </w:tcPr>
          <w:p w14:paraId="31DAA6D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74940FF7" w14:textId="77777777" w:rsidTr="00366A3F">
        <w:trPr>
          <w:trHeight w:hRule="exact" w:val="679"/>
        </w:trPr>
        <w:tc>
          <w:tcPr>
            <w:tcW w:w="1702" w:type="dxa"/>
            <w:vMerge/>
            <w:shd w:val="clear" w:color="auto" w:fill="auto"/>
          </w:tcPr>
          <w:p w14:paraId="7542155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338CDC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353AD675" w14:textId="77777777" w:rsidR="00252362" w:rsidRPr="00252362" w:rsidRDefault="00252362" w:rsidP="00366A3F">
            <w:pPr>
              <w:tabs>
                <w:tab w:val="left" w:pos="600"/>
              </w:tabs>
              <w:spacing w:after="200"/>
              <w:ind w:right="93"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 3.            - за счет НДФЛ</w:t>
            </w:r>
          </w:p>
        </w:tc>
        <w:tc>
          <w:tcPr>
            <w:tcW w:w="851" w:type="dxa"/>
            <w:shd w:val="clear" w:color="auto" w:fill="auto"/>
          </w:tcPr>
          <w:p w14:paraId="2D4222D2" w14:textId="77777777" w:rsidR="00252362" w:rsidRPr="00252362" w:rsidRDefault="00252362" w:rsidP="00366A3F">
            <w:pPr>
              <w:spacing w:after="200"/>
              <w:ind w:right="93"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млн.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руб.</w:t>
            </w:r>
          </w:p>
        </w:tc>
        <w:tc>
          <w:tcPr>
            <w:tcW w:w="992" w:type="dxa"/>
            <w:shd w:val="clear" w:color="auto" w:fill="auto"/>
          </w:tcPr>
          <w:p w14:paraId="5D3E946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54,7</w:t>
            </w:r>
          </w:p>
        </w:tc>
        <w:tc>
          <w:tcPr>
            <w:tcW w:w="996" w:type="dxa"/>
            <w:shd w:val="clear" w:color="auto" w:fill="auto"/>
          </w:tcPr>
          <w:p w14:paraId="44CF08A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530,0</w:t>
            </w:r>
          </w:p>
        </w:tc>
        <w:tc>
          <w:tcPr>
            <w:tcW w:w="5891" w:type="dxa"/>
            <w:vMerge/>
            <w:shd w:val="clear" w:color="auto" w:fill="auto"/>
          </w:tcPr>
          <w:p w14:paraId="558BF07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0FC4BC91" w14:textId="77777777" w:rsidTr="00366A3F">
        <w:tc>
          <w:tcPr>
            <w:tcW w:w="1702" w:type="dxa"/>
            <w:vMerge/>
            <w:shd w:val="clear" w:color="auto" w:fill="auto"/>
          </w:tcPr>
          <w:p w14:paraId="6F356CA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F96B25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345765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Прирост доходов консолидированного бюджета района за счет имущественных налогов</w:t>
            </w:r>
          </w:p>
        </w:tc>
        <w:tc>
          <w:tcPr>
            <w:tcW w:w="851" w:type="dxa"/>
            <w:shd w:val="clear" w:color="auto" w:fill="auto"/>
          </w:tcPr>
          <w:p w14:paraId="1AD90E3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млн.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руб.</w:t>
            </w:r>
          </w:p>
        </w:tc>
        <w:tc>
          <w:tcPr>
            <w:tcW w:w="992" w:type="dxa"/>
            <w:shd w:val="clear" w:color="auto" w:fill="auto"/>
          </w:tcPr>
          <w:p w14:paraId="1403397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2,4</w:t>
            </w:r>
          </w:p>
        </w:tc>
        <w:tc>
          <w:tcPr>
            <w:tcW w:w="996" w:type="dxa"/>
            <w:shd w:val="clear" w:color="auto" w:fill="auto"/>
          </w:tcPr>
          <w:p w14:paraId="5ABF45E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19,4</w:t>
            </w:r>
          </w:p>
        </w:tc>
        <w:tc>
          <w:tcPr>
            <w:tcW w:w="5891" w:type="dxa"/>
            <w:vMerge/>
            <w:shd w:val="clear" w:color="auto" w:fill="auto"/>
          </w:tcPr>
          <w:p w14:paraId="76EA261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4EF8D2FB" w14:textId="77777777" w:rsidTr="00366A3F">
        <w:tc>
          <w:tcPr>
            <w:tcW w:w="1702" w:type="dxa"/>
            <w:vMerge/>
            <w:shd w:val="clear" w:color="auto" w:fill="auto"/>
          </w:tcPr>
          <w:p w14:paraId="0982C9B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98220F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103689C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 Доля программных расходов в общей сумме расходов консолидированного бюджета</w:t>
            </w:r>
          </w:p>
        </w:tc>
        <w:tc>
          <w:tcPr>
            <w:tcW w:w="851" w:type="dxa"/>
            <w:shd w:val="clear" w:color="auto" w:fill="auto"/>
          </w:tcPr>
          <w:p w14:paraId="174F809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6005D62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˂95,0</w:t>
            </w:r>
          </w:p>
        </w:tc>
        <w:tc>
          <w:tcPr>
            <w:tcW w:w="996" w:type="dxa"/>
            <w:shd w:val="clear" w:color="auto" w:fill="auto"/>
          </w:tcPr>
          <w:p w14:paraId="5AF5B58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˂95,0</w:t>
            </w:r>
          </w:p>
        </w:tc>
        <w:tc>
          <w:tcPr>
            <w:tcW w:w="5891" w:type="dxa"/>
            <w:vMerge/>
            <w:shd w:val="clear" w:color="auto" w:fill="auto"/>
          </w:tcPr>
          <w:p w14:paraId="1F42566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2DF5A73A" w14:textId="77777777" w:rsidTr="00366A3F">
        <w:tc>
          <w:tcPr>
            <w:tcW w:w="1702" w:type="dxa"/>
            <w:vMerge/>
            <w:shd w:val="clear" w:color="auto" w:fill="auto"/>
          </w:tcPr>
          <w:p w14:paraId="3AC2B7C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B1244C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66E4A80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 Доля средств консолидированного бюджета района, направляемых на финансирование социальной сферы</w:t>
            </w:r>
          </w:p>
        </w:tc>
        <w:tc>
          <w:tcPr>
            <w:tcW w:w="851" w:type="dxa"/>
            <w:shd w:val="clear" w:color="auto" w:fill="auto"/>
          </w:tcPr>
          <w:p w14:paraId="6D0F27C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7975D43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80,0</w:t>
            </w:r>
          </w:p>
        </w:tc>
        <w:tc>
          <w:tcPr>
            <w:tcW w:w="996" w:type="dxa"/>
            <w:shd w:val="clear" w:color="auto" w:fill="auto"/>
          </w:tcPr>
          <w:p w14:paraId="385AEA1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80,0</w:t>
            </w:r>
          </w:p>
        </w:tc>
        <w:tc>
          <w:tcPr>
            <w:tcW w:w="5891" w:type="dxa"/>
            <w:vMerge/>
            <w:shd w:val="clear" w:color="auto" w:fill="auto"/>
          </w:tcPr>
          <w:p w14:paraId="12D26EE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CB85642" w14:textId="77777777" w:rsidTr="00366A3F">
        <w:tc>
          <w:tcPr>
            <w:tcW w:w="1702" w:type="dxa"/>
            <w:vMerge/>
            <w:shd w:val="clear" w:color="auto" w:fill="auto"/>
          </w:tcPr>
          <w:p w14:paraId="441D39F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30453656" w14:textId="77777777" w:rsidR="00252362" w:rsidRPr="00375291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bookmarkStart w:id="8" w:name="_Toc536706015"/>
            <w:r w:rsidRPr="00375291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1.8. Инвестиционное и  </w:t>
            </w:r>
            <w:proofErr w:type="spellStart"/>
            <w:proofErr w:type="gramStart"/>
            <w:r w:rsidRPr="00375291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инновацион-ное</w:t>
            </w:r>
            <w:proofErr w:type="spellEnd"/>
            <w:proofErr w:type="gramEnd"/>
            <w:r w:rsidRPr="00375291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 развитие</w:t>
            </w:r>
            <w:bookmarkEnd w:id="8"/>
          </w:p>
        </w:tc>
        <w:tc>
          <w:tcPr>
            <w:tcW w:w="3118" w:type="dxa"/>
            <w:shd w:val="clear" w:color="auto" w:fill="auto"/>
          </w:tcPr>
          <w:p w14:paraId="6A423BE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Инвестиции в основной капитал по полному кругу организаций</w:t>
            </w:r>
          </w:p>
        </w:tc>
        <w:tc>
          <w:tcPr>
            <w:tcW w:w="851" w:type="dxa"/>
            <w:shd w:val="clear" w:color="auto" w:fill="auto"/>
          </w:tcPr>
          <w:p w14:paraId="0A013C1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млрд. руб.</w:t>
            </w:r>
          </w:p>
        </w:tc>
        <w:tc>
          <w:tcPr>
            <w:tcW w:w="992" w:type="dxa"/>
            <w:shd w:val="clear" w:color="auto" w:fill="auto"/>
          </w:tcPr>
          <w:p w14:paraId="6C6B7ED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4,0</w:t>
            </w:r>
          </w:p>
        </w:tc>
        <w:tc>
          <w:tcPr>
            <w:tcW w:w="996" w:type="dxa"/>
            <w:shd w:val="clear" w:color="auto" w:fill="auto"/>
          </w:tcPr>
          <w:p w14:paraId="72EE16A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20,0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32E8245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1.Расширение доступа к финансовым ресурсам</w:t>
            </w:r>
          </w:p>
          <w:p w14:paraId="0EC6FA7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Система работ по улучшению инвестиционного климата;</w:t>
            </w:r>
          </w:p>
          <w:p w14:paraId="02829CEB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2.Привлечение инвесторов и дальнейшее  сопровождение  инвестиционных  проектов, реализуемых или планируемых к реализации на территории района;</w:t>
            </w:r>
          </w:p>
          <w:p w14:paraId="67CA8B0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3.Развитие механизмов координации и взаимодействия системы высшего и профессионального образования с предприятиями района;</w:t>
            </w:r>
          </w:p>
          <w:p w14:paraId="6043A8F0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4.Сокращение административных барьеров для инвесторов;</w:t>
            </w:r>
          </w:p>
          <w:p w14:paraId="1EB4EE8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5.Приоритетное направление – реализация инвестиционных проектов малого и среднего бизнеса в сферах индустрии отдыха и туризма, спорта, сервисного обслуживания;</w:t>
            </w:r>
          </w:p>
          <w:p w14:paraId="1E2FAE1A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6.Стимулирование размещения инвестиционных проектов в каждом населенном пункте района;</w:t>
            </w:r>
          </w:p>
          <w:p w14:paraId="2636D4FE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7.Развитие современных инновационных инвестиционно-финансовых экосистем (платформ);</w:t>
            </w:r>
          </w:p>
          <w:p w14:paraId="2095DAE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8.Стимулирование внедрения современных инвестиционно-финансовых механизмов и инструментов;</w:t>
            </w:r>
          </w:p>
          <w:p w14:paraId="2FFCC15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9.Развитие информационной среды стимулирования инвестиционного развития;</w:t>
            </w:r>
          </w:p>
          <w:p w14:paraId="0E9106A3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10.Реализация к 2030 году не менее 3 инвестиционных проектов с участием иностранного капитала.</w:t>
            </w:r>
          </w:p>
        </w:tc>
      </w:tr>
      <w:tr w:rsidR="00252362" w:rsidRPr="00252362" w14:paraId="01A51DC1" w14:textId="77777777" w:rsidTr="00366A3F">
        <w:tc>
          <w:tcPr>
            <w:tcW w:w="1702" w:type="dxa"/>
            <w:vMerge/>
            <w:shd w:val="clear" w:color="auto" w:fill="auto"/>
          </w:tcPr>
          <w:p w14:paraId="76D200E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179C9E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6842917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Инвестиции в основной капитал крупных и средних организаций района</w:t>
            </w:r>
          </w:p>
        </w:tc>
        <w:tc>
          <w:tcPr>
            <w:tcW w:w="851" w:type="dxa"/>
            <w:shd w:val="clear" w:color="auto" w:fill="auto"/>
          </w:tcPr>
          <w:p w14:paraId="5CD4064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млн.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руб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14:paraId="4D02CA6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1900</w:t>
            </w:r>
          </w:p>
        </w:tc>
        <w:tc>
          <w:tcPr>
            <w:tcW w:w="996" w:type="dxa"/>
            <w:shd w:val="clear" w:color="auto" w:fill="auto"/>
          </w:tcPr>
          <w:p w14:paraId="7F1AE89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7000</w:t>
            </w:r>
          </w:p>
        </w:tc>
        <w:tc>
          <w:tcPr>
            <w:tcW w:w="5891" w:type="dxa"/>
            <w:vMerge/>
            <w:shd w:val="clear" w:color="auto" w:fill="auto"/>
          </w:tcPr>
          <w:p w14:paraId="4659E4A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1861BD02" w14:textId="77777777" w:rsidTr="00366A3F">
        <w:tc>
          <w:tcPr>
            <w:tcW w:w="1702" w:type="dxa"/>
            <w:vMerge/>
            <w:shd w:val="clear" w:color="auto" w:fill="auto"/>
          </w:tcPr>
          <w:p w14:paraId="3673351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CC904E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6CF05A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3. Отношение суммарного объема  инвестиций  в основной  капитал  за  счет  всех  источников  финансирования  к  суммарному обороту предприятий  </w:t>
            </w:r>
          </w:p>
        </w:tc>
        <w:tc>
          <w:tcPr>
            <w:tcW w:w="851" w:type="dxa"/>
            <w:shd w:val="clear" w:color="auto" w:fill="auto"/>
          </w:tcPr>
          <w:p w14:paraId="0F181CB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2B11DAB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15</w:t>
            </w:r>
          </w:p>
        </w:tc>
        <w:tc>
          <w:tcPr>
            <w:tcW w:w="996" w:type="dxa"/>
            <w:shd w:val="clear" w:color="auto" w:fill="auto"/>
          </w:tcPr>
          <w:p w14:paraId="67016B1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15</w:t>
            </w:r>
          </w:p>
        </w:tc>
        <w:tc>
          <w:tcPr>
            <w:tcW w:w="5891" w:type="dxa"/>
            <w:vMerge/>
            <w:shd w:val="clear" w:color="auto" w:fill="auto"/>
          </w:tcPr>
          <w:p w14:paraId="3C76107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0D97D9AF" w14:textId="77777777" w:rsidTr="00366A3F">
        <w:tc>
          <w:tcPr>
            <w:tcW w:w="1702" w:type="dxa"/>
            <w:vMerge/>
            <w:shd w:val="clear" w:color="auto" w:fill="auto"/>
          </w:tcPr>
          <w:p w14:paraId="789CB62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F054B3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792259D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Создание новых рабочих мест в учреждениях и предприятиях, не относящихся к сфере малого бизнеса</w:t>
            </w:r>
          </w:p>
        </w:tc>
        <w:tc>
          <w:tcPr>
            <w:tcW w:w="851" w:type="dxa"/>
            <w:shd w:val="clear" w:color="auto" w:fill="auto"/>
          </w:tcPr>
          <w:p w14:paraId="35DE3C9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14:paraId="29C6530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-</w:t>
            </w:r>
          </w:p>
        </w:tc>
        <w:tc>
          <w:tcPr>
            <w:tcW w:w="996" w:type="dxa"/>
            <w:shd w:val="clear" w:color="auto" w:fill="auto"/>
          </w:tcPr>
          <w:p w14:paraId="386C10E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500</w:t>
            </w:r>
          </w:p>
        </w:tc>
        <w:tc>
          <w:tcPr>
            <w:tcW w:w="5891" w:type="dxa"/>
            <w:vMerge/>
            <w:shd w:val="clear" w:color="auto" w:fill="auto"/>
          </w:tcPr>
          <w:p w14:paraId="24D1543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48D370FB" w14:textId="77777777" w:rsidTr="00366A3F">
        <w:tc>
          <w:tcPr>
            <w:tcW w:w="1702" w:type="dxa"/>
            <w:vMerge w:val="restart"/>
            <w:shd w:val="clear" w:color="auto" w:fill="auto"/>
          </w:tcPr>
          <w:p w14:paraId="1586C80C" w14:textId="77777777" w:rsidR="00252362" w:rsidRPr="00375291" w:rsidRDefault="00252362" w:rsidP="00366A3F">
            <w:pPr>
              <w:pStyle w:val="1"/>
              <w:ind w:firstLine="0"/>
              <w:jc w:val="both"/>
              <w:rPr>
                <w:rFonts w:eastAsia="Calibri" w:cs="Times New Roman"/>
                <w:b w:val="0"/>
                <w:color w:val="auto"/>
                <w:sz w:val="24"/>
                <w:szCs w:val="24"/>
              </w:rPr>
            </w:pPr>
            <w:bookmarkStart w:id="9" w:name="_Toc536706016"/>
            <w:r w:rsidRPr="00375291">
              <w:rPr>
                <w:rFonts w:eastAsia="Calibri" w:cs="Times New Roman"/>
                <w:b w:val="0"/>
                <w:color w:val="auto"/>
                <w:sz w:val="24"/>
                <w:szCs w:val="24"/>
              </w:rPr>
              <w:t>2.</w:t>
            </w:r>
            <w:r w:rsidRPr="00375291">
              <w:rPr>
                <w:rFonts w:eastAsia="Calibri" w:cs="Times New Roman"/>
                <w:b w:val="0"/>
                <w:color w:val="auto"/>
                <w:sz w:val="24"/>
                <w:szCs w:val="24"/>
              </w:rPr>
              <w:br/>
            </w:r>
            <w:proofErr w:type="spellStart"/>
            <w:proofErr w:type="gramStart"/>
            <w:r w:rsidRPr="00375291">
              <w:rPr>
                <w:rFonts w:eastAsia="Calibri" w:cs="Times New Roman"/>
                <w:b w:val="0"/>
                <w:color w:val="auto"/>
                <w:sz w:val="24"/>
                <w:szCs w:val="24"/>
              </w:rPr>
              <w:t>Стратегичес</w:t>
            </w:r>
            <w:proofErr w:type="spellEnd"/>
            <w:r w:rsidRPr="00375291">
              <w:rPr>
                <w:rFonts w:eastAsia="Calibri" w:cs="Times New Roman"/>
                <w:b w:val="0"/>
                <w:color w:val="auto"/>
                <w:sz w:val="24"/>
                <w:szCs w:val="24"/>
              </w:rPr>
              <w:t>-кое</w:t>
            </w:r>
            <w:proofErr w:type="gramEnd"/>
            <w:r w:rsidRPr="00375291">
              <w:rPr>
                <w:rFonts w:eastAsia="Calibri" w:cs="Times New Roman"/>
                <w:b w:val="0"/>
                <w:color w:val="auto"/>
                <w:sz w:val="24"/>
                <w:szCs w:val="24"/>
              </w:rPr>
              <w:t xml:space="preserve"> направление: Развитие </w:t>
            </w:r>
            <w:proofErr w:type="gramStart"/>
            <w:r w:rsidRPr="00375291">
              <w:rPr>
                <w:rFonts w:eastAsia="Calibri" w:cs="Times New Roman"/>
                <w:b w:val="0"/>
                <w:color w:val="auto"/>
                <w:sz w:val="24"/>
                <w:szCs w:val="24"/>
              </w:rPr>
              <w:lastRenderedPageBreak/>
              <w:t>человеческо-</w:t>
            </w:r>
            <w:proofErr w:type="spellStart"/>
            <w:r w:rsidRPr="00375291">
              <w:rPr>
                <w:rFonts w:eastAsia="Calibri" w:cs="Times New Roman"/>
                <w:b w:val="0"/>
                <w:color w:val="auto"/>
                <w:sz w:val="24"/>
                <w:szCs w:val="24"/>
              </w:rPr>
              <w:t>го</w:t>
            </w:r>
            <w:proofErr w:type="spellEnd"/>
            <w:proofErr w:type="gramEnd"/>
            <w:r w:rsidRPr="00375291">
              <w:rPr>
                <w:rFonts w:eastAsia="Calibri" w:cs="Times New Roman"/>
                <w:b w:val="0"/>
                <w:color w:val="auto"/>
                <w:sz w:val="24"/>
                <w:szCs w:val="24"/>
              </w:rPr>
              <w:t xml:space="preserve"> капитала и социальной сферы</w:t>
            </w:r>
            <w:bookmarkEnd w:id="9"/>
          </w:p>
        </w:tc>
        <w:tc>
          <w:tcPr>
            <w:tcW w:w="1701" w:type="dxa"/>
            <w:vMerge w:val="restart"/>
            <w:shd w:val="clear" w:color="auto" w:fill="auto"/>
          </w:tcPr>
          <w:p w14:paraId="6EB5340C" w14:textId="16883738" w:rsidR="00252362" w:rsidRPr="00375291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bookmarkStart w:id="10" w:name="_Toc536706017"/>
            <w:r w:rsidRPr="00375291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2.1.  Демографический</w:t>
            </w:r>
            <w:r w:rsidR="00375291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375291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потенциал и трудовые </w:t>
            </w:r>
            <w:r w:rsidRPr="00375291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ресурсы района</w:t>
            </w:r>
            <w:bookmarkEnd w:id="10"/>
          </w:p>
        </w:tc>
        <w:tc>
          <w:tcPr>
            <w:tcW w:w="3118" w:type="dxa"/>
            <w:shd w:val="clear" w:color="auto" w:fill="auto"/>
          </w:tcPr>
          <w:p w14:paraId="389A995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1. Численность населения района (на 01 января года)</w:t>
            </w:r>
          </w:p>
        </w:tc>
        <w:tc>
          <w:tcPr>
            <w:tcW w:w="851" w:type="dxa"/>
            <w:shd w:val="clear" w:color="auto" w:fill="auto"/>
          </w:tcPr>
          <w:p w14:paraId="1DF93E2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тыс.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чел.</w:t>
            </w:r>
          </w:p>
        </w:tc>
        <w:tc>
          <w:tcPr>
            <w:tcW w:w="992" w:type="dxa"/>
            <w:shd w:val="clear" w:color="auto" w:fill="auto"/>
          </w:tcPr>
          <w:p w14:paraId="7DD223B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71,3</w:t>
            </w:r>
          </w:p>
        </w:tc>
        <w:tc>
          <w:tcPr>
            <w:tcW w:w="996" w:type="dxa"/>
            <w:shd w:val="clear" w:color="auto" w:fill="auto"/>
          </w:tcPr>
          <w:p w14:paraId="01B0797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72,2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6A2FE82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1.Формирование доступного жилищного фонда;</w:t>
            </w:r>
          </w:p>
          <w:p w14:paraId="4AE9DC90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2.Обеспечение устойчивой финансовой базы молодых семей;</w:t>
            </w:r>
          </w:p>
          <w:p w14:paraId="08BF5A3B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3.Создание условий для осуществления трудовой деятельности женщин имеющих детей;</w:t>
            </w:r>
          </w:p>
          <w:p w14:paraId="2FF53BB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4.Пропаганда статуса семьи, формирование в сознании  молодежи ориентации на многодетную  семью;</w:t>
            </w:r>
          </w:p>
          <w:p w14:paraId="6E008A6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5.Жизнесберегающий подход - активное долголетие;</w:t>
            </w:r>
          </w:p>
          <w:p w14:paraId="25C9C69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6.Повышение территориальной трудовой мобильности, минимизация оттока местных трудовых ресурсов.</w:t>
            </w:r>
          </w:p>
        </w:tc>
      </w:tr>
      <w:tr w:rsidR="00252362" w:rsidRPr="00252362" w14:paraId="108F6FA8" w14:textId="77777777" w:rsidTr="00366A3F">
        <w:tc>
          <w:tcPr>
            <w:tcW w:w="1702" w:type="dxa"/>
            <w:vMerge/>
            <w:shd w:val="clear" w:color="auto" w:fill="auto"/>
          </w:tcPr>
          <w:p w14:paraId="72A231E2" w14:textId="77777777" w:rsidR="00252362" w:rsidRPr="00375291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360B019" w14:textId="77777777" w:rsidR="00252362" w:rsidRPr="00375291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3F5098C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Ожидаемая продолжительность жизни при рождении</w:t>
            </w:r>
          </w:p>
        </w:tc>
        <w:tc>
          <w:tcPr>
            <w:tcW w:w="851" w:type="dxa"/>
            <w:shd w:val="clear" w:color="auto" w:fill="auto"/>
          </w:tcPr>
          <w:p w14:paraId="1202FBF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лет</w:t>
            </w:r>
          </w:p>
        </w:tc>
        <w:tc>
          <w:tcPr>
            <w:tcW w:w="992" w:type="dxa"/>
            <w:shd w:val="clear" w:color="auto" w:fill="auto"/>
          </w:tcPr>
          <w:p w14:paraId="1789FAF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74,1</w:t>
            </w:r>
          </w:p>
        </w:tc>
        <w:tc>
          <w:tcPr>
            <w:tcW w:w="996" w:type="dxa"/>
            <w:shd w:val="clear" w:color="auto" w:fill="auto"/>
          </w:tcPr>
          <w:p w14:paraId="236EB33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80,0</w:t>
            </w:r>
          </w:p>
        </w:tc>
        <w:tc>
          <w:tcPr>
            <w:tcW w:w="5891" w:type="dxa"/>
            <w:vMerge/>
            <w:shd w:val="clear" w:color="auto" w:fill="auto"/>
          </w:tcPr>
          <w:p w14:paraId="68DD659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19FEC063" w14:textId="77777777" w:rsidTr="00366A3F">
        <w:tc>
          <w:tcPr>
            <w:tcW w:w="1702" w:type="dxa"/>
            <w:vMerge/>
            <w:shd w:val="clear" w:color="auto" w:fill="auto"/>
          </w:tcPr>
          <w:p w14:paraId="69BB4809" w14:textId="77777777" w:rsidR="00252362" w:rsidRPr="00375291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50C77076" w14:textId="77777777" w:rsidR="00252362" w:rsidRPr="00375291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</w:pPr>
            <w:bookmarkStart w:id="11" w:name="_Toc536706018"/>
            <w:r w:rsidRPr="00375291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>2.2.  Уровень доходов и трудовая занятость населения</w:t>
            </w:r>
            <w:bookmarkEnd w:id="11"/>
          </w:p>
        </w:tc>
        <w:tc>
          <w:tcPr>
            <w:tcW w:w="3118" w:type="dxa"/>
            <w:shd w:val="clear" w:color="auto" w:fill="auto"/>
          </w:tcPr>
          <w:p w14:paraId="0E324DF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Уровень регистрируемой безработицы</w:t>
            </w:r>
          </w:p>
        </w:tc>
        <w:tc>
          <w:tcPr>
            <w:tcW w:w="851" w:type="dxa"/>
            <w:shd w:val="clear" w:color="auto" w:fill="auto"/>
          </w:tcPr>
          <w:p w14:paraId="3AE6A4B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3D492CF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0,6</w:t>
            </w:r>
          </w:p>
        </w:tc>
        <w:tc>
          <w:tcPr>
            <w:tcW w:w="996" w:type="dxa"/>
            <w:shd w:val="clear" w:color="auto" w:fill="auto"/>
          </w:tcPr>
          <w:p w14:paraId="3B4DB8B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0,4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2FB45A43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1.Реализация права на труд и социальную защиту от безработицы, повышение гибкости рынка труда;</w:t>
            </w:r>
          </w:p>
          <w:p w14:paraId="34F79A00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Улучшение качества трудовых ресурсов и повышение их территориальной и профессиональной мобильности;</w:t>
            </w:r>
          </w:p>
          <w:p w14:paraId="19DBCDCA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Обеспечение роста доходов населения посредством совершенствования социальной политики в сфере оплаты труда;</w:t>
            </w:r>
          </w:p>
          <w:p w14:paraId="2072856B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Обеспечение здоровых и безопасных условий труда;</w:t>
            </w:r>
          </w:p>
          <w:p w14:paraId="647514D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 Борьба с неформальной занятостью, неформальной оплатой труда;</w:t>
            </w:r>
          </w:p>
          <w:p w14:paraId="7AAD541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 Привлечение бизнеса в поселения с высоким уровнем безработицы;</w:t>
            </w:r>
          </w:p>
          <w:p w14:paraId="667F19D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7.Создание новых предприятий, новых высокооплачиваемых, высокоэффективных рабочих мест;</w:t>
            </w:r>
          </w:p>
          <w:p w14:paraId="350E5AB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8. Обеспечение опережающих темпов роста заработной платы в сравнении  с ростом потребительских цен; </w:t>
            </w:r>
          </w:p>
          <w:p w14:paraId="02BA042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9.Легализация занятости и трудовых доходов населения;</w:t>
            </w:r>
          </w:p>
          <w:p w14:paraId="353D38E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10.Развитие и совершенствование социального партнерства; </w:t>
            </w:r>
          </w:p>
          <w:p w14:paraId="08BE059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11. Присоединение работодателей к районному трехстороннему Соглашению, соблюдение условий Соглашения в части оплаты труда;  </w:t>
            </w:r>
          </w:p>
          <w:p w14:paraId="7CE93763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12. Сохранение действующих эффективных рабочих мест.</w:t>
            </w:r>
          </w:p>
        </w:tc>
      </w:tr>
      <w:tr w:rsidR="00252362" w:rsidRPr="00252362" w14:paraId="2E8232AE" w14:textId="77777777" w:rsidTr="00366A3F">
        <w:tc>
          <w:tcPr>
            <w:tcW w:w="1702" w:type="dxa"/>
            <w:vMerge/>
            <w:shd w:val="clear" w:color="auto" w:fill="auto"/>
          </w:tcPr>
          <w:p w14:paraId="5D274D5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7CEBEF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618225E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Среднемесячная номинальная начисленная заработная плата</w:t>
            </w:r>
          </w:p>
        </w:tc>
        <w:tc>
          <w:tcPr>
            <w:tcW w:w="851" w:type="dxa"/>
            <w:shd w:val="clear" w:color="auto" w:fill="auto"/>
          </w:tcPr>
          <w:p w14:paraId="58F53D5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руб.</w:t>
            </w:r>
            <w:r w:rsidRPr="00252362">
              <w:rPr>
                <w:rFonts w:eastAsia="Calibri" w:cs="Times New Roman"/>
                <w:sz w:val="24"/>
                <w:szCs w:val="24"/>
              </w:rPr>
              <w:tab/>
            </w:r>
          </w:p>
        </w:tc>
        <w:tc>
          <w:tcPr>
            <w:tcW w:w="992" w:type="dxa"/>
            <w:shd w:val="clear" w:color="auto" w:fill="auto"/>
          </w:tcPr>
          <w:p w14:paraId="533F7A2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26898,1</w:t>
            </w:r>
          </w:p>
        </w:tc>
        <w:tc>
          <w:tcPr>
            <w:tcW w:w="996" w:type="dxa"/>
            <w:shd w:val="clear" w:color="auto" w:fill="auto"/>
          </w:tcPr>
          <w:p w14:paraId="453D85C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57121,0</w:t>
            </w:r>
          </w:p>
        </w:tc>
        <w:tc>
          <w:tcPr>
            <w:tcW w:w="5891" w:type="dxa"/>
            <w:vMerge/>
            <w:shd w:val="clear" w:color="auto" w:fill="auto"/>
          </w:tcPr>
          <w:p w14:paraId="64410C5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B1DBE0C" w14:textId="77777777" w:rsidTr="00366A3F">
        <w:tc>
          <w:tcPr>
            <w:tcW w:w="1702" w:type="dxa"/>
            <w:vMerge/>
            <w:shd w:val="clear" w:color="auto" w:fill="auto"/>
          </w:tcPr>
          <w:p w14:paraId="53DEF9F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C28D19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34FCC18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Темпы роста заработной платы</w:t>
            </w:r>
          </w:p>
        </w:tc>
        <w:tc>
          <w:tcPr>
            <w:tcW w:w="851" w:type="dxa"/>
            <w:shd w:val="clear" w:color="auto" w:fill="auto"/>
          </w:tcPr>
          <w:p w14:paraId="5F98482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7015F02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107,9</w:t>
            </w:r>
          </w:p>
        </w:tc>
        <w:tc>
          <w:tcPr>
            <w:tcW w:w="996" w:type="dxa"/>
            <w:shd w:val="clear" w:color="auto" w:fill="auto"/>
          </w:tcPr>
          <w:p w14:paraId="14AA705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107,0</w:t>
            </w:r>
          </w:p>
        </w:tc>
        <w:tc>
          <w:tcPr>
            <w:tcW w:w="5891" w:type="dxa"/>
            <w:vMerge/>
            <w:shd w:val="clear" w:color="auto" w:fill="auto"/>
          </w:tcPr>
          <w:p w14:paraId="69A49CB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3A555616" w14:textId="77777777" w:rsidTr="00366A3F">
        <w:tc>
          <w:tcPr>
            <w:tcW w:w="1702" w:type="dxa"/>
            <w:vMerge/>
            <w:shd w:val="clear" w:color="auto" w:fill="auto"/>
          </w:tcPr>
          <w:p w14:paraId="6F10C5D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7182060B" w14:textId="77777777" w:rsidR="00252362" w:rsidRPr="00375291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  <w:sz w:val="24"/>
                <w:szCs w:val="24"/>
              </w:rPr>
            </w:pPr>
            <w:bookmarkStart w:id="12" w:name="_Toc536706019"/>
            <w:r w:rsidRPr="00375291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t xml:space="preserve">2.3.  </w:t>
            </w:r>
            <w:r w:rsidRPr="00375291">
              <w:rPr>
                <w:rFonts w:ascii="Times New Roman" w:eastAsia="Calibri" w:hAnsi="Times New Roman" w:cs="Times New Roman"/>
                <w:b w:val="0"/>
                <w:color w:val="auto"/>
                <w:sz w:val="24"/>
                <w:szCs w:val="24"/>
              </w:rPr>
              <w:lastRenderedPageBreak/>
              <w:t>Здравоохранение</w:t>
            </w:r>
            <w:bookmarkEnd w:id="12"/>
          </w:p>
        </w:tc>
        <w:tc>
          <w:tcPr>
            <w:tcW w:w="3118" w:type="dxa"/>
            <w:shd w:val="clear" w:color="auto" w:fill="auto"/>
          </w:tcPr>
          <w:p w14:paraId="242EBE7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 xml:space="preserve">1.  Снижение смертности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населения от всех причин</w:t>
            </w:r>
          </w:p>
        </w:tc>
        <w:tc>
          <w:tcPr>
            <w:tcW w:w="851" w:type="dxa"/>
            <w:shd w:val="clear" w:color="auto" w:fill="auto"/>
          </w:tcPr>
          <w:p w14:paraId="304DDFC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Случа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-ев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на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1000 нас.</w:t>
            </w:r>
          </w:p>
        </w:tc>
        <w:tc>
          <w:tcPr>
            <w:tcW w:w="992" w:type="dxa"/>
            <w:shd w:val="clear" w:color="auto" w:fill="auto"/>
          </w:tcPr>
          <w:p w14:paraId="368EBB7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12,87</w:t>
            </w:r>
          </w:p>
        </w:tc>
        <w:tc>
          <w:tcPr>
            <w:tcW w:w="996" w:type="dxa"/>
            <w:shd w:val="clear" w:color="auto" w:fill="auto"/>
          </w:tcPr>
          <w:p w14:paraId="1CBBC7B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11,4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6AE8688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1. Дооснащение поликлинического звена переносной УЗИ аппарат, ЭКГ аппарат,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холтер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;</w:t>
            </w:r>
          </w:p>
          <w:p w14:paraId="70FEE8B8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2.Обеспечение потребности в высококвалифицированных кадрах кардиологического профиля;</w:t>
            </w:r>
          </w:p>
          <w:p w14:paraId="7E32C76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3.Наращивание объемов высокотехнологичной медицинской помощи по профилю кардиология и неврология;</w:t>
            </w:r>
          </w:p>
          <w:p w14:paraId="7D190EF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4. Улучшение материальной базы первичного звена - установка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ФАПов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, врачебных амбулаторий в сельских поселениях;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5. Укомплектовать онкологический кабинет ЦРБ врачом онкологом;</w:t>
            </w:r>
          </w:p>
          <w:p w14:paraId="4560E5E3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6. Проведение выездных консультативных приёмов специалистами Ростовского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онкоинститута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;</w:t>
            </w:r>
          </w:p>
          <w:p w14:paraId="3160178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7. Расширение проведение дополнительных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онкомаркёров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при заболевании кишечника, придатков, легких и прочее;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8. Обеспечение охвата всего населения профилактическими медицинскими осмотрами  на туберкулёз не менее 75%;</w:t>
            </w:r>
          </w:p>
          <w:p w14:paraId="4E7426C8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 Качественное проведение диспансеризации работающего населения с последующей постановкой на диспансерный учет, систематическим медицинским наблюдением и своевременным оздоровлением;</w:t>
            </w:r>
          </w:p>
          <w:p w14:paraId="5900A71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10. Обеспечить раннюю постановку беременных на учет;</w:t>
            </w:r>
          </w:p>
          <w:p w14:paraId="0916EE6E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11. 100% проведение перинатальной диагностики;</w:t>
            </w:r>
          </w:p>
          <w:p w14:paraId="4FC5B9F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12. Принять на работу врача онколога, инфекциониста, реаниматолога, педиатра для работы в отделении, гинеколога;</w:t>
            </w:r>
          </w:p>
          <w:p w14:paraId="6F7C27E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12. Проведение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профориентационной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работы среди учащихся старших классов;</w:t>
            </w:r>
          </w:p>
          <w:p w14:paraId="091477DB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13. Создание кабинета профилактики;</w:t>
            </w:r>
          </w:p>
          <w:p w14:paraId="7146CE6B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14. Обеспечение оптимальной доступности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медицинских организаций, оказывающих первичную медико-санитарную помощь;</w:t>
            </w:r>
          </w:p>
          <w:p w14:paraId="4469D21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15. Оптимизация работы амбулаторно-поликлинического звена;</w:t>
            </w:r>
          </w:p>
          <w:p w14:paraId="2AAE641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16. 2019г-2020г выделение по пять реабилитационных коек в каждом отделении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 xml:space="preserve"> ;</w:t>
            </w:r>
            <w:proofErr w:type="gramEnd"/>
          </w:p>
          <w:p w14:paraId="7F42EA7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17. 2021г-2022г необходимо строительство реабилитационного отделения в п. Каменоломни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 xml:space="preserve"> ;</w:t>
            </w:r>
            <w:proofErr w:type="gramEnd"/>
          </w:p>
          <w:p w14:paraId="45290FAD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18. Использование высокотехнологичных методов лечения (предоставление экстракорпорального оплодотворения всем желающим);</w:t>
            </w:r>
          </w:p>
          <w:p w14:paraId="534B27DA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19. Формирование системы защиты прав пациентов.</w:t>
            </w:r>
          </w:p>
          <w:p w14:paraId="0544C565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20. Развитие единой государственной информационной системы в сфере здравоохранения.</w:t>
            </w:r>
          </w:p>
        </w:tc>
      </w:tr>
      <w:tr w:rsidR="00252362" w:rsidRPr="00252362" w14:paraId="55698778" w14:textId="77777777" w:rsidTr="00366A3F">
        <w:tc>
          <w:tcPr>
            <w:tcW w:w="1702" w:type="dxa"/>
            <w:vMerge/>
            <w:shd w:val="clear" w:color="auto" w:fill="auto"/>
          </w:tcPr>
          <w:p w14:paraId="76D44BC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96BFD9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EEB694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Снижение смертности населения трудоспособного возраста</w:t>
            </w:r>
          </w:p>
        </w:tc>
        <w:tc>
          <w:tcPr>
            <w:tcW w:w="851" w:type="dxa"/>
            <w:shd w:val="clear" w:color="auto" w:fill="auto"/>
          </w:tcPr>
          <w:p w14:paraId="3832E58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Случа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-ев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на 100 тыс. нас.</w:t>
            </w:r>
          </w:p>
        </w:tc>
        <w:tc>
          <w:tcPr>
            <w:tcW w:w="992" w:type="dxa"/>
            <w:shd w:val="clear" w:color="auto" w:fill="auto"/>
          </w:tcPr>
          <w:p w14:paraId="139CDF0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436,0</w:t>
            </w:r>
          </w:p>
        </w:tc>
        <w:tc>
          <w:tcPr>
            <w:tcW w:w="996" w:type="dxa"/>
            <w:shd w:val="clear" w:color="auto" w:fill="auto"/>
          </w:tcPr>
          <w:p w14:paraId="0425386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245,0</w:t>
            </w:r>
          </w:p>
        </w:tc>
        <w:tc>
          <w:tcPr>
            <w:tcW w:w="5891" w:type="dxa"/>
            <w:vMerge/>
            <w:shd w:val="clear" w:color="auto" w:fill="auto"/>
          </w:tcPr>
          <w:p w14:paraId="22F2BDD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461AD783" w14:textId="77777777" w:rsidTr="00366A3F">
        <w:tc>
          <w:tcPr>
            <w:tcW w:w="1702" w:type="dxa"/>
            <w:vMerge/>
            <w:shd w:val="clear" w:color="auto" w:fill="auto"/>
          </w:tcPr>
          <w:p w14:paraId="4C7EE06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A74D3F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2EF5B70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Увеличение ожидаемой продолжительности здоровой жизни</w:t>
            </w:r>
          </w:p>
        </w:tc>
        <w:tc>
          <w:tcPr>
            <w:tcW w:w="851" w:type="dxa"/>
            <w:shd w:val="clear" w:color="auto" w:fill="auto"/>
          </w:tcPr>
          <w:p w14:paraId="237B55C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лет</w:t>
            </w:r>
          </w:p>
        </w:tc>
        <w:tc>
          <w:tcPr>
            <w:tcW w:w="992" w:type="dxa"/>
            <w:shd w:val="clear" w:color="auto" w:fill="auto"/>
          </w:tcPr>
          <w:p w14:paraId="4D96325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-</w:t>
            </w:r>
          </w:p>
        </w:tc>
        <w:tc>
          <w:tcPr>
            <w:tcW w:w="996" w:type="dxa"/>
            <w:shd w:val="clear" w:color="auto" w:fill="auto"/>
          </w:tcPr>
          <w:p w14:paraId="16153FC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71,0</w:t>
            </w:r>
          </w:p>
        </w:tc>
        <w:tc>
          <w:tcPr>
            <w:tcW w:w="5891" w:type="dxa"/>
            <w:vMerge/>
            <w:shd w:val="clear" w:color="auto" w:fill="auto"/>
          </w:tcPr>
          <w:p w14:paraId="483C231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7E8CA2BB" w14:textId="77777777" w:rsidTr="00366A3F">
        <w:tc>
          <w:tcPr>
            <w:tcW w:w="1702" w:type="dxa"/>
            <w:vMerge/>
            <w:shd w:val="clear" w:color="auto" w:fill="auto"/>
          </w:tcPr>
          <w:p w14:paraId="0ECA923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C58D2E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69EB55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Увеличение доли граждан, приверженных здоровому образу жизни</w:t>
            </w:r>
          </w:p>
        </w:tc>
        <w:tc>
          <w:tcPr>
            <w:tcW w:w="851" w:type="dxa"/>
            <w:shd w:val="clear" w:color="auto" w:fill="auto"/>
          </w:tcPr>
          <w:p w14:paraId="51A0906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17D043D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50,0</w:t>
            </w:r>
          </w:p>
        </w:tc>
        <w:tc>
          <w:tcPr>
            <w:tcW w:w="996" w:type="dxa"/>
            <w:shd w:val="clear" w:color="auto" w:fill="auto"/>
          </w:tcPr>
          <w:p w14:paraId="2BC75E1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65,0</w:t>
            </w:r>
          </w:p>
        </w:tc>
        <w:tc>
          <w:tcPr>
            <w:tcW w:w="5891" w:type="dxa"/>
            <w:vMerge/>
            <w:shd w:val="clear" w:color="auto" w:fill="auto"/>
          </w:tcPr>
          <w:p w14:paraId="1A71105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7720A543" w14:textId="77777777" w:rsidTr="00366A3F">
        <w:tc>
          <w:tcPr>
            <w:tcW w:w="1702" w:type="dxa"/>
            <w:vMerge/>
            <w:shd w:val="clear" w:color="auto" w:fill="auto"/>
          </w:tcPr>
          <w:p w14:paraId="744BEAE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F805DD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1A9CCF8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 Снижение смертности населения от заболеваний системы кровообращения</w:t>
            </w:r>
          </w:p>
        </w:tc>
        <w:tc>
          <w:tcPr>
            <w:tcW w:w="851" w:type="dxa"/>
            <w:shd w:val="clear" w:color="auto" w:fill="auto"/>
          </w:tcPr>
          <w:p w14:paraId="0CD35B3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случаев на 100 тыс. нас.</w:t>
            </w:r>
          </w:p>
        </w:tc>
        <w:tc>
          <w:tcPr>
            <w:tcW w:w="992" w:type="dxa"/>
            <w:shd w:val="clear" w:color="auto" w:fill="auto"/>
          </w:tcPr>
          <w:p w14:paraId="23603F8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-</w:t>
            </w:r>
          </w:p>
        </w:tc>
        <w:tc>
          <w:tcPr>
            <w:tcW w:w="996" w:type="dxa"/>
            <w:shd w:val="clear" w:color="auto" w:fill="auto"/>
          </w:tcPr>
          <w:p w14:paraId="3E70F38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330,0</w:t>
            </w:r>
          </w:p>
        </w:tc>
        <w:tc>
          <w:tcPr>
            <w:tcW w:w="5891" w:type="dxa"/>
            <w:vMerge/>
            <w:shd w:val="clear" w:color="auto" w:fill="auto"/>
          </w:tcPr>
          <w:p w14:paraId="0E3A8C2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3283C670" w14:textId="77777777" w:rsidTr="00366A3F">
        <w:tc>
          <w:tcPr>
            <w:tcW w:w="1702" w:type="dxa"/>
            <w:vMerge/>
            <w:shd w:val="clear" w:color="auto" w:fill="auto"/>
          </w:tcPr>
          <w:p w14:paraId="3A70F26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A10250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7869153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 Снижение смертности от новообразований</w:t>
            </w:r>
          </w:p>
        </w:tc>
        <w:tc>
          <w:tcPr>
            <w:tcW w:w="851" w:type="dxa"/>
            <w:shd w:val="clear" w:color="auto" w:fill="auto"/>
          </w:tcPr>
          <w:p w14:paraId="725FEE7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случаев на 100 тыс. нас.</w:t>
            </w:r>
          </w:p>
        </w:tc>
        <w:tc>
          <w:tcPr>
            <w:tcW w:w="992" w:type="dxa"/>
            <w:shd w:val="clear" w:color="auto" w:fill="auto"/>
          </w:tcPr>
          <w:p w14:paraId="654C457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145,0</w:t>
            </w:r>
          </w:p>
        </w:tc>
        <w:tc>
          <w:tcPr>
            <w:tcW w:w="996" w:type="dxa"/>
            <w:shd w:val="clear" w:color="auto" w:fill="auto"/>
          </w:tcPr>
          <w:p w14:paraId="3A10BD6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144,0</w:t>
            </w:r>
          </w:p>
        </w:tc>
        <w:tc>
          <w:tcPr>
            <w:tcW w:w="5891" w:type="dxa"/>
            <w:vMerge/>
            <w:shd w:val="clear" w:color="auto" w:fill="auto"/>
          </w:tcPr>
          <w:p w14:paraId="2F3F82A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5787F704" w14:textId="77777777" w:rsidTr="00366A3F">
        <w:tc>
          <w:tcPr>
            <w:tcW w:w="1702" w:type="dxa"/>
            <w:vMerge/>
            <w:shd w:val="clear" w:color="auto" w:fill="auto"/>
          </w:tcPr>
          <w:p w14:paraId="0460900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7813DA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425CCA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7.Снижение смертности от туберкулеза</w:t>
            </w:r>
            <w:r w:rsidRPr="00252362">
              <w:rPr>
                <w:rFonts w:eastAsia="Calibri" w:cs="Times New Roman"/>
                <w:sz w:val="24"/>
                <w:szCs w:val="24"/>
              </w:rPr>
              <w:tab/>
            </w:r>
          </w:p>
        </w:tc>
        <w:tc>
          <w:tcPr>
            <w:tcW w:w="851" w:type="dxa"/>
            <w:shd w:val="clear" w:color="auto" w:fill="auto"/>
          </w:tcPr>
          <w:p w14:paraId="392854D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случаев на 100 тыс. нас.</w:t>
            </w:r>
          </w:p>
        </w:tc>
        <w:tc>
          <w:tcPr>
            <w:tcW w:w="992" w:type="dxa"/>
            <w:shd w:val="clear" w:color="auto" w:fill="auto"/>
          </w:tcPr>
          <w:p w14:paraId="5B4ABA5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11,8</w:t>
            </w:r>
          </w:p>
        </w:tc>
        <w:tc>
          <w:tcPr>
            <w:tcW w:w="996" w:type="dxa"/>
            <w:shd w:val="clear" w:color="auto" w:fill="auto"/>
          </w:tcPr>
          <w:p w14:paraId="5CDB11A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5,0</w:t>
            </w:r>
          </w:p>
        </w:tc>
        <w:tc>
          <w:tcPr>
            <w:tcW w:w="5891" w:type="dxa"/>
            <w:vMerge/>
            <w:shd w:val="clear" w:color="auto" w:fill="auto"/>
          </w:tcPr>
          <w:p w14:paraId="5B40945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075FCC87" w14:textId="77777777" w:rsidTr="00366A3F">
        <w:tc>
          <w:tcPr>
            <w:tcW w:w="1702" w:type="dxa"/>
            <w:vMerge/>
            <w:shd w:val="clear" w:color="auto" w:fill="auto"/>
          </w:tcPr>
          <w:p w14:paraId="161C48B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61F774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102F482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8. Снижение показателя младенческой смертности</w:t>
            </w:r>
          </w:p>
        </w:tc>
        <w:tc>
          <w:tcPr>
            <w:tcW w:w="851" w:type="dxa"/>
            <w:shd w:val="clear" w:color="auto" w:fill="auto"/>
          </w:tcPr>
          <w:p w14:paraId="00F052A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случаев на 1000 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родивших-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ся</w:t>
            </w:r>
            <w:proofErr w:type="spellEnd"/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живы-ми</w:t>
            </w:r>
          </w:p>
        </w:tc>
        <w:tc>
          <w:tcPr>
            <w:tcW w:w="992" w:type="dxa"/>
            <w:shd w:val="clear" w:color="auto" w:fill="auto"/>
          </w:tcPr>
          <w:p w14:paraId="1E9F403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7,5</w:t>
            </w:r>
          </w:p>
        </w:tc>
        <w:tc>
          <w:tcPr>
            <w:tcW w:w="996" w:type="dxa"/>
            <w:shd w:val="clear" w:color="auto" w:fill="auto"/>
          </w:tcPr>
          <w:p w14:paraId="5E6E266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3,5</w:t>
            </w:r>
          </w:p>
        </w:tc>
        <w:tc>
          <w:tcPr>
            <w:tcW w:w="5891" w:type="dxa"/>
            <w:vMerge/>
            <w:shd w:val="clear" w:color="auto" w:fill="auto"/>
          </w:tcPr>
          <w:p w14:paraId="42C47F9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135B4C45" w14:textId="77777777" w:rsidTr="00366A3F">
        <w:trPr>
          <w:trHeight w:hRule="exact" w:val="1084"/>
        </w:trPr>
        <w:tc>
          <w:tcPr>
            <w:tcW w:w="1702" w:type="dxa"/>
            <w:vMerge/>
            <w:shd w:val="clear" w:color="auto" w:fill="auto"/>
          </w:tcPr>
          <w:p w14:paraId="0136168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30A4D4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D442EC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 Обеспеченность врачами</w:t>
            </w:r>
          </w:p>
        </w:tc>
        <w:tc>
          <w:tcPr>
            <w:tcW w:w="851" w:type="dxa"/>
            <w:shd w:val="clear" w:color="auto" w:fill="auto"/>
          </w:tcPr>
          <w:p w14:paraId="0BC4842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чел. на 10 тыс.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нас.</w:t>
            </w:r>
          </w:p>
        </w:tc>
        <w:tc>
          <w:tcPr>
            <w:tcW w:w="992" w:type="dxa"/>
            <w:shd w:val="clear" w:color="auto" w:fill="auto"/>
          </w:tcPr>
          <w:p w14:paraId="0D0E3F7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15,2</w:t>
            </w:r>
          </w:p>
        </w:tc>
        <w:tc>
          <w:tcPr>
            <w:tcW w:w="996" w:type="dxa"/>
            <w:shd w:val="clear" w:color="auto" w:fill="auto"/>
          </w:tcPr>
          <w:p w14:paraId="76A5AD6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16,4</w:t>
            </w:r>
          </w:p>
        </w:tc>
        <w:tc>
          <w:tcPr>
            <w:tcW w:w="5891" w:type="dxa"/>
            <w:vMerge/>
            <w:shd w:val="clear" w:color="auto" w:fill="auto"/>
          </w:tcPr>
          <w:p w14:paraId="4CF94F1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262026EE" w14:textId="77777777" w:rsidTr="00366A3F">
        <w:trPr>
          <w:trHeight w:hRule="exact" w:val="1173"/>
        </w:trPr>
        <w:tc>
          <w:tcPr>
            <w:tcW w:w="1702" w:type="dxa"/>
            <w:vMerge/>
            <w:shd w:val="clear" w:color="auto" w:fill="auto"/>
          </w:tcPr>
          <w:p w14:paraId="3089A7A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BF2123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0B2236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10. Обеспеченность средним медицинским персоналом</w:t>
            </w:r>
          </w:p>
        </w:tc>
        <w:tc>
          <w:tcPr>
            <w:tcW w:w="851" w:type="dxa"/>
            <w:shd w:val="clear" w:color="auto" w:fill="auto"/>
          </w:tcPr>
          <w:p w14:paraId="4D03C75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чел. на 10 тыс.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нас.</w:t>
            </w:r>
          </w:p>
        </w:tc>
        <w:tc>
          <w:tcPr>
            <w:tcW w:w="992" w:type="dxa"/>
            <w:shd w:val="clear" w:color="auto" w:fill="auto"/>
          </w:tcPr>
          <w:p w14:paraId="2503D1B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55,1</w:t>
            </w:r>
          </w:p>
        </w:tc>
        <w:tc>
          <w:tcPr>
            <w:tcW w:w="996" w:type="dxa"/>
            <w:shd w:val="clear" w:color="auto" w:fill="auto"/>
          </w:tcPr>
          <w:p w14:paraId="1E912EC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56,3</w:t>
            </w:r>
          </w:p>
        </w:tc>
        <w:tc>
          <w:tcPr>
            <w:tcW w:w="5891" w:type="dxa"/>
            <w:vMerge/>
            <w:shd w:val="clear" w:color="auto" w:fill="auto"/>
          </w:tcPr>
          <w:p w14:paraId="42BB4A5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1ADFE3AD" w14:textId="77777777" w:rsidTr="00366A3F">
        <w:trPr>
          <w:trHeight w:hRule="exact" w:val="3131"/>
        </w:trPr>
        <w:tc>
          <w:tcPr>
            <w:tcW w:w="1702" w:type="dxa"/>
            <w:vMerge/>
            <w:shd w:val="clear" w:color="auto" w:fill="auto"/>
          </w:tcPr>
          <w:p w14:paraId="3A822FD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2F71E123" w14:textId="77777777" w:rsidR="00252362" w:rsidRPr="008C4839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</w:rPr>
            </w:pPr>
            <w:bookmarkStart w:id="13" w:name="_Toc536706020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2.4.  Образование</w:t>
            </w:r>
            <w:bookmarkEnd w:id="13"/>
          </w:p>
        </w:tc>
        <w:tc>
          <w:tcPr>
            <w:tcW w:w="3118" w:type="dxa"/>
            <w:shd w:val="clear" w:color="auto" w:fill="auto"/>
          </w:tcPr>
          <w:p w14:paraId="3ED6BEA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Обеспеченность дошкольным образованием детей в возрасте от 1,5 лет до 3 лет</w:t>
            </w:r>
          </w:p>
        </w:tc>
        <w:tc>
          <w:tcPr>
            <w:tcW w:w="851" w:type="dxa"/>
            <w:shd w:val="clear" w:color="auto" w:fill="auto"/>
          </w:tcPr>
          <w:p w14:paraId="4F5BE1D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12F37CD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63</w:t>
            </w:r>
          </w:p>
        </w:tc>
        <w:tc>
          <w:tcPr>
            <w:tcW w:w="996" w:type="dxa"/>
            <w:shd w:val="clear" w:color="auto" w:fill="auto"/>
          </w:tcPr>
          <w:p w14:paraId="2208795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100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3A235AB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  <w:p w14:paraId="795BF81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1.Создание  системы  образовательных  услуг,  обеспечивающих развитие детей дошкольного возраста.</w:t>
            </w:r>
          </w:p>
          <w:p w14:paraId="584993D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2.Обновление содержания и технологий образования, развитие вариативности образовательных программ.</w:t>
            </w:r>
          </w:p>
          <w:p w14:paraId="19B9D1AA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3.Создание  системы  ранней  диагностики  и  постоянного  сопровождения  детей,  учитывающей  индивидуальные  потребности  и  способности ребенка.</w:t>
            </w:r>
          </w:p>
          <w:p w14:paraId="08AD1478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4.Создание условий для формирования  толерантной,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поликультурной  личности,  с  высоким  уровнем  экологической  культуры, самосознания,  уважающей  национальные  традиции  и  культуру  народов мира.</w:t>
            </w:r>
          </w:p>
          <w:p w14:paraId="72F6EB6D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5.Создание  условий  для  сохранения  и  укрепления  здоровья школьников, воспитания культуры здоровья, здорового образа жизни.</w:t>
            </w:r>
          </w:p>
          <w:p w14:paraId="05B29868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6.Разработка  системы  мер,  направленных  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на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  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педагогических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кадров формирование высококвалифицированных.</w:t>
            </w:r>
          </w:p>
          <w:p w14:paraId="2F8D7F2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7.Профилизации на уровне среднего общего образования. </w:t>
            </w:r>
          </w:p>
          <w:p w14:paraId="62541645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8.Создание центров опережающего образования на базе инновационных школ района.</w:t>
            </w:r>
          </w:p>
          <w:p w14:paraId="4EE72EC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9.Создание центра развития лидерства и одаренности.</w:t>
            </w:r>
          </w:p>
          <w:p w14:paraId="15F98C3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10.Создание кластера инженерного образования в структуре среднего общего образования.</w:t>
            </w:r>
          </w:p>
          <w:p w14:paraId="2184D540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11.Создание «Детского университета» (центр ранней профориентации).</w:t>
            </w:r>
          </w:p>
          <w:p w14:paraId="7FF5C5B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12.Создание  «Детского технопарка «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Кванториум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».</w:t>
            </w:r>
          </w:p>
          <w:p w14:paraId="12AF435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13.Создание филиала Инновационного Центра 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Сколково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.</w:t>
            </w:r>
          </w:p>
          <w:p w14:paraId="68B83C0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14.Создание районной психолого-медико-педагогической комиссии;</w:t>
            </w:r>
          </w:p>
          <w:p w14:paraId="7EE47C7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15.Создание центра психологического сопровождения детей с ограниченными возможностями здоровья.</w:t>
            </w:r>
          </w:p>
          <w:p w14:paraId="1E87AE7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16.Создание  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детско-родительского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коучинг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-центра.</w:t>
            </w:r>
          </w:p>
          <w:p w14:paraId="563D8903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17.Геймификация  районного образования.</w:t>
            </w:r>
          </w:p>
          <w:p w14:paraId="11BE1A40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18.Внедрение в образовательных организациях цифрового повествования (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digital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storytelling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).</w:t>
            </w:r>
          </w:p>
          <w:p w14:paraId="4501BAC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19.Организация виртуальных классов для детей с ОВЗ и детей, находящихся на длительном лечении.</w:t>
            </w:r>
          </w:p>
          <w:p w14:paraId="6E67409A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20.Увеличение численности учащихся, прошедших обучение в центрах выявления и поддержки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одаренных детей.</w:t>
            </w:r>
          </w:p>
          <w:p w14:paraId="0A264BC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21.Увеличение количества обучающихся, участвующих в олимпиадах и конкурсах различного уровня.</w:t>
            </w:r>
          </w:p>
          <w:p w14:paraId="7A351608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22. Создание условий для проведения региональных чемпионатов «Молодые профессионалы»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Ворлдскиллс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.</w:t>
            </w:r>
          </w:p>
          <w:p w14:paraId="619B38D3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23.Увеличение не менее чем в 2 раза количества иностранных граждан, обучающихся в организации высшего профессионального образования с последующим трудоустройством лучших из них.</w:t>
            </w:r>
          </w:p>
        </w:tc>
      </w:tr>
      <w:tr w:rsidR="00252362" w:rsidRPr="00252362" w14:paraId="476AFFE9" w14:textId="77777777" w:rsidTr="00366A3F">
        <w:trPr>
          <w:trHeight w:val="2258"/>
        </w:trPr>
        <w:tc>
          <w:tcPr>
            <w:tcW w:w="1702" w:type="dxa"/>
            <w:vMerge/>
            <w:shd w:val="clear" w:color="auto" w:fill="auto"/>
          </w:tcPr>
          <w:p w14:paraId="1A2E225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6E829C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398F1F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Количество победителей и призеров олимпиад по общеобразовательным предметам не ниже регионального  уровня в календарном году</w:t>
            </w:r>
          </w:p>
        </w:tc>
        <w:tc>
          <w:tcPr>
            <w:tcW w:w="851" w:type="dxa"/>
            <w:shd w:val="clear" w:color="auto" w:fill="auto"/>
          </w:tcPr>
          <w:p w14:paraId="5D879607" w14:textId="172F8C44" w:rsidR="00252362" w:rsidRPr="00252362" w:rsidRDefault="00EC055F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14:paraId="359369B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2,0</w:t>
            </w:r>
          </w:p>
        </w:tc>
        <w:tc>
          <w:tcPr>
            <w:tcW w:w="996" w:type="dxa"/>
            <w:shd w:val="clear" w:color="auto" w:fill="auto"/>
          </w:tcPr>
          <w:p w14:paraId="734AEC17" w14:textId="6C72EF22" w:rsidR="00252362" w:rsidRPr="00252362" w:rsidRDefault="00EC055F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8,0</w:t>
            </w:r>
          </w:p>
        </w:tc>
        <w:tc>
          <w:tcPr>
            <w:tcW w:w="5891" w:type="dxa"/>
            <w:vMerge/>
            <w:shd w:val="clear" w:color="auto" w:fill="auto"/>
          </w:tcPr>
          <w:p w14:paraId="1C50160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483C55B5" w14:textId="77777777" w:rsidTr="00366A3F">
        <w:trPr>
          <w:trHeight w:val="3226"/>
        </w:trPr>
        <w:tc>
          <w:tcPr>
            <w:tcW w:w="1702" w:type="dxa"/>
            <w:vMerge/>
            <w:shd w:val="clear" w:color="auto" w:fill="auto"/>
          </w:tcPr>
          <w:p w14:paraId="6EE86BE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5806A1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A72C0D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лет</w:t>
            </w:r>
          </w:p>
        </w:tc>
        <w:tc>
          <w:tcPr>
            <w:tcW w:w="851" w:type="dxa"/>
            <w:shd w:val="clear" w:color="auto" w:fill="auto"/>
          </w:tcPr>
          <w:p w14:paraId="6F5D7CD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708BBB9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42,6</w:t>
            </w:r>
          </w:p>
        </w:tc>
        <w:tc>
          <w:tcPr>
            <w:tcW w:w="996" w:type="dxa"/>
            <w:shd w:val="clear" w:color="auto" w:fill="auto"/>
          </w:tcPr>
          <w:p w14:paraId="3BA88E8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100</w:t>
            </w:r>
          </w:p>
        </w:tc>
        <w:tc>
          <w:tcPr>
            <w:tcW w:w="5891" w:type="dxa"/>
            <w:vMerge/>
            <w:shd w:val="clear" w:color="auto" w:fill="auto"/>
          </w:tcPr>
          <w:p w14:paraId="4C71E3C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202480CA" w14:textId="77777777" w:rsidTr="00366A3F">
        <w:tc>
          <w:tcPr>
            <w:tcW w:w="1702" w:type="dxa"/>
            <w:vMerge/>
            <w:shd w:val="clear" w:color="auto" w:fill="auto"/>
          </w:tcPr>
          <w:p w14:paraId="4DB0E9B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70370C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7A09F42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4.Отношение среднего балла ЕГЭ (в расчёте на 2 обязательных предмета, без учёта результатов математики базового уровня) у 10 процентов выпускников  с лучшими результатами ЕГЭ к среднему баллу ЕГЭ (в расчёте на 2 обязательных предмета, без учёта результатов математики базового уровня) у 10 процентов выпускников с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худшими результатами ЕГЭ</w:t>
            </w:r>
          </w:p>
        </w:tc>
        <w:tc>
          <w:tcPr>
            <w:tcW w:w="851" w:type="dxa"/>
            <w:shd w:val="clear" w:color="auto" w:fill="auto"/>
          </w:tcPr>
          <w:p w14:paraId="6AE7898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992" w:type="dxa"/>
            <w:shd w:val="clear" w:color="auto" w:fill="auto"/>
          </w:tcPr>
          <w:p w14:paraId="4F93DD7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2,12</w:t>
            </w:r>
          </w:p>
        </w:tc>
        <w:tc>
          <w:tcPr>
            <w:tcW w:w="996" w:type="dxa"/>
            <w:shd w:val="clear" w:color="auto" w:fill="auto"/>
          </w:tcPr>
          <w:p w14:paraId="76A47EA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1,75</w:t>
            </w:r>
          </w:p>
        </w:tc>
        <w:tc>
          <w:tcPr>
            <w:tcW w:w="5891" w:type="dxa"/>
            <w:vMerge/>
            <w:shd w:val="clear" w:color="auto" w:fill="auto"/>
          </w:tcPr>
          <w:p w14:paraId="1F9B33F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08035AD9" w14:textId="77777777" w:rsidTr="00366A3F">
        <w:tc>
          <w:tcPr>
            <w:tcW w:w="1702" w:type="dxa"/>
            <w:vMerge/>
            <w:shd w:val="clear" w:color="auto" w:fill="auto"/>
          </w:tcPr>
          <w:p w14:paraId="336D8FD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D34D9E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3F97DA0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5. Доля 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обучающихся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во вторую смену</w:t>
            </w:r>
          </w:p>
        </w:tc>
        <w:tc>
          <w:tcPr>
            <w:tcW w:w="851" w:type="dxa"/>
            <w:shd w:val="clear" w:color="auto" w:fill="auto"/>
          </w:tcPr>
          <w:p w14:paraId="3F94A62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44B6C49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21,6</w:t>
            </w:r>
          </w:p>
        </w:tc>
        <w:tc>
          <w:tcPr>
            <w:tcW w:w="996" w:type="dxa"/>
            <w:shd w:val="clear" w:color="auto" w:fill="auto"/>
          </w:tcPr>
          <w:p w14:paraId="32A0A4F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</w:t>
            </w:r>
          </w:p>
        </w:tc>
        <w:tc>
          <w:tcPr>
            <w:tcW w:w="5891" w:type="dxa"/>
            <w:vMerge/>
            <w:shd w:val="clear" w:color="auto" w:fill="auto"/>
          </w:tcPr>
          <w:p w14:paraId="57E5052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35FAB50C" w14:textId="77777777" w:rsidTr="00366A3F">
        <w:tc>
          <w:tcPr>
            <w:tcW w:w="1702" w:type="dxa"/>
            <w:vMerge/>
            <w:shd w:val="clear" w:color="auto" w:fill="auto"/>
          </w:tcPr>
          <w:p w14:paraId="03C0FAB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D5F2E0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67766DF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  Удельный вес численности выпускников образовательных учреждений  высшего  образования,  трудоустроившихся  в  первый  год  после  окончания обучения, в общей численности выпускников</w:t>
            </w:r>
          </w:p>
        </w:tc>
        <w:tc>
          <w:tcPr>
            <w:tcW w:w="851" w:type="dxa"/>
            <w:shd w:val="clear" w:color="auto" w:fill="auto"/>
          </w:tcPr>
          <w:p w14:paraId="4565238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5411A00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70,0</w:t>
            </w:r>
          </w:p>
        </w:tc>
        <w:tc>
          <w:tcPr>
            <w:tcW w:w="996" w:type="dxa"/>
            <w:shd w:val="clear" w:color="auto" w:fill="auto"/>
          </w:tcPr>
          <w:p w14:paraId="433420A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75,0</w:t>
            </w:r>
          </w:p>
        </w:tc>
        <w:tc>
          <w:tcPr>
            <w:tcW w:w="5891" w:type="dxa"/>
            <w:vMerge/>
            <w:shd w:val="clear" w:color="auto" w:fill="auto"/>
          </w:tcPr>
          <w:p w14:paraId="41D57BC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610351B" w14:textId="77777777" w:rsidTr="00366A3F">
        <w:trPr>
          <w:trHeight w:val="2523"/>
        </w:trPr>
        <w:tc>
          <w:tcPr>
            <w:tcW w:w="1702" w:type="dxa"/>
            <w:vMerge/>
            <w:shd w:val="clear" w:color="auto" w:fill="auto"/>
          </w:tcPr>
          <w:p w14:paraId="6E005DD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F1C915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260186A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  Удельный вес численности выпускников профессионального  образования,  трудоустроившихся  в  первый  год  после окончания обучения, в общей численности выпускников</w:t>
            </w:r>
          </w:p>
        </w:tc>
        <w:tc>
          <w:tcPr>
            <w:tcW w:w="851" w:type="dxa"/>
            <w:shd w:val="clear" w:color="auto" w:fill="auto"/>
          </w:tcPr>
          <w:p w14:paraId="2397CE2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11CB551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90,0</w:t>
            </w:r>
          </w:p>
        </w:tc>
        <w:tc>
          <w:tcPr>
            <w:tcW w:w="996" w:type="dxa"/>
            <w:shd w:val="clear" w:color="auto" w:fill="auto"/>
          </w:tcPr>
          <w:p w14:paraId="408C981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94,0</w:t>
            </w:r>
          </w:p>
        </w:tc>
        <w:tc>
          <w:tcPr>
            <w:tcW w:w="5891" w:type="dxa"/>
            <w:vMerge/>
            <w:shd w:val="clear" w:color="auto" w:fill="auto"/>
          </w:tcPr>
          <w:p w14:paraId="6CB4904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1D4858F8" w14:textId="77777777" w:rsidTr="00366A3F">
        <w:trPr>
          <w:trHeight w:hRule="exact" w:val="864"/>
        </w:trPr>
        <w:tc>
          <w:tcPr>
            <w:tcW w:w="1702" w:type="dxa"/>
            <w:vMerge/>
            <w:shd w:val="clear" w:color="auto" w:fill="auto"/>
          </w:tcPr>
          <w:p w14:paraId="16D23EE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1AC4D614" w14:textId="77777777" w:rsidR="00252362" w:rsidRPr="008C4839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</w:rPr>
            </w:pPr>
            <w:bookmarkStart w:id="14" w:name="_Toc536706021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2.5.  </w:t>
            </w:r>
            <w:proofErr w:type="gram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Обеспечен-</w:t>
            </w:r>
            <w:proofErr w:type="spell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ность</w:t>
            </w:r>
            <w:proofErr w:type="spellEnd"/>
            <w:proofErr w:type="gramEnd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 учреждения-ми культуры и спорта, сохранение </w:t>
            </w:r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lastRenderedPageBreak/>
              <w:t>культурного наследия</w:t>
            </w:r>
            <w:bookmarkEnd w:id="14"/>
          </w:p>
        </w:tc>
        <w:tc>
          <w:tcPr>
            <w:tcW w:w="3118" w:type="dxa"/>
            <w:shd w:val="clear" w:color="auto" w:fill="auto"/>
          </w:tcPr>
          <w:p w14:paraId="0C5577C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1. Количество посещений районных учреждений культуры, на 1000 человек населения</w:t>
            </w:r>
          </w:p>
        </w:tc>
        <w:tc>
          <w:tcPr>
            <w:tcW w:w="851" w:type="dxa"/>
            <w:shd w:val="clear" w:color="auto" w:fill="auto"/>
          </w:tcPr>
          <w:p w14:paraId="45E12E8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ед. на 1000 чел. населения</w:t>
            </w:r>
          </w:p>
        </w:tc>
        <w:tc>
          <w:tcPr>
            <w:tcW w:w="992" w:type="dxa"/>
            <w:shd w:val="clear" w:color="auto" w:fill="auto"/>
          </w:tcPr>
          <w:p w14:paraId="6AC339C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306,0</w:t>
            </w:r>
          </w:p>
        </w:tc>
        <w:tc>
          <w:tcPr>
            <w:tcW w:w="996" w:type="dxa"/>
            <w:shd w:val="clear" w:color="auto" w:fill="auto"/>
          </w:tcPr>
          <w:p w14:paraId="5E8C525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385,0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4840E080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1.Расширение сети учреждений культуры на территории района;</w:t>
            </w:r>
          </w:p>
          <w:p w14:paraId="7BF16E1B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2.Повышение качества предоставляемых услуг сельскими учреждениями культуры; </w:t>
            </w:r>
          </w:p>
          <w:p w14:paraId="7819F95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Реализация комплекса мер по сохранению объектов культурного наследия;</w:t>
            </w:r>
          </w:p>
          <w:p w14:paraId="177E8DD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Развитие системы подготовки тренерских кадров;</w:t>
            </w:r>
          </w:p>
          <w:p w14:paraId="6D143CDB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5. Развитие спорта высших достижений на территории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Октябрьского района;</w:t>
            </w:r>
          </w:p>
          <w:p w14:paraId="3C6F8FE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 Развитие инфраструктуры спорта в Октябрьском районе;</w:t>
            </w:r>
          </w:p>
          <w:p w14:paraId="1EF04B9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 Создание условий для доступности участия всего населения в культурной  и спортивной жизни;</w:t>
            </w:r>
          </w:p>
          <w:p w14:paraId="03909BF4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8. Создание театра юного зрителя на территории Октябрьского района, </w:t>
            </w:r>
          </w:p>
          <w:p w14:paraId="5DBB86AD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 Внедрение электронных билетов на посещение театра, музея, кинотеатра, концертов;</w:t>
            </w:r>
          </w:p>
          <w:p w14:paraId="7E2A8D0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10. Создание муниципального ансамбля песни и пляски на территории Октябрьского района;</w:t>
            </w:r>
          </w:p>
          <w:p w14:paraId="41718B94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11. Использование визуальных декораций, с применением 3d моделирования при подготовке спектаклей, представлений, концертов;</w:t>
            </w:r>
          </w:p>
          <w:p w14:paraId="3C04899A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12. Внедрение в библиотеки книг с интерактивными элементами (QR-кодами, выходом в альтернативную реальность);</w:t>
            </w:r>
          </w:p>
          <w:p w14:paraId="151FB4C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13. Создание культурно-образовательных комплексов, включающих в себя концертные залы, театральные, музыкальные, хореографические и другие творческие школы;</w:t>
            </w:r>
          </w:p>
          <w:p w14:paraId="7C68373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14. Реализация новых информационных возможностей и технологий в учреждениях культуры; </w:t>
            </w:r>
          </w:p>
          <w:p w14:paraId="451A7CBD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15. Обеспечение использования Национальной электронной библиотеки и иных государственных информационных систем;</w:t>
            </w:r>
          </w:p>
          <w:p w14:paraId="2430370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16. Продвижение инициативы по открытию школы олимпийского резерва на территории Октябрьского района;</w:t>
            </w:r>
          </w:p>
          <w:p w14:paraId="68BADAC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17. Формирование имиджа Октябрьского района как территории здорового образа жизни и спорта;</w:t>
            </w:r>
          </w:p>
          <w:p w14:paraId="6367238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18. Повышение доступности занятий физической культурой и спортом для всех категорий населения;</w:t>
            </w:r>
          </w:p>
          <w:p w14:paraId="06CC120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19. Увеличение доли граждан, ведущих здоровый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образ жизни;</w:t>
            </w:r>
          </w:p>
          <w:p w14:paraId="5DDD1BD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20. Использование современных технологий в физической культуре и спорте; </w:t>
            </w:r>
          </w:p>
          <w:p w14:paraId="0681096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21. Устойчивое снижение заболеваемости и смертности населения; </w:t>
            </w:r>
          </w:p>
          <w:p w14:paraId="1F5189A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22. Уменьшение затрат на медицинскую помощь при заболеваниях и осложнениях;</w:t>
            </w:r>
          </w:p>
          <w:p w14:paraId="161ACD7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23. Увеличение продолжительности жизни населения района.</w:t>
            </w:r>
          </w:p>
        </w:tc>
      </w:tr>
      <w:tr w:rsidR="00252362" w:rsidRPr="00252362" w14:paraId="732428D2" w14:textId="77777777" w:rsidTr="00366A3F">
        <w:tc>
          <w:tcPr>
            <w:tcW w:w="1702" w:type="dxa"/>
            <w:vMerge/>
            <w:shd w:val="clear" w:color="auto" w:fill="auto"/>
          </w:tcPr>
          <w:p w14:paraId="7B89F1A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609033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52CD239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Обеспеченность клубными учреждениями населенных пунктов с численностью жителей свыше 500 человек</w:t>
            </w:r>
          </w:p>
        </w:tc>
        <w:tc>
          <w:tcPr>
            <w:tcW w:w="851" w:type="dxa"/>
            <w:shd w:val="clear" w:color="auto" w:fill="auto"/>
          </w:tcPr>
          <w:p w14:paraId="22DAD37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3FEE2E0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93,3</w:t>
            </w:r>
          </w:p>
        </w:tc>
        <w:tc>
          <w:tcPr>
            <w:tcW w:w="996" w:type="dxa"/>
            <w:shd w:val="clear" w:color="auto" w:fill="auto"/>
          </w:tcPr>
          <w:p w14:paraId="2F68A12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100</w:t>
            </w:r>
          </w:p>
        </w:tc>
        <w:tc>
          <w:tcPr>
            <w:tcW w:w="5891" w:type="dxa"/>
            <w:vMerge/>
            <w:shd w:val="clear" w:color="auto" w:fill="auto"/>
          </w:tcPr>
          <w:p w14:paraId="5BFC24F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489EA473" w14:textId="77777777" w:rsidTr="00366A3F">
        <w:trPr>
          <w:trHeight w:hRule="exact" w:val="912"/>
        </w:trPr>
        <w:tc>
          <w:tcPr>
            <w:tcW w:w="1702" w:type="dxa"/>
            <w:vMerge/>
            <w:shd w:val="clear" w:color="auto" w:fill="auto"/>
          </w:tcPr>
          <w:p w14:paraId="4D3EE67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11D405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5A396DB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Количество пользователей публичных библиотек</w:t>
            </w:r>
          </w:p>
        </w:tc>
        <w:tc>
          <w:tcPr>
            <w:tcW w:w="851" w:type="dxa"/>
            <w:shd w:val="clear" w:color="auto" w:fill="auto"/>
          </w:tcPr>
          <w:p w14:paraId="6833F7B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2CB285FD" w14:textId="54CB453E" w:rsidR="00252362" w:rsidRPr="00252362" w:rsidRDefault="004D71EE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52,7</w:t>
            </w:r>
          </w:p>
        </w:tc>
        <w:tc>
          <w:tcPr>
            <w:tcW w:w="996" w:type="dxa"/>
            <w:shd w:val="clear" w:color="auto" w:fill="auto"/>
          </w:tcPr>
          <w:p w14:paraId="57CB0D55" w14:textId="1E9F025A" w:rsidR="00252362" w:rsidRPr="00252362" w:rsidRDefault="004D71EE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53,5</w:t>
            </w:r>
          </w:p>
        </w:tc>
        <w:tc>
          <w:tcPr>
            <w:tcW w:w="5891" w:type="dxa"/>
            <w:vMerge/>
            <w:shd w:val="clear" w:color="auto" w:fill="auto"/>
          </w:tcPr>
          <w:p w14:paraId="23CB483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7B0C0BDE" w14:textId="77777777" w:rsidTr="00366A3F">
        <w:tc>
          <w:tcPr>
            <w:tcW w:w="1702" w:type="dxa"/>
            <w:vMerge/>
            <w:shd w:val="clear" w:color="auto" w:fill="auto"/>
          </w:tcPr>
          <w:p w14:paraId="09179F4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A4635E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228F4B0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Количество посещений библиотек на 1 жителя в год</w:t>
            </w:r>
          </w:p>
        </w:tc>
        <w:tc>
          <w:tcPr>
            <w:tcW w:w="851" w:type="dxa"/>
            <w:shd w:val="clear" w:color="auto" w:fill="auto"/>
          </w:tcPr>
          <w:p w14:paraId="6E3DBFB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14:paraId="51F041C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4,3</w:t>
            </w:r>
          </w:p>
        </w:tc>
        <w:tc>
          <w:tcPr>
            <w:tcW w:w="996" w:type="dxa"/>
            <w:shd w:val="clear" w:color="auto" w:fill="auto"/>
          </w:tcPr>
          <w:p w14:paraId="0917F34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5,4</w:t>
            </w:r>
          </w:p>
        </w:tc>
        <w:tc>
          <w:tcPr>
            <w:tcW w:w="5891" w:type="dxa"/>
            <w:vMerge/>
            <w:shd w:val="clear" w:color="auto" w:fill="auto"/>
          </w:tcPr>
          <w:p w14:paraId="76DC433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297C8BF9" w14:textId="77777777" w:rsidTr="00366A3F">
        <w:tc>
          <w:tcPr>
            <w:tcW w:w="1702" w:type="dxa"/>
            <w:vMerge/>
            <w:shd w:val="clear" w:color="auto" w:fill="auto"/>
          </w:tcPr>
          <w:p w14:paraId="183030F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BD3748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A2A687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 Обеспеченность населения публичными библиотеками</w:t>
            </w:r>
          </w:p>
        </w:tc>
        <w:tc>
          <w:tcPr>
            <w:tcW w:w="851" w:type="dxa"/>
            <w:shd w:val="clear" w:color="auto" w:fill="auto"/>
          </w:tcPr>
          <w:p w14:paraId="57F655A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ед. на 10 тыс.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нас.</w:t>
            </w:r>
          </w:p>
        </w:tc>
        <w:tc>
          <w:tcPr>
            <w:tcW w:w="992" w:type="dxa"/>
            <w:shd w:val="clear" w:color="auto" w:fill="auto"/>
          </w:tcPr>
          <w:p w14:paraId="2040B8E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4,2</w:t>
            </w:r>
          </w:p>
        </w:tc>
        <w:tc>
          <w:tcPr>
            <w:tcW w:w="996" w:type="dxa"/>
            <w:shd w:val="clear" w:color="auto" w:fill="auto"/>
          </w:tcPr>
          <w:p w14:paraId="6E01D8C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4,5</w:t>
            </w:r>
          </w:p>
        </w:tc>
        <w:tc>
          <w:tcPr>
            <w:tcW w:w="5891" w:type="dxa"/>
            <w:vMerge/>
            <w:shd w:val="clear" w:color="auto" w:fill="auto"/>
          </w:tcPr>
          <w:p w14:paraId="57E5E48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3CB3B51F" w14:textId="77777777" w:rsidTr="00366A3F">
        <w:tc>
          <w:tcPr>
            <w:tcW w:w="1702" w:type="dxa"/>
            <w:vMerge/>
            <w:shd w:val="clear" w:color="auto" w:fill="auto"/>
          </w:tcPr>
          <w:p w14:paraId="2A12982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66357E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C2FDC9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 Количество пользователей, получивших библиотечные услуги с использованием новых информационных  технологий</w:t>
            </w:r>
          </w:p>
        </w:tc>
        <w:tc>
          <w:tcPr>
            <w:tcW w:w="851" w:type="dxa"/>
            <w:shd w:val="clear" w:color="auto" w:fill="auto"/>
          </w:tcPr>
          <w:p w14:paraId="632E2BA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7D4D723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14,2</w:t>
            </w:r>
          </w:p>
        </w:tc>
        <w:tc>
          <w:tcPr>
            <w:tcW w:w="996" w:type="dxa"/>
            <w:shd w:val="clear" w:color="auto" w:fill="auto"/>
          </w:tcPr>
          <w:p w14:paraId="1F24A6C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15,4</w:t>
            </w:r>
          </w:p>
        </w:tc>
        <w:tc>
          <w:tcPr>
            <w:tcW w:w="5891" w:type="dxa"/>
            <w:vMerge/>
            <w:shd w:val="clear" w:color="auto" w:fill="auto"/>
          </w:tcPr>
          <w:p w14:paraId="5C1F6D5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8F2E6D2" w14:textId="77777777" w:rsidTr="00366A3F">
        <w:tc>
          <w:tcPr>
            <w:tcW w:w="1702" w:type="dxa"/>
            <w:vMerge/>
            <w:shd w:val="clear" w:color="auto" w:fill="auto"/>
          </w:tcPr>
          <w:p w14:paraId="5538376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8B2861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23D017F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 Доля музейных предметов, внесенных в электронный каталог к общему числу предметов музейного фонда</w:t>
            </w:r>
          </w:p>
        </w:tc>
        <w:tc>
          <w:tcPr>
            <w:tcW w:w="851" w:type="dxa"/>
            <w:shd w:val="clear" w:color="auto" w:fill="auto"/>
          </w:tcPr>
          <w:p w14:paraId="0134749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5469831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70</w:t>
            </w:r>
          </w:p>
        </w:tc>
        <w:tc>
          <w:tcPr>
            <w:tcW w:w="996" w:type="dxa"/>
            <w:shd w:val="clear" w:color="auto" w:fill="auto"/>
          </w:tcPr>
          <w:p w14:paraId="6ED813E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100</w:t>
            </w:r>
          </w:p>
        </w:tc>
        <w:tc>
          <w:tcPr>
            <w:tcW w:w="5891" w:type="dxa"/>
            <w:vMerge/>
            <w:shd w:val="clear" w:color="auto" w:fill="auto"/>
          </w:tcPr>
          <w:p w14:paraId="7281645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5D787DE2" w14:textId="77777777" w:rsidTr="00366A3F">
        <w:tc>
          <w:tcPr>
            <w:tcW w:w="1702" w:type="dxa"/>
            <w:vMerge w:val="restart"/>
            <w:shd w:val="clear" w:color="auto" w:fill="auto"/>
          </w:tcPr>
          <w:p w14:paraId="498DED5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4D60CE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2B9B08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8.Доля памятников Великой Отечественной войны муниципальной собственности, находящихся в удовлетворительном состоянии, в общем количестве памятников Великой Отечественной войны муниципальной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собственности</w:t>
            </w:r>
          </w:p>
        </w:tc>
        <w:tc>
          <w:tcPr>
            <w:tcW w:w="851" w:type="dxa"/>
            <w:shd w:val="clear" w:color="auto" w:fill="auto"/>
          </w:tcPr>
          <w:p w14:paraId="28B687E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  <w:shd w:val="clear" w:color="auto" w:fill="auto"/>
          </w:tcPr>
          <w:p w14:paraId="7D89A19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30,2</w:t>
            </w:r>
          </w:p>
        </w:tc>
        <w:tc>
          <w:tcPr>
            <w:tcW w:w="996" w:type="dxa"/>
            <w:shd w:val="clear" w:color="auto" w:fill="auto"/>
          </w:tcPr>
          <w:p w14:paraId="2408C61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90,7</w:t>
            </w:r>
          </w:p>
        </w:tc>
        <w:tc>
          <w:tcPr>
            <w:tcW w:w="5891" w:type="dxa"/>
            <w:vMerge/>
            <w:shd w:val="clear" w:color="auto" w:fill="auto"/>
          </w:tcPr>
          <w:p w14:paraId="7FA44F0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5071795D" w14:textId="77777777" w:rsidTr="00366A3F">
        <w:tc>
          <w:tcPr>
            <w:tcW w:w="1702" w:type="dxa"/>
            <w:vMerge/>
            <w:shd w:val="clear" w:color="auto" w:fill="auto"/>
          </w:tcPr>
          <w:p w14:paraId="728225B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5EE86F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2ABBD04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 Доля граждан, систематически занимающихся физической культурой и спортом</w:t>
            </w:r>
          </w:p>
        </w:tc>
        <w:tc>
          <w:tcPr>
            <w:tcW w:w="851" w:type="dxa"/>
            <w:shd w:val="clear" w:color="auto" w:fill="auto"/>
          </w:tcPr>
          <w:p w14:paraId="0230F50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2B34D5D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41,2</w:t>
            </w:r>
          </w:p>
        </w:tc>
        <w:tc>
          <w:tcPr>
            <w:tcW w:w="996" w:type="dxa"/>
            <w:shd w:val="clear" w:color="auto" w:fill="auto"/>
          </w:tcPr>
          <w:p w14:paraId="24FCCA8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60,0</w:t>
            </w:r>
          </w:p>
        </w:tc>
        <w:tc>
          <w:tcPr>
            <w:tcW w:w="5891" w:type="dxa"/>
            <w:vMerge/>
            <w:shd w:val="clear" w:color="auto" w:fill="auto"/>
          </w:tcPr>
          <w:p w14:paraId="10F2DF6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909CC39" w14:textId="77777777" w:rsidTr="00366A3F">
        <w:trPr>
          <w:trHeight w:hRule="exact" w:val="1479"/>
        </w:trPr>
        <w:tc>
          <w:tcPr>
            <w:tcW w:w="1702" w:type="dxa"/>
            <w:vMerge/>
            <w:shd w:val="clear" w:color="auto" w:fill="auto"/>
          </w:tcPr>
          <w:p w14:paraId="2C49C3C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4E928E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1FD1E2F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10. Количество спортивных и игровых сооружений, введенных в эксплуатацию, доступных для занятия спортом</w:t>
            </w:r>
          </w:p>
        </w:tc>
        <w:tc>
          <w:tcPr>
            <w:tcW w:w="851" w:type="dxa"/>
            <w:shd w:val="clear" w:color="auto" w:fill="auto"/>
          </w:tcPr>
          <w:p w14:paraId="51FC92B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14:paraId="61955BC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shd w:val="clear" w:color="auto" w:fill="auto"/>
          </w:tcPr>
          <w:p w14:paraId="39EEF7A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18</w:t>
            </w:r>
          </w:p>
        </w:tc>
        <w:tc>
          <w:tcPr>
            <w:tcW w:w="5891" w:type="dxa"/>
            <w:vMerge/>
            <w:shd w:val="clear" w:color="auto" w:fill="auto"/>
          </w:tcPr>
          <w:p w14:paraId="1FA0708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7648B939" w14:textId="77777777" w:rsidTr="00366A3F">
        <w:trPr>
          <w:trHeight w:hRule="exact" w:val="1146"/>
        </w:trPr>
        <w:tc>
          <w:tcPr>
            <w:tcW w:w="1702" w:type="dxa"/>
            <w:vMerge/>
            <w:shd w:val="clear" w:color="auto" w:fill="auto"/>
          </w:tcPr>
          <w:p w14:paraId="37EC971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0A6D859C" w14:textId="77777777" w:rsidR="00252362" w:rsidRPr="008C4839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</w:rPr>
            </w:pPr>
            <w:bookmarkStart w:id="15" w:name="_Toc536706022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2.6.  </w:t>
            </w:r>
            <w:proofErr w:type="gram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Обеспечен-</w:t>
            </w:r>
            <w:proofErr w:type="spell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ность</w:t>
            </w:r>
            <w:proofErr w:type="spellEnd"/>
            <w:proofErr w:type="gramEnd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 жильем и состояние жилого фонда</w:t>
            </w:r>
            <w:bookmarkEnd w:id="15"/>
          </w:p>
        </w:tc>
        <w:tc>
          <w:tcPr>
            <w:tcW w:w="3118" w:type="dxa"/>
            <w:shd w:val="clear" w:color="auto" w:fill="auto"/>
          </w:tcPr>
          <w:p w14:paraId="26AB57E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Общая площадь жилья по району на начало отчетного года</w:t>
            </w:r>
          </w:p>
        </w:tc>
        <w:tc>
          <w:tcPr>
            <w:tcW w:w="851" w:type="dxa"/>
            <w:shd w:val="clear" w:color="auto" w:fill="auto"/>
          </w:tcPr>
          <w:p w14:paraId="16576B5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тыс.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кв.м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2BECF1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1665,7</w:t>
            </w:r>
          </w:p>
        </w:tc>
        <w:tc>
          <w:tcPr>
            <w:tcW w:w="996" w:type="dxa"/>
            <w:shd w:val="clear" w:color="auto" w:fill="auto"/>
          </w:tcPr>
          <w:p w14:paraId="5D1A717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1993,22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5A7F4468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1.Обеспечение потребности строительных организаций в территориях поселений района под строительство жилых объектов и объектов социальной инфраструктуры;</w:t>
            </w:r>
          </w:p>
          <w:p w14:paraId="5F703EBE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Стимулирование развития рынка жилья;</w:t>
            </w:r>
          </w:p>
          <w:p w14:paraId="7023ED9D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Ликвидация устаревшего многоквартирного жилищного фонда;</w:t>
            </w:r>
          </w:p>
          <w:p w14:paraId="2D5FA423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Строительство жилья комплексным способом застройки, обеспеченной социальной и бытовой инфраструктурой;</w:t>
            </w:r>
          </w:p>
          <w:p w14:paraId="49288F2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 Развитие механизмов кредитования застройщиков при реализации проектов комплексного жилищного строительства;</w:t>
            </w:r>
          </w:p>
          <w:p w14:paraId="3409C7F4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6.Содействие внедрению современных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энергоэффективных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и ресурсосберегающих технологий в жилищное строительство.</w:t>
            </w:r>
          </w:p>
        </w:tc>
      </w:tr>
      <w:tr w:rsidR="00252362" w:rsidRPr="00252362" w14:paraId="6D18E0DF" w14:textId="77777777" w:rsidTr="00366A3F">
        <w:tc>
          <w:tcPr>
            <w:tcW w:w="1702" w:type="dxa"/>
            <w:vMerge/>
            <w:shd w:val="clear" w:color="auto" w:fill="auto"/>
          </w:tcPr>
          <w:p w14:paraId="5EF6BAE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A6C87F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70A9892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 Общая площадь жилых помещений, приходящихся в среднем на одного жителя района</w:t>
            </w:r>
          </w:p>
        </w:tc>
        <w:tc>
          <w:tcPr>
            <w:tcW w:w="851" w:type="dxa"/>
            <w:shd w:val="clear" w:color="auto" w:fill="auto"/>
          </w:tcPr>
          <w:p w14:paraId="32FF059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кв.м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7C855D4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23,5</w:t>
            </w:r>
          </w:p>
        </w:tc>
        <w:tc>
          <w:tcPr>
            <w:tcW w:w="996" w:type="dxa"/>
            <w:shd w:val="clear" w:color="auto" w:fill="auto"/>
          </w:tcPr>
          <w:p w14:paraId="235818D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28,5</w:t>
            </w:r>
          </w:p>
        </w:tc>
        <w:tc>
          <w:tcPr>
            <w:tcW w:w="5891" w:type="dxa"/>
            <w:vMerge/>
            <w:shd w:val="clear" w:color="auto" w:fill="auto"/>
          </w:tcPr>
          <w:p w14:paraId="05BE358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0E9CD45" w14:textId="77777777" w:rsidTr="00366A3F">
        <w:tc>
          <w:tcPr>
            <w:tcW w:w="1702" w:type="dxa"/>
            <w:vMerge/>
            <w:shd w:val="clear" w:color="auto" w:fill="auto"/>
          </w:tcPr>
          <w:p w14:paraId="6E77C0D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32F209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201811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Ввод в действие жилых домов</w:t>
            </w:r>
          </w:p>
        </w:tc>
        <w:tc>
          <w:tcPr>
            <w:tcW w:w="851" w:type="dxa"/>
            <w:shd w:val="clear" w:color="auto" w:fill="auto"/>
          </w:tcPr>
          <w:p w14:paraId="4EC23975" w14:textId="77777777" w:rsidR="00252362" w:rsidRPr="00252362" w:rsidRDefault="00252362" w:rsidP="00366A3F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252362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0C230FC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252362">
              <w:rPr>
                <w:rFonts w:eastAsia="Times New Roman" w:cs="Times New Roman"/>
                <w:sz w:val="24"/>
                <w:szCs w:val="24"/>
                <w:lang w:eastAsia="ar-SA"/>
              </w:rPr>
              <w:t>кв.м</w:t>
            </w:r>
            <w:proofErr w:type="spellEnd"/>
            <w:r w:rsidRPr="00252362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382109B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25,3</w:t>
            </w:r>
          </w:p>
        </w:tc>
        <w:tc>
          <w:tcPr>
            <w:tcW w:w="996" w:type="dxa"/>
            <w:shd w:val="clear" w:color="auto" w:fill="auto"/>
          </w:tcPr>
          <w:p w14:paraId="667E120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37,0</w:t>
            </w:r>
          </w:p>
        </w:tc>
        <w:tc>
          <w:tcPr>
            <w:tcW w:w="5891" w:type="dxa"/>
            <w:vMerge/>
            <w:shd w:val="clear" w:color="auto" w:fill="auto"/>
          </w:tcPr>
          <w:p w14:paraId="0D85CBD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71BD6099" w14:textId="77777777" w:rsidTr="00366A3F">
        <w:tc>
          <w:tcPr>
            <w:tcW w:w="1702" w:type="dxa"/>
            <w:vMerge/>
            <w:shd w:val="clear" w:color="auto" w:fill="auto"/>
          </w:tcPr>
          <w:p w14:paraId="0474CBE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FC0003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53D6066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Ввод жилья на одного проживающего</w:t>
            </w:r>
          </w:p>
        </w:tc>
        <w:tc>
          <w:tcPr>
            <w:tcW w:w="851" w:type="dxa"/>
            <w:shd w:val="clear" w:color="auto" w:fill="auto"/>
          </w:tcPr>
          <w:p w14:paraId="54C0093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кв.м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14:paraId="662D4EA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0,36</w:t>
            </w:r>
          </w:p>
        </w:tc>
        <w:tc>
          <w:tcPr>
            <w:tcW w:w="996" w:type="dxa"/>
            <w:shd w:val="clear" w:color="auto" w:fill="auto"/>
          </w:tcPr>
          <w:p w14:paraId="732E484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0,52</w:t>
            </w:r>
          </w:p>
        </w:tc>
        <w:tc>
          <w:tcPr>
            <w:tcW w:w="5891" w:type="dxa"/>
            <w:vMerge/>
            <w:shd w:val="clear" w:color="auto" w:fill="auto"/>
          </w:tcPr>
          <w:p w14:paraId="5198E60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749694C0" w14:textId="77777777" w:rsidTr="00366A3F">
        <w:tc>
          <w:tcPr>
            <w:tcW w:w="1702" w:type="dxa"/>
            <w:vMerge/>
            <w:shd w:val="clear" w:color="auto" w:fill="auto"/>
          </w:tcPr>
          <w:p w14:paraId="092FC76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090214D6" w14:textId="77777777" w:rsidR="00252362" w:rsidRPr="008C4839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</w:rPr>
            </w:pPr>
            <w:bookmarkStart w:id="16" w:name="_Toc536706023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2.7.  Социальная защита населения</w:t>
            </w:r>
            <w:bookmarkEnd w:id="16"/>
          </w:p>
        </w:tc>
        <w:tc>
          <w:tcPr>
            <w:tcW w:w="3118" w:type="dxa"/>
            <w:shd w:val="clear" w:color="auto" w:fill="auto"/>
          </w:tcPr>
          <w:p w14:paraId="2FE61BB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 Доля населения с денежными доходами ниже величины прожиточного минимума</w:t>
            </w:r>
          </w:p>
        </w:tc>
        <w:tc>
          <w:tcPr>
            <w:tcW w:w="851" w:type="dxa"/>
            <w:shd w:val="clear" w:color="auto" w:fill="auto"/>
          </w:tcPr>
          <w:p w14:paraId="29C27B1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24F84CD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10,3</w:t>
            </w:r>
          </w:p>
        </w:tc>
        <w:tc>
          <w:tcPr>
            <w:tcW w:w="996" w:type="dxa"/>
            <w:shd w:val="clear" w:color="auto" w:fill="auto"/>
          </w:tcPr>
          <w:p w14:paraId="64A88BC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7,5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3107298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1. Развитие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безбарьерной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среды для инвалидов и иных маломобильных групп населения;</w:t>
            </w:r>
          </w:p>
          <w:p w14:paraId="7AD22BB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Обеспечение потребности населения в своевременном и качественном социальном облуживании;</w:t>
            </w:r>
          </w:p>
          <w:p w14:paraId="6BE4D4DD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Организация и поддержка социально-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ориентированных некоммерческих организаций:</w:t>
            </w:r>
          </w:p>
          <w:p w14:paraId="44C70F0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Стимулирование к самостоятельному выходу из сложных жизненных ситуаций:</w:t>
            </w:r>
          </w:p>
          <w:p w14:paraId="239788C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 Создание регионального социально - реабилитационного центра для детей с ограниченными возможностями здоровья;</w:t>
            </w:r>
          </w:p>
          <w:p w14:paraId="07673E5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 Обеспечение роста профессиональной компетенции социальных работников;</w:t>
            </w:r>
          </w:p>
          <w:p w14:paraId="1ECE853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 Внедрение цифровых технологий;</w:t>
            </w:r>
          </w:p>
          <w:p w14:paraId="73D9560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8. Сопровождение детей-сирот, детей, оставшихся без попечения родителей, усыновивших (удочеривших) или принявших под опеку (попечительство) ребенка;</w:t>
            </w:r>
          </w:p>
          <w:p w14:paraId="73C5926B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 Пропаганда активного образа жизни среди граждан пожилого возраста;</w:t>
            </w:r>
          </w:p>
          <w:p w14:paraId="7D8F114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10. Обеспечение маломобильным лицам пожилого возраста и лицам с ограниченными возможностями здоровья беспрепятственного доступа к объектам социальной инфраструктуры.</w:t>
            </w:r>
          </w:p>
        </w:tc>
      </w:tr>
      <w:tr w:rsidR="00252362" w:rsidRPr="00252362" w14:paraId="4D45146B" w14:textId="77777777" w:rsidTr="00366A3F">
        <w:tc>
          <w:tcPr>
            <w:tcW w:w="1702" w:type="dxa"/>
            <w:vMerge/>
            <w:shd w:val="clear" w:color="auto" w:fill="auto"/>
          </w:tcPr>
          <w:p w14:paraId="4FD5805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CAA37F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3930EF5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2. Доля граждан пожилого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возраста, охваченных различными формами социального обслуживания</w:t>
            </w:r>
          </w:p>
        </w:tc>
        <w:tc>
          <w:tcPr>
            <w:tcW w:w="851" w:type="dxa"/>
            <w:shd w:val="clear" w:color="auto" w:fill="auto"/>
          </w:tcPr>
          <w:p w14:paraId="2559DD4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  <w:shd w:val="clear" w:color="auto" w:fill="auto"/>
          </w:tcPr>
          <w:p w14:paraId="038BBBE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6,0</w:t>
            </w:r>
          </w:p>
        </w:tc>
        <w:tc>
          <w:tcPr>
            <w:tcW w:w="996" w:type="dxa"/>
            <w:shd w:val="clear" w:color="auto" w:fill="auto"/>
          </w:tcPr>
          <w:p w14:paraId="22B33F3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6,2</w:t>
            </w:r>
          </w:p>
        </w:tc>
        <w:tc>
          <w:tcPr>
            <w:tcW w:w="5891" w:type="dxa"/>
            <w:vMerge/>
            <w:shd w:val="clear" w:color="auto" w:fill="auto"/>
          </w:tcPr>
          <w:p w14:paraId="518DF03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0AE9917" w14:textId="77777777" w:rsidTr="00366A3F">
        <w:tc>
          <w:tcPr>
            <w:tcW w:w="1702" w:type="dxa"/>
            <w:vMerge/>
            <w:shd w:val="clear" w:color="auto" w:fill="auto"/>
          </w:tcPr>
          <w:p w14:paraId="6E2D2DA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63E39C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2C3AC7A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Доля населения старше трудоспособного возраста</w:t>
            </w:r>
          </w:p>
        </w:tc>
        <w:tc>
          <w:tcPr>
            <w:tcW w:w="851" w:type="dxa"/>
            <w:shd w:val="clear" w:color="auto" w:fill="auto"/>
          </w:tcPr>
          <w:p w14:paraId="660B2FE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5638CA7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23,9</w:t>
            </w:r>
          </w:p>
        </w:tc>
        <w:tc>
          <w:tcPr>
            <w:tcW w:w="996" w:type="dxa"/>
            <w:shd w:val="clear" w:color="auto" w:fill="auto"/>
          </w:tcPr>
          <w:p w14:paraId="5BBD11F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21,5</w:t>
            </w:r>
          </w:p>
        </w:tc>
        <w:tc>
          <w:tcPr>
            <w:tcW w:w="5891" w:type="dxa"/>
            <w:vMerge/>
            <w:shd w:val="clear" w:color="auto" w:fill="auto"/>
          </w:tcPr>
          <w:p w14:paraId="7F6855C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D17EFDF" w14:textId="77777777" w:rsidTr="00366A3F">
        <w:tc>
          <w:tcPr>
            <w:tcW w:w="1702" w:type="dxa"/>
            <w:vMerge/>
            <w:shd w:val="clear" w:color="auto" w:fill="auto"/>
          </w:tcPr>
          <w:p w14:paraId="2533E86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5367006B" w14:textId="77777777" w:rsidR="00252362" w:rsidRPr="008C4839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</w:rPr>
            </w:pPr>
            <w:bookmarkStart w:id="17" w:name="_Toc536706024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2.8.  </w:t>
            </w:r>
            <w:proofErr w:type="gram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Обеспечен-</w:t>
            </w:r>
            <w:proofErr w:type="spell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ность</w:t>
            </w:r>
            <w:proofErr w:type="spellEnd"/>
            <w:proofErr w:type="gramEnd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 безопасности </w:t>
            </w:r>
            <w:proofErr w:type="spell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жизнедея-тельности</w:t>
            </w:r>
            <w:proofErr w:type="spellEnd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 населения</w:t>
            </w:r>
            <w:bookmarkEnd w:id="17"/>
          </w:p>
        </w:tc>
        <w:tc>
          <w:tcPr>
            <w:tcW w:w="3118" w:type="dxa"/>
            <w:shd w:val="clear" w:color="auto" w:fill="auto"/>
          </w:tcPr>
          <w:p w14:paraId="3187FCA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Снижение числа зарегистрированных преступлений</w:t>
            </w:r>
          </w:p>
        </w:tc>
        <w:tc>
          <w:tcPr>
            <w:tcW w:w="851" w:type="dxa"/>
            <w:shd w:val="clear" w:color="auto" w:fill="auto"/>
          </w:tcPr>
          <w:p w14:paraId="48F3C50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преступлений на 10 тыс.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нас.</w:t>
            </w:r>
          </w:p>
        </w:tc>
        <w:tc>
          <w:tcPr>
            <w:tcW w:w="992" w:type="dxa"/>
            <w:shd w:val="clear" w:color="auto" w:fill="auto"/>
          </w:tcPr>
          <w:p w14:paraId="4ADB09F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91,0</w:t>
            </w:r>
          </w:p>
        </w:tc>
        <w:tc>
          <w:tcPr>
            <w:tcW w:w="996" w:type="dxa"/>
            <w:shd w:val="clear" w:color="auto" w:fill="auto"/>
          </w:tcPr>
          <w:p w14:paraId="50193F5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85,0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739EB4F4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Создание  и  развитие  информационных  систем  обеспечения безопасности  населения  на  всей  территории  района;</w:t>
            </w:r>
          </w:p>
          <w:p w14:paraId="2A90ED20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Повышение качества и результативности реализуемых мер по охране общественного порядка, противодействию терроризму и экстремизму, борьбе с преступностью;</w:t>
            </w:r>
          </w:p>
          <w:p w14:paraId="14E5C17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Обеспечение полного охвата населенных пунктов Октябрьского района нормативным временем прибытия противопожарных служб;</w:t>
            </w:r>
          </w:p>
          <w:p w14:paraId="4D3BA7BB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Внедрение  аппаратно-программного комплекса «Безопасный город» во всех двенадцати муниципалитетах района до 2030 года;</w:t>
            </w:r>
          </w:p>
          <w:p w14:paraId="049E7EF0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5. Создание и внедрение системы предугадывания пожаров на основе технологий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Big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Data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;</w:t>
            </w:r>
          </w:p>
          <w:p w14:paraId="4F78740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6. Совершенствование системы выявления и анализа угроз в информационной сфере со стороны экстремистских и террористических организаций;</w:t>
            </w:r>
          </w:p>
          <w:p w14:paraId="5B08559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 Проведение экспертных работ по выявлению признаков экстремизма и пропаганды террористической идеологии в информационных материалах;</w:t>
            </w:r>
          </w:p>
          <w:p w14:paraId="69C9216E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8. Обеспечение полного охвата территории Октябрьского района нормативным временем прибытия противопожарных служб;</w:t>
            </w:r>
          </w:p>
          <w:p w14:paraId="6414580B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 Повышение мобильности и оперативности реагирования соответствующих служб на возникающие возгорания;</w:t>
            </w:r>
          </w:p>
          <w:p w14:paraId="7B828B1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10. Строительство пожарных депо и создание добровольной пожарной команды или муниципальной пожарной охраны в х.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Керчик-Савров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и в п.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Новоперсиановский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>;</w:t>
            </w:r>
          </w:p>
          <w:p w14:paraId="5A1EDD2D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11. Развитие всех видов пожарной охраны в муниципальных образованиях Октябрьского района.</w:t>
            </w:r>
          </w:p>
        </w:tc>
      </w:tr>
      <w:tr w:rsidR="00252362" w:rsidRPr="00252362" w14:paraId="4AA6B632" w14:textId="77777777" w:rsidTr="00366A3F">
        <w:tc>
          <w:tcPr>
            <w:tcW w:w="1702" w:type="dxa"/>
            <w:vMerge/>
            <w:shd w:val="clear" w:color="auto" w:fill="auto"/>
          </w:tcPr>
          <w:p w14:paraId="4A5A26C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F8DDE4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095490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Раскрываемость преступлений</w:t>
            </w:r>
          </w:p>
        </w:tc>
        <w:tc>
          <w:tcPr>
            <w:tcW w:w="851" w:type="dxa"/>
            <w:shd w:val="clear" w:color="auto" w:fill="auto"/>
          </w:tcPr>
          <w:p w14:paraId="7A1F2F2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1960484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64,9</w:t>
            </w:r>
          </w:p>
        </w:tc>
        <w:tc>
          <w:tcPr>
            <w:tcW w:w="996" w:type="dxa"/>
            <w:shd w:val="clear" w:color="auto" w:fill="auto"/>
          </w:tcPr>
          <w:p w14:paraId="1DC0B24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75,0</w:t>
            </w:r>
          </w:p>
        </w:tc>
        <w:tc>
          <w:tcPr>
            <w:tcW w:w="5891" w:type="dxa"/>
            <w:vMerge/>
            <w:shd w:val="clear" w:color="auto" w:fill="auto"/>
          </w:tcPr>
          <w:p w14:paraId="0483AD9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5793AA64" w14:textId="77777777" w:rsidTr="00366A3F">
        <w:tc>
          <w:tcPr>
            <w:tcW w:w="1702" w:type="dxa"/>
            <w:vMerge/>
            <w:shd w:val="clear" w:color="auto" w:fill="auto"/>
          </w:tcPr>
          <w:p w14:paraId="78A8752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1A4377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3F063F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Количество зарегистрированных преступлений, связанных с терроризмом и экстремизмом</w:t>
            </w:r>
          </w:p>
        </w:tc>
        <w:tc>
          <w:tcPr>
            <w:tcW w:w="851" w:type="dxa"/>
            <w:shd w:val="clear" w:color="auto" w:fill="auto"/>
          </w:tcPr>
          <w:p w14:paraId="7836BF5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6757153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shd w:val="clear" w:color="auto" w:fill="auto"/>
          </w:tcPr>
          <w:p w14:paraId="12D5CA3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</w:t>
            </w:r>
          </w:p>
        </w:tc>
        <w:tc>
          <w:tcPr>
            <w:tcW w:w="5891" w:type="dxa"/>
            <w:vMerge/>
            <w:shd w:val="clear" w:color="auto" w:fill="auto"/>
          </w:tcPr>
          <w:p w14:paraId="2EBB03F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55F41865" w14:textId="77777777" w:rsidTr="00366A3F">
        <w:tc>
          <w:tcPr>
            <w:tcW w:w="1702" w:type="dxa"/>
            <w:vMerge/>
            <w:shd w:val="clear" w:color="auto" w:fill="auto"/>
          </w:tcPr>
          <w:p w14:paraId="56FC96B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32FDDC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E5AE9B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Количество населения, пострадавшего в чрезвычайных ситуациях.</w:t>
            </w:r>
          </w:p>
        </w:tc>
        <w:tc>
          <w:tcPr>
            <w:tcW w:w="851" w:type="dxa"/>
            <w:shd w:val="clear" w:color="auto" w:fill="auto"/>
          </w:tcPr>
          <w:p w14:paraId="10C4D89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shd w:val="clear" w:color="auto" w:fill="auto"/>
          </w:tcPr>
          <w:p w14:paraId="6AB5DAC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</w:t>
            </w:r>
          </w:p>
        </w:tc>
        <w:tc>
          <w:tcPr>
            <w:tcW w:w="996" w:type="dxa"/>
            <w:shd w:val="clear" w:color="auto" w:fill="auto"/>
          </w:tcPr>
          <w:p w14:paraId="5D97719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</w:t>
            </w:r>
          </w:p>
        </w:tc>
        <w:tc>
          <w:tcPr>
            <w:tcW w:w="5891" w:type="dxa"/>
            <w:vMerge/>
            <w:shd w:val="clear" w:color="auto" w:fill="auto"/>
          </w:tcPr>
          <w:p w14:paraId="15ED918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04973913" w14:textId="77777777" w:rsidTr="00366A3F">
        <w:tc>
          <w:tcPr>
            <w:tcW w:w="1702" w:type="dxa"/>
            <w:vMerge/>
            <w:shd w:val="clear" w:color="auto" w:fill="auto"/>
          </w:tcPr>
          <w:p w14:paraId="1058B15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596FCA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7C66EA5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 Количество пожаров в населенных пунктах района</w:t>
            </w:r>
          </w:p>
        </w:tc>
        <w:tc>
          <w:tcPr>
            <w:tcW w:w="851" w:type="dxa"/>
            <w:shd w:val="clear" w:color="auto" w:fill="auto"/>
          </w:tcPr>
          <w:p w14:paraId="1339898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14:paraId="215E3CF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46</w:t>
            </w:r>
          </w:p>
        </w:tc>
        <w:tc>
          <w:tcPr>
            <w:tcW w:w="996" w:type="dxa"/>
            <w:shd w:val="clear" w:color="auto" w:fill="auto"/>
          </w:tcPr>
          <w:p w14:paraId="375499C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21</w:t>
            </w:r>
          </w:p>
        </w:tc>
        <w:tc>
          <w:tcPr>
            <w:tcW w:w="5891" w:type="dxa"/>
            <w:vMerge/>
            <w:shd w:val="clear" w:color="auto" w:fill="auto"/>
          </w:tcPr>
          <w:p w14:paraId="439D4CC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06ED6486" w14:textId="77777777" w:rsidTr="00366A3F">
        <w:tc>
          <w:tcPr>
            <w:tcW w:w="1702" w:type="dxa"/>
            <w:vMerge/>
            <w:shd w:val="clear" w:color="auto" w:fill="auto"/>
          </w:tcPr>
          <w:p w14:paraId="38754C0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6F2258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12973B8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  Количество пожаров на территории Октябрьского района</w:t>
            </w:r>
          </w:p>
        </w:tc>
        <w:tc>
          <w:tcPr>
            <w:tcW w:w="851" w:type="dxa"/>
            <w:shd w:val="clear" w:color="auto" w:fill="auto"/>
          </w:tcPr>
          <w:p w14:paraId="4ED2C74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14:paraId="07342C4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232</w:t>
            </w:r>
          </w:p>
        </w:tc>
        <w:tc>
          <w:tcPr>
            <w:tcW w:w="996" w:type="dxa"/>
            <w:shd w:val="clear" w:color="auto" w:fill="auto"/>
          </w:tcPr>
          <w:p w14:paraId="7793D48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180</w:t>
            </w:r>
          </w:p>
        </w:tc>
        <w:tc>
          <w:tcPr>
            <w:tcW w:w="5891" w:type="dxa"/>
            <w:vMerge/>
            <w:shd w:val="clear" w:color="auto" w:fill="auto"/>
          </w:tcPr>
          <w:p w14:paraId="7D4CD0A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0466F579" w14:textId="77777777" w:rsidTr="00366A3F">
        <w:tc>
          <w:tcPr>
            <w:tcW w:w="1702" w:type="dxa"/>
            <w:vMerge w:val="restart"/>
            <w:shd w:val="clear" w:color="auto" w:fill="auto"/>
          </w:tcPr>
          <w:p w14:paraId="5C3611A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21508E50" w14:textId="77777777" w:rsidR="00252362" w:rsidRPr="008C4839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</w:rPr>
            </w:pPr>
            <w:bookmarkStart w:id="18" w:name="_Toc536706025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2.9.   Молодежная политика</w:t>
            </w:r>
            <w:bookmarkEnd w:id="18"/>
          </w:p>
        </w:tc>
        <w:tc>
          <w:tcPr>
            <w:tcW w:w="3118" w:type="dxa"/>
            <w:shd w:val="clear" w:color="auto" w:fill="auto"/>
          </w:tcPr>
          <w:p w14:paraId="2A70479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 Доля молодежи, вовлеченной в социальную практику</w:t>
            </w:r>
          </w:p>
        </w:tc>
        <w:tc>
          <w:tcPr>
            <w:tcW w:w="851" w:type="dxa"/>
            <w:shd w:val="clear" w:color="auto" w:fill="auto"/>
          </w:tcPr>
          <w:p w14:paraId="30772BF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66DF9BB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15</w:t>
            </w:r>
          </w:p>
        </w:tc>
        <w:tc>
          <w:tcPr>
            <w:tcW w:w="996" w:type="dxa"/>
            <w:shd w:val="clear" w:color="auto" w:fill="auto"/>
          </w:tcPr>
          <w:p w14:paraId="2B64CF2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20</w:t>
            </w:r>
          </w:p>
        </w:tc>
        <w:tc>
          <w:tcPr>
            <w:tcW w:w="5891" w:type="dxa"/>
            <w:shd w:val="clear" w:color="auto" w:fill="auto"/>
          </w:tcPr>
          <w:p w14:paraId="556B328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Разработка и развитие мер по повышению качества имеющегося молодежного человеческого ресурса;</w:t>
            </w:r>
          </w:p>
          <w:p w14:paraId="0C7E4375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Патриотическое воспитание молодежи;</w:t>
            </w:r>
          </w:p>
          <w:p w14:paraId="62EE8DE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Увеличение молодежного информационного пространства;</w:t>
            </w:r>
          </w:p>
          <w:p w14:paraId="74C601A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4. Создание креативных пространств с последующей поддержкой, объединяющих работу молодых предпринимателей и специалистов; </w:t>
            </w:r>
          </w:p>
          <w:p w14:paraId="6B3A226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5. Формирование единого добровольческого пространства посредством привлечения волонтеров; </w:t>
            </w:r>
          </w:p>
          <w:p w14:paraId="3045E4CA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 Проведение масштабной информационной кампании по вовлечению молодежи в различные формы социальной и экономической активности посредством сети Интернет.</w:t>
            </w:r>
          </w:p>
        </w:tc>
      </w:tr>
      <w:tr w:rsidR="00252362" w:rsidRPr="00252362" w14:paraId="4E31AA98" w14:textId="77777777" w:rsidTr="00366A3F">
        <w:tc>
          <w:tcPr>
            <w:tcW w:w="1702" w:type="dxa"/>
            <w:vMerge/>
            <w:shd w:val="clear" w:color="auto" w:fill="auto"/>
          </w:tcPr>
          <w:p w14:paraId="7CE3DF7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4D020259" w14:textId="77777777" w:rsidR="00252362" w:rsidRPr="008C4839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</w:rPr>
            </w:pPr>
            <w:bookmarkStart w:id="19" w:name="_Toc536706026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2.10. Развитие казачества</w:t>
            </w:r>
            <w:bookmarkEnd w:id="19"/>
          </w:p>
        </w:tc>
        <w:tc>
          <w:tcPr>
            <w:tcW w:w="3118" w:type="dxa"/>
            <w:shd w:val="clear" w:color="auto" w:fill="auto"/>
          </w:tcPr>
          <w:p w14:paraId="6120E9D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Формирование добровольных народных  (казачьих) дружин</w:t>
            </w:r>
          </w:p>
        </w:tc>
        <w:tc>
          <w:tcPr>
            <w:tcW w:w="851" w:type="dxa"/>
            <w:shd w:val="clear" w:color="auto" w:fill="auto"/>
          </w:tcPr>
          <w:p w14:paraId="46B8EC2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кол-во</w:t>
            </w:r>
          </w:p>
        </w:tc>
        <w:tc>
          <w:tcPr>
            <w:tcW w:w="992" w:type="dxa"/>
            <w:shd w:val="clear" w:color="auto" w:fill="auto"/>
          </w:tcPr>
          <w:p w14:paraId="3F493DD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12</w:t>
            </w:r>
          </w:p>
        </w:tc>
        <w:tc>
          <w:tcPr>
            <w:tcW w:w="996" w:type="dxa"/>
            <w:shd w:val="clear" w:color="auto" w:fill="auto"/>
          </w:tcPr>
          <w:p w14:paraId="77D6EDA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24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0B67D32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1. Организация проекта создания казачьих дружин через реализацию инициатив местных сообществ (казаков); </w:t>
            </w:r>
          </w:p>
          <w:p w14:paraId="291C043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Организация работы с молодежью, ее военно-патриотическому, духовно-нравственному и физическому воспитанию, сохранению и развитию казачьей культуры;</w:t>
            </w:r>
          </w:p>
          <w:p w14:paraId="32D985C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Информирование населения о  социально-значимой общественной деятельности казачьих обществ;</w:t>
            </w:r>
          </w:p>
          <w:p w14:paraId="5DEEAD3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Создание свободных простран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ств дл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>я встреч на территории    образовательных (учебных) учреждений (заведений) со статусом «казачье»;</w:t>
            </w:r>
          </w:p>
          <w:p w14:paraId="2877E31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 Поддержка и развитие казачьих общественно полезных инициатив, направленных на развитие духовно-культурных основ казачества, семейных традиций, улучшение положения казачьих многодетных семей;</w:t>
            </w:r>
          </w:p>
          <w:p w14:paraId="1A5071A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 Создание казачьих центров военно-патриотического воспитания, спортивных казачьих секций и клубов;</w:t>
            </w:r>
          </w:p>
          <w:p w14:paraId="1B23F9C5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 Сохранение и возрождение культурных традиций на базе казачьих фольклорных коллективов, казачьих музеев.</w:t>
            </w:r>
          </w:p>
        </w:tc>
      </w:tr>
      <w:tr w:rsidR="00252362" w:rsidRPr="00252362" w14:paraId="7C4436A4" w14:textId="77777777" w:rsidTr="00366A3F">
        <w:tc>
          <w:tcPr>
            <w:tcW w:w="1702" w:type="dxa"/>
            <w:vMerge/>
            <w:shd w:val="clear" w:color="auto" w:fill="auto"/>
          </w:tcPr>
          <w:p w14:paraId="626A739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8E24B8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C78D07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 Увеличение численности членов казачьих обществ, привлеченных к несению службы на территории района</w:t>
            </w:r>
          </w:p>
        </w:tc>
        <w:tc>
          <w:tcPr>
            <w:tcW w:w="851" w:type="dxa"/>
            <w:shd w:val="clear" w:color="auto" w:fill="auto"/>
          </w:tcPr>
          <w:p w14:paraId="11E31FB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чел.</w:t>
            </w:r>
          </w:p>
        </w:tc>
        <w:tc>
          <w:tcPr>
            <w:tcW w:w="992" w:type="dxa"/>
            <w:shd w:val="clear" w:color="auto" w:fill="auto"/>
          </w:tcPr>
          <w:p w14:paraId="5144237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42</w:t>
            </w:r>
          </w:p>
        </w:tc>
        <w:tc>
          <w:tcPr>
            <w:tcW w:w="996" w:type="dxa"/>
            <w:shd w:val="clear" w:color="auto" w:fill="auto"/>
          </w:tcPr>
          <w:p w14:paraId="3E12703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52</w:t>
            </w:r>
          </w:p>
        </w:tc>
        <w:tc>
          <w:tcPr>
            <w:tcW w:w="5891" w:type="dxa"/>
            <w:vMerge/>
            <w:shd w:val="clear" w:color="auto" w:fill="auto"/>
          </w:tcPr>
          <w:p w14:paraId="6467C6D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40A1270D" w14:textId="77777777" w:rsidTr="00366A3F">
        <w:tc>
          <w:tcPr>
            <w:tcW w:w="1702" w:type="dxa"/>
            <w:vMerge w:val="restart"/>
            <w:shd w:val="clear" w:color="auto" w:fill="auto"/>
          </w:tcPr>
          <w:p w14:paraId="5FF11A2D" w14:textId="3F1FB24E" w:rsidR="00252362" w:rsidRPr="00975806" w:rsidRDefault="00252362" w:rsidP="00366A3F">
            <w:pPr>
              <w:pStyle w:val="1"/>
              <w:ind w:firstLine="0"/>
              <w:rPr>
                <w:rFonts w:eastAsia="Calibri"/>
                <w:b w:val="0"/>
                <w:color w:val="auto"/>
                <w:sz w:val="24"/>
              </w:rPr>
            </w:pPr>
            <w:bookmarkStart w:id="20" w:name="_Toc536701480"/>
            <w:bookmarkStart w:id="21" w:name="_Toc536706027"/>
            <w:r w:rsidRPr="00975806">
              <w:rPr>
                <w:rFonts w:eastAsia="Calibri"/>
                <w:b w:val="0"/>
                <w:color w:val="auto"/>
                <w:sz w:val="24"/>
              </w:rPr>
              <w:t xml:space="preserve">3. </w:t>
            </w:r>
            <w:proofErr w:type="spellStart"/>
            <w:proofErr w:type="gramStart"/>
            <w:r w:rsidRPr="00975806">
              <w:rPr>
                <w:rFonts w:eastAsia="Calibri"/>
                <w:b w:val="0"/>
                <w:color w:val="auto"/>
                <w:sz w:val="24"/>
              </w:rPr>
              <w:t>Стратегичес</w:t>
            </w:r>
            <w:proofErr w:type="spellEnd"/>
            <w:r w:rsidRPr="00975806">
              <w:rPr>
                <w:rFonts w:eastAsia="Calibri"/>
                <w:b w:val="0"/>
                <w:color w:val="auto"/>
                <w:sz w:val="24"/>
              </w:rPr>
              <w:t>-кое</w:t>
            </w:r>
            <w:proofErr w:type="gramEnd"/>
            <w:r w:rsidRPr="00975806">
              <w:rPr>
                <w:rFonts w:eastAsia="Calibri"/>
                <w:b w:val="0"/>
                <w:color w:val="auto"/>
                <w:sz w:val="24"/>
              </w:rPr>
              <w:t xml:space="preserve"> </w:t>
            </w:r>
            <w:proofErr w:type="spellStart"/>
            <w:r w:rsidRPr="00975806">
              <w:rPr>
                <w:rFonts w:eastAsia="Calibri"/>
                <w:b w:val="0"/>
                <w:color w:val="auto"/>
                <w:sz w:val="24"/>
              </w:rPr>
              <w:t>направле</w:t>
            </w:r>
            <w:r w:rsidR="00366A3F" w:rsidRPr="00975806">
              <w:rPr>
                <w:rFonts w:eastAsia="Calibri"/>
                <w:b w:val="0"/>
                <w:color w:val="auto"/>
                <w:sz w:val="24"/>
              </w:rPr>
              <w:t>-</w:t>
            </w:r>
            <w:r w:rsidRPr="00975806">
              <w:rPr>
                <w:rFonts w:eastAsia="Calibri"/>
                <w:b w:val="0"/>
                <w:color w:val="auto"/>
                <w:sz w:val="24"/>
              </w:rPr>
              <w:t>ние</w:t>
            </w:r>
            <w:proofErr w:type="spellEnd"/>
            <w:r w:rsidRPr="00975806">
              <w:rPr>
                <w:rFonts w:eastAsia="Calibri"/>
                <w:b w:val="0"/>
                <w:color w:val="auto"/>
                <w:sz w:val="24"/>
              </w:rPr>
              <w:t>:</w:t>
            </w:r>
            <w:bookmarkEnd w:id="20"/>
            <w:bookmarkEnd w:id="21"/>
            <w:r w:rsidRPr="00975806">
              <w:rPr>
                <w:rFonts w:eastAsia="Calibri"/>
                <w:b w:val="0"/>
                <w:color w:val="auto"/>
                <w:sz w:val="24"/>
              </w:rPr>
              <w:t xml:space="preserve"> </w:t>
            </w:r>
          </w:p>
          <w:p w14:paraId="3F862011" w14:textId="77777777" w:rsidR="00252362" w:rsidRPr="00366A3F" w:rsidRDefault="00252362" w:rsidP="00366A3F">
            <w:pPr>
              <w:pStyle w:val="1"/>
              <w:ind w:firstLine="0"/>
              <w:rPr>
                <w:rFonts w:eastAsia="Calibri"/>
                <w:b w:val="0"/>
                <w:color w:val="auto"/>
              </w:rPr>
            </w:pPr>
            <w:bookmarkStart w:id="22" w:name="_Toc536706028"/>
            <w:proofErr w:type="spellStart"/>
            <w:proofErr w:type="gramStart"/>
            <w:r w:rsidRPr="00975806">
              <w:rPr>
                <w:rFonts w:eastAsia="Calibri"/>
                <w:b w:val="0"/>
                <w:color w:val="auto"/>
                <w:sz w:val="24"/>
              </w:rPr>
              <w:t>Пространст</w:t>
            </w:r>
            <w:proofErr w:type="spellEnd"/>
            <w:r w:rsidRPr="00975806">
              <w:rPr>
                <w:rFonts w:eastAsia="Calibri"/>
                <w:b w:val="0"/>
                <w:color w:val="auto"/>
                <w:sz w:val="24"/>
              </w:rPr>
              <w:t>-венное</w:t>
            </w:r>
            <w:proofErr w:type="gramEnd"/>
            <w:r w:rsidRPr="00975806">
              <w:rPr>
                <w:rFonts w:eastAsia="Calibri"/>
                <w:b w:val="0"/>
                <w:color w:val="auto"/>
                <w:sz w:val="24"/>
              </w:rPr>
              <w:t xml:space="preserve"> развитие территории Октябрьского </w:t>
            </w:r>
            <w:r w:rsidRPr="00975806">
              <w:rPr>
                <w:rFonts w:eastAsia="Calibri"/>
                <w:b w:val="0"/>
                <w:color w:val="auto"/>
                <w:sz w:val="24"/>
              </w:rPr>
              <w:lastRenderedPageBreak/>
              <w:t>района</w:t>
            </w:r>
            <w:bookmarkEnd w:id="22"/>
          </w:p>
        </w:tc>
        <w:tc>
          <w:tcPr>
            <w:tcW w:w="1701" w:type="dxa"/>
            <w:vMerge w:val="restart"/>
            <w:shd w:val="clear" w:color="auto" w:fill="auto"/>
          </w:tcPr>
          <w:p w14:paraId="1788FF59" w14:textId="77777777" w:rsidR="00252362" w:rsidRPr="008C4839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</w:pPr>
            <w:bookmarkStart w:id="23" w:name="_Toc536706029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lastRenderedPageBreak/>
              <w:t>3.1.  Система транспорта</w:t>
            </w:r>
            <w:bookmarkEnd w:id="23"/>
          </w:p>
        </w:tc>
        <w:tc>
          <w:tcPr>
            <w:tcW w:w="3118" w:type="dxa"/>
            <w:shd w:val="clear" w:color="auto" w:fill="auto"/>
          </w:tcPr>
          <w:p w14:paraId="7DB8C4A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851" w:type="dxa"/>
            <w:shd w:val="clear" w:color="auto" w:fill="auto"/>
          </w:tcPr>
          <w:p w14:paraId="345C69B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585197A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49,04</w:t>
            </w:r>
          </w:p>
        </w:tc>
        <w:tc>
          <w:tcPr>
            <w:tcW w:w="996" w:type="dxa"/>
            <w:shd w:val="clear" w:color="auto" w:fill="auto"/>
          </w:tcPr>
          <w:p w14:paraId="4D32F41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30,0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36CC340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Снижение доли автомобильных дорог межмуниципального значения, не соответствующих нормативным требованиям (до 39,7% в 2024 году и до 30,0% в 2030 году);</w:t>
            </w:r>
          </w:p>
          <w:p w14:paraId="52F510E4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2. Снижение количества погибших в результате ДТП на дорожной сети района  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 xml:space="preserve">( 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на 70 % в 2024, полная ликвидация погибших в ДТП к 2030 году); </w:t>
            </w:r>
          </w:p>
          <w:p w14:paraId="1E95C995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Повышение эффективности внутрирайонных и межмуниципальных перевозок автомобильным транспортом;</w:t>
            </w:r>
          </w:p>
          <w:p w14:paraId="736308EE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4. Снижение доли автомобильных дорог регионального значения, проходящих по территории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Октябрьского района, работающих в режиме перегрузки;</w:t>
            </w:r>
          </w:p>
          <w:p w14:paraId="395A8E5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5. Обеспечение управлением дорожным движением, системой «умных» парковок; </w:t>
            </w:r>
          </w:p>
          <w:p w14:paraId="62129D0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 Обеспечение населения района качественными автомобильными дорогами и транспортными услугами;</w:t>
            </w:r>
          </w:p>
          <w:p w14:paraId="7F1E188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7. Повышение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экологичности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и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энергоэффективности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транспорта.</w:t>
            </w:r>
          </w:p>
        </w:tc>
      </w:tr>
      <w:tr w:rsidR="00252362" w:rsidRPr="00252362" w14:paraId="7AF083A4" w14:textId="77777777" w:rsidTr="00366A3F">
        <w:tc>
          <w:tcPr>
            <w:tcW w:w="1702" w:type="dxa"/>
            <w:vMerge/>
            <w:shd w:val="clear" w:color="auto" w:fill="auto"/>
          </w:tcPr>
          <w:p w14:paraId="0163F65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2EF230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5B209EB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2.  Увеличение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пассажирооборота транспорта общего пользования</w:t>
            </w:r>
          </w:p>
        </w:tc>
        <w:tc>
          <w:tcPr>
            <w:tcW w:w="851" w:type="dxa"/>
            <w:shd w:val="clear" w:color="auto" w:fill="auto"/>
          </w:tcPr>
          <w:p w14:paraId="0D7499C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тыс.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чел.</w:t>
            </w:r>
          </w:p>
        </w:tc>
        <w:tc>
          <w:tcPr>
            <w:tcW w:w="992" w:type="dxa"/>
            <w:shd w:val="clear" w:color="auto" w:fill="auto"/>
          </w:tcPr>
          <w:p w14:paraId="4D3C714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1400,0</w:t>
            </w:r>
          </w:p>
        </w:tc>
        <w:tc>
          <w:tcPr>
            <w:tcW w:w="996" w:type="dxa"/>
            <w:shd w:val="clear" w:color="auto" w:fill="auto"/>
          </w:tcPr>
          <w:p w14:paraId="22D3D3D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1800,0</w:t>
            </w:r>
          </w:p>
        </w:tc>
        <w:tc>
          <w:tcPr>
            <w:tcW w:w="5891" w:type="dxa"/>
            <w:vMerge/>
            <w:shd w:val="clear" w:color="auto" w:fill="auto"/>
          </w:tcPr>
          <w:p w14:paraId="3373C24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32AB657C" w14:textId="77777777" w:rsidTr="00366A3F">
        <w:tc>
          <w:tcPr>
            <w:tcW w:w="1702" w:type="dxa"/>
            <w:vMerge/>
            <w:shd w:val="clear" w:color="auto" w:fill="auto"/>
          </w:tcPr>
          <w:p w14:paraId="77F71BB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DEF467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3F6F67B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 Смертность в результате дорожно - транспортных происшествий</w:t>
            </w:r>
          </w:p>
        </w:tc>
        <w:tc>
          <w:tcPr>
            <w:tcW w:w="851" w:type="dxa"/>
            <w:shd w:val="clear" w:color="auto" w:fill="auto"/>
          </w:tcPr>
          <w:p w14:paraId="2FEA0C6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число 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погиб-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ших</w:t>
            </w:r>
            <w:proofErr w:type="spellEnd"/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в ДТП</w:t>
            </w:r>
          </w:p>
        </w:tc>
        <w:tc>
          <w:tcPr>
            <w:tcW w:w="992" w:type="dxa"/>
            <w:shd w:val="clear" w:color="auto" w:fill="auto"/>
          </w:tcPr>
          <w:p w14:paraId="40EAA51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13</w:t>
            </w:r>
          </w:p>
        </w:tc>
        <w:tc>
          <w:tcPr>
            <w:tcW w:w="996" w:type="dxa"/>
            <w:shd w:val="clear" w:color="auto" w:fill="auto"/>
          </w:tcPr>
          <w:p w14:paraId="04CCE6E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</w:t>
            </w:r>
          </w:p>
        </w:tc>
        <w:tc>
          <w:tcPr>
            <w:tcW w:w="5891" w:type="dxa"/>
            <w:vMerge/>
            <w:shd w:val="clear" w:color="auto" w:fill="auto"/>
          </w:tcPr>
          <w:p w14:paraId="43C333E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79B29349" w14:textId="77777777" w:rsidTr="00366A3F">
        <w:trPr>
          <w:trHeight w:hRule="exact" w:val="1143"/>
        </w:trPr>
        <w:tc>
          <w:tcPr>
            <w:tcW w:w="1702" w:type="dxa"/>
            <w:vMerge/>
            <w:shd w:val="clear" w:color="auto" w:fill="auto"/>
          </w:tcPr>
          <w:p w14:paraId="746118D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4C02E54B" w14:textId="6E8FF4F8" w:rsidR="00252362" w:rsidRPr="008C4839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</w:rPr>
            </w:pPr>
            <w:bookmarkStart w:id="24" w:name="_Toc536706030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3.2.   Инженерная инфраструктура</w:t>
            </w:r>
            <w:bookmarkEnd w:id="24"/>
          </w:p>
        </w:tc>
        <w:tc>
          <w:tcPr>
            <w:tcW w:w="3118" w:type="dxa"/>
            <w:shd w:val="clear" w:color="auto" w:fill="auto"/>
          </w:tcPr>
          <w:p w14:paraId="26234B6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Увеличение доли населения, обеспеченного питьевой водой, отвечающей требованиям безопасности, в общей численности населения района</w:t>
            </w:r>
          </w:p>
        </w:tc>
        <w:tc>
          <w:tcPr>
            <w:tcW w:w="851" w:type="dxa"/>
            <w:shd w:val="clear" w:color="auto" w:fill="auto"/>
          </w:tcPr>
          <w:p w14:paraId="330FBFF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7E44975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85,0</w:t>
            </w:r>
          </w:p>
        </w:tc>
        <w:tc>
          <w:tcPr>
            <w:tcW w:w="996" w:type="dxa"/>
            <w:shd w:val="clear" w:color="auto" w:fill="auto"/>
          </w:tcPr>
          <w:p w14:paraId="286E9CF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100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368806E5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Повышение качества предоставляемых жилищно-коммунальных услуг;</w:t>
            </w:r>
          </w:p>
          <w:p w14:paraId="1B7D594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Повышение качества очистки питьевой воды;</w:t>
            </w:r>
          </w:p>
          <w:p w14:paraId="32D5F93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Повышение уровня санитарно-технического состояния канализационных сооружений и сетей;</w:t>
            </w:r>
          </w:p>
          <w:p w14:paraId="55C599D3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Повышение эффективности районной системы обращения с отходами;</w:t>
            </w:r>
          </w:p>
          <w:p w14:paraId="18AB295E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 xml:space="preserve">5. Повышение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энергоэффективности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районной сферы ЖКХ;</w:t>
            </w:r>
          </w:p>
          <w:p w14:paraId="795EBC55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6. Повышение уровня информированности граждан в сфере ЖКХ;</w:t>
            </w:r>
          </w:p>
          <w:p w14:paraId="426C0A2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 Повышение комфортности и индекса качества городской среды;</w:t>
            </w:r>
          </w:p>
          <w:p w14:paraId="45CD7A9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8.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Цифровизация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и внедрение технологических решений в рамках концепции «Умные сети»:</w:t>
            </w:r>
          </w:p>
          <w:p w14:paraId="76E3D9B3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 - внедрение интегрированного набора продуктов, решений и систем, повышающих эффективность систем тепло- и водоснабжения;</w:t>
            </w:r>
          </w:p>
          <w:p w14:paraId="1E239DBE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- внедрение интеллектуальных сооружений систем инженерной инфраструктуры, повышающих качество управления сетями; </w:t>
            </w:r>
          </w:p>
          <w:p w14:paraId="5767434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 Увеличение доли частных инвестиций в сферу ЖКХ в 2024 году до 15%, в 2030 году – до 30%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 xml:space="preserve"> ;</w:t>
            </w:r>
            <w:proofErr w:type="gramEnd"/>
          </w:p>
          <w:p w14:paraId="2F8D296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10. Повышение уровня удовлетворенности граждан качеством жилищно-коммунальных услуг;</w:t>
            </w:r>
          </w:p>
          <w:p w14:paraId="55792A4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11. Повышение уровня энергосбережения и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энергоэффективности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в сфере ЖКХ;</w:t>
            </w:r>
          </w:p>
          <w:p w14:paraId="2456EC6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12. Увеличение доли онлайн-платежей за жилищно-коммунальные услуги;</w:t>
            </w:r>
          </w:p>
          <w:p w14:paraId="35B84818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13. Переход в 2030 году на обслуживание и ремонт по техническому состоянию жилищно-коммунального комплекса вместо регламентного обслуживания.</w:t>
            </w:r>
          </w:p>
        </w:tc>
      </w:tr>
      <w:tr w:rsidR="00252362" w:rsidRPr="00252362" w14:paraId="765F4E1F" w14:textId="77777777" w:rsidTr="00366A3F">
        <w:tc>
          <w:tcPr>
            <w:tcW w:w="1702" w:type="dxa"/>
            <w:vMerge/>
            <w:shd w:val="clear" w:color="auto" w:fill="auto"/>
          </w:tcPr>
          <w:p w14:paraId="52C95E2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22E5AD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175F749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 Уменьшение уровня износа коммунальной инфраструктуры района</w:t>
            </w:r>
          </w:p>
        </w:tc>
        <w:tc>
          <w:tcPr>
            <w:tcW w:w="851" w:type="dxa"/>
            <w:shd w:val="clear" w:color="auto" w:fill="auto"/>
          </w:tcPr>
          <w:p w14:paraId="4408D58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21F505A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47,1</w:t>
            </w:r>
          </w:p>
        </w:tc>
        <w:tc>
          <w:tcPr>
            <w:tcW w:w="996" w:type="dxa"/>
            <w:shd w:val="clear" w:color="auto" w:fill="auto"/>
          </w:tcPr>
          <w:p w14:paraId="4FE7589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34,1</w:t>
            </w:r>
          </w:p>
        </w:tc>
        <w:tc>
          <w:tcPr>
            <w:tcW w:w="5891" w:type="dxa"/>
            <w:vMerge/>
            <w:shd w:val="clear" w:color="auto" w:fill="auto"/>
          </w:tcPr>
          <w:p w14:paraId="793EB98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DCF3C5D" w14:textId="77777777" w:rsidTr="00366A3F">
        <w:trPr>
          <w:trHeight w:val="4977"/>
        </w:trPr>
        <w:tc>
          <w:tcPr>
            <w:tcW w:w="1702" w:type="dxa"/>
            <w:vMerge/>
            <w:shd w:val="clear" w:color="auto" w:fill="auto"/>
          </w:tcPr>
          <w:p w14:paraId="4144E76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B6D78A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01B9DD7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 Увеличение доли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851" w:type="dxa"/>
            <w:shd w:val="clear" w:color="auto" w:fill="auto"/>
          </w:tcPr>
          <w:p w14:paraId="5272907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101D552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81,0</w:t>
            </w:r>
          </w:p>
        </w:tc>
        <w:tc>
          <w:tcPr>
            <w:tcW w:w="996" w:type="dxa"/>
            <w:shd w:val="clear" w:color="auto" w:fill="auto"/>
          </w:tcPr>
          <w:p w14:paraId="5059099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100</w:t>
            </w:r>
          </w:p>
        </w:tc>
        <w:tc>
          <w:tcPr>
            <w:tcW w:w="5891" w:type="dxa"/>
            <w:vMerge/>
            <w:shd w:val="clear" w:color="auto" w:fill="auto"/>
          </w:tcPr>
          <w:p w14:paraId="02D2D8A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1F649D01" w14:textId="77777777" w:rsidTr="00366A3F">
        <w:trPr>
          <w:trHeight w:val="3826"/>
        </w:trPr>
        <w:tc>
          <w:tcPr>
            <w:tcW w:w="1702" w:type="dxa"/>
            <w:vMerge/>
            <w:shd w:val="clear" w:color="auto" w:fill="auto"/>
          </w:tcPr>
          <w:p w14:paraId="424B9B9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99DF97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6C77B70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Увеличение протяженности сетей централизованной канализации</w:t>
            </w:r>
          </w:p>
        </w:tc>
        <w:tc>
          <w:tcPr>
            <w:tcW w:w="851" w:type="dxa"/>
            <w:shd w:val="clear" w:color="auto" w:fill="auto"/>
          </w:tcPr>
          <w:p w14:paraId="47B63461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км</w:t>
            </w:r>
          </w:p>
        </w:tc>
        <w:tc>
          <w:tcPr>
            <w:tcW w:w="992" w:type="dxa"/>
            <w:shd w:val="clear" w:color="auto" w:fill="auto"/>
          </w:tcPr>
          <w:p w14:paraId="3404522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26,8</w:t>
            </w:r>
          </w:p>
        </w:tc>
        <w:tc>
          <w:tcPr>
            <w:tcW w:w="996" w:type="dxa"/>
            <w:shd w:val="clear" w:color="auto" w:fill="auto"/>
          </w:tcPr>
          <w:p w14:paraId="24D108C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35,0</w:t>
            </w:r>
          </w:p>
        </w:tc>
        <w:tc>
          <w:tcPr>
            <w:tcW w:w="5891" w:type="dxa"/>
            <w:vMerge/>
            <w:shd w:val="clear" w:color="auto" w:fill="auto"/>
          </w:tcPr>
          <w:p w14:paraId="024B576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07370A87" w14:textId="77777777" w:rsidTr="00366A3F">
        <w:trPr>
          <w:trHeight w:val="3388"/>
        </w:trPr>
        <w:tc>
          <w:tcPr>
            <w:tcW w:w="1702" w:type="dxa"/>
            <w:vMerge/>
            <w:shd w:val="clear" w:color="auto" w:fill="auto"/>
          </w:tcPr>
          <w:p w14:paraId="71E7E4A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83B37A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42D3C86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  Повышение уровня газификации района</w:t>
            </w:r>
          </w:p>
        </w:tc>
        <w:tc>
          <w:tcPr>
            <w:tcW w:w="851" w:type="dxa"/>
            <w:shd w:val="clear" w:color="auto" w:fill="auto"/>
          </w:tcPr>
          <w:p w14:paraId="51BD02F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5B27CA3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87,3</w:t>
            </w:r>
          </w:p>
        </w:tc>
        <w:tc>
          <w:tcPr>
            <w:tcW w:w="996" w:type="dxa"/>
            <w:shd w:val="clear" w:color="auto" w:fill="auto"/>
          </w:tcPr>
          <w:p w14:paraId="2085B64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90,0</w:t>
            </w:r>
          </w:p>
        </w:tc>
        <w:tc>
          <w:tcPr>
            <w:tcW w:w="5891" w:type="dxa"/>
            <w:vMerge/>
            <w:shd w:val="clear" w:color="auto" w:fill="auto"/>
          </w:tcPr>
          <w:p w14:paraId="44AEF69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61EA6726" w14:textId="77777777" w:rsidTr="00366A3F">
        <w:trPr>
          <w:trHeight w:val="9350"/>
        </w:trPr>
        <w:tc>
          <w:tcPr>
            <w:tcW w:w="1702" w:type="dxa"/>
            <w:vMerge/>
            <w:shd w:val="clear" w:color="auto" w:fill="auto"/>
          </w:tcPr>
          <w:p w14:paraId="659B805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14:paraId="19972BED" w14:textId="3850B458" w:rsidR="00252362" w:rsidRPr="00975806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</w:rPr>
            </w:pPr>
            <w:bookmarkStart w:id="25" w:name="_Toc536706031"/>
            <w:r w:rsidRPr="00975806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3.3. Система расселения и размещения </w:t>
            </w:r>
            <w:proofErr w:type="gramStart"/>
            <w:r w:rsidRPr="00975806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производи</w:t>
            </w:r>
            <w:r w:rsidR="00975806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-</w:t>
            </w:r>
            <w:r w:rsidRPr="00975806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тельных</w:t>
            </w:r>
            <w:proofErr w:type="gramEnd"/>
            <w:r w:rsidRPr="00975806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 сил</w:t>
            </w:r>
            <w:bookmarkEnd w:id="25"/>
          </w:p>
        </w:tc>
        <w:tc>
          <w:tcPr>
            <w:tcW w:w="3118" w:type="dxa"/>
            <w:shd w:val="clear" w:color="auto" w:fill="auto"/>
          </w:tcPr>
          <w:p w14:paraId="577CDDE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Создание новых рабочих мест, всего</w:t>
            </w:r>
          </w:p>
        </w:tc>
        <w:tc>
          <w:tcPr>
            <w:tcW w:w="851" w:type="dxa"/>
            <w:shd w:val="clear" w:color="auto" w:fill="auto"/>
          </w:tcPr>
          <w:p w14:paraId="6C5A4A66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тыс. мест</w:t>
            </w:r>
          </w:p>
        </w:tc>
        <w:tc>
          <w:tcPr>
            <w:tcW w:w="992" w:type="dxa"/>
            <w:shd w:val="clear" w:color="auto" w:fill="auto"/>
          </w:tcPr>
          <w:p w14:paraId="5EE5169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-</w:t>
            </w:r>
          </w:p>
        </w:tc>
        <w:tc>
          <w:tcPr>
            <w:tcW w:w="996" w:type="dxa"/>
            <w:shd w:val="clear" w:color="auto" w:fill="auto"/>
          </w:tcPr>
          <w:p w14:paraId="159FF86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11,0</w:t>
            </w:r>
          </w:p>
        </w:tc>
        <w:tc>
          <w:tcPr>
            <w:tcW w:w="5891" w:type="dxa"/>
            <w:shd w:val="clear" w:color="auto" w:fill="auto"/>
          </w:tcPr>
          <w:p w14:paraId="3509F3BE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Обеспечение  устойчивого  комплексного  развития  территории Октябрьского района:</w:t>
            </w:r>
          </w:p>
          <w:p w14:paraId="59D895D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 - Обеспечение согласованности планов стратегического развития района с муниципальными образованиями по реализации инвестиционных проектов, жилищного,  социального и   инфраструктурного  строительства; </w:t>
            </w:r>
          </w:p>
          <w:p w14:paraId="64F84BF0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 - Решение  проблем  крупных и малых  населенных  пунктов:  развитие инженерной  инфраструктуры,  создание  рабочих  мест  и  обеспечение  жильём молодых  семей  и  молодых  специалистов,  работающих  на  селе,  повышение транспортной доступности, социальное развитие села; </w:t>
            </w:r>
          </w:p>
          <w:p w14:paraId="24862E4D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-  Диверсификация экономики поселений, территориально расположенных в аграрных полюсах роста; </w:t>
            </w:r>
          </w:p>
          <w:p w14:paraId="4AAAF9F8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 - Поиск  факторов  устойчивого  развития  территорий  с  недостаточным экономическим потенциалом, реализация проектов, способствующих экономической и социальной стабильности территорий;</w:t>
            </w:r>
          </w:p>
          <w:p w14:paraId="1C446933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 - Создание  новых  рабочих  мест  в  результате  реализации  инвестиционных  проектов;</w:t>
            </w:r>
          </w:p>
          <w:p w14:paraId="078495A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 - Повышение  мобильности  трудовых  ресурсов,  сокращение  территориальных диспропорций  в  распределении  трудовых  ресурсов  района;</w:t>
            </w:r>
          </w:p>
          <w:p w14:paraId="046E167E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 - Разработка и реализация муниципальных программ по комплексному развитию территории;  </w:t>
            </w:r>
          </w:p>
          <w:p w14:paraId="0E6185B1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 - Развитие  межмуниципального  сотрудничества,  реализация межмуниципальных проектов,</w:t>
            </w:r>
          </w:p>
          <w:p w14:paraId="4E528754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 Выравнивание  темпов развития муниципальных образований:</w:t>
            </w:r>
          </w:p>
          <w:p w14:paraId="4F1E8BEA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Развитие территориального и стратегического планирования на муниципальном уровне.</w:t>
            </w:r>
          </w:p>
        </w:tc>
      </w:tr>
      <w:tr w:rsidR="00252362" w:rsidRPr="00252362" w14:paraId="757F0176" w14:textId="77777777" w:rsidTr="00366A3F">
        <w:tc>
          <w:tcPr>
            <w:tcW w:w="1702" w:type="dxa"/>
            <w:vMerge/>
            <w:shd w:val="clear" w:color="auto" w:fill="auto"/>
          </w:tcPr>
          <w:p w14:paraId="7884002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7B06F930" w14:textId="30ECC566" w:rsidR="00252362" w:rsidRPr="008C4839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  <w:color w:val="auto"/>
              </w:rPr>
            </w:pPr>
            <w:bookmarkStart w:id="26" w:name="_Toc536706032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3.4. </w:t>
            </w:r>
            <w:proofErr w:type="spellStart"/>
            <w:proofErr w:type="gram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Рацио</w:t>
            </w:r>
            <w:r w:rsid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-</w:t>
            </w:r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нальное</w:t>
            </w:r>
            <w:proofErr w:type="spellEnd"/>
            <w:proofErr w:type="gramEnd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 при</w:t>
            </w:r>
            <w:r w:rsid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-</w:t>
            </w:r>
            <w:proofErr w:type="spell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родопользование</w:t>
            </w:r>
            <w:proofErr w:type="spellEnd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 и </w:t>
            </w:r>
            <w:proofErr w:type="spell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экологичес</w:t>
            </w:r>
            <w:proofErr w:type="spellEnd"/>
            <w:r w:rsidR="00366A3F"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-</w:t>
            </w:r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кая </w:t>
            </w:r>
            <w:proofErr w:type="spell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безопас</w:t>
            </w:r>
            <w:r w:rsidR="00366A3F"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-</w:t>
            </w:r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ность</w:t>
            </w:r>
            <w:bookmarkEnd w:id="26"/>
            <w:proofErr w:type="spellEnd"/>
          </w:p>
        </w:tc>
        <w:tc>
          <w:tcPr>
            <w:tcW w:w="3118" w:type="dxa"/>
            <w:shd w:val="clear" w:color="auto" w:fill="auto"/>
          </w:tcPr>
          <w:p w14:paraId="55928D9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Количество объектов накопленного вреда, подлежащих рекультивации</w:t>
            </w:r>
          </w:p>
        </w:tc>
        <w:tc>
          <w:tcPr>
            <w:tcW w:w="851" w:type="dxa"/>
            <w:shd w:val="clear" w:color="auto" w:fill="auto"/>
          </w:tcPr>
          <w:p w14:paraId="724F9E8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14:paraId="7381300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996" w:type="dxa"/>
            <w:shd w:val="clear" w:color="auto" w:fill="auto"/>
          </w:tcPr>
          <w:p w14:paraId="3E1C62F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620DA99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1. Повышение качества питьевой воды для населения; </w:t>
            </w:r>
          </w:p>
          <w:p w14:paraId="4131175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Привлечение инвестиций в строительство и реконструкцию очистных сооружений;</w:t>
            </w:r>
          </w:p>
          <w:p w14:paraId="1358877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Создание условий, способствующих  снижению выбросов загрязняющих веществ в воздух;</w:t>
            </w:r>
          </w:p>
          <w:p w14:paraId="4651E8E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4. Проведение расчисток водных объектов с целью их оздоровления; </w:t>
            </w:r>
          </w:p>
          <w:p w14:paraId="4F60A56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5. Экологически безопасная эксплуатация природоохранных объектов; </w:t>
            </w:r>
          </w:p>
          <w:p w14:paraId="49B574A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6. Повышение эффективности деятельности по обращению с отходами производства и потребления; </w:t>
            </w:r>
          </w:p>
          <w:p w14:paraId="5149BCAE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7. Сохранение биологического разнообразия и развитие экологического туризма;</w:t>
            </w:r>
          </w:p>
          <w:p w14:paraId="14D84305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8. Ликвидация объектов  накопленного вреда: «Рекультивация свалки, расположенной по адресу: Ростовская область, Октябрьский район, автодорога «М 4Дон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»-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>Каменоломни»;</w:t>
            </w:r>
          </w:p>
          <w:p w14:paraId="478FC83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9. Организация работы органами местного самоуправления по ликвидации несанкционированных свалочных очагов;</w:t>
            </w:r>
          </w:p>
          <w:p w14:paraId="71FFF48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10. Внедрение практики раздельного сбора отходов на территории района;</w:t>
            </w:r>
          </w:p>
          <w:p w14:paraId="03552BD3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11. Строительство очистных сооружений канализации  в п.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Нижнедонской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и капитальный ремонт очистных сооружений канализации п. Казачьи Лагери.</w:t>
            </w:r>
          </w:p>
        </w:tc>
      </w:tr>
      <w:tr w:rsidR="00252362" w:rsidRPr="00252362" w14:paraId="15E021AE" w14:textId="77777777" w:rsidTr="00366A3F">
        <w:tc>
          <w:tcPr>
            <w:tcW w:w="1702" w:type="dxa"/>
            <w:vMerge/>
            <w:shd w:val="clear" w:color="auto" w:fill="auto"/>
          </w:tcPr>
          <w:p w14:paraId="2467F47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31A8007" w14:textId="77777777" w:rsidR="00252362" w:rsidRPr="00366A3F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6AAE5D9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2.  Увеличение площади особо охраняемых природных территорий </w:t>
            </w:r>
          </w:p>
        </w:tc>
        <w:tc>
          <w:tcPr>
            <w:tcW w:w="851" w:type="dxa"/>
            <w:shd w:val="clear" w:color="auto" w:fill="auto"/>
          </w:tcPr>
          <w:p w14:paraId="3E4A3E68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4148E49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0,27</w:t>
            </w:r>
          </w:p>
        </w:tc>
        <w:tc>
          <w:tcPr>
            <w:tcW w:w="996" w:type="dxa"/>
            <w:shd w:val="clear" w:color="auto" w:fill="auto"/>
          </w:tcPr>
          <w:p w14:paraId="247723C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0,28</w:t>
            </w:r>
          </w:p>
        </w:tc>
        <w:tc>
          <w:tcPr>
            <w:tcW w:w="5891" w:type="dxa"/>
            <w:vMerge/>
            <w:shd w:val="clear" w:color="auto" w:fill="auto"/>
          </w:tcPr>
          <w:p w14:paraId="09A4E48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2DCC145C" w14:textId="77777777" w:rsidTr="00366A3F">
        <w:tc>
          <w:tcPr>
            <w:tcW w:w="1702" w:type="dxa"/>
            <w:vMerge/>
            <w:shd w:val="clear" w:color="auto" w:fill="auto"/>
          </w:tcPr>
          <w:p w14:paraId="5278D5B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14:paraId="00ACC972" w14:textId="487EDCA6" w:rsidR="00252362" w:rsidRPr="008C4839" w:rsidRDefault="00252362" w:rsidP="00366A3F">
            <w:pPr>
              <w:pStyle w:val="2"/>
              <w:ind w:firstLine="0"/>
              <w:rPr>
                <w:rFonts w:ascii="Times New Roman" w:eastAsia="Calibri" w:hAnsi="Times New Roman" w:cs="Times New Roman"/>
                <w:b w:val="0"/>
                <w:color w:val="auto"/>
              </w:rPr>
            </w:pPr>
            <w:bookmarkStart w:id="27" w:name="_Toc536706033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3.5. Развитие </w:t>
            </w:r>
            <w:proofErr w:type="spell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муниц</w:t>
            </w:r>
            <w:proofErr w:type="gramStart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и</w:t>
            </w:r>
            <w:proofErr w:type="spellEnd"/>
            <w:r w:rsid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-</w:t>
            </w:r>
            <w:proofErr w:type="gramEnd"/>
            <w:r w:rsid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  </w:t>
            </w:r>
            <w:proofErr w:type="spellStart"/>
            <w:r w:rsid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паль</w:t>
            </w:r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>ного</w:t>
            </w:r>
            <w:proofErr w:type="spellEnd"/>
            <w:r w:rsidRPr="008C4839">
              <w:rPr>
                <w:rFonts w:ascii="Times New Roman" w:eastAsia="Calibri" w:hAnsi="Times New Roman" w:cs="Times New Roman"/>
                <w:b w:val="0"/>
                <w:color w:val="auto"/>
                <w:sz w:val="24"/>
              </w:rPr>
              <w:t xml:space="preserve"> управления</w:t>
            </w:r>
            <w:bookmarkEnd w:id="27"/>
          </w:p>
        </w:tc>
        <w:tc>
          <w:tcPr>
            <w:tcW w:w="3118" w:type="dxa"/>
            <w:shd w:val="clear" w:color="auto" w:fill="auto"/>
          </w:tcPr>
          <w:p w14:paraId="7FB8D1B5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 Количество реализованных инициатив местных сообществ</w:t>
            </w:r>
          </w:p>
        </w:tc>
        <w:tc>
          <w:tcPr>
            <w:tcW w:w="851" w:type="dxa"/>
            <w:shd w:val="clear" w:color="auto" w:fill="auto"/>
          </w:tcPr>
          <w:p w14:paraId="70520EE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shd w:val="clear" w:color="auto" w:fill="auto"/>
          </w:tcPr>
          <w:p w14:paraId="1712ACEE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102</w:t>
            </w:r>
          </w:p>
        </w:tc>
        <w:tc>
          <w:tcPr>
            <w:tcW w:w="996" w:type="dxa"/>
            <w:shd w:val="clear" w:color="auto" w:fill="auto"/>
          </w:tcPr>
          <w:p w14:paraId="4280E76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88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663B0694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1. Снижение уровня текучести кадров на муниципальной службе;</w:t>
            </w:r>
          </w:p>
          <w:p w14:paraId="01784EA3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2. Повышение эффективности системы непрерывного профессионального развития муниципальных служащих;</w:t>
            </w:r>
          </w:p>
          <w:p w14:paraId="7F6D61C8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3. Создание системы проектного управления в Администрации Октябрьского района, отраслевых (функциональных) органах и Администрациях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поселений;</w:t>
            </w:r>
          </w:p>
          <w:p w14:paraId="224D3A0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4. Создание системы мотивации муниципальных служащих в рамках проектного управления;</w:t>
            </w:r>
          </w:p>
          <w:p w14:paraId="07B90EF8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5. Повышение квалификации для муниципальных служащих по проектному управлению;</w:t>
            </w:r>
          </w:p>
          <w:p w14:paraId="617FF870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6. Создание условий развития местного самоуправления;                                         </w:t>
            </w:r>
          </w:p>
          <w:p w14:paraId="056AD14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7. Создание муниципальной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кавортинговой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площадки для актива населения;</w:t>
            </w:r>
          </w:p>
          <w:p w14:paraId="6DEC776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8. Формирование финансовой стабильности некоммерческого сектора; 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9. Повышение качества и удобства предоставления услуг как одного из ключевых факторов экономического роста;</w:t>
            </w:r>
          </w:p>
          <w:p w14:paraId="23AD6AA2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10. Перевод кадровой документации в цифровую форму; </w:t>
            </w:r>
          </w:p>
          <w:p w14:paraId="4EE095F4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11. Внедрение автоматизированной программы «Кадры»;</w:t>
            </w:r>
            <w:r w:rsidRPr="00252362">
              <w:rPr>
                <w:rFonts w:eastAsia="Calibri" w:cs="Times New Roman"/>
                <w:sz w:val="24"/>
                <w:szCs w:val="24"/>
              </w:rPr>
              <w:br/>
              <w:t>12. Внедрение программного обеспечения организации учебного процесса;</w:t>
            </w:r>
          </w:p>
          <w:p w14:paraId="18E587F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13. Внедрение электронного архива;</w:t>
            </w:r>
          </w:p>
          <w:p w14:paraId="389DA56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14. Создание цифровой экосистемы; </w:t>
            </w:r>
          </w:p>
          <w:p w14:paraId="12E06E97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15. Установление обязательной практики непрерывного совершенствования процессов; </w:t>
            </w:r>
          </w:p>
          <w:p w14:paraId="46FF5379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16. Достижение высокой скорости внесения изменений в процессы управления;</w:t>
            </w:r>
          </w:p>
          <w:p w14:paraId="4C3220C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17. Создание </w:t>
            </w:r>
            <w:proofErr w:type="gramStart"/>
            <w:r w:rsidRPr="00252362">
              <w:rPr>
                <w:rFonts w:eastAsia="Calibri" w:cs="Times New Roman"/>
                <w:sz w:val="24"/>
                <w:szCs w:val="24"/>
              </w:rPr>
              <w:t>бизнес-школы</w:t>
            </w:r>
            <w:proofErr w:type="gramEnd"/>
            <w:r w:rsidRPr="00252362">
              <w:rPr>
                <w:rFonts w:eastAsia="Calibri" w:cs="Times New Roman"/>
                <w:sz w:val="24"/>
                <w:szCs w:val="24"/>
              </w:rPr>
              <w:t xml:space="preserve"> начинающего предпринимателя; </w:t>
            </w:r>
          </w:p>
          <w:p w14:paraId="3A202146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18. Создание центра местной активности как единой диалоговой и творческой площадки;</w:t>
            </w:r>
          </w:p>
          <w:p w14:paraId="7DA94FFF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 xml:space="preserve">19. Создание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краудфандинговой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 интернет платформы; </w:t>
            </w:r>
          </w:p>
          <w:p w14:paraId="636ED41C" w14:textId="77777777" w:rsidR="00252362" w:rsidRPr="00252362" w:rsidRDefault="00252362" w:rsidP="00366A3F">
            <w:pPr>
              <w:spacing w:after="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20. Создание </w:t>
            </w:r>
            <w:proofErr w:type="spellStart"/>
            <w:r w:rsidRPr="00252362">
              <w:rPr>
                <w:rFonts w:eastAsia="Calibri" w:cs="Times New Roman"/>
                <w:sz w:val="24"/>
                <w:szCs w:val="24"/>
              </w:rPr>
              <w:t>клиентоориентированной</w:t>
            </w:r>
            <w:proofErr w:type="spellEnd"/>
            <w:r w:rsidRPr="00252362">
              <w:rPr>
                <w:rFonts w:eastAsia="Calibri" w:cs="Times New Roman"/>
                <w:sz w:val="24"/>
                <w:szCs w:val="24"/>
              </w:rPr>
              <w:t xml:space="preserve"> модели работы МФЦ.</w:t>
            </w:r>
          </w:p>
        </w:tc>
      </w:tr>
      <w:tr w:rsidR="00252362" w:rsidRPr="00252362" w14:paraId="693C1D52" w14:textId="77777777" w:rsidTr="00366A3F">
        <w:tc>
          <w:tcPr>
            <w:tcW w:w="1702" w:type="dxa"/>
            <w:vMerge/>
            <w:shd w:val="clear" w:color="auto" w:fill="auto"/>
          </w:tcPr>
          <w:p w14:paraId="0935CD44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01053E3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3D6F0F6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2. Доля муниципальных служащих,  в отношении которых проведены мероприятия по профессиональному </w:t>
            </w: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развитию</w:t>
            </w:r>
          </w:p>
        </w:tc>
        <w:tc>
          <w:tcPr>
            <w:tcW w:w="851" w:type="dxa"/>
            <w:shd w:val="clear" w:color="auto" w:fill="auto"/>
          </w:tcPr>
          <w:p w14:paraId="68AF61B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992" w:type="dxa"/>
            <w:shd w:val="clear" w:color="auto" w:fill="auto"/>
          </w:tcPr>
          <w:p w14:paraId="2B43E41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-</w:t>
            </w:r>
          </w:p>
        </w:tc>
        <w:tc>
          <w:tcPr>
            <w:tcW w:w="996" w:type="dxa"/>
            <w:shd w:val="clear" w:color="auto" w:fill="auto"/>
          </w:tcPr>
          <w:p w14:paraId="6692654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50</w:t>
            </w:r>
          </w:p>
        </w:tc>
        <w:tc>
          <w:tcPr>
            <w:tcW w:w="5891" w:type="dxa"/>
            <w:vMerge/>
            <w:shd w:val="clear" w:color="auto" w:fill="auto"/>
          </w:tcPr>
          <w:p w14:paraId="1944389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310CD536" w14:textId="77777777" w:rsidTr="00366A3F">
        <w:tc>
          <w:tcPr>
            <w:tcW w:w="1702" w:type="dxa"/>
            <w:vMerge/>
            <w:shd w:val="clear" w:color="auto" w:fill="auto"/>
          </w:tcPr>
          <w:p w14:paraId="423DC78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71C5FB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7691730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3.  Число некоммерческих организаций, в том числе социально ориентированных</w:t>
            </w:r>
          </w:p>
        </w:tc>
        <w:tc>
          <w:tcPr>
            <w:tcW w:w="851" w:type="dxa"/>
            <w:shd w:val="clear" w:color="auto" w:fill="auto"/>
          </w:tcPr>
          <w:p w14:paraId="44F6DB8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ед.</w:t>
            </w:r>
          </w:p>
        </w:tc>
        <w:tc>
          <w:tcPr>
            <w:tcW w:w="992" w:type="dxa"/>
            <w:shd w:val="clear" w:color="auto" w:fill="auto"/>
          </w:tcPr>
          <w:p w14:paraId="4D510AA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76</w:t>
            </w:r>
          </w:p>
        </w:tc>
        <w:tc>
          <w:tcPr>
            <w:tcW w:w="996" w:type="dxa"/>
            <w:shd w:val="clear" w:color="auto" w:fill="auto"/>
          </w:tcPr>
          <w:p w14:paraId="3913B55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100</w:t>
            </w:r>
          </w:p>
        </w:tc>
        <w:tc>
          <w:tcPr>
            <w:tcW w:w="5891" w:type="dxa"/>
            <w:vMerge/>
            <w:shd w:val="clear" w:color="auto" w:fill="auto"/>
          </w:tcPr>
          <w:p w14:paraId="4420954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5749DB2D" w14:textId="77777777" w:rsidTr="00366A3F">
        <w:trPr>
          <w:trHeight w:val="6690"/>
        </w:trPr>
        <w:tc>
          <w:tcPr>
            <w:tcW w:w="1702" w:type="dxa"/>
            <w:vMerge/>
            <w:shd w:val="clear" w:color="auto" w:fill="auto"/>
          </w:tcPr>
          <w:p w14:paraId="545C4677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30838DD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1D7A7D3C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4. Уровень удовлетворенности граждан качеством предоставления государственных и муниципальных услуг в МАУ МФЦ </w:t>
            </w:r>
          </w:p>
        </w:tc>
        <w:tc>
          <w:tcPr>
            <w:tcW w:w="851" w:type="dxa"/>
            <w:shd w:val="clear" w:color="auto" w:fill="auto"/>
          </w:tcPr>
          <w:p w14:paraId="7F231F84" w14:textId="77777777" w:rsidR="00252362" w:rsidRPr="00252362" w:rsidRDefault="00252362" w:rsidP="00366A3F">
            <w:pPr>
              <w:spacing w:after="200"/>
              <w:ind w:right="93"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017CF80E" w14:textId="77777777" w:rsidR="00252362" w:rsidRPr="00252362" w:rsidRDefault="00252362" w:rsidP="00366A3F">
            <w:pPr>
              <w:spacing w:after="200"/>
              <w:ind w:right="93"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˂90,0</w:t>
            </w:r>
          </w:p>
        </w:tc>
        <w:tc>
          <w:tcPr>
            <w:tcW w:w="996" w:type="dxa"/>
            <w:shd w:val="clear" w:color="auto" w:fill="auto"/>
          </w:tcPr>
          <w:p w14:paraId="3244D02F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˂99,0</w:t>
            </w:r>
          </w:p>
        </w:tc>
        <w:tc>
          <w:tcPr>
            <w:tcW w:w="5891" w:type="dxa"/>
            <w:vMerge/>
            <w:shd w:val="clear" w:color="auto" w:fill="auto"/>
          </w:tcPr>
          <w:p w14:paraId="14F35D2A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252362" w:rsidRPr="00252362" w14:paraId="3CF49232" w14:textId="77777777" w:rsidTr="00366A3F">
        <w:trPr>
          <w:trHeight w:val="7376"/>
        </w:trPr>
        <w:tc>
          <w:tcPr>
            <w:tcW w:w="1702" w:type="dxa"/>
            <w:vMerge/>
            <w:shd w:val="clear" w:color="auto" w:fill="auto"/>
          </w:tcPr>
          <w:p w14:paraId="476A3769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0DC8212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14:paraId="3676DEF5" w14:textId="778A305B" w:rsidR="00252362" w:rsidRPr="00252362" w:rsidRDefault="00252362" w:rsidP="00E94464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 xml:space="preserve">5.  </w:t>
            </w:r>
            <w:r w:rsidR="00E94464">
              <w:rPr>
                <w:rFonts w:eastAsia="Calibri" w:cs="Times New Roman"/>
                <w:sz w:val="24"/>
                <w:szCs w:val="24"/>
              </w:rPr>
              <w:t>Уровень с</w:t>
            </w:r>
            <w:r w:rsidRPr="00252362">
              <w:rPr>
                <w:rFonts w:eastAsia="Calibri" w:cs="Times New Roman"/>
                <w:sz w:val="24"/>
                <w:szCs w:val="24"/>
              </w:rPr>
              <w:t>реднемесячн</w:t>
            </w:r>
            <w:r w:rsidR="00E94464">
              <w:rPr>
                <w:rFonts w:eastAsia="Calibri" w:cs="Times New Roman"/>
                <w:sz w:val="24"/>
                <w:szCs w:val="24"/>
              </w:rPr>
              <w:t xml:space="preserve">ой </w:t>
            </w:r>
            <w:r w:rsidRPr="00252362">
              <w:rPr>
                <w:rFonts w:eastAsia="Calibri" w:cs="Times New Roman"/>
                <w:sz w:val="24"/>
                <w:szCs w:val="24"/>
              </w:rPr>
              <w:t>заработн</w:t>
            </w:r>
            <w:r w:rsidR="00E94464">
              <w:rPr>
                <w:rFonts w:eastAsia="Calibri" w:cs="Times New Roman"/>
                <w:sz w:val="24"/>
                <w:szCs w:val="24"/>
              </w:rPr>
              <w:t xml:space="preserve">ой </w:t>
            </w:r>
            <w:r w:rsidRPr="00252362">
              <w:rPr>
                <w:rFonts w:eastAsia="Calibri" w:cs="Times New Roman"/>
                <w:sz w:val="24"/>
                <w:szCs w:val="24"/>
              </w:rPr>
              <w:t xml:space="preserve"> плат</w:t>
            </w:r>
            <w:r w:rsidR="00E94464">
              <w:rPr>
                <w:rFonts w:eastAsia="Calibri" w:cs="Times New Roman"/>
                <w:sz w:val="24"/>
                <w:szCs w:val="24"/>
              </w:rPr>
              <w:t>ы</w:t>
            </w:r>
            <w:r w:rsidRPr="00252362">
              <w:rPr>
                <w:rFonts w:eastAsia="Calibri" w:cs="Times New Roman"/>
                <w:sz w:val="24"/>
                <w:szCs w:val="24"/>
              </w:rPr>
              <w:t xml:space="preserve"> штатного работника МАУ МФЦ </w:t>
            </w:r>
          </w:p>
        </w:tc>
        <w:tc>
          <w:tcPr>
            <w:tcW w:w="851" w:type="dxa"/>
            <w:shd w:val="clear" w:color="auto" w:fill="auto"/>
          </w:tcPr>
          <w:p w14:paraId="09541E7F" w14:textId="77777777" w:rsidR="00252362" w:rsidRPr="00252362" w:rsidRDefault="00252362" w:rsidP="00366A3F">
            <w:pPr>
              <w:spacing w:after="200"/>
              <w:ind w:right="93"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14:paraId="7B22982B" w14:textId="77777777" w:rsidR="00252362" w:rsidRPr="00252362" w:rsidRDefault="00252362" w:rsidP="00366A3F">
            <w:pPr>
              <w:spacing w:after="200"/>
              <w:ind w:right="93" w:firstLine="0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˂80,0</w:t>
            </w:r>
          </w:p>
        </w:tc>
        <w:tc>
          <w:tcPr>
            <w:tcW w:w="996" w:type="dxa"/>
            <w:shd w:val="clear" w:color="auto" w:fill="auto"/>
          </w:tcPr>
          <w:p w14:paraId="7934A600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  <w:r w:rsidRPr="00252362">
              <w:rPr>
                <w:rFonts w:eastAsia="Calibri" w:cs="Times New Roman"/>
                <w:sz w:val="24"/>
                <w:szCs w:val="24"/>
              </w:rPr>
              <w:t>˂95,0</w:t>
            </w:r>
          </w:p>
        </w:tc>
        <w:tc>
          <w:tcPr>
            <w:tcW w:w="5891" w:type="dxa"/>
            <w:vMerge/>
            <w:shd w:val="clear" w:color="auto" w:fill="auto"/>
          </w:tcPr>
          <w:p w14:paraId="73D13BEB" w14:textId="77777777" w:rsidR="00252362" w:rsidRPr="00252362" w:rsidRDefault="00252362" w:rsidP="00366A3F">
            <w:pPr>
              <w:spacing w:after="200" w:line="240" w:lineRule="auto"/>
              <w:ind w:firstLine="0"/>
              <w:jc w:val="left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14:paraId="2C84993E" w14:textId="77777777" w:rsidR="00252362" w:rsidRDefault="00252362" w:rsidP="00252362">
      <w:pPr>
        <w:autoSpaceDE w:val="0"/>
        <w:autoSpaceDN w:val="0"/>
        <w:adjustRightInd w:val="0"/>
        <w:spacing w:after="0" w:line="240" w:lineRule="auto"/>
        <w:ind w:left="6521" w:firstLine="0"/>
        <w:contextualSpacing/>
        <w:jc w:val="left"/>
        <w:rPr>
          <w:rFonts w:eastAsia="Calibri" w:cs="Times New Roman"/>
          <w:szCs w:val="28"/>
        </w:rPr>
      </w:pPr>
    </w:p>
    <w:p w14:paraId="7F88A45E" w14:textId="77777777" w:rsidR="008C002D" w:rsidRDefault="008C002D" w:rsidP="008C002D">
      <w:pPr>
        <w:autoSpaceDE w:val="0"/>
        <w:autoSpaceDN w:val="0"/>
        <w:adjustRightInd w:val="0"/>
        <w:spacing w:after="0" w:line="240" w:lineRule="auto"/>
        <w:ind w:left="567" w:firstLine="0"/>
        <w:contextualSpacing/>
        <w:rPr>
          <w:rFonts w:eastAsia="Calibri" w:cs="Times New Roman"/>
          <w:szCs w:val="28"/>
        </w:rPr>
      </w:pPr>
    </w:p>
    <w:p w14:paraId="3AA7B75C" w14:textId="77777777" w:rsidR="008C002D" w:rsidRPr="008C002D" w:rsidRDefault="008C002D" w:rsidP="008C002D">
      <w:pPr>
        <w:autoSpaceDE w:val="0"/>
        <w:autoSpaceDN w:val="0"/>
        <w:adjustRightInd w:val="0"/>
        <w:spacing w:after="0" w:line="240" w:lineRule="auto"/>
        <w:ind w:left="567" w:firstLine="0"/>
        <w:contextualSpacing/>
        <w:rPr>
          <w:rFonts w:eastAsia="Calibri" w:cs="Times New Roman"/>
          <w:szCs w:val="28"/>
        </w:rPr>
      </w:pPr>
      <w:r w:rsidRPr="008C002D">
        <w:rPr>
          <w:rFonts w:eastAsia="Calibri" w:cs="Times New Roman"/>
          <w:szCs w:val="28"/>
        </w:rPr>
        <w:t>Управляющий делами</w:t>
      </w:r>
    </w:p>
    <w:p w14:paraId="75F7AC3F" w14:textId="7E96F02B" w:rsidR="00252362" w:rsidRDefault="008C002D" w:rsidP="008C002D">
      <w:pPr>
        <w:autoSpaceDE w:val="0"/>
        <w:autoSpaceDN w:val="0"/>
        <w:adjustRightInd w:val="0"/>
        <w:spacing w:after="0" w:line="240" w:lineRule="auto"/>
        <w:ind w:left="567" w:firstLine="0"/>
        <w:contextualSpacing/>
        <w:rPr>
          <w:rFonts w:eastAsia="Calibri" w:cs="Times New Roman"/>
          <w:szCs w:val="28"/>
        </w:rPr>
      </w:pPr>
      <w:r w:rsidRPr="008C002D">
        <w:rPr>
          <w:rFonts w:eastAsia="Calibri" w:cs="Times New Roman"/>
          <w:szCs w:val="28"/>
        </w:rPr>
        <w:t>Администрации  Октябрьского района</w:t>
      </w:r>
      <w:r w:rsidRPr="008C002D">
        <w:rPr>
          <w:rFonts w:eastAsia="Calibri" w:cs="Times New Roman"/>
          <w:szCs w:val="28"/>
        </w:rPr>
        <w:tab/>
      </w:r>
      <w:r w:rsidRPr="008C002D">
        <w:rPr>
          <w:rFonts w:eastAsia="Calibri" w:cs="Times New Roman"/>
          <w:szCs w:val="28"/>
        </w:rPr>
        <w:tab/>
      </w:r>
      <w:r w:rsidRPr="008C002D">
        <w:rPr>
          <w:rFonts w:eastAsia="Calibri" w:cs="Times New Roman"/>
          <w:szCs w:val="28"/>
        </w:rPr>
        <w:tab/>
      </w:r>
      <w:r w:rsidRPr="008C002D">
        <w:rPr>
          <w:rFonts w:eastAsia="Calibri" w:cs="Times New Roman"/>
          <w:szCs w:val="28"/>
        </w:rPr>
        <w:tab/>
        <w:t xml:space="preserve">                                                                              Н.Н. Савченко</w:t>
      </w:r>
    </w:p>
    <w:p w14:paraId="48CA924D" w14:textId="77777777" w:rsidR="009159CC" w:rsidRDefault="009159CC" w:rsidP="009159CC">
      <w:pPr>
        <w:autoSpaceDE w:val="0"/>
        <w:autoSpaceDN w:val="0"/>
        <w:adjustRightInd w:val="0"/>
        <w:spacing w:after="0" w:line="240" w:lineRule="auto"/>
        <w:ind w:left="6521" w:firstLine="0"/>
        <w:contextualSpacing/>
        <w:jc w:val="right"/>
        <w:rPr>
          <w:rFonts w:eastAsia="Calibri" w:cs="Times New Roman"/>
          <w:szCs w:val="28"/>
        </w:rPr>
        <w:sectPr w:rsidR="009159CC" w:rsidSect="009159CC">
          <w:pgSz w:w="16838" w:h="11906" w:orient="landscape" w:code="9"/>
          <w:pgMar w:top="851" w:right="1134" w:bottom="1418" w:left="851" w:header="709" w:footer="709" w:gutter="0"/>
          <w:cols w:space="708"/>
          <w:docGrid w:linePitch="381"/>
        </w:sectPr>
      </w:pPr>
    </w:p>
    <w:p w14:paraId="7BA816BA" w14:textId="77777777" w:rsidR="008B1555" w:rsidRPr="008B1555" w:rsidRDefault="008B1555" w:rsidP="008B1555">
      <w:pPr>
        <w:suppressAutoHyphens/>
        <w:spacing w:after="0" w:line="240" w:lineRule="auto"/>
        <w:ind w:left="142" w:right="93" w:firstLine="0"/>
        <w:jc w:val="right"/>
        <w:rPr>
          <w:rFonts w:eastAsia="Times New Roman" w:cs="Times New Roman"/>
          <w:szCs w:val="28"/>
          <w:lang w:eastAsia="ar-SA"/>
        </w:rPr>
      </w:pPr>
      <w:bookmarkStart w:id="28" w:name="_Toc533406820"/>
      <w:bookmarkStart w:id="29" w:name="_Toc533406846"/>
      <w:bookmarkStart w:id="30" w:name="_Toc533406998"/>
      <w:bookmarkStart w:id="31" w:name="_Toc533407930"/>
      <w:bookmarkStart w:id="32" w:name="_Toc533408064"/>
      <w:bookmarkStart w:id="33" w:name="_Toc533408449"/>
      <w:r w:rsidRPr="008B1555">
        <w:rPr>
          <w:rFonts w:eastAsia="Times New Roman" w:cs="Times New Roman"/>
          <w:szCs w:val="28"/>
          <w:lang w:eastAsia="ar-SA"/>
        </w:rPr>
        <w:lastRenderedPageBreak/>
        <w:t>Приложение №2</w:t>
      </w:r>
    </w:p>
    <w:p w14:paraId="7A7CE1F7" w14:textId="77777777" w:rsidR="008B1555" w:rsidRPr="008B1555" w:rsidRDefault="008B1555" w:rsidP="008B1555">
      <w:pPr>
        <w:suppressAutoHyphens/>
        <w:spacing w:after="0" w:line="240" w:lineRule="auto"/>
        <w:ind w:left="142" w:right="93" w:firstLine="0"/>
        <w:jc w:val="right"/>
        <w:rPr>
          <w:rFonts w:eastAsia="Times New Roman" w:cs="Times New Roman"/>
          <w:szCs w:val="28"/>
          <w:lang w:eastAsia="ar-SA"/>
        </w:rPr>
      </w:pPr>
      <w:r w:rsidRPr="008B1555">
        <w:rPr>
          <w:rFonts w:eastAsia="Times New Roman" w:cs="Times New Roman"/>
          <w:szCs w:val="28"/>
          <w:lang w:eastAsia="ar-SA"/>
        </w:rPr>
        <w:t>к постановлению</w:t>
      </w:r>
    </w:p>
    <w:p w14:paraId="23F5BF70" w14:textId="77777777" w:rsidR="008B1555" w:rsidRPr="008B1555" w:rsidRDefault="008B1555" w:rsidP="008B1555">
      <w:pPr>
        <w:suppressAutoHyphens/>
        <w:spacing w:after="0" w:line="240" w:lineRule="auto"/>
        <w:ind w:left="142" w:right="93" w:firstLine="0"/>
        <w:jc w:val="right"/>
        <w:rPr>
          <w:rFonts w:eastAsia="Times New Roman" w:cs="Times New Roman"/>
          <w:szCs w:val="28"/>
          <w:lang w:eastAsia="ar-SA"/>
        </w:rPr>
      </w:pPr>
      <w:r w:rsidRPr="008B1555">
        <w:rPr>
          <w:rFonts w:eastAsia="Times New Roman" w:cs="Times New Roman"/>
          <w:szCs w:val="28"/>
          <w:lang w:eastAsia="ar-SA"/>
        </w:rPr>
        <w:t>Администрации Октябрьского района</w:t>
      </w:r>
    </w:p>
    <w:p w14:paraId="46162022" w14:textId="24B1600D" w:rsidR="008B1555" w:rsidRPr="008B1555" w:rsidRDefault="00140EDD" w:rsidP="008B1555">
      <w:pPr>
        <w:suppressAutoHyphens/>
        <w:spacing w:after="0" w:line="240" w:lineRule="auto"/>
        <w:ind w:left="142" w:right="93" w:firstLine="0"/>
        <w:jc w:val="right"/>
        <w:rPr>
          <w:rFonts w:eastAsia="Times New Roman" w:cs="Times New Roman"/>
          <w:szCs w:val="28"/>
          <w:lang w:eastAsia="ar-SA"/>
        </w:rPr>
      </w:pPr>
      <w:r>
        <w:rPr>
          <w:rFonts w:eastAsia="Times New Roman" w:cs="Times New Roman"/>
          <w:szCs w:val="28"/>
          <w:lang w:eastAsia="ar-SA"/>
        </w:rPr>
        <w:t>от 08.02.2019 № 210</w:t>
      </w:r>
    </w:p>
    <w:p w14:paraId="59DBA1ED" w14:textId="77777777" w:rsidR="008B1555" w:rsidRPr="008B1555" w:rsidRDefault="008B1555" w:rsidP="008B1555">
      <w:pPr>
        <w:suppressAutoHyphens/>
        <w:spacing w:after="0" w:line="240" w:lineRule="auto"/>
        <w:ind w:left="142" w:right="93" w:firstLine="0"/>
        <w:rPr>
          <w:rFonts w:eastAsia="Times New Roman" w:cs="Times New Roman"/>
          <w:szCs w:val="28"/>
          <w:lang w:eastAsia="ar-SA"/>
        </w:rPr>
      </w:pPr>
    </w:p>
    <w:p w14:paraId="656A74A6" w14:textId="77777777" w:rsidR="00CB199E" w:rsidRDefault="00CB199E" w:rsidP="009159CC">
      <w:pPr>
        <w:suppressAutoHyphens/>
        <w:spacing w:after="0" w:line="240" w:lineRule="auto"/>
        <w:ind w:left="142" w:right="93" w:firstLine="0"/>
        <w:jc w:val="center"/>
        <w:rPr>
          <w:rFonts w:eastAsia="Times New Roman" w:cstheme="majorBidi"/>
          <w:bCs/>
          <w:szCs w:val="28"/>
          <w:lang w:eastAsia="ar-SA"/>
        </w:rPr>
      </w:pPr>
      <w:r w:rsidRPr="00CB199E">
        <w:rPr>
          <w:rFonts w:eastAsia="Times New Roman" w:cstheme="majorBidi"/>
          <w:bCs/>
          <w:szCs w:val="28"/>
          <w:lang w:eastAsia="ar-SA"/>
        </w:rPr>
        <w:t xml:space="preserve">Регламент предоставления данных по целевым показателям  </w:t>
      </w:r>
    </w:p>
    <w:p w14:paraId="56A75716" w14:textId="77777777" w:rsidR="00CB199E" w:rsidRDefault="00CB199E" w:rsidP="009159CC">
      <w:pPr>
        <w:suppressAutoHyphens/>
        <w:spacing w:after="0" w:line="240" w:lineRule="auto"/>
        <w:ind w:left="142" w:right="93" w:firstLine="0"/>
        <w:jc w:val="center"/>
        <w:rPr>
          <w:rFonts w:eastAsia="Times New Roman" w:cstheme="majorBidi"/>
          <w:bCs/>
          <w:szCs w:val="28"/>
          <w:lang w:eastAsia="ar-SA"/>
        </w:rPr>
      </w:pPr>
      <w:r w:rsidRPr="00CB199E">
        <w:rPr>
          <w:rFonts w:eastAsia="Times New Roman" w:cstheme="majorBidi"/>
          <w:bCs/>
          <w:szCs w:val="28"/>
          <w:lang w:eastAsia="ar-SA"/>
        </w:rPr>
        <w:t xml:space="preserve">«Сбалансированной системы показателей Стратегии социально-экономического развития </w:t>
      </w:r>
    </w:p>
    <w:p w14:paraId="7BC6AE0C" w14:textId="7B51021C" w:rsidR="009159CC" w:rsidRDefault="00CB199E" w:rsidP="009159CC">
      <w:pPr>
        <w:suppressAutoHyphens/>
        <w:spacing w:after="0" w:line="240" w:lineRule="auto"/>
        <w:ind w:left="142" w:right="93" w:firstLine="0"/>
        <w:jc w:val="center"/>
        <w:rPr>
          <w:rFonts w:eastAsia="Times New Roman" w:cstheme="majorBidi"/>
          <w:bCs/>
          <w:szCs w:val="28"/>
          <w:lang w:eastAsia="ar-SA"/>
        </w:rPr>
      </w:pPr>
      <w:r w:rsidRPr="00CB199E">
        <w:rPr>
          <w:rFonts w:eastAsia="Times New Roman" w:cstheme="majorBidi"/>
          <w:bCs/>
          <w:szCs w:val="28"/>
          <w:lang w:eastAsia="ar-SA"/>
        </w:rPr>
        <w:t>Октябрьского района на период до 2030 года</w:t>
      </w:r>
      <w:r>
        <w:rPr>
          <w:rFonts w:eastAsia="Times New Roman" w:cstheme="majorBidi"/>
          <w:bCs/>
          <w:szCs w:val="28"/>
          <w:lang w:eastAsia="ar-SA"/>
        </w:rPr>
        <w:t>»</w:t>
      </w:r>
    </w:p>
    <w:p w14:paraId="6640F7AC" w14:textId="77777777" w:rsidR="00CB199E" w:rsidRPr="009159CC" w:rsidRDefault="00CB199E" w:rsidP="009159CC">
      <w:pPr>
        <w:suppressAutoHyphens/>
        <w:spacing w:after="0" w:line="240" w:lineRule="auto"/>
        <w:ind w:left="142" w:right="93" w:firstLine="0"/>
        <w:jc w:val="center"/>
        <w:rPr>
          <w:rFonts w:eastAsia="Times New Roman" w:cs="Times New Roman"/>
          <w:b/>
          <w:szCs w:val="28"/>
          <w:lang w:eastAsia="ar-SA"/>
        </w:rPr>
      </w:pPr>
    </w:p>
    <w:tbl>
      <w:tblPr>
        <w:tblW w:w="316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691"/>
        <w:gridCol w:w="914"/>
        <w:gridCol w:w="1068"/>
        <w:gridCol w:w="2266"/>
        <w:gridCol w:w="1944"/>
        <w:gridCol w:w="1584"/>
        <w:gridCol w:w="2419"/>
        <w:gridCol w:w="2407"/>
        <w:gridCol w:w="1942"/>
        <w:gridCol w:w="1942"/>
        <w:gridCol w:w="1942"/>
        <w:gridCol w:w="1942"/>
        <w:gridCol w:w="1942"/>
        <w:gridCol w:w="1942"/>
        <w:gridCol w:w="1942"/>
        <w:gridCol w:w="1942"/>
      </w:tblGrid>
      <w:tr w:rsidR="009159CC" w:rsidRPr="009159CC" w14:paraId="7F0F292D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10100A22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Код</w:t>
            </w:r>
          </w:p>
        </w:tc>
        <w:tc>
          <w:tcPr>
            <w:tcW w:w="2691" w:type="dxa"/>
            <w:shd w:val="clear" w:color="auto" w:fill="auto"/>
          </w:tcPr>
          <w:p w14:paraId="526172EC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Наименование показателя</w:t>
            </w:r>
          </w:p>
        </w:tc>
        <w:tc>
          <w:tcPr>
            <w:tcW w:w="914" w:type="dxa"/>
            <w:shd w:val="clear" w:color="auto" w:fill="auto"/>
          </w:tcPr>
          <w:p w14:paraId="7F82A6E4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Ед.</w:t>
            </w:r>
          </w:p>
          <w:p w14:paraId="52496CE4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изм.</w:t>
            </w:r>
          </w:p>
        </w:tc>
        <w:tc>
          <w:tcPr>
            <w:tcW w:w="1068" w:type="dxa"/>
            <w:shd w:val="clear" w:color="auto" w:fill="auto"/>
          </w:tcPr>
          <w:p w14:paraId="65E34E9A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 xml:space="preserve">Значение </w:t>
            </w:r>
          </w:p>
          <w:p w14:paraId="5C4B59BD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показателя</w:t>
            </w:r>
          </w:p>
          <w:p w14:paraId="51BE81CC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(цель)</w:t>
            </w:r>
          </w:p>
        </w:tc>
        <w:tc>
          <w:tcPr>
            <w:tcW w:w="2266" w:type="dxa"/>
            <w:shd w:val="clear" w:color="auto" w:fill="auto"/>
          </w:tcPr>
          <w:p w14:paraId="14865CA8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Методика расчета</w:t>
            </w:r>
          </w:p>
          <w:p w14:paraId="019D61F1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показателя</w:t>
            </w:r>
          </w:p>
        </w:tc>
        <w:tc>
          <w:tcPr>
            <w:tcW w:w="1944" w:type="dxa"/>
            <w:shd w:val="clear" w:color="auto" w:fill="auto"/>
          </w:tcPr>
          <w:p w14:paraId="0DC303EA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 xml:space="preserve">Источник </w:t>
            </w:r>
          </w:p>
          <w:p w14:paraId="0D79E5AE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получения данных</w:t>
            </w:r>
          </w:p>
          <w:p w14:paraId="186CEFA2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по показателю</w:t>
            </w:r>
          </w:p>
        </w:tc>
        <w:tc>
          <w:tcPr>
            <w:tcW w:w="1584" w:type="dxa"/>
            <w:shd w:val="clear" w:color="auto" w:fill="auto"/>
          </w:tcPr>
          <w:p w14:paraId="2631EA84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Срок</w:t>
            </w:r>
          </w:p>
          <w:p w14:paraId="63FE7ED0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предоставления данных по показателю</w:t>
            </w:r>
          </w:p>
        </w:tc>
        <w:tc>
          <w:tcPr>
            <w:tcW w:w="2419" w:type="dxa"/>
            <w:shd w:val="clear" w:color="auto" w:fill="auto"/>
          </w:tcPr>
          <w:p w14:paraId="3553E43E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Ответственный</w:t>
            </w:r>
          </w:p>
          <w:p w14:paraId="6E67E541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за достижение</w:t>
            </w:r>
          </w:p>
          <w:p w14:paraId="22D2DA70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целевого</w:t>
            </w:r>
          </w:p>
          <w:p w14:paraId="0E12BCDA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показателя</w:t>
            </w:r>
          </w:p>
        </w:tc>
        <w:tc>
          <w:tcPr>
            <w:tcW w:w="2407" w:type="dxa"/>
            <w:shd w:val="clear" w:color="auto" w:fill="auto"/>
          </w:tcPr>
          <w:p w14:paraId="7FE3B994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Ответственный</w:t>
            </w:r>
          </w:p>
          <w:p w14:paraId="5E53606B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за предоставление</w:t>
            </w:r>
          </w:p>
          <w:p w14:paraId="3FA6DA3D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9159CC">
              <w:rPr>
                <w:rFonts w:eastAsia="Times New Roman" w:cs="Times New Roman"/>
                <w:b/>
                <w:sz w:val="24"/>
                <w:szCs w:val="24"/>
                <w:lang w:eastAsia="ar-SA"/>
              </w:rPr>
              <w:t>данных по показателю</w:t>
            </w:r>
          </w:p>
        </w:tc>
      </w:tr>
      <w:tr w:rsidR="009159CC" w:rsidRPr="009159CC" w14:paraId="12DB8906" w14:textId="77777777" w:rsidTr="009159CC">
        <w:trPr>
          <w:gridAfter w:val="8"/>
          <w:wAfter w:w="15536" w:type="dxa"/>
        </w:trPr>
        <w:tc>
          <w:tcPr>
            <w:tcW w:w="13737" w:type="dxa"/>
            <w:gridSpan w:val="8"/>
            <w:shd w:val="clear" w:color="auto" w:fill="auto"/>
          </w:tcPr>
          <w:p w14:paraId="03ABAD72" w14:textId="77777777" w:rsidR="009159CC" w:rsidRPr="00B673E4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8"/>
                <w:lang w:eastAsia="ar-SA"/>
              </w:rPr>
            </w:pPr>
            <w:r w:rsidRPr="00B673E4">
              <w:rPr>
                <w:rFonts w:eastAsia="Times New Roman" w:cs="Times New Roman"/>
                <w:szCs w:val="28"/>
                <w:lang w:eastAsia="ar-SA"/>
              </w:rPr>
              <w:t>1. Стратегическое направление: Устойчивый рост экономики района</w:t>
            </w:r>
          </w:p>
        </w:tc>
        <w:tc>
          <w:tcPr>
            <w:tcW w:w="2407" w:type="dxa"/>
            <w:shd w:val="clear" w:color="auto" w:fill="auto"/>
          </w:tcPr>
          <w:p w14:paraId="6C2998E5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9159CC" w:rsidRPr="009159CC" w14:paraId="7E1C1556" w14:textId="77777777" w:rsidTr="00B673E4">
        <w:trPr>
          <w:gridAfter w:val="8"/>
          <w:wAfter w:w="15536" w:type="dxa"/>
          <w:trHeight w:val="434"/>
        </w:trPr>
        <w:tc>
          <w:tcPr>
            <w:tcW w:w="13737" w:type="dxa"/>
            <w:gridSpan w:val="8"/>
            <w:shd w:val="clear" w:color="auto" w:fill="auto"/>
          </w:tcPr>
          <w:p w14:paraId="0B245A2A" w14:textId="19892ED3" w:rsidR="009159CC" w:rsidRPr="00975806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lang w:eastAsia="ar-SA"/>
              </w:rPr>
            </w:pPr>
            <w:bookmarkStart w:id="34" w:name="_Toc536706036"/>
            <w:r w:rsidRPr="00975806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1. 1. Агропромышленный комплекс</w:t>
            </w:r>
            <w:bookmarkEnd w:id="34"/>
          </w:p>
        </w:tc>
        <w:tc>
          <w:tcPr>
            <w:tcW w:w="2407" w:type="dxa"/>
            <w:shd w:val="clear" w:color="auto" w:fill="auto"/>
          </w:tcPr>
          <w:p w14:paraId="0CA3AC77" w14:textId="77777777" w:rsidR="009159CC" w:rsidRPr="009159CC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9159CC" w:rsidRPr="00B003D1" w14:paraId="6112EE55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166B88B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1.1.1.</w:t>
            </w:r>
          </w:p>
        </w:tc>
        <w:tc>
          <w:tcPr>
            <w:tcW w:w="2691" w:type="dxa"/>
            <w:shd w:val="clear" w:color="auto" w:fill="auto"/>
          </w:tcPr>
          <w:p w14:paraId="3668B3B7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Объем производства валовой продукции сельского хозяйства</w:t>
            </w:r>
          </w:p>
        </w:tc>
        <w:tc>
          <w:tcPr>
            <w:tcW w:w="914" w:type="dxa"/>
            <w:shd w:val="clear" w:color="auto" w:fill="auto"/>
          </w:tcPr>
          <w:p w14:paraId="69C3482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млрд.</w:t>
            </w:r>
          </w:p>
          <w:p w14:paraId="03B3BD6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1068" w:type="dxa"/>
            <w:shd w:val="clear" w:color="auto" w:fill="auto"/>
          </w:tcPr>
          <w:p w14:paraId="217541C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26,9</w:t>
            </w:r>
          </w:p>
        </w:tc>
        <w:tc>
          <w:tcPr>
            <w:tcW w:w="2266" w:type="dxa"/>
            <w:shd w:val="clear" w:color="auto" w:fill="auto"/>
          </w:tcPr>
          <w:p w14:paraId="2A6A303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Сумма объемов произведенной продукции растениеводства и животноводства в сопоставимых ценах за соответствующий период</w:t>
            </w:r>
          </w:p>
        </w:tc>
        <w:tc>
          <w:tcPr>
            <w:tcW w:w="1944" w:type="dxa"/>
            <w:shd w:val="clear" w:color="auto" w:fill="auto"/>
          </w:tcPr>
          <w:p w14:paraId="46C8602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Статотчеты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о производстве продукции сельского хозяйства</w:t>
            </w:r>
          </w:p>
          <w:p w14:paraId="101EB96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ф. №29-СХ </w:t>
            </w:r>
          </w:p>
          <w:p w14:paraId="05BA6A9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ф. №24-СХ </w:t>
            </w:r>
          </w:p>
          <w:p w14:paraId="5B98377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ф. №2-фермер </w:t>
            </w:r>
          </w:p>
          <w:p w14:paraId="7993A4F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ф. №3-фермер</w:t>
            </w:r>
          </w:p>
        </w:tc>
        <w:tc>
          <w:tcPr>
            <w:tcW w:w="1584" w:type="dxa"/>
            <w:shd w:val="clear" w:color="auto" w:fill="auto"/>
          </w:tcPr>
          <w:p w14:paraId="302BA8E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15FBDA2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- начальник отдела по сельскому хозяйству и перерабатывающей промышленности</w:t>
            </w:r>
          </w:p>
        </w:tc>
        <w:tc>
          <w:tcPr>
            <w:tcW w:w="2407" w:type="dxa"/>
            <w:shd w:val="clear" w:color="auto" w:fill="auto"/>
          </w:tcPr>
          <w:p w14:paraId="79EBAB2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экономике отдела по сельскому хозяйству и перерабатывающей промышленности Администрации Октябрьского района</w:t>
            </w:r>
          </w:p>
        </w:tc>
      </w:tr>
      <w:tr w:rsidR="009159CC" w:rsidRPr="00B003D1" w14:paraId="5618E5A0" w14:textId="77777777" w:rsidTr="009159CC">
        <w:trPr>
          <w:gridAfter w:val="8"/>
          <w:wAfter w:w="15536" w:type="dxa"/>
          <w:trHeight w:hRule="exact" w:val="4154"/>
        </w:trPr>
        <w:tc>
          <w:tcPr>
            <w:tcW w:w="851" w:type="dxa"/>
            <w:shd w:val="clear" w:color="auto" w:fill="auto"/>
          </w:tcPr>
          <w:p w14:paraId="2E4E1F0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1.1.2.</w:t>
            </w:r>
          </w:p>
        </w:tc>
        <w:tc>
          <w:tcPr>
            <w:tcW w:w="2691" w:type="dxa"/>
            <w:shd w:val="clear" w:color="auto" w:fill="auto"/>
          </w:tcPr>
          <w:p w14:paraId="060820F7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914" w:type="dxa"/>
            <w:shd w:val="clear" w:color="auto" w:fill="auto"/>
          </w:tcPr>
          <w:p w14:paraId="00E54EAB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в % </w:t>
            </w:r>
          </w:p>
          <w:p w14:paraId="7807ACAA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 предыдущему году</w:t>
            </w:r>
          </w:p>
        </w:tc>
        <w:tc>
          <w:tcPr>
            <w:tcW w:w="1068" w:type="dxa"/>
            <w:shd w:val="clear" w:color="auto" w:fill="auto"/>
          </w:tcPr>
          <w:p w14:paraId="5977FEF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6B7CAC22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101,9</w:t>
            </w:r>
          </w:p>
        </w:tc>
        <w:tc>
          <w:tcPr>
            <w:tcW w:w="2266" w:type="dxa"/>
            <w:shd w:val="clear" w:color="auto" w:fill="auto"/>
          </w:tcPr>
          <w:p w14:paraId="28E477D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стоимости продукции сельского хозяйства отчетного года в ценах предыдущего года к стоимости продукции сельского хозяйства предыдущего года в ценах предыдущего года</w:t>
            </w:r>
          </w:p>
          <w:p w14:paraId="5FD6EEC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53939A3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609114B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38D4824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Статотчеты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о производстве продукции сельского хозяйства</w:t>
            </w:r>
          </w:p>
          <w:p w14:paraId="4B97AB4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ф. №29-СХ </w:t>
            </w:r>
          </w:p>
          <w:p w14:paraId="14936EF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ф. №24-СХ </w:t>
            </w:r>
          </w:p>
          <w:p w14:paraId="7714798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ф. №2-фермер </w:t>
            </w:r>
          </w:p>
          <w:p w14:paraId="6786352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ф. №3-фермер</w:t>
            </w:r>
          </w:p>
        </w:tc>
        <w:tc>
          <w:tcPr>
            <w:tcW w:w="1584" w:type="dxa"/>
            <w:shd w:val="clear" w:color="auto" w:fill="auto"/>
          </w:tcPr>
          <w:p w14:paraId="22B243EF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2BE4D9B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- начальник отдела по сельскому хозяйству и перерабатывающей промышленности</w:t>
            </w:r>
          </w:p>
        </w:tc>
        <w:tc>
          <w:tcPr>
            <w:tcW w:w="2407" w:type="dxa"/>
            <w:shd w:val="clear" w:color="auto" w:fill="auto"/>
          </w:tcPr>
          <w:p w14:paraId="05818D5D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экономике отдела по сельскому хозяйству и перерабатывающей промышленности Администрации Октябрьского района</w:t>
            </w:r>
          </w:p>
        </w:tc>
      </w:tr>
      <w:tr w:rsidR="009159CC" w:rsidRPr="00B003D1" w14:paraId="16C3B116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142E17D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1.1.3.</w:t>
            </w:r>
          </w:p>
        </w:tc>
        <w:tc>
          <w:tcPr>
            <w:tcW w:w="2691" w:type="dxa"/>
            <w:shd w:val="clear" w:color="auto" w:fill="auto"/>
          </w:tcPr>
          <w:p w14:paraId="4755A8D0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доли животноводства в структуре сельского хозяйства</w:t>
            </w:r>
          </w:p>
        </w:tc>
        <w:tc>
          <w:tcPr>
            <w:tcW w:w="914" w:type="dxa"/>
            <w:shd w:val="clear" w:color="auto" w:fill="auto"/>
          </w:tcPr>
          <w:p w14:paraId="3C3A0A4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19A83F8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70,5</w:t>
            </w:r>
          </w:p>
        </w:tc>
        <w:tc>
          <w:tcPr>
            <w:tcW w:w="2266" w:type="dxa"/>
            <w:shd w:val="clear" w:color="auto" w:fill="auto"/>
          </w:tcPr>
          <w:p w14:paraId="6699BE56" w14:textId="77777777" w:rsidR="009159CC" w:rsidRPr="00B003D1" w:rsidRDefault="009159CC" w:rsidP="009159CC">
            <w:pPr>
              <w:tabs>
                <w:tab w:val="left" w:pos="48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объема  продукции  животноводства в сопоставимых ценах  за  отчетный  период  текущего  года  к  общему объёме продукции сельского хозяйства</w:t>
            </w:r>
          </w:p>
        </w:tc>
        <w:tc>
          <w:tcPr>
            <w:tcW w:w="1944" w:type="dxa"/>
            <w:shd w:val="clear" w:color="auto" w:fill="auto"/>
          </w:tcPr>
          <w:p w14:paraId="3327CE1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Статотчет-ность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о производстве продукции сельского хозяйства</w:t>
            </w:r>
          </w:p>
        </w:tc>
        <w:tc>
          <w:tcPr>
            <w:tcW w:w="1584" w:type="dxa"/>
            <w:shd w:val="clear" w:color="auto" w:fill="auto"/>
          </w:tcPr>
          <w:p w14:paraId="191A5B4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232D074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а-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начальник отдела по сельскому хозяйству и перерабатывающей промышленности</w:t>
            </w:r>
          </w:p>
        </w:tc>
        <w:tc>
          <w:tcPr>
            <w:tcW w:w="2407" w:type="dxa"/>
            <w:shd w:val="clear" w:color="auto" w:fill="auto"/>
          </w:tcPr>
          <w:p w14:paraId="117D80D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экономике отдела по сельскому хозяйству и перерабатывающей промышленности Администрации Октябрьского района</w:t>
            </w:r>
          </w:p>
        </w:tc>
      </w:tr>
      <w:tr w:rsidR="009159CC" w:rsidRPr="00B003D1" w14:paraId="5F2968AF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C6D66B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1.1.4.</w:t>
            </w:r>
          </w:p>
        </w:tc>
        <w:tc>
          <w:tcPr>
            <w:tcW w:w="2691" w:type="dxa"/>
            <w:shd w:val="clear" w:color="auto" w:fill="auto"/>
          </w:tcPr>
          <w:p w14:paraId="3C097C01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доли экспорта сельскохозяйственной продукции</w:t>
            </w:r>
          </w:p>
        </w:tc>
        <w:tc>
          <w:tcPr>
            <w:tcW w:w="914" w:type="dxa"/>
            <w:shd w:val="clear" w:color="auto" w:fill="auto"/>
          </w:tcPr>
          <w:p w14:paraId="52E6F4D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014B20E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11,0</w:t>
            </w:r>
          </w:p>
        </w:tc>
        <w:tc>
          <w:tcPr>
            <w:tcW w:w="2266" w:type="dxa"/>
            <w:shd w:val="clear" w:color="auto" w:fill="auto"/>
          </w:tcPr>
          <w:p w14:paraId="3A3A77D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стоимости товаров реализованных на экспорт к общей стоимости произведенной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продукции</w:t>
            </w:r>
          </w:p>
        </w:tc>
        <w:tc>
          <w:tcPr>
            <w:tcW w:w="1944" w:type="dxa"/>
            <w:shd w:val="clear" w:color="auto" w:fill="auto"/>
          </w:tcPr>
          <w:p w14:paraId="7013595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Отчет о финансово-экономическом состоянии предприятий АПК района</w:t>
            </w:r>
          </w:p>
        </w:tc>
        <w:tc>
          <w:tcPr>
            <w:tcW w:w="1584" w:type="dxa"/>
            <w:shd w:val="clear" w:color="auto" w:fill="auto"/>
          </w:tcPr>
          <w:p w14:paraId="3157C17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0EA6B28D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а-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начальник отдела по сельскому хозяйству и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перерабатывающей промышленности</w:t>
            </w:r>
          </w:p>
        </w:tc>
        <w:tc>
          <w:tcPr>
            <w:tcW w:w="2407" w:type="dxa"/>
            <w:shd w:val="clear" w:color="auto" w:fill="auto"/>
          </w:tcPr>
          <w:p w14:paraId="2C1C926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Ведущий специалист по экономике отдела по сельскому хозяйству и перерабатывающей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промышленности Администрации Октябрьского района</w:t>
            </w:r>
          </w:p>
        </w:tc>
      </w:tr>
      <w:tr w:rsidR="009159CC" w:rsidRPr="00B003D1" w14:paraId="1A206486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52A1F7A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1.1.5.</w:t>
            </w:r>
          </w:p>
        </w:tc>
        <w:tc>
          <w:tcPr>
            <w:tcW w:w="2691" w:type="dxa"/>
            <w:shd w:val="clear" w:color="auto" w:fill="auto"/>
          </w:tcPr>
          <w:p w14:paraId="2AA6F26D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Ежегодный рост заработной платы в сельхозпредприятиях района</w:t>
            </w:r>
          </w:p>
        </w:tc>
        <w:tc>
          <w:tcPr>
            <w:tcW w:w="914" w:type="dxa"/>
            <w:shd w:val="clear" w:color="auto" w:fill="auto"/>
          </w:tcPr>
          <w:p w14:paraId="61AF05E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1281711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0ADD405A" w14:textId="4B868196" w:rsidR="009159CC" w:rsidRPr="00B003D1" w:rsidRDefault="00E63D41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</w:t>
            </w:r>
            <w:r w:rsidR="009159CC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2266" w:type="dxa"/>
            <w:shd w:val="clear" w:color="auto" w:fill="auto"/>
          </w:tcPr>
          <w:p w14:paraId="64FA75DD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средней по АПК заработной платы за отчетный период текущего года к соответствующему периоду предыдущего года</w:t>
            </w:r>
          </w:p>
        </w:tc>
        <w:tc>
          <w:tcPr>
            <w:tcW w:w="1944" w:type="dxa"/>
            <w:shd w:val="clear" w:color="auto" w:fill="auto"/>
          </w:tcPr>
          <w:p w14:paraId="77888FD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 о финансово-экономическом состоянии предприятий АПК района</w:t>
            </w:r>
          </w:p>
        </w:tc>
        <w:tc>
          <w:tcPr>
            <w:tcW w:w="1584" w:type="dxa"/>
            <w:shd w:val="clear" w:color="auto" w:fill="auto"/>
          </w:tcPr>
          <w:p w14:paraId="4D028B1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59F9BF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а-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начальник отдела по сельскому хозяйству и перерабатывающей промышленности</w:t>
            </w:r>
          </w:p>
        </w:tc>
        <w:tc>
          <w:tcPr>
            <w:tcW w:w="2407" w:type="dxa"/>
            <w:shd w:val="clear" w:color="auto" w:fill="auto"/>
          </w:tcPr>
          <w:p w14:paraId="072E668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экономике отдела по сельскому хозяйству и перерабатывающей промышленности Администрации Октябрьского района</w:t>
            </w:r>
          </w:p>
        </w:tc>
      </w:tr>
      <w:tr w:rsidR="009159CC" w:rsidRPr="00B003D1" w14:paraId="001F011E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7BD187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1.1.6.</w:t>
            </w:r>
          </w:p>
        </w:tc>
        <w:tc>
          <w:tcPr>
            <w:tcW w:w="2691" w:type="dxa"/>
            <w:shd w:val="clear" w:color="auto" w:fill="auto"/>
          </w:tcPr>
          <w:p w14:paraId="5C61228A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посевов, засеваемых элитными семенами</w:t>
            </w:r>
          </w:p>
        </w:tc>
        <w:tc>
          <w:tcPr>
            <w:tcW w:w="914" w:type="dxa"/>
            <w:shd w:val="clear" w:color="auto" w:fill="auto"/>
          </w:tcPr>
          <w:p w14:paraId="1576EBA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0E3AAE73" w14:textId="111C5A93" w:rsidR="009159CC" w:rsidRPr="00B003D1" w:rsidRDefault="00E63D41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</w:t>
            </w:r>
            <w:r w:rsidR="009159CC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2266" w:type="dxa"/>
            <w:shd w:val="clear" w:color="auto" w:fill="auto"/>
          </w:tcPr>
          <w:p w14:paraId="7C432A4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площади зерновых, засеянных элитными семенами, к общей площади посевов зерновых культур</w:t>
            </w:r>
          </w:p>
        </w:tc>
        <w:tc>
          <w:tcPr>
            <w:tcW w:w="1944" w:type="dxa"/>
            <w:shd w:val="clear" w:color="auto" w:fill="auto"/>
          </w:tcPr>
          <w:p w14:paraId="37B9979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Данные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Россельхознадзора</w:t>
            </w:r>
            <w:proofErr w:type="spellEnd"/>
          </w:p>
        </w:tc>
        <w:tc>
          <w:tcPr>
            <w:tcW w:w="1584" w:type="dxa"/>
            <w:shd w:val="clear" w:color="auto" w:fill="auto"/>
          </w:tcPr>
          <w:p w14:paraId="65FA80A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 число месяца, следующего за отчетным кварталом</w:t>
            </w:r>
          </w:p>
        </w:tc>
        <w:tc>
          <w:tcPr>
            <w:tcW w:w="2419" w:type="dxa"/>
            <w:shd w:val="clear" w:color="auto" w:fill="auto"/>
          </w:tcPr>
          <w:p w14:paraId="56269B5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а-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начальник отдела по сельскому хозяйству и перерабатывающей промышленности</w:t>
            </w:r>
          </w:p>
        </w:tc>
        <w:tc>
          <w:tcPr>
            <w:tcW w:w="2407" w:type="dxa"/>
            <w:shd w:val="clear" w:color="auto" w:fill="auto"/>
          </w:tcPr>
          <w:p w14:paraId="2221A76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Главный специалист по вопросам земледелия, землепользования и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контроля за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земельным законодательством отдела по сельскому хозяйству и перерабатывающей промышленности</w:t>
            </w:r>
          </w:p>
        </w:tc>
      </w:tr>
      <w:tr w:rsidR="009159CC" w:rsidRPr="00B003D1" w14:paraId="5DA7EA55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407A9D5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1.1.7.</w:t>
            </w:r>
          </w:p>
        </w:tc>
        <w:tc>
          <w:tcPr>
            <w:tcW w:w="2691" w:type="dxa"/>
            <w:shd w:val="clear" w:color="auto" w:fill="auto"/>
          </w:tcPr>
          <w:p w14:paraId="3AF1CF7F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Создание новых рабочих мест</w:t>
            </w:r>
          </w:p>
        </w:tc>
        <w:tc>
          <w:tcPr>
            <w:tcW w:w="914" w:type="dxa"/>
            <w:shd w:val="clear" w:color="auto" w:fill="auto"/>
          </w:tcPr>
          <w:p w14:paraId="69B1FD4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6C4F355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мест</w:t>
            </w:r>
          </w:p>
        </w:tc>
        <w:tc>
          <w:tcPr>
            <w:tcW w:w="1068" w:type="dxa"/>
            <w:shd w:val="clear" w:color="auto" w:fill="auto"/>
          </w:tcPr>
          <w:p w14:paraId="35BEE1B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3,5</w:t>
            </w:r>
          </w:p>
        </w:tc>
        <w:tc>
          <w:tcPr>
            <w:tcW w:w="2266" w:type="dxa"/>
            <w:shd w:val="clear" w:color="auto" w:fill="auto"/>
          </w:tcPr>
          <w:p w14:paraId="76E5F47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Разница между количеством работающих в АПК района на отчетную дату и количеством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работавших на 1.01.2019 г.</w:t>
            </w:r>
          </w:p>
        </w:tc>
        <w:tc>
          <w:tcPr>
            <w:tcW w:w="1944" w:type="dxa"/>
            <w:shd w:val="clear" w:color="auto" w:fill="auto"/>
          </w:tcPr>
          <w:p w14:paraId="6EE10C1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Данные предприятий АПК</w:t>
            </w:r>
          </w:p>
        </w:tc>
        <w:tc>
          <w:tcPr>
            <w:tcW w:w="1584" w:type="dxa"/>
            <w:shd w:val="clear" w:color="auto" w:fill="auto"/>
          </w:tcPr>
          <w:p w14:paraId="4A98CBE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62D3542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а-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начальник отдела по сельскому хозяйству и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перерабатывающей промышленности</w:t>
            </w:r>
          </w:p>
        </w:tc>
        <w:tc>
          <w:tcPr>
            <w:tcW w:w="2407" w:type="dxa"/>
            <w:shd w:val="clear" w:color="auto" w:fill="auto"/>
          </w:tcPr>
          <w:p w14:paraId="604F4F7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Ведущий специалист по экономике отдела по сельскому хозяйству и перерабатывающей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промышленности Администрации Октябрьского района</w:t>
            </w:r>
          </w:p>
        </w:tc>
      </w:tr>
      <w:tr w:rsidR="009159CC" w:rsidRPr="00B003D1" w14:paraId="01F50269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0DD5ACE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1.1.8.</w:t>
            </w:r>
          </w:p>
        </w:tc>
        <w:tc>
          <w:tcPr>
            <w:tcW w:w="2691" w:type="dxa"/>
            <w:shd w:val="clear" w:color="auto" w:fill="auto"/>
          </w:tcPr>
          <w:p w14:paraId="5955D9BA" w14:textId="77777777" w:rsidR="009159CC" w:rsidRPr="00B003D1" w:rsidRDefault="009159CC" w:rsidP="009159CC">
            <w:pPr>
              <w:tabs>
                <w:tab w:val="left" w:pos="420"/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Восстановление отраслей:</w:t>
            </w:r>
          </w:p>
        </w:tc>
        <w:tc>
          <w:tcPr>
            <w:tcW w:w="914" w:type="dxa"/>
            <w:shd w:val="clear" w:color="auto" w:fill="auto"/>
          </w:tcPr>
          <w:p w14:paraId="4D8E91E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068" w:type="dxa"/>
            <w:shd w:val="clear" w:color="auto" w:fill="auto"/>
          </w:tcPr>
          <w:p w14:paraId="71813DB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6" w:type="dxa"/>
            <w:shd w:val="clear" w:color="auto" w:fill="auto"/>
          </w:tcPr>
          <w:p w14:paraId="062A532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20C5C52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shd w:val="clear" w:color="auto" w:fill="auto"/>
          </w:tcPr>
          <w:p w14:paraId="5E2A5BC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9" w:type="dxa"/>
            <w:shd w:val="clear" w:color="auto" w:fill="auto"/>
          </w:tcPr>
          <w:p w14:paraId="1A0F30D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shd w:val="clear" w:color="auto" w:fill="auto"/>
          </w:tcPr>
          <w:p w14:paraId="53D087C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9159CC" w:rsidRPr="00B003D1" w14:paraId="1D72725D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F6A1CF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1.1.8.1.</w:t>
            </w:r>
          </w:p>
        </w:tc>
        <w:tc>
          <w:tcPr>
            <w:tcW w:w="2691" w:type="dxa"/>
            <w:shd w:val="clear" w:color="auto" w:fill="auto"/>
          </w:tcPr>
          <w:p w14:paraId="14E5C04C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- овощеводство закрытого грунта</w:t>
            </w:r>
          </w:p>
        </w:tc>
        <w:tc>
          <w:tcPr>
            <w:tcW w:w="914" w:type="dxa"/>
            <w:shd w:val="clear" w:color="auto" w:fill="auto"/>
          </w:tcPr>
          <w:p w14:paraId="4D0ECD3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га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068" w:type="dxa"/>
            <w:shd w:val="clear" w:color="auto" w:fill="auto"/>
          </w:tcPr>
          <w:p w14:paraId="4BE2C9B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70,0</w:t>
            </w:r>
          </w:p>
        </w:tc>
        <w:tc>
          <w:tcPr>
            <w:tcW w:w="2266" w:type="dxa"/>
            <w:shd w:val="clear" w:color="auto" w:fill="auto"/>
          </w:tcPr>
          <w:p w14:paraId="5662119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44" w:type="dxa"/>
            <w:shd w:val="clear" w:color="auto" w:fill="auto"/>
          </w:tcPr>
          <w:p w14:paraId="0B49444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Экспликация земель за отчетный год</w:t>
            </w:r>
          </w:p>
        </w:tc>
        <w:tc>
          <w:tcPr>
            <w:tcW w:w="1584" w:type="dxa"/>
            <w:shd w:val="clear" w:color="auto" w:fill="auto"/>
          </w:tcPr>
          <w:p w14:paraId="14CCB4F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0C46BCB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а-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начальник отдела по сельскому хозяйству и перерабатывающей промышленности</w:t>
            </w:r>
          </w:p>
        </w:tc>
        <w:tc>
          <w:tcPr>
            <w:tcW w:w="2407" w:type="dxa"/>
            <w:shd w:val="clear" w:color="auto" w:fill="auto"/>
          </w:tcPr>
          <w:p w14:paraId="10C2D50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Главный специалист по вопросам земледелия, землепользования и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контроля за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земельным законодательством отдела по сельскому хозяйству и перерабатывающей промышленности Администрации Октябрьского района</w:t>
            </w:r>
          </w:p>
        </w:tc>
      </w:tr>
      <w:tr w:rsidR="009159CC" w:rsidRPr="00B003D1" w14:paraId="76A02391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4A9A1BF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1.1.8.2.</w:t>
            </w:r>
          </w:p>
        </w:tc>
        <w:tc>
          <w:tcPr>
            <w:tcW w:w="2691" w:type="dxa"/>
            <w:shd w:val="clear" w:color="auto" w:fill="auto"/>
          </w:tcPr>
          <w:p w14:paraId="152EFBAB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- садоводство</w:t>
            </w:r>
          </w:p>
        </w:tc>
        <w:tc>
          <w:tcPr>
            <w:tcW w:w="914" w:type="dxa"/>
            <w:shd w:val="clear" w:color="auto" w:fill="auto"/>
          </w:tcPr>
          <w:p w14:paraId="4679800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га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068" w:type="dxa"/>
            <w:shd w:val="clear" w:color="auto" w:fill="auto"/>
          </w:tcPr>
          <w:p w14:paraId="3E323DA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2266" w:type="dxa"/>
            <w:shd w:val="clear" w:color="auto" w:fill="auto"/>
          </w:tcPr>
          <w:p w14:paraId="2873FBB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44" w:type="dxa"/>
            <w:shd w:val="clear" w:color="auto" w:fill="auto"/>
          </w:tcPr>
          <w:p w14:paraId="048CA9B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экспликация земель за отчетный год</w:t>
            </w:r>
          </w:p>
        </w:tc>
        <w:tc>
          <w:tcPr>
            <w:tcW w:w="1584" w:type="dxa"/>
            <w:shd w:val="clear" w:color="auto" w:fill="auto"/>
          </w:tcPr>
          <w:p w14:paraId="2356E21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572B55D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а-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начальник отдела по сельскому хозяйству и перерабатывающей промышленности</w:t>
            </w:r>
          </w:p>
        </w:tc>
        <w:tc>
          <w:tcPr>
            <w:tcW w:w="2407" w:type="dxa"/>
            <w:shd w:val="clear" w:color="auto" w:fill="auto"/>
          </w:tcPr>
          <w:p w14:paraId="348893F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главный специалист по вопросам земледелия, землепользования и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контроля за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земельным законодательством отдела по сельскому хозяйству и перерабатывающей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промышленности Администрации Октябрьского района</w:t>
            </w:r>
          </w:p>
        </w:tc>
      </w:tr>
      <w:tr w:rsidR="009159CC" w:rsidRPr="00B003D1" w14:paraId="58629B41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7881798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1.1.9.</w:t>
            </w:r>
          </w:p>
        </w:tc>
        <w:tc>
          <w:tcPr>
            <w:tcW w:w="2691" w:type="dxa"/>
            <w:shd w:val="clear" w:color="auto" w:fill="auto"/>
          </w:tcPr>
          <w:p w14:paraId="1A1FC94C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Освоение лимита бюджетных средств на поддержку агропромышленного комплекса</w:t>
            </w:r>
          </w:p>
        </w:tc>
        <w:tc>
          <w:tcPr>
            <w:tcW w:w="914" w:type="dxa"/>
            <w:shd w:val="clear" w:color="auto" w:fill="auto"/>
          </w:tcPr>
          <w:p w14:paraId="507A245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78D07B6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2266" w:type="dxa"/>
            <w:shd w:val="clear" w:color="auto" w:fill="auto"/>
          </w:tcPr>
          <w:p w14:paraId="711C581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суммы освоенных средств государственной поддержки за отчетный период к утвержденному лимиту средств государственной поддержки текущего года</w:t>
            </w:r>
          </w:p>
          <w:p w14:paraId="676D6E6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6C31813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Утвержденные лимиты бюджетных средств;</w:t>
            </w:r>
          </w:p>
          <w:p w14:paraId="423626D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отчеты  получателей бюджетных средств</w:t>
            </w:r>
          </w:p>
        </w:tc>
        <w:tc>
          <w:tcPr>
            <w:tcW w:w="1584" w:type="dxa"/>
            <w:shd w:val="clear" w:color="auto" w:fill="auto"/>
          </w:tcPr>
          <w:p w14:paraId="327CF1A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E4E7A1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а-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начальник отдела по сельскому хозяйству и перерабатывающей промышленности</w:t>
            </w:r>
          </w:p>
        </w:tc>
        <w:tc>
          <w:tcPr>
            <w:tcW w:w="2407" w:type="dxa"/>
            <w:shd w:val="clear" w:color="auto" w:fill="auto"/>
          </w:tcPr>
          <w:p w14:paraId="23ADAA1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специалист - финансист отдела по сельскому хозяйству и перерабатывающей промышленности Администрации Октябрьского района</w:t>
            </w:r>
          </w:p>
        </w:tc>
      </w:tr>
      <w:tr w:rsidR="009159CC" w:rsidRPr="00B003D1" w14:paraId="5B53D5E3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59EAEC3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1.1.10.</w:t>
            </w:r>
          </w:p>
        </w:tc>
        <w:tc>
          <w:tcPr>
            <w:tcW w:w="2691" w:type="dxa"/>
            <w:shd w:val="clear" w:color="auto" w:fill="auto"/>
          </w:tcPr>
          <w:p w14:paraId="247517DB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кооперативов: заготовительных, снабженческо-сбытовых, по переработке сельхозпродукции</w:t>
            </w:r>
          </w:p>
        </w:tc>
        <w:tc>
          <w:tcPr>
            <w:tcW w:w="914" w:type="dxa"/>
            <w:shd w:val="clear" w:color="auto" w:fill="auto"/>
          </w:tcPr>
          <w:p w14:paraId="3B20FB8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068" w:type="dxa"/>
            <w:shd w:val="clear" w:color="auto" w:fill="auto"/>
          </w:tcPr>
          <w:p w14:paraId="7B5E7B7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266" w:type="dxa"/>
            <w:shd w:val="clear" w:color="auto" w:fill="auto"/>
          </w:tcPr>
          <w:p w14:paraId="72B3E6D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44" w:type="dxa"/>
            <w:shd w:val="clear" w:color="auto" w:fill="auto"/>
          </w:tcPr>
          <w:p w14:paraId="7AAA9E3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ИФНС по району</w:t>
            </w:r>
          </w:p>
        </w:tc>
        <w:tc>
          <w:tcPr>
            <w:tcW w:w="1584" w:type="dxa"/>
            <w:shd w:val="clear" w:color="auto" w:fill="auto"/>
          </w:tcPr>
          <w:p w14:paraId="7E83958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190CC3F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а-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начальник отдела по сельскому хозяйству и перерабатывающей промышленности</w:t>
            </w:r>
          </w:p>
        </w:tc>
        <w:tc>
          <w:tcPr>
            <w:tcW w:w="2407" w:type="dxa"/>
            <w:shd w:val="clear" w:color="auto" w:fill="auto"/>
          </w:tcPr>
          <w:p w14:paraId="19C5FBA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начальника отдела по сельскому хозяйству и перерабатывающей промышленности Администрации Октябрьского района</w:t>
            </w:r>
          </w:p>
        </w:tc>
      </w:tr>
      <w:tr w:rsidR="009159CC" w:rsidRPr="00B003D1" w14:paraId="6C25F0DC" w14:textId="77777777" w:rsidTr="009159CC">
        <w:trPr>
          <w:gridAfter w:val="8"/>
          <w:wAfter w:w="15536" w:type="dxa"/>
        </w:trPr>
        <w:tc>
          <w:tcPr>
            <w:tcW w:w="851" w:type="dxa"/>
            <w:vMerge w:val="restart"/>
            <w:shd w:val="clear" w:color="auto" w:fill="auto"/>
          </w:tcPr>
          <w:p w14:paraId="3A41435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1.1.11.</w:t>
            </w:r>
          </w:p>
        </w:tc>
        <w:tc>
          <w:tcPr>
            <w:tcW w:w="2691" w:type="dxa"/>
            <w:vMerge w:val="restart"/>
            <w:shd w:val="clear" w:color="auto" w:fill="auto"/>
          </w:tcPr>
          <w:p w14:paraId="74C19E05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Объем ввода (приобретения) жилья для граждан,  молодых семей и молодых специалистов</w:t>
            </w:r>
          </w:p>
          <w:p w14:paraId="42D82D36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7A4B5325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14" w:type="dxa"/>
            <w:shd w:val="clear" w:color="auto" w:fill="auto"/>
          </w:tcPr>
          <w:p w14:paraId="36C1AD2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кв.м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068" w:type="dxa"/>
            <w:shd w:val="clear" w:color="auto" w:fill="auto"/>
          </w:tcPr>
          <w:p w14:paraId="3F1D5F3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3823</w:t>
            </w:r>
          </w:p>
        </w:tc>
        <w:tc>
          <w:tcPr>
            <w:tcW w:w="2266" w:type="dxa"/>
            <w:vMerge w:val="restart"/>
            <w:shd w:val="clear" w:color="auto" w:fill="auto"/>
          </w:tcPr>
          <w:p w14:paraId="64DA2F2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Количество построенного и приобретенного жилья для жителей сельской местности по федеральным и областным целевым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программам</w:t>
            </w:r>
          </w:p>
        </w:tc>
        <w:tc>
          <w:tcPr>
            <w:tcW w:w="1944" w:type="dxa"/>
            <w:vMerge w:val="restart"/>
            <w:shd w:val="clear" w:color="auto" w:fill="auto"/>
          </w:tcPr>
          <w:p w14:paraId="214F95C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Данные отдела строительства, ремонта, ЖКХ и транспорта Администрации Октябрьского района</w:t>
            </w:r>
          </w:p>
        </w:tc>
        <w:tc>
          <w:tcPr>
            <w:tcW w:w="1584" w:type="dxa"/>
            <w:vMerge w:val="restart"/>
            <w:shd w:val="clear" w:color="auto" w:fill="auto"/>
          </w:tcPr>
          <w:p w14:paraId="0532C0E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vMerge w:val="restart"/>
            <w:shd w:val="clear" w:color="auto" w:fill="auto"/>
          </w:tcPr>
          <w:p w14:paraId="071E1E5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а-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начальник отдела по сельскому хозяйству и перерабатывающей промышленности</w:t>
            </w:r>
          </w:p>
        </w:tc>
        <w:tc>
          <w:tcPr>
            <w:tcW w:w="2407" w:type="dxa"/>
            <w:vMerge w:val="restart"/>
            <w:shd w:val="clear" w:color="auto" w:fill="auto"/>
          </w:tcPr>
          <w:p w14:paraId="297E44E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сектора по организации строительства и создания условий для жилищного строительства Администрации Октябрьского района</w:t>
            </w:r>
          </w:p>
        </w:tc>
      </w:tr>
      <w:tr w:rsidR="009159CC" w:rsidRPr="00B003D1" w14:paraId="1A64AAE9" w14:textId="77777777" w:rsidTr="009159CC">
        <w:trPr>
          <w:gridAfter w:val="8"/>
          <w:wAfter w:w="15536" w:type="dxa"/>
        </w:trPr>
        <w:tc>
          <w:tcPr>
            <w:tcW w:w="851" w:type="dxa"/>
            <w:vMerge/>
            <w:shd w:val="clear" w:color="auto" w:fill="auto"/>
          </w:tcPr>
          <w:p w14:paraId="069628C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691" w:type="dxa"/>
            <w:vMerge/>
            <w:shd w:val="clear" w:color="auto" w:fill="auto"/>
          </w:tcPr>
          <w:p w14:paraId="49A80422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14" w:type="dxa"/>
            <w:shd w:val="clear" w:color="auto" w:fill="auto"/>
          </w:tcPr>
          <w:p w14:paraId="4DB3670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млн.</w:t>
            </w:r>
          </w:p>
          <w:p w14:paraId="7683D60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1068" w:type="dxa"/>
            <w:shd w:val="clear" w:color="auto" w:fill="auto"/>
          </w:tcPr>
          <w:p w14:paraId="3AB7832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121,0</w:t>
            </w:r>
          </w:p>
        </w:tc>
        <w:tc>
          <w:tcPr>
            <w:tcW w:w="2266" w:type="dxa"/>
            <w:vMerge/>
            <w:shd w:val="clear" w:color="auto" w:fill="auto"/>
          </w:tcPr>
          <w:p w14:paraId="2D2EF4C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vMerge/>
            <w:shd w:val="clear" w:color="auto" w:fill="auto"/>
          </w:tcPr>
          <w:p w14:paraId="7D71B4C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vMerge/>
            <w:shd w:val="clear" w:color="auto" w:fill="auto"/>
          </w:tcPr>
          <w:p w14:paraId="0E306C5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9" w:type="dxa"/>
            <w:vMerge/>
            <w:shd w:val="clear" w:color="auto" w:fill="auto"/>
          </w:tcPr>
          <w:p w14:paraId="72B914C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07" w:type="dxa"/>
            <w:vMerge/>
            <w:shd w:val="clear" w:color="auto" w:fill="auto"/>
          </w:tcPr>
          <w:p w14:paraId="415FFC7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9159CC" w:rsidRPr="00B003D1" w14:paraId="6F26625E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22FD6C09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35" w:name="_Toc536706037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1.2.  Промышленность</w:t>
            </w:r>
            <w:bookmarkEnd w:id="35"/>
          </w:p>
        </w:tc>
      </w:tr>
      <w:tr w:rsidR="009159CC" w:rsidRPr="00B003D1" w14:paraId="29E2AC74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E98ACD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1.2.1.</w:t>
            </w:r>
          </w:p>
        </w:tc>
        <w:tc>
          <w:tcPr>
            <w:tcW w:w="2691" w:type="dxa"/>
            <w:shd w:val="clear" w:color="auto" w:fill="auto"/>
          </w:tcPr>
          <w:p w14:paraId="322B2472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Совокупный объем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</w:t>
            </w:r>
          </w:p>
        </w:tc>
        <w:tc>
          <w:tcPr>
            <w:tcW w:w="914" w:type="dxa"/>
            <w:shd w:val="clear" w:color="auto" w:fill="auto"/>
          </w:tcPr>
          <w:p w14:paraId="3C2204A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млрд. руб.</w:t>
            </w:r>
          </w:p>
        </w:tc>
        <w:tc>
          <w:tcPr>
            <w:tcW w:w="1068" w:type="dxa"/>
            <w:shd w:val="clear" w:color="auto" w:fill="auto"/>
          </w:tcPr>
          <w:p w14:paraId="001A43D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33,0</w:t>
            </w:r>
          </w:p>
        </w:tc>
        <w:tc>
          <w:tcPr>
            <w:tcW w:w="2266" w:type="dxa"/>
            <w:shd w:val="clear" w:color="auto" w:fill="auto"/>
          </w:tcPr>
          <w:p w14:paraId="0AA8F3D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0E9F07B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по форме П-1, ПМ</w:t>
            </w:r>
          </w:p>
        </w:tc>
        <w:tc>
          <w:tcPr>
            <w:tcW w:w="1584" w:type="dxa"/>
            <w:shd w:val="clear" w:color="auto" w:fill="auto"/>
          </w:tcPr>
          <w:p w14:paraId="05F8282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;</w:t>
            </w:r>
          </w:p>
          <w:p w14:paraId="1C29369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420664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1A00C06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Начальник отдела строительства, ремонта, жилищно-коммунального хозяйства и транспорта Администрации Октябрьского района</w:t>
            </w:r>
          </w:p>
        </w:tc>
      </w:tr>
      <w:tr w:rsidR="009159CC" w:rsidRPr="00B003D1" w14:paraId="67A0D79E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77FEA0F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1.2.2.</w:t>
            </w:r>
          </w:p>
        </w:tc>
        <w:tc>
          <w:tcPr>
            <w:tcW w:w="2691" w:type="dxa"/>
            <w:shd w:val="clear" w:color="auto" w:fill="auto"/>
          </w:tcPr>
          <w:p w14:paraId="7E72718E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промышленной продукции в общем объеме отгруженных товаров, выполненных работ и услуг собственными силами</w:t>
            </w:r>
          </w:p>
        </w:tc>
        <w:tc>
          <w:tcPr>
            <w:tcW w:w="914" w:type="dxa"/>
            <w:shd w:val="clear" w:color="auto" w:fill="auto"/>
          </w:tcPr>
          <w:p w14:paraId="077B539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21429D3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90,0</w:t>
            </w:r>
          </w:p>
        </w:tc>
        <w:tc>
          <w:tcPr>
            <w:tcW w:w="2266" w:type="dxa"/>
            <w:shd w:val="clear" w:color="auto" w:fill="auto"/>
          </w:tcPr>
          <w:p w14:paraId="1395831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стоимости выпуска промышленной продукции к общей стоимости выпуска продукции, работ и услуг за отчетный период</w:t>
            </w:r>
          </w:p>
        </w:tc>
        <w:tc>
          <w:tcPr>
            <w:tcW w:w="1944" w:type="dxa"/>
            <w:shd w:val="clear" w:color="auto" w:fill="auto"/>
          </w:tcPr>
          <w:p w14:paraId="69D31A3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по форме П-1, ПМ</w:t>
            </w:r>
          </w:p>
        </w:tc>
        <w:tc>
          <w:tcPr>
            <w:tcW w:w="1584" w:type="dxa"/>
            <w:shd w:val="clear" w:color="auto" w:fill="auto"/>
          </w:tcPr>
          <w:p w14:paraId="62A0A7E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;</w:t>
            </w:r>
          </w:p>
          <w:p w14:paraId="485674E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37CEB06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F52695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Начальник отдела строительства, ремонта, жилищно-коммунального хозяйства и транспорта Администрации Октябрьского района</w:t>
            </w:r>
          </w:p>
        </w:tc>
      </w:tr>
      <w:tr w:rsidR="009159CC" w:rsidRPr="00B003D1" w14:paraId="2AFA1DAD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07CC98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1.2.3.</w:t>
            </w:r>
          </w:p>
        </w:tc>
        <w:tc>
          <w:tcPr>
            <w:tcW w:w="2691" w:type="dxa"/>
            <w:shd w:val="clear" w:color="auto" w:fill="auto"/>
          </w:tcPr>
          <w:p w14:paraId="6E4B0C10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Создание новых рабочих ме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 в сф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ере промышленности</w:t>
            </w:r>
          </w:p>
        </w:tc>
        <w:tc>
          <w:tcPr>
            <w:tcW w:w="914" w:type="dxa"/>
            <w:shd w:val="clear" w:color="auto" w:fill="auto"/>
          </w:tcPr>
          <w:p w14:paraId="501AB67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068" w:type="dxa"/>
            <w:shd w:val="clear" w:color="auto" w:fill="auto"/>
          </w:tcPr>
          <w:p w14:paraId="2BD7391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3500</w:t>
            </w:r>
          </w:p>
        </w:tc>
        <w:tc>
          <w:tcPr>
            <w:tcW w:w="2266" w:type="dxa"/>
            <w:shd w:val="clear" w:color="auto" w:fill="auto"/>
          </w:tcPr>
          <w:p w14:paraId="7AB702B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созданных новых рабочих мест за отчетный период</w:t>
            </w:r>
          </w:p>
        </w:tc>
        <w:tc>
          <w:tcPr>
            <w:tcW w:w="1944" w:type="dxa"/>
            <w:shd w:val="clear" w:color="auto" w:fill="auto"/>
          </w:tcPr>
          <w:p w14:paraId="59F0505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shd w:val="clear" w:color="auto" w:fill="auto"/>
          </w:tcPr>
          <w:p w14:paraId="7347116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;</w:t>
            </w:r>
          </w:p>
        </w:tc>
        <w:tc>
          <w:tcPr>
            <w:tcW w:w="2419" w:type="dxa"/>
            <w:shd w:val="clear" w:color="auto" w:fill="auto"/>
          </w:tcPr>
          <w:p w14:paraId="0873FA5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4584FC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bCs/>
                <w:sz w:val="24"/>
                <w:szCs w:val="24"/>
                <w:lang w:eastAsia="ar-SA"/>
              </w:rPr>
              <w:t>Начальник отдела строительства, ремонта, жилищно-коммунального хозяйства и транспорта Администрации Октябрьского района</w:t>
            </w:r>
          </w:p>
        </w:tc>
      </w:tr>
      <w:tr w:rsidR="009159CC" w:rsidRPr="00B003D1" w14:paraId="40B03887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7AB69CA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b/>
                <w:szCs w:val="24"/>
                <w:lang w:eastAsia="ar-SA"/>
              </w:rPr>
            </w:pPr>
          </w:p>
          <w:p w14:paraId="58514426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36" w:name="_Toc536706038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1.3. Индустрия отдыха и туризма</w:t>
            </w:r>
            <w:bookmarkEnd w:id="36"/>
          </w:p>
        </w:tc>
      </w:tr>
      <w:tr w:rsidR="009159CC" w:rsidRPr="00B003D1" w14:paraId="5C028A93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43755AE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1.3.1.</w:t>
            </w:r>
          </w:p>
        </w:tc>
        <w:tc>
          <w:tcPr>
            <w:tcW w:w="2691" w:type="dxa"/>
            <w:shd w:val="clear" w:color="auto" w:fill="auto"/>
          </w:tcPr>
          <w:p w14:paraId="082D0AD1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туристского потока на территории Октябрьского района</w:t>
            </w:r>
          </w:p>
        </w:tc>
        <w:tc>
          <w:tcPr>
            <w:tcW w:w="914" w:type="dxa"/>
            <w:shd w:val="clear" w:color="auto" w:fill="auto"/>
          </w:tcPr>
          <w:p w14:paraId="43049E8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 чел.</w:t>
            </w:r>
          </w:p>
        </w:tc>
        <w:tc>
          <w:tcPr>
            <w:tcW w:w="1068" w:type="dxa"/>
            <w:shd w:val="clear" w:color="auto" w:fill="auto"/>
          </w:tcPr>
          <w:p w14:paraId="2343BB5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30,0</w:t>
            </w:r>
          </w:p>
        </w:tc>
        <w:tc>
          <w:tcPr>
            <w:tcW w:w="2266" w:type="dxa"/>
            <w:shd w:val="clear" w:color="auto" w:fill="auto"/>
          </w:tcPr>
          <w:p w14:paraId="787738A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туристов посетивших район; количество лиц, размещенных в коллективных средствах размещения; количество туристов, посетивших туристско-рекреационные зоны и зоны отдыха, событийные мероприятия Октябрьского района</w:t>
            </w:r>
          </w:p>
        </w:tc>
        <w:tc>
          <w:tcPr>
            <w:tcW w:w="1944" w:type="dxa"/>
            <w:shd w:val="clear" w:color="auto" w:fill="auto"/>
          </w:tcPr>
          <w:p w14:paraId="10C500B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туроператоров; коллективных средств размещения; туристско-рекреационные зоны и зоны отдыха Октябрьского района;</w:t>
            </w:r>
          </w:p>
          <w:p w14:paraId="70B8256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отдела культуры, физической культуры, спорта и туризма Администрации Октябрьского района.</w:t>
            </w:r>
          </w:p>
        </w:tc>
        <w:tc>
          <w:tcPr>
            <w:tcW w:w="1584" w:type="dxa"/>
            <w:shd w:val="clear" w:color="auto" w:fill="auto"/>
          </w:tcPr>
          <w:p w14:paraId="637F7C2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2CCA530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8DF5D1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специалист по туризму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64C454A1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88B201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1.3.2.</w:t>
            </w:r>
          </w:p>
        </w:tc>
        <w:tc>
          <w:tcPr>
            <w:tcW w:w="2691" w:type="dxa"/>
            <w:shd w:val="clear" w:color="auto" w:fill="auto"/>
          </w:tcPr>
          <w:p w14:paraId="3C5AE168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туристов, посетивших район</w:t>
            </w:r>
          </w:p>
        </w:tc>
        <w:tc>
          <w:tcPr>
            <w:tcW w:w="914" w:type="dxa"/>
            <w:shd w:val="clear" w:color="auto" w:fill="auto"/>
          </w:tcPr>
          <w:p w14:paraId="05861E7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 чел.</w:t>
            </w:r>
          </w:p>
        </w:tc>
        <w:tc>
          <w:tcPr>
            <w:tcW w:w="1068" w:type="dxa"/>
            <w:shd w:val="clear" w:color="auto" w:fill="auto"/>
          </w:tcPr>
          <w:p w14:paraId="054B59E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5,3</w:t>
            </w:r>
          </w:p>
        </w:tc>
        <w:tc>
          <w:tcPr>
            <w:tcW w:w="2266" w:type="dxa"/>
            <w:shd w:val="clear" w:color="auto" w:fill="auto"/>
          </w:tcPr>
          <w:p w14:paraId="36C3CB6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организованных туристов, посетивших маршруты и экскурсии на территории Октябрьского района</w:t>
            </w:r>
          </w:p>
        </w:tc>
        <w:tc>
          <w:tcPr>
            <w:tcW w:w="1944" w:type="dxa"/>
            <w:shd w:val="clear" w:color="auto" w:fill="auto"/>
          </w:tcPr>
          <w:p w14:paraId="105E1C6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туроператоров;</w:t>
            </w:r>
          </w:p>
          <w:p w14:paraId="0573B4C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по форме 1-турфирма</w:t>
            </w:r>
          </w:p>
        </w:tc>
        <w:tc>
          <w:tcPr>
            <w:tcW w:w="1584" w:type="dxa"/>
            <w:shd w:val="clear" w:color="auto" w:fill="auto"/>
          </w:tcPr>
          <w:p w14:paraId="42EAA2E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3E77B69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11A43CF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специалист по туризму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1A31FAC7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5AEF907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1.3.3.</w:t>
            </w:r>
          </w:p>
        </w:tc>
        <w:tc>
          <w:tcPr>
            <w:tcW w:w="2691" w:type="dxa"/>
            <w:shd w:val="clear" w:color="auto" w:fill="auto"/>
          </w:tcPr>
          <w:p w14:paraId="3385CEE4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лиц, размещенных в коллективных средствах размещения</w:t>
            </w:r>
          </w:p>
        </w:tc>
        <w:tc>
          <w:tcPr>
            <w:tcW w:w="914" w:type="dxa"/>
            <w:shd w:val="clear" w:color="auto" w:fill="auto"/>
          </w:tcPr>
          <w:p w14:paraId="2F5EDA5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 чел.</w:t>
            </w:r>
          </w:p>
        </w:tc>
        <w:tc>
          <w:tcPr>
            <w:tcW w:w="1068" w:type="dxa"/>
            <w:shd w:val="clear" w:color="auto" w:fill="auto"/>
          </w:tcPr>
          <w:p w14:paraId="64EC244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2266" w:type="dxa"/>
            <w:shd w:val="clear" w:color="auto" w:fill="auto"/>
          </w:tcPr>
          <w:p w14:paraId="5239D49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лиц, посетивших район с целью отпуска, досуга и отдыха, размещенных в коллективных средствах размещения</w:t>
            </w:r>
          </w:p>
        </w:tc>
        <w:tc>
          <w:tcPr>
            <w:tcW w:w="1944" w:type="dxa"/>
            <w:shd w:val="clear" w:color="auto" w:fill="auto"/>
          </w:tcPr>
          <w:p w14:paraId="0F9CD822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коллективных средств размещений, ежегодного мониторинга деятельности организаций в сфере туризма;</w:t>
            </w:r>
          </w:p>
          <w:p w14:paraId="0F1C43D5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по форме 1-КСР</w:t>
            </w:r>
          </w:p>
        </w:tc>
        <w:tc>
          <w:tcPr>
            <w:tcW w:w="1584" w:type="dxa"/>
            <w:shd w:val="clear" w:color="auto" w:fill="auto"/>
          </w:tcPr>
          <w:p w14:paraId="4A62EDB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5045525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E742EB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специалист по туризму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0E155754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0A6E704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1.3.4.</w:t>
            </w:r>
          </w:p>
        </w:tc>
        <w:tc>
          <w:tcPr>
            <w:tcW w:w="2691" w:type="dxa"/>
            <w:shd w:val="clear" w:color="auto" w:fill="auto"/>
          </w:tcPr>
          <w:p w14:paraId="49D5E7F3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Создание новых рабочих мест на объектах, связанных с туризмом и отдыхом</w:t>
            </w:r>
          </w:p>
        </w:tc>
        <w:tc>
          <w:tcPr>
            <w:tcW w:w="914" w:type="dxa"/>
            <w:shd w:val="clear" w:color="auto" w:fill="auto"/>
          </w:tcPr>
          <w:p w14:paraId="2E3029C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068" w:type="dxa"/>
            <w:shd w:val="clear" w:color="auto" w:fill="auto"/>
          </w:tcPr>
          <w:p w14:paraId="08C04CC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500</w:t>
            </w:r>
          </w:p>
        </w:tc>
        <w:tc>
          <w:tcPr>
            <w:tcW w:w="2266" w:type="dxa"/>
            <w:shd w:val="clear" w:color="auto" w:fill="auto"/>
          </w:tcPr>
          <w:p w14:paraId="544D533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разница между количеством рабочих мест, связанным с туризмом и отдыхом на отчетную дату и их количеством на 01.01.2019 года</w:t>
            </w:r>
          </w:p>
        </w:tc>
        <w:tc>
          <w:tcPr>
            <w:tcW w:w="1944" w:type="dxa"/>
            <w:shd w:val="clear" w:color="auto" w:fill="auto"/>
          </w:tcPr>
          <w:p w14:paraId="357D58C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предприятий и организаций, связанных с туризмом и отдыхом</w:t>
            </w:r>
          </w:p>
        </w:tc>
        <w:tc>
          <w:tcPr>
            <w:tcW w:w="1584" w:type="dxa"/>
            <w:shd w:val="clear" w:color="auto" w:fill="auto"/>
          </w:tcPr>
          <w:p w14:paraId="24C41CF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12990D6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14A4B73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специалист по туризму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49742A59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3C3FAA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1.3.5.</w:t>
            </w:r>
          </w:p>
        </w:tc>
        <w:tc>
          <w:tcPr>
            <w:tcW w:w="2691" w:type="dxa"/>
            <w:shd w:val="clear" w:color="auto" w:fill="auto"/>
          </w:tcPr>
          <w:p w14:paraId="70737091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оцифрованных туристических маршрутов, от общего количества</w:t>
            </w:r>
          </w:p>
        </w:tc>
        <w:tc>
          <w:tcPr>
            <w:tcW w:w="914" w:type="dxa"/>
            <w:shd w:val="clear" w:color="auto" w:fill="auto"/>
          </w:tcPr>
          <w:p w14:paraId="17B268B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3267AF5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266" w:type="dxa"/>
            <w:shd w:val="clear" w:color="auto" w:fill="auto"/>
          </w:tcPr>
          <w:p w14:paraId="4AA4202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туристических маршрутов, представленных в электронном виде от общего количества маршрутов, действующих на территории Октябрьского района на 01.01.2019 года</w:t>
            </w:r>
          </w:p>
          <w:p w14:paraId="1572A3F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4EBD557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5083D7E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Данные отдела культуры, физической культуры, спорта и туризма </w:t>
            </w:r>
            <w:proofErr w:type="spellStart"/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Администра-ции</w:t>
            </w:r>
            <w:proofErr w:type="spellEnd"/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6CFE521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3A03DC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56E09A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специалист по туризму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1B837872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08896F67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37" w:name="_Toc536706039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1.4. Информационно-коммуникационные технологии</w:t>
            </w:r>
            <w:bookmarkEnd w:id="37"/>
          </w:p>
        </w:tc>
      </w:tr>
      <w:tr w:rsidR="009159CC" w:rsidRPr="00B003D1" w14:paraId="49D0F8E1" w14:textId="77777777" w:rsidTr="009159CC">
        <w:trPr>
          <w:gridAfter w:val="8"/>
          <w:wAfter w:w="15536" w:type="dxa"/>
          <w:trHeight w:val="4554"/>
        </w:trPr>
        <w:tc>
          <w:tcPr>
            <w:tcW w:w="851" w:type="dxa"/>
            <w:shd w:val="clear" w:color="auto" w:fill="auto"/>
          </w:tcPr>
          <w:p w14:paraId="1DB05F7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1.4.1.</w:t>
            </w:r>
          </w:p>
        </w:tc>
        <w:tc>
          <w:tcPr>
            <w:tcW w:w="2691" w:type="dxa"/>
            <w:shd w:val="clear" w:color="auto" w:fill="auto"/>
          </w:tcPr>
          <w:p w14:paraId="124B3EF6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Использование отечественного программного обеспечения на компьютерной технике органов местного самоуправления</w:t>
            </w:r>
          </w:p>
        </w:tc>
        <w:tc>
          <w:tcPr>
            <w:tcW w:w="914" w:type="dxa"/>
            <w:shd w:val="clear" w:color="auto" w:fill="auto"/>
          </w:tcPr>
          <w:p w14:paraId="6BBB17F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03934C3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266" w:type="dxa"/>
            <w:shd w:val="clear" w:color="auto" w:fill="auto"/>
          </w:tcPr>
          <w:p w14:paraId="44DF28E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установленного отечественного программного обеспечения на компьютерной технике органов местного самоуправления к установленному программному обеспечению на компьютерной технике органов местного самоуправления.</w:t>
            </w:r>
          </w:p>
        </w:tc>
        <w:tc>
          <w:tcPr>
            <w:tcW w:w="1944" w:type="dxa"/>
            <w:shd w:val="clear" w:color="auto" w:fill="auto"/>
          </w:tcPr>
          <w:p w14:paraId="403100B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МБУ «Хозяйственно – эксплуатационного управления»;</w:t>
            </w:r>
          </w:p>
          <w:p w14:paraId="32F5E57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городского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и сельских поселений</w:t>
            </w:r>
          </w:p>
          <w:p w14:paraId="1E70F6C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6EB7DD0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1EA719E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shd w:val="clear" w:color="auto" w:fill="auto"/>
          </w:tcPr>
          <w:p w14:paraId="0B98996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841643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7FADCE5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управления инновационного развития Администрации Октябрьского района</w:t>
            </w:r>
          </w:p>
        </w:tc>
      </w:tr>
      <w:tr w:rsidR="009159CC" w:rsidRPr="00B003D1" w14:paraId="5C197674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70E8A88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1.4.2.</w:t>
            </w:r>
          </w:p>
        </w:tc>
        <w:tc>
          <w:tcPr>
            <w:tcW w:w="2691" w:type="dxa"/>
            <w:shd w:val="clear" w:color="auto" w:fill="auto"/>
          </w:tcPr>
          <w:p w14:paraId="28962640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доли сотрудников, прошедших обучение в сфере информационных технологий</w:t>
            </w:r>
          </w:p>
        </w:tc>
        <w:tc>
          <w:tcPr>
            <w:tcW w:w="914" w:type="dxa"/>
            <w:shd w:val="clear" w:color="auto" w:fill="auto"/>
          </w:tcPr>
          <w:p w14:paraId="23462B9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1068" w:type="dxa"/>
            <w:shd w:val="clear" w:color="auto" w:fill="auto"/>
          </w:tcPr>
          <w:p w14:paraId="5603C8A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</w:t>
            </w:r>
          </w:p>
        </w:tc>
        <w:tc>
          <w:tcPr>
            <w:tcW w:w="2266" w:type="dxa"/>
            <w:shd w:val="clear" w:color="auto" w:fill="auto"/>
          </w:tcPr>
          <w:p w14:paraId="6A35855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человек, прошедших обучение за отчетный период в сфере информационных технологий</w:t>
            </w:r>
          </w:p>
        </w:tc>
        <w:tc>
          <w:tcPr>
            <w:tcW w:w="1944" w:type="dxa"/>
            <w:shd w:val="clear" w:color="auto" w:fill="auto"/>
          </w:tcPr>
          <w:p w14:paraId="2249FA5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Данные сектора кадровой политики и муниципальной службы Администрации Октябрьского района и  органов местного </w:t>
            </w:r>
            <w:proofErr w:type="spellStart"/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самоуправле-ния</w:t>
            </w:r>
            <w:proofErr w:type="spellEnd"/>
            <w:proofErr w:type="gramEnd"/>
          </w:p>
        </w:tc>
        <w:tc>
          <w:tcPr>
            <w:tcW w:w="1584" w:type="dxa"/>
            <w:shd w:val="clear" w:color="auto" w:fill="auto"/>
          </w:tcPr>
          <w:p w14:paraId="0B15558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;</w:t>
            </w:r>
          </w:p>
          <w:p w14:paraId="4C7F4D9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4AD1B95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ABFD34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управления инновационного развития Администрации Октябрьского района</w:t>
            </w:r>
          </w:p>
        </w:tc>
      </w:tr>
      <w:tr w:rsidR="009159CC" w:rsidRPr="00B003D1" w14:paraId="46EFBA97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57E21F4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1.43.</w:t>
            </w:r>
          </w:p>
        </w:tc>
        <w:tc>
          <w:tcPr>
            <w:tcW w:w="2691" w:type="dxa"/>
            <w:shd w:val="clear" w:color="auto" w:fill="auto"/>
          </w:tcPr>
          <w:p w14:paraId="18D79AAD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Рост доли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</w:t>
            </w:r>
            <w:proofErr w:type="spellEnd"/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использованием проводных каналов связи или со скоростью 10 Мбит/с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использованием сетей подвижной радиотелефонной (сотовой) связи</w:t>
            </w:r>
          </w:p>
        </w:tc>
        <w:tc>
          <w:tcPr>
            <w:tcW w:w="914" w:type="dxa"/>
            <w:shd w:val="clear" w:color="auto" w:fill="auto"/>
          </w:tcPr>
          <w:p w14:paraId="2255A03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49EF13E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2266" w:type="dxa"/>
            <w:shd w:val="clear" w:color="auto" w:fill="auto"/>
          </w:tcPr>
          <w:p w14:paraId="73DB3CD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</w:t>
            </w:r>
            <w:proofErr w:type="spellEnd"/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использованием проводных каналов связи или со скоростью 10 Мбит/с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использованием сетей подвижной радиотелефонной (сотовой) связи к общему числу домохозяйств в районе</w:t>
            </w:r>
          </w:p>
        </w:tc>
        <w:tc>
          <w:tcPr>
            <w:tcW w:w="1944" w:type="dxa"/>
            <w:shd w:val="clear" w:color="auto" w:fill="auto"/>
          </w:tcPr>
          <w:p w14:paraId="3CB8E4BC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интернет -  провайдеров</w:t>
            </w:r>
          </w:p>
        </w:tc>
        <w:tc>
          <w:tcPr>
            <w:tcW w:w="1584" w:type="dxa"/>
            <w:shd w:val="clear" w:color="auto" w:fill="auto"/>
          </w:tcPr>
          <w:p w14:paraId="1C2BCCC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;</w:t>
            </w:r>
          </w:p>
          <w:p w14:paraId="575C996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167608D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493D123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управления инновационного развития Администрации Октябрьского района</w:t>
            </w:r>
          </w:p>
        </w:tc>
      </w:tr>
      <w:tr w:rsidR="009159CC" w:rsidRPr="00B003D1" w14:paraId="31192A2C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75D6160F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38" w:name="_Toc536706040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1.5. Предпринимательство и малый бизнес</w:t>
            </w:r>
            <w:bookmarkEnd w:id="38"/>
          </w:p>
        </w:tc>
      </w:tr>
      <w:tr w:rsidR="009159CC" w:rsidRPr="00B003D1" w14:paraId="22237402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D73A30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1.5.1.</w:t>
            </w:r>
          </w:p>
        </w:tc>
        <w:tc>
          <w:tcPr>
            <w:tcW w:w="2691" w:type="dxa"/>
            <w:shd w:val="clear" w:color="auto" w:fill="auto"/>
          </w:tcPr>
          <w:p w14:paraId="4842944B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Среднесписочная численность работников малых и средних предприятий (включая индивидуальных предпринимателей)</w:t>
            </w:r>
          </w:p>
        </w:tc>
        <w:tc>
          <w:tcPr>
            <w:tcW w:w="914" w:type="dxa"/>
            <w:shd w:val="clear" w:color="auto" w:fill="auto"/>
          </w:tcPr>
          <w:p w14:paraId="3D3FDD0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1068" w:type="dxa"/>
            <w:shd w:val="clear" w:color="auto" w:fill="auto"/>
          </w:tcPr>
          <w:p w14:paraId="560F694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9500</w:t>
            </w:r>
          </w:p>
        </w:tc>
        <w:tc>
          <w:tcPr>
            <w:tcW w:w="2266" w:type="dxa"/>
            <w:shd w:val="clear" w:color="auto" w:fill="auto"/>
          </w:tcPr>
          <w:p w14:paraId="2847904E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Суммарная численность занятых на малых, микро и средних предприятиях, предпринимателей, и занятых по найму у предпринимателей за отчетный период</w:t>
            </w:r>
          </w:p>
        </w:tc>
        <w:tc>
          <w:tcPr>
            <w:tcW w:w="1944" w:type="dxa"/>
            <w:shd w:val="clear" w:color="auto" w:fill="auto"/>
          </w:tcPr>
          <w:p w14:paraId="5C77D84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, форма ПМ;</w:t>
            </w:r>
          </w:p>
          <w:p w14:paraId="7CB1E54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единый реестр субъектов малого и среднего предпринимательства ФНС России</w:t>
            </w:r>
          </w:p>
        </w:tc>
        <w:tc>
          <w:tcPr>
            <w:tcW w:w="1584" w:type="dxa"/>
            <w:shd w:val="clear" w:color="auto" w:fill="auto"/>
          </w:tcPr>
          <w:p w14:paraId="4FB4BBF0" w14:textId="31A623D3" w:rsidR="009159CC" w:rsidRPr="00B003D1" w:rsidRDefault="009159CC" w:rsidP="001F2A2A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419" w:type="dxa"/>
            <w:shd w:val="clear" w:color="auto" w:fill="auto"/>
          </w:tcPr>
          <w:p w14:paraId="639AD16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4560803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Заведующий сектором по содействию развитию малого и среднего предпринимательства Администрации Октябрьского района</w:t>
            </w:r>
          </w:p>
        </w:tc>
      </w:tr>
      <w:tr w:rsidR="009159CC" w:rsidRPr="00B003D1" w14:paraId="388724BF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452622C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1.5.2.</w:t>
            </w:r>
          </w:p>
        </w:tc>
        <w:tc>
          <w:tcPr>
            <w:tcW w:w="2691" w:type="dxa"/>
            <w:shd w:val="clear" w:color="auto" w:fill="auto"/>
          </w:tcPr>
          <w:p w14:paraId="63111305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среднесписочной численности работников малых и средних предприятий по виду экономической деятельности</w:t>
            </w:r>
          </w:p>
          <w:p w14:paraId="211381C8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«Обрабатывающие производства» в общей среднесписочной численности работников малых и средних предприятий (без учета индивидуальных предпринимателей)</w:t>
            </w:r>
          </w:p>
        </w:tc>
        <w:tc>
          <w:tcPr>
            <w:tcW w:w="914" w:type="dxa"/>
            <w:shd w:val="clear" w:color="auto" w:fill="auto"/>
          </w:tcPr>
          <w:p w14:paraId="04669CC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6F98CD2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25,0</w:t>
            </w:r>
          </w:p>
        </w:tc>
        <w:tc>
          <w:tcPr>
            <w:tcW w:w="2266" w:type="dxa"/>
            <w:shd w:val="clear" w:color="auto" w:fill="auto"/>
          </w:tcPr>
          <w:p w14:paraId="5402B1E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среднесписочной численности занятых на малых и средних предприятиях обрабатывающих производств в отчетном периоде к общей численности работников малого бизнеса (без учета ИП) </w:t>
            </w:r>
          </w:p>
        </w:tc>
        <w:tc>
          <w:tcPr>
            <w:tcW w:w="1944" w:type="dxa"/>
            <w:shd w:val="clear" w:color="auto" w:fill="auto"/>
          </w:tcPr>
          <w:p w14:paraId="06708E7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,</w:t>
            </w:r>
          </w:p>
          <w:p w14:paraId="27163C0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форма ПМ</w:t>
            </w:r>
          </w:p>
        </w:tc>
        <w:tc>
          <w:tcPr>
            <w:tcW w:w="1584" w:type="dxa"/>
            <w:shd w:val="clear" w:color="auto" w:fill="auto"/>
          </w:tcPr>
          <w:p w14:paraId="1B08C4DD" w14:textId="4DB91471" w:rsidR="009159CC" w:rsidRPr="00B003D1" w:rsidRDefault="009159CC" w:rsidP="001F2A2A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419" w:type="dxa"/>
            <w:shd w:val="clear" w:color="auto" w:fill="auto"/>
          </w:tcPr>
          <w:p w14:paraId="3A75053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3656BC6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Заведующий сектором по содействию развитию малого и среднего предпринимательства Администрации Октябрьского района</w:t>
            </w:r>
          </w:p>
        </w:tc>
      </w:tr>
      <w:tr w:rsidR="009159CC" w:rsidRPr="00B003D1" w14:paraId="1E4DB07B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33997EF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1.5.3.</w:t>
            </w:r>
          </w:p>
        </w:tc>
        <w:tc>
          <w:tcPr>
            <w:tcW w:w="2691" w:type="dxa"/>
            <w:shd w:val="clear" w:color="auto" w:fill="auto"/>
          </w:tcPr>
          <w:p w14:paraId="22A99451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доли численности занятых на малых и средних предприятиях социально-ориентированных видов экономической деятельности в общей численности занятых в сфере МСП (без учета</w:t>
            </w:r>
            <w:proofErr w:type="gramEnd"/>
          </w:p>
          <w:p w14:paraId="5EABAA2F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индивидуальных предпринимателей)</w:t>
            </w:r>
          </w:p>
        </w:tc>
        <w:tc>
          <w:tcPr>
            <w:tcW w:w="914" w:type="dxa"/>
            <w:shd w:val="clear" w:color="auto" w:fill="auto"/>
          </w:tcPr>
          <w:p w14:paraId="7AACC73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516318F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4,5</w:t>
            </w:r>
          </w:p>
        </w:tc>
        <w:tc>
          <w:tcPr>
            <w:tcW w:w="2266" w:type="dxa"/>
            <w:shd w:val="clear" w:color="auto" w:fill="auto"/>
          </w:tcPr>
          <w:p w14:paraId="61C0A38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численности занятых на малых и средних предприятиях социально-ориентированных видов бизнеса к общей численности занятых в малом бизнесе (без учета ИП) </w:t>
            </w:r>
          </w:p>
        </w:tc>
        <w:tc>
          <w:tcPr>
            <w:tcW w:w="1944" w:type="dxa"/>
            <w:shd w:val="clear" w:color="auto" w:fill="auto"/>
          </w:tcPr>
          <w:p w14:paraId="364F356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,</w:t>
            </w:r>
          </w:p>
          <w:p w14:paraId="17C1BBA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форма ПМ</w:t>
            </w:r>
          </w:p>
        </w:tc>
        <w:tc>
          <w:tcPr>
            <w:tcW w:w="1584" w:type="dxa"/>
            <w:shd w:val="clear" w:color="auto" w:fill="auto"/>
          </w:tcPr>
          <w:p w14:paraId="7E494883" w14:textId="50521522" w:rsidR="009159CC" w:rsidRPr="00B003D1" w:rsidRDefault="009159CC" w:rsidP="001F2A2A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419" w:type="dxa"/>
            <w:shd w:val="clear" w:color="auto" w:fill="auto"/>
          </w:tcPr>
          <w:p w14:paraId="5C6FCF0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4866797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Заведующий сектором по содействию развитию малого и среднего предпринимательства Администрации Октябрьского района</w:t>
            </w:r>
          </w:p>
        </w:tc>
      </w:tr>
      <w:tr w:rsidR="009159CC" w:rsidRPr="00B003D1" w14:paraId="3B8C5583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5781CA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1.5.4.</w:t>
            </w:r>
          </w:p>
        </w:tc>
        <w:tc>
          <w:tcPr>
            <w:tcW w:w="2691" w:type="dxa"/>
            <w:shd w:val="clear" w:color="auto" w:fill="auto"/>
          </w:tcPr>
          <w:p w14:paraId="0BEFEE77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Создание новых рабочих мест в малом и среднем бизнесе</w:t>
            </w:r>
          </w:p>
        </w:tc>
        <w:tc>
          <w:tcPr>
            <w:tcW w:w="914" w:type="dxa"/>
            <w:shd w:val="clear" w:color="auto" w:fill="auto"/>
          </w:tcPr>
          <w:p w14:paraId="0E9BFCC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068" w:type="dxa"/>
            <w:shd w:val="clear" w:color="auto" w:fill="auto"/>
          </w:tcPr>
          <w:p w14:paraId="113C7AC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3000</w:t>
            </w:r>
          </w:p>
        </w:tc>
        <w:tc>
          <w:tcPr>
            <w:tcW w:w="2266" w:type="dxa"/>
            <w:shd w:val="clear" w:color="auto" w:fill="auto"/>
          </w:tcPr>
          <w:p w14:paraId="583F68D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Численность созданных новых рабочих мест с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нарастающим итогом в течение года</w:t>
            </w:r>
          </w:p>
        </w:tc>
        <w:tc>
          <w:tcPr>
            <w:tcW w:w="1944" w:type="dxa"/>
            <w:shd w:val="clear" w:color="auto" w:fill="auto"/>
          </w:tcPr>
          <w:p w14:paraId="13A577D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Данные</w:t>
            </w:r>
          </w:p>
          <w:p w14:paraId="4DF433D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Единого реестра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субъектов малого и среднего бизнеса ФНС России; городского и сельских поселений</w:t>
            </w:r>
          </w:p>
        </w:tc>
        <w:tc>
          <w:tcPr>
            <w:tcW w:w="1584" w:type="dxa"/>
            <w:shd w:val="clear" w:color="auto" w:fill="auto"/>
          </w:tcPr>
          <w:p w14:paraId="2C76E30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10 числа месяца, следующего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67EF73E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заместитель главы Администрации Октябрьского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83E5D4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Заведующий сектором по содействию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развитию малого и среднего предпринимательства Администрации Октябрьского района</w:t>
            </w:r>
          </w:p>
        </w:tc>
      </w:tr>
      <w:tr w:rsidR="009159CC" w:rsidRPr="00B003D1" w14:paraId="10A587EB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11B966B2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39" w:name="_Toc536706041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1.6. Потребительский рынок</w:t>
            </w:r>
            <w:bookmarkEnd w:id="39"/>
          </w:p>
        </w:tc>
      </w:tr>
      <w:tr w:rsidR="009159CC" w:rsidRPr="00B003D1" w14:paraId="09DBB604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395C004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1.6.1.</w:t>
            </w:r>
          </w:p>
        </w:tc>
        <w:tc>
          <w:tcPr>
            <w:tcW w:w="2691" w:type="dxa"/>
            <w:shd w:val="clear" w:color="auto" w:fill="auto"/>
          </w:tcPr>
          <w:p w14:paraId="1982E588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Оборот розничной торговли</w:t>
            </w:r>
          </w:p>
        </w:tc>
        <w:tc>
          <w:tcPr>
            <w:tcW w:w="914" w:type="dxa"/>
            <w:shd w:val="clear" w:color="auto" w:fill="auto"/>
          </w:tcPr>
          <w:p w14:paraId="4DAC480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млн. руб.  </w:t>
            </w:r>
          </w:p>
        </w:tc>
        <w:tc>
          <w:tcPr>
            <w:tcW w:w="1068" w:type="dxa"/>
            <w:shd w:val="clear" w:color="auto" w:fill="auto"/>
          </w:tcPr>
          <w:p w14:paraId="65551D0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10826,1 </w:t>
            </w:r>
          </w:p>
        </w:tc>
        <w:tc>
          <w:tcPr>
            <w:tcW w:w="2266" w:type="dxa"/>
            <w:shd w:val="clear" w:color="auto" w:fill="auto"/>
          </w:tcPr>
          <w:p w14:paraId="0D47442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Суммарный оборот  крупных и средних организаций, субъектов малого предпринимательства, розничных рынков и ярмарок</w:t>
            </w:r>
          </w:p>
        </w:tc>
        <w:tc>
          <w:tcPr>
            <w:tcW w:w="1944" w:type="dxa"/>
            <w:shd w:val="clear" w:color="auto" w:fill="auto"/>
          </w:tcPr>
          <w:p w14:paraId="020E3EE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департамента потребительского рынка Ростовской области</w:t>
            </w:r>
          </w:p>
        </w:tc>
        <w:tc>
          <w:tcPr>
            <w:tcW w:w="1584" w:type="dxa"/>
            <w:shd w:val="clear" w:color="auto" w:fill="auto"/>
          </w:tcPr>
          <w:p w14:paraId="778FAFE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5E5C338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123156C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потребительскому рынку Администрации Октябрьского района</w:t>
            </w:r>
          </w:p>
        </w:tc>
      </w:tr>
      <w:tr w:rsidR="009159CC" w:rsidRPr="00B003D1" w14:paraId="66D2F0C1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4CE26C2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1.6.2.</w:t>
            </w:r>
          </w:p>
        </w:tc>
        <w:tc>
          <w:tcPr>
            <w:tcW w:w="2691" w:type="dxa"/>
            <w:shd w:val="clear" w:color="auto" w:fill="auto"/>
          </w:tcPr>
          <w:p w14:paraId="255AFC11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Оборот розничной торговли на душу населения</w:t>
            </w:r>
          </w:p>
        </w:tc>
        <w:tc>
          <w:tcPr>
            <w:tcW w:w="914" w:type="dxa"/>
            <w:shd w:val="clear" w:color="auto" w:fill="auto"/>
          </w:tcPr>
          <w:p w14:paraId="2E84D5F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3912457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1068" w:type="dxa"/>
            <w:shd w:val="clear" w:color="auto" w:fill="auto"/>
          </w:tcPr>
          <w:p w14:paraId="0D00D2E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140,1</w:t>
            </w:r>
          </w:p>
        </w:tc>
        <w:tc>
          <w:tcPr>
            <w:tcW w:w="2266" w:type="dxa"/>
            <w:shd w:val="clear" w:color="auto" w:fill="auto"/>
          </w:tcPr>
          <w:p w14:paraId="73A7E9D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объема розничного товарооборота за отчетный период к общей численности населения района на начало отчетного года (по итогам года – к численности населения на конец отчетного года)</w:t>
            </w:r>
          </w:p>
        </w:tc>
        <w:tc>
          <w:tcPr>
            <w:tcW w:w="1944" w:type="dxa"/>
            <w:shd w:val="clear" w:color="auto" w:fill="auto"/>
          </w:tcPr>
          <w:p w14:paraId="0BC2DBF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департамента потребительского рынка Ростовской области</w:t>
            </w:r>
          </w:p>
        </w:tc>
        <w:tc>
          <w:tcPr>
            <w:tcW w:w="1584" w:type="dxa"/>
            <w:shd w:val="clear" w:color="auto" w:fill="auto"/>
          </w:tcPr>
          <w:p w14:paraId="4D7D33C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573810B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1CE70C6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потребительскому рынку Администрации Октябрьского района</w:t>
            </w:r>
          </w:p>
        </w:tc>
      </w:tr>
      <w:tr w:rsidR="009159CC" w:rsidRPr="00B003D1" w14:paraId="201286E7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456AFE3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1.6.3.</w:t>
            </w:r>
          </w:p>
        </w:tc>
        <w:tc>
          <w:tcPr>
            <w:tcW w:w="2691" w:type="dxa"/>
            <w:shd w:val="clear" w:color="auto" w:fill="auto"/>
          </w:tcPr>
          <w:p w14:paraId="34A69516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Оборот общественного питания</w:t>
            </w:r>
          </w:p>
        </w:tc>
        <w:tc>
          <w:tcPr>
            <w:tcW w:w="914" w:type="dxa"/>
            <w:shd w:val="clear" w:color="auto" w:fill="auto"/>
          </w:tcPr>
          <w:p w14:paraId="75B24D6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54511FA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1068" w:type="dxa"/>
            <w:shd w:val="clear" w:color="auto" w:fill="auto"/>
          </w:tcPr>
          <w:p w14:paraId="4738D1A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26640,0</w:t>
            </w:r>
          </w:p>
        </w:tc>
        <w:tc>
          <w:tcPr>
            <w:tcW w:w="2266" w:type="dxa"/>
            <w:shd w:val="clear" w:color="auto" w:fill="auto"/>
          </w:tcPr>
          <w:p w14:paraId="69CF575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реализация собственной продукции, покупных товаров, оказании услуг по организации питания</w:t>
            </w:r>
          </w:p>
        </w:tc>
        <w:tc>
          <w:tcPr>
            <w:tcW w:w="1944" w:type="dxa"/>
            <w:shd w:val="clear" w:color="auto" w:fill="auto"/>
          </w:tcPr>
          <w:p w14:paraId="5256B1D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департамента потребительского рынка Ростовской области</w:t>
            </w:r>
          </w:p>
        </w:tc>
        <w:tc>
          <w:tcPr>
            <w:tcW w:w="1584" w:type="dxa"/>
            <w:shd w:val="clear" w:color="auto" w:fill="auto"/>
          </w:tcPr>
          <w:p w14:paraId="62F1945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68D5BF6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B1BAEE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потребительскому рынку Администрации Октябрьского района</w:t>
            </w:r>
          </w:p>
        </w:tc>
      </w:tr>
      <w:tr w:rsidR="009159CC" w:rsidRPr="00B003D1" w14:paraId="2606851A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01CE067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1.6.4.</w:t>
            </w:r>
          </w:p>
        </w:tc>
        <w:tc>
          <w:tcPr>
            <w:tcW w:w="2691" w:type="dxa"/>
            <w:shd w:val="clear" w:color="auto" w:fill="auto"/>
          </w:tcPr>
          <w:p w14:paraId="57D9CB35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Оборот общественного питания на душу населения</w:t>
            </w:r>
          </w:p>
        </w:tc>
        <w:tc>
          <w:tcPr>
            <w:tcW w:w="914" w:type="dxa"/>
            <w:shd w:val="clear" w:color="auto" w:fill="auto"/>
          </w:tcPr>
          <w:p w14:paraId="595585E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1068" w:type="dxa"/>
            <w:shd w:val="clear" w:color="auto" w:fill="auto"/>
          </w:tcPr>
          <w:p w14:paraId="40FEAAA3" w14:textId="211ED145" w:rsidR="009159CC" w:rsidRPr="00B003D1" w:rsidRDefault="004273BF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3389,3</w:t>
            </w:r>
          </w:p>
        </w:tc>
        <w:tc>
          <w:tcPr>
            <w:tcW w:w="2266" w:type="dxa"/>
            <w:shd w:val="clear" w:color="auto" w:fill="auto"/>
          </w:tcPr>
          <w:p w14:paraId="04E5002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объема общественного питания за отчетный период к общей численности населения района на начало отчетного года (по итогам года – к численности населения на конец отчетного года)</w:t>
            </w:r>
          </w:p>
        </w:tc>
        <w:tc>
          <w:tcPr>
            <w:tcW w:w="1944" w:type="dxa"/>
            <w:shd w:val="clear" w:color="auto" w:fill="auto"/>
          </w:tcPr>
          <w:p w14:paraId="60431F2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департамента потребительского рынка Ростовской области</w:t>
            </w:r>
          </w:p>
        </w:tc>
        <w:tc>
          <w:tcPr>
            <w:tcW w:w="1584" w:type="dxa"/>
            <w:shd w:val="clear" w:color="auto" w:fill="auto"/>
          </w:tcPr>
          <w:p w14:paraId="0A0EC5E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3CA10B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29F1383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потребительскому рынку Администрации Октябрьского района</w:t>
            </w:r>
          </w:p>
        </w:tc>
      </w:tr>
      <w:tr w:rsidR="009159CC" w:rsidRPr="00B003D1" w14:paraId="4F3BDBB4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632CF83B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40" w:name="_Toc536706042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1.7. Бюджет и межбюджетные отношения</w:t>
            </w:r>
            <w:bookmarkEnd w:id="40"/>
          </w:p>
        </w:tc>
      </w:tr>
      <w:tr w:rsidR="009159CC" w:rsidRPr="00B003D1" w14:paraId="6C633143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4668744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1.7.1.</w:t>
            </w:r>
          </w:p>
        </w:tc>
        <w:tc>
          <w:tcPr>
            <w:tcW w:w="2691" w:type="dxa"/>
            <w:shd w:val="clear" w:color="auto" w:fill="auto"/>
          </w:tcPr>
          <w:p w14:paraId="304203F0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Доходы консолидированного бюджета района за счет расширения базы налоговых и неналоговых поступлений, всего</w:t>
            </w:r>
          </w:p>
        </w:tc>
        <w:tc>
          <w:tcPr>
            <w:tcW w:w="914" w:type="dxa"/>
            <w:shd w:val="clear" w:color="auto" w:fill="auto"/>
          </w:tcPr>
          <w:p w14:paraId="6F9DEBD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млн.</w:t>
            </w:r>
          </w:p>
          <w:p w14:paraId="186DBF9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1068" w:type="dxa"/>
            <w:shd w:val="clear" w:color="auto" w:fill="auto"/>
          </w:tcPr>
          <w:p w14:paraId="455CFDD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1168,8</w:t>
            </w:r>
          </w:p>
        </w:tc>
        <w:tc>
          <w:tcPr>
            <w:tcW w:w="2266" w:type="dxa"/>
            <w:shd w:val="clear" w:color="auto" w:fill="auto"/>
          </w:tcPr>
          <w:p w14:paraId="1B8415F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Фактическое поступление налоговых и неналоговых доходов в отчетном году</w:t>
            </w:r>
          </w:p>
        </w:tc>
        <w:tc>
          <w:tcPr>
            <w:tcW w:w="1944" w:type="dxa"/>
            <w:shd w:val="clear" w:color="auto" w:fill="auto"/>
          </w:tcPr>
          <w:p w14:paraId="354ADF2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финансово-экономического управления;</w:t>
            </w:r>
          </w:p>
          <w:p w14:paraId="145E8BE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Отчет об исполнении консолидированного бюджета Октябрьского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района</w:t>
            </w:r>
          </w:p>
        </w:tc>
        <w:tc>
          <w:tcPr>
            <w:tcW w:w="1584" w:type="dxa"/>
            <w:shd w:val="clear" w:color="auto" w:fill="auto"/>
          </w:tcPr>
          <w:p w14:paraId="0A2A802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1B8414F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– начальник финансово-экономического управления Администрации Октябрьского района</w:t>
            </w:r>
          </w:p>
        </w:tc>
        <w:tc>
          <w:tcPr>
            <w:tcW w:w="2407" w:type="dxa"/>
            <w:shd w:val="clear" w:color="auto" w:fill="auto"/>
          </w:tcPr>
          <w:p w14:paraId="352520A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Заведующий отделом экономики, анализа и прогнозирования доходов финансово-экономического управления Администрации Октябрьского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района</w:t>
            </w:r>
          </w:p>
        </w:tc>
      </w:tr>
      <w:tr w:rsidR="009159CC" w:rsidRPr="00B003D1" w14:paraId="7356ED0E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3465BBD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1.7.2</w:t>
            </w:r>
          </w:p>
        </w:tc>
        <w:tc>
          <w:tcPr>
            <w:tcW w:w="2691" w:type="dxa"/>
            <w:shd w:val="clear" w:color="auto" w:fill="auto"/>
          </w:tcPr>
          <w:p w14:paraId="3DE33118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Прирост доходов консолидированного бюджета района за счет расширения базы налоговых и неналоговых поступлений, всего, в том числе:</w:t>
            </w:r>
          </w:p>
        </w:tc>
        <w:tc>
          <w:tcPr>
            <w:tcW w:w="914" w:type="dxa"/>
            <w:shd w:val="clear" w:color="auto" w:fill="auto"/>
          </w:tcPr>
          <w:p w14:paraId="4FDF3C5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млн.</w:t>
            </w:r>
          </w:p>
          <w:p w14:paraId="421A882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1068" w:type="dxa"/>
            <w:shd w:val="clear" w:color="auto" w:fill="auto"/>
          </w:tcPr>
          <w:p w14:paraId="0EE73DD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581,8</w:t>
            </w:r>
          </w:p>
        </w:tc>
        <w:tc>
          <w:tcPr>
            <w:tcW w:w="2266" w:type="dxa"/>
            <w:shd w:val="clear" w:color="auto" w:fill="auto"/>
          </w:tcPr>
          <w:p w14:paraId="583CB8A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Разница между фактическими поступлениями налоговых и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нелаговых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доходов отчетного  года и фактом 2017 года (расчет производится в сопоставимых условиях отчетного года и без учета  разовых поступлений)</w:t>
            </w:r>
          </w:p>
        </w:tc>
        <w:tc>
          <w:tcPr>
            <w:tcW w:w="1944" w:type="dxa"/>
            <w:shd w:val="clear" w:color="auto" w:fill="auto"/>
          </w:tcPr>
          <w:p w14:paraId="2C858E9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финансово-экономического управления;</w:t>
            </w:r>
          </w:p>
          <w:p w14:paraId="1ABB936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 об исполнении консолидированного бюджета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2913269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5EBB797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– начальник финансово-экономического управления Администрации Октябрьского района</w:t>
            </w:r>
          </w:p>
        </w:tc>
        <w:tc>
          <w:tcPr>
            <w:tcW w:w="2407" w:type="dxa"/>
            <w:shd w:val="clear" w:color="auto" w:fill="auto"/>
          </w:tcPr>
          <w:p w14:paraId="592ECC0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Заведующий отделом экономики, анализа и прогнозирования доходов финансово-экономического управления Администрации Октябрьского района</w:t>
            </w:r>
          </w:p>
        </w:tc>
      </w:tr>
      <w:tr w:rsidR="009159CC" w:rsidRPr="00B003D1" w14:paraId="73D043FA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8D1263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1.7.3.</w:t>
            </w:r>
          </w:p>
        </w:tc>
        <w:tc>
          <w:tcPr>
            <w:tcW w:w="2691" w:type="dxa"/>
            <w:shd w:val="clear" w:color="auto" w:fill="auto"/>
          </w:tcPr>
          <w:p w14:paraId="3AB44787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- за счет НДФЛ</w:t>
            </w:r>
          </w:p>
        </w:tc>
        <w:tc>
          <w:tcPr>
            <w:tcW w:w="914" w:type="dxa"/>
            <w:shd w:val="clear" w:color="auto" w:fill="auto"/>
          </w:tcPr>
          <w:p w14:paraId="3128D25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млн.</w:t>
            </w:r>
          </w:p>
          <w:p w14:paraId="06196A2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1068" w:type="dxa"/>
            <w:shd w:val="clear" w:color="auto" w:fill="auto"/>
          </w:tcPr>
          <w:p w14:paraId="180B511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530,0</w:t>
            </w:r>
          </w:p>
        </w:tc>
        <w:tc>
          <w:tcPr>
            <w:tcW w:w="2266" w:type="dxa"/>
            <w:shd w:val="clear" w:color="auto" w:fill="auto"/>
          </w:tcPr>
          <w:p w14:paraId="0533765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Разница между фактическими поступлениями НДФЛ отчетного года и фактом 2017 года (в сопоставимых условиях отчетного года и без учета разовых поступлений)</w:t>
            </w:r>
          </w:p>
        </w:tc>
        <w:tc>
          <w:tcPr>
            <w:tcW w:w="1944" w:type="dxa"/>
            <w:shd w:val="clear" w:color="auto" w:fill="auto"/>
          </w:tcPr>
          <w:p w14:paraId="224EBE6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финансово-экономического управления;</w:t>
            </w:r>
          </w:p>
          <w:p w14:paraId="41EBE32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 об исполнении консолидированного бюджета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1176A95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104C05D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– начальник финансово-экономического управления Администрации Октябрьского района</w:t>
            </w:r>
          </w:p>
        </w:tc>
        <w:tc>
          <w:tcPr>
            <w:tcW w:w="2407" w:type="dxa"/>
            <w:shd w:val="clear" w:color="auto" w:fill="auto"/>
          </w:tcPr>
          <w:p w14:paraId="4F89C82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Заведующий отделом экономики, анализа и прогнозирования доходов финансово-экономического управления Администрации Октябрьского района</w:t>
            </w:r>
          </w:p>
        </w:tc>
      </w:tr>
      <w:tr w:rsidR="009159CC" w:rsidRPr="00B003D1" w14:paraId="3608DD6E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17CCB66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1.7.4.</w:t>
            </w:r>
          </w:p>
        </w:tc>
        <w:tc>
          <w:tcPr>
            <w:tcW w:w="2691" w:type="dxa"/>
            <w:shd w:val="clear" w:color="auto" w:fill="auto"/>
          </w:tcPr>
          <w:p w14:paraId="237F1697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Прирост доходов консолидированного бюджета района за счет имущественных налогов</w:t>
            </w:r>
          </w:p>
        </w:tc>
        <w:tc>
          <w:tcPr>
            <w:tcW w:w="914" w:type="dxa"/>
            <w:shd w:val="clear" w:color="auto" w:fill="auto"/>
          </w:tcPr>
          <w:p w14:paraId="5D92720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млн.</w:t>
            </w:r>
          </w:p>
          <w:p w14:paraId="562D41D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1068" w:type="dxa"/>
            <w:shd w:val="clear" w:color="auto" w:fill="auto"/>
          </w:tcPr>
          <w:p w14:paraId="2143EA5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19,4</w:t>
            </w:r>
          </w:p>
        </w:tc>
        <w:tc>
          <w:tcPr>
            <w:tcW w:w="2266" w:type="dxa"/>
            <w:shd w:val="clear" w:color="auto" w:fill="auto"/>
          </w:tcPr>
          <w:p w14:paraId="4582C50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Разница между фактическими поступлениями имущественных налогов отчетного года и фактом 2017 года (в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сопоставимых условиях отчетного года)</w:t>
            </w:r>
          </w:p>
        </w:tc>
        <w:tc>
          <w:tcPr>
            <w:tcW w:w="1944" w:type="dxa"/>
            <w:shd w:val="clear" w:color="auto" w:fill="auto"/>
          </w:tcPr>
          <w:p w14:paraId="44CD962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Данные финансово-экономического управления;</w:t>
            </w:r>
          </w:p>
          <w:p w14:paraId="1E07271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 об исполнении консолидирова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нного бюджета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1374A3E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CBFE3D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Заместитель главы Администрации района – начальник финансово-экономического управления Администрации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Октябрьского района</w:t>
            </w:r>
          </w:p>
        </w:tc>
        <w:tc>
          <w:tcPr>
            <w:tcW w:w="2407" w:type="dxa"/>
            <w:shd w:val="clear" w:color="auto" w:fill="auto"/>
          </w:tcPr>
          <w:p w14:paraId="6894F85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Заведующий отделом экономики, анализа и прогнозирования доходов финансово-экономического управления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Администрации Октябрьского района</w:t>
            </w:r>
          </w:p>
        </w:tc>
      </w:tr>
      <w:tr w:rsidR="009159CC" w:rsidRPr="00B003D1" w14:paraId="3A3085B6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0D23900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1.7.5.</w:t>
            </w:r>
          </w:p>
        </w:tc>
        <w:tc>
          <w:tcPr>
            <w:tcW w:w="2691" w:type="dxa"/>
            <w:shd w:val="clear" w:color="auto" w:fill="auto"/>
          </w:tcPr>
          <w:p w14:paraId="2859A9A0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программных расходов в общей сумме расходов консолидированного бюджета</w:t>
            </w:r>
          </w:p>
        </w:tc>
        <w:tc>
          <w:tcPr>
            <w:tcW w:w="914" w:type="dxa"/>
            <w:shd w:val="clear" w:color="auto" w:fill="auto"/>
          </w:tcPr>
          <w:p w14:paraId="12CD186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612CC5A8" w14:textId="2CF4C6DB" w:rsidR="00324A30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˂95,0</w:t>
            </w:r>
          </w:p>
          <w:p w14:paraId="457D805F" w14:textId="77777777" w:rsidR="009159CC" w:rsidRPr="00B003D1" w:rsidRDefault="009159CC" w:rsidP="00324A30">
            <w:pPr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6" w:type="dxa"/>
            <w:shd w:val="clear" w:color="auto" w:fill="auto"/>
          </w:tcPr>
          <w:p w14:paraId="0DA7B35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суммы программных расходов на отчетную дату  к общей сумме расходов бюджета на отчетную дату </w:t>
            </w:r>
          </w:p>
        </w:tc>
        <w:tc>
          <w:tcPr>
            <w:tcW w:w="1944" w:type="dxa"/>
            <w:shd w:val="clear" w:color="auto" w:fill="auto"/>
          </w:tcPr>
          <w:p w14:paraId="75990838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финансово-экономического управления;</w:t>
            </w:r>
          </w:p>
          <w:p w14:paraId="0ADD3BD7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 об исполнении консолидированного бюджета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644D655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0836C52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– начальник финансово-экономического управления Администрации Октябрьского района</w:t>
            </w:r>
          </w:p>
        </w:tc>
        <w:tc>
          <w:tcPr>
            <w:tcW w:w="2407" w:type="dxa"/>
            <w:shd w:val="clear" w:color="auto" w:fill="auto"/>
          </w:tcPr>
          <w:p w14:paraId="38373D1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начальника финансово – экономического управления по расходованию бюджетных средств Администрации Октябрьского района</w:t>
            </w:r>
          </w:p>
        </w:tc>
      </w:tr>
      <w:tr w:rsidR="009159CC" w:rsidRPr="00B003D1" w14:paraId="6805AC13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72865A7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1.7.6.</w:t>
            </w:r>
          </w:p>
        </w:tc>
        <w:tc>
          <w:tcPr>
            <w:tcW w:w="2691" w:type="dxa"/>
            <w:shd w:val="clear" w:color="auto" w:fill="auto"/>
          </w:tcPr>
          <w:p w14:paraId="2749DF7A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средств консолидированного бюджета района, направляемых на финансирование социальной сферы</w:t>
            </w:r>
          </w:p>
        </w:tc>
        <w:tc>
          <w:tcPr>
            <w:tcW w:w="914" w:type="dxa"/>
            <w:shd w:val="clear" w:color="auto" w:fill="auto"/>
          </w:tcPr>
          <w:p w14:paraId="580F073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53939B4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2266" w:type="dxa"/>
            <w:shd w:val="clear" w:color="auto" w:fill="auto"/>
          </w:tcPr>
          <w:p w14:paraId="60B98AC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суммы расходов на образование, культуру, здравоохранение, социальную политику и спорт к общей сумме расходов бюджета на отчетную дату </w:t>
            </w:r>
          </w:p>
        </w:tc>
        <w:tc>
          <w:tcPr>
            <w:tcW w:w="1944" w:type="dxa"/>
            <w:shd w:val="clear" w:color="auto" w:fill="auto"/>
          </w:tcPr>
          <w:p w14:paraId="490EAC4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финансово-экономического управления;</w:t>
            </w:r>
          </w:p>
          <w:p w14:paraId="52F4A09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Отчет об исполнении консолидированного бюджета Октябрьского района </w:t>
            </w:r>
          </w:p>
        </w:tc>
        <w:tc>
          <w:tcPr>
            <w:tcW w:w="1584" w:type="dxa"/>
            <w:shd w:val="clear" w:color="auto" w:fill="auto"/>
          </w:tcPr>
          <w:p w14:paraId="0DC0ED6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3D5FBB7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– начальник финансово-экономического управления Администрации Октябрьского района</w:t>
            </w:r>
          </w:p>
        </w:tc>
        <w:tc>
          <w:tcPr>
            <w:tcW w:w="2407" w:type="dxa"/>
            <w:shd w:val="clear" w:color="auto" w:fill="auto"/>
          </w:tcPr>
          <w:p w14:paraId="1CA7AF8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начальника финансово – экономического управления по расходованию бюджетных средств Администрации Октябрьского района</w:t>
            </w:r>
          </w:p>
        </w:tc>
      </w:tr>
      <w:tr w:rsidR="009159CC" w:rsidRPr="00B003D1" w14:paraId="7A3C6131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3CA75388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41" w:name="_Toc536706043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1.8. Инвестиционное и  инновационное развитие</w:t>
            </w:r>
            <w:bookmarkEnd w:id="41"/>
          </w:p>
        </w:tc>
      </w:tr>
      <w:tr w:rsidR="009159CC" w:rsidRPr="00B003D1" w14:paraId="1FE9ED29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79699E5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1.8.1.</w:t>
            </w:r>
          </w:p>
        </w:tc>
        <w:tc>
          <w:tcPr>
            <w:tcW w:w="2691" w:type="dxa"/>
            <w:shd w:val="clear" w:color="auto" w:fill="auto"/>
          </w:tcPr>
          <w:p w14:paraId="63ED68DE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Инвестиции в основной капитал по полному кругу организаций</w:t>
            </w:r>
          </w:p>
        </w:tc>
        <w:tc>
          <w:tcPr>
            <w:tcW w:w="914" w:type="dxa"/>
            <w:shd w:val="clear" w:color="auto" w:fill="auto"/>
          </w:tcPr>
          <w:p w14:paraId="25DCFC1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млрд. руб.</w:t>
            </w:r>
          </w:p>
        </w:tc>
        <w:tc>
          <w:tcPr>
            <w:tcW w:w="1068" w:type="dxa"/>
            <w:shd w:val="clear" w:color="auto" w:fill="auto"/>
          </w:tcPr>
          <w:p w14:paraId="29BEF5D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20,0</w:t>
            </w:r>
          </w:p>
        </w:tc>
        <w:tc>
          <w:tcPr>
            <w:tcW w:w="2266" w:type="dxa"/>
            <w:shd w:val="clear" w:color="auto" w:fill="auto"/>
          </w:tcPr>
          <w:p w14:paraId="1DE9EE8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Объем капитальных вложений в строительство, приобретение оборудования, реконструкцию, ПСД.</w:t>
            </w:r>
          </w:p>
        </w:tc>
        <w:tc>
          <w:tcPr>
            <w:tcW w:w="1944" w:type="dxa"/>
            <w:shd w:val="clear" w:color="auto" w:fill="auto"/>
          </w:tcPr>
          <w:p w14:paraId="32709E7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Статотчеты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по формам: П-2 (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инвест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); ПМ;</w:t>
            </w:r>
          </w:p>
          <w:p w14:paraId="257B100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МП (микро); </w:t>
            </w:r>
          </w:p>
          <w:p w14:paraId="7D2267C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1-ВЭС; ДАФЛ</w:t>
            </w:r>
          </w:p>
          <w:p w14:paraId="2BF446F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5552329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shd w:val="clear" w:color="auto" w:fill="auto"/>
          </w:tcPr>
          <w:p w14:paraId="4D6B96A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33808A8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54EED1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инвестиционного развития Администрации Октябрьского района</w:t>
            </w:r>
          </w:p>
        </w:tc>
      </w:tr>
      <w:tr w:rsidR="009159CC" w:rsidRPr="00B003D1" w14:paraId="7A7128CF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C3C100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1.8.2.</w:t>
            </w:r>
          </w:p>
        </w:tc>
        <w:tc>
          <w:tcPr>
            <w:tcW w:w="2691" w:type="dxa"/>
            <w:shd w:val="clear" w:color="auto" w:fill="auto"/>
          </w:tcPr>
          <w:p w14:paraId="573F464A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Инвестиции в основной капитал крупных и средних организаций района</w:t>
            </w:r>
          </w:p>
        </w:tc>
        <w:tc>
          <w:tcPr>
            <w:tcW w:w="914" w:type="dxa"/>
            <w:shd w:val="clear" w:color="auto" w:fill="auto"/>
          </w:tcPr>
          <w:p w14:paraId="317860D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млн. руб.</w:t>
            </w:r>
          </w:p>
        </w:tc>
        <w:tc>
          <w:tcPr>
            <w:tcW w:w="1068" w:type="dxa"/>
            <w:shd w:val="clear" w:color="auto" w:fill="auto"/>
          </w:tcPr>
          <w:p w14:paraId="72272D4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7000</w:t>
            </w:r>
          </w:p>
        </w:tc>
        <w:tc>
          <w:tcPr>
            <w:tcW w:w="2266" w:type="dxa"/>
            <w:shd w:val="clear" w:color="auto" w:fill="auto"/>
          </w:tcPr>
          <w:p w14:paraId="6400161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Объем капитальных вложений в строительство, приобретение оборудования, реконструкцию, ПСД.</w:t>
            </w:r>
          </w:p>
        </w:tc>
        <w:tc>
          <w:tcPr>
            <w:tcW w:w="1944" w:type="dxa"/>
            <w:shd w:val="clear" w:color="auto" w:fill="auto"/>
          </w:tcPr>
          <w:p w14:paraId="725B62F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Статотчеты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по формам: П-2 (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инвест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); ПМ;</w:t>
            </w:r>
          </w:p>
          <w:p w14:paraId="36F080F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МП (микро); </w:t>
            </w:r>
          </w:p>
          <w:p w14:paraId="438F3D8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1-ВЭС; ДАФЛ</w:t>
            </w:r>
          </w:p>
          <w:p w14:paraId="6938ECD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shd w:val="clear" w:color="auto" w:fill="auto"/>
          </w:tcPr>
          <w:p w14:paraId="47E2CAC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628AD40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2F48A7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инвестиционного развития Администрации Октябрьского района</w:t>
            </w:r>
          </w:p>
        </w:tc>
      </w:tr>
      <w:tr w:rsidR="009159CC" w:rsidRPr="00B003D1" w14:paraId="3A36D7D4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23779C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1.8.3.</w:t>
            </w:r>
          </w:p>
        </w:tc>
        <w:tc>
          <w:tcPr>
            <w:tcW w:w="2691" w:type="dxa"/>
            <w:shd w:val="clear" w:color="auto" w:fill="auto"/>
          </w:tcPr>
          <w:p w14:paraId="054772FB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суммарного объема  инвестиций  в основной  капитал  за  счет  всех  источников  финансирования  к  суммарному обороту предприятий  </w:t>
            </w:r>
          </w:p>
        </w:tc>
        <w:tc>
          <w:tcPr>
            <w:tcW w:w="914" w:type="dxa"/>
            <w:shd w:val="clear" w:color="auto" w:fill="auto"/>
          </w:tcPr>
          <w:p w14:paraId="2112B6B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65F75DE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266" w:type="dxa"/>
            <w:shd w:val="clear" w:color="auto" w:fill="auto"/>
          </w:tcPr>
          <w:p w14:paraId="5DDAF45C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44" w:type="dxa"/>
            <w:shd w:val="clear" w:color="auto" w:fill="auto"/>
          </w:tcPr>
          <w:p w14:paraId="33DD4E2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Статотчеты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по формам: П-2 (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инвест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); ПМ;</w:t>
            </w:r>
          </w:p>
          <w:p w14:paraId="4C0C1B1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МП (микро); </w:t>
            </w:r>
          </w:p>
          <w:p w14:paraId="0779056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1-ВЭС; ДАФЛ;</w:t>
            </w:r>
          </w:p>
          <w:p w14:paraId="48D1CA9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П-1</w:t>
            </w:r>
          </w:p>
        </w:tc>
        <w:tc>
          <w:tcPr>
            <w:tcW w:w="1584" w:type="dxa"/>
            <w:shd w:val="clear" w:color="auto" w:fill="auto"/>
          </w:tcPr>
          <w:p w14:paraId="3354D75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58D62D6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2B997C0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инвестиционного развития Администрации Октябрьского района</w:t>
            </w:r>
          </w:p>
        </w:tc>
      </w:tr>
      <w:tr w:rsidR="009159CC" w:rsidRPr="00B003D1" w14:paraId="66114147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502B2F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1.8.4.</w:t>
            </w:r>
          </w:p>
        </w:tc>
        <w:tc>
          <w:tcPr>
            <w:tcW w:w="2691" w:type="dxa"/>
            <w:shd w:val="clear" w:color="auto" w:fill="auto"/>
          </w:tcPr>
          <w:p w14:paraId="33986421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Создание новых рабочих мест в учреждениях и предприятиях, не относящихся к сфере малого бизнеса</w:t>
            </w:r>
          </w:p>
        </w:tc>
        <w:tc>
          <w:tcPr>
            <w:tcW w:w="914" w:type="dxa"/>
            <w:shd w:val="clear" w:color="auto" w:fill="auto"/>
          </w:tcPr>
          <w:p w14:paraId="78461AE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068" w:type="dxa"/>
            <w:shd w:val="clear" w:color="auto" w:fill="auto"/>
          </w:tcPr>
          <w:p w14:paraId="3482223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500</w:t>
            </w:r>
          </w:p>
        </w:tc>
        <w:tc>
          <w:tcPr>
            <w:tcW w:w="2266" w:type="dxa"/>
            <w:shd w:val="clear" w:color="auto" w:fill="auto"/>
          </w:tcPr>
          <w:p w14:paraId="7F67C18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новых рабочих мест в учреждениях и предприятиях, не относящихся к сфере малого бизнеса с нарастающим итогом с 01.01.2019г</w:t>
            </w:r>
          </w:p>
        </w:tc>
        <w:tc>
          <w:tcPr>
            <w:tcW w:w="1944" w:type="dxa"/>
            <w:shd w:val="clear" w:color="auto" w:fill="auto"/>
          </w:tcPr>
          <w:p w14:paraId="4A78CD5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shd w:val="clear" w:color="auto" w:fill="auto"/>
          </w:tcPr>
          <w:p w14:paraId="176B109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01679C3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7EDFAD8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инвестиционного развития Администрации Октябрьского района</w:t>
            </w:r>
          </w:p>
        </w:tc>
      </w:tr>
      <w:tr w:rsidR="009159CC" w:rsidRPr="00B003D1" w14:paraId="503A39B6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3F022460" w14:textId="77777777" w:rsidR="009159CC" w:rsidRPr="00B003D1" w:rsidRDefault="009159CC" w:rsidP="00D34A47">
            <w:pPr>
              <w:pStyle w:val="1"/>
              <w:rPr>
                <w:rFonts w:eastAsia="Times New Roman"/>
                <w:b w:val="0"/>
                <w:color w:val="auto"/>
                <w:lang w:eastAsia="ar-SA"/>
              </w:rPr>
            </w:pPr>
            <w:bookmarkStart w:id="42" w:name="_Toc536706044"/>
            <w:r w:rsidRPr="00B003D1">
              <w:rPr>
                <w:rFonts w:eastAsia="Times New Roman"/>
                <w:b w:val="0"/>
                <w:color w:val="auto"/>
                <w:lang w:eastAsia="ar-SA"/>
              </w:rPr>
              <w:t>2.  Стратегическое направление: Развитие человеческого капитала и социальной сферы</w:t>
            </w:r>
            <w:bookmarkEnd w:id="42"/>
          </w:p>
        </w:tc>
      </w:tr>
      <w:tr w:rsidR="009159CC" w:rsidRPr="00B003D1" w14:paraId="6E4D0B1F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64C4D5DA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eastAsia="ar-SA"/>
              </w:rPr>
            </w:pPr>
            <w:bookmarkStart w:id="43" w:name="_Toc536706045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2.1. Демографический потенциал и трудовые ресурсы района</w:t>
            </w:r>
            <w:bookmarkEnd w:id="43"/>
          </w:p>
        </w:tc>
      </w:tr>
      <w:tr w:rsidR="009159CC" w:rsidRPr="00B003D1" w14:paraId="45956320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1CB098E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2.1.1.</w:t>
            </w:r>
          </w:p>
        </w:tc>
        <w:tc>
          <w:tcPr>
            <w:tcW w:w="2691" w:type="dxa"/>
            <w:shd w:val="clear" w:color="auto" w:fill="auto"/>
          </w:tcPr>
          <w:p w14:paraId="3DE78EE5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Численность населения района (на 01 января года)</w:t>
            </w:r>
          </w:p>
        </w:tc>
        <w:tc>
          <w:tcPr>
            <w:tcW w:w="914" w:type="dxa"/>
            <w:shd w:val="clear" w:color="auto" w:fill="auto"/>
          </w:tcPr>
          <w:p w14:paraId="7761B60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7A90949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1068" w:type="dxa"/>
            <w:shd w:val="clear" w:color="auto" w:fill="auto"/>
          </w:tcPr>
          <w:p w14:paraId="17A1364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72,2</w:t>
            </w:r>
          </w:p>
        </w:tc>
        <w:tc>
          <w:tcPr>
            <w:tcW w:w="2266" w:type="dxa"/>
            <w:shd w:val="clear" w:color="auto" w:fill="auto"/>
          </w:tcPr>
          <w:p w14:paraId="1EAD12E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70BABCB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Данные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Ростовстата</w:t>
            </w:r>
            <w:proofErr w:type="spellEnd"/>
          </w:p>
        </w:tc>
        <w:tc>
          <w:tcPr>
            <w:tcW w:w="1584" w:type="dxa"/>
            <w:shd w:val="clear" w:color="auto" w:fill="auto"/>
          </w:tcPr>
          <w:p w14:paraId="46E7D84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476032F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Заместитель главы Администрации района по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5090298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Начальник отдела ЗАГС</w:t>
            </w:r>
          </w:p>
        </w:tc>
      </w:tr>
      <w:tr w:rsidR="009159CC" w:rsidRPr="00B003D1" w14:paraId="605F0915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0F08A8F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2.1.2.</w:t>
            </w:r>
          </w:p>
        </w:tc>
        <w:tc>
          <w:tcPr>
            <w:tcW w:w="2691" w:type="dxa"/>
            <w:shd w:val="clear" w:color="auto" w:fill="auto"/>
          </w:tcPr>
          <w:p w14:paraId="5A475D4E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Ожидаемая продолжительность жизни при рождении </w:t>
            </w:r>
          </w:p>
        </w:tc>
        <w:tc>
          <w:tcPr>
            <w:tcW w:w="914" w:type="dxa"/>
            <w:shd w:val="clear" w:color="auto" w:fill="auto"/>
          </w:tcPr>
          <w:p w14:paraId="7ED3550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лет</w:t>
            </w:r>
          </w:p>
        </w:tc>
        <w:tc>
          <w:tcPr>
            <w:tcW w:w="1068" w:type="dxa"/>
            <w:shd w:val="clear" w:color="auto" w:fill="auto"/>
          </w:tcPr>
          <w:p w14:paraId="0C7293C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2266" w:type="dxa"/>
            <w:shd w:val="clear" w:color="auto" w:fill="auto"/>
          </w:tcPr>
          <w:p w14:paraId="229C6B8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среднеарифметический возраст умерших граждан в отчетном периоде</w:t>
            </w:r>
          </w:p>
        </w:tc>
        <w:tc>
          <w:tcPr>
            <w:tcW w:w="1944" w:type="dxa"/>
            <w:shd w:val="clear" w:color="auto" w:fill="auto"/>
          </w:tcPr>
          <w:p w14:paraId="65D6B86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ЗАГС</w:t>
            </w:r>
          </w:p>
        </w:tc>
        <w:tc>
          <w:tcPr>
            <w:tcW w:w="1584" w:type="dxa"/>
            <w:shd w:val="clear" w:color="auto" w:fill="auto"/>
          </w:tcPr>
          <w:p w14:paraId="796DC38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02F3DA8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01352D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ЗАГС</w:t>
            </w:r>
          </w:p>
        </w:tc>
      </w:tr>
      <w:tr w:rsidR="009159CC" w:rsidRPr="00B003D1" w14:paraId="5D58C6C1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38EC53D4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44" w:name="_Toc536706046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2.2. Уровень доходов и трудовая занятость населения</w:t>
            </w:r>
            <w:bookmarkEnd w:id="44"/>
          </w:p>
        </w:tc>
      </w:tr>
      <w:tr w:rsidR="009159CC" w:rsidRPr="00B003D1" w14:paraId="28770EC7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31CDB2A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2.2.1.</w:t>
            </w:r>
          </w:p>
        </w:tc>
        <w:tc>
          <w:tcPr>
            <w:tcW w:w="2691" w:type="dxa"/>
            <w:shd w:val="clear" w:color="auto" w:fill="auto"/>
          </w:tcPr>
          <w:p w14:paraId="3B4C8B83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Уровень регистрируемой безработицы</w:t>
            </w:r>
          </w:p>
        </w:tc>
        <w:tc>
          <w:tcPr>
            <w:tcW w:w="914" w:type="dxa"/>
            <w:shd w:val="clear" w:color="auto" w:fill="auto"/>
          </w:tcPr>
          <w:p w14:paraId="0290F35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0DD30BE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</w:t>
            </w:r>
          </w:p>
        </w:tc>
        <w:tc>
          <w:tcPr>
            <w:tcW w:w="2266" w:type="dxa"/>
            <w:shd w:val="clear" w:color="auto" w:fill="auto"/>
          </w:tcPr>
          <w:p w14:paraId="747D17A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7E00637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Данные Центра занятости населения города Новочеркасска в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пгт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 Каменоломни</w:t>
            </w:r>
          </w:p>
        </w:tc>
        <w:tc>
          <w:tcPr>
            <w:tcW w:w="1584" w:type="dxa"/>
            <w:shd w:val="clear" w:color="auto" w:fill="auto"/>
          </w:tcPr>
          <w:p w14:paraId="6FF590B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3ABEBD3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– начальник финансово-экономического управления</w:t>
            </w:r>
          </w:p>
        </w:tc>
        <w:tc>
          <w:tcPr>
            <w:tcW w:w="2407" w:type="dxa"/>
            <w:shd w:val="clear" w:color="auto" w:fill="auto"/>
          </w:tcPr>
          <w:p w14:paraId="426E9C8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Заведующий сектором по экономическому анализу и труду финансово-экономического управления Администрации Октябрьского района</w:t>
            </w:r>
          </w:p>
        </w:tc>
      </w:tr>
      <w:tr w:rsidR="009159CC" w:rsidRPr="00B003D1" w14:paraId="6EF5BBCA" w14:textId="77777777" w:rsidTr="009159CC">
        <w:trPr>
          <w:gridAfter w:val="8"/>
          <w:wAfter w:w="15536" w:type="dxa"/>
          <w:trHeight w:val="1925"/>
        </w:trPr>
        <w:tc>
          <w:tcPr>
            <w:tcW w:w="851" w:type="dxa"/>
            <w:shd w:val="clear" w:color="auto" w:fill="auto"/>
          </w:tcPr>
          <w:p w14:paraId="7A7EC32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2.2.2.</w:t>
            </w:r>
          </w:p>
        </w:tc>
        <w:tc>
          <w:tcPr>
            <w:tcW w:w="2691" w:type="dxa"/>
            <w:shd w:val="clear" w:color="auto" w:fill="auto"/>
          </w:tcPr>
          <w:p w14:paraId="6C12A236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Среднемесячная номинальная начисленная заработная плата</w:t>
            </w:r>
          </w:p>
        </w:tc>
        <w:tc>
          <w:tcPr>
            <w:tcW w:w="914" w:type="dxa"/>
            <w:shd w:val="clear" w:color="auto" w:fill="auto"/>
          </w:tcPr>
          <w:p w14:paraId="21E5DE0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1068" w:type="dxa"/>
            <w:shd w:val="clear" w:color="auto" w:fill="auto"/>
          </w:tcPr>
          <w:p w14:paraId="0A83F92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57121</w:t>
            </w:r>
          </w:p>
        </w:tc>
        <w:tc>
          <w:tcPr>
            <w:tcW w:w="2266" w:type="dxa"/>
            <w:shd w:val="clear" w:color="auto" w:fill="auto"/>
          </w:tcPr>
          <w:p w14:paraId="03FB217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5440B91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Данные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Ростовстата</w:t>
            </w:r>
            <w:proofErr w:type="spellEnd"/>
          </w:p>
          <w:p w14:paraId="52086FE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84" w:type="dxa"/>
            <w:shd w:val="clear" w:color="auto" w:fill="auto"/>
          </w:tcPr>
          <w:p w14:paraId="28BAE47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24DC5FE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– начальник финансово-экономического управления</w:t>
            </w:r>
          </w:p>
        </w:tc>
        <w:tc>
          <w:tcPr>
            <w:tcW w:w="2407" w:type="dxa"/>
            <w:shd w:val="clear" w:color="auto" w:fill="auto"/>
          </w:tcPr>
          <w:p w14:paraId="35573E1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Заведующий сектором по экономическому анализу и труду финансово-экономического управления Администрации Октябрьского района</w:t>
            </w:r>
          </w:p>
        </w:tc>
      </w:tr>
      <w:tr w:rsidR="009159CC" w:rsidRPr="00B003D1" w14:paraId="0739689E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432208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2.2.3.</w:t>
            </w:r>
          </w:p>
        </w:tc>
        <w:tc>
          <w:tcPr>
            <w:tcW w:w="2691" w:type="dxa"/>
            <w:shd w:val="clear" w:color="auto" w:fill="auto"/>
          </w:tcPr>
          <w:p w14:paraId="7215D2E5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Темпы роста заработной платы</w:t>
            </w:r>
          </w:p>
        </w:tc>
        <w:tc>
          <w:tcPr>
            <w:tcW w:w="914" w:type="dxa"/>
            <w:shd w:val="clear" w:color="auto" w:fill="auto"/>
          </w:tcPr>
          <w:p w14:paraId="4A4899D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5E41E63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2266" w:type="dxa"/>
            <w:shd w:val="clear" w:color="auto" w:fill="auto"/>
          </w:tcPr>
          <w:p w14:paraId="212A3037" w14:textId="4C18EE68" w:rsidR="009159CC" w:rsidRPr="00B003D1" w:rsidRDefault="009E7255" w:rsidP="009E725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</w:t>
            </w:r>
            <w:r w:rsidRPr="00B003D1">
              <w:t xml:space="preserve">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номинальной начисленной заработной платы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за отчетный период к соответствующему периоду прошлого года</w:t>
            </w:r>
          </w:p>
        </w:tc>
        <w:tc>
          <w:tcPr>
            <w:tcW w:w="1944" w:type="dxa"/>
            <w:shd w:val="clear" w:color="auto" w:fill="auto"/>
          </w:tcPr>
          <w:p w14:paraId="6A886C1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Данные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Ростовстата</w:t>
            </w:r>
            <w:proofErr w:type="spellEnd"/>
          </w:p>
        </w:tc>
        <w:tc>
          <w:tcPr>
            <w:tcW w:w="1584" w:type="dxa"/>
            <w:shd w:val="clear" w:color="auto" w:fill="auto"/>
          </w:tcPr>
          <w:p w14:paraId="0EA7C4D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55362F3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– начальник финансово-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экономического управления</w:t>
            </w:r>
          </w:p>
        </w:tc>
        <w:tc>
          <w:tcPr>
            <w:tcW w:w="2407" w:type="dxa"/>
            <w:shd w:val="clear" w:color="auto" w:fill="auto"/>
          </w:tcPr>
          <w:p w14:paraId="1ABE07A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Заведующий сектором по экономическому анализу и труду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финансово-экономического управления Администрации Октябрьского района</w:t>
            </w:r>
          </w:p>
        </w:tc>
      </w:tr>
      <w:tr w:rsidR="009159CC" w:rsidRPr="00B003D1" w14:paraId="059F329C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406F3709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45" w:name="_Toc536706047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2.3. Здравоохранение</w:t>
            </w:r>
            <w:bookmarkEnd w:id="45"/>
          </w:p>
        </w:tc>
      </w:tr>
      <w:tr w:rsidR="009159CC" w:rsidRPr="00B003D1" w14:paraId="286CE06F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4765321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2.3.1.</w:t>
            </w:r>
          </w:p>
        </w:tc>
        <w:tc>
          <w:tcPr>
            <w:tcW w:w="2691" w:type="dxa"/>
            <w:shd w:val="clear" w:color="auto" w:fill="auto"/>
          </w:tcPr>
          <w:p w14:paraId="103F3E4D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смертности населения от всех причин</w:t>
            </w:r>
          </w:p>
        </w:tc>
        <w:tc>
          <w:tcPr>
            <w:tcW w:w="914" w:type="dxa"/>
            <w:shd w:val="clear" w:color="auto" w:fill="auto"/>
          </w:tcPr>
          <w:p w14:paraId="6545CE5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случаев на 1000 нас.</w:t>
            </w:r>
          </w:p>
        </w:tc>
        <w:tc>
          <w:tcPr>
            <w:tcW w:w="1068" w:type="dxa"/>
            <w:shd w:val="clear" w:color="auto" w:fill="auto"/>
          </w:tcPr>
          <w:p w14:paraId="4208B1B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11,4</w:t>
            </w:r>
          </w:p>
        </w:tc>
        <w:tc>
          <w:tcPr>
            <w:tcW w:w="2266" w:type="dxa"/>
            <w:shd w:val="clear" w:color="auto" w:fill="auto"/>
          </w:tcPr>
          <w:p w14:paraId="6295E35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</w:t>
            </w:r>
          </w:p>
          <w:p w14:paraId="2B3E524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количества умерших граждан за отчетный период к  численности населения района, кратной 1,0тыс. населения</w:t>
            </w:r>
          </w:p>
        </w:tc>
        <w:tc>
          <w:tcPr>
            <w:tcW w:w="1944" w:type="dxa"/>
            <w:shd w:val="clear" w:color="auto" w:fill="auto"/>
          </w:tcPr>
          <w:p w14:paraId="10E6211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МБУЗ ЦРБ</w:t>
            </w:r>
          </w:p>
        </w:tc>
        <w:tc>
          <w:tcPr>
            <w:tcW w:w="1584" w:type="dxa"/>
            <w:shd w:val="clear" w:color="auto" w:fill="auto"/>
          </w:tcPr>
          <w:p w14:paraId="67903FE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23F064E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585AA4B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врач МБУЗ ЦРБ Октябрьского района</w:t>
            </w:r>
          </w:p>
        </w:tc>
      </w:tr>
      <w:tr w:rsidR="009159CC" w:rsidRPr="00B003D1" w14:paraId="5ED082D5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73EADCC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2.3.2.</w:t>
            </w:r>
          </w:p>
        </w:tc>
        <w:tc>
          <w:tcPr>
            <w:tcW w:w="2691" w:type="dxa"/>
            <w:shd w:val="clear" w:color="auto" w:fill="auto"/>
          </w:tcPr>
          <w:p w14:paraId="142407E6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смертности населения трудоспособного возраста</w:t>
            </w:r>
          </w:p>
        </w:tc>
        <w:tc>
          <w:tcPr>
            <w:tcW w:w="914" w:type="dxa"/>
            <w:shd w:val="clear" w:color="auto" w:fill="auto"/>
          </w:tcPr>
          <w:p w14:paraId="454FBB2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случаев на 100 тыс. нас.</w:t>
            </w:r>
          </w:p>
        </w:tc>
        <w:tc>
          <w:tcPr>
            <w:tcW w:w="1068" w:type="dxa"/>
            <w:shd w:val="clear" w:color="auto" w:fill="auto"/>
          </w:tcPr>
          <w:p w14:paraId="1ECA99C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245,0</w:t>
            </w:r>
          </w:p>
        </w:tc>
        <w:tc>
          <w:tcPr>
            <w:tcW w:w="2266" w:type="dxa"/>
            <w:shd w:val="clear" w:color="auto" w:fill="auto"/>
          </w:tcPr>
          <w:p w14:paraId="5D7A81B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количества умерших граждан в трудоспособном возрасте за отчетный период к  численности населения в трудоспособном возрасте, кратной 100,0 тыс. населения</w:t>
            </w:r>
          </w:p>
        </w:tc>
        <w:tc>
          <w:tcPr>
            <w:tcW w:w="1944" w:type="dxa"/>
            <w:shd w:val="clear" w:color="auto" w:fill="auto"/>
          </w:tcPr>
          <w:p w14:paraId="3FCF578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МБУЗ ЦРБ</w:t>
            </w:r>
          </w:p>
        </w:tc>
        <w:tc>
          <w:tcPr>
            <w:tcW w:w="1584" w:type="dxa"/>
            <w:shd w:val="clear" w:color="auto" w:fill="auto"/>
          </w:tcPr>
          <w:p w14:paraId="105E585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0E6F200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582D598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врач МБУЗ ЦРБ Октябрьского района</w:t>
            </w:r>
          </w:p>
        </w:tc>
      </w:tr>
      <w:tr w:rsidR="009159CC" w:rsidRPr="00B003D1" w14:paraId="6BE1F929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003809B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2.3.3.</w:t>
            </w:r>
          </w:p>
        </w:tc>
        <w:tc>
          <w:tcPr>
            <w:tcW w:w="2691" w:type="dxa"/>
            <w:shd w:val="clear" w:color="auto" w:fill="auto"/>
          </w:tcPr>
          <w:p w14:paraId="00D946EA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ожидаемой продолжительности здоровой жизни</w:t>
            </w:r>
          </w:p>
        </w:tc>
        <w:tc>
          <w:tcPr>
            <w:tcW w:w="914" w:type="dxa"/>
            <w:shd w:val="clear" w:color="auto" w:fill="auto"/>
          </w:tcPr>
          <w:p w14:paraId="2A82308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лет</w:t>
            </w:r>
          </w:p>
        </w:tc>
        <w:tc>
          <w:tcPr>
            <w:tcW w:w="1068" w:type="dxa"/>
            <w:shd w:val="clear" w:color="auto" w:fill="auto"/>
          </w:tcPr>
          <w:p w14:paraId="5F8CE27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71,0</w:t>
            </w:r>
          </w:p>
        </w:tc>
        <w:tc>
          <w:tcPr>
            <w:tcW w:w="2266" w:type="dxa"/>
            <w:shd w:val="clear" w:color="auto" w:fill="auto"/>
          </w:tcPr>
          <w:p w14:paraId="3AD863C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1A78381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МБУЗ ЦРБ</w:t>
            </w:r>
          </w:p>
        </w:tc>
        <w:tc>
          <w:tcPr>
            <w:tcW w:w="1584" w:type="dxa"/>
            <w:shd w:val="clear" w:color="auto" w:fill="auto"/>
          </w:tcPr>
          <w:p w14:paraId="110B79D5" w14:textId="3C72A182" w:rsidR="009159CC" w:rsidRPr="00B003D1" w:rsidRDefault="002044F2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2044F2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2044F2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004DA6D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Заместитель главы Администрации района по курируемому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направлению</w:t>
            </w:r>
          </w:p>
        </w:tc>
        <w:tc>
          <w:tcPr>
            <w:tcW w:w="2407" w:type="dxa"/>
            <w:shd w:val="clear" w:color="auto" w:fill="auto"/>
          </w:tcPr>
          <w:p w14:paraId="3E05498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Главный врач МБУЗ ЦРБ Октябрьского района</w:t>
            </w:r>
          </w:p>
        </w:tc>
      </w:tr>
      <w:tr w:rsidR="009159CC" w:rsidRPr="00B003D1" w14:paraId="77CE4CD2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5720889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2.3.4.</w:t>
            </w:r>
          </w:p>
        </w:tc>
        <w:tc>
          <w:tcPr>
            <w:tcW w:w="2691" w:type="dxa"/>
            <w:shd w:val="clear" w:color="auto" w:fill="auto"/>
          </w:tcPr>
          <w:p w14:paraId="1623E118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доли граждан, приверженных здоровому образу жизни</w:t>
            </w:r>
          </w:p>
        </w:tc>
        <w:tc>
          <w:tcPr>
            <w:tcW w:w="914" w:type="dxa"/>
            <w:shd w:val="clear" w:color="auto" w:fill="auto"/>
          </w:tcPr>
          <w:p w14:paraId="797F14F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1B53E08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65,0</w:t>
            </w:r>
          </w:p>
        </w:tc>
        <w:tc>
          <w:tcPr>
            <w:tcW w:w="2266" w:type="dxa"/>
            <w:shd w:val="clear" w:color="auto" w:fill="auto"/>
          </w:tcPr>
          <w:p w14:paraId="7BD9A00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граждан, приверженных здоровому образу жизни за отчетный период к численности населения района </w:t>
            </w:r>
          </w:p>
        </w:tc>
        <w:tc>
          <w:tcPr>
            <w:tcW w:w="1944" w:type="dxa"/>
            <w:shd w:val="clear" w:color="auto" w:fill="auto"/>
          </w:tcPr>
          <w:p w14:paraId="66DD894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МБУЗ ЦРБ</w:t>
            </w:r>
          </w:p>
        </w:tc>
        <w:tc>
          <w:tcPr>
            <w:tcW w:w="1584" w:type="dxa"/>
            <w:shd w:val="clear" w:color="auto" w:fill="auto"/>
          </w:tcPr>
          <w:p w14:paraId="5BE86D7D" w14:textId="5494FD9E" w:rsidR="009159CC" w:rsidRPr="00B003D1" w:rsidRDefault="00140EDD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140EDD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140EDD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EBD488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3E95118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врач МБУЗ ЦРБ Октябрьского района</w:t>
            </w:r>
          </w:p>
        </w:tc>
      </w:tr>
      <w:tr w:rsidR="009159CC" w:rsidRPr="00B003D1" w14:paraId="2CCB6D5C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4065F9E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2.3.5.</w:t>
            </w:r>
          </w:p>
        </w:tc>
        <w:tc>
          <w:tcPr>
            <w:tcW w:w="2691" w:type="dxa"/>
            <w:shd w:val="clear" w:color="auto" w:fill="auto"/>
          </w:tcPr>
          <w:p w14:paraId="2330855C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смертности населения от заболеваний системы кровообращения</w:t>
            </w:r>
          </w:p>
        </w:tc>
        <w:tc>
          <w:tcPr>
            <w:tcW w:w="914" w:type="dxa"/>
            <w:shd w:val="clear" w:color="auto" w:fill="auto"/>
          </w:tcPr>
          <w:p w14:paraId="1778D29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случаев на 100 тыс. нас.</w:t>
            </w:r>
          </w:p>
        </w:tc>
        <w:tc>
          <w:tcPr>
            <w:tcW w:w="1068" w:type="dxa"/>
            <w:shd w:val="clear" w:color="auto" w:fill="auto"/>
          </w:tcPr>
          <w:p w14:paraId="1134DA1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330,0</w:t>
            </w:r>
          </w:p>
        </w:tc>
        <w:tc>
          <w:tcPr>
            <w:tcW w:w="2266" w:type="dxa"/>
            <w:shd w:val="clear" w:color="auto" w:fill="auto"/>
          </w:tcPr>
          <w:p w14:paraId="339F139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количества умерших граждан за отчетный период к численности населения района, кратной  100 тыс. населения</w:t>
            </w:r>
          </w:p>
        </w:tc>
        <w:tc>
          <w:tcPr>
            <w:tcW w:w="1944" w:type="dxa"/>
            <w:shd w:val="clear" w:color="auto" w:fill="auto"/>
          </w:tcPr>
          <w:p w14:paraId="78BEADD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МБУЗ ЦРБ</w:t>
            </w:r>
          </w:p>
        </w:tc>
        <w:tc>
          <w:tcPr>
            <w:tcW w:w="1584" w:type="dxa"/>
            <w:shd w:val="clear" w:color="auto" w:fill="auto"/>
          </w:tcPr>
          <w:p w14:paraId="4620F1B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8E5F23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28890D2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врач МБУЗ ЦРБ Октябрьского района</w:t>
            </w:r>
          </w:p>
        </w:tc>
      </w:tr>
      <w:tr w:rsidR="009159CC" w:rsidRPr="00B003D1" w14:paraId="3BD1645A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132F3F7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2.3.6.</w:t>
            </w:r>
          </w:p>
        </w:tc>
        <w:tc>
          <w:tcPr>
            <w:tcW w:w="2691" w:type="dxa"/>
            <w:shd w:val="clear" w:color="auto" w:fill="auto"/>
          </w:tcPr>
          <w:p w14:paraId="16A34274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смертности от новообразований</w:t>
            </w:r>
          </w:p>
        </w:tc>
        <w:tc>
          <w:tcPr>
            <w:tcW w:w="914" w:type="dxa"/>
            <w:shd w:val="clear" w:color="auto" w:fill="auto"/>
          </w:tcPr>
          <w:p w14:paraId="10391DC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случаев на 100 тыс. нас.</w:t>
            </w:r>
          </w:p>
        </w:tc>
        <w:tc>
          <w:tcPr>
            <w:tcW w:w="1068" w:type="dxa"/>
            <w:shd w:val="clear" w:color="auto" w:fill="auto"/>
          </w:tcPr>
          <w:p w14:paraId="7A3839A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144,0</w:t>
            </w:r>
          </w:p>
        </w:tc>
        <w:tc>
          <w:tcPr>
            <w:tcW w:w="2266" w:type="dxa"/>
            <w:shd w:val="clear" w:color="auto" w:fill="auto"/>
          </w:tcPr>
          <w:p w14:paraId="5A07A34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количества умерших граждан за отчетный период к численности населения района, кратной  100 тыс. населения</w:t>
            </w:r>
          </w:p>
        </w:tc>
        <w:tc>
          <w:tcPr>
            <w:tcW w:w="1944" w:type="dxa"/>
            <w:shd w:val="clear" w:color="auto" w:fill="auto"/>
          </w:tcPr>
          <w:p w14:paraId="720F302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МБУЗ ЦРБ</w:t>
            </w:r>
          </w:p>
        </w:tc>
        <w:tc>
          <w:tcPr>
            <w:tcW w:w="1584" w:type="dxa"/>
            <w:shd w:val="clear" w:color="auto" w:fill="auto"/>
          </w:tcPr>
          <w:p w14:paraId="4BB7612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5517AB8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81C2C0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врач МБУЗ ЦРБ Октябрьского района</w:t>
            </w:r>
          </w:p>
        </w:tc>
      </w:tr>
      <w:tr w:rsidR="009159CC" w:rsidRPr="00B003D1" w14:paraId="64499183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B03B4C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2.3.7.</w:t>
            </w:r>
          </w:p>
        </w:tc>
        <w:tc>
          <w:tcPr>
            <w:tcW w:w="2691" w:type="dxa"/>
            <w:shd w:val="clear" w:color="auto" w:fill="auto"/>
          </w:tcPr>
          <w:p w14:paraId="083BE9BA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смертности от туберкулеза</w:t>
            </w:r>
          </w:p>
        </w:tc>
        <w:tc>
          <w:tcPr>
            <w:tcW w:w="914" w:type="dxa"/>
            <w:shd w:val="clear" w:color="auto" w:fill="auto"/>
          </w:tcPr>
          <w:p w14:paraId="7D82428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случаев на 100 тыс. нас.</w:t>
            </w:r>
          </w:p>
        </w:tc>
        <w:tc>
          <w:tcPr>
            <w:tcW w:w="1068" w:type="dxa"/>
            <w:shd w:val="clear" w:color="auto" w:fill="auto"/>
          </w:tcPr>
          <w:p w14:paraId="093F63E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2266" w:type="dxa"/>
            <w:shd w:val="clear" w:color="auto" w:fill="auto"/>
          </w:tcPr>
          <w:p w14:paraId="5FE9532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количества умерших граждан за отчетный период к численности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населения района, кратной  100 тыс. населения</w:t>
            </w:r>
          </w:p>
        </w:tc>
        <w:tc>
          <w:tcPr>
            <w:tcW w:w="1944" w:type="dxa"/>
            <w:shd w:val="clear" w:color="auto" w:fill="auto"/>
          </w:tcPr>
          <w:p w14:paraId="15274FF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Данные МБУЗ ЦРБ</w:t>
            </w:r>
          </w:p>
        </w:tc>
        <w:tc>
          <w:tcPr>
            <w:tcW w:w="1584" w:type="dxa"/>
            <w:shd w:val="clear" w:color="auto" w:fill="auto"/>
          </w:tcPr>
          <w:p w14:paraId="20337FF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2BFDF6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45EB05C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врач МБУЗ ЦРБ Октябрьского района</w:t>
            </w:r>
          </w:p>
        </w:tc>
      </w:tr>
      <w:tr w:rsidR="009159CC" w:rsidRPr="00B003D1" w14:paraId="40E150A0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75602FD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2.3.8.</w:t>
            </w:r>
          </w:p>
        </w:tc>
        <w:tc>
          <w:tcPr>
            <w:tcW w:w="2691" w:type="dxa"/>
            <w:shd w:val="clear" w:color="auto" w:fill="auto"/>
          </w:tcPr>
          <w:p w14:paraId="061868D5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показателя младенческой смертности</w:t>
            </w:r>
          </w:p>
        </w:tc>
        <w:tc>
          <w:tcPr>
            <w:tcW w:w="914" w:type="dxa"/>
            <w:shd w:val="clear" w:color="auto" w:fill="auto"/>
          </w:tcPr>
          <w:p w14:paraId="717A747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случаев на 1000 родившихся живыми</w:t>
            </w:r>
          </w:p>
        </w:tc>
        <w:tc>
          <w:tcPr>
            <w:tcW w:w="1068" w:type="dxa"/>
            <w:shd w:val="clear" w:color="auto" w:fill="auto"/>
          </w:tcPr>
          <w:p w14:paraId="01D3D9B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3,5</w:t>
            </w:r>
          </w:p>
        </w:tc>
        <w:tc>
          <w:tcPr>
            <w:tcW w:w="2266" w:type="dxa"/>
            <w:shd w:val="clear" w:color="auto" w:fill="auto"/>
          </w:tcPr>
          <w:p w14:paraId="375345E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количества умерших детей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 возрасте до одного года за отчетный период к численности родившихся живыми за отчетный период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, кратной 1,0 тысяче </w:t>
            </w:r>
          </w:p>
        </w:tc>
        <w:tc>
          <w:tcPr>
            <w:tcW w:w="1944" w:type="dxa"/>
            <w:shd w:val="clear" w:color="auto" w:fill="auto"/>
          </w:tcPr>
          <w:p w14:paraId="10AE5AC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МБУЗ ЦРБ</w:t>
            </w:r>
          </w:p>
        </w:tc>
        <w:tc>
          <w:tcPr>
            <w:tcW w:w="1584" w:type="dxa"/>
            <w:shd w:val="clear" w:color="auto" w:fill="auto"/>
          </w:tcPr>
          <w:p w14:paraId="0BDD98A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4F360B0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7519C2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врач МБУЗ ЦРБ Октябрьского района</w:t>
            </w:r>
          </w:p>
        </w:tc>
      </w:tr>
      <w:tr w:rsidR="009159CC" w:rsidRPr="00B003D1" w14:paraId="44E278F4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1EDEE1A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2.3.9.</w:t>
            </w:r>
          </w:p>
        </w:tc>
        <w:tc>
          <w:tcPr>
            <w:tcW w:w="2691" w:type="dxa"/>
            <w:shd w:val="clear" w:color="auto" w:fill="auto"/>
          </w:tcPr>
          <w:p w14:paraId="67833069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Обеспеченность врачами</w:t>
            </w:r>
          </w:p>
        </w:tc>
        <w:tc>
          <w:tcPr>
            <w:tcW w:w="914" w:type="dxa"/>
            <w:shd w:val="clear" w:color="auto" w:fill="auto"/>
          </w:tcPr>
          <w:p w14:paraId="2EE5123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 на 10 тыс.</w:t>
            </w:r>
          </w:p>
          <w:p w14:paraId="24F7F12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нас.</w:t>
            </w:r>
          </w:p>
        </w:tc>
        <w:tc>
          <w:tcPr>
            <w:tcW w:w="1068" w:type="dxa"/>
            <w:shd w:val="clear" w:color="auto" w:fill="auto"/>
          </w:tcPr>
          <w:p w14:paraId="56EAB7E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16,4</w:t>
            </w:r>
          </w:p>
        </w:tc>
        <w:tc>
          <w:tcPr>
            <w:tcW w:w="2266" w:type="dxa"/>
            <w:shd w:val="clear" w:color="auto" w:fill="auto"/>
          </w:tcPr>
          <w:p w14:paraId="059E4A9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количества врачей за отчетный период к общей численности населения, кратной 10 тыс.</w:t>
            </w:r>
          </w:p>
        </w:tc>
        <w:tc>
          <w:tcPr>
            <w:tcW w:w="1944" w:type="dxa"/>
            <w:shd w:val="clear" w:color="auto" w:fill="auto"/>
          </w:tcPr>
          <w:p w14:paraId="249FB69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МБУЗ ЦРБ</w:t>
            </w:r>
          </w:p>
        </w:tc>
        <w:tc>
          <w:tcPr>
            <w:tcW w:w="1584" w:type="dxa"/>
            <w:shd w:val="clear" w:color="auto" w:fill="auto"/>
          </w:tcPr>
          <w:p w14:paraId="1E2C290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1F2FB70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48D898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врач МБУЗ ЦРБ Октябрьского района</w:t>
            </w:r>
          </w:p>
        </w:tc>
      </w:tr>
      <w:tr w:rsidR="009159CC" w:rsidRPr="00B003D1" w14:paraId="4647F372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3F47123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2.3.10.</w:t>
            </w:r>
          </w:p>
        </w:tc>
        <w:tc>
          <w:tcPr>
            <w:tcW w:w="2691" w:type="dxa"/>
            <w:shd w:val="clear" w:color="auto" w:fill="auto"/>
          </w:tcPr>
          <w:p w14:paraId="24929F33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Обеспеченность средним медицинским персоналом</w:t>
            </w:r>
          </w:p>
        </w:tc>
        <w:tc>
          <w:tcPr>
            <w:tcW w:w="914" w:type="dxa"/>
            <w:shd w:val="clear" w:color="auto" w:fill="auto"/>
          </w:tcPr>
          <w:p w14:paraId="27F22B7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 на 10 тыс.</w:t>
            </w:r>
          </w:p>
          <w:p w14:paraId="107B2A9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нас.</w:t>
            </w:r>
          </w:p>
        </w:tc>
        <w:tc>
          <w:tcPr>
            <w:tcW w:w="1068" w:type="dxa"/>
            <w:shd w:val="clear" w:color="auto" w:fill="auto"/>
          </w:tcPr>
          <w:p w14:paraId="601D7D9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56,3</w:t>
            </w:r>
          </w:p>
        </w:tc>
        <w:tc>
          <w:tcPr>
            <w:tcW w:w="2266" w:type="dxa"/>
            <w:shd w:val="clear" w:color="auto" w:fill="auto"/>
          </w:tcPr>
          <w:p w14:paraId="6668773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количества среднего медицинского персонала за отчетный период к общей численности населения, кратной 10 тыс.</w:t>
            </w:r>
          </w:p>
        </w:tc>
        <w:tc>
          <w:tcPr>
            <w:tcW w:w="1944" w:type="dxa"/>
            <w:shd w:val="clear" w:color="auto" w:fill="auto"/>
          </w:tcPr>
          <w:p w14:paraId="50B2D6B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МБУЗ ЦРБ</w:t>
            </w:r>
          </w:p>
        </w:tc>
        <w:tc>
          <w:tcPr>
            <w:tcW w:w="1584" w:type="dxa"/>
            <w:shd w:val="clear" w:color="auto" w:fill="auto"/>
          </w:tcPr>
          <w:p w14:paraId="77E3305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61C29D5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21A4EA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врач МБУЗ ЦРБ Октябрьского района</w:t>
            </w:r>
          </w:p>
        </w:tc>
      </w:tr>
      <w:tr w:rsidR="009159CC" w:rsidRPr="00B003D1" w14:paraId="1818E5CB" w14:textId="77777777" w:rsidTr="00B673E4">
        <w:trPr>
          <w:trHeight w:hRule="exact" w:val="578"/>
        </w:trPr>
        <w:tc>
          <w:tcPr>
            <w:tcW w:w="16144" w:type="dxa"/>
            <w:gridSpan w:val="9"/>
            <w:shd w:val="clear" w:color="auto" w:fill="auto"/>
          </w:tcPr>
          <w:p w14:paraId="51533EA6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46" w:name="_Toc536706048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2.4. Образование</w:t>
            </w:r>
            <w:bookmarkEnd w:id="46"/>
          </w:p>
        </w:tc>
        <w:tc>
          <w:tcPr>
            <w:tcW w:w="1942" w:type="dxa"/>
          </w:tcPr>
          <w:p w14:paraId="019735CF" w14:textId="77777777" w:rsidR="009159CC" w:rsidRPr="00B003D1" w:rsidRDefault="009159CC" w:rsidP="009159C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20F7EEF6" w14:textId="77777777" w:rsidR="009159CC" w:rsidRPr="00B003D1" w:rsidRDefault="009159CC" w:rsidP="009159C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62972603" w14:textId="77777777" w:rsidR="009159CC" w:rsidRPr="00B003D1" w:rsidRDefault="009159CC" w:rsidP="009159C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5B9A33D7" w14:textId="77777777" w:rsidR="009159CC" w:rsidRPr="00B003D1" w:rsidRDefault="009159CC" w:rsidP="009159C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45C3B318" w14:textId="77777777" w:rsidR="009159CC" w:rsidRPr="00B003D1" w:rsidRDefault="009159CC" w:rsidP="009159C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7FBA8073" w14:textId="77777777" w:rsidR="009159CC" w:rsidRPr="00B003D1" w:rsidRDefault="009159CC" w:rsidP="009159C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30DEA8B9" w14:textId="77777777" w:rsidR="009159CC" w:rsidRPr="00B003D1" w:rsidRDefault="009159CC" w:rsidP="009159CC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2" w:type="dxa"/>
          </w:tcPr>
          <w:p w14:paraId="68FB9F3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врач МБУЗ ЦРБ Октябрьского района</w:t>
            </w:r>
          </w:p>
        </w:tc>
      </w:tr>
      <w:tr w:rsidR="009159CC" w:rsidRPr="00B003D1" w14:paraId="73C2739C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0E344F2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2.4.1.</w:t>
            </w:r>
          </w:p>
        </w:tc>
        <w:tc>
          <w:tcPr>
            <w:tcW w:w="2691" w:type="dxa"/>
            <w:shd w:val="clear" w:color="auto" w:fill="auto"/>
          </w:tcPr>
          <w:p w14:paraId="07CE2E31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Обеспеченность дошкольным образованием детей в возрасте от 1,5 лет до 3 лет</w:t>
            </w:r>
          </w:p>
        </w:tc>
        <w:tc>
          <w:tcPr>
            <w:tcW w:w="914" w:type="dxa"/>
            <w:shd w:val="clear" w:color="auto" w:fill="auto"/>
          </w:tcPr>
          <w:p w14:paraId="0BCED42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18ADF1E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266" w:type="dxa"/>
            <w:shd w:val="clear" w:color="auto" w:fill="auto"/>
          </w:tcPr>
          <w:p w14:paraId="6424F51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численности детей в  возрасте  от 1,5 до 3 лет, получающих дошкольное образование в текущем году к сумме численности детей в возрасте от 1,5 до 3 лет, получающих дошкольное образование в текущем году и численности детей в возрасте  от 1,5 до 3 лет, находящихся в очереди на получение в текущем году дошкольного образования..</w:t>
            </w:r>
            <w:proofErr w:type="gramEnd"/>
          </w:p>
        </w:tc>
        <w:tc>
          <w:tcPr>
            <w:tcW w:w="1944" w:type="dxa"/>
            <w:shd w:val="clear" w:color="auto" w:fill="auto"/>
          </w:tcPr>
          <w:p w14:paraId="78DA6D1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отдела образования Администрации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6E97ABA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4BA0E43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76609F0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образования Администрации Октябрьского района</w:t>
            </w:r>
          </w:p>
        </w:tc>
      </w:tr>
      <w:tr w:rsidR="009159CC" w:rsidRPr="00B003D1" w14:paraId="7579AC5B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05DA296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2.4.2.</w:t>
            </w:r>
          </w:p>
        </w:tc>
        <w:tc>
          <w:tcPr>
            <w:tcW w:w="2691" w:type="dxa"/>
            <w:shd w:val="clear" w:color="auto" w:fill="auto"/>
          </w:tcPr>
          <w:p w14:paraId="1D720B8A" w14:textId="14A3AAFE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победителей и призеров олимпиад по общеобразовательным предметам не ниже регионального  ур</w:t>
            </w:r>
            <w:r w:rsidR="00B957C1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овня </w:t>
            </w:r>
            <w:r w:rsidR="00B957C1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в календарном году</w:t>
            </w:r>
          </w:p>
        </w:tc>
        <w:tc>
          <w:tcPr>
            <w:tcW w:w="914" w:type="dxa"/>
            <w:shd w:val="clear" w:color="auto" w:fill="auto"/>
          </w:tcPr>
          <w:p w14:paraId="3B31616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ед.</w:t>
            </w:r>
          </w:p>
        </w:tc>
        <w:tc>
          <w:tcPr>
            <w:tcW w:w="1068" w:type="dxa"/>
            <w:shd w:val="clear" w:color="auto" w:fill="auto"/>
          </w:tcPr>
          <w:p w14:paraId="7073B0E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266" w:type="dxa"/>
            <w:shd w:val="clear" w:color="auto" w:fill="auto"/>
          </w:tcPr>
          <w:p w14:paraId="2157202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количество  победителей и призеров, обучающихся по программам  среднего общего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образования,  участвующих в олимпиадах не ниже регионального уровня</w:t>
            </w:r>
          </w:p>
        </w:tc>
        <w:tc>
          <w:tcPr>
            <w:tcW w:w="1944" w:type="dxa"/>
            <w:shd w:val="clear" w:color="auto" w:fill="auto"/>
          </w:tcPr>
          <w:p w14:paraId="267970E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Данные отдела образования Администрации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1BEC331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4F71D56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5D14792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образования Администрации Октябрьского района</w:t>
            </w:r>
          </w:p>
        </w:tc>
      </w:tr>
      <w:tr w:rsidR="009159CC" w:rsidRPr="00B003D1" w14:paraId="752D31AC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57D6064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2.4.3.</w:t>
            </w:r>
          </w:p>
        </w:tc>
        <w:tc>
          <w:tcPr>
            <w:tcW w:w="2691" w:type="dxa"/>
            <w:shd w:val="clear" w:color="auto" w:fill="auto"/>
          </w:tcPr>
          <w:p w14:paraId="48BCEA3A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лет</w:t>
            </w:r>
          </w:p>
        </w:tc>
        <w:tc>
          <w:tcPr>
            <w:tcW w:w="914" w:type="dxa"/>
            <w:shd w:val="clear" w:color="auto" w:fill="auto"/>
          </w:tcPr>
          <w:p w14:paraId="127291A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5049B02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266" w:type="dxa"/>
            <w:shd w:val="clear" w:color="auto" w:fill="auto"/>
          </w:tcPr>
          <w:p w14:paraId="35F843E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численности детей-инвалидов, получающих услуги дополнительного образования к общей численности детей-инвалидов в возрасте от 5 до 18 лет</w:t>
            </w:r>
          </w:p>
        </w:tc>
        <w:tc>
          <w:tcPr>
            <w:tcW w:w="1944" w:type="dxa"/>
            <w:shd w:val="clear" w:color="auto" w:fill="auto"/>
          </w:tcPr>
          <w:p w14:paraId="1052C0E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отдела образования Администрации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51C0182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516BFBD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36A864B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образования Администрации Октябрьского района</w:t>
            </w:r>
          </w:p>
        </w:tc>
      </w:tr>
      <w:tr w:rsidR="009159CC" w:rsidRPr="00B003D1" w14:paraId="02FE887A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1D7883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2.4.4.</w:t>
            </w:r>
          </w:p>
        </w:tc>
        <w:tc>
          <w:tcPr>
            <w:tcW w:w="2691" w:type="dxa"/>
            <w:shd w:val="clear" w:color="auto" w:fill="auto"/>
          </w:tcPr>
          <w:p w14:paraId="2491CC8C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среднего балла ЕГЭ (в расчёте на 2 обязательных предмета, без учёта результатов математики базового уровня) у 10 процентов выпускников  с лучшими результатами ЕГЭ к среднему баллу ЕГЭ (в расчёте на 2 обязательных предмета, без учёта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результатов математики базового уровня) у 10 процентов выпускников с худшими результатами ЕГЭ</w:t>
            </w:r>
          </w:p>
        </w:tc>
        <w:tc>
          <w:tcPr>
            <w:tcW w:w="914" w:type="dxa"/>
            <w:shd w:val="clear" w:color="auto" w:fill="auto"/>
          </w:tcPr>
          <w:p w14:paraId="0860E88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ед.</w:t>
            </w:r>
          </w:p>
        </w:tc>
        <w:tc>
          <w:tcPr>
            <w:tcW w:w="1068" w:type="dxa"/>
            <w:shd w:val="clear" w:color="auto" w:fill="auto"/>
          </w:tcPr>
          <w:p w14:paraId="08C582C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1,75</w:t>
            </w:r>
          </w:p>
        </w:tc>
        <w:tc>
          <w:tcPr>
            <w:tcW w:w="2266" w:type="dxa"/>
            <w:shd w:val="clear" w:color="auto" w:fill="auto"/>
          </w:tcPr>
          <w:p w14:paraId="1C379A5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среднего балла ЕГЭ (в расчёте на 2 обязательных предмета, без учёта результатов математики базового уровня) у 10 процентов выпускников  с лучшими результатами ЕГЭ к среднему баллу ЕГЭ (в расчёте на 2 обязательных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предмета, без учёта результатов математики базового уровня) у 10 процентов выпускников с худшими результатами ЕГЭ,</w:t>
            </w:r>
          </w:p>
        </w:tc>
        <w:tc>
          <w:tcPr>
            <w:tcW w:w="1944" w:type="dxa"/>
            <w:shd w:val="clear" w:color="auto" w:fill="auto"/>
          </w:tcPr>
          <w:p w14:paraId="1C28A0F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Данные отдела образования Администрации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5DB5229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 октября отчетного года</w:t>
            </w:r>
          </w:p>
        </w:tc>
        <w:tc>
          <w:tcPr>
            <w:tcW w:w="2419" w:type="dxa"/>
            <w:shd w:val="clear" w:color="auto" w:fill="auto"/>
          </w:tcPr>
          <w:p w14:paraId="08FDC1E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A0528E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образования Администрации Октябрьского района</w:t>
            </w:r>
          </w:p>
        </w:tc>
      </w:tr>
      <w:tr w:rsidR="009159CC" w:rsidRPr="00B003D1" w14:paraId="6E8B6B86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79C6550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2.4.5.</w:t>
            </w:r>
          </w:p>
        </w:tc>
        <w:tc>
          <w:tcPr>
            <w:tcW w:w="2691" w:type="dxa"/>
            <w:shd w:val="clear" w:color="auto" w:fill="auto"/>
          </w:tcPr>
          <w:p w14:paraId="48B91443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Доля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обучающихся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во вторую смену</w:t>
            </w:r>
          </w:p>
        </w:tc>
        <w:tc>
          <w:tcPr>
            <w:tcW w:w="914" w:type="dxa"/>
            <w:shd w:val="clear" w:color="auto" w:fill="auto"/>
          </w:tcPr>
          <w:p w14:paraId="7F4B1E9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7FE14EE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6" w:type="dxa"/>
            <w:shd w:val="clear" w:color="auto" w:fill="auto"/>
          </w:tcPr>
          <w:p w14:paraId="019E1D2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количества школьников, обучающихся во вторую смену к общей численности учащихся школ за отчетный период</w:t>
            </w:r>
          </w:p>
        </w:tc>
        <w:tc>
          <w:tcPr>
            <w:tcW w:w="1944" w:type="dxa"/>
            <w:shd w:val="clear" w:color="auto" w:fill="auto"/>
          </w:tcPr>
          <w:p w14:paraId="29D09A5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42BEA2A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ОО-1</w:t>
            </w:r>
          </w:p>
          <w:p w14:paraId="2673915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отдела образования Администрации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3A9C7C1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2051805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71B6028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образования Администрации Октябрьского района</w:t>
            </w:r>
          </w:p>
        </w:tc>
      </w:tr>
      <w:tr w:rsidR="009159CC" w:rsidRPr="00B003D1" w14:paraId="43F1C4BD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75A8F15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2.4.6.</w:t>
            </w:r>
          </w:p>
        </w:tc>
        <w:tc>
          <w:tcPr>
            <w:tcW w:w="2691" w:type="dxa"/>
            <w:shd w:val="clear" w:color="auto" w:fill="auto"/>
          </w:tcPr>
          <w:p w14:paraId="6D3F3B3E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Удельный вес численности выпускников образовательных учреждений  высшего  образования,  трудоустроившихся  в  первый  год  после  окончания обучения, в общей численности выпускников</w:t>
            </w:r>
          </w:p>
        </w:tc>
        <w:tc>
          <w:tcPr>
            <w:tcW w:w="914" w:type="dxa"/>
            <w:shd w:val="clear" w:color="auto" w:fill="auto"/>
          </w:tcPr>
          <w:p w14:paraId="2DD0B2F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3A6F31F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75,0</w:t>
            </w:r>
          </w:p>
        </w:tc>
        <w:tc>
          <w:tcPr>
            <w:tcW w:w="2266" w:type="dxa"/>
            <w:shd w:val="clear" w:color="auto" w:fill="auto"/>
          </w:tcPr>
          <w:p w14:paraId="56DC579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численности выпускников образовательных учреждений  высшего  образования, 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трудоустроивших-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ся</w:t>
            </w:r>
            <w:proofErr w:type="spellEnd"/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 в  первый  год  после  окончания обучения к общей численности выпускников</w:t>
            </w:r>
          </w:p>
        </w:tc>
        <w:tc>
          <w:tcPr>
            <w:tcW w:w="1944" w:type="dxa"/>
            <w:shd w:val="clear" w:color="auto" w:fill="auto"/>
          </w:tcPr>
          <w:p w14:paraId="5E1A63E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Данные ФГБОУ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ВО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Донской ГАУ</w:t>
            </w:r>
          </w:p>
        </w:tc>
        <w:tc>
          <w:tcPr>
            <w:tcW w:w="1584" w:type="dxa"/>
            <w:shd w:val="clear" w:color="auto" w:fill="auto"/>
          </w:tcPr>
          <w:p w14:paraId="35765E8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 сентября отчетного года</w:t>
            </w:r>
          </w:p>
        </w:tc>
        <w:tc>
          <w:tcPr>
            <w:tcW w:w="2419" w:type="dxa"/>
            <w:shd w:val="clear" w:color="auto" w:fill="auto"/>
          </w:tcPr>
          <w:p w14:paraId="1915CFF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74D9006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Директор ФГБОУ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ВО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Донской ГАУ</w:t>
            </w:r>
          </w:p>
        </w:tc>
      </w:tr>
      <w:tr w:rsidR="009159CC" w:rsidRPr="00B003D1" w14:paraId="6EBCC380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D15659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2.4.7</w:t>
            </w:r>
          </w:p>
        </w:tc>
        <w:tc>
          <w:tcPr>
            <w:tcW w:w="2691" w:type="dxa"/>
            <w:shd w:val="clear" w:color="auto" w:fill="auto"/>
          </w:tcPr>
          <w:p w14:paraId="28E75761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Удельный вес численности выпускников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профессионального  образования,  трудоустроившихся  в  первый  год  после окончания обучения, в общей численности выпускников</w:t>
            </w:r>
          </w:p>
        </w:tc>
        <w:tc>
          <w:tcPr>
            <w:tcW w:w="914" w:type="dxa"/>
            <w:shd w:val="clear" w:color="auto" w:fill="auto"/>
          </w:tcPr>
          <w:p w14:paraId="4E0FF1F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1068" w:type="dxa"/>
            <w:shd w:val="clear" w:color="auto" w:fill="auto"/>
          </w:tcPr>
          <w:p w14:paraId="54C16BE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94,0</w:t>
            </w:r>
          </w:p>
        </w:tc>
        <w:tc>
          <w:tcPr>
            <w:tcW w:w="2266" w:type="dxa"/>
            <w:shd w:val="clear" w:color="auto" w:fill="auto"/>
          </w:tcPr>
          <w:p w14:paraId="1B54CC4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численности выпускников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профессионального  образования, 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трудоустроивших-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ся</w:t>
            </w:r>
            <w:proofErr w:type="spellEnd"/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 в  первый  год  после окончания обучения к общей численности выпускников</w:t>
            </w:r>
          </w:p>
        </w:tc>
        <w:tc>
          <w:tcPr>
            <w:tcW w:w="1944" w:type="dxa"/>
            <w:shd w:val="clear" w:color="auto" w:fill="auto"/>
          </w:tcPr>
          <w:p w14:paraId="1F2E112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Данные ГБПОУ  РО "ОАТТ"</w:t>
            </w:r>
          </w:p>
        </w:tc>
        <w:tc>
          <w:tcPr>
            <w:tcW w:w="1584" w:type="dxa"/>
            <w:shd w:val="clear" w:color="auto" w:fill="auto"/>
          </w:tcPr>
          <w:p w14:paraId="45547F4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 сентября отчетного года</w:t>
            </w:r>
          </w:p>
        </w:tc>
        <w:tc>
          <w:tcPr>
            <w:tcW w:w="2419" w:type="dxa"/>
            <w:shd w:val="clear" w:color="auto" w:fill="auto"/>
          </w:tcPr>
          <w:p w14:paraId="55A286A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Заместитель главы Администрации района по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57157F2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Директор ГБПОУ  РО "ОАТТ"</w:t>
            </w:r>
          </w:p>
        </w:tc>
      </w:tr>
      <w:tr w:rsidR="009159CC" w:rsidRPr="00B003D1" w14:paraId="078DDF81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5AA503C1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47" w:name="_Toc536706049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2.5. Обеспеченность учреждениями культуры и спорта, сохранение культурного наследия</w:t>
            </w:r>
            <w:bookmarkEnd w:id="47"/>
          </w:p>
        </w:tc>
      </w:tr>
      <w:tr w:rsidR="009159CC" w:rsidRPr="00B003D1" w14:paraId="7040591F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8C409E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2.5.1.</w:t>
            </w:r>
          </w:p>
        </w:tc>
        <w:tc>
          <w:tcPr>
            <w:tcW w:w="2691" w:type="dxa"/>
            <w:shd w:val="clear" w:color="auto" w:fill="auto"/>
          </w:tcPr>
          <w:p w14:paraId="43BD3CB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посещений районных учреждений культуры, на 1000 человек населения</w:t>
            </w:r>
          </w:p>
        </w:tc>
        <w:tc>
          <w:tcPr>
            <w:tcW w:w="914" w:type="dxa"/>
            <w:shd w:val="clear" w:color="auto" w:fill="auto"/>
          </w:tcPr>
          <w:p w14:paraId="4DCFD34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 на 1000 чел. нас.</w:t>
            </w:r>
          </w:p>
        </w:tc>
        <w:tc>
          <w:tcPr>
            <w:tcW w:w="1068" w:type="dxa"/>
            <w:shd w:val="clear" w:color="auto" w:fill="auto"/>
          </w:tcPr>
          <w:p w14:paraId="38E8787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385,0</w:t>
            </w:r>
          </w:p>
        </w:tc>
        <w:tc>
          <w:tcPr>
            <w:tcW w:w="2266" w:type="dxa"/>
            <w:shd w:val="clear" w:color="auto" w:fill="auto"/>
          </w:tcPr>
          <w:p w14:paraId="496195B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количества посещений районных учреждений культуры к общей численности населения района кратной 1000</w:t>
            </w:r>
          </w:p>
        </w:tc>
        <w:tc>
          <w:tcPr>
            <w:tcW w:w="1944" w:type="dxa"/>
            <w:shd w:val="clear" w:color="auto" w:fill="auto"/>
          </w:tcPr>
          <w:p w14:paraId="3FB9615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форма 7-нк; данные отдела культуры, физической культуры, спорта и туризма Администрации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45D790C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9DB1F0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6413FF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культурно-массовой работе и детским школам искусств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5F72F58F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FA7EB6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2.5.2.</w:t>
            </w:r>
          </w:p>
        </w:tc>
        <w:tc>
          <w:tcPr>
            <w:tcW w:w="2691" w:type="dxa"/>
            <w:shd w:val="clear" w:color="auto" w:fill="auto"/>
          </w:tcPr>
          <w:p w14:paraId="17FEB30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Обеспеченность клубными учреждениями населенных пунктов с численностью жителей свыше 500 человек</w:t>
            </w:r>
          </w:p>
        </w:tc>
        <w:tc>
          <w:tcPr>
            <w:tcW w:w="914" w:type="dxa"/>
            <w:shd w:val="clear" w:color="auto" w:fill="auto"/>
          </w:tcPr>
          <w:p w14:paraId="2127AB1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09DBD2D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266" w:type="dxa"/>
            <w:shd w:val="clear" w:color="auto" w:fill="auto"/>
          </w:tcPr>
          <w:p w14:paraId="51339BFA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количества населенных пунктов с численностью жителей свыше 500 человек, имеющих клубные учреждения к общему количеству населенных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пунктов района с численностью жителей более 500 человек </w:t>
            </w:r>
          </w:p>
        </w:tc>
        <w:tc>
          <w:tcPr>
            <w:tcW w:w="1944" w:type="dxa"/>
            <w:shd w:val="clear" w:color="auto" w:fill="auto"/>
          </w:tcPr>
          <w:p w14:paraId="43F3AFE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форма 7-нк; данные отдела культуры, физической культуры, спорта и туризма </w:t>
            </w:r>
            <w:proofErr w:type="spellStart"/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Администра-ции</w:t>
            </w:r>
            <w:proofErr w:type="spellEnd"/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Октябрьского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района</w:t>
            </w:r>
          </w:p>
        </w:tc>
        <w:tc>
          <w:tcPr>
            <w:tcW w:w="1584" w:type="dxa"/>
            <w:shd w:val="clear" w:color="auto" w:fill="auto"/>
          </w:tcPr>
          <w:p w14:paraId="76B0AC00" w14:textId="45848683" w:rsidR="009159CC" w:rsidRPr="00B003D1" w:rsidRDefault="006D4C17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6D4C17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15 января года, следующего за </w:t>
            </w:r>
            <w:proofErr w:type="gramStart"/>
            <w:r w:rsidRPr="006D4C17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2C36FD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4EA65E0D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культурно-массовой работе и детским школам искусств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41CF0EE2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58434AC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2.5.3.</w:t>
            </w:r>
          </w:p>
        </w:tc>
        <w:tc>
          <w:tcPr>
            <w:tcW w:w="2691" w:type="dxa"/>
            <w:shd w:val="clear" w:color="auto" w:fill="auto"/>
          </w:tcPr>
          <w:p w14:paraId="2899DB91" w14:textId="77777777" w:rsidR="009159CC" w:rsidRPr="00B003D1" w:rsidRDefault="009159CC" w:rsidP="009159CC">
            <w:pPr>
              <w:tabs>
                <w:tab w:val="left" w:pos="645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пользователей публичных библиотек</w:t>
            </w:r>
          </w:p>
        </w:tc>
        <w:tc>
          <w:tcPr>
            <w:tcW w:w="914" w:type="dxa"/>
            <w:shd w:val="clear" w:color="auto" w:fill="auto"/>
          </w:tcPr>
          <w:p w14:paraId="3189008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6FE5ED04" w14:textId="5E01EBB2" w:rsidR="009159CC" w:rsidRPr="00B003D1" w:rsidRDefault="004D71EE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53,5</w:t>
            </w:r>
          </w:p>
        </w:tc>
        <w:tc>
          <w:tcPr>
            <w:tcW w:w="2266" w:type="dxa"/>
            <w:shd w:val="clear" w:color="auto" w:fill="auto"/>
          </w:tcPr>
          <w:p w14:paraId="62C2B89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количества постоянных пользователей публичных библиотек и читальных залов за отчетный период к общей численности населения района на начало отчетного года (по итогам года к численности на конец отчетного года)</w:t>
            </w:r>
          </w:p>
        </w:tc>
        <w:tc>
          <w:tcPr>
            <w:tcW w:w="1944" w:type="dxa"/>
            <w:shd w:val="clear" w:color="auto" w:fill="auto"/>
          </w:tcPr>
          <w:p w14:paraId="632FBEA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форма 6-нк; данные отдела культуры, физической культуры, спорта и туризма </w:t>
            </w:r>
            <w:proofErr w:type="spellStart"/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Администра-ции</w:t>
            </w:r>
            <w:proofErr w:type="spellEnd"/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39B147E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611F8CA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1264D86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культурно-массовой работе и детским школам искусств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2CDE6745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3F7ACCA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2.5.4.</w:t>
            </w:r>
          </w:p>
        </w:tc>
        <w:tc>
          <w:tcPr>
            <w:tcW w:w="2691" w:type="dxa"/>
            <w:shd w:val="clear" w:color="auto" w:fill="auto"/>
          </w:tcPr>
          <w:p w14:paraId="650A8A6B" w14:textId="77777777" w:rsidR="009159CC" w:rsidRPr="00B003D1" w:rsidRDefault="009159CC" w:rsidP="009159CC">
            <w:pPr>
              <w:tabs>
                <w:tab w:val="left" w:pos="645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посещений библиотек на 1 жителя в год</w:t>
            </w:r>
          </w:p>
        </w:tc>
        <w:tc>
          <w:tcPr>
            <w:tcW w:w="914" w:type="dxa"/>
            <w:shd w:val="clear" w:color="auto" w:fill="auto"/>
          </w:tcPr>
          <w:p w14:paraId="606D23F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068" w:type="dxa"/>
            <w:shd w:val="clear" w:color="auto" w:fill="auto"/>
          </w:tcPr>
          <w:p w14:paraId="560935D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5,4</w:t>
            </w:r>
          </w:p>
        </w:tc>
        <w:tc>
          <w:tcPr>
            <w:tcW w:w="2266" w:type="dxa"/>
            <w:shd w:val="clear" w:color="auto" w:fill="auto"/>
          </w:tcPr>
          <w:p w14:paraId="3A641A2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количества посещений публичных библиотек и читальных залов за отчетный период к общей численности населения района на начало отчетного года (по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итогам года к численности на конец отчетного года)</w:t>
            </w:r>
          </w:p>
        </w:tc>
        <w:tc>
          <w:tcPr>
            <w:tcW w:w="1944" w:type="dxa"/>
            <w:shd w:val="clear" w:color="auto" w:fill="auto"/>
          </w:tcPr>
          <w:p w14:paraId="2D4D27B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форма 6-нк; данные отдела культуры, физической культуры, спорта и туризма Администрации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03F9322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0A05F57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21A75E6E" w14:textId="77777777" w:rsidR="009159CC" w:rsidRPr="00B003D1" w:rsidRDefault="009159CC" w:rsidP="009159CC">
            <w:pPr>
              <w:tabs>
                <w:tab w:val="left" w:pos="1180"/>
              </w:tabs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культурно-массовой работе и детским школам искусств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0CDA5BB8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B2C9C9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2.5.5.</w:t>
            </w:r>
          </w:p>
        </w:tc>
        <w:tc>
          <w:tcPr>
            <w:tcW w:w="2691" w:type="dxa"/>
            <w:shd w:val="clear" w:color="auto" w:fill="auto"/>
          </w:tcPr>
          <w:p w14:paraId="297FC3CA" w14:textId="77777777" w:rsidR="009159CC" w:rsidRPr="00B003D1" w:rsidRDefault="009159CC" w:rsidP="009159CC">
            <w:pPr>
              <w:tabs>
                <w:tab w:val="left" w:pos="645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Обеспеченность населения публичными библиотеками</w:t>
            </w:r>
          </w:p>
        </w:tc>
        <w:tc>
          <w:tcPr>
            <w:tcW w:w="914" w:type="dxa"/>
            <w:shd w:val="clear" w:color="auto" w:fill="auto"/>
          </w:tcPr>
          <w:p w14:paraId="2586F71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 на 10 тыс.</w:t>
            </w:r>
          </w:p>
          <w:p w14:paraId="45C338D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нас.</w:t>
            </w:r>
          </w:p>
        </w:tc>
        <w:tc>
          <w:tcPr>
            <w:tcW w:w="1068" w:type="dxa"/>
            <w:shd w:val="clear" w:color="auto" w:fill="auto"/>
          </w:tcPr>
          <w:p w14:paraId="6D67EB5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4,5</w:t>
            </w:r>
          </w:p>
        </w:tc>
        <w:tc>
          <w:tcPr>
            <w:tcW w:w="2266" w:type="dxa"/>
            <w:shd w:val="clear" w:color="auto" w:fill="auto"/>
          </w:tcPr>
          <w:p w14:paraId="46BB552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количества общедоступных публичных библиотек к численности населения района в отчетном году, кратной 10 тысячам</w:t>
            </w:r>
          </w:p>
        </w:tc>
        <w:tc>
          <w:tcPr>
            <w:tcW w:w="1944" w:type="dxa"/>
            <w:shd w:val="clear" w:color="auto" w:fill="auto"/>
          </w:tcPr>
          <w:p w14:paraId="1BBE5AA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форма 6-нк; данные отдела культуры, физической культуры, спорта и туризма Администрации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70A8E6A6" w14:textId="6AFF275B" w:rsidR="009159CC" w:rsidRPr="00B003D1" w:rsidRDefault="00D379BE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D379BE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D379BE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1AA565A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563A123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культурно-массовой работе и детским школам искусств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40190219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FFD661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2.5.6.</w:t>
            </w:r>
          </w:p>
        </w:tc>
        <w:tc>
          <w:tcPr>
            <w:tcW w:w="2691" w:type="dxa"/>
            <w:shd w:val="clear" w:color="auto" w:fill="auto"/>
          </w:tcPr>
          <w:p w14:paraId="2742DF7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пользователей, получивших библиотечные услуги с использованием новых информационных  технологий</w:t>
            </w:r>
          </w:p>
        </w:tc>
        <w:tc>
          <w:tcPr>
            <w:tcW w:w="914" w:type="dxa"/>
            <w:shd w:val="clear" w:color="auto" w:fill="auto"/>
          </w:tcPr>
          <w:p w14:paraId="4B84BBC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3E24239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15,4</w:t>
            </w:r>
          </w:p>
        </w:tc>
        <w:tc>
          <w:tcPr>
            <w:tcW w:w="2266" w:type="dxa"/>
            <w:shd w:val="clear" w:color="auto" w:fill="auto"/>
          </w:tcPr>
          <w:p w14:paraId="0B77674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количества пользователей, получивших библиотечные услуги с использованием новых информационных  технологий к количеству постоянных пользователей публичных библиотек и читальных залов за отчетный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период (по итогам года к численности на конец отчетного года)</w:t>
            </w:r>
          </w:p>
        </w:tc>
        <w:tc>
          <w:tcPr>
            <w:tcW w:w="1944" w:type="dxa"/>
            <w:shd w:val="clear" w:color="auto" w:fill="auto"/>
          </w:tcPr>
          <w:p w14:paraId="7EC2B4F5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форма 6-нк; данные МУК Октябрьского района «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Межпоселенческой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центральной библиотеки»</w:t>
            </w:r>
          </w:p>
        </w:tc>
        <w:tc>
          <w:tcPr>
            <w:tcW w:w="1584" w:type="dxa"/>
            <w:shd w:val="clear" w:color="auto" w:fill="auto"/>
          </w:tcPr>
          <w:p w14:paraId="0EA51FD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6FC3C9F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45288F9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культурно-массовой работе и детским школам искусств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45D9FA06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1A72510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2.5.7.</w:t>
            </w:r>
          </w:p>
        </w:tc>
        <w:tc>
          <w:tcPr>
            <w:tcW w:w="2691" w:type="dxa"/>
            <w:shd w:val="clear" w:color="auto" w:fill="auto"/>
          </w:tcPr>
          <w:p w14:paraId="2E9C1CA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музейных предметов, внесенных в электронный каталог к общему числу предметов музейного фонда</w:t>
            </w:r>
          </w:p>
        </w:tc>
        <w:tc>
          <w:tcPr>
            <w:tcW w:w="914" w:type="dxa"/>
            <w:shd w:val="clear" w:color="auto" w:fill="auto"/>
          </w:tcPr>
          <w:p w14:paraId="36038CE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4141652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266" w:type="dxa"/>
            <w:shd w:val="clear" w:color="auto" w:fill="auto"/>
          </w:tcPr>
          <w:p w14:paraId="04D1ED2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количества предметов, внесенных в электронный каталог к общему количеству предметов музейного фонда  </w:t>
            </w:r>
          </w:p>
        </w:tc>
        <w:tc>
          <w:tcPr>
            <w:tcW w:w="1944" w:type="dxa"/>
            <w:shd w:val="clear" w:color="auto" w:fill="auto"/>
          </w:tcPr>
          <w:p w14:paraId="048380D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Статотчет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форма 8-нк; данные МУК «Краеведческий музей»</w:t>
            </w:r>
          </w:p>
        </w:tc>
        <w:tc>
          <w:tcPr>
            <w:tcW w:w="1584" w:type="dxa"/>
            <w:shd w:val="clear" w:color="auto" w:fill="auto"/>
          </w:tcPr>
          <w:p w14:paraId="43F21D6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3A5FEBB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CE199E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культурно-массовой работе и детским школам искусств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3EA5C398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5659A07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2.5.8.</w:t>
            </w:r>
          </w:p>
        </w:tc>
        <w:tc>
          <w:tcPr>
            <w:tcW w:w="2691" w:type="dxa"/>
            <w:shd w:val="clear" w:color="auto" w:fill="auto"/>
          </w:tcPr>
          <w:p w14:paraId="476E628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памятников Великой Отечественной войны муниципальной собственности, находящихся в удовлетворительном состоянии, в общем количестве памятников Великой Отечественной войны муниципальной собственности</w:t>
            </w:r>
          </w:p>
        </w:tc>
        <w:tc>
          <w:tcPr>
            <w:tcW w:w="914" w:type="dxa"/>
            <w:shd w:val="clear" w:color="auto" w:fill="auto"/>
          </w:tcPr>
          <w:p w14:paraId="70C6B8B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12A874D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90,7</w:t>
            </w:r>
          </w:p>
        </w:tc>
        <w:tc>
          <w:tcPr>
            <w:tcW w:w="2266" w:type="dxa"/>
            <w:shd w:val="clear" w:color="auto" w:fill="auto"/>
          </w:tcPr>
          <w:p w14:paraId="6396E61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количества памятников, находящихся в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удовлетворите-льном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состоянии к общему количеству памятников ВОВ  </w:t>
            </w:r>
          </w:p>
        </w:tc>
        <w:tc>
          <w:tcPr>
            <w:tcW w:w="1944" w:type="dxa"/>
            <w:shd w:val="clear" w:color="auto" w:fill="auto"/>
          </w:tcPr>
          <w:p w14:paraId="2F05207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отдела культуры, физической культуры, спорта и туризма Администрации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72BAA26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CF6612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12FAE81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специалист по туризму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543FAF0F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784D7BE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2.5.9.</w:t>
            </w:r>
          </w:p>
        </w:tc>
        <w:tc>
          <w:tcPr>
            <w:tcW w:w="2691" w:type="dxa"/>
            <w:shd w:val="clear" w:color="auto" w:fill="auto"/>
          </w:tcPr>
          <w:p w14:paraId="4F96428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Доля граждан, систематически занимающихся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физической культурой и спортом</w:t>
            </w:r>
          </w:p>
        </w:tc>
        <w:tc>
          <w:tcPr>
            <w:tcW w:w="914" w:type="dxa"/>
            <w:shd w:val="clear" w:color="auto" w:fill="auto"/>
          </w:tcPr>
          <w:p w14:paraId="5282FC2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1068" w:type="dxa"/>
            <w:shd w:val="clear" w:color="auto" w:fill="auto"/>
          </w:tcPr>
          <w:p w14:paraId="0610261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60,0</w:t>
            </w:r>
          </w:p>
        </w:tc>
        <w:tc>
          <w:tcPr>
            <w:tcW w:w="2266" w:type="dxa"/>
            <w:shd w:val="clear" w:color="auto" w:fill="auto"/>
          </w:tcPr>
          <w:p w14:paraId="3492ADA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количества жителей района,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постоянно занимающихся в спортивных секциях, группах или клубах, к общей численности населения района на начало отчетного года (по итогам года к численности на конец отчетного</w:t>
            </w:r>
            <w:proofErr w:type="gramEnd"/>
          </w:p>
        </w:tc>
        <w:tc>
          <w:tcPr>
            <w:tcW w:w="1944" w:type="dxa"/>
            <w:shd w:val="clear" w:color="auto" w:fill="auto"/>
          </w:tcPr>
          <w:p w14:paraId="7A1CC352" w14:textId="77777777" w:rsidR="009159CC" w:rsidRPr="00B003D1" w:rsidRDefault="009159CC" w:rsidP="009159CC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Данные отдела культуры, физической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культуры, спорта и туризма Администрации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3C7E10F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10 числа месяца, следующего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4B5D5DB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Заместитель главы Администрации района по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57E0559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Заведующий сектором по физической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культуре, спорту и туризму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1A4E7B7E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A2BB74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2.5.10.</w:t>
            </w:r>
          </w:p>
        </w:tc>
        <w:tc>
          <w:tcPr>
            <w:tcW w:w="2691" w:type="dxa"/>
            <w:shd w:val="clear" w:color="auto" w:fill="auto"/>
          </w:tcPr>
          <w:p w14:paraId="6A23F18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спортивных и игровых сооружений, введенных в эксплуатацию, доступных для занятия спортом</w:t>
            </w:r>
          </w:p>
        </w:tc>
        <w:tc>
          <w:tcPr>
            <w:tcW w:w="914" w:type="dxa"/>
            <w:shd w:val="clear" w:color="auto" w:fill="auto"/>
          </w:tcPr>
          <w:p w14:paraId="7FF642E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068" w:type="dxa"/>
            <w:shd w:val="clear" w:color="auto" w:fill="auto"/>
          </w:tcPr>
          <w:p w14:paraId="257176D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2266" w:type="dxa"/>
            <w:shd w:val="clear" w:color="auto" w:fill="auto"/>
          </w:tcPr>
          <w:p w14:paraId="0CE9686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фактически возведенных спортивных и игровых сооружений введенных в эксплуатацию в отчетном году.</w:t>
            </w:r>
          </w:p>
        </w:tc>
        <w:tc>
          <w:tcPr>
            <w:tcW w:w="1944" w:type="dxa"/>
            <w:shd w:val="clear" w:color="auto" w:fill="auto"/>
          </w:tcPr>
          <w:p w14:paraId="715818A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отдела культуры, физической культуры, спорта и туризма Администрации Октябрьского района, Администраций городского и сельских поселений</w:t>
            </w:r>
          </w:p>
        </w:tc>
        <w:tc>
          <w:tcPr>
            <w:tcW w:w="1584" w:type="dxa"/>
            <w:shd w:val="clear" w:color="auto" w:fill="auto"/>
          </w:tcPr>
          <w:p w14:paraId="5BB5BC1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65FCC17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2C963A7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Заведующий сектором по физической культуре, спорту и туризму отдела культуры, физической культуры, спорта и туризма Администрации Октябрьского района</w:t>
            </w:r>
          </w:p>
        </w:tc>
      </w:tr>
      <w:tr w:rsidR="009159CC" w:rsidRPr="00B003D1" w14:paraId="072E8DFB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4FE45F73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48" w:name="_Toc536706050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2.6. Обеспеченность жильем и состояние жилого фонда</w:t>
            </w:r>
            <w:bookmarkEnd w:id="48"/>
          </w:p>
        </w:tc>
      </w:tr>
      <w:tr w:rsidR="009159CC" w:rsidRPr="00B003D1" w14:paraId="2A99D860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009897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2.6.1.</w:t>
            </w:r>
          </w:p>
        </w:tc>
        <w:tc>
          <w:tcPr>
            <w:tcW w:w="2691" w:type="dxa"/>
            <w:shd w:val="clear" w:color="auto" w:fill="auto"/>
          </w:tcPr>
          <w:p w14:paraId="28EA4A7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Общая площадь жилья по району на начало отчетного года</w:t>
            </w:r>
          </w:p>
        </w:tc>
        <w:tc>
          <w:tcPr>
            <w:tcW w:w="914" w:type="dxa"/>
            <w:shd w:val="clear" w:color="auto" w:fill="auto"/>
          </w:tcPr>
          <w:p w14:paraId="3F3729E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424F034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кв.м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068" w:type="dxa"/>
            <w:shd w:val="clear" w:color="auto" w:fill="auto"/>
          </w:tcPr>
          <w:p w14:paraId="6C3E2A9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1993,22</w:t>
            </w:r>
          </w:p>
        </w:tc>
        <w:tc>
          <w:tcPr>
            <w:tcW w:w="2266" w:type="dxa"/>
            <w:shd w:val="clear" w:color="auto" w:fill="auto"/>
          </w:tcPr>
          <w:p w14:paraId="27F3B9B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4C29895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Данные сектора по организации строительства и создания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условий для жилищного строительства ﻿</w:t>
            </w:r>
          </w:p>
        </w:tc>
        <w:tc>
          <w:tcPr>
            <w:tcW w:w="1584" w:type="dxa"/>
            <w:shd w:val="clear" w:color="auto" w:fill="auto"/>
          </w:tcPr>
          <w:p w14:paraId="7087785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20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1821A83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5E3ECF0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Заведующий сектором по организации строительства и создания условий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для жилищного строительства ﻿</w:t>
            </w:r>
          </w:p>
        </w:tc>
      </w:tr>
      <w:tr w:rsidR="009159CC" w:rsidRPr="00B003D1" w14:paraId="311B5089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B0EAC9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2.6.2.</w:t>
            </w:r>
          </w:p>
        </w:tc>
        <w:tc>
          <w:tcPr>
            <w:tcW w:w="2691" w:type="dxa"/>
            <w:shd w:val="clear" w:color="auto" w:fill="auto"/>
          </w:tcPr>
          <w:p w14:paraId="2D01301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Общая площадь жилых помещений, приходящихся в среднем на одного жителя района</w:t>
            </w:r>
          </w:p>
        </w:tc>
        <w:tc>
          <w:tcPr>
            <w:tcW w:w="914" w:type="dxa"/>
            <w:shd w:val="clear" w:color="auto" w:fill="auto"/>
          </w:tcPr>
          <w:p w14:paraId="219FDF8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кв.м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068" w:type="dxa"/>
            <w:shd w:val="clear" w:color="auto" w:fill="auto"/>
          </w:tcPr>
          <w:p w14:paraId="0D4EA50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28,5</w:t>
            </w:r>
          </w:p>
        </w:tc>
        <w:tc>
          <w:tcPr>
            <w:tcW w:w="2266" w:type="dxa"/>
            <w:shd w:val="clear" w:color="auto" w:fill="auto"/>
          </w:tcPr>
          <w:p w14:paraId="1D1D7108" w14:textId="7B95554C" w:rsidR="009159CC" w:rsidRPr="00B003D1" w:rsidRDefault="008B1555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 общей площади жилого фонда по району, включая индивидуальное,</w:t>
            </w:r>
            <w:r w:rsidRPr="00B003D1">
              <w:t xml:space="preserve">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 численности постоянного населения района на конец отчетного года</w:t>
            </w:r>
          </w:p>
        </w:tc>
        <w:tc>
          <w:tcPr>
            <w:tcW w:w="1944" w:type="dxa"/>
            <w:shd w:val="clear" w:color="auto" w:fill="auto"/>
          </w:tcPr>
          <w:p w14:paraId="0D860CF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сектора по организации строительства и создания условий для жилищного строительства ﻿</w:t>
            </w:r>
          </w:p>
        </w:tc>
        <w:tc>
          <w:tcPr>
            <w:tcW w:w="1584" w:type="dxa"/>
            <w:shd w:val="clear" w:color="auto" w:fill="auto"/>
          </w:tcPr>
          <w:p w14:paraId="6AAAFC2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3C990B8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565C61A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Заведующий сектором по организации строительства и создания условий для жилищного строительства ﻿</w:t>
            </w:r>
          </w:p>
        </w:tc>
      </w:tr>
      <w:tr w:rsidR="009159CC" w:rsidRPr="00B003D1" w14:paraId="7443F9CB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7FED5DD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2.6.3.</w:t>
            </w:r>
          </w:p>
        </w:tc>
        <w:tc>
          <w:tcPr>
            <w:tcW w:w="2691" w:type="dxa"/>
            <w:shd w:val="clear" w:color="auto" w:fill="auto"/>
          </w:tcPr>
          <w:p w14:paraId="5035617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Ввод в действие жилых домов</w:t>
            </w:r>
          </w:p>
        </w:tc>
        <w:tc>
          <w:tcPr>
            <w:tcW w:w="914" w:type="dxa"/>
            <w:shd w:val="clear" w:color="auto" w:fill="auto"/>
          </w:tcPr>
          <w:p w14:paraId="2AE9B96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63795DD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кв.м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068" w:type="dxa"/>
            <w:shd w:val="clear" w:color="auto" w:fill="auto"/>
          </w:tcPr>
          <w:p w14:paraId="42128D6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37,0</w:t>
            </w:r>
          </w:p>
        </w:tc>
        <w:tc>
          <w:tcPr>
            <w:tcW w:w="2266" w:type="dxa"/>
            <w:shd w:val="clear" w:color="auto" w:fill="auto"/>
          </w:tcPr>
          <w:p w14:paraId="5CC85388" w14:textId="4233FA39" w:rsidR="009159CC" w:rsidRPr="00B003D1" w:rsidRDefault="00674AF0" w:rsidP="00674AF0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общей площади введенного за отчетный год жилья к численности постоян</w:t>
            </w:r>
            <w:r w:rsidR="008B1555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ого населения района</w:t>
            </w:r>
            <w:r w:rsidR="008B1555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на конец отчетного года</w:t>
            </w:r>
          </w:p>
        </w:tc>
        <w:tc>
          <w:tcPr>
            <w:tcW w:w="1944" w:type="dxa"/>
            <w:shd w:val="clear" w:color="auto" w:fill="auto"/>
          </w:tcPr>
          <w:p w14:paraId="0C39667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сектора по организации строительства и создания условий для жилищного строительства ﻿</w:t>
            </w:r>
          </w:p>
        </w:tc>
        <w:tc>
          <w:tcPr>
            <w:tcW w:w="1584" w:type="dxa"/>
            <w:shd w:val="clear" w:color="auto" w:fill="auto"/>
          </w:tcPr>
          <w:p w14:paraId="111BD55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3D35D3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EABEA3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Заведующий сектором по организации строительства и создания условий для жилищного строительства ﻿</w:t>
            </w:r>
          </w:p>
        </w:tc>
      </w:tr>
      <w:tr w:rsidR="009159CC" w:rsidRPr="00B003D1" w14:paraId="6BC2B354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ED2D01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2.6.4.</w:t>
            </w:r>
          </w:p>
        </w:tc>
        <w:tc>
          <w:tcPr>
            <w:tcW w:w="2691" w:type="dxa"/>
            <w:shd w:val="clear" w:color="auto" w:fill="auto"/>
          </w:tcPr>
          <w:p w14:paraId="2885D93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b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Ввод жилья на одного проживающего</w:t>
            </w:r>
          </w:p>
        </w:tc>
        <w:tc>
          <w:tcPr>
            <w:tcW w:w="914" w:type="dxa"/>
            <w:shd w:val="clear" w:color="auto" w:fill="auto"/>
          </w:tcPr>
          <w:p w14:paraId="31EA411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кв.м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068" w:type="dxa"/>
            <w:shd w:val="clear" w:color="auto" w:fill="auto"/>
          </w:tcPr>
          <w:p w14:paraId="02CFAE6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0,52</w:t>
            </w:r>
          </w:p>
        </w:tc>
        <w:tc>
          <w:tcPr>
            <w:tcW w:w="2266" w:type="dxa"/>
            <w:shd w:val="clear" w:color="auto" w:fill="auto"/>
          </w:tcPr>
          <w:p w14:paraId="74617A5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5A9FDAF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сектора по организации строительства и создания условий для жилищного строительства ﻿</w:t>
            </w:r>
          </w:p>
        </w:tc>
        <w:tc>
          <w:tcPr>
            <w:tcW w:w="1584" w:type="dxa"/>
            <w:shd w:val="clear" w:color="auto" w:fill="auto"/>
          </w:tcPr>
          <w:p w14:paraId="41A0017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3265BE0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437CD1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Заведующий сектором по организации строительства и создания условий для жилищного строительства ﻿</w:t>
            </w:r>
          </w:p>
        </w:tc>
      </w:tr>
      <w:tr w:rsidR="009159CC" w:rsidRPr="00B003D1" w14:paraId="261C74D6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27669986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49" w:name="_Toc536706051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2.7. Социальная защита населения</w:t>
            </w:r>
            <w:bookmarkEnd w:id="49"/>
          </w:p>
        </w:tc>
      </w:tr>
      <w:tr w:rsidR="009159CC" w:rsidRPr="00B003D1" w14:paraId="7E3A9916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CBAF05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2.7.1.</w:t>
            </w:r>
          </w:p>
        </w:tc>
        <w:tc>
          <w:tcPr>
            <w:tcW w:w="2691" w:type="dxa"/>
            <w:shd w:val="clear" w:color="auto" w:fill="auto"/>
          </w:tcPr>
          <w:p w14:paraId="1AA2EEBB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доли населения с денежными доходами ниже величины прожиточного минимума</w:t>
            </w:r>
          </w:p>
        </w:tc>
        <w:tc>
          <w:tcPr>
            <w:tcW w:w="914" w:type="dxa"/>
            <w:shd w:val="clear" w:color="auto" w:fill="auto"/>
          </w:tcPr>
          <w:p w14:paraId="77AD4D7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4E814CF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7,5</w:t>
            </w:r>
          </w:p>
        </w:tc>
        <w:tc>
          <w:tcPr>
            <w:tcW w:w="2266" w:type="dxa"/>
            <w:shd w:val="clear" w:color="auto" w:fill="auto"/>
          </w:tcPr>
          <w:p w14:paraId="5172298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численности населения с доходами ниже прожиточного минимума в отчетном периоде к численности постоянного населения района на начало отчетного года</w:t>
            </w:r>
          </w:p>
        </w:tc>
        <w:tc>
          <w:tcPr>
            <w:tcW w:w="1944" w:type="dxa"/>
            <w:shd w:val="clear" w:color="auto" w:fill="auto"/>
          </w:tcPr>
          <w:p w14:paraId="23B0B1D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Управления социальной защиты населения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4CA3074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255B12E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31F0CEC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Начальник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9159CC" w:rsidRPr="00B003D1" w14:paraId="7E5890B8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90FE28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2.7.2.</w:t>
            </w:r>
          </w:p>
        </w:tc>
        <w:tc>
          <w:tcPr>
            <w:tcW w:w="2691" w:type="dxa"/>
            <w:shd w:val="clear" w:color="auto" w:fill="auto"/>
          </w:tcPr>
          <w:p w14:paraId="6172CA95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граждан пожилого возраста, охваченных различными формами социального обслуживания</w:t>
            </w:r>
          </w:p>
        </w:tc>
        <w:tc>
          <w:tcPr>
            <w:tcW w:w="914" w:type="dxa"/>
            <w:shd w:val="clear" w:color="auto" w:fill="auto"/>
          </w:tcPr>
          <w:p w14:paraId="0BD2990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2945BF1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2266" w:type="dxa"/>
            <w:shd w:val="clear" w:color="auto" w:fill="auto"/>
          </w:tcPr>
          <w:p w14:paraId="73C1BB5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численности граждан пожилого возраста, охваченных различными формами социального обслуживания в отчетном периоде к общей численности граждан пожилого возраста, проживающих в районе на начало отчетного года</w:t>
            </w:r>
          </w:p>
        </w:tc>
        <w:tc>
          <w:tcPr>
            <w:tcW w:w="1944" w:type="dxa"/>
            <w:shd w:val="clear" w:color="auto" w:fill="auto"/>
          </w:tcPr>
          <w:p w14:paraId="6A3DB3F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Управления социальной защиты населения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5C2E6BE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BEDDD2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F49D40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Начальник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Управления социальной защиты населения Администрации Октябрьского района</w:t>
            </w:r>
            <w:proofErr w:type="gramEnd"/>
          </w:p>
        </w:tc>
      </w:tr>
      <w:tr w:rsidR="009159CC" w:rsidRPr="00B003D1" w14:paraId="12470AB0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6B4E43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2.7.3.</w:t>
            </w:r>
          </w:p>
        </w:tc>
        <w:tc>
          <w:tcPr>
            <w:tcW w:w="2691" w:type="dxa"/>
            <w:shd w:val="clear" w:color="auto" w:fill="auto"/>
          </w:tcPr>
          <w:p w14:paraId="04A5130A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Доля населения старше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трудоспособного возраста</w:t>
            </w:r>
          </w:p>
          <w:p w14:paraId="4BD82B6B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3F0677F8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14" w:type="dxa"/>
            <w:shd w:val="clear" w:color="auto" w:fill="auto"/>
          </w:tcPr>
          <w:p w14:paraId="7635459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1068" w:type="dxa"/>
            <w:shd w:val="clear" w:color="auto" w:fill="auto"/>
          </w:tcPr>
          <w:p w14:paraId="74BBFCF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21,5</w:t>
            </w:r>
          </w:p>
        </w:tc>
        <w:tc>
          <w:tcPr>
            <w:tcW w:w="2266" w:type="dxa"/>
            <w:shd w:val="clear" w:color="auto" w:fill="auto"/>
          </w:tcPr>
          <w:p w14:paraId="6AE539D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численности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населения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старше трудоспособного возраста к общей численности населения района</w:t>
            </w:r>
            <w:proofErr w:type="gramEnd"/>
          </w:p>
        </w:tc>
        <w:tc>
          <w:tcPr>
            <w:tcW w:w="1944" w:type="dxa"/>
            <w:shd w:val="clear" w:color="auto" w:fill="auto"/>
          </w:tcPr>
          <w:p w14:paraId="76E9F04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Данные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Ростовстата</w:t>
            </w:r>
            <w:proofErr w:type="spellEnd"/>
          </w:p>
        </w:tc>
        <w:tc>
          <w:tcPr>
            <w:tcW w:w="1584" w:type="dxa"/>
            <w:shd w:val="clear" w:color="auto" w:fill="auto"/>
          </w:tcPr>
          <w:p w14:paraId="07B30280" w14:textId="3D8C210B" w:rsidR="009159CC" w:rsidRPr="00B003D1" w:rsidRDefault="0077773D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77773D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</w:t>
            </w:r>
            <w:r w:rsidRPr="0077773D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следующего за </w:t>
            </w:r>
            <w:proofErr w:type="gramStart"/>
            <w:r w:rsidRPr="0077773D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97398F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Заместитель главы Администрации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2C09CA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Начальник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Управления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социальной защиты населения Администрации Октябрьского района</w:t>
            </w:r>
            <w:proofErr w:type="gramEnd"/>
          </w:p>
        </w:tc>
      </w:tr>
      <w:tr w:rsidR="009159CC" w:rsidRPr="00B003D1" w14:paraId="0B2368D3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4A71CF1D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50" w:name="_Toc536706052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2.8. Обеспеченность безопасности жизнедеятельности населения</w:t>
            </w:r>
            <w:bookmarkEnd w:id="50"/>
          </w:p>
        </w:tc>
      </w:tr>
      <w:tr w:rsidR="009159CC" w:rsidRPr="00B003D1" w14:paraId="230CA98F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8791F9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2.8.1.</w:t>
            </w:r>
          </w:p>
        </w:tc>
        <w:tc>
          <w:tcPr>
            <w:tcW w:w="2691" w:type="dxa"/>
            <w:shd w:val="clear" w:color="auto" w:fill="auto"/>
          </w:tcPr>
          <w:p w14:paraId="09BE0C39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числа зарегистрированных преступлений</w:t>
            </w:r>
          </w:p>
        </w:tc>
        <w:tc>
          <w:tcPr>
            <w:tcW w:w="914" w:type="dxa"/>
            <w:shd w:val="clear" w:color="auto" w:fill="auto"/>
          </w:tcPr>
          <w:p w14:paraId="5AE79FC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преступлений </w:t>
            </w:r>
          </w:p>
          <w:p w14:paraId="02EA650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 10 тыс.</w:t>
            </w:r>
          </w:p>
          <w:p w14:paraId="7533549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нас.</w:t>
            </w:r>
          </w:p>
        </w:tc>
        <w:tc>
          <w:tcPr>
            <w:tcW w:w="1068" w:type="dxa"/>
            <w:shd w:val="clear" w:color="auto" w:fill="auto"/>
          </w:tcPr>
          <w:p w14:paraId="4D4075B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85,0</w:t>
            </w:r>
          </w:p>
        </w:tc>
        <w:tc>
          <w:tcPr>
            <w:tcW w:w="2266" w:type="dxa"/>
            <w:shd w:val="clear" w:color="auto" w:fill="auto"/>
          </w:tcPr>
          <w:p w14:paraId="3CF147B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количества зарегистрированных преступлений за отчетный период к общей численности населения на начало отчетного года (по итогам года – к общей численности населения  на конец отчетного года), кратной 10 тысячам</w:t>
            </w:r>
          </w:p>
        </w:tc>
        <w:tc>
          <w:tcPr>
            <w:tcW w:w="1944" w:type="dxa"/>
            <w:shd w:val="clear" w:color="auto" w:fill="auto"/>
          </w:tcPr>
          <w:p w14:paraId="0F5A48C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ОП №3 МУ МВД РФ «Новочеркасское»</w:t>
            </w:r>
          </w:p>
        </w:tc>
        <w:tc>
          <w:tcPr>
            <w:tcW w:w="1584" w:type="dxa"/>
            <w:shd w:val="clear" w:color="auto" w:fill="auto"/>
          </w:tcPr>
          <w:p w14:paraId="15A78ED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58202BB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53AFD1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по правовой и антикоррупционной работе</w:t>
            </w:r>
          </w:p>
        </w:tc>
      </w:tr>
      <w:tr w:rsidR="009159CC" w:rsidRPr="00B003D1" w14:paraId="3A708192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37D1A7F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2.8.2.</w:t>
            </w:r>
          </w:p>
        </w:tc>
        <w:tc>
          <w:tcPr>
            <w:tcW w:w="2691" w:type="dxa"/>
            <w:shd w:val="clear" w:color="auto" w:fill="auto"/>
          </w:tcPr>
          <w:p w14:paraId="01269B56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Раскрываемость преступлений</w:t>
            </w:r>
          </w:p>
        </w:tc>
        <w:tc>
          <w:tcPr>
            <w:tcW w:w="914" w:type="dxa"/>
            <w:shd w:val="clear" w:color="auto" w:fill="auto"/>
          </w:tcPr>
          <w:p w14:paraId="4121E07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4BAD5E9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75,0</w:t>
            </w:r>
          </w:p>
        </w:tc>
        <w:tc>
          <w:tcPr>
            <w:tcW w:w="2266" w:type="dxa"/>
            <w:shd w:val="clear" w:color="auto" w:fill="auto"/>
          </w:tcPr>
          <w:p w14:paraId="5511D97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количества раскрытых преступлений в отчетном периоде к общему количеству зарегистрированных преступлений за этот период</w:t>
            </w:r>
          </w:p>
        </w:tc>
        <w:tc>
          <w:tcPr>
            <w:tcW w:w="1944" w:type="dxa"/>
            <w:shd w:val="clear" w:color="auto" w:fill="auto"/>
          </w:tcPr>
          <w:p w14:paraId="28D0563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ОП №3 МУ МВД РФ «Новочеркасское»</w:t>
            </w:r>
          </w:p>
        </w:tc>
        <w:tc>
          <w:tcPr>
            <w:tcW w:w="1584" w:type="dxa"/>
            <w:shd w:val="clear" w:color="auto" w:fill="auto"/>
          </w:tcPr>
          <w:p w14:paraId="5B88475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162663E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59D423D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по правовой и антикоррупционной работе</w:t>
            </w:r>
          </w:p>
        </w:tc>
      </w:tr>
      <w:tr w:rsidR="009159CC" w:rsidRPr="00B003D1" w14:paraId="40793972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09277EE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2.8.3.</w:t>
            </w:r>
          </w:p>
        </w:tc>
        <w:tc>
          <w:tcPr>
            <w:tcW w:w="2691" w:type="dxa"/>
            <w:shd w:val="clear" w:color="auto" w:fill="auto"/>
          </w:tcPr>
          <w:p w14:paraId="4B3D2F7A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зарегистрированных преступлений, связанных с терроризмом и экстремизмом</w:t>
            </w:r>
          </w:p>
        </w:tc>
        <w:tc>
          <w:tcPr>
            <w:tcW w:w="914" w:type="dxa"/>
            <w:shd w:val="clear" w:color="auto" w:fill="auto"/>
          </w:tcPr>
          <w:p w14:paraId="05532BF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62C9A77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6" w:type="dxa"/>
            <w:shd w:val="clear" w:color="auto" w:fill="auto"/>
          </w:tcPr>
          <w:p w14:paraId="6D2AAE8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Ведомственный показатель</w:t>
            </w:r>
          </w:p>
          <w:p w14:paraId="1975C47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55FEB9D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ОП №3 МУ МВД РФ «Новочеркасское»</w:t>
            </w:r>
          </w:p>
        </w:tc>
        <w:tc>
          <w:tcPr>
            <w:tcW w:w="1584" w:type="dxa"/>
            <w:shd w:val="clear" w:color="auto" w:fill="auto"/>
          </w:tcPr>
          <w:p w14:paraId="282D025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61BFA02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F6F6B6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по правовой и антикоррупционной работе</w:t>
            </w:r>
          </w:p>
        </w:tc>
      </w:tr>
      <w:tr w:rsidR="009159CC" w:rsidRPr="00B003D1" w14:paraId="5851D4E1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059DA62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2.8.4.</w:t>
            </w:r>
          </w:p>
        </w:tc>
        <w:tc>
          <w:tcPr>
            <w:tcW w:w="2691" w:type="dxa"/>
            <w:shd w:val="clear" w:color="auto" w:fill="auto"/>
          </w:tcPr>
          <w:p w14:paraId="0BFB000E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населения, пострадавшего в чрезвычайных ситуациях.</w:t>
            </w:r>
          </w:p>
        </w:tc>
        <w:tc>
          <w:tcPr>
            <w:tcW w:w="914" w:type="dxa"/>
            <w:shd w:val="clear" w:color="auto" w:fill="auto"/>
          </w:tcPr>
          <w:p w14:paraId="373DD82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1068" w:type="dxa"/>
            <w:shd w:val="clear" w:color="auto" w:fill="auto"/>
          </w:tcPr>
          <w:p w14:paraId="5A9B0DF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266" w:type="dxa"/>
            <w:shd w:val="clear" w:color="auto" w:fill="auto"/>
          </w:tcPr>
          <w:p w14:paraId="097296F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Ведомственный показатель</w:t>
            </w:r>
          </w:p>
          <w:p w14:paraId="0C1749D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7478A67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УНД и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ГУ МЧС России по Ростовской области;</w:t>
            </w:r>
          </w:p>
          <w:p w14:paraId="539698D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ОНД и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ГУ по Октябрьскому району</w:t>
            </w:r>
          </w:p>
        </w:tc>
        <w:tc>
          <w:tcPr>
            <w:tcW w:w="1584" w:type="dxa"/>
            <w:shd w:val="clear" w:color="auto" w:fill="auto"/>
          </w:tcPr>
          <w:p w14:paraId="53715A5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3EA2F82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D17778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ГО и ЧС Администрации Октябрьского района</w:t>
            </w:r>
          </w:p>
        </w:tc>
      </w:tr>
      <w:tr w:rsidR="009159CC" w:rsidRPr="00B003D1" w14:paraId="09435A63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56609D3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2.8.5.</w:t>
            </w:r>
          </w:p>
        </w:tc>
        <w:tc>
          <w:tcPr>
            <w:tcW w:w="2691" w:type="dxa"/>
            <w:shd w:val="clear" w:color="auto" w:fill="auto"/>
          </w:tcPr>
          <w:p w14:paraId="537C533F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пожаров в населенных пунктах района</w:t>
            </w:r>
          </w:p>
        </w:tc>
        <w:tc>
          <w:tcPr>
            <w:tcW w:w="914" w:type="dxa"/>
            <w:shd w:val="clear" w:color="auto" w:fill="auto"/>
          </w:tcPr>
          <w:p w14:paraId="639272E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068" w:type="dxa"/>
            <w:shd w:val="clear" w:color="auto" w:fill="auto"/>
          </w:tcPr>
          <w:p w14:paraId="044FBC2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2266" w:type="dxa"/>
            <w:shd w:val="clear" w:color="auto" w:fill="auto"/>
          </w:tcPr>
          <w:p w14:paraId="01F2C82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Ведомственный показатель</w:t>
            </w:r>
          </w:p>
          <w:p w14:paraId="59F5C77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44F2737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УНД и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ГУ МЧС России по Ростовской области;</w:t>
            </w:r>
          </w:p>
          <w:p w14:paraId="24441BB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ОНД и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ГУ по Октябрьскому району</w:t>
            </w:r>
          </w:p>
        </w:tc>
        <w:tc>
          <w:tcPr>
            <w:tcW w:w="1584" w:type="dxa"/>
            <w:shd w:val="clear" w:color="auto" w:fill="auto"/>
          </w:tcPr>
          <w:p w14:paraId="63E7BE2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4C77B2D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2715C56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ГО и ЧС Администрации Октябрьского района</w:t>
            </w:r>
          </w:p>
        </w:tc>
      </w:tr>
      <w:tr w:rsidR="009159CC" w:rsidRPr="00B003D1" w14:paraId="62C736DD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77EF4A8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2.8.6.</w:t>
            </w:r>
          </w:p>
        </w:tc>
        <w:tc>
          <w:tcPr>
            <w:tcW w:w="2691" w:type="dxa"/>
            <w:shd w:val="clear" w:color="auto" w:fill="auto"/>
          </w:tcPr>
          <w:p w14:paraId="3209F5BB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пожаров на территории Октябрьского района</w:t>
            </w:r>
          </w:p>
        </w:tc>
        <w:tc>
          <w:tcPr>
            <w:tcW w:w="914" w:type="dxa"/>
            <w:shd w:val="clear" w:color="auto" w:fill="auto"/>
          </w:tcPr>
          <w:p w14:paraId="4324C9B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068" w:type="dxa"/>
            <w:shd w:val="clear" w:color="auto" w:fill="auto"/>
          </w:tcPr>
          <w:p w14:paraId="755A856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180</w:t>
            </w:r>
          </w:p>
        </w:tc>
        <w:tc>
          <w:tcPr>
            <w:tcW w:w="2266" w:type="dxa"/>
            <w:shd w:val="clear" w:color="auto" w:fill="auto"/>
          </w:tcPr>
          <w:p w14:paraId="2CBDD00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Ведомственный показатель</w:t>
            </w:r>
          </w:p>
          <w:p w14:paraId="08E1D11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44" w:type="dxa"/>
            <w:shd w:val="clear" w:color="auto" w:fill="auto"/>
          </w:tcPr>
          <w:p w14:paraId="5A1F3C9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УНД и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ГУ МЧС России по Ростовской области;</w:t>
            </w:r>
          </w:p>
          <w:p w14:paraId="7B635F0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ОНД и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ПР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ГУ по Октябрьскому району</w:t>
            </w:r>
          </w:p>
        </w:tc>
        <w:tc>
          <w:tcPr>
            <w:tcW w:w="1584" w:type="dxa"/>
            <w:shd w:val="clear" w:color="auto" w:fill="auto"/>
          </w:tcPr>
          <w:p w14:paraId="2E40FC3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0E1882D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5D60B9D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ГО и ЧС Администрации Октябрьского района</w:t>
            </w:r>
          </w:p>
        </w:tc>
      </w:tr>
      <w:tr w:rsidR="009159CC" w:rsidRPr="00B003D1" w14:paraId="3B2960C9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0F90A57D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51" w:name="_Toc536706053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2.9. Молодежная политика</w:t>
            </w:r>
            <w:bookmarkEnd w:id="51"/>
          </w:p>
        </w:tc>
      </w:tr>
      <w:tr w:rsidR="009159CC" w:rsidRPr="00B003D1" w14:paraId="70D04404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3D72D79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2.9.1.</w:t>
            </w:r>
          </w:p>
        </w:tc>
        <w:tc>
          <w:tcPr>
            <w:tcW w:w="2691" w:type="dxa"/>
            <w:shd w:val="clear" w:color="auto" w:fill="auto"/>
          </w:tcPr>
          <w:p w14:paraId="79C563CA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Доля молодежи,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вовлеченной в социальную практику</w:t>
            </w:r>
          </w:p>
        </w:tc>
        <w:tc>
          <w:tcPr>
            <w:tcW w:w="914" w:type="dxa"/>
            <w:shd w:val="clear" w:color="auto" w:fill="auto"/>
          </w:tcPr>
          <w:p w14:paraId="2492357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1068" w:type="dxa"/>
            <w:shd w:val="clear" w:color="auto" w:fill="auto"/>
          </w:tcPr>
          <w:p w14:paraId="181A047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266" w:type="dxa"/>
            <w:shd w:val="clear" w:color="auto" w:fill="auto"/>
          </w:tcPr>
          <w:p w14:paraId="3929910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молодых людей, вовлеченных в социальную практику к общему числу молодежи района за отчетный период </w:t>
            </w:r>
          </w:p>
        </w:tc>
        <w:tc>
          <w:tcPr>
            <w:tcW w:w="1944" w:type="dxa"/>
            <w:shd w:val="clear" w:color="auto" w:fill="auto"/>
          </w:tcPr>
          <w:p w14:paraId="0AADD74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Данные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Ростовстата</w:t>
            </w:r>
            <w:proofErr w:type="spellEnd"/>
          </w:p>
        </w:tc>
        <w:tc>
          <w:tcPr>
            <w:tcW w:w="1584" w:type="dxa"/>
            <w:shd w:val="clear" w:color="auto" w:fill="auto"/>
          </w:tcPr>
          <w:p w14:paraId="4A28331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15 января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033D5FC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Заместитель главы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48F843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Главный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специалист по молодежной политике Администрации Октябрьского района</w:t>
            </w:r>
          </w:p>
        </w:tc>
      </w:tr>
      <w:tr w:rsidR="009159CC" w:rsidRPr="00B003D1" w14:paraId="03529121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00CE3EF9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52" w:name="_Toc536706054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2.10. Развитие казачества</w:t>
            </w:r>
            <w:bookmarkEnd w:id="52"/>
          </w:p>
        </w:tc>
      </w:tr>
      <w:tr w:rsidR="009159CC" w:rsidRPr="00B003D1" w14:paraId="5A06E61A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11965B1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2.10.1.</w:t>
            </w:r>
          </w:p>
        </w:tc>
        <w:tc>
          <w:tcPr>
            <w:tcW w:w="2691" w:type="dxa"/>
            <w:shd w:val="clear" w:color="auto" w:fill="auto"/>
          </w:tcPr>
          <w:p w14:paraId="50310D87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Формирование добровольных народных  (казачьих) дружин</w:t>
            </w:r>
          </w:p>
        </w:tc>
        <w:tc>
          <w:tcPr>
            <w:tcW w:w="914" w:type="dxa"/>
            <w:shd w:val="clear" w:color="auto" w:fill="auto"/>
          </w:tcPr>
          <w:p w14:paraId="04E0DDE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1068" w:type="dxa"/>
            <w:shd w:val="clear" w:color="auto" w:fill="auto"/>
          </w:tcPr>
          <w:p w14:paraId="41ACDD3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2266" w:type="dxa"/>
            <w:shd w:val="clear" w:color="auto" w:fill="auto"/>
          </w:tcPr>
          <w:p w14:paraId="1FAECCE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добровольных народных  (казачьих) дружин, созданных за отчетный период</w:t>
            </w:r>
          </w:p>
        </w:tc>
        <w:tc>
          <w:tcPr>
            <w:tcW w:w="1944" w:type="dxa"/>
            <w:shd w:val="clear" w:color="auto" w:fill="auto"/>
          </w:tcPr>
          <w:p w14:paraId="0FF7E94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Данные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Администра-ций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городского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и сельских поселений</w:t>
            </w:r>
          </w:p>
        </w:tc>
        <w:tc>
          <w:tcPr>
            <w:tcW w:w="1584" w:type="dxa"/>
            <w:shd w:val="clear" w:color="auto" w:fill="auto"/>
          </w:tcPr>
          <w:p w14:paraId="34BC179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2EE1BF7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257A25B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работе с казачеством и общественными организациями</w:t>
            </w:r>
          </w:p>
        </w:tc>
      </w:tr>
      <w:tr w:rsidR="009159CC" w:rsidRPr="00B003D1" w14:paraId="1BF32349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55B66BD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2.10.2.</w:t>
            </w:r>
          </w:p>
        </w:tc>
        <w:tc>
          <w:tcPr>
            <w:tcW w:w="2691" w:type="dxa"/>
            <w:shd w:val="clear" w:color="auto" w:fill="auto"/>
          </w:tcPr>
          <w:p w14:paraId="5254866D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численности членов казачьих обществ, привлеченных к несению службы на территории района</w:t>
            </w:r>
          </w:p>
        </w:tc>
        <w:tc>
          <w:tcPr>
            <w:tcW w:w="914" w:type="dxa"/>
            <w:shd w:val="clear" w:color="auto" w:fill="auto"/>
          </w:tcPr>
          <w:p w14:paraId="0FB5E39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1068" w:type="dxa"/>
            <w:shd w:val="clear" w:color="auto" w:fill="auto"/>
          </w:tcPr>
          <w:p w14:paraId="4FE898C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2266" w:type="dxa"/>
            <w:shd w:val="clear" w:color="auto" w:fill="auto"/>
          </w:tcPr>
          <w:p w14:paraId="293904D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Численность членов казачьих обществ, привлеченных к несению службы за отчетный период</w:t>
            </w:r>
          </w:p>
        </w:tc>
        <w:tc>
          <w:tcPr>
            <w:tcW w:w="1944" w:type="dxa"/>
            <w:shd w:val="clear" w:color="auto" w:fill="auto"/>
          </w:tcPr>
          <w:p w14:paraId="0B7BBF6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Данные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Администра-ций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городского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и сельских поселений</w:t>
            </w:r>
          </w:p>
        </w:tc>
        <w:tc>
          <w:tcPr>
            <w:tcW w:w="1584" w:type="dxa"/>
            <w:shd w:val="clear" w:color="auto" w:fill="auto"/>
          </w:tcPr>
          <w:p w14:paraId="256B236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1A39A40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305634D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Ведущий специалист по работе с казачеством и общественными организациями</w:t>
            </w:r>
          </w:p>
          <w:p w14:paraId="76364B4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9159CC" w:rsidRPr="00B003D1" w14:paraId="0861D027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599D736C" w14:textId="77777777" w:rsidR="009159CC" w:rsidRPr="00B003D1" w:rsidRDefault="009159CC" w:rsidP="00D34A47">
            <w:pPr>
              <w:pStyle w:val="1"/>
              <w:rPr>
                <w:rFonts w:eastAsia="Times New Roman"/>
                <w:b w:val="0"/>
                <w:color w:val="auto"/>
                <w:lang w:eastAsia="ar-SA"/>
              </w:rPr>
            </w:pPr>
            <w:bookmarkStart w:id="53" w:name="_Toc536706055"/>
            <w:r w:rsidRPr="00B003D1">
              <w:rPr>
                <w:rFonts w:eastAsia="Times New Roman"/>
                <w:b w:val="0"/>
                <w:color w:val="auto"/>
                <w:lang w:eastAsia="ar-SA"/>
              </w:rPr>
              <w:t>3.  Стратегическое направление: Пространственное развитие территории Октябрьского района</w:t>
            </w:r>
            <w:bookmarkEnd w:id="53"/>
          </w:p>
        </w:tc>
      </w:tr>
      <w:tr w:rsidR="009159CC" w:rsidRPr="00B003D1" w14:paraId="2CB25CAF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2B7B1A72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eastAsia="ar-SA"/>
              </w:rPr>
            </w:pPr>
            <w:bookmarkStart w:id="54" w:name="_Toc536706056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3.1. Система транспорта</w:t>
            </w:r>
            <w:bookmarkEnd w:id="54"/>
          </w:p>
        </w:tc>
      </w:tr>
      <w:tr w:rsidR="009159CC" w:rsidRPr="00B003D1" w14:paraId="618C9BD3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519A742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3.1.1.</w:t>
            </w:r>
          </w:p>
        </w:tc>
        <w:tc>
          <w:tcPr>
            <w:tcW w:w="2691" w:type="dxa"/>
            <w:shd w:val="clear" w:color="auto" w:fill="auto"/>
          </w:tcPr>
          <w:p w14:paraId="2D67AA94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Доля протяженности автомобильных дорог общего пользования местного значения, не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отвечающих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норма-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тивным</w:t>
            </w:r>
            <w:proofErr w:type="spellEnd"/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требованиям, в общей протяженно-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сти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автомобильных дорог общего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пользо-вания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местного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значе-ния</w:t>
            </w:r>
            <w:proofErr w:type="spellEnd"/>
          </w:p>
        </w:tc>
        <w:tc>
          <w:tcPr>
            <w:tcW w:w="914" w:type="dxa"/>
            <w:shd w:val="clear" w:color="auto" w:fill="auto"/>
          </w:tcPr>
          <w:p w14:paraId="7D07CD7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1068" w:type="dxa"/>
            <w:shd w:val="clear" w:color="auto" w:fill="auto"/>
          </w:tcPr>
          <w:p w14:paraId="2F638A4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30,0</w:t>
            </w:r>
          </w:p>
        </w:tc>
        <w:tc>
          <w:tcPr>
            <w:tcW w:w="2266" w:type="dxa"/>
            <w:shd w:val="clear" w:color="auto" w:fill="auto"/>
          </w:tcPr>
          <w:p w14:paraId="18BBC90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Суммарное отношение протяженности дорог с твердым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покрытием и дорог с усовершенствованным покрытием к общей протяженности дорог</w:t>
            </w:r>
          </w:p>
        </w:tc>
        <w:tc>
          <w:tcPr>
            <w:tcW w:w="1944" w:type="dxa"/>
            <w:shd w:val="clear" w:color="auto" w:fill="auto"/>
          </w:tcPr>
          <w:p w14:paraId="771C4DE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Данные отдела строительства, ремонта, ЖКХ и транспорта</w:t>
            </w:r>
          </w:p>
        </w:tc>
        <w:tc>
          <w:tcPr>
            <w:tcW w:w="1584" w:type="dxa"/>
            <w:shd w:val="clear" w:color="auto" w:fill="auto"/>
          </w:tcPr>
          <w:p w14:paraId="13E5D63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отчетным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кварталом</w:t>
            </w:r>
          </w:p>
        </w:tc>
        <w:tc>
          <w:tcPr>
            <w:tcW w:w="2419" w:type="dxa"/>
            <w:shd w:val="clear" w:color="auto" w:fill="auto"/>
          </w:tcPr>
          <w:p w14:paraId="7357A51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Заместитель главы Администрации Октябрьского района по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4663F0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Начальник отдела строительства, ремонта, ЖКХ и транспорта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Администрации Октябрьского района</w:t>
            </w:r>
          </w:p>
        </w:tc>
      </w:tr>
      <w:tr w:rsidR="009159CC" w:rsidRPr="00B003D1" w14:paraId="417C03F9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A42D4E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3.1.2.</w:t>
            </w:r>
          </w:p>
        </w:tc>
        <w:tc>
          <w:tcPr>
            <w:tcW w:w="2691" w:type="dxa"/>
            <w:shd w:val="clear" w:color="auto" w:fill="auto"/>
          </w:tcPr>
          <w:p w14:paraId="20EE874C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пассажирооборота транспорта общего пользования</w:t>
            </w:r>
          </w:p>
        </w:tc>
        <w:tc>
          <w:tcPr>
            <w:tcW w:w="914" w:type="dxa"/>
            <w:shd w:val="clear" w:color="auto" w:fill="auto"/>
          </w:tcPr>
          <w:p w14:paraId="79C93F3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388BA55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1068" w:type="dxa"/>
            <w:shd w:val="clear" w:color="auto" w:fill="auto"/>
          </w:tcPr>
          <w:p w14:paraId="605375B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1800,0</w:t>
            </w:r>
          </w:p>
        </w:tc>
        <w:tc>
          <w:tcPr>
            <w:tcW w:w="2266" w:type="dxa"/>
            <w:shd w:val="clear" w:color="auto" w:fill="auto"/>
          </w:tcPr>
          <w:p w14:paraId="7CD6D4C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Разница между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пассажи-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рооборотом</w:t>
            </w:r>
            <w:proofErr w:type="spellEnd"/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транспорта общего пользования за отчетный период и на 01.01.2019г</w:t>
            </w:r>
          </w:p>
        </w:tc>
        <w:tc>
          <w:tcPr>
            <w:tcW w:w="1944" w:type="dxa"/>
            <w:shd w:val="clear" w:color="auto" w:fill="auto"/>
          </w:tcPr>
          <w:p w14:paraId="58ADA91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Отчеты организаций,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осуществляю-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щих</w:t>
            </w:r>
            <w:proofErr w:type="spellEnd"/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пассажирские перевозки</w:t>
            </w:r>
          </w:p>
        </w:tc>
        <w:tc>
          <w:tcPr>
            <w:tcW w:w="1584" w:type="dxa"/>
            <w:shd w:val="clear" w:color="auto" w:fill="auto"/>
          </w:tcPr>
          <w:p w14:paraId="193CA64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419" w:type="dxa"/>
            <w:shd w:val="clear" w:color="auto" w:fill="auto"/>
          </w:tcPr>
          <w:p w14:paraId="46C2EFB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3F73331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строительства, ремонта, ЖКХ и транспорта Администрации Октябрьского района</w:t>
            </w:r>
          </w:p>
        </w:tc>
      </w:tr>
      <w:tr w:rsidR="009159CC" w:rsidRPr="00B003D1" w14:paraId="1BCC6EA9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4DB142A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3.1.3.</w:t>
            </w:r>
          </w:p>
        </w:tc>
        <w:tc>
          <w:tcPr>
            <w:tcW w:w="2691" w:type="dxa"/>
            <w:shd w:val="clear" w:color="auto" w:fill="auto"/>
          </w:tcPr>
          <w:p w14:paraId="24568FF5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Смертность в результате дорожн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о-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транспортных происшествий</w:t>
            </w:r>
          </w:p>
        </w:tc>
        <w:tc>
          <w:tcPr>
            <w:tcW w:w="914" w:type="dxa"/>
            <w:shd w:val="clear" w:color="auto" w:fill="auto"/>
          </w:tcPr>
          <w:p w14:paraId="27DD5F9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число погибших в ДТП</w:t>
            </w:r>
          </w:p>
        </w:tc>
        <w:tc>
          <w:tcPr>
            <w:tcW w:w="1068" w:type="dxa"/>
            <w:shd w:val="clear" w:color="auto" w:fill="auto"/>
          </w:tcPr>
          <w:p w14:paraId="72A885B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6" w:type="dxa"/>
            <w:shd w:val="clear" w:color="auto" w:fill="auto"/>
          </w:tcPr>
          <w:p w14:paraId="461F566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Фактическое число погибших за отчетный период</w:t>
            </w:r>
          </w:p>
        </w:tc>
        <w:tc>
          <w:tcPr>
            <w:tcW w:w="1944" w:type="dxa"/>
            <w:shd w:val="clear" w:color="auto" w:fill="auto"/>
          </w:tcPr>
          <w:p w14:paraId="3B41ECC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ОП №3 МУ МВД РФ «Новочеркасское»</w:t>
            </w:r>
          </w:p>
        </w:tc>
        <w:tc>
          <w:tcPr>
            <w:tcW w:w="1584" w:type="dxa"/>
            <w:shd w:val="clear" w:color="auto" w:fill="auto"/>
          </w:tcPr>
          <w:p w14:paraId="6B248B5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4018F2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7ADD6DD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строительства, ремонта, ЖКХ и транспорта Администрации Октябрьского района</w:t>
            </w:r>
          </w:p>
        </w:tc>
      </w:tr>
      <w:tr w:rsidR="009159CC" w:rsidRPr="00B003D1" w14:paraId="70F3B929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0CBE05DD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55" w:name="_Toc536706057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3.2.  Инженерная инфраструктура</w:t>
            </w:r>
            <w:bookmarkEnd w:id="55"/>
          </w:p>
        </w:tc>
      </w:tr>
      <w:tr w:rsidR="009159CC" w:rsidRPr="00B003D1" w14:paraId="5E2E0073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51135DD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3.2.1.</w:t>
            </w:r>
          </w:p>
        </w:tc>
        <w:tc>
          <w:tcPr>
            <w:tcW w:w="2691" w:type="dxa"/>
            <w:shd w:val="clear" w:color="auto" w:fill="auto"/>
          </w:tcPr>
          <w:p w14:paraId="6F03FC5C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Увеличение доли населения, </w:t>
            </w:r>
            <w:proofErr w:type="spellStart"/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обеспе-ченного</w:t>
            </w:r>
            <w:proofErr w:type="spellEnd"/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питьевой водой, отвечающей требованиям безопасности, в общей численности населения района</w:t>
            </w:r>
          </w:p>
        </w:tc>
        <w:tc>
          <w:tcPr>
            <w:tcW w:w="914" w:type="dxa"/>
            <w:shd w:val="clear" w:color="auto" w:fill="auto"/>
          </w:tcPr>
          <w:p w14:paraId="06F54DE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0BBA9A1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2266" w:type="dxa"/>
            <w:shd w:val="clear" w:color="auto" w:fill="auto"/>
          </w:tcPr>
          <w:p w14:paraId="10B74CC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численности населения, обеспеченного питьевой водой, отвечающей требованиям безопасности к общей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численности населения района</w:t>
            </w:r>
          </w:p>
        </w:tc>
        <w:tc>
          <w:tcPr>
            <w:tcW w:w="1944" w:type="dxa"/>
            <w:shd w:val="clear" w:color="auto" w:fill="auto"/>
          </w:tcPr>
          <w:p w14:paraId="6308A2D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Данные отдела строительства, ремонта, ЖКХ и транспорта</w:t>
            </w:r>
          </w:p>
        </w:tc>
        <w:tc>
          <w:tcPr>
            <w:tcW w:w="1584" w:type="dxa"/>
            <w:shd w:val="clear" w:color="auto" w:fill="auto"/>
          </w:tcPr>
          <w:p w14:paraId="5D5BEF5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20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2AF8CEC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262114F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строительства, ремонта, ЖКХ и транспорта Администрации Октябрьского района</w:t>
            </w:r>
          </w:p>
        </w:tc>
      </w:tr>
      <w:tr w:rsidR="009159CC" w:rsidRPr="00B003D1" w14:paraId="53817D38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5D428E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3.2.2.</w:t>
            </w:r>
          </w:p>
        </w:tc>
        <w:tc>
          <w:tcPr>
            <w:tcW w:w="2691" w:type="dxa"/>
            <w:shd w:val="clear" w:color="auto" w:fill="auto"/>
          </w:tcPr>
          <w:p w14:paraId="5730DED5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Уменьшение уровня износа коммунальной инфраструктуры района</w:t>
            </w:r>
          </w:p>
        </w:tc>
        <w:tc>
          <w:tcPr>
            <w:tcW w:w="914" w:type="dxa"/>
            <w:shd w:val="clear" w:color="auto" w:fill="auto"/>
          </w:tcPr>
          <w:p w14:paraId="08E179D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4D0B9BC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34,1</w:t>
            </w:r>
          </w:p>
        </w:tc>
        <w:tc>
          <w:tcPr>
            <w:tcW w:w="2266" w:type="dxa"/>
            <w:shd w:val="clear" w:color="auto" w:fill="auto"/>
          </w:tcPr>
          <w:p w14:paraId="5164BC8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разницы первоначальной стоимости основных фондов коммунальной инфраструктуры и</w:t>
            </w:r>
          </w:p>
          <w:p w14:paraId="20A12B3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остаточной стоимости к первоначальной стоимости</w:t>
            </w:r>
          </w:p>
        </w:tc>
        <w:tc>
          <w:tcPr>
            <w:tcW w:w="1944" w:type="dxa"/>
            <w:shd w:val="clear" w:color="auto" w:fill="auto"/>
          </w:tcPr>
          <w:p w14:paraId="62046C5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Данные отдела строительства, ремонта, ЖКХ и транспорта </w:t>
            </w:r>
          </w:p>
        </w:tc>
        <w:tc>
          <w:tcPr>
            <w:tcW w:w="1584" w:type="dxa"/>
            <w:shd w:val="clear" w:color="auto" w:fill="auto"/>
          </w:tcPr>
          <w:p w14:paraId="5EBE4E9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2419" w:type="dxa"/>
            <w:shd w:val="clear" w:color="auto" w:fill="auto"/>
          </w:tcPr>
          <w:p w14:paraId="45DA5ED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574F90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строительства, ремонта, ЖКХ и транспорта Администрации Октябрьского района</w:t>
            </w:r>
          </w:p>
        </w:tc>
      </w:tr>
      <w:tr w:rsidR="009159CC" w:rsidRPr="00B003D1" w14:paraId="78E0F098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9ADAFB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3.2.3.</w:t>
            </w:r>
          </w:p>
        </w:tc>
        <w:tc>
          <w:tcPr>
            <w:tcW w:w="2691" w:type="dxa"/>
            <w:shd w:val="clear" w:color="auto" w:fill="auto"/>
          </w:tcPr>
          <w:p w14:paraId="073B3902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доли сточных вод, очищенных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914" w:type="dxa"/>
            <w:shd w:val="clear" w:color="auto" w:fill="auto"/>
          </w:tcPr>
          <w:p w14:paraId="0606AB5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48E6EEA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2266" w:type="dxa"/>
            <w:shd w:val="clear" w:color="auto" w:fill="auto"/>
          </w:tcPr>
          <w:p w14:paraId="5E5D9D2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объема сточных вод, очищенных до нормативных значений, к общему объему сточных вод, пропущенных через очистные сооружения</w:t>
            </w:r>
          </w:p>
        </w:tc>
        <w:tc>
          <w:tcPr>
            <w:tcW w:w="1944" w:type="dxa"/>
            <w:shd w:val="clear" w:color="auto" w:fill="auto"/>
          </w:tcPr>
          <w:p w14:paraId="48620AD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отдела строительства, ремонта, ЖКХ и транспорта;</w:t>
            </w:r>
          </w:p>
          <w:p w14:paraId="74471D7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Форма № 1-канализация</w:t>
            </w:r>
          </w:p>
        </w:tc>
        <w:tc>
          <w:tcPr>
            <w:tcW w:w="1584" w:type="dxa"/>
            <w:shd w:val="clear" w:color="auto" w:fill="auto"/>
          </w:tcPr>
          <w:p w14:paraId="6741667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20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5305E61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2458AC9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строительства, ремонта, ЖКХ и транспорта Администрации Октябрьского района</w:t>
            </w:r>
          </w:p>
        </w:tc>
      </w:tr>
      <w:tr w:rsidR="009159CC" w:rsidRPr="00B003D1" w14:paraId="2647F146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687AE0B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3.2.4.</w:t>
            </w:r>
          </w:p>
        </w:tc>
        <w:tc>
          <w:tcPr>
            <w:tcW w:w="2691" w:type="dxa"/>
            <w:shd w:val="clear" w:color="auto" w:fill="auto"/>
          </w:tcPr>
          <w:p w14:paraId="4D0BC317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протяженности сетей централизованной канализации</w:t>
            </w:r>
          </w:p>
        </w:tc>
        <w:tc>
          <w:tcPr>
            <w:tcW w:w="914" w:type="dxa"/>
            <w:shd w:val="clear" w:color="auto" w:fill="auto"/>
          </w:tcPr>
          <w:p w14:paraId="574837C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км</w:t>
            </w:r>
          </w:p>
        </w:tc>
        <w:tc>
          <w:tcPr>
            <w:tcW w:w="1068" w:type="dxa"/>
            <w:shd w:val="clear" w:color="auto" w:fill="auto"/>
          </w:tcPr>
          <w:p w14:paraId="0891834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35,0</w:t>
            </w:r>
          </w:p>
        </w:tc>
        <w:tc>
          <w:tcPr>
            <w:tcW w:w="2266" w:type="dxa"/>
            <w:shd w:val="clear" w:color="auto" w:fill="auto"/>
          </w:tcPr>
          <w:p w14:paraId="5165D91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Протяженность сетей водоотведения на основании данных формы  федерального статистического наблюдения № 1-МО</w:t>
            </w:r>
          </w:p>
        </w:tc>
        <w:tc>
          <w:tcPr>
            <w:tcW w:w="1944" w:type="dxa"/>
            <w:shd w:val="clear" w:color="auto" w:fill="auto"/>
          </w:tcPr>
          <w:p w14:paraId="4B45235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отдела строительства, ремонта, ЖКХ и транспорта;</w:t>
            </w:r>
          </w:p>
          <w:p w14:paraId="366982F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Форма № 1-МО</w:t>
            </w:r>
          </w:p>
        </w:tc>
        <w:tc>
          <w:tcPr>
            <w:tcW w:w="1584" w:type="dxa"/>
            <w:shd w:val="clear" w:color="auto" w:fill="auto"/>
          </w:tcPr>
          <w:p w14:paraId="08D3219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20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26BB829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28E405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строительства, ремонта, ЖКХ и транспорта Администрации Октябрьского района</w:t>
            </w:r>
          </w:p>
        </w:tc>
      </w:tr>
      <w:tr w:rsidR="009159CC" w:rsidRPr="00B003D1" w14:paraId="7B89B265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30FFDAD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3.2.5.</w:t>
            </w:r>
          </w:p>
        </w:tc>
        <w:tc>
          <w:tcPr>
            <w:tcW w:w="2691" w:type="dxa"/>
            <w:shd w:val="clear" w:color="auto" w:fill="auto"/>
          </w:tcPr>
          <w:p w14:paraId="627AE409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Повышение уровня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газификации района</w:t>
            </w:r>
          </w:p>
        </w:tc>
        <w:tc>
          <w:tcPr>
            <w:tcW w:w="914" w:type="dxa"/>
            <w:shd w:val="clear" w:color="auto" w:fill="auto"/>
          </w:tcPr>
          <w:p w14:paraId="1F8B122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1068" w:type="dxa"/>
            <w:shd w:val="clear" w:color="auto" w:fill="auto"/>
          </w:tcPr>
          <w:p w14:paraId="35431BD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90,0</w:t>
            </w:r>
          </w:p>
        </w:tc>
        <w:tc>
          <w:tcPr>
            <w:tcW w:w="2266" w:type="dxa"/>
            <w:shd w:val="clear" w:color="auto" w:fill="auto"/>
          </w:tcPr>
          <w:p w14:paraId="6A8F9BC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площади жилого фонда, обеспеченного газом к общей площади жилого фонда</w:t>
            </w:r>
          </w:p>
        </w:tc>
        <w:tc>
          <w:tcPr>
            <w:tcW w:w="1944" w:type="dxa"/>
            <w:shd w:val="clear" w:color="auto" w:fill="auto"/>
          </w:tcPr>
          <w:p w14:paraId="22584CF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Данные отдела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строительства, ремонта, ЖКХ и транспорта</w:t>
            </w:r>
          </w:p>
        </w:tc>
        <w:tc>
          <w:tcPr>
            <w:tcW w:w="1584" w:type="dxa"/>
            <w:shd w:val="clear" w:color="auto" w:fill="auto"/>
          </w:tcPr>
          <w:p w14:paraId="308D0BC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20 января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2E0A852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Заместитель главы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64A3D0A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Начальник отдела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строительства, ремонта, ЖКХ и транспорта Администрации Октябрьского района</w:t>
            </w:r>
          </w:p>
        </w:tc>
      </w:tr>
      <w:tr w:rsidR="009159CC" w:rsidRPr="00B003D1" w14:paraId="17A3D763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6C8DD150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56" w:name="_Toc536706058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3.3. Система расселения и размещения производительных сил</w:t>
            </w:r>
            <w:bookmarkEnd w:id="56"/>
          </w:p>
        </w:tc>
      </w:tr>
      <w:tr w:rsidR="009159CC" w:rsidRPr="00B003D1" w14:paraId="6301E74F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038AA50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3.3.1.</w:t>
            </w:r>
          </w:p>
        </w:tc>
        <w:tc>
          <w:tcPr>
            <w:tcW w:w="2691" w:type="dxa"/>
            <w:shd w:val="clear" w:color="auto" w:fill="auto"/>
          </w:tcPr>
          <w:p w14:paraId="78EA53AF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Создание новых рабочих мест, всего</w:t>
            </w:r>
          </w:p>
        </w:tc>
        <w:tc>
          <w:tcPr>
            <w:tcW w:w="914" w:type="dxa"/>
            <w:shd w:val="clear" w:color="auto" w:fill="auto"/>
          </w:tcPr>
          <w:p w14:paraId="509965B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 мест</w:t>
            </w:r>
          </w:p>
        </w:tc>
        <w:tc>
          <w:tcPr>
            <w:tcW w:w="1068" w:type="dxa"/>
            <w:shd w:val="clear" w:color="auto" w:fill="auto"/>
          </w:tcPr>
          <w:p w14:paraId="27E03B8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11,0</w:t>
            </w:r>
          </w:p>
        </w:tc>
        <w:tc>
          <w:tcPr>
            <w:tcW w:w="2266" w:type="dxa"/>
            <w:shd w:val="clear" w:color="auto" w:fill="auto"/>
          </w:tcPr>
          <w:p w14:paraId="6057A0C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Суммарное количество созданных новых рабочих мест в отраслях с/х, промышленности, малом бизнесе, туризме, прочих видов услуг</w:t>
            </w:r>
          </w:p>
        </w:tc>
        <w:tc>
          <w:tcPr>
            <w:tcW w:w="1944" w:type="dxa"/>
            <w:shd w:val="clear" w:color="auto" w:fill="auto"/>
          </w:tcPr>
          <w:p w14:paraId="1CBFAEC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отделов Администрации района</w:t>
            </w:r>
          </w:p>
        </w:tc>
        <w:tc>
          <w:tcPr>
            <w:tcW w:w="1584" w:type="dxa"/>
            <w:shd w:val="clear" w:color="auto" w:fill="auto"/>
          </w:tcPr>
          <w:p w14:paraId="00A038B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1DACC86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0891F8C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инвестиционного развития Администрации Октябрьского района</w:t>
            </w:r>
          </w:p>
        </w:tc>
      </w:tr>
      <w:tr w:rsidR="009159CC" w:rsidRPr="00B003D1" w14:paraId="1D85D933" w14:textId="77777777" w:rsidTr="009159CC">
        <w:trPr>
          <w:gridAfter w:val="8"/>
          <w:wAfter w:w="15536" w:type="dxa"/>
          <w:trHeight w:val="132"/>
        </w:trPr>
        <w:tc>
          <w:tcPr>
            <w:tcW w:w="16144" w:type="dxa"/>
            <w:gridSpan w:val="9"/>
            <w:shd w:val="clear" w:color="auto" w:fill="auto"/>
          </w:tcPr>
          <w:p w14:paraId="5B13B14E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57" w:name="_Toc536706059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3.4. Рациональное природопользование и экологическая безопасность</w:t>
            </w:r>
            <w:bookmarkEnd w:id="57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eastAsia="ar-SA"/>
              </w:rPr>
              <w:tab/>
            </w:r>
          </w:p>
        </w:tc>
      </w:tr>
      <w:tr w:rsidR="009159CC" w:rsidRPr="00B003D1" w14:paraId="74670A53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32EA478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3.4.1.</w:t>
            </w:r>
          </w:p>
        </w:tc>
        <w:tc>
          <w:tcPr>
            <w:tcW w:w="2691" w:type="dxa"/>
            <w:shd w:val="clear" w:color="auto" w:fill="auto"/>
          </w:tcPr>
          <w:p w14:paraId="60C6E341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8"/>
                <w:lang w:eastAsia="ar-SA"/>
              </w:rPr>
              <w:t>Количество объектов накопленного вреда, подлежащих рекультивации</w:t>
            </w:r>
          </w:p>
        </w:tc>
        <w:tc>
          <w:tcPr>
            <w:tcW w:w="914" w:type="dxa"/>
            <w:shd w:val="clear" w:color="auto" w:fill="auto"/>
          </w:tcPr>
          <w:p w14:paraId="49090CF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1068" w:type="dxa"/>
            <w:shd w:val="clear" w:color="auto" w:fill="auto"/>
          </w:tcPr>
          <w:p w14:paraId="7B42CC6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6" w:type="dxa"/>
            <w:shd w:val="clear" w:color="auto" w:fill="auto"/>
          </w:tcPr>
          <w:p w14:paraId="4CA8442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фактический</w:t>
            </w:r>
          </w:p>
        </w:tc>
        <w:tc>
          <w:tcPr>
            <w:tcW w:w="1944" w:type="dxa"/>
            <w:shd w:val="clear" w:color="auto" w:fill="auto"/>
          </w:tcPr>
          <w:p w14:paraId="6E4ADFE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Региональный кадастр отходов</w:t>
            </w:r>
          </w:p>
        </w:tc>
        <w:tc>
          <w:tcPr>
            <w:tcW w:w="1584" w:type="dxa"/>
            <w:shd w:val="clear" w:color="auto" w:fill="auto"/>
          </w:tcPr>
          <w:p w14:paraId="497BD3E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2E7CB62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а-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начальник отдела по сельскому хозяйству и перерабатывающей промышленности</w:t>
            </w:r>
          </w:p>
        </w:tc>
        <w:tc>
          <w:tcPr>
            <w:tcW w:w="2407" w:type="dxa"/>
            <w:shd w:val="clear" w:color="auto" w:fill="auto"/>
          </w:tcPr>
          <w:p w14:paraId="0164FEB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Главный специалист по охране окружающей среды</w:t>
            </w:r>
          </w:p>
          <w:p w14:paraId="1A8B7DD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Администрации Октябрьского района</w:t>
            </w:r>
          </w:p>
        </w:tc>
      </w:tr>
      <w:tr w:rsidR="009159CC" w:rsidRPr="00B003D1" w14:paraId="2F5FD3A1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3004157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3.4.2.</w:t>
            </w:r>
          </w:p>
        </w:tc>
        <w:tc>
          <w:tcPr>
            <w:tcW w:w="2691" w:type="dxa"/>
            <w:shd w:val="clear" w:color="auto" w:fill="auto"/>
          </w:tcPr>
          <w:p w14:paraId="27B8497A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Calibri" w:cs="Times New Roman"/>
                <w:sz w:val="24"/>
                <w:szCs w:val="28"/>
              </w:rPr>
              <w:t>Увеличение площади особо охраняемых природных территорий к общей площади Октябрьского района</w:t>
            </w:r>
          </w:p>
        </w:tc>
        <w:tc>
          <w:tcPr>
            <w:tcW w:w="914" w:type="dxa"/>
            <w:shd w:val="clear" w:color="auto" w:fill="auto"/>
          </w:tcPr>
          <w:p w14:paraId="63E79F9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47E24EA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0,28</w:t>
            </w:r>
          </w:p>
        </w:tc>
        <w:tc>
          <w:tcPr>
            <w:tcW w:w="2266" w:type="dxa"/>
            <w:shd w:val="clear" w:color="auto" w:fill="auto"/>
          </w:tcPr>
          <w:p w14:paraId="4FEF4A1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фактический</w:t>
            </w:r>
          </w:p>
        </w:tc>
        <w:tc>
          <w:tcPr>
            <w:tcW w:w="1944" w:type="dxa"/>
            <w:shd w:val="clear" w:color="auto" w:fill="auto"/>
          </w:tcPr>
          <w:p w14:paraId="29FAE2E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Экспликация земель</w:t>
            </w:r>
          </w:p>
        </w:tc>
        <w:tc>
          <w:tcPr>
            <w:tcW w:w="1584" w:type="dxa"/>
            <w:shd w:val="clear" w:color="auto" w:fill="auto"/>
          </w:tcPr>
          <w:p w14:paraId="18E04DE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15 января года,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70196C6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Заместитель главы Администрации Октябрьского района - начальник отдела по сельскому хозяйству и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перерабатывающей промышленности</w:t>
            </w:r>
          </w:p>
        </w:tc>
        <w:tc>
          <w:tcPr>
            <w:tcW w:w="2407" w:type="dxa"/>
            <w:shd w:val="clear" w:color="auto" w:fill="auto"/>
          </w:tcPr>
          <w:p w14:paraId="1A60DBA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Главный специалист по охране окружающей среды</w:t>
            </w:r>
          </w:p>
          <w:p w14:paraId="10D7518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Администрации Октябрьского </w:t>
            </w:r>
            <w:r w:rsidRPr="00B003D1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района</w:t>
            </w:r>
          </w:p>
        </w:tc>
      </w:tr>
      <w:tr w:rsidR="009159CC" w:rsidRPr="00B003D1" w14:paraId="5268A808" w14:textId="77777777" w:rsidTr="009159CC">
        <w:trPr>
          <w:gridAfter w:val="8"/>
          <w:wAfter w:w="15536" w:type="dxa"/>
        </w:trPr>
        <w:tc>
          <w:tcPr>
            <w:tcW w:w="16144" w:type="dxa"/>
            <w:gridSpan w:val="9"/>
            <w:shd w:val="clear" w:color="auto" w:fill="auto"/>
          </w:tcPr>
          <w:p w14:paraId="0A469FAF" w14:textId="77777777" w:rsidR="009159CC" w:rsidRPr="00B003D1" w:rsidRDefault="009159CC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58" w:name="_Toc536706060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3.5. Развитие муниципального управления</w:t>
            </w:r>
            <w:bookmarkEnd w:id="58"/>
          </w:p>
        </w:tc>
      </w:tr>
      <w:tr w:rsidR="009159CC" w:rsidRPr="00B003D1" w14:paraId="718D9288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1403223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3.5.1.</w:t>
            </w:r>
          </w:p>
        </w:tc>
        <w:tc>
          <w:tcPr>
            <w:tcW w:w="2691" w:type="dxa"/>
            <w:shd w:val="clear" w:color="auto" w:fill="auto"/>
          </w:tcPr>
          <w:p w14:paraId="57451DC7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реализованных инициатив местных сообществ</w:t>
            </w:r>
          </w:p>
        </w:tc>
        <w:tc>
          <w:tcPr>
            <w:tcW w:w="914" w:type="dxa"/>
            <w:shd w:val="clear" w:color="auto" w:fill="auto"/>
          </w:tcPr>
          <w:p w14:paraId="11944E2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1068" w:type="dxa"/>
            <w:shd w:val="clear" w:color="auto" w:fill="auto"/>
          </w:tcPr>
          <w:p w14:paraId="01873FD5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88</w:t>
            </w:r>
          </w:p>
        </w:tc>
        <w:tc>
          <w:tcPr>
            <w:tcW w:w="2266" w:type="dxa"/>
            <w:shd w:val="clear" w:color="auto" w:fill="auto"/>
          </w:tcPr>
          <w:p w14:paraId="3CA8860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Ежемесячная реализация местных инициатив граждан в поселениях района</w:t>
            </w:r>
          </w:p>
        </w:tc>
        <w:tc>
          <w:tcPr>
            <w:tcW w:w="1944" w:type="dxa"/>
            <w:shd w:val="clear" w:color="auto" w:fill="auto"/>
          </w:tcPr>
          <w:p w14:paraId="282B78F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Администрации поселений</w:t>
            </w:r>
          </w:p>
        </w:tc>
        <w:tc>
          <w:tcPr>
            <w:tcW w:w="1584" w:type="dxa"/>
            <w:shd w:val="clear" w:color="auto" w:fill="auto"/>
          </w:tcPr>
          <w:p w14:paraId="26CD662B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30D5347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Главы Администраций поселений</w:t>
            </w:r>
          </w:p>
        </w:tc>
        <w:tc>
          <w:tcPr>
            <w:tcW w:w="2407" w:type="dxa"/>
            <w:shd w:val="clear" w:color="auto" w:fill="auto"/>
          </w:tcPr>
          <w:p w14:paraId="7E49D56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Заведующий сектором по организационной работе и местному самоуправлению</w:t>
            </w:r>
          </w:p>
        </w:tc>
      </w:tr>
      <w:tr w:rsidR="009159CC" w:rsidRPr="00B003D1" w14:paraId="28272718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5F3B66D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3.5.2.</w:t>
            </w:r>
          </w:p>
        </w:tc>
        <w:tc>
          <w:tcPr>
            <w:tcW w:w="2691" w:type="dxa"/>
            <w:shd w:val="clear" w:color="auto" w:fill="auto"/>
          </w:tcPr>
          <w:p w14:paraId="04E419B3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муниципальных служащих,  в отношении которых проведены мероприятия по профессиональному развитию</w:t>
            </w:r>
          </w:p>
        </w:tc>
        <w:tc>
          <w:tcPr>
            <w:tcW w:w="914" w:type="dxa"/>
            <w:shd w:val="clear" w:color="auto" w:fill="auto"/>
          </w:tcPr>
          <w:p w14:paraId="3DBA9D3A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3B2E9290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2266" w:type="dxa"/>
            <w:shd w:val="clear" w:color="auto" w:fill="auto"/>
          </w:tcPr>
          <w:p w14:paraId="04B965A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Отношение количества фактически обученных муниципальных служащих к запланированному количеству муниципальных служащих на текущий год</w:t>
            </w:r>
          </w:p>
        </w:tc>
        <w:tc>
          <w:tcPr>
            <w:tcW w:w="1944" w:type="dxa"/>
            <w:shd w:val="clear" w:color="auto" w:fill="auto"/>
          </w:tcPr>
          <w:p w14:paraId="577D41C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план-график прохождения обучения Администрации Октябрьского района, отраслевых (функциональных) органов Администрации Октябрьского района, поселений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7B51837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012EAA4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76474B7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Заведующий сектором кадровой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политики и муниципальной службы управления инновационного развития Администрации Октябрьского района</w:t>
            </w:r>
            <w:proofErr w:type="gramEnd"/>
          </w:p>
        </w:tc>
      </w:tr>
      <w:tr w:rsidR="009159CC" w:rsidRPr="00B003D1" w14:paraId="2A8974BD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0113835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3.5.3.</w:t>
            </w:r>
          </w:p>
        </w:tc>
        <w:tc>
          <w:tcPr>
            <w:tcW w:w="2691" w:type="dxa"/>
            <w:shd w:val="clear" w:color="auto" w:fill="auto"/>
          </w:tcPr>
          <w:p w14:paraId="64A235E2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Число некоммерческих организаций, в том числе социально ориентированных</w:t>
            </w:r>
          </w:p>
        </w:tc>
        <w:tc>
          <w:tcPr>
            <w:tcW w:w="914" w:type="dxa"/>
            <w:shd w:val="clear" w:color="auto" w:fill="auto"/>
          </w:tcPr>
          <w:p w14:paraId="3DFA0F6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1068" w:type="dxa"/>
            <w:shd w:val="clear" w:color="auto" w:fill="auto"/>
          </w:tcPr>
          <w:p w14:paraId="3D2E6BE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2266" w:type="dxa"/>
            <w:shd w:val="clear" w:color="auto" w:fill="auto"/>
          </w:tcPr>
          <w:p w14:paraId="38EDD28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числа некоммерческих организаций по отношению к предыдущему году</w:t>
            </w:r>
          </w:p>
        </w:tc>
        <w:tc>
          <w:tcPr>
            <w:tcW w:w="1944" w:type="dxa"/>
            <w:shd w:val="clear" w:color="auto" w:fill="auto"/>
          </w:tcPr>
          <w:p w14:paraId="16B1A669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Реестр некоммерческих организаций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3849D42D" w14:textId="61043A02" w:rsidR="009159CC" w:rsidRPr="00B003D1" w:rsidRDefault="00413E34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413E34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413E34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035D878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управления инновационного развития Администрации Октябрьского района</w:t>
            </w:r>
          </w:p>
        </w:tc>
        <w:tc>
          <w:tcPr>
            <w:tcW w:w="2407" w:type="dxa"/>
            <w:shd w:val="clear" w:color="auto" w:fill="auto"/>
          </w:tcPr>
          <w:p w14:paraId="362452C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Начальник отдела социально-политических коммуникаций Администрации Октябрьского района</w:t>
            </w:r>
          </w:p>
        </w:tc>
      </w:tr>
      <w:tr w:rsidR="009159CC" w:rsidRPr="00B003D1" w14:paraId="692DF657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76505092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3.5.4.</w:t>
            </w:r>
          </w:p>
        </w:tc>
        <w:tc>
          <w:tcPr>
            <w:tcW w:w="2691" w:type="dxa"/>
            <w:shd w:val="clear" w:color="auto" w:fill="auto"/>
          </w:tcPr>
          <w:p w14:paraId="022FF00C" w14:textId="77777777" w:rsidR="009159CC" w:rsidRPr="00B003D1" w:rsidRDefault="009159CC" w:rsidP="009159CC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Уровень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удовлетворенности граждан качеством предоставления государственных и муниципальных услуг в МАУ МФЦ</w:t>
            </w:r>
          </w:p>
        </w:tc>
        <w:tc>
          <w:tcPr>
            <w:tcW w:w="914" w:type="dxa"/>
            <w:shd w:val="clear" w:color="auto" w:fill="auto"/>
          </w:tcPr>
          <w:p w14:paraId="0418AB5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1068" w:type="dxa"/>
            <w:shd w:val="clear" w:color="auto" w:fill="auto"/>
          </w:tcPr>
          <w:p w14:paraId="4171FE2D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˂99,0</w:t>
            </w:r>
          </w:p>
        </w:tc>
        <w:tc>
          <w:tcPr>
            <w:tcW w:w="2266" w:type="dxa"/>
            <w:shd w:val="clear" w:color="auto" w:fill="auto"/>
          </w:tcPr>
          <w:p w14:paraId="4D30DF7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данные ИАС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МКГУ</w:t>
            </w:r>
          </w:p>
        </w:tc>
        <w:tc>
          <w:tcPr>
            <w:tcW w:w="1944" w:type="dxa"/>
            <w:shd w:val="clear" w:color="auto" w:fill="auto"/>
          </w:tcPr>
          <w:p w14:paraId="66F92AE6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ИАС МКГУ</w:t>
            </w:r>
          </w:p>
        </w:tc>
        <w:tc>
          <w:tcPr>
            <w:tcW w:w="1584" w:type="dxa"/>
            <w:shd w:val="clear" w:color="auto" w:fill="auto"/>
          </w:tcPr>
          <w:p w14:paraId="7FEF978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2594744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Заместитель главы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4B3C983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Директор МАУ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МФЦ Октябрьского района</w:t>
            </w:r>
          </w:p>
          <w:p w14:paraId="6EA91F9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9159CC" w:rsidRPr="00B003D1" w14:paraId="7398D0EF" w14:textId="77777777" w:rsidTr="009159CC">
        <w:trPr>
          <w:gridAfter w:val="8"/>
          <w:wAfter w:w="15536" w:type="dxa"/>
        </w:trPr>
        <w:tc>
          <w:tcPr>
            <w:tcW w:w="851" w:type="dxa"/>
            <w:shd w:val="clear" w:color="auto" w:fill="auto"/>
          </w:tcPr>
          <w:p w14:paraId="235045A4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3.5.5.</w:t>
            </w:r>
          </w:p>
        </w:tc>
        <w:tc>
          <w:tcPr>
            <w:tcW w:w="2691" w:type="dxa"/>
            <w:shd w:val="clear" w:color="auto" w:fill="auto"/>
          </w:tcPr>
          <w:p w14:paraId="598C7CD8" w14:textId="7DDC8402" w:rsidR="009159CC" w:rsidRPr="00B003D1" w:rsidRDefault="00EB10E3" w:rsidP="00EB10E3">
            <w:pPr>
              <w:tabs>
                <w:tab w:val="left" w:pos="600"/>
              </w:tabs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Уровень с</w:t>
            </w:r>
            <w:r w:rsidR="009159CC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реднемесячн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ой</w:t>
            </w:r>
            <w:r w:rsidR="009159CC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заработн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ой</w:t>
            </w:r>
            <w:r w:rsidR="009159CC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плат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ы</w:t>
            </w:r>
            <w:r w:rsidR="009159CC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штатного работника МАУ МФЦ</w:t>
            </w:r>
          </w:p>
        </w:tc>
        <w:tc>
          <w:tcPr>
            <w:tcW w:w="914" w:type="dxa"/>
            <w:shd w:val="clear" w:color="auto" w:fill="auto"/>
          </w:tcPr>
          <w:p w14:paraId="7D9E4341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068" w:type="dxa"/>
            <w:shd w:val="clear" w:color="auto" w:fill="auto"/>
          </w:tcPr>
          <w:p w14:paraId="3B871E2F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˂95,0</w:t>
            </w:r>
          </w:p>
        </w:tc>
        <w:tc>
          <w:tcPr>
            <w:tcW w:w="2266" w:type="dxa"/>
            <w:shd w:val="clear" w:color="auto" w:fill="auto"/>
          </w:tcPr>
          <w:p w14:paraId="499DB76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944" w:type="dxa"/>
            <w:shd w:val="clear" w:color="auto" w:fill="auto"/>
          </w:tcPr>
          <w:p w14:paraId="4292E64E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Данные бухгалтерского и статистического учета МАУ МФЦ Октябрьского района</w:t>
            </w:r>
          </w:p>
        </w:tc>
        <w:tc>
          <w:tcPr>
            <w:tcW w:w="1584" w:type="dxa"/>
            <w:shd w:val="clear" w:color="auto" w:fill="auto"/>
          </w:tcPr>
          <w:p w14:paraId="189A1508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10 числа месяца, следующего за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отчетным</w:t>
            </w:r>
            <w:proofErr w:type="gramEnd"/>
          </w:p>
        </w:tc>
        <w:tc>
          <w:tcPr>
            <w:tcW w:w="2419" w:type="dxa"/>
            <w:shd w:val="clear" w:color="auto" w:fill="auto"/>
          </w:tcPr>
          <w:p w14:paraId="6A258D73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Заместитель главы Администрации Октябрьского района по курируемому направлению</w:t>
            </w:r>
          </w:p>
        </w:tc>
        <w:tc>
          <w:tcPr>
            <w:tcW w:w="2407" w:type="dxa"/>
            <w:shd w:val="clear" w:color="auto" w:fill="auto"/>
          </w:tcPr>
          <w:p w14:paraId="3DB061CC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Директор МАУ МФЦ Октябрьского района</w:t>
            </w:r>
          </w:p>
          <w:p w14:paraId="32A4B3F7" w14:textId="77777777" w:rsidR="009159CC" w:rsidRPr="00B003D1" w:rsidRDefault="009159CC" w:rsidP="009159CC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8946898" w14:textId="77777777" w:rsidR="009159CC" w:rsidRPr="00B003D1" w:rsidRDefault="009159CC" w:rsidP="009159CC">
      <w:pPr>
        <w:suppressAutoHyphens/>
        <w:spacing w:after="0" w:line="240" w:lineRule="auto"/>
        <w:ind w:left="142" w:right="93" w:firstLine="0"/>
        <w:jc w:val="center"/>
        <w:rPr>
          <w:rFonts w:eastAsia="Times New Roman" w:cs="Times New Roman"/>
          <w:b/>
          <w:szCs w:val="28"/>
          <w:lang w:eastAsia="ar-SA"/>
        </w:rPr>
      </w:pPr>
    </w:p>
    <w:p w14:paraId="007D6E28" w14:textId="77777777" w:rsidR="009159CC" w:rsidRPr="00B003D1" w:rsidRDefault="009159CC" w:rsidP="009159CC">
      <w:pPr>
        <w:suppressAutoHyphens/>
        <w:spacing w:after="0" w:line="240" w:lineRule="auto"/>
        <w:ind w:left="142" w:right="93" w:firstLine="0"/>
        <w:jc w:val="center"/>
        <w:rPr>
          <w:rFonts w:eastAsia="Times New Roman" w:cs="Times New Roman"/>
          <w:b/>
          <w:szCs w:val="28"/>
          <w:lang w:eastAsia="ar-SA"/>
        </w:rPr>
      </w:pPr>
    </w:p>
    <w:p w14:paraId="66F7AD53" w14:textId="77777777" w:rsidR="009159CC" w:rsidRPr="00B003D1" w:rsidRDefault="009159CC" w:rsidP="009159CC">
      <w:pPr>
        <w:suppressAutoHyphens/>
        <w:spacing w:after="0" w:line="240" w:lineRule="auto"/>
        <w:ind w:left="142" w:right="93" w:firstLine="0"/>
        <w:jc w:val="center"/>
        <w:rPr>
          <w:rFonts w:eastAsia="Times New Roman" w:cs="Times New Roman"/>
          <w:b/>
          <w:szCs w:val="28"/>
          <w:lang w:eastAsia="ar-SA"/>
        </w:rPr>
      </w:pPr>
    </w:p>
    <w:p w14:paraId="46C13D38" w14:textId="77777777" w:rsidR="009159CC" w:rsidRPr="00B003D1" w:rsidRDefault="009159CC" w:rsidP="009159CC">
      <w:pPr>
        <w:suppressAutoHyphens/>
        <w:spacing w:after="0" w:line="240" w:lineRule="auto"/>
        <w:ind w:left="142" w:right="93" w:firstLine="0"/>
        <w:jc w:val="center"/>
        <w:rPr>
          <w:rFonts w:eastAsia="Times New Roman" w:cs="Times New Roman"/>
          <w:b/>
          <w:szCs w:val="28"/>
          <w:lang w:eastAsia="ar-SA"/>
        </w:rPr>
      </w:pPr>
    </w:p>
    <w:p w14:paraId="7E565A24" w14:textId="77777777" w:rsidR="009159CC" w:rsidRPr="00B003D1" w:rsidRDefault="009159CC" w:rsidP="009159CC">
      <w:pPr>
        <w:suppressAutoHyphens/>
        <w:spacing w:after="0" w:line="240" w:lineRule="auto"/>
        <w:ind w:left="142" w:right="93" w:firstLine="0"/>
        <w:jc w:val="center"/>
        <w:rPr>
          <w:rFonts w:eastAsia="Times New Roman" w:cs="Times New Roman"/>
          <w:b/>
          <w:szCs w:val="28"/>
          <w:lang w:eastAsia="ar-SA"/>
        </w:rPr>
      </w:pPr>
    </w:p>
    <w:p w14:paraId="51CD1E3F" w14:textId="77777777" w:rsidR="009159CC" w:rsidRPr="00B003D1" w:rsidRDefault="009159CC" w:rsidP="009159CC">
      <w:pPr>
        <w:suppressAutoHyphens/>
        <w:spacing w:after="0" w:line="240" w:lineRule="auto"/>
        <w:ind w:left="142" w:right="93" w:firstLine="0"/>
        <w:jc w:val="center"/>
        <w:rPr>
          <w:rFonts w:eastAsia="Times New Roman" w:cs="Times New Roman"/>
          <w:b/>
          <w:szCs w:val="28"/>
          <w:lang w:eastAsia="ar-SA"/>
        </w:rPr>
      </w:pPr>
    </w:p>
    <w:bookmarkEnd w:id="28"/>
    <w:bookmarkEnd w:id="29"/>
    <w:bookmarkEnd w:id="30"/>
    <w:bookmarkEnd w:id="31"/>
    <w:bookmarkEnd w:id="32"/>
    <w:bookmarkEnd w:id="33"/>
    <w:p w14:paraId="1B0EA0D8" w14:textId="77777777" w:rsidR="00847C8F" w:rsidRPr="00B003D1" w:rsidRDefault="00847C8F" w:rsidP="00847C8F">
      <w:pPr>
        <w:shd w:val="clear" w:color="auto" w:fill="FFFFFF" w:themeFill="background1"/>
        <w:ind w:firstLine="0"/>
      </w:pPr>
      <w:r w:rsidRPr="00B003D1">
        <w:t>Управляющий делами</w:t>
      </w:r>
    </w:p>
    <w:p w14:paraId="6C65D4AB" w14:textId="4A6C363C" w:rsidR="00FB6B15" w:rsidRPr="00B003D1" w:rsidRDefault="00847C8F" w:rsidP="00847C8F">
      <w:pPr>
        <w:shd w:val="clear" w:color="auto" w:fill="FFFFFF" w:themeFill="background1"/>
        <w:ind w:firstLine="0"/>
        <w:sectPr w:rsidR="00FB6B15" w:rsidRPr="00B003D1" w:rsidSect="009159CC">
          <w:pgSz w:w="16838" w:h="11906" w:orient="landscape"/>
          <w:pgMar w:top="993" w:right="851" w:bottom="851" w:left="567" w:header="709" w:footer="709" w:gutter="0"/>
          <w:cols w:space="708"/>
          <w:docGrid w:linePitch="381"/>
        </w:sectPr>
      </w:pPr>
      <w:r w:rsidRPr="00B003D1">
        <w:t>Администрации  Октябрьского района</w:t>
      </w:r>
      <w:r w:rsidRPr="00B003D1">
        <w:tab/>
      </w:r>
      <w:r w:rsidRPr="00B003D1">
        <w:tab/>
      </w:r>
      <w:r w:rsidR="00FB6B15" w:rsidRPr="00B003D1">
        <w:t xml:space="preserve">                                                                                                     </w:t>
      </w:r>
      <w:proofErr w:type="spellStart"/>
      <w:r w:rsidR="00FB6B15" w:rsidRPr="00B003D1">
        <w:t>Н.Н.Савченко</w:t>
      </w:r>
      <w:proofErr w:type="spellEnd"/>
      <w:r w:rsidRPr="00B003D1">
        <w:tab/>
      </w:r>
      <w:r w:rsidRPr="00B003D1">
        <w:tab/>
        <w:t xml:space="preserve">                                        </w:t>
      </w:r>
      <w:r w:rsidR="008B1555" w:rsidRPr="00B003D1">
        <w:t xml:space="preserve">                          </w:t>
      </w:r>
    </w:p>
    <w:p w14:paraId="460FE8F4" w14:textId="77777777" w:rsidR="00FB6B15" w:rsidRPr="00B003D1" w:rsidRDefault="00FB6B15" w:rsidP="00FB6B15">
      <w:pPr>
        <w:shd w:val="clear" w:color="auto" w:fill="FFFFFF" w:themeFill="background1"/>
        <w:ind w:firstLine="0"/>
      </w:pPr>
    </w:p>
    <w:p w14:paraId="799E01DE" w14:textId="06581D28" w:rsidR="008B1555" w:rsidRPr="00B003D1" w:rsidRDefault="008B1555" w:rsidP="008B1555">
      <w:pPr>
        <w:suppressAutoHyphens/>
        <w:spacing w:after="0" w:line="240" w:lineRule="auto"/>
        <w:ind w:left="142" w:right="93" w:firstLine="0"/>
        <w:jc w:val="right"/>
        <w:rPr>
          <w:rFonts w:eastAsia="Times New Roman" w:cs="Times New Roman"/>
          <w:szCs w:val="28"/>
          <w:lang w:eastAsia="ar-SA"/>
        </w:rPr>
      </w:pPr>
      <w:r w:rsidRPr="00B003D1">
        <w:rPr>
          <w:rFonts w:eastAsia="Times New Roman" w:cs="Times New Roman"/>
          <w:szCs w:val="28"/>
          <w:lang w:eastAsia="ar-SA"/>
        </w:rPr>
        <w:t xml:space="preserve"> Приложение №3</w:t>
      </w:r>
    </w:p>
    <w:p w14:paraId="3DBA88C0" w14:textId="77777777" w:rsidR="008B1555" w:rsidRPr="00B003D1" w:rsidRDefault="008B1555" w:rsidP="008B1555">
      <w:pPr>
        <w:suppressAutoHyphens/>
        <w:spacing w:after="0" w:line="240" w:lineRule="auto"/>
        <w:ind w:left="142" w:right="93" w:firstLine="0"/>
        <w:jc w:val="right"/>
        <w:rPr>
          <w:rFonts w:eastAsia="Times New Roman" w:cs="Times New Roman"/>
          <w:szCs w:val="28"/>
          <w:lang w:eastAsia="ar-SA"/>
        </w:rPr>
      </w:pPr>
      <w:r w:rsidRPr="00B003D1">
        <w:rPr>
          <w:rFonts w:eastAsia="Times New Roman" w:cs="Times New Roman"/>
          <w:szCs w:val="28"/>
          <w:lang w:eastAsia="ar-SA"/>
        </w:rPr>
        <w:t>к постановлению</w:t>
      </w:r>
    </w:p>
    <w:p w14:paraId="381D0531" w14:textId="77777777" w:rsidR="008B1555" w:rsidRPr="00B003D1" w:rsidRDefault="008B1555" w:rsidP="008B1555">
      <w:pPr>
        <w:suppressAutoHyphens/>
        <w:spacing w:after="0" w:line="240" w:lineRule="auto"/>
        <w:ind w:left="142" w:right="93" w:firstLine="0"/>
        <w:jc w:val="right"/>
        <w:rPr>
          <w:rFonts w:eastAsia="Times New Roman" w:cs="Times New Roman"/>
          <w:szCs w:val="28"/>
          <w:lang w:eastAsia="ar-SA"/>
        </w:rPr>
      </w:pPr>
      <w:r w:rsidRPr="00B003D1">
        <w:rPr>
          <w:rFonts w:eastAsia="Times New Roman" w:cs="Times New Roman"/>
          <w:szCs w:val="28"/>
          <w:lang w:eastAsia="ar-SA"/>
        </w:rPr>
        <w:t>Администрации Октябрьского района</w:t>
      </w:r>
    </w:p>
    <w:p w14:paraId="18B58F8B" w14:textId="439FBE92" w:rsidR="008B1555" w:rsidRPr="00B003D1" w:rsidRDefault="00140EDD" w:rsidP="008B1555">
      <w:pPr>
        <w:suppressAutoHyphens/>
        <w:spacing w:after="0" w:line="240" w:lineRule="auto"/>
        <w:ind w:left="142" w:right="93" w:firstLine="0"/>
        <w:jc w:val="right"/>
        <w:rPr>
          <w:rFonts w:eastAsia="Times New Roman" w:cs="Times New Roman"/>
          <w:szCs w:val="28"/>
          <w:lang w:eastAsia="ar-SA"/>
        </w:rPr>
      </w:pPr>
      <w:r>
        <w:rPr>
          <w:rFonts w:eastAsia="Times New Roman" w:cs="Times New Roman"/>
          <w:szCs w:val="28"/>
          <w:lang w:eastAsia="ar-SA"/>
        </w:rPr>
        <w:t>от 08.02.2019 № 210</w:t>
      </w:r>
      <w:bookmarkStart w:id="59" w:name="_GoBack"/>
      <w:bookmarkEnd w:id="59"/>
      <w:r w:rsidR="008B1555" w:rsidRPr="00B003D1">
        <w:rPr>
          <w:rFonts w:eastAsia="Times New Roman" w:cs="Times New Roman"/>
          <w:szCs w:val="28"/>
          <w:lang w:eastAsia="ar-SA"/>
        </w:rPr>
        <w:br/>
      </w:r>
    </w:p>
    <w:p w14:paraId="419AC13A" w14:textId="77777777" w:rsidR="00CB199E" w:rsidRPr="00B003D1" w:rsidRDefault="00CB199E" w:rsidP="00FB6B15">
      <w:pPr>
        <w:suppressAutoHyphens/>
        <w:spacing w:after="0" w:line="240" w:lineRule="auto"/>
        <w:ind w:left="142" w:right="93" w:firstLine="0"/>
        <w:jc w:val="center"/>
        <w:rPr>
          <w:rFonts w:eastAsia="Times New Roman" w:cstheme="majorBidi"/>
          <w:bCs/>
          <w:szCs w:val="28"/>
          <w:lang w:eastAsia="ar-SA"/>
        </w:rPr>
      </w:pPr>
      <w:r w:rsidRPr="00B003D1">
        <w:rPr>
          <w:rFonts w:eastAsia="Times New Roman" w:cstheme="majorBidi"/>
          <w:bCs/>
          <w:szCs w:val="28"/>
          <w:lang w:eastAsia="ar-SA"/>
        </w:rPr>
        <w:t xml:space="preserve">Распределение  целевых показателей </w:t>
      </w:r>
    </w:p>
    <w:p w14:paraId="665AE8DE" w14:textId="77777777" w:rsidR="00CB199E" w:rsidRPr="00B003D1" w:rsidRDefault="00CB199E" w:rsidP="00FB6B15">
      <w:pPr>
        <w:suppressAutoHyphens/>
        <w:spacing w:after="0" w:line="240" w:lineRule="auto"/>
        <w:ind w:left="142" w:right="93" w:firstLine="0"/>
        <w:jc w:val="center"/>
        <w:rPr>
          <w:rFonts w:eastAsia="Times New Roman" w:cstheme="majorBidi"/>
          <w:bCs/>
          <w:szCs w:val="28"/>
          <w:lang w:eastAsia="ar-SA"/>
        </w:rPr>
      </w:pPr>
      <w:r w:rsidRPr="00B003D1">
        <w:rPr>
          <w:rFonts w:eastAsia="Times New Roman" w:cstheme="majorBidi"/>
          <w:bCs/>
          <w:szCs w:val="28"/>
          <w:lang w:eastAsia="ar-SA"/>
        </w:rPr>
        <w:t xml:space="preserve">«Сбалансированной системы показателей Стратегии социально-экономического развития </w:t>
      </w:r>
    </w:p>
    <w:p w14:paraId="52856777" w14:textId="5AD060D5" w:rsidR="00FB6B15" w:rsidRPr="00B003D1" w:rsidRDefault="00CB199E" w:rsidP="00FB6B15">
      <w:pPr>
        <w:suppressAutoHyphens/>
        <w:spacing w:after="0" w:line="240" w:lineRule="auto"/>
        <w:ind w:left="142" w:right="93" w:firstLine="0"/>
        <w:jc w:val="center"/>
        <w:rPr>
          <w:rFonts w:eastAsia="Times New Roman" w:cstheme="majorBidi"/>
          <w:bCs/>
          <w:szCs w:val="28"/>
          <w:lang w:eastAsia="ar-SA"/>
        </w:rPr>
      </w:pPr>
      <w:r w:rsidRPr="00B003D1">
        <w:rPr>
          <w:rFonts w:eastAsia="Times New Roman" w:cstheme="majorBidi"/>
          <w:bCs/>
          <w:szCs w:val="28"/>
          <w:lang w:eastAsia="ar-SA"/>
        </w:rPr>
        <w:t>Октябрьского района на период до 2030 года»</w:t>
      </w:r>
    </w:p>
    <w:p w14:paraId="071FBC26" w14:textId="77777777" w:rsidR="00CB199E" w:rsidRPr="00B003D1" w:rsidRDefault="00CB199E" w:rsidP="00FB6B15">
      <w:pPr>
        <w:suppressAutoHyphens/>
        <w:spacing w:after="0" w:line="240" w:lineRule="auto"/>
        <w:ind w:left="142" w:right="93" w:firstLine="0"/>
        <w:jc w:val="center"/>
        <w:rPr>
          <w:rFonts w:eastAsia="Times New Roman" w:cs="Times New Roman"/>
          <w:b/>
          <w:szCs w:val="28"/>
          <w:lang w:eastAsia="ar-SA"/>
        </w:rPr>
      </w:pPr>
    </w:p>
    <w:tbl>
      <w:tblPr>
        <w:tblW w:w="164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992"/>
        <w:gridCol w:w="851"/>
        <w:gridCol w:w="850"/>
        <w:gridCol w:w="851"/>
        <w:gridCol w:w="850"/>
        <w:gridCol w:w="851"/>
        <w:gridCol w:w="807"/>
        <w:gridCol w:w="43"/>
        <w:gridCol w:w="746"/>
        <w:gridCol w:w="789"/>
        <w:gridCol w:w="760"/>
        <w:gridCol w:w="29"/>
        <w:gridCol w:w="789"/>
        <w:gridCol w:w="789"/>
        <w:gridCol w:w="789"/>
        <w:gridCol w:w="789"/>
        <w:gridCol w:w="789"/>
        <w:gridCol w:w="819"/>
      </w:tblGrid>
      <w:tr w:rsidR="00FB6B15" w:rsidRPr="00B003D1" w14:paraId="48861A4E" w14:textId="77777777" w:rsidTr="00DA5927">
        <w:tc>
          <w:tcPr>
            <w:tcW w:w="851" w:type="dxa"/>
          </w:tcPr>
          <w:p w14:paraId="62DF25C2" w14:textId="77777777" w:rsidR="00FB6B15" w:rsidRPr="00B003D1" w:rsidRDefault="00FB6B15" w:rsidP="00FB6B15">
            <w:pPr>
              <w:suppressAutoHyphens/>
              <w:spacing w:after="0" w:line="240" w:lineRule="auto"/>
              <w:ind w:left="-108" w:right="93" w:firstLine="108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код</w:t>
            </w:r>
          </w:p>
        </w:tc>
        <w:tc>
          <w:tcPr>
            <w:tcW w:w="2410" w:type="dxa"/>
            <w:shd w:val="clear" w:color="auto" w:fill="auto"/>
          </w:tcPr>
          <w:p w14:paraId="25B8620A" w14:textId="77777777" w:rsidR="00FB6B15" w:rsidRPr="00B003D1" w:rsidRDefault="00FB6B15" w:rsidP="00FB6B15">
            <w:pPr>
              <w:suppressAutoHyphens/>
              <w:spacing w:after="0" w:line="240" w:lineRule="auto"/>
              <w:ind w:left="-108" w:right="93" w:firstLine="108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Целевые показатели</w:t>
            </w:r>
          </w:p>
        </w:tc>
        <w:tc>
          <w:tcPr>
            <w:tcW w:w="992" w:type="dxa"/>
            <w:shd w:val="clear" w:color="auto" w:fill="auto"/>
          </w:tcPr>
          <w:p w14:paraId="2D95D5F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 изм.</w:t>
            </w:r>
          </w:p>
        </w:tc>
        <w:tc>
          <w:tcPr>
            <w:tcW w:w="851" w:type="dxa"/>
            <w:shd w:val="clear" w:color="auto" w:fill="auto"/>
          </w:tcPr>
          <w:p w14:paraId="683DAD9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2017</w:t>
            </w:r>
          </w:p>
          <w:p w14:paraId="213912F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14:paraId="2599151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2018</w:t>
            </w:r>
          </w:p>
          <w:p w14:paraId="7CCA4C1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851" w:type="dxa"/>
            <w:shd w:val="clear" w:color="auto" w:fill="auto"/>
          </w:tcPr>
          <w:p w14:paraId="77D63EE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2019</w:t>
            </w:r>
          </w:p>
          <w:p w14:paraId="7137623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850" w:type="dxa"/>
            <w:shd w:val="clear" w:color="auto" w:fill="auto"/>
          </w:tcPr>
          <w:p w14:paraId="74BF59B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2020</w:t>
            </w:r>
          </w:p>
          <w:p w14:paraId="6BE12F1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851" w:type="dxa"/>
            <w:shd w:val="clear" w:color="auto" w:fill="auto"/>
          </w:tcPr>
          <w:p w14:paraId="38D9A54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2021</w:t>
            </w:r>
          </w:p>
          <w:p w14:paraId="10A6A01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807" w:type="dxa"/>
            <w:shd w:val="clear" w:color="auto" w:fill="auto"/>
          </w:tcPr>
          <w:p w14:paraId="6358392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2022</w:t>
            </w:r>
          </w:p>
          <w:p w14:paraId="4A9603E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820BA9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2023</w:t>
            </w:r>
          </w:p>
          <w:p w14:paraId="1AA30E7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789" w:type="dxa"/>
            <w:shd w:val="clear" w:color="auto" w:fill="auto"/>
          </w:tcPr>
          <w:p w14:paraId="7C6FD74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2024</w:t>
            </w:r>
          </w:p>
          <w:p w14:paraId="69A3BBE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96B79F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2025</w:t>
            </w:r>
          </w:p>
          <w:p w14:paraId="3B338AD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789" w:type="dxa"/>
            <w:shd w:val="clear" w:color="auto" w:fill="auto"/>
          </w:tcPr>
          <w:p w14:paraId="43615EB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2026</w:t>
            </w:r>
          </w:p>
          <w:p w14:paraId="097ACCA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789" w:type="dxa"/>
            <w:shd w:val="clear" w:color="auto" w:fill="auto"/>
          </w:tcPr>
          <w:p w14:paraId="4709CB0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2027</w:t>
            </w:r>
          </w:p>
          <w:p w14:paraId="5DBFAE4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789" w:type="dxa"/>
            <w:shd w:val="clear" w:color="auto" w:fill="auto"/>
          </w:tcPr>
          <w:p w14:paraId="1D8CC91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2028</w:t>
            </w:r>
          </w:p>
          <w:p w14:paraId="3D0BF45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789" w:type="dxa"/>
            <w:shd w:val="clear" w:color="auto" w:fill="auto"/>
          </w:tcPr>
          <w:p w14:paraId="0EA8834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2029</w:t>
            </w:r>
          </w:p>
          <w:p w14:paraId="71C1B31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789" w:type="dxa"/>
            <w:shd w:val="clear" w:color="auto" w:fill="auto"/>
          </w:tcPr>
          <w:p w14:paraId="2F00EB0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2030</w:t>
            </w:r>
          </w:p>
          <w:p w14:paraId="514430E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год</w:t>
            </w:r>
          </w:p>
        </w:tc>
        <w:tc>
          <w:tcPr>
            <w:tcW w:w="819" w:type="dxa"/>
            <w:shd w:val="clear" w:color="auto" w:fill="auto"/>
          </w:tcPr>
          <w:p w14:paraId="4014AF7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Цель</w:t>
            </w:r>
          </w:p>
          <w:p w14:paraId="749D104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FB6B15" w:rsidRPr="00B003D1" w14:paraId="721283B4" w14:textId="77777777" w:rsidTr="00DA5927">
        <w:tc>
          <w:tcPr>
            <w:tcW w:w="16444" w:type="dxa"/>
            <w:gridSpan w:val="20"/>
          </w:tcPr>
          <w:p w14:paraId="5BAC0A43" w14:textId="7FB9D46D" w:rsidR="00FB6B15" w:rsidRPr="00B003D1" w:rsidRDefault="00D34A47" w:rsidP="00D34A47">
            <w:pPr>
              <w:pStyle w:val="1"/>
              <w:rPr>
                <w:rFonts w:eastAsia="Times New Roman"/>
                <w:b w:val="0"/>
                <w:color w:val="auto"/>
                <w:lang w:eastAsia="ar-SA"/>
              </w:rPr>
            </w:pPr>
            <w:bookmarkStart w:id="60" w:name="_Toc536706063"/>
            <w:r w:rsidRPr="00B003D1">
              <w:rPr>
                <w:rFonts w:eastAsia="Times New Roman"/>
                <w:b w:val="0"/>
                <w:color w:val="auto"/>
                <w:lang w:eastAsia="ar-SA"/>
              </w:rPr>
              <w:t>1.</w:t>
            </w:r>
            <w:r w:rsidR="00FB6B15" w:rsidRPr="00B003D1">
              <w:rPr>
                <w:rFonts w:eastAsia="Times New Roman"/>
                <w:b w:val="0"/>
                <w:color w:val="auto"/>
                <w:lang w:eastAsia="ar-SA"/>
              </w:rPr>
              <w:t>Стратегическое направление: Устойчивый рост экономики района</w:t>
            </w:r>
            <w:bookmarkEnd w:id="60"/>
          </w:p>
        </w:tc>
      </w:tr>
      <w:tr w:rsidR="00FB6B15" w:rsidRPr="00B003D1" w14:paraId="5EAE36AC" w14:textId="77777777" w:rsidTr="00DA5927">
        <w:tc>
          <w:tcPr>
            <w:tcW w:w="16444" w:type="dxa"/>
            <w:gridSpan w:val="20"/>
          </w:tcPr>
          <w:p w14:paraId="4B5388A6" w14:textId="4646B7AC" w:rsidR="00FB6B15" w:rsidRPr="00B003D1" w:rsidRDefault="00D34A47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eastAsia="ar-SA"/>
              </w:rPr>
            </w:pPr>
            <w:bookmarkStart w:id="61" w:name="_Toc536706064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1.1.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Агропромышленный комплекс</w:t>
            </w:r>
            <w:bookmarkEnd w:id="61"/>
          </w:p>
        </w:tc>
      </w:tr>
      <w:tr w:rsidR="00FB6B15" w:rsidRPr="00B003D1" w14:paraId="2982393D" w14:textId="77777777" w:rsidTr="00DA5927">
        <w:tc>
          <w:tcPr>
            <w:tcW w:w="851" w:type="dxa"/>
          </w:tcPr>
          <w:p w14:paraId="5C7453A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1.1.1.</w:t>
            </w:r>
          </w:p>
        </w:tc>
        <w:tc>
          <w:tcPr>
            <w:tcW w:w="2410" w:type="dxa"/>
            <w:shd w:val="clear" w:color="auto" w:fill="auto"/>
          </w:tcPr>
          <w:p w14:paraId="75BB02F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Объем производства валовой продукции сельского хозяйства</w:t>
            </w:r>
          </w:p>
        </w:tc>
        <w:tc>
          <w:tcPr>
            <w:tcW w:w="992" w:type="dxa"/>
            <w:shd w:val="clear" w:color="auto" w:fill="auto"/>
          </w:tcPr>
          <w:p w14:paraId="226DA5E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млрд.</w:t>
            </w:r>
          </w:p>
          <w:p w14:paraId="6381952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851" w:type="dxa"/>
            <w:shd w:val="clear" w:color="auto" w:fill="auto"/>
          </w:tcPr>
          <w:p w14:paraId="7D44195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13,8</w:t>
            </w:r>
          </w:p>
        </w:tc>
        <w:tc>
          <w:tcPr>
            <w:tcW w:w="850" w:type="dxa"/>
            <w:shd w:val="clear" w:color="auto" w:fill="auto"/>
          </w:tcPr>
          <w:p w14:paraId="388DEBF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14,9</w:t>
            </w:r>
          </w:p>
        </w:tc>
        <w:tc>
          <w:tcPr>
            <w:tcW w:w="851" w:type="dxa"/>
            <w:shd w:val="clear" w:color="auto" w:fill="auto"/>
          </w:tcPr>
          <w:p w14:paraId="37A21AD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15,6</w:t>
            </w:r>
          </w:p>
        </w:tc>
        <w:tc>
          <w:tcPr>
            <w:tcW w:w="850" w:type="dxa"/>
            <w:shd w:val="clear" w:color="auto" w:fill="auto"/>
          </w:tcPr>
          <w:p w14:paraId="60ECF8E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16,4</w:t>
            </w:r>
          </w:p>
        </w:tc>
        <w:tc>
          <w:tcPr>
            <w:tcW w:w="851" w:type="dxa"/>
            <w:shd w:val="clear" w:color="auto" w:fill="auto"/>
          </w:tcPr>
          <w:p w14:paraId="7E15C2B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17,2</w:t>
            </w:r>
          </w:p>
        </w:tc>
        <w:tc>
          <w:tcPr>
            <w:tcW w:w="807" w:type="dxa"/>
            <w:shd w:val="clear" w:color="auto" w:fill="auto"/>
          </w:tcPr>
          <w:p w14:paraId="23DB7F3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18,1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6ABEBF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19,0</w:t>
            </w:r>
          </w:p>
        </w:tc>
        <w:tc>
          <w:tcPr>
            <w:tcW w:w="789" w:type="dxa"/>
            <w:shd w:val="clear" w:color="auto" w:fill="auto"/>
          </w:tcPr>
          <w:p w14:paraId="7C89640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DCEA0C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21,0</w:t>
            </w:r>
          </w:p>
        </w:tc>
        <w:tc>
          <w:tcPr>
            <w:tcW w:w="789" w:type="dxa"/>
            <w:shd w:val="clear" w:color="auto" w:fill="auto"/>
          </w:tcPr>
          <w:p w14:paraId="3AFADC7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22,1</w:t>
            </w:r>
          </w:p>
        </w:tc>
        <w:tc>
          <w:tcPr>
            <w:tcW w:w="789" w:type="dxa"/>
            <w:shd w:val="clear" w:color="auto" w:fill="auto"/>
          </w:tcPr>
          <w:p w14:paraId="44E8A9D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23,2</w:t>
            </w:r>
          </w:p>
        </w:tc>
        <w:tc>
          <w:tcPr>
            <w:tcW w:w="789" w:type="dxa"/>
            <w:shd w:val="clear" w:color="auto" w:fill="auto"/>
          </w:tcPr>
          <w:p w14:paraId="2CC819B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24,2</w:t>
            </w:r>
          </w:p>
        </w:tc>
        <w:tc>
          <w:tcPr>
            <w:tcW w:w="789" w:type="dxa"/>
            <w:shd w:val="clear" w:color="auto" w:fill="auto"/>
          </w:tcPr>
          <w:p w14:paraId="1390147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26,6</w:t>
            </w:r>
          </w:p>
        </w:tc>
        <w:tc>
          <w:tcPr>
            <w:tcW w:w="789" w:type="dxa"/>
            <w:shd w:val="clear" w:color="auto" w:fill="auto"/>
          </w:tcPr>
          <w:p w14:paraId="196E0AE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26,9</w:t>
            </w:r>
          </w:p>
        </w:tc>
        <w:tc>
          <w:tcPr>
            <w:tcW w:w="819" w:type="dxa"/>
            <w:shd w:val="clear" w:color="auto" w:fill="auto"/>
          </w:tcPr>
          <w:p w14:paraId="2DA4E21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26,9</w:t>
            </w:r>
          </w:p>
        </w:tc>
      </w:tr>
      <w:tr w:rsidR="00FB6B15" w:rsidRPr="00B003D1" w14:paraId="71D5F4E8" w14:textId="77777777" w:rsidTr="00DA5927">
        <w:tc>
          <w:tcPr>
            <w:tcW w:w="851" w:type="dxa"/>
          </w:tcPr>
          <w:p w14:paraId="03DAAB6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1.1.2.</w:t>
            </w:r>
          </w:p>
        </w:tc>
        <w:tc>
          <w:tcPr>
            <w:tcW w:w="2410" w:type="dxa"/>
            <w:shd w:val="clear" w:color="auto" w:fill="auto"/>
          </w:tcPr>
          <w:p w14:paraId="76EF85B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Индекс производства продукции сельского хозяйства в хозяйствах всех категорий (в сопоставимых ценах)</w:t>
            </w:r>
          </w:p>
        </w:tc>
        <w:tc>
          <w:tcPr>
            <w:tcW w:w="992" w:type="dxa"/>
            <w:shd w:val="clear" w:color="auto" w:fill="auto"/>
          </w:tcPr>
          <w:p w14:paraId="5DEA50E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%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предыдущему году</w:t>
            </w:r>
          </w:p>
        </w:tc>
        <w:tc>
          <w:tcPr>
            <w:tcW w:w="851" w:type="dxa"/>
            <w:shd w:val="clear" w:color="auto" w:fill="auto"/>
          </w:tcPr>
          <w:p w14:paraId="012F162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96,5</w:t>
            </w:r>
          </w:p>
        </w:tc>
        <w:tc>
          <w:tcPr>
            <w:tcW w:w="850" w:type="dxa"/>
            <w:shd w:val="clear" w:color="auto" w:fill="auto"/>
          </w:tcPr>
          <w:p w14:paraId="0670796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106,3</w:t>
            </w:r>
          </w:p>
        </w:tc>
        <w:tc>
          <w:tcPr>
            <w:tcW w:w="851" w:type="dxa"/>
            <w:shd w:val="clear" w:color="auto" w:fill="auto"/>
          </w:tcPr>
          <w:p w14:paraId="23EF467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101,5</w:t>
            </w:r>
          </w:p>
        </w:tc>
        <w:tc>
          <w:tcPr>
            <w:tcW w:w="850" w:type="dxa"/>
            <w:shd w:val="clear" w:color="auto" w:fill="auto"/>
          </w:tcPr>
          <w:p w14:paraId="2D6EBF2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101,6</w:t>
            </w:r>
          </w:p>
        </w:tc>
        <w:tc>
          <w:tcPr>
            <w:tcW w:w="851" w:type="dxa"/>
            <w:shd w:val="clear" w:color="auto" w:fill="auto"/>
          </w:tcPr>
          <w:p w14:paraId="0CA7B15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101,8</w:t>
            </w:r>
          </w:p>
        </w:tc>
        <w:tc>
          <w:tcPr>
            <w:tcW w:w="807" w:type="dxa"/>
            <w:shd w:val="clear" w:color="auto" w:fill="auto"/>
          </w:tcPr>
          <w:p w14:paraId="184A3B7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101,8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2D82DE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101,8</w:t>
            </w:r>
          </w:p>
        </w:tc>
        <w:tc>
          <w:tcPr>
            <w:tcW w:w="789" w:type="dxa"/>
            <w:shd w:val="clear" w:color="auto" w:fill="auto"/>
          </w:tcPr>
          <w:p w14:paraId="6A665ED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101,8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451EEE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101,9</w:t>
            </w:r>
          </w:p>
        </w:tc>
        <w:tc>
          <w:tcPr>
            <w:tcW w:w="789" w:type="dxa"/>
            <w:shd w:val="clear" w:color="auto" w:fill="auto"/>
          </w:tcPr>
          <w:p w14:paraId="064794C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101,9</w:t>
            </w:r>
          </w:p>
        </w:tc>
        <w:tc>
          <w:tcPr>
            <w:tcW w:w="789" w:type="dxa"/>
            <w:shd w:val="clear" w:color="auto" w:fill="auto"/>
          </w:tcPr>
          <w:p w14:paraId="03233CE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101,9</w:t>
            </w:r>
          </w:p>
        </w:tc>
        <w:tc>
          <w:tcPr>
            <w:tcW w:w="789" w:type="dxa"/>
            <w:shd w:val="clear" w:color="auto" w:fill="auto"/>
          </w:tcPr>
          <w:p w14:paraId="79E3727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101,9</w:t>
            </w:r>
          </w:p>
        </w:tc>
        <w:tc>
          <w:tcPr>
            <w:tcW w:w="789" w:type="dxa"/>
            <w:shd w:val="clear" w:color="auto" w:fill="auto"/>
          </w:tcPr>
          <w:p w14:paraId="25ABC45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101,9</w:t>
            </w:r>
          </w:p>
        </w:tc>
        <w:tc>
          <w:tcPr>
            <w:tcW w:w="789" w:type="dxa"/>
            <w:shd w:val="clear" w:color="auto" w:fill="auto"/>
          </w:tcPr>
          <w:p w14:paraId="4998C89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101,9</w:t>
            </w:r>
          </w:p>
        </w:tc>
        <w:tc>
          <w:tcPr>
            <w:tcW w:w="819" w:type="dxa"/>
            <w:shd w:val="clear" w:color="auto" w:fill="auto"/>
          </w:tcPr>
          <w:p w14:paraId="0553905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101,9</w:t>
            </w:r>
          </w:p>
        </w:tc>
      </w:tr>
      <w:tr w:rsidR="00FB6B15" w:rsidRPr="00B003D1" w14:paraId="28B31CE3" w14:textId="77777777" w:rsidTr="00DA5927">
        <w:tc>
          <w:tcPr>
            <w:tcW w:w="851" w:type="dxa"/>
          </w:tcPr>
          <w:p w14:paraId="3821602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1.1.3.</w:t>
            </w:r>
          </w:p>
        </w:tc>
        <w:tc>
          <w:tcPr>
            <w:tcW w:w="2410" w:type="dxa"/>
            <w:shd w:val="clear" w:color="auto" w:fill="auto"/>
          </w:tcPr>
          <w:p w14:paraId="73731D1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доли животноводства в структуре сельского хозяйства</w:t>
            </w:r>
          </w:p>
        </w:tc>
        <w:tc>
          <w:tcPr>
            <w:tcW w:w="992" w:type="dxa"/>
            <w:shd w:val="clear" w:color="auto" w:fill="auto"/>
          </w:tcPr>
          <w:p w14:paraId="222F385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08925FA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726CDDB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65,5</w:t>
            </w:r>
          </w:p>
        </w:tc>
        <w:tc>
          <w:tcPr>
            <w:tcW w:w="850" w:type="dxa"/>
            <w:shd w:val="clear" w:color="auto" w:fill="auto"/>
          </w:tcPr>
          <w:p w14:paraId="558290F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65,6</w:t>
            </w:r>
          </w:p>
        </w:tc>
        <w:tc>
          <w:tcPr>
            <w:tcW w:w="851" w:type="dxa"/>
            <w:shd w:val="clear" w:color="auto" w:fill="auto"/>
          </w:tcPr>
          <w:p w14:paraId="0D004BB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65,7</w:t>
            </w:r>
          </w:p>
        </w:tc>
        <w:tc>
          <w:tcPr>
            <w:tcW w:w="850" w:type="dxa"/>
            <w:shd w:val="clear" w:color="auto" w:fill="auto"/>
          </w:tcPr>
          <w:p w14:paraId="5F6497B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66,0</w:t>
            </w:r>
          </w:p>
        </w:tc>
        <w:tc>
          <w:tcPr>
            <w:tcW w:w="851" w:type="dxa"/>
            <w:shd w:val="clear" w:color="auto" w:fill="auto"/>
          </w:tcPr>
          <w:p w14:paraId="311D668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66,3</w:t>
            </w:r>
          </w:p>
        </w:tc>
        <w:tc>
          <w:tcPr>
            <w:tcW w:w="807" w:type="dxa"/>
            <w:shd w:val="clear" w:color="auto" w:fill="auto"/>
          </w:tcPr>
          <w:p w14:paraId="4FF420F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67,0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3A1733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68,5</w:t>
            </w:r>
          </w:p>
        </w:tc>
        <w:tc>
          <w:tcPr>
            <w:tcW w:w="789" w:type="dxa"/>
            <w:shd w:val="clear" w:color="auto" w:fill="auto"/>
          </w:tcPr>
          <w:p w14:paraId="43CE6D8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14DD99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70,0</w:t>
            </w:r>
          </w:p>
        </w:tc>
        <w:tc>
          <w:tcPr>
            <w:tcW w:w="789" w:type="dxa"/>
            <w:shd w:val="clear" w:color="auto" w:fill="auto"/>
          </w:tcPr>
          <w:p w14:paraId="02A1837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70,0</w:t>
            </w:r>
          </w:p>
        </w:tc>
        <w:tc>
          <w:tcPr>
            <w:tcW w:w="789" w:type="dxa"/>
            <w:shd w:val="clear" w:color="auto" w:fill="auto"/>
          </w:tcPr>
          <w:p w14:paraId="093D77F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70,1</w:t>
            </w:r>
          </w:p>
        </w:tc>
        <w:tc>
          <w:tcPr>
            <w:tcW w:w="789" w:type="dxa"/>
            <w:shd w:val="clear" w:color="auto" w:fill="auto"/>
          </w:tcPr>
          <w:p w14:paraId="16305C1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70,3</w:t>
            </w:r>
          </w:p>
        </w:tc>
        <w:tc>
          <w:tcPr>
            <w:tcW w:w="789" w:type="dxa"/>
            <w:shd w:val="clear" w:color="auto" w:fill="auto"/>
          </w:tcPr>
          <w:p w14:paraId="58496D2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70,4</w:t>
            </w:r>
          </w:p>
        </w:tc>
        <w:tc>
          <w:tcPr>
            <w:tcW w:w="789" w:type="dxa"/>
            <w:shd w:val="clear" w:color="auto" w:fill="auto"/>
          </w:tcPr>
          <w:p w14:paraId="13EE6D5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70,5</w:t>
            </w:r>
          </w:p>
        </w:tc>
        <w:tc>
          <w:tcPr>
            <w:tcW w:w="819" w:type="dxa"/>
            <w:shd w:val="clear" w:color="auto" w:fill="auto"/>
          </w:tcPr>
          <w:p w14:paraId="3CE4984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70,5</w:t>
            </w:r>
          </w:p>
        </w:tc>
      </w:tr>
      <w:tr w:rsidR="00FB6B15" w:rsidRPr="00B003D1" w14:paraId="6F230E00" w14:textId="77777777" w:rsidTr="00DA5927">
        <w:tc>
          <w:tcPr>
            <w:tcW w:w="851" w:type="dxa"/>
          </w:tcPr>
          <w:p w14:paraId="7A67E74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1.1.4.</w:t>
            </w:r>
          </w:p>
        </w:tc>
        <w:tc>
          <w:tcPr>
            <w:tcW w:w="2410" w:type="dxa"/>
            <w:shd w:val="clear" w:color="auto" w:fill="auto"/>
          </w:tcPr>
          <w:p w14:paraId="7F21C06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доли экспорта сельскохозяйственной продукции</w:t>
            </w:r>
          </w:p>
        </w:tc>
        <w:tc>
          <w:tcPr>
            <w:tcW w:w="992" w:type="dxa"/>
            <w:shd w:val="clear" w:color="auto" w:fill="auto"/>
          </w:tcPr>
          <w:p w14:paraId="4CDF0F4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2458F06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30A82D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4549740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DF4094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615D5F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07" w:type="dxa"/>
            <w:shd w:val="clear" w:color="auto" w:fill="auto"/>
          </w:tcPr>
          <w:p w14:paraId="0EBF574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D83144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789" w:type="dxa"/>
            <w:shd w:val="clear" w:color="auto" w:fill="auto"/>
          </w:tcPr>
          <w:p w14:paraId="08ACF1E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DCA1C0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7,5</w:t>
            </w:r>
          </w:p>
        </w:tc>
        <w:tc>
          <w:tcPr>
            <w:tcW w:w="789" w:type="dxa"/>
            <w:shd w:val="clear" w:color="auto" w:fill="auto"/>
          </w:tcPr>
          <w:p w14:paraId="7DA1962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8,0</w:t>
            </w:r>
          </w:p>
        </w:tc>
        <w:tc>
          <w:tcPr>
            <w:tcW w:w="789" w:type="dxa"/>
            <w:shd w:val="clear" w:color="auto" w:fill="auto"/>
          </w:tcPr>
          <w:p w14:paraId="3B0A21C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8,2</w:t>
            </w:r>
          </w:p>
        </w:tc>
        <w:tc>
          <w:tcPr>
            <w:tcW w:w="789" w:type="dxa"/>
            <w:shd w:val="clear" w:color="auto" w:fill="auto"/>
          </w:tcPr>
          <w:p w14:paraId="0EBE670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8,5</w:t>
            </w:r>
          </w:p>
        </w:tc>
        <w:tc>
          <w:tcPr>
            <w:tcW w:w="789" w:type="dxa"/>
            <w:shd w:val="clear" w:color="auto" w:fill="auto"/>
          </w:tcPr>
          <w:p w14:paraId="3984011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9,0</w:t>
            </w:r>
          </w:p>
        </w:tc>
        <w:tc>
          <w:tcPr>
            <w:tcW w:w="789" w:type="dxa"/>
            <w:shd w:val="clear" w:color="auto" w:fill="auto"/>
          </w:tcPr>
          <w:p w14:paraId="182A9F0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11,0</w:t>
            </w:r>
          </w:p>
        </w:tc>
        <w:tc>
          <w:tcPr>
            <w:tcW w:w="819" w:type="dxa"/>
            <w:shd w:val="clear" w:color="auto" w:fill="auto"/>
          </w:tcPr>
          <w:p w14:paraId="3622C66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11,0</w:t>
            </w:r>
          </w:p>
        </w:tc>
      </w:tr>
      <w:tr w:rsidR="00FB6B15" w:rsidRPr="00B003D1" w14:paraId="64229BF3" w14:textId="77777777" w:rsidTr="00DA5927">
        <w:tc>
          <w:tcPr>
            <w:tcW w:w="851" w:type="dxa"/>
          </w:tcPr>
          <w:p w14:paraId="2EDCFE0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1.1.5.</w:t>
            </w:r>
          </w:p>
        </w:tc>
        <w:tc>
          <w:tcPr>
            <w:tcW w:w="2410" w:type="dxa"/>
            <w:shd w:val="clear" w:color="auto" w:fill="auto"/>
          </w:tcPr>
          <w:p w14:paraId="6F09245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Ежегодный рост заработной платы в сельхозпредприятиях района</w:t>
            </w:r>
          </w:p>
        </w:tc>
        <w:tc>
          <w:tcPr>
            <w:tcW w:w="992" w:type="dxa"/>
            <w:shd w:val="clear" w:color="auto" w:fill="auto"/>
          </w:tcPr>
          <w:p w14:paraId="4CC3C50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0D6A194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89,1</w:t>
            </w:r>
          </w:p>
        </w:tc>
        <w:tc>
          <w:tcPr>
            <w:tcW w:w="850" w:type="dxa"/>
            <w:shd w:val="clear" w:color="auto" w:fill="auto"/>
          </w:tcPr>
          <w:p w14:paraId="3A585EB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105,0</w:t>
            </w:r>
          </w:p>
        </w:tc>
        <w:tc>
          <w:tcPr>
            <w:tcW w:w="851" w:type="dxa"/>
            <w:shd w:val="clear" w:color="auto" w:fill="auto"/>
          </w:tcPr>
          <w:p w14:paraId="6B361C2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850" w:type="dxa"/>
            <w:shd w:val="clear" w:color="auto" w:fill="auto"/>
          </w:tcPr>
          <w:p w14:paraId="15E2A1D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851" w:type="dxa"/>
            <w:shd w:val="clear" w:color="auto" w:fill="auto"/>
          </w:tcPr>
          <w:p w14:paraId="32678C4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807" w:type="dxa"/>
            <w:shd w:val="clear" w:color="auto" w:fill="auto"/>
          </w:tcPr>
          <w:p w14:paraId="497C303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C538ED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shd w:val="clear" w:color="auto" w:fill="auto"/>
          </w:tcPr>
          <w:p w14:paraId="6C9ACF0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A0516F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shd w:val="clear" w:color="auto" w:fill="auto"/>
          </w:tcPr>
          <w:p w14:paraId="004F9A7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shd w:val="clear" w:color="auto" w:fill="auto"/>
          </w:tcPr>
          <w:p w14:paraId="08E6783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shd w:val="clear" w:color="auto" w:fill="auto"/>
          </w:tcPr>
          <w:p w14:paraId="0C9DADE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shd w:val="clear" w:color="auto" w:fill="auto"/>
          </w:tcPr>
          <w:p w14:paraId="1825E87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shd w:val="clear" w:color="auto" w:fill="auto"/>
          </w:tcPr>
          <w:p w14:paraId="0154724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819" w:type="dxa"/>
            <w:shd w:val="clear" w:color="auto" w:fill="auto"/>
          </w:tcPr>
          <w:p w14:paraId="1FB0FE9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</w:tr>
      <w:tr w:rsidR="00FB6B15" w:rsidRPr="00B003D1" w14:paraId="10CF822D" w14:textId="77777777" w:rsidTr="00DA5927">
        <w:tc>
          <w:tcPr>
            <w:tcW w:w="851" w:type="dxa"/>
          </w:tcPr>
          <w:p w14:paraId="1EC5A31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1.1.6.</w:t>
            </w:r>
          </w:p>
        </w:tc>
        <w:tc>
          <w:tcPr>
            <w:tcW w:w="2410" w:type="dxa"/>
            <w:shd w:val="clear" w:color="auto" w:fill="auto"/>
          </w:tcPr>
          <w:p w14:paraId="1F0F6C0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посевов, засеваемых элитными семенами</w:t>
            </w:r>
          </w:p>
        </w:tc>
        <w:tc>
          <w:tcPr>
            <w:tcW w:w="992" w:type="dxa"/>
            <w:shd w:val="clear" w:color="auto" w:fill="auto"/>
          </w:tcPr>
          <w:p w14:paraId="2DAEF50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2BFAA36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850" w:type="dxa"/>
            <w:shd w:val="clear" w:color="auto" w:fill="auto"/>
          </w:tcPr>
          <w:p w14:paraId="495C419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12,0</w:t>
            </w:r>
          </w:p>
        </w:tc>
        <w:tc>
          <w:tcPr>
            <w:tcW w:w="851" w:type="dxa"/>
            <w:shd w:val="clear" w:color="auto" w:fill="auto"/>
          </w:tcPr>
          <w:p w14:paraId="734C67F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12,0</w:t>
            </w:r>
          </w:p>
        </w:tc>
        <w:tc>
          <w:tcPr>
            <w:tcW w:w="850" w:type="dxa"/>
            <w:shd w:val="clear" w:color="auto" w:fill="auto"/>
          </w:tcPr>
          <w:p w14:paraId="553E289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12,5</w:t>
            </w:r>
          </w:p>
        </w:tc>
        <w:tc>
          <w:tcPr>
            <w:tcW w:w="851" w:type="dxa"/>
            <w:shd w:val="clear" w:color="auto" w:fill="auto"/>
          </w:tcPr>
          <w:p w14:paraId="4CA8981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12,8</w:t>
            </w:r>
          </w:p>
        </w:tc>
        <w:tc>
          <w:tcPr>
            <w:tcW w:w="807" w:type="dxa"/>
            <w:shd w:val="clear" w:color="auto" w:fill="auto"/>
          </w:tcPr>
          <w:p w14:paraId="7ADFF67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13,1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CFEDE9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13,5</w:t>
            </w:r>
          </w:p>
        </w:tc>
        <w:tc>
          <w:tcPr>
            <w:tcW w:w="789" w:type="dxa"/>
            <w:shd w:val="clear" w:color="auto" w:fill="auto"/>
          </w:tcPr>
          <w:p w14:paraId="58AF0D7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13,8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EA485B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14,0</w:t>
            </w:r>
          </w:p>
        </w:tc>
        <w:tc>
          <w:tcPr>
            <w:tcW w:w="789" w:type="dxa"/>
            <w:shd w:val="clear" w:color="auto" w:fill="auto"/>
          </w:tcPr>
          <w:p w14:paraId="18AB990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14,2</w:t>
            </w:r>
          </w:p>
        </w:tc>
        <w:tc>
          <w:tcPr>
            <w:tcW w:w="789" w:type="dxa"/>
            <w:shd w:val="clear" w:color="auto" w:fill="auto"/>
          </w:tcPr>
          <w:p w14:paraId="0A1959B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14,5</w:t>
            </w:r>
          </w:p>
        </w:tc>
        <w:tc>
          <w:tcPr>
            <w:tcW w:w="789" w:type="dxa"/>
            <w:shd w:val="clear" w:color="auto" w:fill="auto"/>
          </w:tcPr>
          <w:p w14:paraId="0993644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15,7</w:t>
            </w:r>
          </w:p>
        </w:tc>
        <w:tc>
          <w:tcPr>
            <w:tcW w:w="789" w:type="dxa"/>
            <w:shd w:val="clear" w:color="auto" w:fill="auto"/>
          </w:tcPr>
          <w:p w14:paraId="7679A983" w14:textId="3269497F" w:rsidR="00FB6B15" w:rsidRPr="00B003D1" w:rsidRDefault="00E63D41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16,0</w:t>
            </w:r>
          </w:p>
        </w:tc>
        <w:tc>
          <w:tcPr>
            <w:tcW w:w="789" w:type="dxa"/>
            <w:shd w:val="clear" w:color="auto" w:fill="auto"/>
          </w:tcPr>
          <w:p w14:paraId="3469049F" w14:textId="7820F1F6" w:rsidR="00FB6B15" w:rsidRPr="00B003D1" w:rsidRDefault="00FB6B15" w:rsidP="00E63D41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  <w:r w:rsidR="00E63D41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,0</w:t>
            </w:r>
          </w:p>
        </w:tc>
        <w:tc>
          <w:tcPr>
            <w:tcW w:w="819" w:type="dxa"/>
            <w:shd w:val="clear" w:color="auto" w:fill="auto"/>
          </w:tcPr>
          <w:p w14:paraId="3BE30F52" w14:textId="57288594" w:rsidR="00FB6B15" w:rsidRPr="00B003D1" w:rsidRDefault="00FB6B15" w:rsidP="00E63D41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  <w:r w:rsidR="00E63D41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,0</w:t>
            </w:r>
          </w:p>
        </w:tc>
      </w:tr>
      <w:tr w:rsidR="00FB6B15" w:rsidRPr="00B003D1" w14:paraId="44074F0A" w14:textId="77777777" w:rsidTr="00DA5927">
        <w:tc>
          <w:tcPr>
            <w:tcW w:w="851" w:type="dxa"/>
          </w:tcPr>
          <w:p w14:paraId="03C1B37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1.1.7.</w:t>
            </w:r>
          </w:p>
        </w:tc>
        <w:tc>
          <w:tcPr>
            <w:tcW w:w="2410" w:type="dxa"/>
            <w:shd w:val="clear" w:color="auto" w:fill="auto"/>
          </w:tcPr>
          <w:p w14:paraId="390EC22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Создание новых рабочих мест</w:t>
            </w:r>
          </w:p>
        </w:tc>
        <w:tc>
          <w:tcPr>
            <w:tcW w:w="992" w:type="dxa"/>
            <w:shd w:val="clear" w:color="auto" w:fill="auto"/>
          </w:tcPr>
          <w:p w14:paraId="063A6D6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0A83636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мест</w:t>
            </w:r>
          </w:p>
        </w:tc>
        <w:tc>
          <w:tcPr>
            <w:tcW w:w="851" w:type="dxa"/>
            <w:shd w:val="clear" w:color="auto" w:fill="auto"/>
          </w:tcPr>
          <w:p w14:paraId="6D894A9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0,326</w:t>
            </w:r>
          </w:p>
        </w:tc>
        <w:tc>
          <w:tcPr>
            <w:tcW w:w="850" w:type="dxa"/>
            <w:shd w:val="clear" w:color="auto" w:fill="auto"/>
          </w:tcPr>
          <w:p w14:paraId="46FFA3C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0,213</w:t>
            </w:r>
          </w:p>
        </w:tc>
        <w:tc>
          <w:tcPr>
            <w:tcW w:w="851" w:type="dxa"/>
            <w:shd w:val="clear" w:color="auto" w:fill="auto"/>
          </w:tcPr>
          <w:p w14:paraId="583BCF9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0,100</w:t>
            </w:r>
          </w:p>
        </w:tc>
        <w:tc>
          <w:tcPr>
            <w:tcW w:w="850" w:type="dxa"/>
            <w:shd w:val="clear" w:color="auto" w:fill="auto"/>
          </w:tcPr>
          <w:p w14:paraId="099848E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0,100</w:t>
            </w:r>
          </w:p>
        </w:tc>
        <w:tc>
          <w:tcPr>
            <w:tcW w:w="851" w:type="dxa"/>
            <w:shd w:val="clear" w:color="auto" w:fill="auto"/>
          </w:tcPr>
          <w:p w14:paraId="32306B8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0,300</w:t>
            </w:r>
          </w:p>
        </w:tc>
        <w:tc>
          <w:tcPr>
            <w:tcW w:w="807" w:type="dxa"/>
            <w:shd w:val="clear" w:color="auto" w:fill="auto"/>
          </w:tcPr>
          <w:p w14:paraId="0698FB3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0,300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5E9840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0,300</w:t>
            </w:r>
          </w:p>
        </w:tc>
        <w:tc>
          <w:tcPr>
            <w:tcW w:w="789" w:type="dxa"/>
            <w:shd w:val="clear" w:color="auto" w:fill="auto"/>
          </w:tcPr>
          <w:p w14:paraId="5A7A083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0,300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699BE0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0,300</w:t>
            </w:r>
          </w:p>
        </w:tc>
        <w:tc>
          <w:tcPr>
            <w:tcW w:w="789" w:type="dxa"/>
            <w:shd w:val="clear" w:color="auto" w:fill="auto"/>
          </w:tcPr>
          <w:p w14:paraId="231C1E8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0,300</w:t>
            </w:r>
          </w:p>
        </w:tc>
        <w:tc>
          <w:tcPr>
            <w:tcW w:w="789" w:type="dxa"/>
            <w:shd w:val="clear" w:color="auto" w:fill="auto"/>
          </w:tcPr>
          <w:p w14:paraId="08CB46C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0,300</w:t>
            </w:r>
          </w:p>
        </w:tc>
        <w:tc>
          <w:tcPr>
            <w:tcW w:w="789" w:type="dxa"/>
            <w:shd w:val="clear" w:color="auto" w:fill="auto"/>
          </w:tcPr>
          <w:p w14:paraId="796638A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0,400</w:t>
            </w:r>
          </w:p>
        </w:tc>
        <w:tc>
          <w:tcPr>
            <w:tcW w:w="789" w:type="dxa"/>
            <w:shd w:val="clear" w:color="auto" w:fill="auto"/>
          </w:tcPr>
          <w:p w14:paraId="6199012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0,400</w:t>
            </w:r>
          </w:p>
        </w:tc>
        <w:tc>
          <w:tcPr>
            <w:tcW w:w="789" w:type="dxa"/>
            <w:shd w:val="clear" w:color="auto" w:fill="auto"/>
          </w:tcPr>
          <w:p w14:paraId="45CE8AA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0,400</w:t>
            </w:r>
          </w:p>
        </w:tc>
        <w:tc>
          <w:tcPr>
            <w:tcW w:w="819" w:type="dxa"/>
            <w:shd w:val="clear" w:color="auto" w:fill="auto"/>
          </w:tcPr>
          <w:p w14:paraId="1FA97C0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  <w:tr w:rsidR="00FB6B15" w:rsidRPr="00B003D1" w14:paraId="6A837E40" w14:textId="77777777" w:rsidTr="00DA5927">
        <w:tc>
          <w:tcPr>
            <w:tcW w:w="851" w:type="dxa"/>
          </w:tcPr>
          <w:p w14:paraId="6770053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1.1.8.</w:t>
            </w:r>
          </w:p>
        </w:tc>
        <w:tc>
          <w:tcPr>
            <w:tcW w:w="2410" w:type="dxa"/>
            <w:shd w:val="clear" w:color="auto" w:fill="auto"/>
          </w:tcPr>
          <w:p w14:paraId="4F847C2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Восстановление отраслей:</w:t>
            </w:r>
          </w:p>
        </w:tc>
        <w:tc>
          <w:tcPr>
            <w:tcW w:w="992" w:type="dxa"/>
            <w:shd w:val="clear" w:color="auto" w:fill="auto"/>
          </w:tcPr>
          <w:p w14:paraId="289C8D7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18EC9E4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488191B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2DBF031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13E6C11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168A04C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07" w:type="dxa"/>
            <w:shd w:val="clear" w:color="auto" w:fill="auto"/>
          </w:tcPr>
          <w:p w14:paraId="47E6A22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gridSpan w:val="2"/>
            <w:shd w:val="clear" w:color="auto" w:fill="auto"/>
          </w:tcPr>
          <w:p w14:paraId="75E6C9A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shd w:val="clear" w:color="auto" w:fill="auto"/>
          </w:tcPr>
          <w:p w14:paraId="31D289D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gridSpan w:val="2"/>
            <w:shd w:val="clear" w:color="auto" w:fill="auto"/>
          </w:tcPr>
          <w:p w14:paraId="74FFFC1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shd w:val="clear" w:color="auto" w:fill="auto"/>
          </w:tcPr>
          <w:p w14:paraId="1B75D9A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shd w:val="clear" w:color="auto" w:fill="auto"/>
          </w:tcPr>
          <w:p w14:paraId="132C1F4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shd w:val="clear" w:color="auto" w:fill="auto"/>
          </w:tcPr>
          <w:p w14:paraId="1EB9D74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shd w:val="clear" w:color="auto" w:fill="auto"/>
          </w:tcPr>
          <w:p w14:paraId="5A85178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9" w:type="dxa"/>
            <w:shd w:val="clear" w:color="auto" w:fill="auto"/>
          </w:tcPr>
          <w:p w14:paraId="3EE5B57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19" w:type="dxa"/>
            <w:shd w:val="clear" w:color="auto" w:fill="auto"/>
          </w:tcPr>
          <w:p w14:paraId="0D6EB0D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FB6B15" w:rsidRPr="00B003D1" w14:paraId="5BCE28D9" w14:textId="77777777" w:rsidTr="00DA5927">
        <w:tc>
          <w:tcPr>
            <w:tcW w:w="851" w:type="dxa"/>
          </w:tcPr>
          <w:p w14:paraId="518F3C0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1.1.8.1.</w:t>
            </w:r>
          </w:p>
        </w:tc>
        <w:tc>
          <w:tcPr>
            <w:tcW w:w="2410" w:type="dxa"/>
            <w:shd w:val="clear" w:color="auto" w:fill="auto"/>
          </w:tcPr>
          <w:p w14:paraId="7EFEF67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-овощеводство закрытого грунта</w:t>
            </w:r>
          </w:p>
        </w:tc>
        <w:tc>
          <w:tcPr>
            <w:tcW w:w="992" w:type="dxa"/>
            <w:shd w:val="clear" w:color="auto" w:fill="auto"/>
          </w:tcPr>
          <w:p w14:paraId="164315B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га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26A4F48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2,0</w:t>
            </w:r>
          </w:p>
        </w:tc>
        <w:tc>
          <w:tcPr>
            <w:tcW w:w="850" w:type="dxa"/>
            <w:shd w:val="clear" w:color="auto" w:fill="auto"/>
          </w:tcPr>
          <w:p w14:paraId="2144EFB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2,0</w:t>
            </w:r>
          </w:p>
        </w:tc>
        <w:tc>
          <w:tcPr>
            <w:tcW w:w="851" w:type="dxa"/>
            <w:shd w:val="clear" w:color="auto" w:fill="auto"/>
          </w:tcPr>
          <w:p w14:paraId="6CAC830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2,0</w:t>
            </w:r>
          </w:p>
        </w:tc>
        <w:tc>
          <w:tcPr>
            <w:tcW w:w="850" w:type="dxa"/>
            <w:shd w:val="clear" w:color="auto" w:fill="auto"/>
          </w:tcPr>
          <w:p w14:paraId="312AF3E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2,0</w:t>
            </w:r>
          </w:p>
        </w:tc>
        <w:tc>
          <w:tcPr>
            <w:tcW w:w="851" w:type="dxa"/>
            <w:shd w:val="clear" w:color="auto" w:fill="auto"/>
          </w:tcPr>
          <w:p w14:paraId="57DB379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3,0</w:t>
            </w:r>
          </w:p>
        </w:tc>
        <w:tc>
          <w:tcPr>
            <w:tcW w:w="807" w:type="dxa"/>
            <w:shd w:val="clear" w:color="auto" w:fill="auto"/>
          </w:tcPr>
          <w:p w14:paraId="0FF0537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1BE5A7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6,0</w:t>
            </w:r>
          </w:p>
        </w:tc>
        <w:tc>
          <w:tcPr>
            <w:tcW w:w="789" w:type="dxa"/>
            <w:shd w:val="clear" w:color="auto" w:fill="auto"/>
          </w:tcPr>
          <w:p w14:paraId="4EA0579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84D6B6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20,0</w:t>
            </w:r>
          </w:p>
        </w:tc>
        <w:tc>
          <w:tcPr>
            <w:tcW w:w="789" w:type="dxa"/>
            <w:shd w:val="clear" w:color="auto" w:fill="auto"/>
          </w:tcPr>
          <w:p w14:paraId="4D1E8B6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30,0</w:t>
            </w:r>
          </w:p>
        </w:tc>
        <w:tc>
          <w:tcPr>
            <w:tcW w:w="789" w:type="dxa"/>
            <w:shd w:val="clear" w:color="auto" w:fill="auto"/>
          </w:tcPr>
          <w:p w14:paraId="27D632B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40,0</w:t>
            </w:r>
          </w:p>
        </w:tc>
        <w:tc>
          <w:tcPr>
            <w:tcW w:w="789" w:type="dxa"/>
            <w:shd w:val="clear" w:color="auto" w:fill="auto"/>
          </w:tcPr>
          <w:p w14:paraId="5F63DFC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50,0</w:t>
            </w:r>
          </w:p>
        </w:tc>
        <w:tc>
          <w:tcPr>
            <w:tcW w:w="789" w:type="dxa"/>
            <w:shd w:val="clear" w:color="auto" w:fill="auto"/>
          </w:tcPr>
          <w:p w14:paraId="158CE4E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60,0</w:t>
            </w:r>
          </w:p>
        </w:tc>
        <w:tc>
          <w:tcPr>
            <w:tcW w:w="789" w:type="dxa"/>
            <w:shd w:val="clear" w:color="auto" w:fill="auto"/>
          </w:tcPr>
          <w:p w14:paraId="5937602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70,0</w:t>
            </w:r>
          </w:p>
        </w:tc>
        <w:tc>
          <w:tcPr>
            <w:tcW w:w="819" w:type="dxa"/>
            <w:shd w:val="clear" w:color="auto" w:fill="auto"/>
          </w:tcPr>
          <w:p w14:paraId="3C71261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70,0</w:t>
            </w:r>
          </w:p>
        </w:tc>
      </w:tr>
      <w:tr w:rsidR="00FB6B15" w:rsidRPr="00B003D1" w14:paraId="1B36EF19" w14:textId="77777777" w:rsidTr="00DA5927">
        <w:tc>
          <w:tcPr>
            <w:tcW w:w="851" w:type="dxa"/>
          </w:tcPr>
          <w:p w14:paraId="0F02026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1.1.8.2.</w:t>
            </w:r>
          </w:p>
        </w:tc>
        <w:tc>
          <w:tcPr>
            <w:tcW w:w="2410" w:type="dxa"/>
            <w:shd w:val="clear" w:color="auto" w:fill="auto"/>
          </w:tcPr>
          <w:p w14:paraId="5B22B64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-садоводство</w:t>
            </w:r>
          </w:p>
        </w:tc>
        <w:tc>
          <w:tcPr>
            <w:tcW w:w="992" w:type="dxa"/>
            <w:shd w:val="clear" w:color="auto" w:fill="auto"/>
          </w:tcPr>
          <w:p w14:paraId="5DB8B17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га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117D07F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46,0</w:t>
            </w:r>
          </w:p>
        </w:tc>
        <w:tc>
          <w:tcPr>
            <w:tcW w:w="850" w:type="dxa"/>
            <w:shd w:val="clear" w:color="auto" w:fill="auto"/>
          </w:tcPr>
          <w:p w14:paraId="04A81BA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55,0</w:t>
            </w:r>
          </w:p>
        </w:tc>
        <w:tc>
          <w:tcPr>
            <w:tcW w:w="851" w:type="dxa"/>
            <w:shd w:val="clear" w:color="auto" w:fill="auto"/>
          </w:tcPr>
          <w:p w14:paraId="4039859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58,0</w:t>
            </w:r>
          </w:p>
        </w:tc>
        <w:tc>
          <w:tcPr>
            <w:tcW w:w="850" w:type="dxa"/>
            <w:shd w:val="clear" w:color="auto" w:fill="auto"/>
          </w:tcPr>
          <w:p w14:paraId="79C8083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63,0</w:t>
            </w:r>
          </w:p>
        </w:tc>
        <w:tc>
          <w:tcPr>
            <w:tcW w:w="851" w:type="dxa"/>
            <w:shd w:val="clear" w:color="auto" w:fill="auto"/>
          </w:tcPr>
          <w:p w14:paraId="09EF1B1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66,0</w:t>
            </w:r>
          </w:p>
        </w:tc>
        <w:tc>
          <w:tcPr>
            <w:tcW w:w="807" w:type="dxa"/>
            <w:shd w:val="clear" w:color="auto" w:fill="auto"/>
          </w:tcPr>
          <w:p w14:paraId="34EE17F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D195E4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72,0</w:t>
            </w:r>
          </w:p>
        </w:tc>
        <w:tc>
          <w:tcPr>
            <w:tcW w:w="789" w:type="dxa"/>
            <w:shd w:val="clear" w:color="auto" w:fill="auto"/>
          </w:tcPr>
          <w:p w14:paraId="4143A37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AE1D60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78,0</w:t>
            </w:r>
          </w:p>
        </w:tc>
        <w:tc>
          <w:tcPr>
            <w:tcW w:w="789" w:type="dxa"/>
            <w:shd w:val="clear" w:color="auto" w:fill="auto"/>
          </w:tcPr>
          <w:p w14:paraId="24DBC7C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89" w:type="dxa"/>
            <w:shd w:val="clear" w:color="auto" w:fill="auto"/>
          </w:tcPr>
          <w:p w14:paraId="1E8C920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85,0</w:t>
            </w:r>
          </w:p>
        </w:tc>
        <w:tc>
          <w:tcPr>
            <w:tcW w:w="789" w:type="dxa"/>
            <w:shd w:val="clear" w:color="auto" w:fill="auto"/>
          </w:tcPr>
          <w:p w14:paraId="11CA39B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90,0</w:t>
            </w:r>
          </w:p>
        </w:tc>
        <w:tc>
          <w:tcPr>
            <w:tcW w:w="789" w:type="dxa"/>
            <w:shd w:val="clear" w:color="auto" w:fill="auto"/>
          </w:tcPr>
          <w:p w14:paraId="1614AC9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95,0</w:t>
            </w:r>
          </w:p>
        </w:tc>
        <w:tc>
          <w:tcPr>
            <w:tcW w:w="789" w:type="dxa"/>
            <w:shd w:val="clear" w:color="auto" w:fill="auto"/>
          </w:tcPr>
          <w:p w14:paraId="322D326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819" w:type="dxa"/>
            <w:shd w:val="clear" w:color="auto" w:fill="auto"/>
          </w:tcPr>
          <w:p w14:paraId="0AF2AF2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</w:tr>
      <w:tr w:rsidR="00FB6B15" w:rsidRPr="00B003D1" w14:paraId="582895CD" w14:textId="77777777" w:rsidTr="00DA5927">
        <w:tc>
          <w:tcPr>
            <w:tcW w:w="851" w:type="dxa"/>
          </w:tcPr>
          <w:p w14:paraId="257F49D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1.1.9.</w:t>
            </w:r>
          </w:p>
        </w:tc>
        <w:tc>
          <w:tcPr>
            <w:tcW w:w="2410" w:type="dxa"/>
            <w:shd w:val="clear" w:color="auto" w:fill="auto"/>
          </w:tcPr>
          <w:p w14:paraId="1F40294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Освоение лимита бюджетных средств на поддержку агропромышленного комплекса </w:t>
            </w:r>
          </w:p>
        </w:tc>
        <w:tc>
          <w:tcPr>
            <w:tcW w:w="992" w:type="dxa"/>
            <w:shd w:val="clear" w:color="auto" w:fill="auto"/>
          </w:tcPr>
          <w:p w14:paraId="7B7B50E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44DC2AF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14:paraId="4D68958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14:paraId="403E23E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850" w:type="dxa"/>
            <w:shd w:val="clear" w:color="auto" w:fill="auto"/>
          </w:tcPr>
          <w:p w14:paraId="2AF535E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851" w:type="dxa"/>
            <w:shd w:val="clear" w:color="auto" w:fill="auto"/>
          </w:tcPr>
          <w:p w14:paraId="1C21D3F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807" w:type="dxa"/>
            <w:shd w:val="clear" w:color="auto" w:fill="auto"/>
          </w:tcPr>
          <w:p w14:paraId="58CD2D3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24BFD8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shd w:val="clear" w:color="auto" w:fill="auto"/>
          </w:tcPr>
          <w:p w14:paraId="484920F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883960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shd w:val="clear" w:color="auto" w:fill="auto"/>
          </w:tcPr>
          <w:p w14:paraId="2B1F57A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shd w:val="clear" w:color="auto" w:fill="auto"/>
          </w:tcPr>
          <w:p w14:paraId="6C722B4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shd w:val="clear" w:color="auto" w:fill="auto"/>
          </w:tcPr>
          <w:p w14:paraId="72F2666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shd w:val="clear" w:color="auto" w:fill="auto"/>
          </w:tcPr>
          <w:p w14:paraId="584F7F1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shd w:val="clear" w:color="auto" w:fill="auto"/>
          </w:tcPr>
          <w:p w14:paraId="7CCC8BE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819" w:type="dxa"/>
            <w:shd w:val="clear" w:color="auto" w:fill="auto"/>
          </w:tcPr>
          <w:p w14:paraId="4E20B76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</w:tr>
      <w:tr w:rsidR="00FB6B15" w:rsidRPr="00B003D1" w14:paraId="47571212" w14:textId="77777777" w:rsidTr="00DA5927">
        <w:tc>
          <w:tcPr>
            <w:tcW w:w="851" w:type="dxa"/>
          </w:tcPr>
          <w:p w14:paraId="2807B9D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1.1.10.</w:t>
            </w:r>
          </w:p>
        </w:tc>
        <w:tc>
          <w:tcPr>
            <w:tcW w:w="2410" w:type="dxa"/>
            <w:shd w:val="clear" w:color="auto" w:fill="auto"/>
          </w:tcPr>
          <w:p w14:paraId="4B70EA7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кооперативов, в том числе заготовительных, снабженческо-сбытовых, по переработке сельхозпродукции</w:t>
            </w:r>
          </w:p>
        </w:tc>
        <w:tc>
          <w:tcPr>
            <w:tcW w:w="992" w:type="dxa"/>
            <w:shd w:val="clear" w:color="auto" w:fill="auto"/>
          </w:tcPr>
          <w:p w14:paraId="45E0632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851" w:type="dxa"/>
            <w:shd w:val="clear" w:color="auto" w:fill="auto"/>
          </w:tcPr>
          <w:p w14:paraId="4C497DC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3A6C141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5F4C72E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12E1D88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7D3B574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07" w:type="dxa"/>
            <w:shd w:val="clear" w:color="auto" w:fill="auto"/>
          </w:tcPr>
          <w:p w14:paraId="6890222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C7AE03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dxa"/>
            <w:shd w:val="clear" w:color="auto" w:fill="FFFFFF"/>
          </w:tcPr>
          <w:p w14:paraId="10F9C5E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92AE47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89" w:type="dxa"/>
            <w:shd w:val="clear" w:color="auto" w:fill="auto"/>
          </w:tcPr>
          <w:p w14:paraId="5D8AD0F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89" w:type="dxa"/>
            <w:shd w:val="clear" w:color="auto" w:fill="auto"/>
          </w:tcPr>
          <w:p w14:paraId="317F6E9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89" w:type="dxa"/>
            <w:shd w:val="clear" w:color="auto" w:fill="auto"/>
          </w:tcPr>
          <w:p w14:paraId="00C389E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789" w:type="dxa"/>
            <w:shd w:val="clear" w:color="auto" w:fill="auto"/>
          </w:tcPr>
          <w:p w14:paraId="688E28F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789" w:type="dxa"/>
            <w:shd w:val="clear" w:color="auto" w:fill="auto"/>
          </w:tcPr>
          <w:p w14:paraId="30C6D24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19" w:type="dxa"/>
            <w:shd w:val="clear" w:color="auto" w:fill="auto"/>
          </w:tcPr>
          <w:p w14:paraId="567E538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</w:t>
            </w:r>
          </w:p>
        </w:tc>
      </w:tr>
      <w:tr w:rsidR="00FB6B15" w:rsidRPr="00B003D1" w14:paraId="0B8136DA" w14:textId="77777777" w:rsidTr="00DA5927">
        <w:tc>
          <w:tcPr>
            <w:tcW w:w="851" w:type="dxa"/>
            <w:vMerge w:val="restart"/>
          </w:tcPr>
          <w:p w14:paraId="725D26E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1.1.11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7AAB9C5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Объем ввода (приобретения)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жилья для граждан,  молодых семей и молодых специалистов</w:t>
            </w:r>
          </w:p>
        </w:tc>
        <w:tc>
          <w:tcPr>
            <w:tcW w:w="992" w:type="dxa"/>
            <w:shd w:val="clear" w:color="auto" w:fill="auto"/>
          </w:tcPr>
          <w:p w14:paraId="249925F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кв.м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2251904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298,6</w:t>
            </w:r>
          </w:p>
        </w:tc>
        <w:tc>
          <w:tcPr>
            <w:tcW w:w="850" w:type="dxa"/>
            <w:shd w:val="clear" w:color="auto" w:fill="auto"/>
          </w:tcPr>
          <w:p w14:paraId="2E17D13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511,0</w:t>
            </w:r>
          </w:p>
        </w:tc>
        <w:tc>
          <w:tcPr>
            <w:tcW w:w="851" w:type="dxa"/>
            <w:shd w:val="clear" w:color="auto" w:fill="auto"/>
          </w:tcPr>
          <w:p w14:paraId="62C1653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479</w:t>
            </w:r>
          </w:p>
        </w:tc>
        <w:tc>
          <w:tcPr>
            <w:tcW w:w="850" w:type="dxa"/>
            <w:shd w:val="clear" w:color="auto" w:fill="auto"/>
          </w:tcPr>
          <w:p w14:paraId="3055116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304</w:t>
            </w:r>
          </w:p>
        </w:tc>
        <w:tc>
          <w:tcPr>
            <w:tcW w:w="851" w:type="dxa"/>
            <w:shd w:val="clear" w:color="auto" w:fill="auto"/>
          </w:tcPr>
          <w:p w14:paraId="4A8A54A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304</w:t>
            </w:r>
          </w:p>
        </w:tc>
        <w:tc>
          <w:tcPr>
            <w:tcW w:w="807" w:type="dxa"/>
            <w:shd w:val="clear" w:color="auto" w:fill="auto"/>
          </w:tcPr>
          <w:p w14:paraId="37DE13C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304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DAACC2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304</w:t>
            </w:r>
          </w:p>
        </w:tc>
        <w:tc>
          <w:tcPr>
            <w:tcW w:w="789" w:type="dxa"/>
            <w:shd w:val="clear" w:color="auto" w:fill="FFFFFF"/>
          </w:tcPr>
          <w:p w14:paraId="7C67F4B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304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B2357C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304</w:t>
            </w:r>
          </w:p>
        </w:tc>
        <w:tc>
          <w:tcPr>
            <w:tcW w:w="789" w:type="dxa"/>
            <w:shd w:val="clear" w:color="auto" w:fill="auto"/>
          </w:tcPr>
          <w:p w14:paraId="55EA9A7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304</w:t>
            </w:r>
          </w:p>
        </w:tc>
        <w:tc>
          <w:tcPr>
            <w:tcW w:w="789" w:type="dxa"/>
            <w:shd w:val="clear" w:color="auto" w:fill="auto"/>
          </w:tcPr>
          <w:p w14:paraId="2435DEF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304</w:t>
            </w:r>
          </w:p>
        </w:tc>
        <w:tc>
          <w:tcPr>
            <w:tcW w:w="789" w:type="dxa"/>
            <w:shd w:val="clear" w:color="auto" w:fill="auto"/>
          </w:tcPr>
          <w:p w14:paraId="41B87C7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304</w:t>
            </w:r>
          </w:p>
        </w:tc>
        <w:tc>
          <w:tcPr>
            <w:tcW w:w="789" w:type="dxa"/>
            <w:shd w:val="clear" w:color="auto" w:fill="auto"/>
          </w:tcPr>
          <w:p w14:paraId="5D8C5C1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304</w:t>
            </w:r>
          </w:p>
        </w:tc>
        <w:tc>
          <w:tcPr>
            <w:tcW w:w="789" w:type="dxa"/>
            <w:shd w:val="clear" w:color="auto" w:fill="auto"/>
          </w:tcPr>
          <w:p w14:paraId="6CB5BD4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304</w:t>
            </w:r>
          </w:p>
        </w:tc>
        <w:tc>
          <w:tcPr>
            <w:tcW w:w="819" w:type="dxa"/>
            <w:shd w:val="clear" w:color="auto" w:fill="auto"/>
          </w:tcPr>
          <w:p w14:paraId="132B9F0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3823</w:t>
            </w:r>
          </w:p>
        </w:tc>
      </w:tr>
      <w:tr w:rsidR="00FB6B15" w:rsidRPr="00B003D1" w14:paraId="3FF303BB" w14:textId="77777777" w:rsidTr="00DA5927">
        <w:tc>
          <w:tcPr>
            <w:tcW w:w="851" w:type="dxa"/>
            <w:vMerge/>
          </w:tcPr>
          <w:p w14:paraId="7721F21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6C51D66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92" w:type="dxa"/>
            <w:shd w:val="clear" w:color="auto" w:fill="auto"/>
          </w:tcPr>
          <w:p w14:paraId="1A9A996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млн.</w:t>
            </w:r>
          </w:p>
          <w:p w14:paraId="37FC3E5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руб.</w:t>
            </w:r>
          </w:p>
        </w:tc>
        <w:tc>
          <w:tcPr>
            <w:tcW w:w="851" w:type="dxa"/>
            <w:shd w:val="clear" w:color="auto" w:fill="auto"/>
          </w:tcPr>
          <w:p w14:paraId="62EF75D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11,8</w:t>
            </w:r>
          </w:p>
        </w:tc>
        <w:tc>
          <w:tcPr>
            <w:tcW w:w="850" w:type="dxa"/>
            <w:shd w:val="clear" w:color="auto" w:fill="auto"/>
          </w:tcPr>
          <w:p w14:paraId="1789108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11,8</w:t>
            </w:r>
          </w:p>
        </w:tc>
        <w:tc>
          <w:tcPr>
            <w:tcW w:w="851" w:type="dxa"/>
            <w:shd w:val="clear" w:color="auto" w:fill="auto"/>
          </w:tcPr>
          <w:p w14:paraId="004BC6D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11,0</w:t>
            </w:r>
          </w:p>
        </w:tc>
        <w:tc>
          <w:tcPr>
            <w:tcW w:w="850" w:type="dxa"/>
            <w:shd w:val="clear" w:color="auto" w:fill="auto"/>
          </w:tcPr>
          <w:p w14:paraId="7617D7A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851" w:type="dxa"/>
            <w:shd w:val="clear" w:color="auto" w:fill="auto"/>
          </w:tcPr>
          <w:p w14:paraId="0BB83E2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807" w:type="dxa"/>
            <w:shd w:val="clear" w:color="auto" w:fill="auto"/>
          </w:tcPr>
          <w:p w14:paraId="3635B11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4D7A56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789" w:type="dxa"/>
            <w:shd w:val="clear" w:color="auto" w:fill="FFFFFF"/>
          </w:tcPr>
          <w:p w14:paraId="1FF16FC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C592B5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789" w:type="dxa"/>
            <w:shd w:val="clear" w:color="auto" w:fill="auto"/>
          </w:tcPr>
          <w:p w14:paraId="53DF5AA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789" w:type="dxa"/>
            <w:shd w:val="clear" w:color="auto" w:fill="auto"/>
          </w:tcPr>
          <w:p w14:paraId="3AA49FA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789" w:type="dxa"/>
            <w:shd w:val="clear" w:color="auto" w:fill="auto"/>
          </w:tcPr>
          <w:p w14:paraId="588E1A0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789" w:type="dxa"/>
            <w:shd w:val="clear" w:color="auto" w:fill="auto"/>
          </w:tcPr>
          <w:p w14:paraId="5E89F74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789" w:type="dxa"/>
            <w:shd w:val="clear" w:color="auto" w:fill="auto"/>
          </w:tcPr>
          <w:p w14:paraId="6DE146F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819" w:type="dxa"/>
            <w:shd w:val="clear" w:color="auto" w:fill="auto"/>
          </w:tcPr>
          <w:p w14:paraId="766C9DE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121,0</w:t>
            </w:r>
          </w:p>
        </w:tc>
      </w:tr>
      <w:tr w:rsidR="00FB6B15" w:rsidRPr="00B003D1" w14:paraId="67D6C7F1" w14:textId="77777777" w:rsidTr="00DA5927">
        <w:tc>
          <w:tcPr>
            <w:tcW w:w="16444" w:type="dxa"/>
            <w:gridSpan w:val="20"/>
            <w:shd w:val="clear" w:color="auto" w:fill="auto"/>
          </w:tcPr>
          <w:p w14:paraId="68E30229" w14:textId="220128D0" w:rsidR="00FB6B15" w:rsidRPr="00B003D1" w:rsidRDefault="00D34A47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62" w:name="_Toc536706065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1.2.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Промышленность</w:t>
            </w:r>
            <w:bookmarkEnd w:id="62"/>
          </w:p>
        </w:tc>
      </w:tr>
      <w:tr w:rsidR="00FB6B15" w:rsidRPr="00B003D1" w14:paraId="2ACDF855" w14:textId="77777777" w:rsidTr="00DA5927">
        <w:tc>
          <w:tcPr>
            <w:tcW w:w="851" w:type="dxa"/>
          </w:tcPr>
          <w:p w14:paraId="35C15BB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1.2.1.</w:t>
            </w:r>
          </w:p>
        </w:tc>
        <w:tc>
          <w:tcPr>
            <w:tcW w:w="2410" w:type="dxa"/>
            <w:shd w:val="clear" w:color="auto" w:fill="auto"/>
          </w:tcPr>
          <w:p w14:paraId="55E85C4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Совокупный объем отгруженных товаров собственного производства, выполненных работ и услуг собственными силами по виду экономической деятельности «Обрабатывающие производства»</w:t>
            </w:r>
          </w:p>
        </w:tc>
        <w:tc>
          <w:tcPr>
            <w:tcW w:w="992" w:type="dxa"/>
            <w:shd w:val="clear" w:color="auto" w:fill="auto"/>
          </w:tcPr>
          <w:p w14:paraId="4E29506F" w14:textId="305A562B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млрд.</w:t>
            </w:r>
            <w:r w:rsidR="008B1555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br/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851" w:type="dxa"/>
            <w:shd w:val="clear" w:color="auto" w:fill="auto"/>
          </w:tcPr>
          <w:p w14:paraId="21FF8C1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9,8</w:t>
            </w:r>
          </w:p>
        </w:tc>
        <w:tc>
          <w:tcPr>
            <w:tcW w:w="850" w:type="dxa"/>
            <w:shd w:val="clear" w:color="auto" w:fill="auto"/>
          </w:tcPr>
          <w:p w14:paraId="63AE190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9,0</w:t>
            </w:r>
          </w:p>
        </w:tc>
        <w:tc>
          <w:tcPr>
            <w:tcW w:w="851" w:type="dxa"/>
            <w:shd w:val="clear" w:color="auto" w:fill="auto"/>
          </w:tcPr>
          <w:p w14:paraId="290431F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9,5</w:t>
            </w:r>
          </w:p>
        </w:tc>
        <w:tc>
          <w:tcPr>
            <w:tcW w:w="850" w:type="dxa"/>
            <w:shd w:val="clear" w:color="auto" w:fill="auto"/>
          </w:tcPr>
          <w:p w14:paraId="20FD783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10,9</w:t>
            </w:r>
          </w:p>
        </w:tc>
        <w:tc>
          <w:tcPr>
            <w:tcW w:w="851" w:type="dxa"/>
            <w:shd w:val="clear" w:color="auto" w:fill="auto"/>
          </w:tcPr>
          <w:p w14:paraId="36F9CB9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11,9</w:t>
            </w:r>
          </w:p>
        </w:tc>
        <w:tc>
          <w:tcPr>
            <w:tcW w:w="807" w:type="dxa"/>
            <w:shd w:val="clear" w:color="auto" w:fill="auto"/>
          </w:tcPr>
          <w:p w14:paraId="28054CF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13,2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E67183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14,6</w:t>
            </w:r>
          </w:p>
        </w:tc>
        <w:tc>
          <w:tcPr>
            <w:tcW w:w="789" w:type="dxa"/>
            <w:shd w:val="clear" w:color="auto" w:fill="auto"/>
          </w:tcPr>
          <w:p w14:paraId="0417F5E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16,2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642751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18,1</w:t>
            </w:r>
          </w:p>
        </w:tc>
        <w:tc>
          <w:tcPr>
            <w:tcW w:w="789" w:type="dxa"/>
            <w:shd w:val="clear" w:color="auto" w:fill="auto"/>
          </w:tcPr>
          <w:p w14:paraId="5E93C89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20,3</w:t>
            </w:r>
          </w:p>
        </w:tc>
        <w:tc>
          <w:tcPr>
            <w:tcW w:w="789" w:type="dxa"/>
            <w:shd w:val="clear" w:color="auto" w:fill="auto"/>
          </w:tcPr>
          <w:p w14:paraId="6682B6F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22,8</w:t>
            </w:r>
          </w:p>
        </w:tc>
        <w:tc>
          <w:tcPr>
            <w:tcW w:w="789" w:type="dxa"/>
            <w:shd w:val="clear" w:color="auto" w:fill="auto"/>
          </w:tcPr>
          <w:p w14:paraId="3FB1524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25,7</w:t>
            </w:r>
          </w:p>
        </w:tc>
        <w:tc>
          <w:tcPr>
            <w:tcW w:w="789" w:type="dxa"/>
            <w:shd w:val="clear" w:color="auto" w:fill="auto"/>
          </w:tcPr>
          <w:p w14:paraId="10AF65D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29,0</w:t>
            </w:r>
          </w:p>
        </w:tc>
        <w:tc>
          <w:tcPr>
            <w:tcW w:w="789" w:type="dxa"/>
            <w:shd w:val="clear" w:color="auto" w:fill="auto"/>
          </w:tcPr>
          <w:p w14:paraId="33E3758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33,0</w:t>
            </w:r>
          </w:p>
        </w:tc>
        <w:tc>
          <w:tcPr>
            <w:tcW w:w="819" w:type="dxa"/>
            <w:shd w:val="clear" w:color="auto" w:fill="auto"/>
          </w:tcPr>
          <w:p w14:paraId="381F7B6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33,0</w:t>
            </w:r>
          </w:p>
        </w:tc>
      </w:tr>
      <w:tr w:rsidR="00FB6B15" w:rsidRPr="00B003D1" w14:paraId="75549D85" w14:textId="77777777" w:rsidTr="00DA5927">
        <w:tc>
          <w:tcPr>
            <w:tcW w:w="851" w:type="dxa"/>
          </w:tcPr>
          <w:p w14:paraId="3ABCAD8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1.2.2.</w:t>
            </w:r>
          </w:p>
        </w:tc>
        <w:tc>
          <w:tcPr>
            <w:tcW w:w="2410" w:type="dxa"/>
            <w:shd w:val="clear" w:color="auto" w:fill="auto"/>
          </w:tcPr>
          <w:p w14:paraId="73599C9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промышленной продукции в общем объеме отгруженных товаров, выполненных работ и услуг собственными силами</w:t>
            </w:r>
          </w:p>
        </w:tc>
        <w:tc>
          <w:tcPr>
            <w:tcW w:w="992" w:type="dxa"/>
            <w:shd w:val="clear" w:color="auto" w:fill="auto"/>
          </w:tcPr>
          <w:p w14:paraId="4FD8F51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513F620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73,2</w:t>
            </w:r>
          </w:p>
        </w:tc>
        <w:tc>
          <w:tcPr>
            <w:tcW w:w="850" w:type="dxa"/>
            <w:shd w:val="clear" w:color="auto" w:fill="auto"/>
          </w:tcPr>
          <w:p w14:paraId="07A064E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72,2</w:t>
            </w:r>
          </w:p>
        </w:tc>
        <w:tc>
          <w:tcPr>
            <w:tcW w:w="851" w:type="dxa"/>
            <w:shd w:val="clear" w:color="auto" w:fill="auto"/>
          </w:tcPr>
          <w:p w14:paraId="2F4B10B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73,0</w:t>
            </w:r>
          </w:p>
        </w:tc>
        <w:tc>
          <w:tcPr>
            <w:tcW w:w="850" w:type="dxa"/>
            <w:shd w:val="clear" w:color="auto" w:fill="auto"/>
          </w:tcPr>
          <w:p w14:paraId="6DCDE5F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75,7</w:t>
            </w:r>
          </w:p>
        </w:tc>
        <w:tc>
          <w:tcPr>
            <w:tcW w:w="851" w:type="dxa"/>
            <w:shd w:val="clear" w:color="auto" w:fill="auto"/>
          </w:tcPr>
          <w:p w14:paraId="0EFB531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77,2</w:t>
            </w:r>
          </w:p>
        </w:tc>
        <w:tc>
          <w:tcPr>
            <w:tcW w:w="807" w:type="dxa"/>
            <w:shd w:val="clear" w:color="auto" w:fill="auto"/>
          </w:tcPr>
          <w:p w14:paraId="5AAFCC5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78,9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53FBCF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81,8</w:t>
            </w:r>
          </w:p>
        </w:tc>
        <w:tc>
          <w:tcPr>
            <w:tcW w:w="789" w:type="dxa"/>
            <w:shd w:val="clear" w:color="auto" w:fill="auto"/>
          </w:tcPr>
          <w:p w14:paraId="1940230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85,0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C8C5CD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86,3</w:t>
            </w:r>
          </w:p>
        </w:tc>
        <w:tc>
          <w:tcPr>
            <w:tcW w:w="789" w:type="dxa"/>
            <w:shd w:val="clear" w:color="auto" w:fill="auto"/>
          </w:tcPr>
          <w:p w14:paraId="3FD399A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87,2</w:t>
            </w:r>
          </w:p>
        </w:tc>
        <w:tc>
          <w:tcPr>
            <w:tcW w:w="789" w:type="dxa"/>
            <w:shd w:val="clear" w:color="auto" w:fill="auto"/>
          </w:tcPr>
          <w:p w14:paraId="33B954F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88,1</w:t>
            </w:r>
          </w:p>
        </w:tc>
        <w:tc>
          <w:tcPr>
            <w:tcW w:w="789" w:type="dxa"/>
            <w:shd w:val="clear" w:color="auto" w:fill="auto"/>
          </w:tcPr>
          <w:p w14:paraId="67FD1FE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89,0</w:t>
            </w:r>
          </w:p>
        </w:tc>
        <w:tc>
          <w:tcPr>
            <w:tcW w:w="789" w:type="dxa"/>
            <w:shd w:val="clear" w:color="auto" w:fill="auto"/>
          </w:tcPr>
          <w:p w14:paraId="74BEE0F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89,6</w:t>
            </w:r>
          </w:p>
        </w:tc>
        <w:tc>
          <w:tcPr>
            <w:tcW w:w="789" w:type="dxa"/>
            <w:shd w:val="clear" w:color="auto" w:fill="auto"/>
          </w:tcPr>
          <w:p w14:paraId="59CA9A4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90,0</w:t>
            </w:r>
          </w:p>
        </w:tc>
        <w:tc>
          <w:tcPr>
            <w:tcW w:w="819" w:type="dxa"/>
            <w:shd w:val="clear" w:color="auto" w:fill="auto"/>
          </w:tcPr>
          <w:p w14:paraId="4C8DC1E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90,0</w:t>
            </w:r>
          </w:p>
        </w:tc>
      </w:tr>
      <w:tr w:rsidR="00FB6B15" w:rsidRPr="00B003D1" w14:paraId="005C434E" w14:textId="77777777" w:rsidTr="00DA5927">
        <w:tc>
          <w:tcPr>
            <w:tcW w:w="851" w:type="dxa"/>
          </w:tcPr>
          <w:p w14:paraId="4A2BF90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1.2.3.</w:t>
            </w:r>
          </w:p>
        </w:tc>
        <w:tc>
          <w:tcPr>
            <w:tcW w:w="2410" w:type="dxa"/>
            <w:shd w:val="clear" w:color="auto" w:fill="auto"/>
          </w:tcPr>
          <w:p w14:paraId="13FCF87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Создание новых рабочих ме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 в сф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ере промышленности</w:t>
            </w:r>
          </w:p>
        </w:tc>
        <w:tc>
          <w:tcPr>
            <w:tcW w:w="992" w:type="dxa"/>
            <w:shd w:val="clear" w:color="auto" w:fill="auto"/>
          </w:tcPr>
          <w:p w14:paraId="6AD53AF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851" w:type="dxa"/>
            <w:shd w:val="clear" w:color="auto" w:fill="FFFFFF"/>
          </w:tcPr>
          <w:p w14:paraId="1144A72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178</w:t>
            </w:r>
          </w:p>
        </w:tc>
        <w:tc>
          <w:tcPr>
            <w:tcW w:w="850" w:type="dxa"/>
            <w:shd w:val="clear" w:color="auto" w:fill="FFFFFF"/>
          </w:tcPr>
          <w:p w14:paraId="11CD08F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851" w:type="dxa"/>
            <w:shd w:val="clear" w:color="auto" w:fill="auto"/>
          </w:tcPr>
          <w:p w14:paraId="01DCB88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150</w:t>
            </w:r>
          </w:p>
        </w:tc>
        <w:tc>
          <w:tcPr>
            <w:tcW w:w="850" w:type="dxa"/>
            <w:shd w:val="clear" w:color="auto" w:fill="auto"/>
          </w:tcPr>
          <w:p w14:paraId="0B9EF42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851" w:type="dxa"/>
            <w:shd w:val="clear" w:color="auto" w:fill="auto"/>
          </w:tcPr>
          <w:p w14:paraId="6C08192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807" w:type="dxa"/>
            <w:shd w:val="clear" w:color="auto" w:fill="auto"/>
          </w:tcPr>
          <w:p w14:paraId="0DB9365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565674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789" w:type="dxa"/>
            <w:shd w:val="clear" w:color="auto" w:fill="auto"/>
          </w:tcPr>
          <w:p w14:paraId="6E376B2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F15992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789" w:type="dxa"/>
            <w:shd w:val="clear" w:color="auto" w:fill="auto"/>
          </w:tcPr>
          <w:p w14:paraId="5AA0F74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789" w:type="dxa"/>
            <w:shd w:val="clear" w:color="auto" w:fill="auto"/>
          </w:tcPr>
          <w:p w14:paraId="6C3B730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789" w:type="dxa"/>
            <w:shd w:val="clear" w:color="auto" w:fill="auto"/>
          </w:tcPr>
          <w:p w14:paraId="3FB7ABC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789" w:type="dxa"/>
            <w:shd w:val="clear" w:color="auto" w:fill="auto"/>
          </w:tcPr>
          <w:p w14:paraId="0445D6F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350</w:t>
            </w:r>
          </w:p>
        </w:tc>
        <w:tc>
          <w:tcPr>
            <w:tcW w:w="789" w:type="dxa"/>
            <w:shd w:val="clear" w:color="auto" w:fill="auto"/>
          </w:tcPr>
          <w:p w14:paraId="0654D49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400</w:t>
            </w:r>
          </w:p>
        </w:tc>
        <w:tc>
          <w:tcPr>
            <w:tcW w:w="819" w:type="dxa"/>
            <w:shd w:val="clear" w:color="auto" w:fill="auto"/>
          </w:tcPr>
          <w:p w14:paraId="7F6C7F4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3500</w:t>
            </w:r>
          </w:p>
        </w:tc>
      </w:tr>
      <w:tr w:rsidR="00FB6B15" w:rsidRPr="00B003D1" w14:paraId="75650670" w14:textId="77777777" w:rsidTr="00DA5927">
        <w:tc>
          <w:tcPr>
            <w:tcW w:w="16444" w:type="dxa"/>
            <w:gridSpan w:val="20"/>
            <w:shd w:val="clear" w:color="auto" w:fill="auto"/>
          </w:tcPr>
          <w:p w14:paraId="6E8EBFE7" w14:textId="2187798C" w:rsidR="00FB6B15" w:rsidRPr="00B003D1" w:rsidRDefault="00D34A47" w:rsidP="00D34A47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63" w:name="_Toc536706066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1.3.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Индустрия отдыха и туризма</w:t>
            </w:r>
            <w:bookmarkEnd w:id="63"/>
          </w:p>
        </w:tc>
      </w:tr>
      <w:tr w:rsidR="00FB6B15" w:rsidRPr="00B003D1" w14:paraId="207FE503" w14:textId="77777777" w:rsidTr="00DA5927">
        <w:tc>
          <w:tcPr>
            <w:tcW w:w="851" w:type="dxa"/>
          </w:tcPr>
          <w:p w14:paraId="3FB4F92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1.3.1.</w:t>
            </w:r>
          </w:p>
        </w:tc>
        <w:tc>
          <w:tcPr>
            <w:tcW w:w="2410" w:type="dxa"/>
            <w:shd w:val="clear" w:color="auto" w:fill="auto"/>
          </w:tcPr>
          <w:p w14:paraId="1CC696B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туристского потока на территории Октябрьского района</w:t>
            </w:r>
          </w:p>
        </w:tc>
        <w:tc>
          <w:tcPr>
            <w:tcW w:w="992" w:type="dxa"/>
            <w:shd w:val="clear" w:color="auto" w:fill="auto"/>
          </w:tcPr>
          <w:p w14:paraId="0990027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 чел.</w:t>
            </w:r>
          </w:p>
          <w:p w14:paraId="74BBFE0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6B0D281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20,5</w:t>
            </w:r>
          </w:p>
        </w:tc>
        <w:tc>
          <w:tcPr>
            <w:tcW w:w="850" w:type="dxa"/>
            <w:shd w:val="clear" w:color="auto" w:fill="auto"/>
          </w:tcPr>
          <w:p w14:paraId="72C8A4C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20,5</w:t>
            </w:r>
          </w:p>
        </w:tc>
        <w:tc>
          <w:tcPr>
            <w:tcW w:w="851" w:type="dxa"/>
            <w:shd w:val="clear" w:color="auto" w:fill="auto"/>
          </w:tcPr>
          <w:p w14:paraId="1666EBD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20,5</w:t>
            </w:r>
          </w:p>
        </w:tc>
        <w:tc>
          <w:tcPr>
            <w:tcW w:w="850" w:type="dxa"/>
            <w:shd w:val="clear" w:color="auto" w:fill="auto"/>
          </w:tcPr>
          <w:p w14:paraId="057381B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20,5</w:t>
            </w:r>
          </w:p>
        </w:tc>
        <w:tc>
          <w:tcPr>
            <w:tcW w:w="851" w:type="dxa"/>
            <w:shd w:val="clear" w:color="auto" w:fill="auto"/>
          </w:tcPr>
          <w:p w14:paraId="3B42EED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20,5</w:t>
            </w:r>
          </w:p>
        </w:tc>
        <w:tc>
          <w:tcPr>
            <w:tcW w:w="807" w:type="dxa"/>
            <w:shd w:val="clear" w:color="auto" w:fill="auto"/>
          </w:tcPr>
          <w:p w14:paraId="11D186E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E30E26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20,5</w:t>
            </w:r>
          </w:p>
        </w:tc>
        <w:tc>
          <w:tcPr>
            <w:tcW w:w="789" w:type="dxa"/>
            <w:shd w:val="clear" w:color="auto" w:fill="auto"/>
          </w:tcPr>
          <w:p w14:paraId="246A296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7C3907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21,5</w:t>
            </w:r>
          </w:p>
        </w:tc>
        <w:tc>
          <w:tcPr>
            <w:tcW w:w="789" w:type="dxa"/>
            <w:shd w:val="clear" w:color="auto" w:fill="auto"/>
          </w:tcPr>
          <w:p w14:paraId="448AE21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22,0</w:t>
            </w:r>
          </w:p>
        </w:tc>
        <w:tc>
          <w:tcPr>
            <w:tcW w:w="789" w:type="dxa"/>
            <w:shd w:val="clear" w:color="auto" w:fill="auto"/>
          </w:tcPr>
          <w:p w14:paraId="1F10DF5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24,0</w:t>
            </w:r>
          </w:p>
        </w:tc>
        <w:tc>
          <w:tcPr>
            <w:tcW w:w="789" w:type="dxa"/>
            <w:shd w:val="clear" w:color="auto" w:fill="auto"/>
          </w:tcPr>
          <w:p w14:paraId="65556CB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26,0</w:t>
            </w:r>
          </w:p>
        </w:tc>
        <w:tc>
          <w:tcPr>
            <w:tcW w:w="789" w:type="dxa"/>
            <w:shd w:val="clear" w:color="auto" w:fill="auto"/>
          </w:tcPr>
          <w:p w14:paraId="19388D5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28,0</w:t>
            </w:r>
          </w:p>
        </w:tc>
        <w:tc>
          <w:tcPr>
            <w:tcW w:w="789" w:type="dxa"/>
            <w:shd w:val="clear" w:color="auto" w:fill="auto"/>
          </w:tcPr>
          <w:p w14:paraId="2992E27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30,0</w:t>
            </w:r>
          </w:p>
        </w:tc>
        <w:tc>
          <w:tcPr>
            <w:tcW w:w="819" w:type="dxa"/>
            <w:shd w:val="clear" w:color="auto" w:fill="auto"/>
          </w:tcPr>
          <w:p w14:paraId="0306373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FB6B15" w:rsidRPr="00B003D1" w14:paraId="0C870D09" w14:textId="77777777" w:rsidTr="00DA5927">
        <w:trPr>
          <w:trHeight w:val="675"/>
        </w:trPr>
        <w:tc>
          <w:tcPr>
            <w:tcW w:w="851" w:type="dxa"/>
          </w:tcPr>
          <w:p w14:paraId="65815CE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1.3.2.</w:t>
            </w:r>
          </w:p>
        </w:tc>
        <w:tc>
          <w:tcPr>
            <w:tcW w:w="2410" w:type="dxa"/>
            <w:shd w:val="clear" w:color="auto" w:fill="auto"/>
          </w:tcPr>
          <w:p w14:paraId="2ED5552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туристов, посетивших район</w:t>
            </w:r>
          </w:p>
        </w:tc>
        <w:tc>
          <w:tcPr>
            <w:tcW w:w="992" w:type="dxa"/>
            <w:shd w:val="clear" w:color="auto" w:fill="auto"/>
          </w:tcPr>
          <w:p w14:paraId="4931314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 чел.</w:t>
            </w:r>
          </w:p>
          <w:p w14:paraId="7F3B744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26E80C8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850" w:type="dxa"/>
            <w:shd w:val="clear" w:color="auto" w:fill="auto"/>
          </w:tcPr>
          <w:p w14:paraId="2F3556F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2,7</w:t>
            </w:r>
          </w:p>
        </w:tc>
        <w:tc>
          <w:tcPr>
            <w:tcW w:w="851" w:type="dxa"/>
            <w:shd w:val="clear" w:color="auto" w:fill="auto"/>
          </w:tcPr>
          <w:p w14:paraId="2C55CC8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2,9</w:t>
            </w:r>
          </w:p>
        </w:tc>
        <w:tc>
          <w:tcPr>
            <w:tcW w:w="850" w:type="dxa"/>
            <w:shd w:val="clear" w:color="auto" w:fill="auto"/>
          </w:tcPr>
          <w:p w14:paraId="7293EA2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3,1</w:t>
            </w:r>
          </w:p>
        </w:tc>
        <w:tc>
          <w:tcPr>
            <w:tcW w:w="851" w:type="dxa"/>
            <w:shd w:val="clear" w:color="auto" w:fill="auto"/>
          </w:tcPr>
          <w:p w14:paraId="2F8A99D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3,3</w:t>
            </w:r>
          </w:p>
        </w:tc>
        <w:tc>
          <w:tcPr>
            <w:tcW w:w="807" w:type="dxa"/>
            <w:shd w:val="clear" w:color="auto" w:fill="auto"/>
          </w:tcPr>
          <w:p w14:paraId="733D4FA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226C05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3,6</w:t>
            </w:r>
          </w:p>
        </w:tc>
        <w:tc>
          <w:tcPr>
            <w:tcW w:w="789" w:type="dxa"/>
            <w:shd w:val="clear" w:color="auto" w:fill="auto"/>
          </w:tcPr>
          <w:p w14:paraId="73ADCCC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3,75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D96D6B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4,06</w:t>
            </w:r>
          </w:p>
        </w:tc>
        <w:tc>
          <w:tcPr>
            <w:tcW w:w="789" w:type="dxa"/>
            <w:shd w:val="clear" w:color="auto" w:fill="auto"/>
          </w:tcPr>
          <w:p w14:paraId="4EB75F2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4,37</w:t>
            </w:r>
          </w:p>
        </w:tc>
        <w:tc>
          <w:tcPr>
            <w:tcW w:w="789" w:type="dxa"/>
            <w:shd w:val="clear" w:color="auto" w:fill="auto"/>
          </w:tcPr>
          <w:p w14:paraId="6BCB2C9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4,68</w:t>
            </w:r>
          </w:p>
        </w:tc>
        <w:tc>
          <w:tcPr>
            <w:tcW w:w="789" w:type="dxa"/>
            <w:shd w:val="clear" w:color="auto" w:fill="auto"/>
          </w:tcPr>
          <w:p w14:paraId="6C79B41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789" w:type="dxa"/>
            <w:shd w:val="clear" w:color="auto" w:fill="auto"/>
          </w:tcPr>
          <w:p w14:paraId="13FF4C5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5,1</w:t>
            </w:r>
          </w:p>
        </w:tc>
        <w:tc>
          <w:tcPr>
            <w:tcW w:w="789" w:type="dxa"/>
            <w:shd w:val="clear" w:color="auto" w:fill="auto"/>
          </w:tcPr>
          <w:p w14:paraId="4420B26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5,3</w:t>
            </w:r>
          </w:p>
        </w:tc>
        <w:tc>
          <w:tcPr>
            <w:tcW w:w="819" w:type="dxa"/>
            <w:shd w:val="clear" w:color="auto" w:fill="auto"/>
          </w:tcPr>
          <w:p w14:paraId="3568B22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5,3</w:t>
            </w:r>
          </w:p>
        </w:tc>
      </w:tr>
      <w:tr w:rsidR="00FB6B15" w:rsidRPr="00B003D1" w14:paraId="01F395AA" w14:textId="77777777" w:rsidTr="00DA5927">
        <w:tc>
          <w:tcPr>
            <w:tcW w:w="851" w:type="dxa"/>
          </w:tcPr>
          <w:p w14:paraId="340BD2B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1.3.3.</w:t>
            </w:r>
          </w:p>
        </w:tc>
        <w:tc>
          <w:tcPr>
            <w:tcW w:w="2410" w:type="dxa"/>
            <w:shd w:val="clear" w:color="auto" w:fill="auto"/>
          </w:tcPr>
          <w:p w14:paraId="449F4BA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лиц, размещенных в коллективных средствах размещения</w:t>
            </w:r>
          </w:p>
        </w:tc>
        <w:tc>
          <w:tcPr>
            <w:tcW w:w="992" w:type="dxa"/>
            <w:shd w:val="clear" w:color="auto" w:fill="auto"/>
          </w:tcPr>
          <w:p w14:paraId="2E2761E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 чел.</w:t>
            </w:r>
          </w:p>
          <w:p w14:paraId="37E4836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5492237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850" w:type="dxa"/>
            <w:shd w:val="clear" w:color="auto" w:fill="auto"/>
          </w:tcPr>
          <w:p w14:paraId="056781A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0,7</w:t>
            </w:r>
          </w:p>
        </w:tc>
        <w:tc>
          <w:tcPr>
            <w:tcW w:w="851" w:type="dxa"/>
            <w:shd w:val="clear" w:color="auto" w:fill="auto"/>
          </w:tcPr>
          <w:p w14:paraId="6EE5629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1,0</w:t>
            </w:r>
          </w:p>
        </w:tc>
        <w:tc>
          <w:tcPr>
            <w:tcW w:w="850" w:type="dxa"/>
            <w:shd w:val="clear" w:color="auto" w:fill="auto"/>
          </w:tcPr>
          <w:p w14:paraId="710532C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1,1</w:t>
            </w:r>
          </w:p>
        </w:tc>
        <w:tc>
          <w:tcPr>
            <w:tcW w:w="851" w:type="dxa"/>
            <w:shd w:val="clear" w:color="auto" w:fill="auto"/>
          </w:tcPr>
          <w:p w14:paraId="6F7994A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1,2</w:t>
            </w:r>
          </w:p>
        </w:tc>
        <w:tc>
          <w:tcPr>
            <w:tcW w:w="807" w:type="dxa"/>
            <w:shd w:val="clear" w:color="auto" w:fill="auto"/>
          </w:tcPr>
          <w:p w14:paraId="2648592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1,3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090231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1,4</w:t>
            </w:r>
          </w:p>
        </w:tc>
        <w:tc>
          <w:tcPr>
            <w:tcW w:w="789" w:type="dxa"/>
            <w:shd w:val="clear" w:color="auto" w:fill="auto"/>
          </w:tcPr>
          <w:p w14:paraId="749E72C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DA7400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1,7</w:t>
            </w:r>
          </w:p>
        </w:tc>
        <w:tc>
          <w:tcPr>
            <w:tcW w:w="789" w:type="dxa"/>
            <w:shd w:val="clear" w:color="auto" w:fill="auto"/>
          </w:tcPr>
          <w:p w14:paraId="1450E5E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1,9</w:t>
            </w:r>
          </w:p>
        </w:tc>
        <w:tc>
          <w:tcPr>
            <w:tcW w:w="789" w:type="dxa"/>
            <w:shd w:val="clear" w:color="auto" w:fill="auto"/>
          </w:tcPr>
          <w:p w14:paraId="7E9084C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2,1</w:t>
            </w:r>
          </w:p>
        </w:tc>
        <w:tc>
          <w:tcPr>
            <w:tcW w:w="789" w:type="dxa"/>
            <w:shd w:val="clear" w:color="auto" w:fill="auto"/>
          </w:tcPr>
          <w:p w14:paraId="09432A3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2,3</w:t>
            </w:r>
          </w:p>
        </w:tc>
        <w:tc>
          <w:tcPr>
            <w:tcW w:w="789" w:type="dxa"/>
            <w:shd w:val="clear" w:color="auto" w:fill="auto"/>
          </w:tcPr>
          <w:p w14:paraId="70B7BBD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2,4</w:t>
            </w:r>
          </w:p>
        </w:tc>
        <w:tc>
          <w:tcPr>
            <w:tcW w:w="789" w:type="dxa"/>
            <w:shd w:val="clear" w:color="auto" w:fill="auto"/>
          </w:tcPr>
          <w:p w14:paraId="53AD75C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2,5</w:t>
            </w:r>
          </w:p>
        </w:tc>
        <w:tc>
          <w:tcPr>
            <w:tcW w:w="819" w:type="dxa"/>
            <w:shd w:val="clear" w:color="auto" w:fill="auto"/>
          </w:tcPr>
          <w:p w14:paraId="408D25E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2,5</w:t>
            </w:r>
          </w:p>
        </w:tc>
      </w:tr>
      <w:tr w:rsidR="00FB6B15" w:rsidRPr="00B003D1" w14:paraId="09FBB37C" w14:textId="77777777" w:rsidTr="00DA5927">
        <w:tc>
          <w:tcPr>
            <w:tcW w:w="851" w:type="dxa"/>
          </w:tcPr>
          <w:p w14:paraId="78C15B9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1.3.4.</w:t>
            </w:r>
          </w:p>
        </w:tc>
        <w:tc>
          <w:tcPr>
            <w:tcW w:w="2410" w:type="dxa"/>
            <w:shd w:val="clear" w:color="auto" w:fill="auto"/>
          </w:tcPr>
          <w:p w14:paraId="2CE2CE7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созданных новых рабочих мест на объектах, связанных с туризмом и отдыхом</w:t>
            </w:r>
          </w:p>
        </w:tc>
        <w:tc>
          <w:tcPr>
            <w:tcW w:w="992" w:type="dxa"/>
            <w:shd w:val="clear" w:color="auto" w:fill="auto"/>
          </w:tcPr>
          <w:p w14:paraId="1416FD9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14:paraId="510BBF0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850" w:type="dxa"/>
            <w:shd w:val="clear" w:color="auto" w:fill="auto"/>
          </w:tcPr>
          <w:p w14:paraId="4AAC77B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851" w:type="dxa"/>
            <w:shd w:val="clear" w:color="auto" w:fill="auto"/>
          </w:tcPr>
          <w:p w14:paraId="5578765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850" w:type="dxa"/>
            <w:shd w:val="clear" w:color="auto" w:fill="auto"/>
          </w:tcPr>
          <w:p w14:paraId="0961254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851" w:type="dxa"/>
            <w:shd w:val="clear" w:color="auto" w:fill="auto"/>
          </w:tcPr>
          <w:p w14:paraId="6EDED7D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807" w:type="dxa"/>
            <w:shd w:val="clear" w:color="auto" w:fill="auto"/>
          </w:tcPr>
          <w:p w14:paraId="760A8FB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E3960F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789" w:type="dxa"/>
            <w:shd w:val="clear" w:color="auto" w:fill="auto"/>
          </w:tcPr>
          <w:p w14:paraId="4A4A923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9D82CB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789" w:type="dxa"/>
            <w:shd w:val="clear" w:color="auto" w:fill="auto"/>
          </w:tcPr>
          <w:p w14:paraId="6537143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789" w:type="dxa"/>
            <w:shd w:val="clear" w:color="auto" w:fill="auto"/>
          </w:tcPr>
          <w:p w14:paraId="0D0F1EE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789" w:type="dxa"/>
            <w:shd w:val="clear" w:color="auto" w:fill="auto"/>
          </w:tcPr>
          <w:p w14:paraId="1821621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789" w:type="dxa"/>
            <w:shd w:val="clear" w:color="auto" w:fill="auto"/>
          </w:tcPr>
          <w:p w14:paraId="53BD65A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789" w:type="dxa"/>
            <w:shd w:val="clear" w:color="auto" w:fill="auto"/>
          </w:tcPr>
          <w:p w14:paraId="23F161D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819" w:type="dxa"/>
            <w:shd w:val="clear" w:color="auto" w:fill="auto"/>
          </w:tcPr>
          <w:p w14:paraId="7E43CC2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500</w:t>
            </w:r>
          </w:p>
        </w:tc>
      </w:tr>
      <w:tr w:rsidR="00FB6B15" w:rsidRPr="00B003D1" w14:paraId="598D6405" w14:textId="77777777" w:rsidTr="00DA5927">
        <w:tc>
          <w:tcPr>
            <w:tcW w:w="851" w:type="dxa"/>
          </w:tcPr>
          <w:p w14:paraId="1821624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1.3.5.</w:t>
            </w:r>
          </w:p>
        </w:tc>
        <w:tc>
          <w:tcPr>
            <w:tcW w:w="2410" w:type="dxa"/>
            <w:shd w:val="clear" w:color="auto" w:fill="auto"/>
          </w:tcPr>
          <w:p w14:paraId="53C3390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оцифрованных туристических маршрутов, от общего количества</w:t>
            </w:r>
          </w:p>
        </w:tc>
        <w:tc>
          <w:tcPr>
            <w:tcW w:w="992" w:type="dxa"/>
            <w:shd w:val="clear" w:color="auto" w:fill="auto"/>
          </w:tcPr>
          <w:p w14:paraId="036F53C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60ECCBE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757775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718A52A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629252F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51" w:type="dxa"/>
            <w:shd w:val="clear" w:color="auto" w:fill="auto"/>
          </w:tcPr>
          <w:p w14:paraId="2284EC4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807" w:type="dxa"/>
            <w:shd w:val="clear" w:color="auto" w:fill="auto"/>
          </w:tcPr>
          <w:p w14:paraId="6068210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5C7D1D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789" w:type="dxa"/>
            <w:shd w:val="clear" w:color="auto" w:fill="auto"/>
          </w:tcPr>
          <w:p w14:paraId="2DCA568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666A46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789" w:type="dxa"/>
            <w:shd w:val="clear" w:color="auto" w:fill="auto"/>
          </w:tcPr>
          <w:p w14:paraId="6ABDED1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789" w:type="dxa"/>
            <w:shd w:val="clear" w:color="auto" w:fill="auto"/>
          </w:tcPr>
          <w:p w14:paraId="133C835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789" w:type="dxa"/>
            <w:shd w:val="clear" w:color="auto" w:fill="auto"/>
          </w:tcPr>
          <w:p w14:paraId="138846A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789" w:type="dxa"/>
            <w:shd w:val="clear" w:color="auto" w:fill="auto"/>
          </w:tcPr>
          <w:p w14:paraId="6E0A38A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789" w:type="dxa"/>
            <w:shd w:val="clear" w:color="auto" w:fill="auto"/>
          </w:tcPr>
          <w:p w14:paraId="192D027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14:paraId="6EC3688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</w:tr>
      <w:tr w:rsidR="00FB6B15" w:rsidRPr="00B003D1" w14:paraId="4744626C" w14:textId="77777777" w:rsidTr="00DA5927">
        <w:tc>
          <w:tcPr>
            <w:tcW w:w="16444" w:type="dxa"/>
            <w:gridSpan w:val="20"/>
            <w:shd w:val="clear" w:color="auto" w:fill="auto"/>
          </w:tcPr>
          <w:p w14:paraId="20430C87" w14:textId="36FB9E60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64" w:name="_Toc536706067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1.4.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Информационно-коммуникационные технологии</w:t>
            </w:r>
            <w:bookmarkEnd w:id="64"/>
          </w:p>
        </w:tc>
      </w:tr>
      <w:tr w:rsidR="00FB6B15" w:rsidRPr="00B003D1" w14:paraId="0C1335D4" w14:textId="77777777" w:rsidTr="00DA5927">
        <w:tc>
          <w:tcPr>
            <w:tcW w:w="851" w:type="dxa"/>
          </w:tcPr>
          <w:p w14:paraId="258098B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1.4.1.</w:t>
            </w:r>
          </w:p>
        </w:tc>
        <w:tc>
          <w:tcPr>
            <w:tcW w:w="2410" w:type="dxa"/>
            <w:shd w:val="clear" w:color="auto" w:fill="auto"/>
          </w:tcPr>
          <w:p w14:paraId="5170336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Использование отечественного программного обеспечения на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компьютерной технике органов местного самоуправления</w:t>
            </w:r>
          </w:p>
        </w:tc>
        <w:tc>
          <w:tcPr>
            <w:tcW w:w="992" w:type="dxa"/>
            <w:shd w:val="clear" w:color="auto" w:fill="auto"/>
          </w:tcPr>
          <w:p w14:paraId="587188E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851" w:type="dxa"/>
            <w:shd w:val="clear" w:color="auto" w:fill="auto"/>
          </w:tcPr>
          <w:p w14:paraId="169D06F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2121FD4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851" w:type="dxa"/>
            <w:shd w:val="clear" w:color="auto" w:fill="auto"/>
          </w:tcPr>
          <w:p w14:paraId="2FFED08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850" w:type="dxa"/>
            <w:shd w:val="clear" w:color="auto" w:fill="auto"/>
          </w:tcPr>
          <w:p w14:paraId="5D91CFC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851" w:type="dxa"/>
            <w:shd w:val="clear" w:color="auto" w:fill="auto"/>
          </w:tcPr>
          <w:p w14:paraId="3DDD339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807" w:type="dxa"/>
            <w:shd w:val="clear" w:color="auto" w:fill="auto"/>
          </w:tcPr>
          <w:p w14:paraId="6A107B4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556035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789" w:type="dxa"/>
            <w:shd w:val="clear" w:color="auto" w:fill="auto"/>
          </w:tcPr>
          <w:p w14:paraId="1FCB3BC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2C1485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73</w:t>
            </w:r>
          </w:p>
        </w:tc>
        <w:tc>
          <w:tcPr>
            <w:tcW w:w="789" w:type="dxa"/>
            <w:shd w:val="clear" w:color="auto" w:fill="auto"/>
          </w:tcPr>
          <w:p w14:paraId="5C000B0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</w:t>
            </w:r>
          </w:p>
        </w:tc>
        <w:tc>
          <w:tcPr>
            <w:tcW w:w="789" w:type="dxa"/>
            <w:shd w:val="clear" w:color="auto" w:fill="auto"/>
          </w:tcPr>
          <w:p w14:paraId="08B460A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789" w:type="dxa"/>
            <w:shd w:val="clear" w:color="auto" w:fill="auto"/>
          </w:tcPr>
          <w:p w14:paraId="0AEC3D8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</w:t>
            </w:r>
          </w:p>
        </w:tc>
        <w:tc>
          <w:tcPr>
            <w:tcW w:w="789" w:type="dxa"/>
            <w:shd w:val="clear" w:color="auto" w:fill="auto"/>
          </w:tcPr>
          <w:p w14:paraId="24016EF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95</w:t>
            </w:r>
          </w:p>
        </w:tc>
        <w:tc>
          <w:tcPr>
            <w:tcW w:w="789" w:type="dxa"/>
            <w:shd w:val="clear" w:color="auto" w:fill="auto"/>
          </w:tcPr>
          <w:p w14:paraId="660AA41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14:paraId="4144EBB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</w:tr>
      <w:tr w:rsidR="00FB6B15" w:rsidRPr="00B003D1" w14:paraId="16D10192" w14:textId="77777777" w:rsidTr="00DA5927">
        <w:tc>
          <w:tcPr>
            <w:tcW w:w="851" w:type="dxa"/>
          </w:tcPr>
          <w:p w14:paraId="5804CCE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1.4.2.</w:t>
            </w:r>
          </w:p>
        </w:tc>
        <w:tc>
          <w:tcPr>
            <w:tcW w:w="2410" w:type="dxa"/>
            <w:shd w:val="clear" w:color="auto" w:fill="auto"/>
          </w:tcPr>
          <w:p w14:paraId="4B3566F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доли сотрудников, прошедших обучение в сфере информационных технологий</w:t>
            </w:r>
          </w:p>
        </w:tc>
        <w:tc>
          <w:tcPr>
            <w:tcW w:w="992" w:type="dxa"/>
            <w:shd w:val="clear" w:color="auto" w:fill="auto"/>
          </w:tcPr>
          <w:p w14:paraId="5ABB587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851" w:type="dxa"/>
            <w:shd w:val="clear" w:color="auto" w:fill="auto"/>
          </w:tcPr>
          <w:p w14:paraId="603E6F9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564B552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230DE76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50" w:type="dxa"/>
            <w:shd w:val="clear" w:color="auto" w:fill="auto"/>
          </w:tcPr>
          <w:p w14:paraId="6773ED8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14:paraId="656D39D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807" w:type="dxa"/>
            <w:shd w:val="clear" w:color="auto" w:fill="auto"/>
          </w:tcPr>
          <w:p w14:paraId="2A503A4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2D9965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789" w:type="dxa"/>
            <w:shd w:val="clear" w:color="auto" w:fill="auto"/>
          </w:tcPr>
          <w:p w14:paraId="5069061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81C21B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789" w:type="dxa"/>
            <w:shd w:val="clear" w:color="auto" w:fill="auto"/>
          </w:tcPr>
          <w:p w14:paraId="1A4700A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789" w:type="dxa"/>
            <w:shd w:val="clear" w:color="auto" w:fill="auto"/>
          </w:tcPr>
          <w:p w14:paraId="30F14BA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789" w:type="dxa"/>
            <w:shd w:val="clear" w:color="auto" w:fill="auto"/>
          </w:tcPr>
          <w:p w14:paraId="33F033F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789" w:type="dxa"/>
            <w:shd w:val="clear" w:color="auto" w:fill="auto"/>
          </w:tcPr>
          <w:p w14:paraId="21064C9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789" w:type="dxa"/>
            <w:shd w:val="clear" w:color="auto" w:fill="auto"/>
          </w:tcPr>
          <w:p w14:paraId="09B5301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</w:t>
            </w:r>
          </w:p>
        </w:tc>
        <w:tc>
          <w:tcPr>
            <w:tcW w:w="819" w:type="dxa"/>
            <w:shd w:val="clear" w:color="auto" w:fill="auto"/>
          </w:tcPr>
          <w:p w14:paraId="0702F08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</w:t>
            </w:r>
          </w:p>
        </w:tc>
      </w:tr>
      <w:tr w:rsidR="00FB6B15" w:rsidRPr="00B003D1" w14:paraId="6F0A781A" w14:textId="77777777" w:rsidTr="00DA5927">
        <w:tc>
          <w:tcPr>
            <w:tcW w:w="851" w:type="dxa"/>
          </w:tcPr>
          <w:p w14:paraId="6B35F1D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1.4.3.</w:t>
            </w:r>
          </w:p>
        </w:tc>
        <w:tc>
          <w:tcPr>
            <w:tcW w:w="2410" w:type="dxa"/>
            <w:shd w:val="clear" w:color="auto" w:fill="auto"/>
          </w:tcPr>
          <w:p w14:paraId="0F8AA61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Рост доли домохозяйств, имеющих возможность подключения услуг доступа к сети интернет со скоростью 100 Мбит/с </w:t>
            </w:r>
            <w:proofErr w:type="spellStart"/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</w:t>
            </w:r>
            <w:proofErr w:type="spellEnd"/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использованием проводных каналов связи или со скоростью 10 Мбит/с 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использованием сетей подвижной радиотелефонной (сотовой) связи (процентов)</w:t>
            </w:r>
          </w:p>
        </w:tc>
        <w:tc>
          <w:tcPr>
            <w:tcW w:w="992" w:type="dxa"/>
            <w:shd w:val="clear" w:color="auto" w:fill="auto"/>
          </w:tcPr>
          <w:p w14:paraId="5513493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5FED13B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850" w:type="dxa"/>
            <w:shd w:val="clear" w:color="auto" w:fill="auto"/>
          </w:tcPr>
          <w:p w14:paraId="251AC8B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851" w:type="dxa"/>
            <w:shd w:val="clear" w:color="auto" w:fill="auto"/>
          </w:tcPr>
          <w:p w14:paraId="0F93283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850" w:type="dxa"/>
            <w:shd w:val="clear" w:color="auto" w:fill="auto"/>
          </w:tcPr>
          <w:p w14:paraId="1B7B8D7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51</w:t>
            </w:r>
          </w:p>
        </w:tc>
        <w:tc>
          <w:tcPr>
            <w:tcW w:w="851" w:type="dxa"/>
            <w:shd w:val="clear" w:color="auto" w:fill="auto"/>
          </w:tcPr>
          <w:p w14:paraId="6DEFF2B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807" w:type="dxa"/>
            <w:shd w:val="clear" w:color="auto" w:fill="auto"/>
          </w:tcPr>
          <w:p w14:paraId="29401FF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59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C162DF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789" w:type="dxa"/>
            <w:shd w:val="clear" w:color="auto" w:fill="auto"/>
          </w:tcPr>
          <w:p w14:paraId="19EDB57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F578F8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789" w:type="dxa"/>
            <w:shd w:val="clear" w:color="auto" w:fill="auto"/>
          </w:tcPr>
          <w:p w14:paraId="6D2A7DE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789" w:type="dxa"/>
            <w:shd w:val="clear" w:color="auto" w:fill="auto"/>
          </w:tcPr>
          <w:p w14:paraId="122C8F1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789" w:type="dxa"/>
            <w:shd w:val="clear" w:color="auto" w:fill="auto"/>
          </w:tcPr>
          <w:p w14:paraId="527A113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789" w:type="dxa"/>
            <w:shd w:val="clear" w:color="auto" w:fill="auto"/>
          </w:tcPr>
          <w:p w14:paraId="2FF2423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789" w:type="dxa"/>
            <w:shd w:val="clear" w:color="auto" w:fill="auto"/>
          </w:tcPr>
          <w:p w14:paraId="7BE41C4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819" w:type="dxa"/>
            <w:shd w:val="clear" w:color="auto" w:fill="auto"/>
          </w:tcPr>
          <w:p w14:paraId="791D2B1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</w:t>
            </w:r>
          </w:p>
        </w:tc>
      </w:tr>
      <w:tr w:rsidR="00FB6B15" w:rsidRPr="00B003D1" w14:paraId="62E0A904" w14:textId="77777777" w:rsidTr="00DA5927">
        <w:tc>
          <w:tcPr>
            <w:tcW w:w="16444" w:type="dxa"/>
            <w:gridSpan w:val="20"/>
            <w:shd w:val="clear" w:color="auto" w:fill="auto"/>
          </w:tcPr>
          <w:p w14:paraId="7FAE758D" w14:textId="6DF78F3B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65" w:name="_Toc536706068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1.5.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Предпринимательство и малый бизнес</w:t>
            </w:r>
            <w:bookmarkEnd w:id="65"/>
          </w:p>
        </w:tc>
      </w:tr>
      <w:tr w:rsidR="00FB6B15" w:rsidRPr="00B003D1" w14:paraId="00C47F98" w14:textId="77777777" w:rsidTr="00DA5927">
        <w:tc>
          <w:tcPr>
            <w:tcW w:w="851" w:type="dxa"/>
            <w:shd w:val="clear" w:color="auto" w:fill="FFFFFF"/>
          </w:tcPr>
          <w:p w14:paraId="5FC0F5F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1.5.1.</w:t>
            </w:r>
          </w:p>
        </w:tc>
        <w:tc>
          <w:tcPr>
            <w:tcW w:w="2410" w:type="dxa"/>
            <w:shd w:val="clear" w:color="auto" w:fill="FFFFFF"/>
          </w:tcPr>
          <w:p w14:paraId="08A8D3B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Среднесписочная численность работников малых и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средних предприятий (включая индивидуальных предпринимателей), чел.</w:t>
            </w:r>
          </w:p>
        </w:tc>
        <w:tc>
          <w:tcPr>
            <w:tcW w:w="992" w:type="dxa"/>
            <w:shd w:val="clear" w:color="auto" w:fill="FFFFFF"/>
          </w:tcPr>
          <w:p w14:paraId="4FCE8B7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чел.</w:t>
            </w:r>
          </w:p>
        </w:tc>
        <w:tc>
          <w:tcPr>
            <w:tcW w:w="851" w:type="dxa"/>
            <w:shd w:val="clear" w:color="auto" w:fill="FFFFFF"/>
          </w:tcPr>
          <w:p w14:paraId="41C91D5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6084</w:t>
            </w:r>
          </w:p>
        </w:tc>
        <w:tc>
          <w:tcPr>
            <w:tcW w:w="850" w:type="dxa"/>
            <w:shd w:val="clear" w:color="auto" w:fill="FFFFFF"/>
          </w:tcPr>
          <w:p w14:paraId="5B78370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6094</w:t>
            </w:r>
          </w:p>
        </w:tc>
        <w:tc>
          <w:tcPr>
            <w:tcW w:w="851" w:type="dxa"/>
            <w:shd w:val="clear" w:color="auto" w:fill="FFFFFF"/>
          </w:tcPr>
          <w:p w14:paraId="2DE4C56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6197</w:t>
            </w:r>
          </w:p>
        </w:tc>
        <w:tc>
          <w:tcPr>
            <w:tcW w:w="850" w:type="dxa"/>
            <w:shd w:val="clear" w:color="auto" w:fill="FFFFFF"/>
          </w:tcPr>
          <w:p w14:paraId="3C7554B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6315</w:t>
            </w:r>
          </w:p>
        </w:tc>
        <w:tc>
          <w:tcPr>
            <w:tcW w:w="851" w:type="dxa"/>
            <w:shd w:val="clear" w:color="auto" w:fill="FFFFFF"/>
          </w:tcPr>
          <w:p w14:paraId="7C408E1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6442</w:t>
            </w:r>
          </w:p>
        </w:tc>
        <w:tc>
          <w:tcPr>
            <w:tcW w:w="807" w:type="dxa"/>
            <w:shd w:val="clear" w:color="auto" w:fill="FFFFFF"/>
          </w:tcPr>
          <w:p w14:paraId="53988B8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6538</w:t>
            </w:r>
          </w:p>
        </w:tc>
        <w:tc>
          <w:tcPr>
            <w:tcW w:w="789" w:type="dxa"/>
            <w:gridSpan w:val="2"/>
            <w:shd w:val="clear" w:color="auto" w:fill="FFFFFF"/>
          </w:tcPr>
          <w:p w14:paraId="1E2DC5A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6915</w:t>
            </w:r>
          </w:p>
        </w:tc>
        <w:tc>
          <w:tcPr>
            <w:tcW w:w="789" w:type="dxa"/>
            <w:shd w:val="clear" w:color="auto" w:fill="FFFFFF"/>
          </w:tcPr>
          <w:p w14:paraId="5D03C0E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7700</w:t>
            </w:r>
          </w:p>
        </w:tc>
        <w:tc>
          <w:tcPr>
            <w:tcW w:w="789" w:type="dxa"/>
            <w:gridSpan w:val="2"/>
            <w:shd w:val="clear" w:color="auto" w:fill="FFFFFF"/>
          </w:tcPr>
          <w:p w14:paraId="740C2AB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7750</w:t>
            </w:r>
          </w:p>
        </w:tc>
        <w:tc>
          <w:tcPr>
            <w:tcW w:w="789" w:type="dxa"/>
            <w:shd w:val="clear" w:color="auto" w:fill="FFFFFF"/>
          </w:tcPr>
          <w:p w14:paraId="11CFB5A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8085</w:t>
            </w:r>
          </w:p>
        </w:tc>
        <w:tc>
          <w:tcPr>
            <w:tcW w:w="789" w:type="dxa"/>
            <w:shd w:val="clear" w:color="auto" w:fill="FFFFFF"/>
          </w:tcPr>
          <w:p w14:paraId="6878953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8489</w:t>
            </w:r>
          </w:p>
        </w:tc>
        <w:tc>
          <w:tcPr>
            <w:tcW w:w="789" w:type="dxa"/>
            <w:shd w:val="clear" w:color="auto" w:fill="FFFFFF"/>
          </w:tcPr>
          <w:p w14:paraId="75015F1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8913</w:t>
            </w:r>
          </w:p>
        </w:tc>
        <w:tc>
          <w:tcPr>
            <w:tcW w:w="789" w:type="dxa"/>
            <w:shd w:val="clear" w:color="auto" w:fill="FFFFFF"/>
          </w:tcPr>
          <w:p w14:paraId="50AA7FE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9359</w:t>
            </w:r>
          </w:p>
        </w:tc>
        <w:tc>
          <w:tcPr>
            <w:tcW w:w="789" w:type="dxa"/>
            <w:shd w:val="clear" w:color="auto" w:fill="FFFFFF"/>
          </w:tcPr>
          <w:p w14:paraId="37F891F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9500</w:t>
            </w:r>
          </w:p>
        </w:tc>
        <w:tc>
          <w:tcPr>
            <w:tcW w:w="819" w:type="dxa"/>
            <w:shd w:val="clear" w:color="auto" w:fill="FFFFFF"/>
          </w:tcPr>
          <w:p w14:paraId="56045F2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9500</w:t>
            </w:r>
          </w:p>
        </w:tc>
      </w:tr>
      <w:tr w:rsidR="00FB6B15" w:rsidRPr="00B003D1" w14:paraId="7556D651" w14:textId="77777777" w:rsidTr="00DA5927">
        <w:tc>
          <w:tcPr>
            <w:tcW w:w="851" w:type="dxa"/>
          </w:tcPr>
          <w:p w14:paraId="0D5FA4D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1.5.2.</w:t>
            </w:r>
          </w:p>
        </w:tc>
        <w:tc>
          <w:tcPr>
            <w:tcW w:w="2410" w:type="dxa"/>
            <w:shd w:val="clear" w:color="auto" w:fill="auto"/>
          </w:tcPr>
          <w:p w14:paraId="29429B0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среднесписочной численности работников малых и средних предприятий по виду экономической деятельности</w:t>
            </w:r>
          </w:p>
          <w:p w14:paraId="7B431EB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«Обрабатывающие производства» в общей среднесписочной численности работников малых и средних предприятий (без учета индивидуальных предпринимателей)</w:t>
            </w:r>
          </w:p>
        </w:tc>
        <w:tc>
          <w:tcPr>
            <w:tcW w:w="992" w:type="dxa"/>
            <w:shd w:val="clear" w:color="auto" w:fill="auto"/>
          </w:tcPr>
          <w:p w14:paraId="58FF5F7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57FF156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16,8</w:t>
            </w:r>
          </w:p>
        </w:tc>
        <w:tc>
          <w:tcPr>
            <w:tcW w:w="850" w:type="dxa"/>
            <w:shd w:val="clear" w:color="auto" w:fill="auto"/>
          </w:tcPr>
          <w:p w14:paraId="6FE4E5D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17,0</w:t>
            </w:r>
          </w:p>
        </w:tc>
        <w:tc>
          <w:tcPr>
            <w:tcW w:w="851" w:type="dxa"/>
            <w:shd w:val="clear" w:color="auto" w:fill="auto"/>
          </w:tcPr>
          <w:p w14:paraId="3B521F4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17,2</w:t>
            </w:r>
          </w:p>
        </w:tc>
        <w:tc>
          <w:tcPr>
            <w:tcW w:w="850" w:type="dxa"/>
            <w:shd w:val="clear" w:color="auto" w:fill="auto"/>
          </w:tcPr>
          <w:p w14:paraId="5886CD3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17,4</w:t>
            </w:r>
          </w:p>
        </w:tc>
        <w:tc>
          <w:tcPr>
            <w:tcW w:w="851" w:type="dxa"/>
            <w:shd w:val="clear" w:color="auto" w:fill="auto"/>
          </w:tcPr>
          <w:p w14:paraId="467BC2C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17,6</w:t>
            </w:r>
          </w:p>
        </w:tc>
        <w:tc>
          <w:tcPr>
            <w:tcW w:w="807" w:type="dxa"/>
            <w:shd w:val="clear" w:color="auto" w:fill="auto"/>
          </w:tcPr>
          <w:p w14:paraId="14ECE3B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17,9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EE830D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18,2</w:t>
            </w:r>
          </w:p>
        </w:tc>
        <w:tc>
          <w:tcPr>
            <w:tcW w:w="789" w:type="dxa"/>
            <w:shd w:val="clear" w:color="auto" w:fill="auto"/>
          </w:tcPr>
          <w:p w14:paraId="0CA616F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ACB2B4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20,0</w:t>
            </w:r>
          </w:p>
        </w:tc>
        <w:tc>
          <w:tcPr>
            <w:tcW w:w="789" w:type="dxa"/>
            <w:shd w:val="clear" w:color="auto" w:fill="auto"/>
          </w:tcPr>
          <w:p w14:paraId="3F47920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21,0</w:t>
            </w:r>
          </w:p>
        </w:tc>
        <w:tc>
          <w:tcPr>
            <w:tcW w:w="789" w:type="dxa"/>
            <w:shd w:val="clear" w:color="auto" w:fill="auto"/>
          </w:tcPr>
          <w:p w14:paraId="37B973C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22,0</w:t>
            </w:r>
          </w:p>
        </w:tc>
        <w:tc>
          <w:tcPr>
            <w:tcW w:w="789" w:type="dxa"/>
            <w:shd w:val="clear" w:color="auto" w:fill="auto"/>
          </w:tcPr>
          <w:p w14:paraId="609B685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23,0</w:t>
            </w:r>
          </w:p>
        </w:tc>
        <w:tc>
          <w:tcPr>
            <w:tcW w:w="789" w:type="dxa"/>
            <w:shd w:val="clear" w:color="auto" w:fill="auto"/>
          </w:tcPr>
          <w:p w14:paraId="44FEC3A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24,0</w:t>
            </w:r>
          </w:p>
        </w:tc>
        <w:tc>
          <w:tcPr>
            <w:tcW w:w="789" w:type="dxa"/>
            <w:shd w:val="clear" w:color="auto" w:fill="auto"/>
          </w:tcPr>
          <w:p w14:paraId="7CA47C4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25,0</w:t>
            </w:r>
          </w:p>
        </w:tc>
        <w:tc>
          <w:tcPr>
            <w:tcW w:w="819" w:type="dxa"/>
            <w:shd w:val="clear" w:color="auto" w:fill="auto"/>
          </w:tcPr>
          <w:p w14:paraId="4D41EE1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25,0</w:t>
            </w:r>
          </w:p>
        </w:tc>
      </w:tr>
      <w:tr w:rsidR="00FB6B15" w:rsidRPr="00B003D1" w14:paraId="490BD97B" w14:textId="77777777" w:rsidTr="00DA5927">
        <w:tc>
          <w:tcPr>
            <w:tcW w:w="851" w:type="dxa"/>
          </w:tcPr>
          <w:p w14:paraId="1F68E0F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1.5.3.</w:t>
            </w:r>
          </w:p>
        </w:tc>
        <w:tc>
          <w:tcPr>
            <w:tcW w:w="2410" w:type="dxa"/>
            <w:shd w:val="clear" w:color="auto" w:fill="auto"/>
          </w:tcPr>
          <w:p w14:paraId="158AD07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Увеличение доли численности занятых на малых и средних предприятиях социально-ориентированных видов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экономической деятельности в общей численности занятых в сфере МСП (без учета</w:t>
            </w:r>
            <w:proofErr w:type="gramEnd"/>
          </w:p>
          <w:p w14:paraId="096C980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индивидуальных предпринимателей)</w:t>
            </w:r>
          </w:p>
        </w:tc>
        <w:tc>
          <w:tcPr>
            <w:tcW w:w="992" w:type="dxa"/>
            <w:shd w:val="clear" w:color="auto" w:fill="auto"/>
          </w:tcPr>
          <w:p w14:paraId="26106DB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851" w:type="dxa"/>
            <w:shd w:val="clear" w:color="auto" w:fill="auto"/>
          </w:tcPr>
          <w:p w14:paraId="5F4D583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1,3</w:t>
            </w:r>
          </w:p>
        </w:tc>
        <w:tc>
          <w:tcPr>
            <w:tcW w:w="850" w:type="dxa"/>
            <w:shd w:val="clear" w:color="auto" w:fill="auto"/>
          </w:tcPr>
          <w:p w14:paraId="353E67A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1,5</w:t>
            </w:r>
          </w:p>
        </w:tc>
        <w:tc>
          <w:tcPr>
            <w:tcW w:w="851" w:type="dxa"/>
            <w:shd w:val="clear" w:color="auto" w:fill="auto"/>
          </w:tcPr>
          <w:p w14:paraId="361AA56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1,9</w:t>
            </w:r>
          </w:p>
        </w:tc>
        <w:tc>
          <w:tcPr>
            <w:tcW w:w="850" w:type="dxa"/>
            <w:shd w:val="clear" w:color="auto" w:fill="auto"/>
          </w:tcPr>
          <w:p w14:paraId="3747CA9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2,2</w:t>
            </w:r>
          </w:p>
        </w:tc>
        <w:tc>
          <w:tcPr>
            <w:tcW w:w="851" w:type="dxa"/>
            <w:shd w:val="clear" w:color="auto" w:fill="auto"/>
          </w:tcPr>
          <w:p w14:paraId="5834C85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2,7</w:t>
            </w:r>
          </w:p>
        </w:tc>
        <w:tc>
          <w:tcPr>
            <w:tcW w:w="807" w:type="dxa"/>
            <w:shd w:val="clear" w:color="auto" w:fill="auto"/>
          </w:tcPr>
          <w:p w14:paraId="7BF6B39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3,4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25520C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3,5</w:t>
            </w:r>
          </w:p>
        </w:tc>
        <w:tc>
          <w:tcPr>
            <w:tcW w:w="789" w:type="dxa"/>
            <w:shd w:val="clear" w:color="auto" w:fill="auto"/>
          </w:tcPr>
          <w:p w14:paraId="56D6E8E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DB2B14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3,7</w:t>
            </w:r>
          </w:p>
        </w:tc>
        <w:tc>
          <w:tcPr>
            <w:tcW w:w="789" w:type="dxa"/>
            <w:shd w:val="clear" w:color="auto" w:fill="auto"/>
          </w:tcPr>
          <w:p w14:paraId="1B46C65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3,9</w:t>
            </w:r>
          </w:p>
        </w:tc>
        <w:tc>
          <w:tcPr>
            <w:tcW w:w="789" w:type="dxa"/>
            <w:shd w:val="clear" w:color="auto" w:fill="auto"/>
          </w:tcPr>
          <w:p w14:paraId="05337BC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4,0</w:t>
            </w:r>
          </w:p>
        </w:tc>
        <w:tc>
          <w:tcPr>
            <w:tcW w:w="789" w:type="dxa"/>
            <w:shd w:val="clear" w:color="auto" w:fill="auto"/>
          </w:tcPr>
          <w:p w14:paraId="232147E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4,2</w:t>
            </w:r>
          </w:p>
        </w:tc>
        <w:tc>
          <w:tcPr>
            <w:tcW w:w="789" w:type="dxa"/>
            <w:shd w:val="clear" w:color="auto" w:fill="auto"/>
          </w:tcPr>
          <w:p w14:paraId="4ED0605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4,4</w:t>
            </w:r>
          </w:p>
        </w:tc>
        <w:tc>
          <w:tcPr>
            <w:tcW w:w="789" w:type="dxa"/>
            <w:shd w:val="clear" w:color="auto" w:fill="auto"/>
          </w:tcPr>
          <w:p w14:paraId="2B0D4B1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4,5</w:t>
            </w:r>
          </w:p>
        </w:tc>
        <w:tc>
          <w:tcPr>
            <w:tcW w:w="819" w:type="dxa"/>
            <w:shd w:val="clear" w:color="auto" w:fill="auto"/>
          </w:tcPr>
          <w:p w14:paraId="3805940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4,5</w:t>
            </w:r>
          </w:p>
        </w:tc>
      </w:tr>
      <w:tr w:rsidR="00FB6B15" w:rsidRPr="00B003D1" w14:paraId="281E1B72" w14:textId="77777777" w:rsidTr="00DA5927">
        <w:tc>
          <w:tcPr>
            <w:tcW w:w="851" w:type="dxa"/>
            <w:shd w:val="clear" w:color="auto" w:fill="FFFFFF"/>
          </w:tcPr>
          <w:p w14:paraId="66A32BD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1.5.4.</w:t>
            </w:r>
          </w:p>
        </w:tc>
        <w:tc>
          <w:tcPr>
            <w:tcW w:w="2410" w:type="dxa"/>
            <w:shd w:val="clear" w:color="auto" w:fill="FFFFFF"/>
          </w:tcPr>
          <w:p w14:paraId="1CD576A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Создание рабочих мест в малом и среднем бизнесе</w:t>
            </w:r>
          </w:p>
        </w:tc>
        <w:tc>
          <w:tcPr>
            <w:tcW w:w="992" w:type="dxa"/>
            <w:shd w:val="clear" w:color="auto" w:fill="FFFFFF"/>
          </w:tcPr>
          <w:p w14:paraId="4435AA3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851" w:type="dxa"/>
            <w:shd w:val="clear" w:color="auto" w:fill="FFFFFF"/>
          </w:tcPr>
          <w:p w14:paraId="59CF55F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322</w:t>
            </w:r>
          </w:p>
        </w:tc>
        <w:tc>
          <w:tcPr>
            <w:tcW w:w="850" w:type="dxa"/>
            <w:shd w:val="clear" w:color="auto" w:fill="FFFFFF"/>
          </w:tcPr>
          <w:p w14:paraId="0221029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270</w:t>
            </w:r>
          </w:p>
        </w:tc>
        <w:tc>
          <w:tcPr>
            <w:tcW w:w="851" w:type="dxa"/>
            <w:shd w:val="clear" w:color="auto" w:fill="FFFFFF"/>
          </w:tcPr>
          <w:p w14:paraId="476C9D3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205</w:t>
            </w:r>
          </w:p>
        </w:tc>
        <w:tc>
          <w:tcPr>
            <w:tcW w:w="850" w:type="dxa"/>
            <w:shd w:val="clear" w:color="auto" w:fill="FFFFFF"/>
          </w:tcPr>
          <w:p w14:paraId="2CD727D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217</w:t>
            </w:r>
          </w:p>
        </w:tc>
        <w:tc>
          <w:tcPr>
            <w:tcW w:w="851" w:type="dxa"/>
            <w:shd w:val="clear" w:color="auto" w:fill="FFFFFF"/>
          </w:tcPr>
          <w:p w14:paraId="55200EB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225</w:t>
            </w:r>
          </w:p>
        </w:tc>
        <w:tc>
          <w:tcPr>
            <w:tcW w:w="807" w:type="dxa"/>
            <w:shd w:val="clear" w:color="auto" w:fill="FFFFFF"/>
          </w:tcPr>
          <w:p w14:paraId="49E1516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230</w:t>
            </w:r>
          </w:p>
        </w:tc>
        <w:tc>
          <w:tcPr>
            <w:tcW w:w="789" w:type="dxa"/>
            <w:gridSpan w:val="2"/>
            <w:shd w:val="clear" w:color="auto" w:fill="FFFFFF"/>
          </w:tcPr>
          <w:p w14:paraId="63FBDA5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235</w:t>
            </w:r>
          </w:p>
        </w:tc>
        <w:tc>
          <w:tcPr>
            <w:tcW w:w="789" w:type="dxa"/>
            <w:shd w:val="clear" w:color="auto" w:fill="FFFFFF"/>
          </w:tcPr>
          <w:p w14:paraId="4FF42F3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240</w:t>
            </w:r>
          </w:p>
        </w:tc>
        <w:tc>
          <w:tcPr>
            <w:tcW w:w="789" w:type="dxa"/>
            <w:gridSpan w:val="2"/>
            <w:shd w:val="clear" w:color="auto" w:fill="FFFFFF"/>
          </w:tcPr>
          <w:p w14:paraId="65C45B9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240</w:t>
            </w:r>
          </w:p>
        </w:tc>
        <w:tc>
          <w:tcPr>
            <w:tcW w:w="789" w:type="dxa"/>
            <w:shd w:val="clear" w:color="auto" w:fill="FFFFFF"/>
          </w:tcPr>
          <w:p w14:paraId="38FAD7C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258</w:t>
            </w:r>
          </w:p>
        </w:tc>
        <w:tc>
          <w:tcPr>
            <w:tcW w:w="789" w:type="dxa"/>
            <w:shd w:val="clear" w:color="auto" w:fill="FFFFFF"/>
          </w:tcPr>
          <w:p w14:paraId="0A347C9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275</w:t>
            </w:r>
          </w:p>
        </w:tc>
        <w:tc>
          <w:tcPr>
            <w:tcW w:w="789" w:type="dxa"/>
            <w:shd w:val="clear" w:color="auto" w:fill="FFFFFF"/>
          </w:tcPr>
          <w:p w14:paraId="1A9C15B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280</w:t>
            </w:r>
          </w:p>
        </w:tc>
        <w:tc>
          <w:tcPr>
            <w:tcW w:w="789" w:type="dxa"/>
            <w:shd w:val="clear" w:color="auto" w:fill="FFFFFF"/>
          </w:tcPr>
          <w:p w14:paraId="70F96F5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295</w:t>
            </w:r>
          </w:p>
        </w:tc>
        <w:tc>
          <w:tcPr>
            <w:tcW w:w="789" w:type="dxa"/>
            <w:shd w:val="clear" w:color="auto" w:fill="FFFFFF"/>
          </w:tcPr>
          <w:p w14:paraId="2C31F58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819" w:type="dxa"/>
            <w:shd w:val="clear" w:color="auto" w:fill="FFFFFF"/>
          </w:tcPr>
          <w:p w14:paraId="13A47B6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3000</w:t>
            </w:r>
          </w:p>
        </w:tc>
      </w:tr>
      <w:tr w:rsidR="00FB6B15" w:rsidRPr="00B003D1" w14:paraId="421736E9" w14:textId="77777777" w:rsidTr="00DA5927">
        <w:tc>
          <w:tcPr>
            <w:tcW w:w="16444" w:type="dxa"/>
            <w:gridSpan w:val="20"/>
            <w:shd w:val="clear" w:color="auto" w:fill="auto"/>
          </w:tcPr>
          <w:p w14:paraId="260FAAC6" w14:textId="4D3EB9C7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66" w:name="_Toc536706069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1.6.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Потребительский рынок</w:t>
            </w:r>
            <w:bookmarkEnd w:id="66"/>
          </w:p>
        </w:tc>
      </w:tr>
      <w:tr w:rsidR="00FB6B15" w:rsidRPr="00B003D1" w14:paraId="0A284B6A" w14:textId="77777777" w:rsidTr="002D2051">
        <w:tc>
          <w:tcPr>
            <w:tcW w:w="851" w:type="dxa"/>
            <w:shd w:val="clear" w:color="auto" w:fill="FFFFFF"/>
          </w:tcPr>
          <w:p w14:paraId="0FA25F5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1.6.1.</w:t>
            </w:r>
          </w:p>
        </w:tc>
        <w:tc>
          <w:tcPr>
            <w:tcW w:w="2410" w:type="dxa"/>
            <w:shd w:val="clear" w:color="auto" w:fill="FFFFFF"/>
          </w:tcPr>
          <w:p w14:paraId="6330462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Оборот розничной торговли </w:t>
            </w:r>
          </w:p>
        </w:tc>
        <w:tc>
          <w:tcPr>
            <w:tcW w:w="992" w:type="dxa"/>
            <w:shd w:val="clear" w:color="auto" w:fill="FFFFFF"/>
          </w:tcPr>
          <w:p w14:paraId="4E000CD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млн. руб.</w:t>
            </w:r>
          </w:p>
        </w:tc>
        <w:tc>
          <w:tcPr>
            <w:tcW w:w="851" w:type="dxa"/>
            <w:shd w:val="clear" w:color="auto" w:fill="FFFFFF"/>
          </w:tcPr>
          <w:p w14:paraId="72F8DF8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5800,0</w:t>
            </w:r>
          </w:p>
        </w:tc>
        <w:tc>
          <w:tcPr>
            <w:tcW w:w="850" w:type="dxa"/>
            <w:shd w:val="clear" w:color="auto" w:fill="FFFFFF"/>
          </w:tcPr>
          <w:p w14:paraId="50A3446F" w14:textId="24EC3F57" w:rsidR="00FB6B15" w:rsidRPr="00B003D1" w:rsidRDefault="002D2051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6250,5</w:t>
            </w:r>
          </w:p>
        </w:tc>
        <w:tc>
          <w:tcPr>
            <w:tcW w:w="851" w:type="dxa"/>
            <w:shd w:val="clear" w:color="auto" w:fill="FFFFFF"/>
          </w:tcPr>
          <w:p w14:paraId="228537CF" w14:textId="228D66F0" w:rsidR="00FB6B15" w:rsidRPr="00B003D1" w:rsidRDefault="00C2459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6563,0</w:t>
            </w:r>
          </w:p>
        </w:tc>
        <w:tc>
          <w:tcPr>
            <w:tcW w:w="850" w:type="dxa"/>
            <w:shd w:val="clear" w:color="auto" w:fill="FFFFFF"/>
          </w:tcPr>
          <w:p w14:paraId="6BBABFBC" w14:textId="5959AA44" w:rsidR="00FB6B15" w:rsidRPr="00B003D1" w:rsidRDefault="00C2459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6753,3</w:t>
            </w:r>
          </w:p>
        </w:tc>
        <w:tc>
          <w:tcPr>
            <w:tcW w:w="851" w:type="dxa"/>
            <w:shd w:val="clear" w:color="auto" w:fill="FFFFFF"/>
          </w:tcPr>
          <w:p w14:paraId="765A90B2" w14:textId="10D0208C" w:rsidR="00FB6B15" w:rsidRPr="00B003D1" w:rsidRDefault="00C2459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6949,1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0B6DF12E" w14:textId="31894709" w:rsidR="00FB6B15" w:rsidRPr="00B003D1" w:rsidRDefault="00C24595" w:rsidP="002D2051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7150,7</w:t>
            </w:r>
          </w:p>
        </w:tc>
        <w:tc>
          <w:tcPr>
            <w:tcW w:w="746" w:type="dxa"/>
            <w:shd w:val="clear" w:color="auto" w:fill="FFFFFF"/>
          </w:tcPr>
          <w:p w14:paraId="13CA3693" w14:textId="665A398E" w:rsidR="00FB6B15" w:rsidRPr="00B003D1" w:rsidRDefault="00FB6B15" w:rsidP="00C2459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73</w:t>
            </w:r>
            <w:r w:rsidR="00C24595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8,</w:t>
            </w:r>
            <w:r w:rsidR="00C24595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shd w:val="clear" w:color="auto" w:fill="FFFFFF"/>
          </w:tcPr>
          <w:p w14:paraId="4F9C561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7632,0</w:t>
            </w:r>
          </w:p>
        </w:tc>
        <w:tc>
          <w:tcPr>
            <w:tcW w:w="789" w:type="dxa"/>
            <w:gridSpan w:val="2"/>
            <w:shd w:val="clear" w:color="auto" w:fill="FFFFFF"/>
          </w:tcPr>
          <w:p w14:paraId="3BA0263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8090,3</w:t>
            </w:r>
          </w:p>
        </w:tc>
        <w:tc>
          <w:tcPr>
            <w:tcW w:w="789" w:type="dxa"/>
            <w:shd w:val="clear" w:color="auto" w:fill="FFFFFF"/>
          </w:tcPr>
          <w:p w14:paraId="09E6249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8575,8</w:t>
            </w:r>
          </w:p>
        </w:tc>
        <w:tc>
          <w:tcPr>
            <w:tcW w:w="789" w:type="dxa"/>
            <w:shd w:val="clear" w:color="auto" w:fill="FFFFFF"/>
          </w:tcPr>
          <w:p w14:paraId="5D16287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9090,3</w:t>
            </w:r>
          </w:p>
        </w:tc>
        <w:tc>
          <w:tcPr>
            <w:tcW w:w="789" w:type="dxa"/>
            <w:shd w:val="clear" w:color="auto" w:fill="FFFFFF"/>
          </w:tcPr>
          <w:p w14:paraId="361C44B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9635,7</w:t>
            </w:r>
          </w:p>
        </w:tc>
        <w:tc>
          <w:tcPr>
            <w:tcW w:w="789" w:type="dxa"/>
            <w:shd w:val="clear" w:color="auto" w:fill="FFFFFF"/>
          </w:tcPr>
          <w:p w14:paraId="7585CDC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10231,9</w:t>
            </w:r>
          </w:p>
        </w:tc>
        <w:tc>
          <w:tcPr>
            <w:tcW w:w="789" w:type="dxa"/>
            <w:shd w:val="clear" w:color="auto" w:fill="FFFFFF"/>
          </w:tcPr>
          <w:p w14:paraId="2933C08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10826,1</w:t>
            </w:r>
          </w:p>
        </w:tc>
        <w:tc>
          <w:tcPr>
            <w:tcW w:w="819" w:type="dxa"/>
            <w:shd w:val="clear" w:color="auto" w:fill="FFFFFF"/>
          </w:tcPr>
          <w:p w14:paraId="416CE8B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10826,1</w:t>
            </w:r>
          </w:p>
        </w:tc>
      </w:tr>
      <w:tr w:rsidR="00FB6B15" w:rsidRPr="00B003D1" w14:paraId="0F861846" w14:textId="77777777" w:rsidTr="002D2051">
        <w:tc>
          <w:tcPr>
            <w:tcW w:w="851" w:type="dxa"/>
            <w:shd w:val="clear" w:color="auto" w:fill="FFFFFF"/>
          </w:tcPr>
          <w:p w14:paraId="46E1C4F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1.6.2.</w:t>
            </w:r>
          </w:p>
        </w:tc>
        <w:tc>
          <w:tcPr>
            <w:tcW w:w="2410" w:type="dxa"/>
            <w:shd w:val="clear" w:color="auto" w:fill="FFFFFF"/>
          </w:tcPr>
          <w:p w14:paraId="5E4D74E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Оборот розничной торговли на душу населения</w:t>
            </w:r>
          </w:p>
        </w:tc>
        <w:tc>
          <w:tcPr>
            <w:tcW w:w="992" w:type="dxa"/>
            <w:shd w:val="clear" w:color="auto" w:fill="FFFFFF"/>
          </w:tcPr>
          <w:p w14:paraId="4D58A54D" w14:textId="77777777" w:rsidR="00486B3A" w:rsidRPr="00B003D1" w:rsidRDefault="00486B3A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5C8A4E21" w14:textId="5CCA466D" w:rsidR="00FB6B15" w:rsidRPr="00B003D1" w:rsidRDefault="00486B3A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</w:t>
            </w:r>
            <w:proofErr w:type="spellEnd"/>
          </w:p>
        </w:tc>
        <w:tc>
          <w:tcPr>
            <w:tcW w:w="851" w:type="dxa"/>
            <w:shd w:val="clear" w:color="auto" w:fill="FFFFFF"/>
          </w:tcPr>
          <w:p w14:paraId="40E4392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82,3</w:t>
            </w:r>
          </w:p>
        </w:tc>
        <w:tc>
          <w:tcPr>
            <w:tcW w:w="850" w:type="dxa"/>
            <w:shd w:val="clear" w:color="auto" w:fill="FFFFFF"/>
          </w:tcPr>
          <w:p w14:paraId="0E708B78" w14:textId="00D4965A" w:rsidR="00FB6B15" w:rsidRPr="00B003D1" w:rsidRDefault="002D2051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87,7</w:t>
            </w:r>
          </w:p>
        </w:tc>
        <w:tc>
          <w:tcPr>
            <w:tcW w:w="851" w:type="dxa"/>
            <w:shd w:val="clear" w:color="auto" w:fill="FFFFFF"/>
          </w:tcPr>
          <w:p w14:paraId="0EA3445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94,3</w:t>
            </w:r>
          </w:p>
        </w:tc>
        <w:tc>
          <w:tcPr>
            <w:tcW w:w="850" w:type="dxa"/>
            <w:shd w:val="clear" w:color="auto" w:fill="FFFFFF"/>
          </w:tcPr>
          <w:p w14:paraId="2880F3C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97,1</w:t>
            </w:r>
          </w:p>
        </w:tc>
        <w:tc>
          <w:tcPr>
            <w:tcW w:w="851" w:type="dxa"/>
            <w:shd w:val="clear" w:color="auto" w:fill="FFFFFF"/>
          </w:tcPr>
          <w:p w14:paraId="7615DC8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3FBA3E2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103,5</w:t>
            </w:r>
          </w:p>
        </w:tc>
        <w:tc>
          <w:tcPr>
            <w:tcW w:w="746" w:type="dxa"/>
            <w:shd w:val="clear" w:color="auto" w:fill="FFFFFF"/>
          </w:tcPr>
          <w:p w14:paraId="66F0060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107,1</w:t>
            </w:r>
          </w:p>
        </w:tc>
        <w:tc>
          <w:tcPr>
            <w:tcW w:w="789" w:type="dxa"/>
            <w:shd w:val="clear" w:color="auto" w:fill="FFFFFF"/>
          </w:tcPr>
          <w:p w14:paraId="212552C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110,8</w:t>
            </w:r>
          </w:p>
        </w:tc>
        <w:tc>
          <w:tcPr>
            <w:tcW w:w="789" w:type="dxa"/>
            <w:gridSpan w:val="2"/>
            <w:shd w:val="clear" w:color="auto" w:fill="FFFFFF"/>
          </w:tcPr>
          <w:p w14:paraId="2FE47FC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115,2</w:t>
            </w:r>
          </w:p>
        </w:tc>
        <w:tc>
          <w:tcPr>
            <w:tcW w:w="789" w:type="dxa"/>
            <w:shd w:val="clear" w:color="auto" w:fill="FFFFFF"/>
          </w:tcPr>
          <w:p w14:paraId="6C06713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119,8</w:t>
            </w:r>
          </w:p>
        </w:tc>
        <w:tc>
          <w:tcPr>
            <w:tcW w:w="789" w:type="dxa"/>
            <w:shd w:val="clear" w:color="auto" w:fill="FFFFFF"/>
          </w:tcPr>
          <w:p w14:paraId="4E335F1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124,6</w:t>
            </w:r>
          </w:p>
        </w:tc>
        <w:tc>
          <w:tcPr>
            <w:tcW w:w="789" w:type="dxa"/>
            <w:shd w:val="clear" w:color="auto" w:fill="FFFFFF"/>
          </w:tcPr>
          <w:p w14:paraId="23D2FFA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129,6</w:t>
            </w:r>
          </w:p>
        </w:tc>
        <w:tc>
          <w:tcPr>
            <w:tcW w:w="789" w:type="dxa"/>
            <w:shd w:val="clear" w:color="auto" w:fill="FFFFFF"/>
          </w:tcPr>
          <w:p w14:paraId="70A6291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134,7</w:t>
            </w:r>
          </w:p>
        </w:tc>
        <w:tc>
          <w:tcPr>
            <w:tcW w:w="789" w:type="dxa"/>
            <w:shd w:val="clear" w:color="auto" w:fill="FFFFFF"/>
          </w:tcPr>
          <w:p w14:paraId="31825FF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140,1</w:t>
            </w:r>
          </w:p>
        </w:tc>
        <w:tc>
          <w:tcPr>
            <w:tcW w:w="819" w:type="dxa"/>
            <w:shd w:val="clear" w:color="auto" w:fill="FFFFFF"/>
          </w:tcPr>
          <w:p w14:paraId="71A985F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140,1</w:t>
            </w:r>
          </w:p>
        </w:tc>
      </w:tr>
      <w:tr w:rsidR="00FB6B15" w:rsidRPr="00B003D1" w14:paraId="6C864061" w14:textId="77777777" w:rsidTr="002D2051">
        <w:tc>
          <w:tcPr>
            <w:tcW w:w="851" w:type="dxa"/>
            <w:shd w:val="clear" w:color="auto" w:fill="FFFFFF"/>
          </w:tcPr>
          <w:p w14:paraId="265DF57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1.6.3.</w:t>
            </w:r>
          </w:p>
        </w:tc>
        <w:tc>
          <w:tcPr>
            <w:tcW w:w="2410" w:type="dxa"/>
            <w:shd w:val="clear" w:color="auto" w:fill="FFFFFF"/>
          </w:tcPr>
          <w:p w14:paraId="7D9FC83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Оборот общественного питания </w:t>
            </w:r>
          </w:p>
        </w:tc>
        <w:tc>
          <w:tcPr>
            <w:tcW w:w="992" w:type="dxa"/>
            <w:shd w:val="clear" w:color="auto" w:fill="FFFFFF"/>
          </w:tcPr>
          <w:p w14:paraId="75D130A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 руб.</w:t>
            </w:r>
          </w:p>
        </w:tc>
        <w:tc>
          <w:tcPr>
            <w:tcW w:w="851" w:type="dxa"/>
            <w:shd w:val="clear" w:color="auto" w:fill="FFFFFF"/>
          </w:tcPr>
          <w:p w14:paraId="7544AA4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125036,1</w:t>
            </w:r>
          </w:p>
        </w:tc>
        <w:tc>
          <w:tcPr>
            <w:tcW w:w="850" w:type="dxa"/>
            <w:shd w:val="clear" w:color="auto" w:fill="FFFFFF"/>
          </w:tcPr>
          <w:p w14:paraId="6645020A" w14:textId="57E91BFB" w:rsidR="00FB6B15" w:rsidRPr="00B003D1" w:rsidRDefault="002D2051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133117,3</w:t>
            </w:r>
          </w:p>
        </w:tc>
        <w:tc>
          <w:tcPr>
            <w:tcW w:w="851" w:type="dxa"/>
            <w:shd w:val="clear" w:color="auto" w:fill="FFFFFF"/>
          </w:tcPr>
          <w:p w14:paraId="006C25E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141400</w:t>
            </w:r>
          </w:p>
        </w:tc>
        <w:tc>
          <w:tcPr>
            <w:tcW w:w="850" w:type="dxa"/>
            <w:shd w:val="clear" w:color="auto" w:fill="FFFFFF"/>
          </w:tcPr>
          <w:p w14:paraId="4FF6FAD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150300</w:t>
            </w:r>
          </w:p>
        </w:tc>
        <w:tc>
          <w:tcPr>
            <w:tcW w:w="851" w:type="dxa"/>
            <w:shd w:val="clear" w:color="auto" w:fill="FFFFFF"/>
          </w:tcPr>
          <w:p w14:paraId="5100ECF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159900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2B90424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168500</w:t>
            </w:r>
          </w:p>
        </w:tc>
        <w:tc>
          <w:tcPr>
            <w:tcW w:w="746" w:type="dxa"/>
            <w:shd w:val="clear" w:color="auto" w:fill="FFFFFF"/>
          </w:tcPr>
          <w:p w14:paraId="584CA47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178000</w:t>
            </w:r>
          </w:p>
        </w:tc>
        <w:tc>
          <w:tcPr>
            <w:tcW w:w="789" w:type="dxa"/>
            <w:shd w:val="clear" w:color="auto" w:fill="FFFFFF"/>
          </w:tcPr>
          <w:p w14:paraId="0F4E6C4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188500</w:t>
            </w:r>
          </w:p>
        </w:tc>
        <w:tc>
          <w:tcPr>
            <w:tcW w:w="789" w:type="dxa"/>
            <w:gridSpan w:val="2"/>
            <w:shd w:val="clear" w:color="auto" w:fill="FFFFFF"/>
          </w:tcPr>
          <w:p w14:paraId="4E9CD41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199500</w:t>
            </w:r>
          </w:p>
        </w:tc>
        <w:tc>
          <w:tcPr>
            <w:tcW w:w="789" w:type="dxa"/>
            <w:shd w:val="clear" w:color="auto" w:fill="FFFFFF"/>
          </w:tcPr>
          <w:p w14:paraId="7180FFD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211200</w:t>
            </w:r>
          </w:p>
        </w:tc>
        <w:tc>
          <w:tcPr>
            <w:tcW w:w="789" w:type="dxa"/>
            <w:shd w:val="clear" w:color="auto" w:fill="FFFFFF"/>
          </w:tcPr>
          <w:p w14:paraId="7CE4EA7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223700</w:t>
            </w:r>
          </w:p>
        </w:tc>
        <w:tc>
          <w:tcPr>
            <w:tcW w:w="789" w:type="dxa"/>
            <w:shd w:val="clear" w:color="auto" w:fill="FFFFFF"/>
          </w:tcPr>
          <w:p w14:paraId="7504037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237000</w:t>
            </w:r>
          </w:p>
        </w:tc>
        <w:tc>
          <w:tcPr>
            <w:tcW w:w="789" w:type="dxa"/>
            <w:shd w:val="clear" w:color="auto" w:fill="FFFFFF"/>
          </w:tcPr>
          <w:p w14:paraId="3606C30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251300</w:t>
            </w:r>
          </w:p>
        </w:tc>
        <w:tc>
          <w:tcPr>
            <w:tcW w:w="789" w:type="dxa"/>
            <w:shd w:val="clear" w:color="auto" w:fill="FFFFFF"/>
          </w:tcPr>
          <w:p w14:paraId="3C74BDA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266400</w:t>
            </w:r>
          </w:p>
        </w:tc>
        <w:tc>
          <w:tcPr>
            <w:tcW w:w="819" w:type="dxa"/>
            <w:shd w:val="clear" w:color="auto" w:fill="FFFFFF"/>
          </w:tcPr>
          <w:p w14:paraId="659DA9C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266400</w:t>
            </w:r>
          </w:p>
        </w:tc>
      </w:tr>
      <w:tr w:rsidR="00FB6B15" w:rsidRPr="00B003D1" w14:paraId="3F6B5E1C" w14:textId="77777777" w:rsidTr="002D2051">
        <w:tc>
          <w:tcPr>
            <w:tcW w:w="851" w:type="dxa"/>
            <w:shd w:val="clear" w:color="auto" w:fill="FFFFFF"/>
          </w:tcPr>
          <w:p w14:paraId="7560BF5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1.6.4.</w:t>
            </w:r>
          </w:p>
        </w:tc>
        <w:tc>
          <w:tcPr>
            <w:tcW w:w="2410" w:type="dxa"/>
            <w:shd w:val="clear" w:color="auto" w:fill="FFFFFF"/>
          </w:tcPr>
          <w:p w14:paraId="1B98B72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Оборот общественного питания на душу населения</w:t>
            </w:r>
          </w:p>
        </w:tc>
        <w:tc>
          <w:tcPr>
            <w:tcW w:w="992" w:type="dxa"/>
            <w:shd w:val="clear" w:color="auto" w:fill="FFFFFF"/>
          </w:tcPr>
          <w:p w14:paraId="4CB84C6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851" w:type="dxa"/>
            <w:shd w:val="clear" w:color="auto" w:fill="FFFFFF"/>
          </w:tcPr>
          <w:p w14:paraId="5559074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1773,6</w:t>
            </w:r>
          </w:p>
        </w:tc>
        <w:tc>
          <w:tcPr>
            <w:tcW w:w="850" w:type="dxa"/>
            <w:shd w:val="clear" w:color="auto" w:fill="FFFFFF"/>
          </w:tcPr>
          <w:p w14:paraId="537A120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1829,9</w:t>
            </w:r>
          </w:p>
        </w:tc>
        <w:tc>
          <w:tcPr>
            <w:tcW w:w="851" w:type="dxa"/>
            <w:shd w:val="clear" w:color="auto" w:fill="FFFFFF"/>
          </w:tcPr>
          <w:p w14:paraId="0D127674" w14:textId="3CF3F202" w:rsidR="00FB6B15" w:rsidRPr="00B003D1" w:rsidRDefault="002D2051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1991,1</w:t>
            </w:r>
          </w:p>
        </w:tc>
        <w:tc>
          <w:tcPr>
            <w:tcW w:w="850" w:type="dxa"/>
            <w:shd w:val="clear" w:color="auto" w:fill="FFFFFF"/>
          </w:tcPr>
          <w:p w14:paraId="185706CD" w14:textId="663ED6A8" w:rsidR="00FB6B15" w:rsidRPr="00B003D1" w:rsidRDefault="002D2051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2061,2</w:t>
            </w:r>
          </w:p>
        </w:tc>
        <w:tc>
          <w:tcPr>
            <w:tcW w:w="851" w:type="dxa"/>
            <w:shd w:val="clear" w:color="auto" w:fill="FFFFFF"/>
          </w:tcPr>
          <w:p w14:paraId="5DACA4F6" w14:textId="73BD5F18" w:rsidR="00FB6B15" w:rsidRPr="00B003D1" w:rsidRDefault="002D2051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2153,9</w:t>
            </w:r>
          </w:p>
        </w:tc>
        <w:tc>
          <w:tcPr>
            <w:tcW w:w="850" w:type="dxa"/>
            <w:gridSpan w:val="2"/>
            <w:shd w:val="clear" w:color="auto" w:fill="FFFFFF"/>
          </w:tcPr>
          <w:p w14:paraId="43415DF0" w14:textId="7307E79B" w:rsidR="00FB6B15" w:rsidRPr="00B003D1" w:rsidRDefault="002D2051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2250,8</w:t>
            </w:r>
          </w:p>
        </w:tc>
        <w:tc>
          <w:tcPr>
            <w:tcW w:w="746" w:type="dxa"/>
            <w:shd w:val="clear" w:color="auto" w:fill="FFFFFF"/>
          </w:tcPr>
          <w:p w14:paraId="3DBDA198" w14:textId="2B7DD73C" w:rsidR="00FB6B15" w:rsidRPr="00B003D1" w:rsidRDefault="002D2051" w:rsidP="002D2051">
            <w:pPr>
              <w:suppressAutoHyphens/>
              <w:spacing w:after="0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2363    ,3</w:t>
            </w:r>
          </w:p>
        </w:tc>
        <w:tc>
          <w:tcPr>
            <w:tcW w:w="789" w:type="dxa"/>
            <w:shd w:val="clear" w:color="auto" w:fill="FFFFFF"/>
          </w:tcPr>
          <w:p w14:paraId="2EED2327" w14:textId="0317AD10" w:rsidR="00FB6B15" w:rsidRPr="00B003D1" w:rsidRDefault="00B622C6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2481,5</w:t>
            </w:r>
          </w:p>
        </w:tc>
        <w:tc>
          <w:tcPr>
            <w:tcW w:w="789" w:type="dxa"/>
            <w:gridSpan w:val="2"/>
            <w:shd w:val="clear" w:color="auto" w:fill="FFFFFF"/>
          </w:tcPr>
          <w:p w14:paraId="5A6A6E53" w14:textId="2A48FF29" w:rsidR="00FB6B15" w:rsidRPr="00B003D1" w:rsidRDefault="00B622C6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2605,6</w:t>
            </w:r>
          </w:p>
        </w:tc>
        <w:tc>
          <w:tcPr>
            <w:tcW w:w="789" w:type="dxa"/>
            <w:shd w:val="clear" w:color="auto" w:fill="FFFFFF"/>
          </w:tcPr>
          <w:p w14:paraId="40175A37" w14:textId="18513DC3" w:rsidR="00FB6B15" w:rsidRPr="00B003D1" w:rsidRDefault="00B622C6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2735,9</w:t>
            </w:r>
          </w:p>
        </w:tc>
        <w:tc>
          <w:tcPr>
            <w:tcW w:w="789" w:type="dxa"/>
            <w:shd w:val="clear" w:color="auto" w:fill="FFFFFF"/>
          </w:tcPr>
          <w:p w14:paraId="5AECD7AE" w14:textId="4683FDBA" w:rsidR="00FB6B15" w:rsidRPr="00B003D1" w:rsidRDefault="00B622C6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2886,4</w:t>
            </w:r>
          </w:p>
        </w:tc>
        <w:tc>
          <w:tcPr>
            <w:tcW w:w="789" w:type="dxa"/>
            <w:shd w:val="clear" w:color="auto" w:fill="FFFFFF"/>
          </w:tcPr>
          <w:p w14:paraId="4B1B1709" w14:textId="18AB5218" w:rsidR="00FB6B15" w:rsidRPr="00B003D1" w:rsidRDefault="00B622C6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3045,2</w:t>
            </w:r>
          </w:p>
        </w:tc>
        <w:tc>
          <w:tcPr>
            <w:tcW w:w="789" w:type="dxa"/>
            <w:shd w:val="clear" w:color="auto" w:fill="FFFFFF"/>
          </w:tcPr>
          <w:p w14:paraId="694F9287" w14:textId="6E577B69" w:rsidR="00FB6B15" w:rsidRPr="00B003D1" w:rsidRDefault="00B622C6" w:rsidP="00B622C6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3212,6</w:t>
            </w:r>
          </w:p>
        </w:tc>
        <w:tc>
          <w:tcPr>
            <w:tcW w:w="789" w:type="dxa"/>
            <w:shd w:val="clear" w:color="auto" w:fill="FFFFFF"/>
          </w:tcPr>
          <w:p w14:paraId="2CB53237" w14:textId="32844E99" w:rsidR="00FB6B15" w:rsidRPr="00B003D1" w:rsidRDefault="00B622C6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3389,3</w:t>
            </w:r>
          </w:p>
        </w:tc>
        <w:tc>
          <w:tcPr>
            <w:tcW w:w="819" w:type="dxa"/>
            <w:shd w:val="clear" w:color="auto" w:fill="FFFFFF"/>
          </w:tcPr>
          <w:p w14:paraId="3E543468" w14:textId="50C72246" w:rsidR="00FB6B15" w:rsidRPr="00B003D1" w:rsidRDefault="00B622C6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3389,3</w:t>
            </w:r>
          </w:p>
        </w:tc>
      </w:tr>
      <w:tr w:rsidR="00FB6B15" w:rsidRPr="00B003D1" w14:paraId="2AF88068" w14:textId="77777777" w:rsidTr="00DA5927">
        <w:tc>
          <w:tcPr>
            <w:tcW w:w="16444" w:type="dxa"/>
            <w:gridSpan w:val="20"/>
            <w:shd w:val="clear" w:color="auto" w:fill="auto"/>
          </w:tcPr>
          <w:p w14:paraId="15063A55" w14:textId="7A69DDFB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67" w:name="_Toc536706070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1.7.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Бюджет и межбюджетные отношения</w:t>
            </w:r>
            <w:bookmarkEnd w:id="67"/>
          </w:p>
        </w:tc>
      </w:tr>
      <w:tr w:rsidR="00FB6B15" w:rsidRPr="00B003D1" w14:paraId="057B3E66" w14:textId="77777777" w:rsidTr="00DA5927">
        <w:tc>
          <w:tcPr>
            <w:tcW w:w="851" w:type="dxa"/>
          </w:tcPr>
          <w:p w14:paraId="1A62F21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1.7.1.</w:t>
            </w:r>
          </w:p>
        </w:tc>
        <w:tc>
          <w:tcPr>
            <w:tcW w:w="2410" w:type="dxa"/>
            <w:shd w:val="clear" w:color="auto" w:fill="auto"/>
          </w:tcPr>
          <w:p w14:paraId="60EE542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Доходы консолидированного бюджета района за счет расширения базы налоговых и неналоговых поступлений всего</w:t>
            </w:r>
          </w:p>
        </w:tc>
        <w:tc>
          <w:tcPr>
            <w:tcW w:w="992" w:type="dxa"/>
            <w:shd w:val="clear" w:color="auto" w:fill="auto"/>
          </w:tcPr>
          <w:p w14:paraId="321FBA1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млн.</w:t>
            </w:r>
          </w:p>
          <w:p w14:paraId="0633786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851" w:type="dxa"/>
            <w:shd w:val="clear" w:color="auto" w:fill="auto"/>
          </w:tcPr>
          <w:p w14:paraId="7F9EABA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587,0</w:t>
            </w:r>
          </w:p>
        </w:tc>
        <w:tc>
          <w:tcPr>
            <w:tcW w:w="850" w:type="dxa"/>
            <w:shd w:val="clear" w:color="auto" w:fill="auto"/>
          </w:tcPr>
          <w:p w14:paraId="052D2F1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646,2</w:t>
            </w:r>
          </w:p>
        </w:tc>
        <w:tc>
          <w:tcPr>
            <w:tcW w:w="851" w:type="dxa"/>
            <w:shd w:val="clear" w:color="auto" w:fill="auto"/>
          </w:tcPr>
          <w:p w14:paraId="317563F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674,1</w:t>
            </w:r>
          </w:p>
        </w:tc>
        <w:tc>
          <w:tcPr>
            <w:tcW w:w="850" w:type="dxa"/>
            <w:shd w:val="clear" w:color="auto" w:fill="auto"/>
          </w:tcPr>
          <w:p w14:paraId="7F8810C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701,4</w:t>
            </w:r>
          </w:p>
        </w:tc>
        <w:tc>
          <w:tcPr>
            <w:tcW w:w="851" w:type="dxa"/>
            <w:shd w:val="clear" w:color="auto" w:fill="auto"/>
          </w:tcPr>
          <w:p w14:paraId="21F8A8A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729,6</w:t>
            </w:r>
          </w:p>
        </w:tc>
        <w:tc>
          <w:tcPr>
            <w:tcW w:w="807" w:type="dxa"/>
            <w:shd w:val="clear" w:color="auto" w:fill="auto"/>
          </w:tcPr>
          <w:p w14:paraId="5B6A694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759,3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C55B07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791,6</w:t>
            </w:r>
          </w:p>
        </w:tc>
        <w:tc>
          <w:tcPr>
            <w:tcW w:w="789" w:type="dxa"/>
            <w:shd w:val="clear" w:color="auto" w:fill="auto"/>
          </w:tcPr>
          <w:p w14:paraId="1E60BA9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829,7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FE35DD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868,9</w:t>
            </w:r>
          </w:p>
        </w:tc>
        <w:tc>
          <w:tcPr>
            <w:tcW w:w="789" w:type="dxa"/>
            <w:shd w:val="clear" w:color="auto" w:fill="auto"/>
          </w:tcPr>
          <w:p w14:paraId="5093EE4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914,9</w:t>
            </w:r>
          </w:p>
        </w:tc>
        <w:tc>
          <w:tcPr>
            <w:tcW w:w="789" w:type="dxa"/>
            <w:shd w:val="clear" w:color="auto" w:fill="auto"/>
          </w:tcPr>
          <w:p w14:paraId="5628E64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964,6</w:t>
            </w:r>
          </w:p>
        </w:tc>
        <w:tc>
          <w:tcPr>
            <w:tcW w:w="789" w:type="dxa"/>
            <w:shd w:val="clear" w:color="auto" w:fill="auto"/>
          </w:tcPr>
          <w:p w14:paraId="7A17B68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1022,6</w:t>
            </w:r>
          </w:p>
        </w:tc>
        <w:tc>
          <w:tcPr>
            <w:tcW w:w="789" w:type="dxa"/>
            <w:shd w:val="clear" w:color="auto" w:fill="auto"/>
          </w:tcPr>
          <w:p w14:paraId="7AC2D08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1089,9</w:t>
            </w:r>
          </w:p>
        </w:tc>
        <w:tc>
          <w:tcPr>
            <w:tcW w:w="789" w:type="dxa"/>
            <w:shd w:val="clear" w:color="auto" w:fill="auto"/>
          </w:tcPr>
          <w:p w14:paraId="1EC6C9C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1168,8</w:t>
            </w:r>
          </w:p>
        </w:tc>
        <w:tc>
          <w:tcPr>
            <w:tcW w:w="819" w:type="dxa"/>
            <w:shd w:val="clear" w:color="auto" w:fill="auto"/>
          </w:tcPr>
          <w:p w14:paraId="4B36843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1168,8</w:t>
            </w:r>
          </w:p>
        </w:tc>
      </w:tr>
      <w:tr w:rsidR="00FB6B15" w:rsidRPr="00B003D1" w14:paraId="6EBB02E1" w14:textId="77777777" w:rsidTr="00DA5927">
        <w:tc>
          <w:tcPr>
            <w:tcW w:w="851" w:type="dxa"/>
          </w:tcPr>
          <w:p w14:paraId="641591A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1.7.2.</w:t>
            </w:r>
          </w:p>
        </w:tc>
        <w:tc>
          <w:tcPr>
            <w:tcW w:w="2410" w:type="dxa"/>
            <w:shd w:val="clear" w:color="auto" w:fill="auto"/>
          </w:tcPr>
          <w:p w14:paraId="2A8212F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Прирост доходов консолидированного бюджета района за счет расширения базы налоговых и неналоговых поступлений, всего, в том числе:</w:t>
            </w:r>
          </w:p>
        </w:tc>
        <w:tc>
          <w:tcPr>
            <w:tcW w:w="992" w:type="dxa"/>
            <w:shd w:val="clear" w:color="auto" w:fill="auto"/>
          </w:tcPr>
          <w:p w14:paraId="5B1DFF9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млн.</w:t>
            </w:r>
          </w:p>
          <w:p w14:paraId="28E2513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851" w:type="dxa"/>
            <w:shd w:val="clear" w:color="auto" w:fill="auto"/>
          </w:tcPr>
          <w:p w14:paraId="0D52884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587,0</w:t>
            </w:r>
          </w:p>
        </w:tc>
        <w:tc>
          <w:tcPr>
            <w:tcW w:w="850" w:type="dxa"/>
            <w:shd w:val="clear" w:color="auto" w:fill="auto"/>
          </w:tcPr>
          <w:p w14:paraId="3242780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59,2</w:t>
            </w:r>
          </w:p>
        </w:tc>
        <w:tc>
          <w:tcPr>
            <w:tcW w:w="851" w:type="dxa"/>
            <w:shd w:val="clear" w:color="auto" w:fill="auto"/>
          </w:tcPr>
          <w:p w14:paraId="3B02E6B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87,1</w:t>
            </w:r>
          </w:p>
        </w:tc>
        <w:tc>
          <w:tcPr>
            <w:tcW w:w="850" w:type="dxa"/>
            <w:shd w:val="clear" w:color="auto" w:fill="auto"/>
          </w:tcPr>
          <w:p w14:paraId="795A4D0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114,4</w:t>
            </w:r>
          </w:p>
        </w:tc>
        <w:tc>
          <w:tcPr>
            <w:tcW w:w="851" w:type="dxa"/>
            <w:shd w:val="clear" w:color="auto" w:fill="auto"/>
          </w:tcPr>
          <w:p w14:paraId="1849EF1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142,6</w:t>
            </w:r>
          </w:p>
        </w:tc>
        <w:tc>
          <w:tcPr>
            <w:tcW w:w="807" w:type="dxa"/>
            <w:shd w:val="clear" w:color="auto" w:fill="auto"/>
          </w:tcPr>
          <w:p w14:paraId="6767293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172,3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BA407B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204,6</w:t>
            </w:r>
          </w:p>
        </w:tc>
        <w:tc>
          <w:tcPr>
            <w:tcW w:w="789" w:type="dxa"/>
            <w:shd w:val="clear" w:color="auto" w:fill="auto"/>
          </w:tcPr>
          <w:p w14:paraId="5EC95CF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242,7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E01177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281,9</w:t>
            </w:r>
          </w:p>
        </w:tc>
        <w:tc>
          <w:tcPr>
            <w:tcW w:w="789" w:type="dxa"/>
            <w:shd w:val="clear" w:color="auto" w:fill="auto"/>
          </w:tcPr>
          <w:p w14:paraId="3AEE545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327,9</w:t>
            </w:r>
          </w:p>
        </w:tc>
        <w:tc>
          <w:tcPr>
            <w:tcW w:w="789" w:type="dxa"/>
            <w:shd w:val="clear" w:color="auto" w:fill="auto"/>
          </w:tcPr>
          <w:p w14:paraId="6425C63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377,6</w:t>
            </w:r>
          </w:p>
        </w:tc>
        <w:tc>
          <w:tcPr>
            <w:tcW w:w="789" w:type="dxa"/>
            <w:shd w:val="clear" w:color="auto" w:fill="auto"/>
          </w:tcPr>
          <w:p w14:paraId="1831686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435,6</w:t>
            </w:r>
          </w:p>
        </w:tc>
        <w:tc>
          <w:tcPr>
            <w:tcW w:w="789" w:type="dxa"/>
            <w:shd w:val="clear" w:color="auto" w:fill="auto"/>
          </w:tcPr>
          <w:p w14:paraId="3A7ECAA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502,9</w:t>
            </w:r>
          </w:p>
        </w:tc>
        <w:tc>
          <w:tcPr>
            <w:tcW w:w="789" w:type="dxa"/>
            <w:shd w:val="clear" w:color="auto" w:fill="auto"/>
          </w:tcPr>
          <w:p w14:paraId="2D321C7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581,8</w:t>
            </w:r>
          </w:p>
        </w:tc>
        <w:tc>
          <w:tcPr>
            <w:tcW w:w="819" w:type="dxa"/>
            <w:shd w:val="clear" w:color="auto" w:fill="auto"/>
          </w:tcPr>
          <w:p w14:paraId="767B2EB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581,8</w:t>
            </w:r>
          </w:p>
        </w:tc>
      </w:tr>
      <w:tr w:rsidR="00FB6B15" w:rsidRPr="00B003D1" w14:paraId="330FD79C" w14:textId="77777777" w:rsidTr="00DA5927">
        <w:tc>
          <w:tcPr>
            <w:tcW w:w="851" w:type="dxa"/>
          </w:tcPr>
          <w:p w14:paraId="176A762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1.7.3.</w:t>
            </w:r>
          </w:p>
        </w:tc>
        <w:tc>
          <w:tcPr>
            <w:tcW w:w="2410" w:type="dxa"/>
            <w:shd w:val="clear" w:color="auto" w:fill="auto"/>
          </w:tcPr>
          <w:p w14:paraId="6A42F50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- за счет НДФЛ</w:t>
            </w:r>
          </w:p>
        </w:tc>
        <w:tc>
          <w:tcPr>
            <w:tcW w:w="992" w:type="dxa"/>
            <w:shd w:val="clear" w:color="auto" w:fill="auto"/>
          </w:tcPr>
          <w:p w14:paraId="25BFF9D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млн.</w:t>
            </w:r>
          </w:p>
          <w:p w14:paraId="50E0B28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851" w:type="dxa"/>
            <w:shd w:val="clear" w:color="auto" w:fill="auto"/>
          </w:tcPr>
          <w:p w14:paraId="572EB85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354,1</w:t>
            </w:r>
          </w:p>
        </w:tc>
        <w:tc>
          <w:tcPr>
            <w:tcW w:w="850" w:type="dxa"/>
            <w:shd w:val="clear" w:color="auto" w:fill="auto"/>
          </w:tcPr>
          <w:p w14:paraId="3661E74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54,7</w:t>
            </w:r>
          </w:p>
        </w:tc>
        <w:tc>
          <w:tcPr>
            <w:tcW w:w="851" w:type="dxa"/>
            <w:shd w:val="clear" w:color="auto" w:fill="auto"/>
          </w:tcPr>
          <w:p w14:paraId="64F1445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77,9</w:t>
            </w:r>
          </w:p>
        </w:tc>
        <w:tc>
          <w:tcPr>
            <w:tcW w:w="850" w:type="dxa"/>
            <w:shd w:val="clear" w:color="auto" w:fill="auto"/>
          </w:tcPr>
          <w:p w14:paraId="16D7790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102,2</w:t>
            </w:r>
          </w:p>
        </w:tc>
        <w:tc>
          <w:tcPr>
            <w:tcW w:w="851" w:type="dxa"/>
            <w:shd w:val="clear" w:color="auto" w:fill="auto"/>
          </w:tcPr>
          <w:p w14:paraId="634AB69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127,2</w:t>
            </w:r>
          </w:p>
        </w:tc>
        <w:tc>
          <w:tcPr>
            <w:tcW w:w="807" w:type="dxa"/>
            <w:shd w:val="clear" w:color="auto" w:fill="auto"/>
          </w:tcPr>
          <w:p w14:paraId="444BAFC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153,7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6A30E8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183,2</w:t>
            </w:r>
          </w:p>
        </w:tc>
        <w:tc>
          <w:tcPr>
            <w:tcW w:w="789" w:type="dxa"/>
            <w:shd w:val="clear" w:color="auto" w:fill="auto"/>
          </w:tcPr>
          <w:p w14:paraId="587040F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217,0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578C58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252,4</w:t>
            </w:r>
          </w:p>
        </w:tc>
        <w:tc>
          <w:tcPr>
            <w:tcW w:w="789" w:type="dxa"/>
            <w:shd w:val="clear" w:color="auto" w:fill="auto"/>
          </w:tcPr>
          <w:p w14:paraId="653EB3A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294,3</w:t>
            </w:r>
          </w:p>
        </w:tc>
        <w:tc>
          <w:tcPr>
            <w:tcW w:w="789" w:type="dxa"/>
            <w:shd w:val="clear" w:color="auto" w:fill="auto"/>
          </w:tcPr>
          <w:p w14:paraId="317F88F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339,7</w:t>
            </w:r>
          </w:p>
        </w:tc>
        <w:tc>
          <w:tcPr>
            <w:tcW w:w="789" w:type="dxa"/>
            <w:shd w:val="clear" w:color="auto" w:fill="auto"/>
          </w:tcPr>
          <w:p w14:paraId="04B6C13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393,1</w:t>
            </w:r>
          </w:p>
        </w:tc>
        <w:tc>
          <w:tcPr>
            <w:tcW w:w="789" w:type="dxa"/>
            <w:shd w:val="clear" w:color="auto" w:fill="auto"/>
          </w:tcPr>
          <w:p w14:paraId="721EAE5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455,8</w:t>
            </w:r>
          </w:p>
        </w:tc>
        <w:tc>
          <w:tcPr>
            <w:tcW w:w="789" w:type="dxa"/>
            <w:shd w:val="clear" w:color="auto" w:fill="auto"/>
          </w:tcPr>
          <w:p w14:paraId="1E12761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530,3</w:t>
            </w:r>
          </w:p>
        </w:tc>
        <w:tc>
          <w:tcPr>
            <w:tcW w:w="819" w:type="dxa"/>
            <w:shd w:val="clear" w:color="auto" w:fill="auto"/>
          </w:tcPr>
          <w:p w14:paraId="4549961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530,3</w:t>
            </w:r>
          </w:p>
        </w:tc>
      </w:tr>
      <w:tr w:rsidR="00FB6B15" w:rsidRPr="00B003D1" w14:paraId="72049A5C" w14:textId="77777777" w:rsidTr="00DA5927">
        <w:tc>
          <w:tcPr>
            <w:tcW w:w="851" w:type="dxa"/>
            <w:shd w:val="clear" w:color="auto" w:fill="FFFFFF"/>
          </w:tcPr>
          <w:p w14:paraId="01CF3AB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1.7.4.</w:t>
            </w:r>
          </w:p>
        </w:tc>
        <w:tc>
          <w:tcPr>
            <w:tcW w:w="2410" w:type="dxa"/>
            <w:shd w:val="clear" w:color="auto" w:fill="FFFFFF"/>
          </w:tcPr>
          <w:p w14:paraId="060B429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Прирост доходов консолидированного бюджета района за счет имущественных налогов</w:t>
            </w:r>
          </w:p>
        </w:tc>
        <w:tc>
          <w:tcPr>
            <w:tcW w:w="992" w:type="dxa"/>
            <w:shd w:val="clear" w:color="auto" w:fill="auto"/>
          </w:tcPr>
          <w:p w14:paraId="790552D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млн.</w:t>
            </w:r>
          </w:p>
          <w:p w14:paraId="5C492D9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851" w:type="dxa"/>
            <w:shd w:val="clear" w:color="auto" w:fill="auto"/>
          </w:tcPr>
          <w:p w14:paraId="7E65C1E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54,9</w:t>
            </w:r>
          </w:p>
        </w:tc>
        <w:tc>
          <w:tcPr>
            <w:tcW w:w="850" w:type="dxa"/>
            <w:shd w:val="clear" w:color="auto" w:fill="auto"/>
          </w:tcPr>
          <w:p w14:paraId="20CCBDE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2,4</w:t>
            </w:r>
          </w:p>
        </w:tc>
        <w:tc>
          <w:tcPr>
            <w:tcW w:w="851" w:type="dxa"/>
            <w:shd w:val="clear" w:color="auto" w:fill="auto"/>
          </w:tcPr>
          <w:p w14:paraId="699DC12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4,99</w:t>
            </w:r>
          </w:p>
        </w:tc>
        <w:tc>
          <w:tcPr>
            <w:tcW w:w="850" w:type="dxa"/>
            <w:shd w:val="clear" w:color="auto" w:fill="auto"/>
          </w:tcPr>
          <w:p w14:paraId="6407A92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4,99</w:t>
            </w:r>
          </w:p>
        </w:tc>
        <w:tc>
          <w:tcPr>
            <w:tcW w:w="851" w:type="dxa"/>
            <w:shd w:val="clear" w:color="auto" w:fill="auto"/>
          </w:tcPr>
          <w:p w14:paraId="14F1B2B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4,99</w:t>
            </w:r>
          </w:p>
        </w:tc>
        <w:tc>
          <w:tcPr>
            <w:tcW w:w="807" w:type="dxa"/>
            <w:shd w:val="clear" w:color="auto" w:fill="auto"/>
          </w:tcPr>
          <w:p w14:paraId="1761ACA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4,99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929A03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4,99</w:t>
            </w:r>
          </w:p>
        </w:tc>
        <w:tc>
          <w:tcPr>
            <w:tcW w:w="789" w:type="dxa"/>
            <w:shd w:val="clear" w:color="auto" w:fill="auto"/>
          </w:tcPr>
          <w:p w14:paraId="6CF543F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6,97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83E161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8,83</w:t>
            </w:r>
          </w:p>
        </w:tc>
        <w:tc>
          <w:tcPr>
            <w:tcW w:w="789" w:type="dxa"/>
            <w:shd w:val="clear" w:color="auto" w:fill="auto"/>
          </w:tcPr>
          <w:p w14:paraId="20E2D18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10,8</w:t>
            </w:r>
          </w:p>
        </w:tc>
        <w:tc>
          <w:tcPr>
            <w:tcW w:w="789" w:type="dxa"/>
            <w:shd w:val="clear" w:color="auto" w:fill="auto"/>
          </w:tcPr>
          <w:p w14:paraId="388C884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12,9</w:t>
            </w:r>
          </w:p>
        </w:tc>
        <w:tc>
          <w:tcPr>
            <w:tcW w:w="789" w:type="dxa"/>
            <w:shd w:val="clear" w:color="auto" w:fill="auto"/>
          </w:tcPr>
          <w:p w14:paraId="0254BEA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15,1</w:t>
            </w:r>
          </w:p>
        </w:tc>
        <w:tc>
          <w:tcPr>
            <w:tcW w:w="789" w:type="dxa"/>
            <w:shd w:val="clear" w:color="auto" w:fill="auto"/>
          </w:tcPr>
          <w:p w14:paraId="08238CC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17,2</w:t>
            </w:r>
          </w:p>
        </w:tc>
        <w:tc>
          <w:tcPr>
            <w:tcW w:w="789" w:type="dxa"/>
            <w:shd w:val="clear" w:color="auto" w:fill="auto"/>
          </w:tcPr>
          <w:p w14:paraId="56DC5BE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19,4</w:t>
            </w:r>
          </w:p>
        </w:tc>
        <w:tc>
          <w:tcPr>
            <w:tcW w:w="819" w:type="dxa"/>
            <w:shd w:val="clear" w:color="auto" w:fill="auto"/>
          </w:tcPr>
          <w:p w14:paraId="5EBF755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19,4</w:t>
            </w:r>
          </w:p>
        </w:tc>
      </w:tr>
      <w:tr w:rsidR="00FB6B15" w:rsidRPr="00B003D1" w14:paraId="62ED9C35" w14:textId="77777777" w:rsidTr="00DA5927">
        <w:tc>
          <w:tcPr>
            <w:tcW w:w="851" w:type="dxa"/>
            <w:shd w:val="clear" w:color="auto" w:fill="FFFFFF"/>
          </w:tcPr>
          <w:p w14:paraId="35A2B7E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1.7.5.</w:t>
            </w:r>
          </w:p>
        </w:tc>
        <w:tc>
          <w:tcPr>
            <w:tcW w:w="2410" w:type="dxa"/>
            <w:shd w:val="clear" w:color="auto" w:fill="FFFFFF"/>
          </w:tcPr>
          <w:p w14:paraId="3E75015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программных расходов в общей сумме расходов консолидированного бюджета</w:t>
            </w:r>
          </w:p>
        </w:tc>
        <w:tc>
          <w:tcPr>
            <w:tcW w:w="992" w:type="dxa"/>
            <w:shd w:val="clear" w:color="auto" w:fill="auto"/>
          </w:tcPr>
          <w:p w14:paraId="29C12ED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732EA57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97,0</w:t>
            </w:r>
          </w:p>
        </w:tc>
        <w:tc>
          <w:tcPr>
            <w:tcW w:w="850" w:type="dxa"/>
            <w:shd w:val="clear" w:color="auto" w:fill="auto"/>
          </w:tcPr>
          <w:p w14:paraId="5F8F1C1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851" w:type="dxa"/>
            <w:shd w:val="clear" w:color="auto" w:fill="auto"/>
          </w:tcPr>
          <w:p w14:paraId="1034EE5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850" w:type="dxa"/>
            <w:shd w:val="clear" w:color="auto" w:fill="auto"/>
          </w:tcPr>
          <w:p w14:paraId="59A7D5C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851" w:type="dxa"/>
            <w:shd w:val="clear" w:color="auto" w:fill="auto"/>
          </w:tcPr>
          <w:p w14:paraId="16C1BF5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807" w:type="dxa"/>
            <w:shd w:val="clear" w:color="auto" w:fill="auto"/>
          </w:tcPr>
          <w:p w14:paraId="21D52F7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A8B969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789" w:type="dxa"/>
            <w:shd w:val="clear" w:color="auto" w:fill="auto"/>
          </w:tcPr>
          <w:p w14:paraId="281C0F7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78948E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789" w:type="dxa"/>
            <w:shd w:val="clear" w:color="auto" w:fill="auto"/>
          </w:tcPr>
          <w:p w14:paraId="48BF94F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789" w:type="dxa"/>
            <w:shd w:val="clear" w:color="auto" w:fill="auto"/>
          </w:tcPr>
          <w:p w14:paraId="78C3DFD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789" w:type="dxa"/>
            <w:shd w:val="clear" w:color="auto" w:fill="auto"/>
          </w:tcPr>
          <w:p w14:paraId="0D700A5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789" w:type="dxa"/>
            <w:shd w:val="clear" w:color="auto" w:fill="auto"/>
          </w:tcPr>
          <w:p w14:paraId="1E49523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</w:t>
            </w:r>
          </w:p>
        </w:tc>
        <w:tc>
          <w:tcPr>
            <w:tcW w:w="789" w:type="dxa"/>
            <w:shd w:val="clear" w:color="auto" w:fill="auto"/>
          </w:tcPr>
          <w:p w14:paraId="7DE3108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˂95 </w:t>
            </w:r>
          </w:p>
        </w:tc>
        <w:tc>
          <w:tcPr>
            <w:tcW w:w="819" w:type="dxa"/>
            <w:shd w:val="clear" w:color="auto" w:fill="auto"/>
          </w:tcPr>
          <w:p w14:paraId="0AFE902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</w:t>
            </w:r>
          </w:p>
        </w:tc>
      </w:tr>
      <w:tr w:rsidR="00FB6B15" w:rsidRPr="00B003D1" w14:paraId="53EB54C3" w14:textId="77777777" w:rsidTr="00DA5927">
        <w:tc>
          <w:tcPr>
            <w:tcW w:w="851" w:type="dxa"/>
            <w:shd w:val="clear" w:color="auto" w:fill="FFFFFF"/>
          </w:tcPr>
          <w:p w14:paraId="508E8E3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1.7.6.</w:t>
            </w:r>
          </w:p>
        </w:tc>
        <w:tc>
          <w:tcPr>
            <w:tcW w:w="2410" w:type="dxa"/>
            <w:shd w:val="clear" w:color="auto" w:fill="FFFFFF"/>
          </w:tcPr>
          <w:p w14:paraId="07F3DD6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средств консолидированного бюджета района, направляемых на финансирование социальной сферы</w:t>
            </w:r>
          </w:p>
        </w:tc>
        <w:tc>
          <w:tcPr>
            <w:tcW w:w="992" w:type="dxa"/>
            <w:shd w:val="clear" w:color="auto" w:fill="auto"/>
          </w:tcPr>
          <w:p w14:paraId="318296E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79E51DB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82,1</w:t>
            </w:r>
          </w:p>
        </w:tc>
        <w:tc>
          <w:tcPr>
            <w:tcW w:w="850" w:type="dxa"/>
            <w:shd w:val="clear" w:color="auto" w:fill="auto"/>
          </w:tcPr>
          <w:p w14:paraId="65B2264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851" w:type="dxa"/>
            <w:shd w:val="clear" w:color="auto" w:fill="auto"/>
          </w:tcPr>
          <w:p w14:paraId="7E74984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850" w:type="dxa"/>
            <w:shd w:val="clear" w:color="auto" w:fill="auto"/>
          </w:tcPr>
          <w:p w14:paraId="5A04195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851" w:type="dxa"/>
            <w:shd w:val="clear" w:color="auto" w:fill="auto"/>
          </w:tcPr>
          <w:p w14:paraId="6A4C13C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807" w:type="dxa"/>
            <w:shd w:val="clear" w:color="auto" w:fill="auto"/>
          </w:tcPr>
          <w:p w14:paraId="039F09C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7475E1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89" w:type="dxa"/>
            <w:shd w:val="clear" w:color="auto" w:fill="auto"/>
          </w:tcPr>
          <w:p w14:paraId="57F0FAF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2D9679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89" w:type="dxa"/>
            <w:shd w:val="clear" w:color="auto" w:fill="auto"/>
          </w:tcPr>
          <w:p w14:paraId="7968081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89" w:type="dxa"/>
            <w:shd w:val="clear" w:color="auto" w:fill="auto"/>
          </w:tcPr>
          <w:p w14:paraId="270B13F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89" w:type="dxa"/>
            <w:shd w:val="clear" w:color="auto" w:fill="auto"/>
          </w:tcPr>
          <w:p w14:paraId="6F0A2B8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89" w:type="dxa"/>
            <w:shd w:val="clear" w:color="auto" w:fill="auto"/>
          </w:tcPr>
          <w:p w14:paraId="7434750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89" w:type="dxa"/>
            <w:shd w:val="clear" w:color="auto" w:fill="auto"/>
          </w:tcPr>
          <w:p w14:paraId="1B7A034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819" w:type="dxa"/>
            <w:shd w:val="clear" w:color="auto" w:fill="auto"/>
          </w:tcPr>
          <w:p w14:paraId="32DC992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</w:tr>
      <w:tr w:rsidR="00FB6B15" w:rsidRPr="00B003D1" w14:paraId="08037EEF" w14:textId="77777777" w:rsidTr="00DA5927">
        <w:tc>
          <w:tcPr>
            <w:tcW w:w="16444" w:type="dxa"/>
            <w:gridSpan w:val="20"/>
            <w:shd w:val="clear" w:color="auto" w:fill="auto"/>
          </w:tcPr>
          <w:p w14:paraId="061FAB83" w14:textId="0EA208C0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68" w:name="_Toc536706071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1.8.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Инвестиционное и инновационное развитие</w:t>
            </w:r>
            <w:bookmarkEnd w:id="68"/>
          </w:p>
        </w:tc>
      </w:tr>
      <w:tr w:rsidR="00FB6B15" w:rsidRPr="00B003D1" w14:paraId="2D216BC2" w14:textId="77777777" w:rsidTr="00DA5927">
        <w:tc>
          <w:tcPr>
            <w:tcW w:w="851" w:type="dxa"/>
          </w:tcPr>
          <w:p w14:paraId="09294F1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1.8.1.</w:t>
            </w:r>
          </w:p>
        </w:tc>
        <w:tc>
          <w:tcPr>
            <w:tcW w:w="2410" w:type="dxa"/>
            <w:shd w:val="clear" w:color="auto" w:fill="auto"/>
          </w:tcPr>
          <w:p w14:paraId="10CC355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Инвестиции в основной капитал по полному кругу организаций</w:t>
            </w:r>
          </w:p>
        </w:tc>
        <w:tc>
          <w:tcPr>
            <w:tcW w:w="992" w:type="dxa"/>
            <w:shd w:val="clear" w:color="auto" w:fill="auto"/>
          </w:tcPr>
          <w:p w14:paraId="0528355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млрд. руб.</w:t>
            </w:r>
          </w:p>
        </w:tc>
        <w:tc>
          <w:tcPr>
            <w:tcW w:w="851" w:type="dxa"/>
            <w:shd w:val="clear" w:color="auto" w:fill="auto"/>
          </w:tcPr>
          <w:p w14:paraId="7292E41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8,6</w:t>
            </w:r>
          </w:p>
        </w:tc>
        <w:tc>
          <w:tcPr>
            <w:tcW w:w="850" w:type="dxa"/>
            <w:shd w:val="clear" w:color="auto" w:fill="auto"/>
          </w:tcPr>
          <w:p w14:paraId="0844CA2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4,0</w:t>
            </w:r>
          </w:p>
        </w:tc>
        <w:tc>
          <w:tcPr>
            <w:tcW w:w="851" w:type="dxa"/>
            <w:shd w:val="clear" w:color="auto" w:fill="auto"/>
          </w:tcPr>
          <w:p w14:paraId="520D046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850" w:type="dxa"/>
            <w:shd w:val="clear" w:color="auto" w:fill="auto"/>
          </w:tcPr>
          <w:p w14:paraId="586DC38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851" w:type="dxa"/>
            <w:shd w:val="clear" w:color="auto" w:fill="auto"/>
          </w:tcPr>
          <w:p w14:paraId="05F2ADB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9,0</w:t>
            </w:r>
          </w:p>
        </w:tc>
        <w:tc>
          <w:tcPr>
            <w:tcW w:w="807" w:type="dxa"/>
            <w:shd w:val="clear" w:color="auto" w:fill="auto"/>
          </w:tcPr>
          <w:p w14:paraId="49FE3A1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9084A1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11,0</w:t>
            </w:r>
          </w:p>
        </w:tc>
        <w:tc>
          <w:tcPr>
            <w:tcW w:w="789" w:type="dxa"/>
            <w:shd w:val="clear" w:color="auto" w:fill="auto"/>
          </w:tcPr>
          <w:p w14:paraId="0E0E5EB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12,3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8548BF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12,5</w:t>
            </w:r>
          </w:p>
        </w:tc>
        <w:tc>
          <w:tcPr>
            <w:tcW w:w="789" w:type="dxa"/>
            <w:shd w:val="clear" w:color="auto" w:fill="auto"/>
          </w:tcPr>
          <w:p w14:paraId="3E8960E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14,0</w:t>
            </w:r>
          </w:p>
        </w:tc>
        <w:tc>
          <w:tcPr>
            <w:tcW w:w="789" w:type="dxa"/>
            <w:shd w:val="clear" w:color="auto" w:fill="auto"/>
          </w:tcPr>
          <w:p w14:paraId="3756B11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15,0</w:t>
            </w:r>
          </w:p>
        </w:tc>
        <w:tc>
          <w:tcPr>
            <w:tcW w:w="789" w:type="dxa"/>
            <w:shd w:val="clear" w:color="auto" w:fill="auto"/>
          </w:tcPr>
          <w:p w14:paraId="13D59EC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16,0</w:t>
            </w:r>
          </w:p>
        </w:tc>
        <w:tc>
          <w:tcPr>
            <w:tcW w:w="789" w:type="dxa"/>
            <w:shd w:val="clear" w:color="auto" w:fill="auto"/>
          </w:tcPr>
          <w:p w14:paraId="0538C15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18,0</w:t>
            </w:r>
          </w:p>
        </w:tc>
        <w:tc>
          <w:tcPr>
            <w:tcW w:w="789" w:type="dxa"/>
            <w:shd w:val="clear" w:color="auto" w:fill="auto"/>
          </w:tcPr>
          <w:p w14:paraId="6D5EBF6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20,0</w:t>
            </w:r>
          </w:p>
        </w:tc>
        <w:tc>
          <w:tcPr>
            <w:tcW w:w="819" w:type="dxa"/>
            <w:shd w:val="clear" w:color="auto" w:fill="auto"/>
          </w:tcPr>
          <w:p w14:paraId="66E2FD6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20,0</w:t>
            </w:r>
          </w:p>
        </w:tc>
      </w:tr>
      <w:tr w:rsidR="00FB6B15" w:rsidRPr="00B003D1" w14:paraId="06822AC2" w14:textId="77777777" w:rsidTr="00DA5927">
        <w:tc>
          <w:tcPr>
            <w:tcW w:w="851" w:type="dxa"/>
          </w:tcPr>
          <w:p w14:paraId="762FC28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1.8.2.</w:t>
            </w:r>
          </w:p>
        </w:tc>
        <w:tc>
          <w:tcPr>
            <w:tcW w:w="2410" w:type="dxa"/>
            <w:shd w:val="clear" w:color="auto" w:fill="auto"/>
          </w:tcPr>
          <w:p w14:paraId="2147633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Инвестиции в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основной капитал крупных и средних организаций района</w:t>
            </w:r>
          </w:p>
        </w:tc>
        <w:tc>
          <w:tcPr>
            <w:tcW w:w="992" w:type="dxa"/>
            <w:shd w:val="clear" w:color="auto" w:fill="auto"/>
          </w:tcPr>
          <w:p w14:paraId="4AB6975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млн.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руб.</w:t>
            </w:r>
          </w:p>
        </w:tc>
        <w:tc>
          <w:tcPr>
            <w:tcW w:w="851" w:type="dxa"/>
            <w:shd w:val="clear" w:color="auto" w:fill="auto"/>
          </w:tcPr>
          <w:p w14:paraId="59D8B45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5130,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0</w:t>
            </w:r>
          </w:p>
        </w:tc>
        <w:tc>
          <w:tcPr>
            <w:tcW w:w="850" w:type="dxa"/>
            <w:shd w:val="clear" w:color="auto" w:fill="auto"/>
          </w:tcPr>
          <w:p w14:paraId="698ADE8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1900</w:t>
            </w:r>
          </w:p>
        </w:tc>
        <w:tc>
          <w:tcPr>
            <w:tcW w:w="851" w:type="dxa"/>
            <w:shd w:val="clear" w:color="auto" w:fill="auto"/>
          </w:tcPr>
          <w:p w14:paraId="0F88672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2100</w:t>
            </w:r>
          </w:p>
        </w:tc>
        <w:tc>
          <w:tcPr>
            <w:tcW w:w="850" w:type="dxa"/>
            <w:shd w:val="clear" w:color="auto" w:fill="auto"/>
          </w:tcPr>
          <w:p w14:paraId="7EE9B87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2200</w:t>
            </w:r>
          </w:p>
        </w:tc>
        <w:tc>
          <w:tcPr>
            <w:tcW w:w="851" w:type="dxa"/>
            <w:shd w:val="clear" w:color="auto" w:fill="auto"/>
          </w:tcPr>
          <w:p w14:paraId="675614F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2300</w:t>
            </w:r>
          </w:p>
        </w:tc>
        <w:tc>
          <w:tcPr>
            <w:tcW w:w="807" w:type="dxa"/>
            <w:shd w:val="clear" w:color="auto" w:fill="auto"/>
          </w:tcPr>
          <w:p w14:paraId="6C6EB42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2500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E02EC8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3000</w:t>
            </w:r>
          </w:p>
        </w:tc>
        <w:tc>
          <w:tcPr>
            <w:tcW w:w="789" w:type="dxa"/>
            <w:shd w:val="clear" w:color="auto" w:fill="auto"/>
          </w:tcPr>
          <w:p w14:paraId="0138CA4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3500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AB54B3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4200</w:t>
            </w:r>
          </w:p>
        </w:tc>
        <w:tc>
          <w:tcPr>
            <w:tcW w:w="789" w:type="dxa"/>
            <w:shd w:val="clear" w:color="auto" w:fill="auto"/>
          </w:tcPr>
          <w:p w14:paraId="1813E1D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4800</w:t>
            </w:r>
          </w:p>
        </w:tc>
        <w:tc>
          <w:tcPr>
            <w:tcW w:w="789" w:type="dxa"/>
            <w:shd w:val="clear" w:color="auto" w:fill="auto"/>
          </w:tcPr>
          <w:p w14:paraId="4DCAC39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5100</w:t>
            </w:r>
          </w:p>
        </w:tc>
        <w:tc>
          <w:tcPr>
            <w:tcW w:w="789" w:type="dxa"/>
            <w:shd w:val="clear" w:color="auto" w:fill="auto"/>
          </w:tcPr>
          <w:p w14:paraId="76BEB90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5800</w:t>
            </w:r>
          </w:p>
        </w:tc>
        <w:tc>
          <w:tcPr>
            <w:tcW w:w="789" w:type="dxa"/>
            <w:shd w:val="clear" w:color="auto" w:fill="auto"/>
          </w:tcPr>
          <w:p w14:paraId="0DCCD90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6400</w:t>
            </w:r>
          </w:p>
        </w:tc>
        <w:tc>
          <w:tcPr>
            <w:tcW w:w="789" w:type="dxa"/>
            <w:shd w:val="clear" w:color="auto" w:fill="auto"/>
          </w:tcPr>
          <w:p w14:paraId="06AD82E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7000</w:t>
            </w:r>
          </w:p>
        </w:tc>
        <w:tc>
          <w:tcPr>
            <w:tcW w:w="819" w:type="dxa"/>
            <w:shd w:val="clear" w:color="auto" w:fill="auto"/>
          </w:tcPr>
          <w:p w14:paraId="4984CB9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7000</w:t>
            </w:r>
          </w:p>
        </w:tc>
      </w:tr>
      <w:tr w:rsidR="00FB6B15" w:rsidRPr="00B003D1" w14:paraId="6E2D784F" w14:textId="77777777" w:rsidTr="00DA5927">
        <w:tc>
          <w:tcPr>
            <w:tcW w:w="851" w:type="dxa"/>
          </w:tcPr>
          <w:p w14:paraId="4AAF06F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1.8.3.</w:t>
            </w:r>
          </w:p>
        </w:tc>
        <w:tc>
          <w:tcPr>
            <w:tcW w:w="2410" w:type="dxa"/>
            <w:shd w:val="clear" w:color="auto" w:fill="auto"/>
          </w:tcPr>
          <w:p w14:paraId="37AB8EF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суммарного объема  инвестиций  в основной  капитал  за  счет  всех  источников  финансирования  к  суммарному обороту предприятий  </w:t>
            </w:r>
          </w:p>
        </w:tc>
        <w:tc>
          <w:tcPr>
            <w:tcW w:w="992" w:type="dxa"/>
            <w:shd w:val="clear" w:color="auto" w:fill="auto"/>
          </w:tcPr>
          <w:p w14:paraId="4B998ED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5D0AF0B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07C2091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14:paraId="39E41C1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7F174D1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14:paraId="3BF4586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07" w:type="dxa"/>
            <w:shd w:val="clear" w:color="auto" w:fill="auto"/>
          </w:tcPr>
          <w:p w14:paraId="27F0F99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2A3948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789" w:type="dxa"/>
            <w:shd w:val="clear" w:color="auto" w:fill="auto"/>
          </w:tcPr>
          <w:p w14:paraId="38850EB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392C4B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789" w:type="dxa"/>
            <w:shd w:val="clear" w:color="auto" w:fill="auto"/>
          </w:tcPr>
          <w:p w14:paraId="1090B35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789" w:type="dxa"/>
            <w:shd w:val="clear" w:color="auto" w:fill="auto"/>
          </w:tcPr>
          <w:p w14:paraId="1A3BC4F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789" w:type="dxa"/>
            <w:shd w:val="clear" w:color="auto" w:fill="auto"/>
          </w:tcPr>
          <w:p w14:paraId="01FF83A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789" w:type="dxa"/>
            <w:shd w:val="clear" w:color="auto" w:fill="auto"/>
          </w:tcPr>
          <w:p w14:paraId="426A94A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789" w:type="dxa"/>
            <w:shd w:val="clear" w:color="auto" w:fill="auto"/>
          </w:tcPr>
          <w:p w14:paraId="0DD5B59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19" w:type="dxa"/>
            <w:shd w:val="clear" w:color="auto" w:fill="auto"/>
          </w:tcPr>
          <w:p w14:paraId="5AA45A6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</w:tr>
      <w:tr w:rsidR="00FB6B15" w:rsidRPr="00B003D1" w14:paraId="077ABB6D" w14:textId="77777777" w:rsidTr="00DA5927">
        <w:tc>
          <w:tcPr>
            <w:tcW w:w="851" w:type="dxa"/>
          </w:tcPr>
          <w:p w14:paraId="616D6CC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1.8.4.</w:t>
            </w:r>
          </w:p>
        </w:tc>
        <w:tc>
          <w:tcPr>
            <w:tcW w:w="2410" w:type="dxa"/>
            <w:shd w:val="clear" w:color="auto" w:fill="auto"/>
          </w:tcPr>
          <w:p w14:paraId="3DF3E94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Создание новых рабочих мест в учреждениях и предприятиях, не относящихся к сфере малого бизнеса</w:t>
            </w:r>
          </w:p>
        </w:tc>
        <w:tc>
          <w:tcPr>
            <w:tcW w:w="992" w:type="dxa"/>
            <w:shd w:val="clear" w:color="auto" w:fill="auto"/>
          </w:tcPr>
          <w:p w14:paraId="5149762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  <w:p w14:paraId="0A47825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851" w:type="dxa"/>
            <w:shd w:val="clear" w:color="auto" w:fill="auto"/>
          </w:tcPr>
          <w:p w14:paraId="745F8C2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1090CAD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1DC2CB7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5504458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851" w:type="dxa"/>
            <w:shd w:val="clear" w:color="auto" w:fill="auto"/>
          </w:tcPr>
          <w:p w14:paraId="1FEC602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807" w:type="dxa"/>
            <w:shd w:val="clear" w:color="auto" w:fill="auto"/>
          </w:tcPr>
          <w:p w14:paraId="4A327C2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DD1F44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130</w:t>
            </w:r>
          </w:p>
        </w:tc>
        <w:tc>
          <w:tcPr>
            <w:tcW w:w="789" w:type="dxa"/>
            <w:shd w:val="clear" w:color="auto" w:fill="auto"/>
          </w:tcPr>
          <w:p w14:paraId="4A9446C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56BAF4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250</w:t>
            </w:r>
          </w:p>
        </w:tc>
        <w:tc>
          <w:tcPr>
            <w:tcW w:w="789" w:type="dxa"/>
            <w:shd w:val="clear" w:color="auto" w:fill="auto"/>
          </w:tcPr>
          <w:p w14:paraId="7F30547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</w:t>
            </w:r>
          </w:p>
        </w:tc>
        <w:tc>
          <w:tcPr>
            <w:tcW w:w="789" w:type="dxa"/>
            <w:shd w:val="clear" w:color="auto" w:fill="auto"/>
          </w:tcPr>
          <w:p w14:paraId="7C24537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350</w:t>
            </w:r>
          </w:p>
        </w:tc>
        <w:tc>
          <w:tcPr>
            <w:tcW w:w="789" w:type="dxa"/>
            <w:shd w:val="clear" w:color="auto" w:fill="auto"/>
          </w:tcPr>
          <w:p w14:paraId="18A38D3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400</w:t>
            </w:r>
          </w:p>
        </w:tc>
        <w:tc>
          <w:tcPr>
            <w:tcW w:w="789" w:type="dxa"/>
            <w:shd w:val="clear" w:color="auto" w:fill="auto"/>
          </w:tcPr>
          <w:p w14:paraId="556C863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450</w:t>
            </w:r>
          </w:p>
        </w:tc>
        <w:tc>
          <w:tcPr>
            <w:tcW w:w="789" w:type="dxa"/>
            <w:shd w:val="clear" w:color="auto" w:fill="auto"/>
          </w:tcPr>
          <w:p w14:paraId="3F65B7A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500</w:t>
            </w:r>
          </w:p>
        </w:tc>
        <w:tc>
          <w:tcPr>
            <w:tcW w:w="819" w:type="dxa"/>
            <w:shd w:val="clear" w:color="auto" w:fill="auto"/>
          </w:tcPr>
          <w:p w14:paraId="3C43936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500</w:t>
            </w:r>
          </w:p>
        </w:tc>
      </w:tr>
      <w:tr w:rsidR="00FB6B15" w:rsidRPr="00B003D1" w14:paraId="43834C67" w14:textId="77777777" w:rsidTr="00DA5927">
        <w:tc>
          <w:tcPr>
            <w:tcW w:w="16444" w:type="dxa"/>
            <w:gridSpan w:val="20"/>
            <w:shd w:val="clear" w:color="auto" w:fill="auto"/>
          </w:tcPr>
          <w:p w14:paraId="0A74F262" w14:textId="793673F4" w:rsidR="00FB6B15" w:rsidRPr="00B003D1" w:rsidRDefault="003035C3" w:rsidP="003035C3">
            <w:pPr>
              <w:pStyle w:val="1"/>
              <w:rPr>
                <w:rFonts w:eastAsia="Times New Roman"/>
                <w:b w:val="0"/>
                <w:color w:val="auto"/>
                <w:lang w:eastAsia="ar-SA"/>
              </w:rPr>
            </w:pPr>
            <w:bookmarkStart w:id="69" w:name="_Toc536706072"/>
            <w:r w:rsidRPr="00B003D1">
              <w:rPr>
                <w:rFonts w:eastAsia="Times New Roman"/>
                <w:b w:val="0"/>
                <w:color w:val="auto"/>
                <w:lang w:eastAsia="ar-SA"/>
              </w:rPr>
              <w:t>2.</w:t>
            </w:r>
            <w:r w:rsidR="00FB6B15" w:rsidRPr="00B003D1">
              <w:rPr>
                <w:rFonts w:eastAsia="Times New Roman"/>
                <w:b w:val="0"/>
                <w:color w:val="auto"/>
                <w:lang w:eastAsia="ar-SA"/>
              </w:rPr>
              <w:t>Стратегическое направление: Развитие человеческого капитала и социальной сферы</w:t>
            </w:r>
            <w:bookmarkEnd w:id="69"/>
          </w:p>
        </w:tc>
      </w:tr>
      <w:tr w:rsidR="00FB6B15" w:rsidRPr="00B003D1" w14:paraId="4D461C8F" w14:textId="77777777" w:rsidTr="00DA5927">
        <w:tc>
          <w:tcPr>
            <w:tcW w:w="16444" w:type="dxa"/>
            <w:gridSpan w:val="20"/>
            <w:shd w:val="clear" w:color="auto" w:fill="auto"/>
          </w:tcPr>
          <w:p w14:paraId="1F16EB1B" w14:textId="4386C46D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eastAsia="ar-SA"/>
              </w:rPr>
            </w:pPr>
            <w:bookmarkStart w:id="70" w:name="_Toc536706073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2.1.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Демографический потенциал и трудовые ресурсы</w:t>
            </w:r>
            <w:bookmarkEnd w:id="70"/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 xml:space="preserve"> </w:t>
            </w:r>
          </w:p>
        </w:tc>
      </w:tr>
      <w:tr w:rsidR="00FB6B15" w:rsidRPr="00B003D1" w14:paraId="78A2DD38" w14:textId="77777777" w:rsidTr="00DA5927">
        <w:tc>
          <w:tcPr>
            <w:tcW w:w="851" w:type="dxa"/>
          </w:tcPr>
          <w:p w14:paraId="15C28B2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2.1.1.</w:t>
            </w:r>
          </w:p>
        </w:tc>
        <w:tc>
          <w:tcPr>
            <w:tcW w:w="2410" w:type="dxa"/>
            <w:shd w:val="clear" w:color="auto" w:fill="auto"/>
          </w:tcPr>
          <w:p w14:paraId="6361B5B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Численность населения района (на 01 января года)</w:t>
            </w:r>
          </w:p>
        </w:tc>
        <w:tc>
          <w:tcPr>
            <w:tcW w:w="992" w:type="dxa"/>
            <w:shd w:val="clear" w:color="auto" w:fill="auto"/>
          </w:tcPr>
          <w:p w14:paraId="3684A65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19EF0DD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851" w:type="dxa"/>
            <w:shd w:val="clear" w:color="auto" w:fill="auto"/>
          </w:tcPr>
          <w:p w14:paraId="02F197B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70,5</w:t>
            </w:r>
          </w:p>
        </w:tc>
        <w:tc>
          <w:tcPr>
            <w:tcW w:w="850" w:type="dxa"/>
            <w:shd w:val="clear" w:color="auto" w:fill="auto"/>
          </w:tcPr>
          <w:p w14:paraId="095709D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71,3</w:t>
            </w:r>
          </w:p>
        </w:tc>
        <w:tc>
          <w:tcPr>
            <w:tcW w:w="851" w:type="dxa"/>
            <w:shd w:val="clear" w:color="auto" w:fill="auto"/>
          </w:tcPr>
          <w:p w14:paraId="6B20A72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71,0</w:t>
            </w:r>
          </w:p>
        </w:tc>
        <w:tc>
          <w:tcPr>
            <w:tcW w:w="850" w:type="dxa"/>
            <w:shd w:val="clear" w:color="auto" w:fill="auto"/>
          </w:tcPr>
          <w:p w14:paraId="5EB9D9F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71,0</w:t>
            </w:r>
          </w:p>
        </w:tc>
        <w:tc>
          <w:tcPr>
            <w:tcW w:w="851" w:type="dxa"/>
            <w:shd w:val="clear" w:color="auto" w:fill="auto"/>
          </w:tcPr>
          <w:p w14:paraId="1AEC33C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71,0</w:t>
            </w:r>
          </w:p>
        </w:tc>
        <w:tc>
          <w:tcPr>
            <w:tcW w:w="807" w:type="dxa"/>
            <w:shd w:val="clear" w:color="auto" w:fill="auto"/>
          </w:tcPr>
          <w:p w14:paraId="7289FDC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2D8A70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71,0</w:t>
            </w:r>
          </w:p>
        </w:tc>
        <w:tc>
          <w:tcPr>
            <w:tcW w:w="789" w:type="dxa"/>
            <w:shd w:val="clear" w:color="auto" w:fill="auto"/>
          </w:tcPr>
          <w:p w14:paraId="3C8BE61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E0715E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71,0</w:t>
            </w:r>
          </w:p>
        </w:tc>
        <w:tc>
          <w:tcPr>
            <w:tcW w:w="789" w:type="dxa"/>
            <w:shd w:val="clear" w:color="auto" w:fill="auto"/>
          </w:tcPr>
          <w:p w14:paraId="50E07AC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71,1</w:t>
            </w:r>
          </w:p>
        </w:tc>
        <w:tc>
          <w:tcPr>
            <w:tcW w:w="789" w:type="dxa"/>
            <w:shd w:val="clear" w:color="auto" w:fill="auto"/>
          </w:tcPr>
          <w:p w14:paraId="4ED272F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71,2</w:t>
            </w:r>
          </w:p>
        </w:tc>
        <w:tc>
          <w:tcPr>
            <w:tcW w:w="789" w:type="dxa"/>
            <w:shd w:val="clear" w:color="auto" w:fill="auto"/>
          </w:tcPr>
          <w:p w14:paraId="7A92402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71,5</w:t>
            </w:r>
          </w:p>
        </w:tc>
        <w:tc>
          <w:tcPr>
            <w:tcW w:w="789" w:type="dxa"/>
            <w:shd w:val="clear" w:color="auto" w:fill="auto"/>
          </w:tcPr>
          <w:p w14:paraId="57B5109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71,8</w:t>
            </w:r>
          </w:p>
        </w:tc>
        <w:tc>
          <w:tcPr>
            <w:tcW w:w="789" w:type="dxa"/>
            <w:shd w:val="clear" w:color="auto" w:fill="auto"/>
          </w:tcPr>
          <w:p w14:paraId="584AF9B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72,2</w:t>
            </w:r>
          </w:p>
        </w:tc>
        <w:tc>
          <w:tcPr>
            <w:tcW w:w="819" w:type="dxa"/>
            <w:shd w:val="clear" w:color="auto" w:fill="auto"/>
          </w:tcPr>
          <w:p w14:paraId="4F5B323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72,2</w:t>
            </w:r>
          </w:p>
        </w:tc>
      </w:tr>
      <w:tr w:rsidR="00FB6B15" w:rsidRPr="00B003D1" w14:paraId="5664230F" w14:textId="77777777" w:rsidTr="00DA5927">
        <w:tc>
          <w:tcPr>
            <w:tcW w:w="851" w:type="dxa"/>
          </w:tcPr>
          <w:p w14:paraId="1B0D9AB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2.1.2.</w:t>
            </w:r>
          </w:p>
        </w:tc>
        <w:tc>
          <w:tcPr>
            <w:tcW w:w="2410" w:type="dxa"/>
            <w:shd w:val="clear" w:color="auto" w:fill="auto"/>
          </w:tcPr>
          <w:p w14:paraId="73F625F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Ожидаемая продолжительность жизни при рождении</w:t>
            </w:r>
          </w:p>
        </w:tc>
        <w:tc>
          <w:tcPr>
            <w:tcW w:w="992" w:type="dxa"/>
            <w:shd w:val="clear" w:color="auto" w:fill="auto"/>
          </w:tcPr>
          <w:p w14:paraId="451C593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лет</w:t>
            </w:r>
          </w:p>
        </w:tc>
        <w:tc>
          <w:tcPr>
            <w:tcW w:w="851" w:type="dxa"/>
            <w:shd w:val="clear" w:color="auto" w:fill="auto"/>
          </w:tcPr>
          <w:p w14:paraId="6B985C9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73,4</w:t>
            </w:r>
          </w:p>
        </w:tc>
        <w:tc>
          <w:tcPr>
            <w:tcW w:w="850" w:type="dxa"/>
            <w:shd w:val="clear" w:color="auto" w:fill="auto"/>
          </w:tcPr>
          <w:p w14:paraId="4F24E81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74,1</w:t>
            </w:r>
          </w:p>
        </w:tc>
        <w:tc>
          <w:tcPr>
            <w:tcW w:w="851" w:type="dxa"/>
            <w:shd w:val="clear" w:color="auto" w:fill="FFFFFF"/>
          </w:tcPr>
          <w:p w14:paraId="55E9AA0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74,7</w:t>
            </w:r>
          </w:p>
        </w:tc>
        <w:tc>
          <w:tcPr>
            <w:tcW w:w="850" w:type="dxa"/>
            <w:shd w:val="clear" w:color="auto" w:fill="auto"/>
          </w:tcPr>
          <w:p w14:paraId="002CB44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75,4</w:t>
            </w:r>
          </w:p>
        </w:tc>
        <w:tc>
          <w:tcPr>
            <w:tcW w:w="851" w:type="dxa"/>
            <w:shd w:val="clear" w:color="auto" w:fill="auto"/>
          </w:tcPr>
          <w:p w14:paraId="4E0D94B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76,0</w:t>
            </w:r>
          </w:p>
        </w:tc>
        <w:tc>
          <w:tcPr>
            <w:tcW w:w="807" w:type="dxa"/>
            <w:shd w:val="clear" w:color="auto" w:fill="auto"/>
          </w:tcPr>
          <w:p w14:paraId="7A0EE06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76,7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7C4F42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77,4</w:t>
            </w:r>
          </w:p>
        </w:tc>
        <w:tc>
          <w:tcPr>
            <w:tcW w:w="789" w:type="dxa"/>
            <w:shd w:val="clear" w:color="auto" w:fill="auto"/>
          </w:tcPr>
          <w:p w14:paraId="49D6DF9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78,0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34DA8B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78,3</w:t>
            </w:r>
          </w:p>
        </w:tc>
        <w:tc>
          <w:tcPr>
            <w:tcW w:w="789" w:type="dxa"/>
            <w:shd w:val="clear" w:color="auto" w:fill="auto"/>
          </w:tcPr>
          <w:p w14:paraId="654F033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78,7</w:t>
            </w:r>
          </w:p>
        </w:tc>
        <w:tc>
          <w:tcPr>
            <w:tcW w:w="789" w:type="dxa"/>
            <w:shd w:val="clear" w:color="auto" w:fill="auto"/>
          </w:tcPr>
          <w:p w14:paraId="233A794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79,0</w:t>
            </w:r>
          </w:p>
        </w:tc>
        <w:tc>
          <w:tcPr>
            <w:tcW w:w="789" w:type="dxa"/>
            <w:shd w:val="clear" w:color="auto" w:fill="auto"/>
          </w:tcPr>
          <w:p w14:paraId="154B195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79,3</w:t>
            </w:r>
          </w:p>
        </w:tc>
        <w:tc>
          <w:tcPr>
            <w:tcW w:w="789" w:type="dxa"/>
            <w:shd w:val="clear" w:color="auto" w:fill="auto"/>
          </w:tcPr>
          <w:p w14:paraId="7D171CA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79,7</w:t>
            </w:r>
          </w:p>
        </w:tc>
        <w:tc>
          <w:tcPr>
            <w:tcW w:w="789" w:type="dxa"/>
            <w:shd w:val="clear" w:color="auto" w:fill="auto"/>
          </w:tcPr>
          <w:p w14:paraId="7AB41A6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819" w:type="dxa"/>
            <w:shd w:val="clear" w:color="auto" w:fill="auto"/>
          </w:tcPr>
          <w:p w14:paraId="6A65972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</w:t>
            </w:r>
          </w:p>
        </w:tc>
      </w:tr>
      <w:tr w:rsidR="00FB6B15" w:rsidRPr="00B003D1" w14:paraId="0C72DC0D" w14:textId="77777777" w:rsidTr="00DA5927">
        <w:tc>
          <w:tcPr>
            <w:tcW w:w="16444" w:type="dxa"/>
            <w:gridSpan w:val="20"/>
            <w:shd w:val="clear" w:color="auto" w:fill="auto"/>
          </w:tcPr>
          <w:p w14:paraId="5AA1CE44" w14:textId="1E874D87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lang w:eastAsia="ar-SA"/>
              </w:rPr>
            </w:pPr>
            <w:bookmarkStart w:id="71" w:name="_Toc536706074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2.2.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Уровень доходов и трудовая занятость населения</w:t>
            </w:r>
            <w:bookmarkEnd w:id="71"/>
          </w:p>
        </w:tc>
      </w:tr>
      <w:tr w:rsidR="00FB6B15" w:rsidRPr="00B003D1" w14:paraId="5C363152" w14:textId="77777777" w:rsidTr="00DA5927">
        <w:tc>
          <w:tcPr>
            <w:tcW w:w="851" w:type="dxa"/>
          </w:tcPr>
          <w:p w14:paraId="2D708DE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2.2.1.</w:t>
            </w:r>
          </w:p>
        </w:tc>
        <w:tc>
          <w:tcPr>
            <w:tcW w:w="2410" w:type="dxa"/>
            <w:shd w:val="clear" w:color="auto" w:fill="auto"/>
          </w:tcPr>
          <w:p w14:paraId="5201A79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Уровень регистрируемой безработицы</w:t>
            </w:r>
          </w:p>
        </w:tc>
        <w:tc>
          <w:tcPr>
            <w:tcW w:w="992" w:type="dxa"/>
            <w:shd w:val="clear" w:color="auto" w:fill="auto"/>
          </w:tcPr>
          <w:p w14:paraId="24866A2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53A3130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850" w:type="dxa"/>
            <w:shd w:val="clear" w:color="auto" w:fill="auto"/>
          </w:tcPr>
          <w:p w14:paraId="321E3B4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</w:t>
            </w:r>
          </w:p>
        </w:tc>
        <w:tc>
          <w:tcPr>
            <w:tcW w:w="851" w:type="dxa"/>
            <w:shd w:val="clear" w:color="auto" w:fill="auto"/>
          </w:tcPr>
          <w:p w14:paraId="4CD5DC8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850" w:type="dxa"/>
            <w:shd w:val="clear" w:color="auto" w:fill="auto"/>
          </w:tcPr>
          <w:p w14:paraId="437AF66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851" w:type="dxa"/>
            <w:shd w:val="clear" w:color="auto" w:fill="auto"/>
          </w:tcPr>
          <w:p w14:paraId="5F4C67F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807" w:type="dxa"/>
            <w:shd w:val="clear" w:color="auto" w:fill="auto"/>
          </w:tcPr>
          <w:p w14:paraId="113D940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264787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0,6</w:t>
            </w:r>
          </w:p>
        </w:tc>
        <w:tc>
          <w:tcPr>
            <w:tcW w:w="789" w:type="dxa"/>
            <w:shd w:val="clear" w:color="auto" w:fill="auto"/>
          </w:tcPr>
          <w:p w14:paraId="636ED96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E9732A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89" w:type="dxa"/>
            <w:shd w:val="clear" w:color="auto" w:fill="auto"/>
          </w:tcPr>
          <w:p w14:paraId="797E8F7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89" w:type="dxa"/>
            <w:shd w:val="clear" w:color="auto" w:fill="auto"/>
          </w:tcPr>
          <w:p w14:paraId="0753034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89" w:type="dxa"/>
            <w:shd w:val="clear" w:color="auto" w:fill="auto"/>
          </w:tcPr>
          <w:p w14:paraId="16B0967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89" w:type="dxa"/>
            <w:shd w:val="clear" w:color="auto" w:fill="auto"/>
          </w:tcPr>
          <w:p w14:paraId="0F89933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</w:t>
            </w:r>
          </w:p>
        </w:tc>
        <w:tc>
          <w:tcPr>
            <w:tcW w:w="789" w:type="dxa"/>
            <w:shd w:val="clear" w:color="auto" w:fill="auto"/>
          </w:tcPr>
          <w:p w14:paraId="2BE0CCF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</w:t>
            </w:r>
          </w:p>
        </w:tc>
        <w:tc>
          <w:tcPr>
            <w:tcW w:w="819" w:type="dxa"/>
            <w:shd w:val="clear" w:color="auto" w:fill="auto"/>
          </w:tcPr>
          <w:p w14:paraId="6A2302F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</w:t>
            </w:r>
          </w:p>
        </w:tc>
      </w:tr>
      <w:tr w:rsidR="00FB6B15" w:rsidRPr="00B003D1" w14:paraId="591C61F3" w14:textId="77777777" w:rsidTr="00DA5927">
        <w:tc>
          <w:tcPr>
            <w:tcW w:w="851" w:type="dxa"/>
          </w:tcPr>
          <w:p w14:paraId="260F045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2.2.2.</w:t>
            </w:r>
          </w:p>
        </w:tc>
        <w:tc>
          <w:tcPr>
            <w:tcW w:w="2410" w:type="dxa"/>
            <w:shd w:val="clear" w:color="auto" w:fill="auto"/>
          </w:tcPr>
          <w:p w14:paraId="2926202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Среднемесячная номинальная начисленная заработная плата</w:t>
            </w:r>
          </w:p>
        </w:tc>
        <w:tc>
          <w:tcPr>
            <w:tcW w:w="992" w:type="dxa"/>
            <w:shd w:val="clear" w:color="auto" w:fill="auto"/>
          </w:tcPr>
          <w:p w14:paraId="36AC218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851" w:type="dxa"/>
            <w:shd w:val="clear" w:color="auto" w:fill="auto"/>
          </w:tcPr>
          <w:p w14:paraId="048F1C1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24924,3</w:t>
            </w:r>
          </w:p>
        </w:tc>
        <w:tc>
          <w:tcPr>
            <w:tcW w:w="850" w:type="dxa"/>
            <w:shd w:val="clear" w:color="auto" w:fill="auto"/>
          </w:tcPr>
          <w:p w14:paraId="0134CB3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26898,15</w:t>
            </w:r>
          </w:p>
        </w:tc>
        <w:tc>
          <w:tcPr>
            <w:tcW w:w="851" w:type="dxa"/>
            <w:shd w:val="clear" w:color="auto" w:fill="auto"/>
          </w:tcPr>
          <w:p w14:paraId="6163B27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28223</w:t>
            </w:r>
          </w:p>
        </w:tc>
        <w:tc>
          <w:tcPr>
            <w:tcW w:w="850" w:type="dxa"/>
            <w:shd w:val="clear" w:color="auto" w:fill="auto"/>
          </w:tcPr>
          <w:p w14:paraId="48C1C09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29646</w:t>
            </w:r>
          </w:p>
        </w:tc>
        <w:tc>
          <w:tcPr>
            <w:tcW w:w="851" w:type="dxa"/>
            <w:shd w:val="clear" w:color="auto" w:fill="auto"/>
          </w:tcPr>
          <w:p w14:paraId="4C064BD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31128</w:t>
            </w:r>
          </w:p>
        </w:tc>
        <w:tc>
          <w:tcPr>
            <w:tcW w:w="807" w:type="dxa"/>
            <w:shd w:val="clear" w:color="auto" w:fill="auto"/>
          </w:tcPr>
          <w:p w14:paraId="2898D2B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33307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9D8C59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35605</w:t>
            </w:r>
          </w:p>
        </w:tc>
        <w:tc>
          <w:tcPr>
            <w:tcW w:w="789" w:type="dxa"/>
            <w:shd w:val="clear" w:color="auto" w:fill="auto"/>
          </w:tcPr>
          <w:p w14:paraId="5C212F8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38062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0287F8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40726</w:t>
            </w:r>
          </w:p>
        </w:tc>
        <w:tc>
          <w:tcPr>
            <w:tcW w:w="789" w:type="dxa"/>
            <w:shd w:val="clear" w:color="auto" w:fill="auto"/>
          </w:tcPr>
          <w:p w14:paraId="2CB0DD5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43577</w:t>
            </w:r>
          </w:p>
        </w:tc>
        <w:tc>
          <w:tcPr>
            <w:tcW w:w="789" w:type="dxa"/>
            <w:shd w:val="clear" w:color="auto" w:fill="auto"/>
          </w:tcPr>
          <w:p w14:paraId="1829470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46628</w:t>
            </w:r>
          </w:p>
        </w:tc>
        <w:tc>
          <w:tcPr>
            <w:tcW w:w="789" w:type="dxa"/>
            <w:shd w:val="clear" w:color="auto" w:fill="auto"/>
          </w:tcPr>
          <w:p w14:paraId="0295A9C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49891</w:t>
            </w:r>
          </w:p>
        </w:tc>
        <w:tc>
          <w:tcPr>
            <w:tcW w:w="789" w:type="dxa"/>
            <w:shd w:val="clear" w:color="auto" w:fill="auto"/>
          </w:tcPr>
          <w:p w14:paraId="429F553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53384</w:t>
            </w:r>
          </w:p>
        </w:tc>
        <w:tc>
          <w:tcPr>
            <w:tcW w:w="789" w:type="dxa"/>
            <w:shd w:val="clear" w:color="auto" w:fill="auto"/>
          </w:tcPr>
          <w:p w14:paraId="7596017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57121</w:t>
            </w:r>
          </w:p>
        </w:tc>
        <w:tc>
          <w:tcPr>
            <w:tcW w:w="819" w:type="dxa"/>
            <w:shd w:val="clear" w:color="auto" w:fill="auto"/>
          </w:tcPr>
          <w:p w14:paraId="16C3303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57121</w:t>
            </w:r>
          </w:p>
        </w:tc>
      </w:tr>
      <w:tr w:rsidR="00FB6B15" w:rsidRPr="00B003D1" w14:paraId="6F464117" w14:textId="77777777" w:rsidTr="00DA5927">
        <w:tc>
          <w:tcPr>
            <w:tcW w:w="851" w:type="dxa"/>
          </w:tcPr>
          <w:p w14:paraId="30E6902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2.2.3.</w:t>
            </w:r>
          </w:p>
        </w:tc>
        <w:tc>
          <w:tcPr>
            <w:tcW w:w="2410" w:type="dxa"/>
            <w:shd w:val="clear" w:color="auto" w:fill="auto"/>
          </w:tcPr>
          <w:p w14:paraId="1835F39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Темпы роста заработной платы</w:t>
            </w:r>
          </w:p>
        </w:tc>
        <w:tc>
          <w:tcPr>
            <w:tcW w:w="992" w:type="dxa"/>
            <w:shd w:val="clear" w:color="auto" w:fill="auto"/>
          </w:tcPr>
          <w:p w14:paraId="68CE377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4A3229F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97,8</w:t>
            </w:r>
          </w:p>
        </w:tc>
        <w:tc>
          <w:tcPr>
            <w:tcW w:w="850" w:type="dxa"/>
            <w:shd w:val="clear" w:color="auto" w:fill="auto"/>
          </w:tcPr>
          <w:p w14:paraId="017FE35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107,9</w:t>
            </w:r>
          </w:p>
        </w:tc>
        <w:tc>
          <w:tcPr>
            <w:tcW w:w="851" w:type="dxa"/>
            <w:shd w:val="clear" w:color="auto" w:fill="auto"/>
          </w:tcPr>
          <w:p w14:paraId="22420DF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104,9</w:t>
            </w:r>
          </w:p>
        </w:tc>
        <w:tc>
          <w:tcPr>
            <w:tcW w:w="850" w:type="dxa"/>
            <w:shd w:val="clear" w:color="auto" w:fill="auto"/>
          </w:tcPr>
          <w:p w14:paraId="5B1EE33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105,0</w:t>
            </w:r>
          </w:p>
        </w:tc>
        <w:tc>
          <w:tcPr>
            <w:tcW w:w="851" w:type="dxa"/>
            <w:shd w:val="clear" w:color="auto" w:fill="auto"/>
          </w:tcPr>
          <w:p w14:paraId="4AFFD7E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105,0</w:t>
            </w:r>
          </w:p>
        </w:tc>
        <w:tc>
          <w:tcPr>
            <w:tcW w:w="807" w:type="dxa"/>
            <w:shd w:val="clear" w:color="auto" w:fill="auto"/>
          </w:tcPr>
          <w:p w14:paraId="540AF1D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2ECAA0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106,9</w:t>
            </w:r>
          </w:p>
        </w:tc>
        <w:tc>
          <w:tcPr>
            <w:tcW w:w="789" w:type="dxa"/>
            <w:shd w:val="clear" w:color="auto" w:fill="auto"/>
          </w:tcPr>
          <w:p w14:paraId="0C43E87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106,9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4393AB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shd w:val="clear" w:color="auto" w:fill="auto"/>
          </w:tcPr>
          <w:p w14:paraId="428DC45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shd w:val="clear" w:color="auto" w:fill="auto"/>
          </w:tcPr>
          <w:p w14:paraId="53B1F2E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shd w:val="clear" w:color="auto" w:fill="auto"/>
          </w:tcPr>
          <w:p w14:paraId="6CBF813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shd w:val="clear" w:color="auto" w:fill="auto"/>
          </w:tcPr>
          <w:p w14:paraId="09CC44B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789" w:type="dxa"/>
            <w:shd w:val="clear" w:color="auto" w:fill="auto"/>
          </w:tcPr>
          <w:p w14:paraId="7C75DDF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  <w:tc>
          <w:tcPr>
            <w:tcW w:w="819" w:type="dxa"/>
            <w:shd w:val="clear" w:color="auto" w:fill="auto"/>
          </w:tcPr>
          <w:p w14:paraId="50D0A49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107,0</w:t>
            </w:r>
          </w:p>
        </w:tc>
      </w:tr>
      <w:tr w:rsidR="00FB6B15" w:rsidRPr="00B003D1" w14:paraId="18877CCE" w14:textId="77777777" w:rsidTr="00DA5927">
        <w:tc>
          <w:tcPr>
            <w:tcW w:w="16444" w:type="dxa"/>
            <w:gridSpan w:val="20"/>
            <w:shd w:val="clear" w:color="auto" w:fill="auto"/>
          </w:tcPr>
          <w:p w14:paraId="753BF734" w14:textId="47B5EBF0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lang w:eastAsia="ar-SA"/>
              </w:rPr>
            </w:pPr>
            <w:bookmarkStart w:id="72" w:name="_Toc536706075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2.3.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Здравоохранение</w:t>
            </w:r>
            <w:bookmarkEnd w:id="72"/>
          </w:p>
        </w:tc>
      </w:tr>
      <w:tr w:rsidR="00FB6B15" w:rsidRPr="00B003D1" w14:paraId="086C26AC" w14:textId="77777777" w:rsidTr="00DA5927">
        <w:tc>
          <w:tcPr>
            <w:tcW w:w="851" w:type="dxa"/>
          </w:tcPr>
          <w:p w14:paraId="20CBA88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2.3.1.</w:t>
            </w:r>
          </w:p>
        </w:tc>
        <w:tc>
          <w:tcPr>
            <w:tcW w:w="2410" w:type="dxa"/>
            <w:shd w:val="clear" w:color="auto" w:fill="auto"/>
          </w:tcPr>
          <w:p w14:paraId="400C232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смертности населения от всех причин</w:t>
            </w:r>
          </w:p>
        </w:tc>
        <w:tc>
          <w:tcPr>
            <w:tcW w:w="992" w:type="dxa"/>
            <w:shd w:val="clear" w:color="auto" w:fill="auto"/>
          </w:tcPr>
          <w:p w14:paraId="2CAD2AD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случаев на 1000 нас.</w:t>
            </w:r>
          </w:p>
        </w:tc>
        <w:tc>
          <w:tcPr>
            <w:tcW w:w="851" w:type="dxa"/>
            <w:shd w:val="clear" w:color="auto" w:fill="auto"/>
          </w:tcPr>
          <w:p w14:paraId="0A506EB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12,87</w:t>
            </w:r>
          </w:p>
        </w:tc>
        <w:tc>
          <w:tcPr>
            <w:tcW w:w="850" w:type="dxa"/>
            <w:shd w:val="clear" w:color="auto" w:fill="auto"/>
          </w:tcPr>
          <w:p w14:paraId="4AB5283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22D3D05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12,8</w:t>
            </w:r>
          </w:p>
        </w:tc>
        <w:tc>
          <w:tcPr>
            <w:tcW w:w="850" w:type="dxa"/>
            <w:shd w:val="clear" w:color="auto" w:fill="auto"/>
          </w:tcPr>
          <w:p w14:paraId="32EC931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Cs w:val="24"/>
                <w:lang w:eastAsia="ar-SA"/>
              </w:rPr>
              <w:t>12,6</w:t>
            </w:r>
          </w:p>
        </w:tc>
        <w:tc>
          <w:tcPr>
            <w:tcW w:w="851" w:type="dxa"/>
            <w:shd w:val="clear" w:color="auto" w:fill="auto"/>
          </w:tcPr>
          <w:p w14:paraId="38D2B78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12,5</w:t>
            </w:r>
          </w:p>
        </w:tc>
        <w:tc>
          <w:tcPr>
            <w:tcW w:w="807" w:type="dxa"/>
            <w:shd w:val="clear" w:color="auto" w:fill="auto"/>
          </w:tcPr>
          <w:p w14:paraId="06D6E93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12,4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DBEC26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12,3</w:t>
            </w:r>
          </w:p>
        </w:tc>
        <w:tc>
          <w:tcPr>
            <w:tcW w:w="789" w:type="dxa"/>
            <w:shd w:val="clear" w:color="auto" w:fill="auto"/>
          </w:tcPr>
          <w:p w14:paraId="1A34727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918D82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11,9</w:t>
            </w:r>
          </w:p>
        </w:tc>
        <w:tc>
          <w:tcPr>
            <w:tcW w:w="789" w:type="dxa"/>
            <w:shd w:val="clear" w:color="auto" w:fill="auto"/>
          </w:tcPr>
          <w:p w14:paraId="79288F6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11,8</w:t>
            </w:r>
          </w:p>
        </w:tc>
        <w:tc>
          <w:tcPr>
            <w:tcW w:w="789" w:type="dxa"/>
            <w:shd w:val="clear" w:color="auto" w:fill="auto"/>
          </w:tcPr>
          <w:p w14:paraId="24134B3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11,7</w:t>
            </w:r>
          </w:p>
        </w:tc>
        <w:tc>
          <w:tcPr>
            <w:tcW w:w="789" w:type="dxa"/>
            <w:shd w:val="clear" w:color="auto" w:fill="auto"/>
          </w:tcPr>
          <w:p w14:paraId="1338AE1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11,6</w:t>
            </w:r>
          </w:p>
        </w:tc>
        <w:tc>
          <w:tcPr>
            <w:tcW w:w="789" w:type="dxa"/>
            <w:shd w:val="clear" w:color="auto" w:fill="auto"/>
          </w:tcPr>
          <w:p w14:paraId="007B2B3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11,5</w:t>
            </w:r>
          </w:p>
        </w:tc>
        <w:tc>
          <w:tcPr>
            <w:tcW w:w="789" w:type="dxa"/>
            <w:shd w:val="clear" w:color="auto" w:fill="auto"/>
          </w:tcPr>
          <w:p w14:paraId="10353FF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11,4</w:t>
            </w:r>
          </w:p>
        </w:tc>
        <w:tc>
          <w:tcPr>
            <w:tcW w:w="819" w:type="dxa"/>
            <w:shd w:val="clear" w:color="auto" w:fill="auto"/>
          </w:tcPr>
          <w:p w14:paraId="65E4751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11,4</w:t>
            </w:r>
          </w:p>
        </w:tc>
      </w:tr>
      <w:tr w:rsidR="00FB6B15" w:rsidRPr="00B003D1" w14:paraId="6DBBA5CE" w14:textId="77777777" w:rsidTr="00DA5927">
        <w:tc>
          <w:tcPr>
            <w:tcW w:w="851" w:type="dxa"/>
          </w:tcPr>
          <w:p w14:paraId="3814384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2.3.2.</w:t>
            </w:r>
          </w:p>
        </w:tc>
        <w:tc>
          <w:tcPr>
            <w:tcW w:w="2410" w:type="dxa"/>
            <w:shd w:val="clear" w:color="auto" w:fill="auto"/>
          </w:tcPr>
          <w:p w14:paraId="7AC0B51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смертности населения трудоспособного возраста</w:t>
            </w:r>
          </w:p>
        </w:tc>
        <w:tc>
          <w:tcPr>
            <w:tcW w:w="992" w:type="dxa"/>
            <w:shd w:val="clear" w:color="auto" w:fill="auto"/>
          </w:tcPr>
          <w:p w14:paraId="4DEF37E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случаев на 100 тыс. нас.</w:t>
            </w:r>
          </w:p>
        </w:tc>
        <w:tc>
          <w:tcPr>
            <w:tcW w:w="851" w:type="dxa"/>
            <w:shd w:val="clear" w:color="auto" w:fill="auto"/>
          </w:tcPr>
          <w:p w14:paraId="6D3F590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448,7</w:t>
            </w:r>
          </w:p>
        </w:tc>
        <w:tc>
          <w:tcPr>
            <w:tcW w:w="850" w:type="dxa"/>
            <w:shd w:val="clear" w:color="auto" w:fill="auto"/>
          </w:tcPr>
          <w:p w14:paraId="3247346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436,0</w:t>
            </w:r>
          </w:p>
        </w:tc>
        <w:tc>
          <w:tcPr>
            <w:tcW w:w="851" w:type="dxa"/>
            <w:shd w:val="clear" w:color="auto" w:fill="auto"/>
          </w:tcPr>
          <w:p w14:paraId="70B29C7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436,0</w:t>
            </w:r>
          </w:p>
        </w:tc>
        <w:tc>
          <w:tcPr>
            <w:tcW w:w="850" w:type="dxa"/>
            <w:shd w:val="clear" w:color="auto" w:fill="auto"/>
          </w:tcPr>
          <w:p w14:paraId="0F28CEB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430,0</w:t>
            </w:r>
          </w:p>
        </w:tc>
        <w:tc>
          <w:tcPr>
            <w:tcW w:w="851" w:type="dxa"/>
            <w:shd w:val="clear" w:color="auto" w:fill="auto"/>
          </w:tcPr>
          <w:p w14:paraId="2B8FA59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400,0</w:t>
            </w:r>
          </w:p>
        </w:tc>
        <w:tc>
          <w:tcPr>
            <w:tcW w:w="807" w:type="dxa"/>
            <w:shd w:val="clear" w:color="auto" w:fill="auto"/>
          </w:tcPr>
          <w:p w14:paraId="40D05A8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380,0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42E1AF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350,0</w:t>
            </w:r>
          </w:p>
        </w:tc>
        <w:tc>
          <w:tcPr>
            <w:tcW w:w="789" w:type="dxa"/>
            <w:shd w:val="clear" w:color="auto" w:fill="auto"/>
          </w:tcPr>
          <w:p w14:paraId="47CCCCA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329,1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6D4A7A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300,0</w:t>
            </w:r>
          </w:p>
        </w:tc>
        <w:tc>
          <w:tcPr>
            <w:tcW w:w="789" w:type="dxa"/>
            <w:shd w:val="clear" w:color="auto" w:fill="auto"/>
          </w:tcPr>
          <w:p w14:paraId="7730318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280,0</w:t>
            </w:r>
          </w:p>
        </w:tc>
        <w:tc>
          <w:tcPr>
            <w:tcW w:w="789" w:type="dxa"/>
            <w:shd w:val="clear" w:color="auto" w:fill="auto"/>
          </w:tcPr>
          <w:p w14:paraId="0EE8873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270,0</w:t>
            </w:r>
          </w:p>
        </w:tc>
        <w:tc>
          <w:tcPr>
            <w:tcW w:w="789" w:type="dxa"/>
            <w:shd w:val="clear" w:color="auto" w:fill="auto"/>
          </w:tcPr>
          <w:p w14:paraId="0998495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260,0</w:t>
            </w:r>
          </w:p>
        </w:tc>
        <w:tc>
          <w:tcPr>
            <w:tcW w:w="789" w:type="dxa"/>
            <w:shd w:val="clear" w:color="auto" w:fill="auto"/>
          </w:tcPr>
          <w:p w14:paraId="3242217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250,0</w:t>
            </w:r>
          </w:p>
        </w:tc>
        <w:tc>
          <w:tcPr>
            <w:tcW w:w="789" w:type="dxa"/>
            <w:shd w:val="clear" w:color="auto" w:fill="auto"/>
          </w:tcPr>
          <w:p w14:paraId="2E0B898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245,0</w:t>
            </w:r>
          </w:p>
        </w:tc>
        <w:tc>
          <w:tcPr>
            <w:tcW w:w="819" w:type="dxa"/>
            <w:shd w:val="clear" w:color="auto" w:fill="auto"/>
          </w:tcPr>
          <w:p w14:paraId="0BA901E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245,0</w:t>
            </w:r>
          </w:p>
        </w:tc>
      </w:tr>
      <w:tr w:rsidR="00FB6B15" w:rsidRPr="00B003D1" w14:paraId="5FC02409" w14:textId="77777777" w:rsidTr="00DA5927">
        <w:tc>
          <w:tcPr>
            <w:tcW w:w="851" w:type="dxa"/>
          </w:tcPr>
          <w:p w14:paraId="52D4BF5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2.3.3.</w:t>
            </w:r>
          </w:p>
        </w:tc>
        <w:tc>
          <w:tcPr>
            <w:tcW w:w="2410" w:type="dxa"/>
            <w:shd w:val="clear" w:color="auto" w:fill="auto"/>
          </w:tcPr>
          <w:p w14:paraId="46BCDE2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ожидаемой продолжительности здоровой жизни</w:t>
            </w:r>
          </w:p>
        </w:tc>
        <w:tc>
          <w:tcPr>
            <w:tcW w:w="992" w:type="dxa"/>
            <w:shd w:val="clear" w:color="auto" w:fill="auto"/>
          </w:tcPr>
          <w:p w14:paraId="56A3091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лет</w:t>
            </w:r>
          </w:p>
        </w:tc>
        <w:tc>
          <w:tcPr>
            <w:tcW w:w="851" w:type="dxa"/>
            <w:shd w:val="clear" w:color="auto" w:fill="auto"/>
          </w:tcPr>
          <w:p w14:paraId="47A13E9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0FEA919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34DF9E2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66,0</w:t>
            </w:r>
          </w:p>
        </w:tc>
        <w:tc>
          <w:tcPr>
            <w:tcW w:w="850" w:type="dxa"/>
            <w:shd w:val="clear" w:color="auto" w:fill="auto"/>
          </w:tcPr>
          <w:p w14:paraId="01C216C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66,5</w:t>
            </w:r>
          </w:p>
        </w:tc>
        <w:tc>
          <w:tcPr>
            <w:tcW w:w="851" w:type="dxa"/>
            <w:shd w:val="clear" w:color="auto" w:fill="auto"/>
          </w:tcPr>
          <w:p w14:paraId="0DF0B26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66,6</w:t>
            </w:r>
          </w:p>
        </w:tc>
        <w:tc>
          <w:tcPr>
            <w:tcW w:w="807" w:type="dxa"/>
            <w:shd w:val="clear" w:color="auto" w:fill="auto"/>
          </w:tcPr>
          <w:p w14:paraId="65F7DDC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66,7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104D28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66,9</w:t>
            </w:r>
          </w:p>
        </w:tc>
        <w:tc>
          <w:tcPr>
            <w:tcW w:w="789" w:type="dxa"/>
            <w:shd w:val="clear" w:color="auto" w:fill="auto"/>
          </w:tcPr>
          <w:p w14:paraId="610E0CD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67,0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310698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67,5</w:t>
            </w:r>
          </w:p>
        </w:tc>
        <w:tc>
          <w:tcPr>
            <w:tcW w:w="789" w:type="dxa"/>
            <w:shd w:val="clear" w:color="auto" w:fill="auto"/>
          </w:tcPr>
          <w:p w14:paraId="57AE3C4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68,0</w:t>
            </w:r>
          </w:p>
        </w:tc>
        <w:tc>
          <w:tcPr>
            <w:tcW w:w="789" w:type="dxa"/>
            <w:shd w:val="clear" w:color="auto" w:fill="auto"/>
          </w:tcPr>
          <w:p w14:paraId="524C86B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68,5</w:t>
            </w:r>
          </w:p>
        </w:tc>
        <w:tc>
          <w:tcPr>
            <w:tcW w:w="789" w:type="dxa"/>
            <w:shd w:val="clear" w:color="auto" w:fill="auto"/>
          </w:tcPr>
          <w:p w14:paraId="5CD97A3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69,0</w:t>
            </w:r>
          </w:p>
        </w:tc>
        <w:tc>
          <w:tcPr>
            <w:tcW w:w="789" w:type="dxa"/>
            <w:shd w:val="clear" w:color="auto" w:fill="auto"/>
          </w:tcPr>
          <w:p w14:paraId="1E32785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70,0</w:t>
            </w:r>
          </w:p>
        </w:tc>
        <w:tc>
          <w:tcPr>
            <w:tcW w:w="789" w:type="dxa"/>
            <w:shd w:val="clear" w:color="auto" w:fill="auto"/>
          </w:tcPr>
          <w:p w14:paraId="114015E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71,0</w:t>
            </w:r>
          </w:p>
        </w:tc>
        <w:tc>
          <w:tcPr>
            <w:tcW w:w="819" w:type="dxa"/>
            <w:shd w:val="clear" w:color="auto" w:fill="auto"/>
          </w:tcPr>
          <w:p w14:paraId="6293EB8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71,0</w:t>
            </w:r>
          </w:p>
        </w:tc>
      </w:tr>
      <w:tr w:rsidR="00FB6B15" w:rsidRPr="00B003D1" w14:paraId="4A2DFE89" w14:textId="77777777" w:rsidTr="00DA5927">
        <w:tc>
          <w:tcPr>
            <w:tcW w:w="851" w:type="dxa"/>
          </w:tcPr>
          <w:p w14:paraId="693366B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2.3.4.</w:t>
            </w:r>
          </w:p>
        </w:tc>
        <w:tc>
          <w:tcPr>
            <w:tcW w:w="2410" w:type="dxa"/>
            <w:shd w:val="clear" w:color="auto" w:fill="auto"/>
          </w:tcPr>
          <w:p w14:paraId="73F8D84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доли граждан, приверженных здоровому образу жизни</w:t>
            </w:r>
          </w:p>
        </w:tc>
        <w:tc>
          <w:tcPr>
            <w:tcW w:w="992" w:type="dxa"/>
            <w:shd w:val="clear" w:color="auto" w:fill="auto"/>
          </w:tcPr>
          <w:p w14:paraId="2C8D9BB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4F9BB4C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14:paraId="2373862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21EE0E5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50,0</w:t>
            </w:r>
          </w:p>
        </w:tc>
        <w:tc>
          <w:tcPr>
            <w:tcW w:w="850" w:type="dxa"/>
            <w:shd w:val="clear" w:color="auto" w:fill="auto"/>
          </w:tcPr>
          <w:p w14:paraId="44A8CB5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53,5</w:t>
            </w:r>
          </w:p>
        </w:tc>
        <w:tc>
          <w:tcPr>
            <w:tcW w:w="851" w:type="dxa"/>
            <w:shd w:val="clear" w:color="auto" w:fill="auto"/>
          </w:tcPr>
          <w:p w14:paraId="1A8E8BA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55,0</w:t>
            </w:r>
          </w:p>
        </w:tc>
        <w:tc>
          <w:tcPr>
            <w:tcW w:w="807" w:type="dxa"/>
            <w:shd w:val="clear" w:color="auto" w:fill="auto"/>
          </w:tcPr>
          <w:p w14:paraId="698F2E9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57,5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4FC7E2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59,0</w:t>
            </w:r>
          </w:p>
        </w:tc>
        <w:tc>
          <w:tcPr>
            <w:tcW w:w="789" w:type="dxa"/>
            <w:shd w:val="clear" w:color="auto" w:fill="auto"/>
          </w:tcPr>
          <w:p w14:paraId="557F6ED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4CBE01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60,0</w:t>
            </w:r>
          </w:p>
        </w:tc>
        <w:tc>
          <w:tcPr>
            <w:tcW w:w="789" w:type="dxa"/>
            <w:shd w:val="clear" w:color="auto" w:fill="auto"/>
          </w:tcPr>
          <w:p w14:paraId="6C60656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61,0</w:t>
            </w:r>
          </w:p>
        </w:tc>
        <w:tc>
          <w:tcPr>
            <w:tcW w:w="789" w:type="dxa"/>
            <w:shd w:val="clear" w:color="auto" w:fill="auto"/>
          </w:tcPr>
          <w:p w14:paraId="491E660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62,0</w:t>
            </w:r>
          </w:p>
        </w:tc>
        <w:tc>
          <w:tcPr>
            <w:tcW w:w="789" w:type="dxa"/>
            <w:shd w:val="clear" w:color="auto" w:fill="auto"/>
          </w:tcPr>
          <w:p w14:paraId="2E3DC78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63,0</w:t>
            </w:r>
          </w:p>
        </w:tc>
        <w:tc>
          <w:tcPr>
            <w:tcW w:w="789" w:type="dxa"/>
            <w:shd w:val="clear" w:color="auto" w:fill="auto"/>
          </w:tcPr>
          <w:p w14:paraId="131C78D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64,0</w:t>
            </w:r>
          </w:p>
        </w:tc>
        <w:tc>
          <w:tcPr>
            <w:tcW w:w="789" w:type="dxa"/>
            <w:shd w:val="clear" w:color="auto" w:fill="auto"/>
          </w:tcPr>
          <w:p w14:paraId="465467B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65,0</w:t>
            </w:r>
          </w:p>
        </w:tc>
        <w:tc>
          <w:tcPr>
            <w:tcW w:w="819" w:type="dxa"/>
            <w:shd w:val="clear" w:color="auto" w:fill="auto"/>
          </w:tcPr>
          <w:p w14:paraId="2F1B6CE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65,0</w:t>
            </w:r>
          </w:p>
        </w:tc>
      </w:tr>
      <w:tr w:rsidR="00FB6B15" w:rsidRPr="00B003D1" w14:paraId="372C986F" w14:textId="77777777" w:rsidTr="00DA5927">
        <w:tc>
          <w:tcPr>
            <w:tcW w:w="851" w:type="dxa"/>
          </w:tcPr>
          <w:p w14:paraId="618AAA1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2.3.5.</w:t>
            </w:r>
          </w:p>
        </w:tc>
        <w:tc>
          <w:tcPr>
            <w:tcW w:w="2410" w:type="dxa"/>
            <w:shd w:val="clear" w:color="auto" w:fill="auto"/>
          </w:tcPr>
          <w:p w14:paraId="1FABB91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Снижение смертности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населения от заболеваний системы кровообращения</w:t>
            </w:r>
          </w:p>
        </w:tc>
        <w:tc>
          <w:tcPr>
            <w:tcW w:w="992" w:type="dxa"/>
            <w:shd w:val="clear" w:color="auto" w:fill="auto"/>
          </w:tcPr>
          <w:p w14:paraId="19E7F8C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 xml:space="preserve">случаев на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100 тыс. нас.</w:t>
            </w:r>
          </w:p>
        </w:tc>
        <w:tc>
          <w:tcPr>
            <w:tcW w:w="851" w:type="dxa"/>
            <w:shd w:val="clear" w:color="auto" w:fill="auto"/>
          </w:tcPr>
          <w:p w14:paraId="733EB85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4832AC3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5B06505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600,0</w:t>
            </w:r>
          </w:p>
        </w:tc>
        <w:tc>
          <w:tcPr>
            <w:tcW w:w="850" w:type="dxa"/>
            <w:shd w:val="clear" w:color="auto" w:fill="auto"/>
          </w:tcPr>
          <w:p w14:paraId="1C44EB9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550,0</w:t>
            </w:r>
          </w:p>
        </w:tc>
        <w:tc>
          <w:tcPr>
            <w:tcW w:w="851" w:type="dxa"/>
            <w:shd w:val="clear" w:color="auto" w:fill="auto"/>
          </w:tcPr>
          <w:p w14:paraId="1B0E5BA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530,0</w:t>
            </w:r>
          </w:p>
        </w:tc>
        <w:tc>
          <w:tcPr>
            <w:tcW w:w="807" w:type="dxa"/>
            <w:shd w:val="clear" w:color="auto" w:fill="auto"/>
          </w:tcPr>
          <w:p w14:paraId="10DF6CD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660278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490,0</w:t>
            </w:r>
          </w:p>
        </w:tc>
        <w:tc>
          <w:tcPr>
            <w:tcW w:w="789" w:type="dxa"/>
            <w:shd w:val="clear" w:color="auto" w:fill="auto"/>
          </w:tcPr>
          <w:p w14:paraId="11D9970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486,0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3839C5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430,0</w:t>
            </w:r>
          </w:p>
        </w:tc>
        <w:tc>
          <w:tcPr>
            <w:tcW w:w="789" w:type="dxa"/>
            <w:shd w:val="clear" w:color="auto" w:fill="auto"/>
          </w:tcPr>
          <w:p w14:paraId="4B129E2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400,0</w:t>
            </w:r>
          </w:p>
        </w:tc>
        <w:tc>
          <w:tcPr>
            <w:tcW w:w="789" w:type="dxa"/>
            <w:shd w:val="clear" w:color="auto" w:fill="auto"/>
          </w:tcPr>
          <w:p w14:paraId="244A66D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380,0</w:t>
            </w:r>
          </w:p>
        </w:tc>
        <w:tc>
          <w:tcPr>
            <w:tcW w:w="789" w:type="dxa"/>
            <w:shd w:val="clear" w:color="auto" w:fill="auto"/>
          </w:tcPr>
          <w:p w14:paraId="5557CE5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360,0</w:t>
            </w:r>
          </w:p>
        </w:tc>
        <w:tc>
          <w:tcPr>
            <w:tcW w:w="789" w:type="dxa"/>
            <w:shd w:val="clear" w:color="auto" w:fill="auto"/>
          </w:tcPr>
          <w:p w14:paraId="2494056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350,0</w:t>
            </w:r>
          </w:p>
        </w:tc>
        <w:tc>
          <w:tcPr>
            <w:tcW w:w="789" w:type="dxa"/>
            <w:shd w:val="clear" w:color="auto" w:fill="auto"/>
          </w:tcPr>
          <w:p w14:paraId="5DA0D8F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330,0</w:t>
            </w:r>
          </w:p>
        </w:tc>
        <w:tc>
          <w:tcPr>
            <w:tcW w:w="819" w:type="dxa"/>
            <w:shd w:val="clear" w:color="auto" w:fill="auto"/>
          </w:tcPr>
          <w:p w14:paraId="7EAFBE8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330,0</w:t>
            </w:r>
          </w:p>
        </w:tc>
      </w:tr>
      <w:tr w:rsidR="00FB6B15" w:rsidRPr="00B003D1" w14:paraId="037211BD" w14:textId="77777777" w:rsidTr="00DA5927">
        <w:tc>
          <w:tcPr>
            <w:tcW w:w="851" w:type="dxa"/>
          </w:tcPr>
          <w:p w14:paraId="44E0A31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2.3.6.</w:t>
            </w:r>
          </w:p>
        </w:tc>
        <w:tc>
          <w:tcPr>
            <w:tcW w:w="2410" w:type="dxa"/>
            <w:shd w:val="clear" w:color="auto" w:fill="auto"/>
          </w:tcPr>
          <w:p w14:paraId="78DD1E6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смертности от новообразований</w:t>
            </w:r>
          </w:p>
        </w:tc>
        <w:tc>
          <w:tcPr>
            <w:tcW w:w="992" w:type="dxa"/>
            <w:shd w:val="clear" w:color="auto" w:fill="auto"/>
          </w:tcPr>
          <w:p w14:paraId="55E4B4C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случаев на 100 тыс. нас.</w:t>
            </w:r>
          </w:p>
        </w:tc>
        <w:tc>
          <w:tcPr>
            <w:tcW w:w="851" w:type="dxa"/>
            <w:shd w:val="clear" w:color="auto" w:fill="auto"/>
          </w:tcPr>
          <w:p w14:paraId="41F8224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67475AB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145,0</w:t>
            </w:r>
          </w:p>
        </w:tc>
        <w:tc>
          <w:tcPr>
            <w:tcW w:w="851" w:type="dxa"/>
            <w:shd w:val="clear" w:color="auto" w:fill="auto"/>
          </w:tcPr>
          <w:p w14:paraId="37706B1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144,9</w:t>
            </w:r>
          </w:p>
        </w:tc>
        <w:tc>
          <w:tcPr>
            <w:tcW w:w="850" w:type="dxa"/>
            <w:shd w:val="clear" w:color="auto" w:fill="auto"/>
          </w:tcPr>
          <w:p w14:paraId="6EC9ED5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144,8</w:t>
            </w:r>
          </w:p>
        </w:tc>
        <w:tc>
          <w:tcPr>
            <w:tcW w:w="851" w:type="dxa"/>
            <w:shd w:val="clear" w:color="auto" w:fill="auto"/>
          </w:tcPr>
          <w:p w14:paraId="53A2BFC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144,7</w:t>
            </w:r>
          </w:p>
        </w:tc>
        <w:tc>
          <w:tcPr>
            <w:tcW w:w="807" w:type="dxa"/>
            <w:shd w:val="clear" w:color="auto" w:fill="auto"/>
          </w:tcPr>
          <w:p w14:paraId="25A31BE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144,6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D72C0D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144,5</w:t>
            </w:r>
          </w:p>
        </w:tc>
        <w:tc>
          <w:tcPr>
            <w:tcW w:w="789" w:type="dxa"/>
            <w:shd w:val="clear" w:color="auto" w:fill="auto"/>
          </w:tcPr>
          <w:p w14:paraId="365BDF7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D99252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144,4</w:t>
            </w:r>
          </w:p>
        </w:tc>
        <w:tc>
          <w:tcPr>
            <w:tcW w:w="789" w:type="dxa"/>
            <w:shd w:val="clear" w:color="auto" w:fill="auto"/>
          </w:tcPr>
          <w:p w14:paraId="7733679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144,3</w:t>
            </w:r>
          </w:p>
        </w:tc>
        <w:tc>
          <w:tcPr>
            <w:tcW w:w="789" w:type="dxa"/>
            <w:shd w:val="clear" w:color="auto" w:fill="auto"/>
          </w:tcPr>
          <w:p w14:paraId="0A18FF3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144,2</w:t>
            </w:r>
          </w:p>
        </w:tc>
        <w:tc>
          <w:tcPr>
            <w:tcW w:w="789" w:type="dxa"/>
            <w:shd w:val="clear" w:color="auto" w:fill="auto"/>
          </w:tcPr>
          <w:p w14:paraId="7C03BD3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144,1</w:t>
            </w:r>
          </w:p>
        </w:tc>
        <w:tc>
          <w:tcPr>
            <w:tcW w:w="789" w:type="dxa"/>
            <w:shd w:val="clear" w:color="auto" w:fill="auto"/>
          </w:tcPr>
          <w:p w14:paraId="367ED7D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144,0</w:t>
            </w:r>
          </w:p>
        </w:tc>
        <w:tc>
          <w:tcPr>
            <w:tcW w:w="789" w:type="dxa"/>
            <w:shd w:val="clear" w:color="auto" w:fill="auto"/>
          </w:tcPr>
          <w:p w14:paraId="3B2A826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144,0</w:t>
            </w:r>
          </w:p>
        </w:tc>
        <w:tc>
          <w:tcPr>
            <w:tcW w:w="819" w:type="dxa"/>
            <w:shd w:val="clear" w:color="auto" w:fill="auto"/>
          </w:tcPr>
          <w:p w14:paraId="68D9B7E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144,0</w:t>
            </w:r>
          </w:p>
        </w:tc>
      </w:tr>
      <w:tr w:rsidR="00FB6B15" w:rsidRPr="00B003D1" w14:paraId="2354E83D" w14:textId="77777777" w:rsidTr="00DA5927">
        <w:tc>
          <w:tcPr>
            <w:tcW w:w="851" w:type="dxa"/>
          </w:tcPr>
          <w:p w14:paraId="4A1F1ED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2.3.7.</w:t>
            </w:r>
          </w:p>
        </w:tc>
        <w:tc>
          <w:tcPr>
            <w:tcW w:w="2410" w:type="dxa"/>
            <w:shd w:val="clear" w:color="auto" w:fill="auto"/>
          </w:tcPr>
          <w:p w14:paraId="26EE9A7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смертности от туберкулеза</w:t>
            </w:r>
          </w:p>
        </w:tc>
        <w:tc>
          <w:tcPr>
            <w:tcW w:w="992" w:type="dxa"/>
            <w:shd w:val="clear" w:color="auto" w:fill="auto"/>
          </w:tcPr>
          <w:p w14:paraId="2AA771F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случаев на 100 тыс. нас.</w:t>
            </w:r>
          </w:p>
        </w:tc>
        <w:tc>
          <w:tcPr>
            <w:tcW w:w="851" w:type="dxa"/>
            <w:shd w:val="clear" w:color="auto" w:fill="auto"/>
          </w:tcPr>
          <w:p w14:paraId="74CCAC5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6AFC264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11,8</w:t>
            </w:r>
          </w:p>
        </w:tc>
        <w:tc>
          <w:tcPr>
            <w:tcW w:w="851" w:type="dxa"/>
            <w:shd w:val="clear" w:color="auto" w:fill="auto"/>
          </w:tcPr>
          <w:p w14:paraId="66552CC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11,8</w:t>
            </w:r>
          </w:p>
        </w:tc>
        <w:tc>
          <w:tcPr>
            <w:tcW w:w="850" w:type="dxa"/>
            <w:shd w:val="clear" w:color="auto" w:fill="auto"/>
          </w:tcPr>
          <w:p w14:paraId="6CA30CE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11,5</w:t>
            </w:r>
          </w:p>
        </w:tc>
        <w:tc>
          <w:tcPr>
            <w:tcW w:w="851" w:type="dxa"/>
            <w:shd w:val="clear" w:color="auto" w:fill="auto"/>
          </w:tcPr>
          <w:p w14:paraId="4631FDF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11,0</w:t>
            </w:r>
          </w:p>
        </w:tc>
        <w:tc>
          <w:tcPr>
            <w:tcW w:w="807" w:type="dxa"/>
            <w:shd w:val="clear" w:color="auto" w:fill="auto"/>
          </w:tcPr>
          <w:p w14:paraId="06E99C4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B1CAFE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9,0</w:t>
            </w:r>
          </w:p>
        </w:tc>
        <w:tc>
          <w:tcPr>
            <w:tcW w:w="789" w:type="dxa"/>
            <w:shd w:val="clear" w:color="auto" w:fill="auto"/>
          </w:tcPr>
          <w:p w14:paraId="2693EFA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45EAEB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8,0</w:t>
            </w:r>
          </w:p>
        </w:tc>
        <w:tc>
          <w:tcPr>
            <w:tcW w:w="789" w:type="dxa"/>
            <w:shd w:val="clear" w:color="auto" w:fill="auto"/>
          </w:tcPr>
          <w:p w14:paraId="0F62824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7,5</w:t>
            </w:r>
          </w:p>
        </w:tc>
        <w:tc>
          <w:tcPr>
            <w:tcW w:w="789" w:type="dxa"/>
            <w:shd w:val="clear" w:color="auto" w:fill="auto"/>
          </w:tcPr>
          <w:p w14:paraId="512C635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789" w:type="dxa"/>
            <w:shd w:val="clear" w:color="auto" w:fill="auto"/>
          </w:tcPr>
          <w:p w14:paraId="2EEBC50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6,5</w:t>
            </w:r>
          </w:p>
        </w:tc>
        <w:tc>
          <w:tcPr>
            <w:tcW w:w="789" w:type="dxa"/>
            <w:shd w:val="clear" w:color="auto" w:fill="auto"/>
          </w:tcPr>
          <w:p w14:paraId="25F1FE1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6,0</w:t>
            </w:r>
          </w:p>
        </w:tc>
        <w:tc>
          <w:tcPr>
            <w:tcW w:w="789" w:type="dxa"/>
            <w:shd w:val="clear" w:color="auto" w:fill="auto"/>
          </w:tcPr>
          <w:p w14:paraId="4FACEDA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819" w:type="dxa"/>
            <w:shd w:val="clear" w:color="auto" w:fill="auto"/>
          </w:tcPr>
          <w:p w14:paraId="3825F5D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5,0</w:t>
            </w:r>
          </w:p>
        </w:tc>
      </w:tr>
      <w:tr w:rsidR="00FB6B15" w:rsidRPr="00B003D1" w14:paraId="328FB767" w14:textId="77777777" w:rsidTr="00DA5927">
        <w:tc>
          <w:tcPr>
            <w:tcW w:w="851" w:type="dxa"/>
          </w:tcPr>
          <w:p w14:paraId="0B5E294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2.3.8.</w:t>
            </w:r>
          </w:p>
        </w:tc>
        <w:tc>
          <w:tcPr>
            <w:tcW w:w="2410" w:type="dxa"/>
            <w:shd w:val="clear" w:color="auto" w:fill="auto"/>
          </w:tcPr>
          <w:p w14:paraId="3663513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показателя младенческой смертности</w:t>
            </w:r>
          </w:p>
        </w:tc>
        <w:tc>
          <w:tcPr>
            <w:tcW w:w="992" w:type="dxa"/>
            <w:shd w:val="clear" w:color="auto" w:fill="auto"/>
          </w:tcPr>
          <w:p w14:paraId="1B2F16C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случаев на 1000 род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ж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ивыми</w:t>
            </w:r>
          </w:p>
        </w:tc>
        <w:tc>
          <w:tcPr>
            <w:tcW w:w="851" w:type="dxa"/>
            <w:shd w:val="clear" w:color="auto" w:fill="auto"/>
          </w:tcPr>
          <w:p w14:paraId="78889BF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2BD33E6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7,5</w:t>
            </w:r>
          </w:p>
        </w:tc>
        <w:tc>
          <w:tcPr>
            <w:tcW w:w="851" w:type="dxa"/>
            <w:shd w:val="clear" w:color="auto" w:fill="auto"/>
          </w:tcPr>
          <w:p w14:paraId="620CA9D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7,4</w:t>
            </w:r>
          </w:p>
        </w:tc>
        <w:tc>
          <w:tcPr>
            <w:tcW w:w="850" w:type="dxa"/>
            <w:shd w:val="clear" w:color="auto" w:fill="auto"/>
          </w:tcPr>
          <w:p w14:paraId="1ADC631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851" w:type="dxa"/>
            <w:shd w:val="clear" w:color="auto" w:fill="auto"/>
          </w:tcPr>
          <w:p w14:paraId="13D235D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6,5</w:t>
            </w:r>
          </w:p>
        </w:tc>
        <w:tc>
          <w:tcPr>
            <w:tcW w:w="807" w:type="dxa"/>
            <w:shd w:val="clear" w:color="auto" w:fill="auto"/>
          </w:tcPr>
          <w:p w14:paraId="0268FDD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0DF989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789" w:type="dxa"/>
            <w:shd w:val="clear" w:color="auto" w:fill="auto"/>
          </w:tcPr>
          <w:p w14:paraId="6CEDD77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B709FD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4,4</w:t>
            </w:r>
          </w:p>
        </w:tc>
        <w:tc>
          <w:tcPr>
            <w:tcW w:w="789" w:type="dxa"/>
            <w:shd w:val="clear" w:color="auto" w:fill="auto"/>
          </w:tcPr>
          <w:p w14:paraId="2AB0D53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4,3</w:t>
            </w:r>
          </w:p>
        </w:tc>
        <w:tc>
          <w:tcPr>
            <w:tcW w:w="789" w:type="dxa"/>
            <w:shd w:val="clear" w:color="auto" w:fill="auto"/>
          </w:tcPr>
          <w:p w14:paraId="5CF1992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4,2</w:t>
            </w:r>
          </w:p>
        </w:tc>
        <w:tc>
          <w:tcPr>
            <w:tcW w:w="789" w:type="dxa"/>
            <w:shd w:val="clear" w:color="auto" w:fill="auto"/>
          </w:tcPr>
          <w:p w14:paraId="3B8CF05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4,1</w:t>
            </w:r>
          </w:p>
        </w:tc>
        <w:tc>
          <w:tcPr>
            <w:tcW w:w="789" w:type="dxa"/>
            <w:shd w:val="clear" w:color="auto" w:fill="auto"/>
          </w:tcPr>
          <w:p w14:paraId="28EC1F0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4,0</w:t>
            </w:r>
          </w:p>
        </w:tc>
        <w:tc>
          <w:tcPr>
            <w:tcW w:w="789" w:type="dxa"/>
            <w:shd w:val="clear" w:color="auto" w:fill="auto"/>
          </w:tcPr>
          <w:p w14:paraId="056F33F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3,5</w:t>
            </w:r>
          </w:p>
        </w:tc>
        <w:tc>
          <w:tcPr>
            <w:tcW w:w="819" w:type="dxa"/>
            <w:shd w:val="clear" w:color="auto" w:fill="auto"/>
          </w:tcPr>
          <w:p w14:paraId="1628B40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3,5</w:t>
            </w:r>
          </w:p>
        </w:tc>
      </w:tr>
      <w:tr w:rsidR="00FB6B15" w:rsidRPr="00B003D1" w14:paraId="3D9D3969" w14:textId="77777777" w:rsidTr="00DA5927">
        <w:tc>
          <w:tcPr>
            <w:tcW w:w="851" w:type="dxa"/>
          </w:tcPr>
          <w:p w14:paraId="4E7BC71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2.3.9.</w:t>
            </w:r>
          </w:p>
        </w:tc>
        <w:tc>
          <w:tcPr>
            <w:tcW w:w="2410" w:type="dxa"/>
            <w:shd w:val="clear" w:color="auto" w:fill="auto"/>
          </w:tcPr>
          <w:p w14:paraId="7D9224B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Обеспеченность врачами</w:t>
            </w:r>
          </w:p>
        </w:tc>
        <w:tc>
          <w:tcPr>
            <w:tcW w:w="992" w:type="dxa"/>
            <w:shd w:val="clear" w:color="auto" w:fill="auto"/>
          </w:tcPr>
          <w:p w14:paraId="6A98168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  <w:p w14:paraId="67A588A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 10 тыс.</w:t>
            </w:r>
          </w:p>
          <w:p w14:paraId="5478EE7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нас.</w:t>
            </w:r>
          </w:p>
        </w:tc>
        <w:tc>
          <w:tcPr>
            <w:tcW w:w="851" w:type="dxa"/>
            <w:shd w:val="clear" w:color="auto" w:fill="auto"/>
          </w:tcPr>
          <w:p w14:paraId="3E61767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3C09A8C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15,2</w:t>
            </w:r>
          </w:p>
        </w:tc>
        <w:tc>
          <w:tcPr>
            <w:tcW w:w="851" w:type="dxa"/>
            <w:shd w:val="clear" w:color="auto" w:fill="auto"/>
          </w:tcPr>
          <w:p w14:paraId="599C274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15,3</w:t>
            </w:r>
          </w:p>
        </w:tc>
        <w:tc>
          <w:tcPr>
            <w:tcW w:w="850" w:type="dxa"/>
            <w:shd w:val="clear" w:color="auto" w:fill="auto"/>
          </w:tcPr>
          <w:p w14:paraId="569B412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15,4</w:t>
            </w:r>
          </w:p>
        </w:tc>
        <w:tc>
          <w:tcPr>
            <w:tcW w:w="851" w:type="dxa"/>
            <w:shd w:val="clear" w:color="auto" w:fill="auto"/>
          </w:tcPr>
          <w:p w14:paraId="1D1F732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15,5</w:t>
            </w:r>
          </w:p>
        </w:tc>
        <w:tc>
          <w:tcPr>
            <w:tcW w:w="807" w:type="dxa"/>
            <w:shd w:val="clear" w:color="auto" w:fill="auto"/>
          </w:tcPr>
          <w:p w14:paraId="5A90531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15,6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DCF6EB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15,7</w:t>
            </w:r>
          </w:p>
        </w:tc>
        <w:tc>
          <w:tcPr>
            <w:tcW w:w="789" w:type="dxa"/>
            <w:shd w:val="clear" w:color="auto" w:fill="auto"/>
          </w:tcPr>
          <w:p w14:paraId="49D8585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15,8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BC31D5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15,9</w:t>
            </w:r>
          </w:p>
        </w:tc>
        <w:tc>
          <w:tcPr>
            <w:tcW w:w="789" w:type="dxa"/>
            <w:shd w:val="clear" w:color="auto" w:fill="auto"/>
          </w:tcPr>
          <w:p w14:paraId="57494A8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16,0</w:t>
            </w:r>
          </w:p>
        </w:tc>
        <w:tc>
          <w:tcPr>
            <w:tcW w:w="789" w:type="dxa"/>
            <w:shd w:val="clear" w:color="auto" w:fill="auto"/>
          </w:tcPr>
          <w:p w14:paraId="31BBFDA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16,1</w:t>
            </w:r>
          </w:p>
        </w:tc>
        <w:tc>
          <w:tcPr>
            <w:tcW w:w="789" w:type="dxa"/>
            <w:shd w:val="clear" w:color="auto" w:fill="auto"/>
          </w:tcPr>
          <w:p w14:paraId="13FF7BE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16,2</w:t>
            </w:r>
          </w:p>
        </w:tc>
        <w:tc>
          <w:tcPr>
            <w:tcW w:w="789" w:type="dxa"/>
            <w:shd w:val="clear" w:color="auto" w:fill="auto"/>
          </w:tcPr>
          <w:p w14:paraId="4B417DF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16,3</w:t>
            </w:r>
          </w:p>
        </w:tc>
        <w:tc>
          <w:tcPr>
            <w:tcW w:w="789" w:type="dxa"/>
            <w:shd w:val="clear" w:color="auto" w:fill="auto"/>
          </w:tcPr>
          <w:p w14:paraId="2A8A9B9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16,4</w:t>
            </w:r>
          </w:p>
        </w:tc>
        <w:tc>
          <w:tcPr>
            <w:tcW w:w="819" w:type="dxa"/>
            <w:shd w:val="clear" w:color="auto" w:fill="auto"/>
          </w:tcPr>
          <w:p w14:paraId="2280ADE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16,4</w:t>
            </w:r>
          </w:p>
        </w:tc>
      </w:tr>
      <w:tr w:rsidR="00FB6B15" w:rsidRPr="00B003D1" w14:paraId="5538B7E1" w14:textId="77777777" w:rsidTr="00DA5927">
        <w:tc>
          <w:tcPr>
            <w:tcW w:w="851" w:type="dxa"/>
          </w:tcPr>
          <w:p w14:paraId="53B0429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2.3.10.</w:t>
            </w:r>
          </w:p>
        </w:tc>
        <w:tc>
          <w:tcPr>
            <w:tcW w:w="2410" w:type="dxa"/>
            <w:shd w:val="clear" w:color="auto" w:fill="auto"/>
          </w:tcPr>
          <w:p w14:paraId="2BF785B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Обеспеченность средним медицинским персоналом</w:t>
            </w:r>
          </w:p>
        </w:tc>
        <w:tc>
          <w:tcPr>
            <w:tcW w:w="992" w:type="dxa"/>
            <w:shd w:val="clear" w:color="auto" w:fill="auto"/>
          </w:tcPr>
          <w:p w14:paraId="51D124F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  <w:p w14:paraId="5F847BD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 10 тыс.</w:t>
            </w:r>
          </w:p>
          <w:p w14:paraId="788EB11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нас.</w:t>
            </w:r>
          </w:p>
        </w:tc>
        <w:tc>
          <w:tcPr>
            <w:tcW w:w="851" w:type="dxa"/>
            <w:shd w:val="clear" w:color="auto" w:fill="auto"/>
          </w:tcPr>
          <w:p w14:paraId="152D2AC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00CF09B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55,1</w:t>
            </w:r>
          </w:p>
        </w:tc>
        <w:tc>
          <w:tcPr>
            <w:tcW w:w="851" w:type="dxa"/>
            <w:shd w:val="clear" w:color="auto" w:fill="auto"/>
          </w:tcPr>
          <w:p w14:paraId="21B4306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55,2</w:t>
            </w:r>
          </w:p>
        </w:tc>
        <w:tc>
          <w:tcPr>
            <w:tcW w:w="850" w:type="dxa"/>
            <w:shd w:val="clear" w:color="auto" w:fill="auto"/>
          </w:tcPr>
          <w:p w14:paraId="18B2D75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55,3</w:t>
            </w:r>
          </w:p>
        </w:tc>
        <w:tc>
          <w:tcPr>
            <w:tcW w:w="851" w:type="dxa"/>
            <w:shd w:val="clear" w:color="auto" w:fill="auto"/>
          </w:tcPr>
          <w:p w14:paraId="1FFBC86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55,4</w:t>
            </w:r>
          </w:p>
        </w:tc>
        <w:tc>
          <w:tcPr>
            <w:tcW w:w="807" w:type="dxa"/>
            <w:shd w:val="clear" w:color="auto" w:fill="auto"/>
          </w:tcPr>
          <w:p w14:paraId="19433A6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3240E4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55,6</w:t>
            </w:r>
          </w:p>
        </w:tc>
        <w:tc>
          <w:tcPr>
            <w:tcW w:w="789" w:type="dxa"/>
            <w:shd w:val="clear" w:color="auto" w:fill="auto"/>
          </w:tcPr>
          <w:p w14:paraId="5944398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55,7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95FEB1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55,8</w:t>
            </w:r>
          </w:p>
        </w:tc>
        <w:tc>
          <w:tcPr>
            <w:tcW w:w="789" w:type="dxa"/>
            <w:shd w:val="clear" w:color="auto" w:fill="auto"/>
          </w:tcPr>
          <w:p w14:paraId="5FCA1B7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55,9</w:t>
            </w:r>
          </w:p>
        </w:tc>
        <w:tc>
          <w:tcPr>
            <w:tcW w:w="789" w:type="dxa"/>
            <w:shd w:val="clear" w:color="auto" w:fill="auto"/>
          </w:tcPr>
          <w:p w14:paraId="678D26E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56,0</w:t>
            </w:r>
          </w:p>
        </w:tc>
        <w:tc>
          <w:tcPr>
            <w:tcW w:w="789" w:type="dxa"/>
            <w:shd w:val="clear" w:color="auto" w:fill="auto"/>
          </w:tcPr>
          <w:p w14:paraId="2D1986D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56,1</w:t>
            </w:r>
          </w:p>
        </w:tc>
        <w:tc>
          <w:tcPr>
            <w:tcW w:w="789" w:type="dxa"/>
            <w:shd w:val="clear" w:color="auto" w:fill="auto"/>
          </w:tcPr>
          <w:p w14:paraId="4756BEA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56,2</w:t>
            </w:r>
          </w:p>
        </w:tc>
        <w:tc>
          <w:tcPr>
            <w:tcW w:w="789" w:type="dxa"/>
            <w:shd w:val="clear" w:color="auto" w:fill="auto"/>
          </w:tcPr>
          <w:p w14:paraId="65DD9AC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56,3</w:t>
            </w:r>
          </w:p>
        </w:tc>
        <w:tc>
          <w:tcPr>
            <w:tcW w:w="819" w:type="dxa"/>
            <w:shd w:val="clear" w:color="auto" w:fill="auto"/>
          </w:tcPr>
          <w:p w14:paraId="0187E3B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56,3</w:t>
            </w:r>
          </w:p>
        </w:tc>
      </w:tr>
      <w:tr w:rsidR="00FB6B15" w:rsidRPr="00B003D1" w14:paraId="3752FA19" w14:textId="77777777" w:rsidTr="00DA5927">
        <w:tc>
          <w:tcPr>
            <w:tcW w:w="16444" w:type="dxa"/>
            <w:gridSpan w:val="20"/>
            <w:shd w:val="clear" w:color="auto" w:fill="auto"/>
          </w:tcPr>
          <w:p w14:paraId="7BF313FE" w14:textId="2F09ECDA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73" w:name="_Toc536706076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2.4.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Образование</w:t>
            </w:r>
            <w:bookmarkEnd w:id="73"/>
          </w:p>
        </w:tc>
      </w:tr>
      <w:tr w:rsidR="00FB6B15" w:rsidRPr="00B003D1" w14:paraId="7DBAA484" w14:textId="77777777" w:rsidTr="00DA5927">
        <w:tc>
          <w:tcPr>
            <w:tcW w:w="851" w:type="dxa"/>
          </w:tcPr>
          <w:p w14:paraId="0551709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2.4.1.</w:t>
            </w:r>
          </w:p>
        </w:tc>
        <w:tc>
          <w:tcPr>
            <w:tcW w:w="2410" w:type="dxa"/>
            <w:shd w:val="clear" w:color="auto" w:fill="auto"/>
          </w:tcPr>
          <w:p w14:paraId="205A279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Обеспеченность дошкольным образованием детей в возрасте от 1,5 лет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до 3 лет</w:t>
            </w:r>
          </w:p>
        </w:tc>
        <w:tc>
          <w:tcPr>
            <w:tcW w:w="992" w:type="dxa"/>
            <w:shd w:val="clear" w:color="auto" w:fill="auto"/>
          </w:tcPr>
          <w:p w14:paraId="3DAD2BD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851" w:type="dxa"/>
            <w:shd w:val="clear" w:color="auto" w:fill="auto"/>
          </w:tcPr>
          <w:p w14:paraId="3778819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850" w:type="dxa"/>
            <w:shd w:val="clear" w:color="auto" w:fill="auto"/>
          </w:tcPr>
          <w:p w14:paraId="25117D6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2B051E6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850" w:type="dxa"/>
            <w:shd w:val="clear" w:color="auto" w:fill="auto"/>
          </w:tcPr>
          <w:p w14:paraId="7E6B450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82,0</w:t>
            </w:r>
          </w:p>
        </w:tc>
        <w:tc>
          <w:tcPr>
            <w:tcW w:w="851" w:type="dxa"/>
            <w:shd w:val="clear" w:color="auto" w:fill="auto"/>
          </w:tcPr>
          <w:p w14:paraId="74441CE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85,0</w:t>
            </w:r>
          </w:p>
        </w:tc>
        <w:tc>
          <w:tcPr>
            <w:tcW w:w="807" w:type="dxa"/>
            <w:shd w:val="clear" w:color="auto" w:fill="auto"/>
          </w:tcPr>
          <w:p w14:paraId="74165B7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8C05E1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95,0</w:t>
            </w:r>
          </w:p>
        </w:tc>
        <w:tc>
          <w:tcPr>
            <w:tcW w:w="789" w:type="dxa"/>
            <w:shd w:val="clear" w:color="auto" w:fill="auto"/>
          </w:tcPr>
          <w:p w14:paraId="26E7760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8A8795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shd w:val="clear" w:color="auto" w:fill="auto"/>
          </w:tcPr>
          <w:p w14:paraId="12439CF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shd w:val="clear" w:color="auto" w:fill="auto"/>
          </w:tcPr>
          <w:p w14:paraId="46E905C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shd w:val="clear" w:color="auto" w:fill="auto"/>
          </w:tcPr>
          <w:p w14:paraId="748F3B3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shd w:val="clear" w:color="auto" w:fill="auto"/>
          </w:tcPr>
          <w:p w14:paraId="35DEC4D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789" w:type="dxa"/>
            <w:shd w:val="clear" w:color="auto" w:fill="auto"/>
          </w:tcPr>
          <w:p w14:paraId="3E31E6F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819" w:type="dxa"/>
            <w:shd w:val="clear" w:color="auto" w:fill="auto"/>
          </w:tcPr>
          <w:p w14:paraId="1B754A9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</w:tr>
      <w:tr w:rsidR="00FB6B15" w:rsidRPr="00B003D1" w14:paraId="1D403FED" w14:textId="77777777" w:rsidTr="00DA5927">
        <w:tc>
          <w:tcPr>
            <w:tcW w:w="851" w:type="dxa"/>
          </w:tcPr>
          <w:p w14:paraId="7C46683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2.4.2.</w:t>
            </w:r>
          </w:p>
        </w:tc>
        <w:tc>
          <w:tcPr>
            <w:tcW w:w="2410" w:type="dxa"/>
            <w:shd w:val="clear" w:color="auto" w:fill="auto"/>
          </w:tcPr>
          <w:p w14:paraId="3419076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победителей и призеров олимпиад по общеобразовательным предметам не ниже регионального  уровня в календарном году, человек</w:t>
            </w:r>
          </w:p>
        </w:tc>
        <w:tc>
          <w:tcPr>
            <w:tcW w:w="992" w:type="dxa"/>
            <w:shd w:val="clear" w:color="auto" w:fill="auto"/>
          </w:tcPr>
          <w:p w14:paraId="3F3D08C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14:paraId="238598E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2,0</w:t>
            </w:r>
          </w:p>
        </w:tc>
        <w:tc>
          <w:tcPr>
            <w:tcW w:w="850" w:type="dxa"/>
            <w:shd w:val="clear" w:color="auto" w:fill="auto"/>
          </w:tcPr>
          <w:p w14:paraId="57477FA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6CF90A2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2,0</w:t>
            </w:r>
          </w:p>
        </w:tc>
        <w:tc>
          <w:tcPr>
            <w:tcW w:w="850" w:type="dxa"/>
            <w:shd w:val="clear" w:color="auto" w:fill="auto"/>
          </w:tcPr>
          <w:p w14:paraId="2908386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2,0</w:t>
            </w:r>
          </w:p>
        </w:tc>
        <w:tc>
          <w:tcPr>
            <w:tcW w:w="851" w:type="dxa"/>
            <w:shd w:val="clear" w:color="auto" w:fill="auto"/>
          </w:tcPr>
          <w:p w14:paraId="3B68184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3,0</w:t>
            </w:r>
          </w:p>
        </w:tc>
        <w:tc>
          <w:tcPr>
            <w:tcW w:w="807" w:type="dxa"/>
            <w:shd w:val="clear" w:color="auto" w:fill="auto"/>
          </w:tcPr>
          <w:p w14:paraId="23789F0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57AC38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4,0</w:t>
            </w:r>
          </w:p>
        </w:tc>
        <w:tc>
          <w:tcPr>
            <w:tcW w:w="789" w:type="dxa"/>
            <w:shd w:val="clear" w:color="auto" w:fill="auto"/>
          </w:tcPr>
          <w:p w14:paraId="31AD3F3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E5FA50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789" w:type="dxa"/>
            <w:shd w:val="clear" w:color="auto" w:fill="auto"/>
          </w:tcPr>
          <w:p w14:paraId="164BF62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6,0</w:t>
            </w:r>
          </w:p>
        </w:tc>
        <w:tc>
          <w:tcPr>
            <w:tcW w:w="789" w:type="dxa"/>
            <w:shd w:val="clear" w:color="auto" w:fill="auto"/>
          </w:tcPr>
          <w:p w14:paraId="7B2E4D5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6,0</w:t>
            </w:r>
          </w:p>
        </w:tc>
        <w:tc>
          <w:tcPr>
            <w:tcW w:w="789" w:type="dxa"/>
            <w:shd w:val="clear" w:color="auto" w:fill="auto"/>
          </w:tcPr>
          <w:p w14:paraId="3A59FE6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789" w:type="dxa"/>
            <w:shd w:val="clear" w:color="auto" w:fill="auto"/>
          </w:tcPr>
          <w:p w14:paraId="2980F88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7,0</w:t>
            </w:r>
          </w:p>
        </w:tc>
        <w:tc>
          <w:tcPr>
            <w:tcW w:w="789" w:type="dxa"/>
            <w:shd w:val="clear" w:color="auto" w:fill="auto"/>
          </w:tcPr>
          <w:p w14:paraId="53CA2CD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8,0</w:t>
            </w:r>
          </w:p>
        </w:tc>
        <w:tc>
          <w:tcPr>
            <w:tcW w:w="819" w:type="dxa"/>
            <w:shd w:val="clear" w:color="auto" w:fill="auto"/>
          </w:tcPr>
          <w:p w14:paraId="0E2785A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8,0</w:t>
            </w:r>
          </w:p>
        </w:tc>
      </w:tr>
      <w:tr w:rsidR="00FB6B15" w:rsidRPr="00B003D1" w14:paraId="28922CA9" w14:textId="77777777" w:rsidTr="00DA5927">
        <w:tc>
          <w:tcPr>
            <w:tcW w:w="851" w:type="dxa"/>
          </w:tcPr>
          <w:p w14:paraId="44E1272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2.4.3.</w:t>
            </w:r>
          </w:p>
        </w:tc>
        <w:tc>
          <w:tcPr>
            <w:tcW w:w="2410" w:type="dxa"/>
            <w:shd w:val="clear" w:color="auto" w:fill="auto"/>
          </w:tcPr>
          <w:p w14:paraId="0CA8355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лет</w:t>
            </w:r>
          </w:p>
        </w:tc>
        <w:tc>
          <w:tcPr>
            <w:tcW w:w="992" w:type="dxa"/>
            <w:shd w:val="clear" w:color="auto" w:fill="auto"/>
          </w:tcPr>
          <w:p w14:paraId="2C136EE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00933A8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42,6</w:t>
            </w:r>
          </w:p>
        </w:tc>
        <w:tc>
          <w:tcPr>
            <w:tcW w:w="850" w:type="dxa"/>
            <w:shd w:val="clear" w:color="auto" w:fill="auto"/>
          </w:tcPr>
          <w:p w14:paraId="2B397BB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574B6B6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53,0</w:t>
            </w:r>
          </w:p>
        </w:tc>
        <w:tc>
          <w:tcPr>
            <w:tcW w:w="850" w:type="dxa"/>
            <w:shd w:val="clear" w:color="auto" w:fill="auto"/>
          </w:tcPr>
          <w:p w14:paraId="0363360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55,0</w:t>
            </w:r>
          </w:p>
        </w:tc>
        <w:tc>
          <w:tcPr>
            <w:tcW w:w="851" w:type="dxa"/>
            <w:shd w:val="clear" w:color="auto" w:fill="auto"/>
          </w:tcPr>
          <w:p w14:paraId="101D6FB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60,0</w:t>
            </w:r>
          </w:p>
        </w:tc>
        <w:tc>
          <w:tcPr>
            <w:tcW w:w="807" w:type="dxa"/>
            <w:shd w:val="clear" w:color="auto" w:fill="auto"/>
          </w:tcPr>
          <w:p w14:paraId="54543F0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65,0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F04126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70,0</w:t>
            </w:r>
          </w:p>
        </w:tc>
        <w:tc>
          <w:tcPr>
            <w:tcW w:w="789" w:type="dxa"/>
            <w:shd w:val="clear" w:color="auto" w:fill="auto"/>
          </w:tcPr>
          <w:p w14:paraId="1A426E6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1924AB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78,0</w:t>
            </w:r>
          </w:p>
        </w:tc>
        <w:tc>
          <w:tcPr>
            <w:tcW w:w="789" w:type="dxa"/>
            <w:shd w:val="clear" w:color="auto" w:fill="auto"/>
          </w:tcPr>
          <w:p w14:paraId="644964D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80,0</w:t>
            </w:r>
          </w:p>
        </w:tc>
        <w:tc>
          <w:tcPr>
            <w:tcW w:w="789" w:type="dxa"/>
            <w:shd w:val="clear" w:color="auto" w:fill="auto"/>
          </w:tcPr>
          <w:p w14:paraId="6EAF3AF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85,0</w:t>
            </w:r>
          </w:p>
        </w:tc>
        <w:tc>
          <w:tcPr>
            <w:tcW w:w="789" w:type="dxa"/>
            <w:shd w:val="clear" w:color="auto" w:fill="auto"/>
          </w:tcPr>
          <w:p w14:paraId="5376026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90,0</w:t>
            </w:r>
          </w:p>
        </w:tc>
        <w:tc>
          <w:tcPr>
            <w:tcW w:w="789" w:type="dxa"/>
            <w:shd w:val="clear" w:color="auto" w:fill="auto"/>
          </w:tcPr>
          <w:p w14:paraId="7146056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95,0</w:t>
            </w:r>
          </w:p>
        </w:tc>
        <w:tc>
          <w:tcPr>
            <w:tcW w:w="789" w:type="dxa"/>
            <w:shd w:val="clear" w:color="auto" w:fill="auto"/>
          </w:tcPr>
          <w:p w14:paraId="264A02C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819" w:type="dxa"/>
            <w:shd w:val="clear" w:color="auto" w:fill="auto"/>
          </w:tcPr>
          <w:p w14:paraId="005A704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</w:tr>
      <w:tr w:rsidR="00FB6B15" w:rsidRPr="00B003D1" w14:paraId="4AE96CAD" w14:textId="77777777" w:rsidTr="00DA5927">
        <w:tc>
          <w:tcPr>
            <w:tcW w:w="851" w:type="dxa"/>
          </w:tcPr>
          <w:p w14:paraId="0AC8133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2.4.4.</w:t>
            </w:r>
          </w:p>
        </w:tc>
        <w:tc>
          <w:tcPr>
            <w:tcW w:w="2410" w:type="dxa"/>
            <w:shd w:val="clear" w:color="auto" w:fill="auto"/>
          </w:tcPr>
          <w:p w14:paraId="3895A8E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Отношение среднего балла ЕГЭ (в расчёте на 2 обязательных предмета, без учёта результатов математики базового уровня) у 10 процентов выпускников  с лучшими результатами ЕГЭ к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среднему баллу ЕГЭ (в расчёте на 2 обязательных предмета, без учёта результатов математики базового уровня) у 10 процентов выпускников с худшими результатами ЕГЭ,</w:t>
            </w:r>
          </w:p>
        </w:tc>
        <w:tc>
          <w:tcPr>
            <w:tcW w:w="992" w:type="dxa"/>
            <w:shd w:val="clear" w:color="auto" w:fill="auto"/>
          </w:tcPr>
          <w:p w14:paraId="607C844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ед.</w:t>
            </w:r>
          </w:p>
        </w:tc>
        <w:tc>
          <w:tcPr>
            <w:tcW w:w="851" w:type="dxa"/>
            <w:shd w:val="clear" w:color="auto" w:fill="auto"/>
          </w:tcPr>
          <w:p w14:paraId="23EC392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2,12</w:t>
            </w:r>
          </w:p>
        </w:tc>
        <w:tc>
          <w:tcPr>
            <w:tcW w:w="850" w:type="dxa"/>
            <w:shd w:val="clear" w:color="auto" w:fill="auto"/>
          </w:tcPr>
          <w:p w14:paraId="3859ED2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6CEAE1E7" w14:textId="77777777" w:rsidR="00FB6B15" w:rsidRPr="00B003D1" w:rsidRDefault="00FB6B15" w:rsidP="00FB6B15">
            <w:pPr>
              <w:tabs>
                <w:tab w:val="center" w:pos="270"/>
              </w:tabs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 2,8</w:t>
            </w:r>
          </w:p>
        </w:tc>
        <w:tc>
          <w:tcPr>
            <w:tcW w:w="850" w:type="dxa"/>
            <w:shd w:val="clear" w:color="auto" w:fill="auto"/>
          </w:tcPr>
          <w:p w14:paraId="09E94FB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2,7</w:t>
            </w:r>
          </w:p>
        </w:tc>
        <w:tc>
          <w:tcPr>
            <w:tcW w:w="851" w:type="dxa"/>
            <w:shd w:val="clear" w:color="auto" w:fill="auto"/>
          </w:tcPr>
          <w:p w14:paraId="56A499A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2,6</w:t>
            </w:r>
          </w:p>
        </w:tc>
        <w:tc>
          <w:tcPr>
            <w:tcW w:w="807" w:type="dxa"/>
            <w:shd w:val="clear" w:color="auto" w:fill="auto"/>
          </w:tcPr>
          <w:p w14:paraId="03A7FBB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2,3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E70064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2,0</w:t>
            </w:r>
          </w:p>
        </w:tc>
        <w:tc>
          <w:tcPr>
            <w:tcW w:w="789" w:type="dxa"/>
            <w:shd w:val="clear" w:color="auto" w:fill="auto"/>
          </w:tcPr>
          <w:p w14:paraId="0AAD9C2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1,9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14B324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1,87</w:t>
            </w:r>
          </w:p>
        </w:tc>
        <w:tc>
          <w:tcPr>
            <w:tcW w:w="789" w:type="dxa"/>
            <w:shd w:val="clear" w:color="auto" w:fill="auto"/>
          </w:tcPr>
          <w:p w14:paraId="7CD549B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1,86</w:t>
            </w:r>
          </w:p>
        </w:tc>
        <w:tc>
          <w:tcPr>
            <w:tcW w:w="789" w:type="dxa"/>
            <w:shd w:val="clear" w:color="auto" w:fill="auto"/>
          </w:tcPr>
          <w:p w14:paraId="1D794BC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1,85</w:t>
            </w:r>
          </w:p>
        </w:tc>
        <w:tc>
          <w:tcPr>
            <w:tcW w:w="789" w:type="dxa"/>
            <w:shd w:val="clear" w:color="auto" w:fill="auto"/>
          </w:tcPr>
          <w:p w14:paraId="515D76A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1,83</w:t>
            </w:r>
          </w:p>
        </w:tc>
        <w:tc>
          <w:tcPr>
            <w:tcW w:w="789" w:type="dxa"/>
            <w:shd w:val="clear" w:color="auto" w:fill="auto"/>
          </w:tcPr>
          <w:p w14:paraId="099D983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1,82</w:t>
            </w:r>
          </w:p>
        </w:tc>
        <w:tc>
          <w:tcPr>
            <w:tcW w:w="789" w:type="dxa"/>
            <w:shd w:val="clear" w:color="auto" w:fill="auto"/>
          </w:tcPr>
          <w:p w14:paraId="7DE574F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1,75</w:t>
            </w:r>
          </w:p>
        </w:tc>
        <w:tc>
          <w:tcPr>
            <w:tcW w:w="819" w:type="dxa"/>
            <w:shd w:val="clear" w:color="auto" w:fill="auto"/>
          </w:tcPr>
          <w:p w14:paraId="66C5BCD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1,75</w:t>
            </w:r>
          </w:p>
        </w:tc>
      </w:tr>
      <w:tr w:rsidR="00FB6B15" w:rsidRPr="00B003D1" w14:paraId="54301ED1" w14:textId="77777777" w:rsidTr="00DA5927">
        <w:tc>
          <w:tcPr>
            <w:tcW w:w="851" w:type="dxa"/>
          </w:tcPr>
          <w:p w14:paraId="77FAFF0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2.4.5.</w:t>
            </w:r>
          </w:p>
        </w:tc>
        <w:tc>
          <w:tcPr>
            <w:tcW w:w="2410" w:type="dxa"/>
            <w:shd w:val="clear" w:color="auto" w:fill="auto"/>
          </w:tcPr>
          <w:p w14:paraId="731611F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учащихся, обучающихся во вторую смену</w:t>
            </w:r>
          </w:p>
        </w:tc>
        <w:tc>
          <w:tcPr>
            <w:tcW w:w="992" w:type="dxa"/>
            <w:shd w:val="clear" w:color="auto" w:fill="auto"/>
          </w:tcPr>
          <w:p w14:paraId="30BB547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FFFFFF"/>
          </w:tcPr>
          <w:p w14:paraId="1DA54F0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22,5</w:t>
            </w:r>
          </w:p>
        </w:tc>
        <w:tc>
          <w:tcPr>
            <w:tcW w:w="850" w:type="dxa"/>
            <w:shd w:val="clear" w:color="auto" w:fill="FFFFFF"/>
          </w:tcPr>
          <w:p w14:paraId="69D6611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21,6</w:t>
            </w:r>
          </w:p>
        </w:tc>
        <w:tc>
          <w:tcPr>
            <w:tcW w:w="851" w:type="dxa"/>
            <w:shd w:val="clear" w:color="auto" w:fill="auto"/>
          </w:tcPr>
          <w:p w14:paraId="60569D9E" w14:textId="77777777" w:rsidR="00FB6B15" w:rsidRPr="00B003D1" w:rsidRDefault="00FB6B15" w:rsidP="00FB6B15">
            <w:pPr>
              <w:tabs>
                <w:tab w:val="center" w:pos="270"/>
              </w:tabs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18,0</w:t>
            </w:r>
          </w:p>
        </w:tc>
        <w:tc>
          <w:tcPr>
            <w:tcW w:w="850" w:type="dxa"/>
            <w:shd w:val="clear" w:color="auto" w:fill="auto"/>
          </w:tcPr>
          <w:p w14:paraId="75E9AB6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15,0</w:t>
            </w:r>
          </w:p>
        </w:tc>
        <w:tc>
          <w:tcPr>
            <w:tcW w:w="851" w:type="dxa"/>
            <w:shd w:val="clear" w:color="auto" w:fill="auto"/>
          </w:tcPr>
          <w:p w14:paraId="2062B6E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13,5</w:t>
            </w:r>
          </w:p>
        </w:tc>
        <w:tc>
          <w:tcPr>
            <w:tcW w:w="807" w:type="dxa"/>
            <w:shd w:val="clear" w:color="auto" w:fill="auto"/>
          </w:tcPr>
          <w:p w14:paraId="060EFC2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7EC4E4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10,3</w:t>
            </w:r>
          </w:p>
        </w:tc>
        <w:tc>
          <w:tcPr>
            <w:tcW w:w="789" w:type="dxa"/>
            <w:shd w:val="clear" w:color="auto" w:fill="auto"/>
          </w:tcPr>
          <w:p w14:paraId="0F83685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9,6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F4678B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shd w:val="clear" w:color="auto" w:fill="auto"/>
          </w:tcPr>
          <w:p w14:paraId="0D91FDA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shd w:val="clear" w:color="auto" w:fill="auto"/>
          </w:tcPr>
          <w:p w14:paraId="34BC4B6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shd w:val="clear" w:color="auto" w:fill="auto"/>
          </w:tcPr>
          <w:p w14:paraId="36A58B8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shd w:val="clear" w:color="auto" w:fill="auto"/>
          </w:tcPr>
          <w:p w14:paraId="07E797F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shd w:val="clear" w:color="auto" w:fill="auto"/>
          </w:tcPr>
          <w:p w14:paraId="5ABD75E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14:paraId="31603DD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FB6B15" w:rsidRPr="00B003D1" w14:paraId="62DDE39D" w14:textId="77777777" w:rsidTr="00DA5927">
        <w:tc>
          <w:tcPr>
            <w:tcW w:w="851" w:type="dxa"/>
          </w:tcPr>
          <w:p w14:paraId="551B11F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2.4.6.</w:t>
            </w:r>
          </w:p>
        </w:tc>
        <w:tc>
          <w:tcPr>
            <w:tcW w:w="2410" w:type="dxa"/>
            <w:shd w:val="clear" w:color="auto" w:fill="auto"/>
          </w:tcPr>
          <w:p w14:paraId="0A8DFD7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Удельный вес численности выпускников образовательных учреждений  высшего  образования,  трудоустроившихся  в  первый  год  после  окончания обучения, в общей численности выпускников</w:t>
            </w:r>
          </w:p>
        </w:tc>
        <w:tc>
          <w:tcPr>
            <w:tcW w:w="992" w:type="dxa"/>
            <w:shd w:val="clear" w:color="auto" w:fill="auto"/>
          </w:tcPr>
          <w:p w14:paraId="0442717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0406A50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70,0</w:t>
            </w:r>
          </w:p>
        </w:tc>
        <w:tc>
          <w:tcPr>
            <w:tcW w:w="850" w:type="dxa"/>
            <w:shd w:val="clear" w:color="auto" w:fill="auto"/>
          </w:tcPr>
          <w:p w14:paraId="0DF631D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38E2202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70,0</w:t>
            </w:r>
          </w:p>
        </w:tc>
        <w:tc>
          <w:tcPr>
            <w:tcW w:w="850" w:type="dxa"/>
            <w:shd w:val="clear" w:color="auto" w:fill="auto"/>
          </w:tcPr>
          <w:p w14:paraId="55F944D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70,5</w:t>
            </w:r>
          </w:p>
        </w:tc>
        <w:tc>
          <w:tcPr>
            <w:tcW w:w="851" w:type="dxa"/>
            <w:shd w:val="clear" w:color="auto" w:fill="auto"/>
          </w:tcPr>
          <w:p w14:paraId="56D3254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70,8</w:t>
            </w:r>
          </w:p>
        </w:tc>
        <w:tc>
          <w:tcPr>
            <w:tcW w:w="807" w:type="dxa"/>
            <w:shd w:val="clear" w:color="auto" w:fill="auto"/>
          </w:tcPr>
          <w:p w14:paraId="7D49021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4E1C6C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71,5</w:t>
            </w:r>
          </w:p>
        </w:tc>
        <w:tc>
          <w:tcPr>
            <w:tcW w:w="789" w:type="dxa"/>
            <w:shd w:val="clear" w:color="auto" w:fill="auto"/>
          </w:tcPr>
          <w:p w14:paraId="1494AB5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72,0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67D449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72,5</w:t>
            </w:r>
          </w:p>
        </w:tc>
        <w:tc>
          <w:tcPr>
            <w:tcW w:w="789" w:type="dxa"/>
            <w:shd w:val="clear" w:color="auto" w:fill="auto"/>
          </w:tcPr>
          <w:p w14:paraId="2EBCA8C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73,0</w:t>
            </w:r>
          </w:p>
        </w:tc>
        <w:tc>
          <w:tcPr>
            <w:tcW w:w="789" w:type="dxa"/>
            <w:shd w:val="clear" w:color="auto" w:fill="auto"/>
          </w:tcPr>
          <w:p w14:paraId="16A47B7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73,5</w:t>
            </w:r>
          </w:p>
        </w:tc>
        <w:tc>
          <w:tcPr>
            <w:tcW w:w="789" w:type="dxa"/>
            <w:shd w:val="clear" w:color="auto" w:fill="auto"/>
          </w:tcPr>
          <w:p w14:paraId="3F20760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74,0</w:t>
            </w:r>
          </w:p>
        </w:tc>
        <w:tc>
          <w:tcPr>
            <w:tcW w:w="789" w:type="dxa"/>
            <w:shd w:val="clear" w:color="auto" w:fill="auto"/>
          </w:tcPr>
          <w:p w14:paraId="5B5C5AB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74,5</w:t>
            </w:r>
          </w:p>
        </w:tc>
        <w:tc>
          <w:tcPr>
            <w:tcW w:w="789" w:type="dxa"/>
            <w:shd w:val="clear" w:color="auto" w:fill="auto"/>
          </w:tcPr>
          <w:p w14:paraId="0111ABA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75,0</w:t>
            </w:r>
          </w:p>
        </w:tc>
        <w:tc>
          <w:tcPr>
            <w:tcW w:w="819" w:type="dxa"/>
            <w:shd w:val="clear" w:color="auto" w:fill="auto"/>
          </w:tcPr>
          <w:p w14:paraId="1DF1DDF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75,0</w:t>
            </w:r>
          </w:p>
        </w:tc>
      </w:tr>
      <w:tr w:rsidR="00FB6B15" w:rsidRPr="00B003D1" w14:paraId="7F86A620" w14:textId="77777777" w:rsidTr="00DA5927">
        <w:tc>
          <w:tcPr>
            <w:tcW w:w="851" w:type="dxa"/>
          </w:tcPr>
          <w:p w14:paraId="7571E5E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2.4.7.</w:t>
            </w:r>
          </w:p>
        </w:tc>
        <w:tc>
          <w:tcPr>
            <w:tcW w:w="2410" w:type="dxa"/>
            <w:shd w:val="clear" w:color="auto" w:fill="auto"/>
          </w:tcPr>
          <w:p w14:paraId="2D8E75D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Удельный вес численности выпускников профессионального  образования,  трудоустроившихся  в  первый  год 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после окончания обучения, в общей численности выпускников</w:t>
            </w:r>
          </w:p>
        </w:tc>
        <w:tc>
          <w:tcPr>
            <w:tcW w:w="992" w:type="dxa"/>
            <w:shd w:val="clear" w:color="auto" w:fill="auto"/>
          </w:tcPr>
          <w:p w14:paraId="4D4B6A2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851" w:type="dxa"/>
            <w:shd w:val="clear" w:color="auto" w:fill="auto"/>
          </w:tcPr>
          <w:p w14:paraId="613565F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90,0</w:t>
            </w:r>
          </w:p>
        </w:tc>
        <w:tc>
          <w:tcPr>
            <w:tcW w:w="850" w:type="dxa"/>
            <w:shd w:val="clear" w:color="auto" w:fill="auto"/>
          </w:tcPr>
          <w:p w14:paraId="5894925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56BFBC0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90,0</w:t>
            </w:r>
          </w:p>
        </w:tc>
        <w:tc>
          <w:tcPr>
            <w:tcW w:w="850" w:type="dxa"/>
            <w:shd w:val="clear" w:color="auto" w:fill="auto"/>
          </w:tcPr>
          <w:p w14:paraId="149CFB8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90,5</w:t>
            </w:r>
          </w:p>
        </w:tc>
        <w:tc>
          <w:tcPr>
            <w:tcW w:w="851" w:type="dxa"/>
            <w:shd w:val="clear" w:color="auto" w:fill="auto"/>
          </w:tcPr>
          <w:p w14:paraId="656A89F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90,8</w:t>
            </w:r>
          </w:p>
        </w:tc>
        <w:tc>
          <w:tcPr>
            <w:tcW w:w="807" w:type="dxa"/>
            <w:shd w:val="clear" w:color="auto" w:fill="auto"/>
          </w:tcPr>
          <w:p w14:paraId="433AADD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91,0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D2C731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94,5</w:t>
            </w:r>
          </w:p>
        </w:tc>
        <w:tc>
          <w:tcPr>
            <w:tcW w:w="789" w:type="dxa"/>
            <w:shd w:val="clear" w:color="auto" w:fill="auto"/>
          </w:tcPr>
          <w:p w14:paraId="6D480C9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92,0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018423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92,5</w:t>
            </w:r>
          </w:p>
        </w:tc>
        <w:tc>
          <w:tcPr>
            <w:tcW w:w="789" w:type="dxa"/>
            <w:shd w:val="clear" w:color="auto" w:fill="auto"/>
          </w:tcPr>
          <w:p w14:paraId="3DB122E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92,7</w:t>
            </w:r>
          </w:p>
        </w:tc>
        <w:tc>
          <w:tcPr>
            <w:tcW w:w="789" w:type="dxa"/>
            <w:shd w:val="clear" w:color="auto" w:fill="auto"/>
          </w:tcPr>
          <w:p w14:paraId="4F94D97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93,0</w:t>
            </w:r>
          </w:p>
        </w:tc>
        <w:tc>
          <w:tcPr>
            <w:tcW w:w="789" w:type="dxa"/>
            <w:shd w:val="clear" w:color="auto" w:fill="auto"/>
          </w:tcPr>
          <w:p w14:paraId="1C67F17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93,5</w:t>
            </w:r>
          </w:p>
        </w:tc>
        <w:tc>
          <w:tcPr>
            <w:tcW w:w="789" w:type="dxa"/>
            <w:shd w:val="clear" w:color="auto" w:fill="auto"/>
          </w:tcPr>
          <w:p w14:paraId="5AA73B6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93,5</w:t>
            </w:r>
          </w:p>
        </w:tc>
        <w:tc>
          <w:tcPr>
            <w:tcW w:w="789" w:type="dxa"/>
            <w:shd w:val="clear" w:color="auto" w:fill="auto"/>
          </w:tcPr>
          <w:p w14:paraId="5C9E716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94,0</w:t>
            </w:r>
          </w:p>
        </w:tc>
        <w:tc>
          <w:tcPr>
            <w:tcW w:w="819" w:type="dxa"/>
            <w:shd w:val="clear" w:color="auto" w:fill="auto"/>
          </w:tcPr>
          <w:p w14:paraId="457047F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94,0</w:t>
            </w:r>
          </w:p>
        </w:tc>
      </w:tr>
      <w:tr w:rsidR="00FB6B15" w:rsidRPr="00B003D1" w14:paraId="74EF6FA8" w14:textId="77777777" w:rsidTr="00DA5927">
        <w:tc>
          <w:tcPr>
            <w:tcW w:w="16444" w:type="dxa"/>
            <w:gridSpan w:val="20"/>
            <w:shd w:val="clear" w:color="auto" w:fill="auto"/>
          </w:tcPr>
          <w:p w14:paraId="6BA00512" w14:textId="2AD0252A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74" w:name="_Toc536706077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2.5.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Обеспеченность учреждениями культуры и спорта, сохранение культурного наследия</w:t>
            </w:r>
            <w:bookmarkEnd w:id="74"/>
          </w:p>
        </w:tc>
      </w:tr>
      <w:tr w:rsidR="00FB6B15" w:rsidRPr="00B003D1" w14:paraId="1CC664AC" w14:textId="77777777" w:rsidTr="00DA5927">
        <w:tc>
          <w:tcPr>
            <w:tcW w:w="851" w:type="dxa"/>
          </w:tcPr>
          <w:p w14:paraId="209B846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2.5.1.</w:t>
            </w:r>
          </w:p>
        </w:tc>
        <w:tc>
          <w:tcPr>
            <w:tcW w:w="2410" w:type="dxa"/>
            <w:shd w:val="clear" w:color="auto" w:fill="auto"/>
          </w:tcPr>
          <w:p w14:paraId="0934484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посещений районных учреждений культуры, на 1000 человек населения</w:t>
            </w:r>
          </w:p>
        </w:tc>
        <w:tc>
          <w:tcPr>
            <w:tcW w:w="992" w:type="dxa"/>
            <w:shd w:val="clear" w:color="auto" w:fill="auto"/>
          </w:tcPr>
          <w:p w14:paraId="35C691B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 на 1000 чел. нас.</w:t>
            </w:r>
          </w:p>
        </w:tc>
        <w:tc>
          <w:tcPr>
            <w:tcW w:w="851" w:type="dxa"/>
            <w:shd w:val="clear" w:color="auto" w:fill="auto"/>
          </w:tcPr>
          <w:p w14:paraId="1DD1920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306</w:t>
            </w:r>
          </w:p>
        </w:tc>
        <w:tc>
          <w:tcPr>
            <w:tcW w:w="850" w:type="dxa"/>
            <w:shd w:val="clear" w:color="auto" w:fill="auto"/>
          </w:tcPr>
          <w:p w14:paraId="0BDB908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306</w:t>
            </w:r>
          </w:p>
        </w:tc>
        <w:tc>
          <w:tcPr>
            <w:tcW w:w="851" w:type="dxa"/>
            <w:shd w:val="clear" w:color="auto" w:fill="auto"/>
          </w:tcPr>
          <w:p w14:paraId="014536A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306</w:t>
            </w:r>
          </w:p>
        </w:tc>
        <w:tc>
          <w:tcPr>
            <w:tcW w:w="850" w:type="dxa"/>
            <w:shd w:val="clear" w:color="auto" w:fill="auto"/>
          </w:tcPr>
          <w:p w14:paraId="574F99A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313</w:t>
            </w:r>
          </w:p>
        </w:tc>
        <w:tc>
          <w:tcPr>
            <w:tcW w:w="851" w:type="dxa"/>
            <w:shd w:val="clear" w:color="auto" w:fill="auto"/>
          </w:tcPr>
          <w:p w14:paraId="23C6CA2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321</w:t>
            </w:r>
          </w:p>
        </w:tc>
        <w:tc>
          <w:tcPr>
            <w:tcW w:w="807" w:type="dxa"/>
            <w:shd w:val="clear" w:color="auto" w:fill="auto"/>
          </w:tcPr>
          <w:p w14:paraId="1C47073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328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BECFE9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335</w:t>
            </w:r>
          </w:p>
        </w:tc>
        <w:tc>
          <w:tcPr>
            <w:tcW w:w="789" w:type="dxa"/>
            <w:shd w:val="clear" w:color="auto" w:fill="auto"/>
          </w:tcPr>
          <w:p w14:paraId="7DF0658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342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A7421E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349</w:t>
            </w:r>
          </w:p>
        </w:tc>
        <w:tc>
          <w:tcPr>
            <w:tcW w:w="789" w:type="dxa"/>
            <w:shd w:val="clear" w:color="auto" w:fill="auto"/>
          </w:tcPr>
          <w:p w14:paraId="2445220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356</w:t>
            </w:r>
          </w:p>
        </w:tc>
        <w:tc>
          <w:tcPr>
            <w:tcW w:w="789" w:type="dxa"/>
            <w:shd w:val="clear" w:color="auto" w:fill="auto"/>
          </w:tcPr>
          <w:p w14:paraId="0B3796E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363</w:t>
            </w:r>
          </w:p>
        </w:tc>
        <w:tc>
          <w:tcPr>
            <w:tcW w:w="789" w:type="dxa"/>
            <w:shd w:val="clear" w:color="auto" w:fill="auto"/>
          </w:tcPr>
          <w:p w14:paraId="6EA5CBE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370</w:t>
            </w:r>
          </w:p>
        </w:tc>
        <w:tc>
          <w:tcPr>
            <w:tcW w:w="789" w:type="dxa"/>
            <w:shd w:val="clear" w:color="auto" w:fill="auto"/>
          </w:tcPr>
          <w:p w14:paraId="698C338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378</w:t>
            </w:r>
          </w:p>
        </w:tc>
        <w:tc>
          <w:tcPr>
            <w:tcW w:w="789" w:type="dxa"/>
            <w:shd w:val="clear" w:color="auto" w:fill="auto"/>
          </w:tcPr>
          <w:p w14:paraId="42A1E7B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385</w:t>
            </w:r>
          </w:p>
        </w:tc>
        <w:tc>
          <w:tcPr>
            <w:tcW w:w="819" w:type="dxa"/>
            <w:shd w:val="clear" w:color="auto" w:fill="auto"/>
          </w:tcPr>
          <w:p w14:paraId="5842FBE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385</w:t>
            </w:r>
          </w:p>
        </w:tc>
      </w:tr>
      <w:tr w:rsidR="00FB6B15" w:rsidRPr="00B003D1" w14:paraId="0FE8B1C2" w14:textId="77777777" w:rsidTr="00DA5927">
        <w:tc>
          <w:tcPr>
            <w:tcW w:w="851" w:type="dxa"/>
          </w:tcPr>
          <w:p w14:paraId="0210E43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2.5.2.</w:t>
            </w:r>
          </w:p>
        </w:tc>
        <w:tc>
          <w:tcPr>
            <w:tcW w:w="2410" w:type="dxa"/>
            <w:shd w:val="clear" w:color="auto" w:fill="auto"/>
          </w:tcPr>
          <w:p w14:paraId="5D0FE1A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Обеспеченность клубными учреждениями населенных пунктов с численностью жителей свыше 500 человек</w:t>
            </w:r>
          </w:p>
        </w:tc>
        <w:tc>
          <w:tcPr>
            <w:tcW w:w="992" w:type="dxa"/>
            <w:shd w:val="clear" w:color="auto" w:fill="auto"/>
          </w:tcPr>
          <w:p w14:paraId="454FBA8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1EB494A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93,3</w:t>
            </w:r>
          </w:p>
        </w:tc>
        <w:tc>
          <w:tcPr>
            <w:tcW w:w="850" w:type="dxa"/>
            <w:shd w:val="clear" w:color="auto" w:fill="auto"/>
          </w:tcPr>
          <w:p w14:paraId="10B6C36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93,3</w:t>
            </w:r>
          </w:p>
        </w:tc>
        <w:tc>
          <w:tcPr>
            <w:tcW w:w="851" w:type="dxa"/>
            <w:shd w:val="clear" w:color="auto" w:fill="auto"/>
          </w:tcPr>
          <w:p w14:paraId="4E73E56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93,3</w:t>
            </w:r>
          </w:p>
        </w:tc>
        <w:tc>
          <w:tcPr>
            <w:tcW w:w="850" w:type="dxa"/>
            <w:shd w:val="clear" w:color="auto" w:fill="auto"/>
          </w:tcPr>
          <w:p w14:paraId="4F34216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93,3</w:t>
            </w:r>
          </w:p>
        </w:tc>
        <w:tc>
          <w:tcPr>
            <w:tcW w:w="851" w:type="dxa"/>
            <w:shd w:val="clear" w:color="auto" w:fill="auto"/>
          </w:tcPr>
          <w:p w14:paraId="1DF1E10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93,3</w:t>
            </w:r>
          </w:p>
        </w:tc>
        <w:tc>
          <w:tcPr>
            <w:tcW w:w="807" w:type="dxa"/>
            <w:shd w:val="clear" w:color="auto" w:fill="auto"/>
          </w:tcPr>
          <w:p w14:paraId="6352B25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93,3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6919E6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93,3</w:t>
            </w:r>
          </w:p>
        </w:tc>
        <w:tc>
          <w:tcPr>
            <w:tcW w:w="789" w:type="dxa"/>
            <w:shd w:val="clear" w:color="auto" w:fill="auto"/>
          </w:tcPr>
          <w:p w14:paraId="4B76E8F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95,6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BD3A52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95,6</w:t>
            </w:r>
          </w:p>
        </w:tc>
        <w:tc>
          <w:tcPr>
            <w:tcW w:w="789" w:type="dxa"/>
            <w:shd w:val="clear" w:color="auto" w:fill="auto"/>
          </w:tcPr>
          <w:p w14:paraId="7173415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95,6</w:t>
            </w:r>
          </w:p>
        </w:tc>
        <w:tc>
          <w:tcPr>
            <w:tcW w:w="789" w:type="dxa"/>
            <w:shd w:val="clear" w:color="auto" w:fill="auto"/>
          </w:tcPr>
          <w:p w14:paraId="6D9FDDE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97,8</w:t>
            </w:r>
          </w:p>
        </w:tc>
        <w:tc>
          <w:tcPr>
            <w:tcW w:w="789" w:type="dxa"/>
            <w:shd w:val="clear" w:color="auto" w:fill="auto"/>
          </w:tcPr>
          <w:p w14:paraId="29110BF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97,8</w:t>
            </w:r>
          </w:p>
        </w:tc>
        <w:tc>
          <w:tcPr>
            <w:tcW w:w="789" w:type="dxa"/>
            <w:shd w:val="clear" w:color="auto" w:fill="auto"/>
          </w:tcPr>
          <w:p w14:paraId="0E05A26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97,8</w:t>
            </w:r>
          </w:p>
        </w:tc>
        <w:tc>
          <w:tcPr>
            <w:tcW w:w="789" w:type="dxa"/>
            <w:shd w:val="clear" w:color="auto" w:fill="auto"/>
          </w:tcPr>
          <w:p w14:paraId="0933494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819" w:type="dxa"/>
            <w:shd w:val="clear" w:color="auto" w:fill="auto"/>
          </w:tcPr>
          <w:p w14:paraId="0F8F84D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</w:tr>
      <w:tr w:rsidR="00FB6B15" w:rsidRPr="00B003D1" w14:paraId="40965F0F" w14:textId="77777777" w:rsidTr="00DA5927">
        <w:tc>
          <w:tcPr>
            <w:tcW w:w="851" w:type="dxa"/>
          </w:tcPr>
          <w:p w14:paraId="6CF81E0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2.5.3.</w:t>
            </w:r>
          </w:p>
        </w:tc>
        <w:tc>
          <w:tcPr>
            <w:tcW w:w="2410" w:type="dxa"/>
            <w:shd w:val="clear" w:color="auto" w:fill="auto"/>
          </w:tcPr>
          <w:p w14:paraId="05A5592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пользователей публичных библиотек</w:t>
            </w:r>
          </w:p>
        </w:tc>
        <w:tc>
          <w:tcPr>
            <w:tcW w:w="992" w:type="dxa"/>
            <w:shd w:val="clear" w:color="auto" w:fill="auto"/>
          </w:tcPr>
          <w:p w14:paraId="335ACA6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3D14581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52,8</w:t>
            </w:r>
          </w:p>
        </w:tc>
        <w:tc>
          <w:tcPr>
            <w:tcW w:w="850" w:type="dxa"/>
            <w:shd w:val="clear" w:color="auto" w:fill="auto"/>
          </w:tcPr>
          <w:p w14:paraId="50854A4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52,7</w:t>
            </w:r>
          </w:p>
        </w:tc>
        <w:tc>
          <w:tcPr>
            <w:tcW w:w="851" w:type="dxa"/>
            <w:shd w:val="clear" w:color="auto" w:fill="auto"/>
          </w:tcPr>
          <w:p w14:paraId="247FFF7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52,75</w:t>
            </w:r>
          </w:p>
        </w:tc>
        <w:tc>
          <w:tcPr>
            <w:tcW w:w="850" w:type="dxa"/>
            <w:shd w:val="clear" w:color="auto" w:fill="auto"/>
          </w:tcPr>
          <w:p w14:paraId="5D77E7A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52,8</w:t>
            </w:r>
          </w:p>
        </w:tc>
        <w:tc>
          <w:tcPr>
            <w:tcW w:w="851" w:type="dxa"/>
            <w:shd w:val="clear" w:color="auto" w:fill="auto"/>
          </w:tcPr>
          <w:p w14:paraId="5BFF85D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52,85</w:t>
            </w:r>
          </w:p>
        </w:tc>
        <w:tc>
          <w:tcPr>
            <w:tcW w:w="807" w:type="dxa"/>
            <w:shd w:val="clear" w:color="auto" w:fill="auto"/>
          </w:tcPr>
          <w:p w14:paraId="74BEEA4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52,9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B2E060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52,95</w:t>
            </w:r>
          </w:p>
        </w:tc>
        <w:tc>
          <w:tcPr>
            <w:tcW w:w="789" w:type="dxa"/>
            <w:shd w:val="clear" w:color="auto" w:fill="auto"/>
          </w:tcPr>
          <w:p w14:paraId="0FA9ED6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506088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53,05</w:t>
            </w:r>
          </w:p>
        </w:tc>
        <w:tc>
          <w:tcPr>
            <w:tcW w:w="789" w:type="dxa"/>
            <w:shd w:val="clear" w:color="auto" w:fill="auto"/>
          </w:tcPr>
          <w:p w14:paraId="5381D0A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53,1</w:t>
            </w:r>
          </w:p>
        </w:tc>
        <w:tc>
          <w:tcPr>
            <w:tcW w:w="789" w:type="dxa"/>
            <w:shd w:val="clear" w:color="auto" w:fill="auto"/>
          </w:tcPr>
          <w:p w14:paraId="362F481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53,2</w:t>
            </w:r>
          </w:p>
        </w:tc>
        <w:tc>
          <w:tcPr>
            <w:tcW w:w="789" w:type="dxa"/>
            <w:shd w:val="clear" w:color="auto" w:fill="auto"/>
          </w:tcPr>
          <w:p w14:paraId="4EECE8D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53,3</w:t>
            </w:r>
          </w:p>
        </w:tc>
        <w:tc>
          <w:tcPr>
            <w:tcW w:w="789" w:type="dxa"/>
            <w:shd w:val="clear" w:color="auto" w:fill="auto"/>
          </w:tcPr>
          <w:p w14:paraId="71ACE46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53,4</w:t>
            </w:r>
          </w:p>
        </w:tc>
        <w:tc>
          <w:tcPr>
            <w:tcW w:w="789" w:type="dxa"/>
            <w:shd w:val="clear" w:color="auto" w:fill="auto"/>
          </w:tcPr>
          <w:p w14:paraId="10C2558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53,5</w:t>
            </w:r>
          </w:p>
        </w:tc>
        <w:tc>
          <w:tcPr>
            <w:tcW w:w="819" w:type="dxa"/>
            <w:shd w:val="clear" w:color="auto" w:fill="auto"/>
          </w:tcPr>
          <w:p w14:paraId="0A56D78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53,5</w:t>
            </w:r>
          </w:p>
        </w:tc>
      </w:tr>
      <w:tr w:rsidR="00FB6B15" w:rsidRPr="00B003D1" w14:paraId="14EFB78A" w14:textId="77777777" w:rsidTr="00DA5927">
        <w:tc>
          <w:tcPr>
            <w:tcW w:w="851" w:type="dxa"/>
          </w:tcPr>
          <w:p w14:paraId="63C98B3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2.5.4.</w:t>
            </w:r>
          </w:p>
        </w:tc>
        <w:tc>
          <w:tcPr>
            <w:tcW w:w="2410" w:type="dxa"/>
            <w:shd w:val="clear" w:color="auto" w:fill="auto"/>
          </w:tcPr>
          <w:p w14:paraId="45EE320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посещений библиотек на 1 жителя в год</w:t>
            </w:r>
          </w:p>
        </w:tc>
        <w:tc>
          <w:tcPr>
            <w:tcW w:w="992" w:type="dxa"/>
            <w:shd w:val="clear" w:color="auto" w:fill="auto"/>
          </w:tcPr>
          <w:p w14:paraId="5E0295E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14:paraId="243DAAD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4,1</w:t>
            </w:r>
          </w:p>
        </w:tc>
        <w:tc>
          <w:tcPr>
            <w:tcW w:w="850" w:type="dxa"/>
            <w:shd w:val="clear" w:color="auto" w:fill="auto"/>
          </w:tcPr>
          <w:p w14:paraId="6CCEDCF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4,2</w:t>
            </w:r>
          </w:p>
        </w:tc>
        <w:tc>
          <w:tcPr>
            <w:tcW w:w="851" w:type="dxa"/>
            <w:shd w:val="clear" w:color="auto" w:fill="auto"/>
          </w:tcPr>
          <w:p w14:paraId="570066D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4,3</w:t>
            </w:r>
          </w:p>
        </w:tc>
        <w:tc>
          <w:tcPr>
            <w:tcW w:w="850" w:type="dxa"/>
            <w:shd w:val="clear" w:color="auto" w:fill="auto"/>
          </w:tcPr>
          <w:p w14:paraId="4576486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4,4</w:t>
            </w:r>
          </w:p>
        </w:tc>
        <w:tc>
          <w:tcPr>
            <w:tcW w:w="851" w:type="dxa"/>
            <w:shd w:val="clear" w:color="auto" w:fill="auto"/>
          </w:tcPr>
          <w:p w14:paraId="65C492B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4,5</w:t>
            </w:r>
          </w:p>
        </w:tc>
        <w:tc>
          <w:tcPr>
            <w:tcW w:w="807" w:type="dxa"/>
            <w:shd w:val="clear" w:color="auto" w:fill="auto"/>
          </w:tcPr>
          <w:p w14:paraId="413EA8D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4,6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BE018D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4,7</w:t>
            </w:r>
          </w:p>
        </w:tc>
        <w:tc>
          <w:tcPr>
            <w:tcW w:w="789" w:type="dxa"/>
            <w:shd w:val="clear" w:color="auto" w:fill="auto"/>
          </w:tcPr>
          <w:p w14:paraId="7F250C8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4,8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B5E618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4,9</w:t>
            </w:r>
          </w:p>
        </w:tc>
        <w:tc>
          <w:tcPr>
            <w:tcW w:w="789" w:type="dxa"/>
            <w:shd w:val="clear" w:color="auto" w:fill="auto"/>
          </w:tcPr>
          <w:p w14:paraId="7ED01A6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5,0</w:t>
            </w:r>
          </w:p>
        </w:tc>
        <w:tc>
          <w:tcPr>
            <w:tcW w:w="789" w:type="dxa"/>
            <w:shd w:val="clear" w:color="auto" w:fill="auto"/>
          </w:tcPr>
          <w:p w14:paraId="1092FC7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5,1</w:t>
            </w:r>
          </w:p>
        </w:tc>
        <w:tc>
          <w:tcPr>
            <w:tcW w:w="789" w:type="dxa"/>
            <w:shd w:val="clear" w:color="auto" w:fill="auto"/>
          </w:tcPr>
          <w:p w14:paraId="71EC9A6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5,2</w:t>
            </w:r>
          </w:p>
        </w:tc>
        <w:tc>
          <w:tcPr>
            <w:tcW w:w="789" w:type="dxa"/>
            <w:shd w:val="clear" w:color="auto" w:fill="auto"/>
          </w:tcPr>
          <w:p w14:paraId="1CEB4EB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5,3</w:t>
            </w:r>
          </w:p>
        </w:tc>
        <w:tc>
          <w:tcPr>
            <w:tcW w:w="789" w:type="dxa"/>
            <w:shd w:val="clear" w:color="auto" w:fill="auto"/>
          </w:tcPr>
          <w:p w14:paraId="0A375D1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5,4</w:t>
            </w:r>
          </w:p>
        </w:tc>
        <w:tc>
          <w:tcPr>
            <w:tcW w:w="819" w:type="dxa"/>
            <w:shd w:val="clear" w:color="auto" w:fill="auto"/>
          </w:tcPr>
          <w:p w14:paraId="08FAB49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5,4</w:t>
            </w:r>
          </w:p>
        </w:tc>
      </w:tr>
      <w:tr w:rsidR="00FB6B15" w:rsidRPr="00B003D1" w14:paraId="010B9E5A" w14:textId="77777777" w:rsidTr="00DA5927">
        <w:tc>
          <w:tcPr>
            <w:tcW w:w="851" w:type="dxa"/>
          </w:tcPr>
          <w:p w14:paraId="4B60EE1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2.5.5.</w:t>
            </w:r>
          </w:p>
        </w:tc>
        <w:tc>
          <w:tcPr>
            <w:tcW w:w="2410" w:type="dxa"/>
            <w:shd w:val="clear" w:color="auto" w:fill="auto"/>
          </w:tcPr>
          <w:p w14:paraId="6099E03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Обеспеченность населения публичными библиотеками</w:t>
            </w:r>
          </w:p>
        </w:tc>
        <w:tc>
          <w:tcPr>
            <w:tcW w:w="992" w:type="dxa"/>
            <w:shd w:val="clear" w:color="auto" w:fill="auto"/>
          </w:tcPr>
          <w:p w14:paraId="0A3B4FE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 на 10 тыс.</w:t>
            </w:r>
          </w:p>
          <w:p w14:paraId="207469E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нас.</w:t>
            </w:r>
          </w:p>
        </w:tc>
        <w:tc>
          <w:tcPr>
            <w:tcW w:w="851" w:type="dxa"/>
            <w:shd w:val="clear" w:color="auto" w:fill="auto"/>
          </w:tcPr>
          <w:p w14:paraId="2D0F330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4,2</w:t>
            </w:r>
          </w:p>
        </w:tc>
        <w:tc>
          <w:tcPr>
            <w:tcW w:w="850" w:type="dxa"/>
            <w:shd w:val="clear" w:color="auto" w:fill="auto"/>
          </w:tcPr>
          <w:p w14:paraId="3B25A6A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4,2</w:t>
            </w:r>
          </w:p>
        </w:tc>
        <w:tc>
          <w:tcPr>
            <w:tcW w:w="851" w:type="dxa"/>
            <w:shd w:val="clear" w:color="auto" w:fill="auto"/>
          </w:tcPr>
          <w:p w14:paraId="2E76377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4,2</w:t>
            </w:r>
          </w:p>
        </w:tc>
        <w:tc>
          <w:tcPr>
            <w:tcW w:w="850" w:type="dxa"/>
            <w:shd w:val="clear" w:color="auto" w:fill="auto"/>
          </w:tcPr>
          <w:p w14:paraId="083ACD4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4,2</w:t>
            </w:r>
          </w:p>
        </w:tc>
        <w:tc>
          <w:tcPr>
            <w:tcW w:w="851" w:type="dxa"/>
            <w:shd w:val="clear" w:color="auto" w:fill="auto"/>
          </w:tcPr>
          <w:p w14:paraId="52E2496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4,2</w:t>
            </w:r>
          </w:p>
        </w:tc>
        <w:tc>
          <w:tcPr>
            <w:tcW w:w="807" w:type="dxa"/>
            <w:shd w:val="clear" w:color="auto" w:fill="auto"/>
          </w:tcPr>
          <w:p w14:paraId="4E27C79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721DD4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4,2</w:t>
            </w:r>
          </w:p>
        </w:tc>
        <w:tc>
          <w:tcPr>
            <w:tcW w:w="789" w:type="dxa"/>
            <w:shd w:val="clear" w:color="auto" w:fill="auto"/>
          </w:tcPr>
          <w:p w14:paraId="1931CCD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4,4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68B75B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4,4</w:t>
            </w:r>
          </w:p>
        </w:tc>
        <w:tc>
          <w:tcPr>
            <w:tcW w:w="789" w:type="dxa"/>
            <w:shd w:val="clear" w:color="auto" w:fill="auto"/>
          </w:tcPr>
          <w:p w14:paraId="4F2F0C9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4,4</w:t>
            </w:r>
          </w:p>
        </w:tc>
        <w:tc>
          <w:tcPr>
            <w:tcW w:w="789" w:type="dxa"/>
            <w:shd w:val="clear" w:color="auto" w:fill="auto"/>
          </w:tcPr>
          <w:p w14:paraId="5B0328B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4,4</w:t>
            </w:r>
          </w:p>
        </w:tc>
        <w:tc>
          <w:tcPr>
            <w:tcW w:w="789" w:type="dxa"/>
            <w:shd w:val="clear" w:color="auto" w:fill="auto"/>
          </w:tcPr>
          <w:p w14:paraId="233ECEB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4,4</w:t>
            </w:r>
          </w:p>
        </w:tc>
        <w:tc>
          <w:tcPr>
            <w:tcW w:w="789" w:type="dxa"/>
            <w:shd w:val="clear" w:color="auto" w:fill="auto"/>
          </w:tcPr>
          <w:p w14:paraId="3B8D76E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4,4</w:t>
            </w:r>
          </w:p>
        </w:tc>
        <w:tc>
          <w:tcPr>
            <w:tcW w:w="789" w:type="dxa"/>
            <w:shd w:val="clear" w:color="auto" w:fill="auto"/>
          </w:tcPr>
          <w:p w14:paraId="3D178B1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4,5</w:t>
            </w:r>
          </w:p>
        </w:tc>
        <w:tc>
          <w:tcPr>
            <w:tcW w:w="819" w:type="dxa"/>
            <w:shd w:val="clear" w:color="auto" w:fill="auto"/>
          </w:tcPr>
          <w:p w14:paraId="4B40691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4,5</w:t>
            </w:r>
          </w:p>
        </w:tc>
      </w:tr>
      <w:tr w:rsidR="00FB6B15" w:rsidRPr="00B003D1" w14:paraId="0FAE4E2F" w14:textId="77777777" w:rsidTr="00DA5927">
        <w:tc>
          <w:tcPr>
            <w:tcW w:w="851" w:type="dxa"/>
          </w:tcPr>
          <w:p w14:paraId="35C688C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2.5.6.</w:t>
            </w:r>
          </w:p>
        </w:tc>
        <w:tc>
          <w:tcPr>
            <w:tcW w:w="2410" w:type="dxa"/>
            <w:shd w:val="clear" w:color="auto" w:fill="auto"/>
          </w:tcPr>
          <w:p w14:paraId="1C795EC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Количество пользователей,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получивших библиотечные услуги с использованием новых информационных  технологий</w:t>
            </w:r>
          </w:p>
        </w:tc>
        <w:tc>
          <w:tcPr>
            <w:tcW w:w="992" w:type="dxa"/>
            <w:shd w:val="clear" w:color="auto" w:fill="auto"/>
          </w:tcPr>
          <w:p w14:paraId="7736F27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851" w:type="dxa"/>
            <w:shd w:val="clear" w:color="auto" w:fill="auto"/>
          </w:tcPr>
          <w:p w14:paraId="1200426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13,9</w:t>
            </w:r>
          </w:p>
        </w:tc>
        <w:tc>
          <w:tcPr>
            <w:tcW w:w="850" w:type="dxa"/>
            <w:shd w:val="clear" w:color="auto" w:fill="auto"/>
          </w:tcPr>
          <w:p w14:paraId="2EFF4EF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14,0</w:t>
            </w:r>
          </w:p>
        </w:tc>
        <w:tc>
          <w:tcPr>
            <w:tcW w:w="851" w:type="dxa"/>
            <w:shd w:val="clear" w:color="auto" w:fill="auto"/>
          </w:tcPr>
          <w:p w14:paraId="1386324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14,2</w:t>
            </w:r>
          </w:p>
        </w:tc>
        <w:tc>
          <w:tcPr>
            <w:tcW w:w="850" w:type="dxa"/>
            <w:shd w:val="clear" w:color="auto" w:fill="auto"/>
          </w:tcPr>
          <w:p w14:paraId="1E42A22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14,4</w:t>
            </w:r>
          </w:p>
        </w:tc>
        <w:tc>
          <w:tcPr>
            <w:tcW w:w="851" w:type="dxa"/>
            <w:shd w:val="clear" w:color="auto" w:fill="auto"/>
          </w:tcPr>
          <w:p w14:paraId="7D52C6D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14,5</w:t>
            </w:r>
          </w:p>
        </w:tc>
        <w:tc>
          <w:tcPr>
            <w:tcW w:w="807" w:type="dxa"/>
            <w:shd w:val="clear" w:color="auto" w:fill="auto"/>
          </w:tcPr>
          <w:p w14:paraId="6BA42EA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14,6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49EAE3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14,7</w:t>
            </w:r>
          </w:p>
        </w:tc>
        <w:tc>
          <w:tcPr>
            <w:tcW w:w="789" w:type="dxa"/>
            <w:shd w:val="clear" w:color="auto" w:fill="auto"/>
          </w:tcPr>
          <w:p w14:paraId="268D221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14,8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F62484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14,9</w:t>
            </w:r>
          </w:p>
        </w:tc>
        <w:tc>
          <w:tcPr>
            <w:tcW w:w="789" w:type="dxa"/>
            <w:shd w:val="clear" w:color="auto" w:fill="auto"/>
          </w:tcPr>
          <w:p w14:paraId="487B261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15,0</w:t>
            </w:r>
          </w:p>
        </w:tc>
        <w:tc>
          <w:tcPr>
            <w:tcW w:w="789" w:type="dxa"/>
            <w:shd w:val="clear" w:color="auto" w:fill="auto"/>
          </w:tcPr>
          <w:p w14:paraId="3771A5A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15,1</w:t>
            </w:r>
          </w:p>
        </w:tc>
        <w:tc>
          <w:tcPr>
            <w:tcW w:w="789" w:type="dxa"/>
            <w:shd w:val="clear" w:color="auto" w:fill="auto"/>
          </w:tcPr>
          <w:p w14:paraId="1DEC312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15,2</w:t>
            </w:r>
          </w:p>
        </w:tc>
        <w:tc>
          <w:tcPr>
            <w:tcW w:w="789" w:type="dxa"/>
            <w:shd w:val="clear" w:color="auto" w:fill="auto"/>
          </w:tcPr>
          <w:p w14:paraId="0926CEA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15,3</w:t>
            </w:r>
          </w:p>
        </w:tc>
        <w:tc>
          <w:tcPr>
            <w:tcW w:w="789" w:type="dxa"/>
            <w:shd w:val="clear" w:color="auto" w:fill="auto"/>
          </w:tcPr>
          <w:p w14:paraId="30D2D7E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15,4</w:t>
            </w:r>
          </w:p>
        </w:tc>
        <w:tc>
          <w:tcPr>
            <w:tcW w:w="819" w:type="dxa"/>
            <w:shd w:val="clear" w:color="auto" w:fill="auto"/>
          </w:tcPr>
          <w:p w14:paraId="23B2713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15,4</w:t>
            </w:r>
          </w:p>
        </w:tc>
      </w:tr>
      <w:tr w:rsidR="00FB6B15" w:rsidRPr="00B003D1" w14:paraId="713C7486" w14:textId="77777777" w:rsidTr="00DA5927">
        <w:tc>
          <w:tcPr>
            <w:tcW w:w="851" w:type="dxa"/>
          </w:tcPr>
          <w:p w14:paraId="2CFA169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2.5.7.</w:t>
            </w:r>
          </w:p>
        </w:tc>
        <w:tc>
          <w:tcPr>
            <w:tcW w:w="2410" w:type="dxa"/>
            <w:shd w:val="clear" w:color="auto" w:fill="auto"/>
          </w:tcPr>
          <w:p w14:paraId="1140D36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музейных предметов, внесенных в электронный каталог, от общего числа предметов основного фонда</w:t>
            </w:r>
          </w:p>
        </w:tc>
        <w:tc>
          <w:tcPr>
            <w:tcW w:w="992" w:type="dxa"/>
            <w:shd w:val="clear" w:color="auto" w:fill="auto"/>
          </w:tcPr>
          <w:p w14:paraId="7EFAF3A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7C613FD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39DA87D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851" w:type="dxa"/>
            <w:shd w:val="clear" w:color="auto" w:fill="auto"/>
          </w:tcPr>
          <w:p w14:paraId="0F9A75F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850" w:type="dxa"/>
            <w:shd w:val="clear" w:color="auto" w:fill="auto"/>
          </w:tcPr>
          <w:p w14:paraId="33AC27F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14:paraId="6E8556F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807" w:type="dxa"/>
            <w:shd w:val="clear" w:color="auto" w:fill="auto"/>
          </w:tcPr>
          <w:p w14:paraId="0C670D3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872C0A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789" w:type="dxa"/>
            <w:shd w:val="clear" w:color="auto" w:fill="auto"/>
          </w:tcPr>
          <w:p w14:paraId="1554F5E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76A335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789" w:type="dxa"/>
            <w:shd w:val="clear" w:color="auto" w:fill="auto"/>
          </w:tcPr>
          <w:p w14:paraId="4041B3E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789" w:type="dxa"/>
            <w:shd w:val="clear" w:color="auto" w:fill="auto"/>
          </w:tcPr>
          <w:p w14:paraId="339F907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789" w:type="dxa"/>
            <w:shd w:val="clear" w:color="auto" w:fill="auto"/>
          </w:tcPr>
          <w:p w14:paraId="0B750BA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789" w:type="dxa"/>
            <w:shd w:val="clear" w:color="auto" w:fill="auto"/>
          </w:tcPr>
          <w:p w14:paraId="244BEB6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789" w:type="dxa"/>
            <w:shd w:val="clear" w:color="auto" w:fill="auto"/>
          </w:tcPr>
          <w:p w14:paraId="0F92353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819" w:type="dxa"/>
            <w:shd w:val="clear" w:color="auto" w:fill="auto"/>
          </w:tcPr>
          <w:p w14:paraId="7711642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</w:tr>
      <w:tr w:rsidR="00FB6B15" w:rsidRPr="00B003D1" w14:paraId="754DCC27" w14:textId="77777777" w:rsidTr="00DA5927">
        <w:tc>
          <w:tcPr>
            <w:tcW w:w="851" w:type="dxa"/>
          </w:tcPr>
          <w:p w14:paraId="374F2DC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2.5.8.</w:t>
            </w:r>
          </w:p>
        </w:tc>
        <w:tc>
          <w:tcPr>
            <w:tcW w:w="2410" w:type="dxa"/>
            <w:shd w:val="clear" w:color="auto" w:fill="auto"/>
          </w:tcPr>
          <w:p w14:paraId="739C9AF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памятников Великой Отечественной войны муниципальной собственности, находящихся в удовлетворительном состоянии, в общем количестве памятников Великой Отечественной войны муниципальной собственности</w:t>
            </w:r>
          </w:p>
        </w:tc>
        <w:tc>
          <w:tcPr>
            <w:tcW w:w="992" w:type="dxa"/>
            <w:shd w:val="clear" w:color="auto" w:fill="auto"/>
          </w:tcPr>
          <w:p w14:paraId="59F2B85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4F97F40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30,2</w:t>
            </w:r>
          </w:p>
        </w:tc>
        <w:tc>
          <w:tcPr>
            <w:tcW w:w="850" w:type="dxa"/>
            <w:shd w:val="clear" w:color="auto" w:fill="auto"/>
          </w:tcPr>
          <w:p w14:paraId="137A3A8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30,2</w:t>
            </w:r>
          </w:p>
        </w:tc>
        <w:tc>
          <w:tcPr>
            <w:tcW w:w="851" w:type="dxa"/>
            <w:shd w:val="clear" w:color="auto" w:fill="auto"/>
          </w:tcPr>
          <w:p w14:paraId="5324933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32,6</w:t>
            </w:r>
          </w:p>
        </w:tc>
        <w:tc>
          <w:tcPr>
            <w:tcW w:w="850" w:type="dxa"/>
            <w:shd w:val="clear" w:color="auto" w:fill="auto"/>
          </w:tcPr>
          <w:p w14:paraId="3D3102C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34,9</w:t>
            </w:r>
          </w:p>
        </w:tc>
        <w:tc>
          <w:tcPr>
            <w:tcW w:w="851" w:type="dxa"/>
            <w:shd w:val="clear" w:color="auto" w:fill="auto"/>
          </w:tcPr>
          <w:p w14:paraId="1C440C3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37,2</w:t>
            </w:r>
          </w:p>
        </w:tc>
        <w:tc>
          <w:tcPr>
            <w:tcW w:w="807" w:type="dxa"/>
            <w:shd w:val="clear" w:color="auto" w:fill="auto"/>
          </w:tcPr>
          <w:p w14:paraId="7995933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39,5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A3D7AC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41,9</w:t>
            </w:r>
          </w:p>
        </w:tc>
        <w:tc>
          <w:tcPr>
            <w:tcW w:w="789" w:type="dxa"/>
            <w:shd w:val="clear" w:color="auto" w:fill="auto"/>
          </w:tcPr>
          <w:p w14:paraId="239BD70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48,8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C94B39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55,8</w:t>
            </w:r>
          </w:p>
        </w:tc>
        <w:tc>
          <w:tcPr>
            <w:tcW w:w="789" w:type="dxa"/>
            <w:shd w:val="clear" w:color="auto" w:fill="auto"/>
          </w:tcPr>
          <w:p w14:paraId="5FBB248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62,8</w:t>
            </w:r>
          </w:p>
        </w:tc>
        <w:tc>
          <w:tcPr>
            <w:tcW w:w="789" w:type="dxa"/>
            <w:shd w:val="clear" w:color="auto" w:fill="auto"/>
          </w:tcPr>
          <w:p w14:paraId="2974A25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69,8</w:t>
            </w:r>
          </w:p>
        </w:tc>
        <w:tc>
          <w:tcPr>
            <w:tcW w:w="789" w:type="dxa"/>
            <w:shd w:val="clear" w:color="auto" w:fill="auto"/>
          </w:tcPr>
          <w:p w14:paraId="7A83A00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76,7</w:t>
            </w:r>
          </w:p>
        </w:tc>
        <w:tc>
          <w:tcPr>
            <w:tcW w:w="789" w:type="dxa"/>
            <w:shd w:val="clear" w:color="auto" w:fill="auto"/>
          </w:tcPr>
          <w:p w14:paraId="269F9CB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83,7</w:t>
            </w:r>
          </w:p>
        </w:tc>
        <w:tc>
          <w:tcPr>
            <w:tcW w:w="789" w:type="dxa"/>
            <w:shd w:val="clear" w:color="auto" w:fill="auto"/>
          </w:tcPr>
          <w:p w14:paraId="544AEBE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90,7</w:t>
            </w:r>
          </w:p>
        </w:tc>
        <w:tc>
          <w:tcPr>
            <w:tcW w:w="819" w:type="dxa"/>
            <w:shd w:val="clear" w:color="auto" w:fill="auto"/>
          </w:tcPr>
          <w:p w14:paraId="59498A5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90,7</w:t>
            </w:r>
          </w:p>
        </w:tc>
      </w:tr>
      <w:tr w:rsidR="00FB6B15" w:rsidRPr="00B003D1" w14:paraId="44B8C08A" w14:textId="77777777" w:rsidTr="00DA5927">
        <w:tc>
          <w:tcPr>
            <w:tcW w:w="851" w:type="dxa"/>
          </w:tcPr>
          <w:p w14:paraId="449DE11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2.5.9.</w:t>
            </w:r>
          </w:p>
        </w:tc>
        <w:tc>
          <w:tcPr>
            <w:tcW w:w="2410" w:type="dxa"/>
            <w:shd w:val="clear" w:color="auto" w:fill="auto"/>
          </w:tcPr>
          <w:p w14:paraId="77D1F39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Доля граждан, систематически занимающихся физической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культурой и спортом</w:t>
            </w:r>
          </w:p>
        </w:tc>
        <w:tc>
          <w:tcPr>
            <w:tcW w:w="992" w:type="dxa"/>
            <w:shd w:val="clear" w:color="auto" w:fill="auto"/>
          </w:tcPr>
          <w:p w14:paraId="4C7A004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851" w:type="dxa"/>
            <w:shd w:val="clear" w:color="auto" w:fill="auto"/>
          </w:tcPr>
          <w:p w14:paraId="7F6A894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38,2</w:t>
            </w:r>
          </w:p>
        </w:tc>
        <w:tc>
          <w:tcPr>
            <w:tcW w:w="850" w:type="dxa"/>
            <w:shd w:val="clear" w:color="auto" w:fill="auto"/>
          </w:tcPr>
          <w:p w14:paraId="3521339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41,2</w:t>
            </w:r>
          </w:p>
        </w:tc>
        <w:tc>
          <w:tcPr>
            <w:tcW w:w="851" w:type="dxa"/>
            <w:shd w:val="clear" w:color="auto" w:fill="auto"/>
          </w:tcPr>
          <w:p w14:paraId="55C44CA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44,2</w:t>
            </w:r>
          </w:p>
        </w:tc>
        <w:tc>
          <w:tcPr>
            <w:tcW w:w="850" w:type="dxa"/>
            <w:shd w:val="clear" w:color="auto" w:fill="auto"/>
          </w:tcPr>
          <w:p w14:paraId="66BE13C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47,2</w:t>
            </w:r>
          </w:p>
        </w:tc>
        <w:tc>
          <w:tcPr>
            <w:tcW w:w="851" w:type="dxa"/>
            <w:shd w:val="clear" w:color="auto" w:fill="auto"/>
          </w:tcPr>
          <w:p w14:paraId="2509F3C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50,2</w:t>
            </w:r>
          </w:p>
        </w:tc>
        <w:tc>
          <w:tcPr>
            <w:tcW w:w="807" w:type="dxa"/>
            <w:shd w:val="clear" w:color="auto" w:fill="auto"/>
          </w:tcPr>
          <w:p w14:paraId="09DA6A3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53,2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B28C38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56,0</w:t>
            </w:r>
          </w:p>
        </w:tc>
        <w:tc>
          <w:tcPr>
            <w:tcW w:w="789" w:type="dxa"/>
            <w:shd w:val="clear" w:color="auto" w:fill="auto"/>
          </w:tcPr>
          <w:p w14:paraId="05E1D0D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56,3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3155D7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56,9</w:t>
            </w:r>
          </w:p>
        </w:tc>
        <w:tc>
          <w:tcPr>
            <w:tcW w:w="789" w:type="dxa"/>
            <w:shd w:val="clear" w:color="auto" w:fill="auto"/>
          </w:tcPr>
          <w:p w14:paraId="25AF48C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57,5</w:t>
            </w:r>
          </w:p>
        </w:tc>
        <w:tc>
          <w:tcPr>
            <w:tcW w:w="789" w:type="dxa"/>
            <w:shd w:val="clear" w:color="auto" w:fill="auto"/>
          </w:tcPr>
          <w:p w14:paraId="50884DD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58,1</w:t>
            </w:r>
          </w:p>
        </w:tc>
        <w:tc>
          <w:tcPr>
            <w:tcW w:w="789" w:type="dxa"/>
            <w:shd w:val="clear" w:color="auto" w:fill="auto"/>
          </w:tcPr>
          <w:p w14:paraId="181E1C0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58,7</w:t>
            </w:r>
          </w:p>
        </w:tc>
        <w:tc>
          <w:tcPr>
            <w:tcW w:w="789" w:type="dxa"/>
            <w:shd w:val="clear" w:color="auto" w:fill="auto"/>
          </w:tcPr>
          <w:p w14:paraId="5624F40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59,3</w:t>
            </w:r>
          </w:p>
        </w:tc>
        <w:tc>
          <w:tcPr>
            <w:tcW w:w="789" w:type="dxa"/>
            <w:shd w:val="clear" w:color="auto" w:fill="auto"/>
          </w:tcPr>
          <w:p w14:paraId="62B1B98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60,0</w:t>
            </w:r>
          </w:p>
        </w:tc>
        <w:tc>
          <w:tcPr>
            <w:tcW w:w="819" w:type="dxa"/>
            <w:shd w:val="clear" w:color="auto" w:fill="auto"/>
          </w:tcPr>
          <w:p w14:paraId="57286BB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60,0</w:t>
            </w:r>
          </w:p>
        </w:tc>
      </w:tr>
      <w:tr w:rsidR="00FB6B15" w:rsidRPr="00B003D1" w14:paraId="637C959D" w14:textId="77777777" w:rsidTr="00DA5927">
        <w:tc>
          <w:tcPr>
            <w:tcW w:w="851" w:type="dxa"/>
          </w:tcPr>
          <w:p w14:paraId="7EBF5A6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2.5.10.</w:t>
            </w:r>
          </w:p>
        </w:tc>
        <w:tc>
          <w:tcPr>
            <w:tcW w:w="2410" w:type="dxa"/>
            <w:shd w:val="clear" w:color="auto" w:fill="auto"/>
          </w:tcPr>
          <w:p w14:paraId="0DFC0D5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спортивных и игровых сооружений, введенных в эксплуатацию, доступных для занятия спортом</w:t>
            </w:r>
          </w:p>
        </w:tc>
        <w:tc>
          <w:tcPr>
            <w:tcW w:w="992" w:type="dxa"/>
            <w:shd w:val="clear" w:color="auto" w:fill="auto"/>
          </w:tcPr>
          <w:p w14:paraId="1997A57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14:paraId="69B43D5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42A234C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63CEBD8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0D49059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456716E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7" w:type="dxa"/>
            <w:shd w:val="clear" w:color="auto" w:fill="auto"/>
          </w:tcPr>
          <w:p w14:paraId="1EE6F24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CE9CE3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14:paraId="5098B27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D03C96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shd w:val="clear" w:color="auto" w:fill="auto"/>
          </w:tcPr>
          <w:p w14:paraId="6551B75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14:paraId="0AF3D01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14:paraId="4683A8E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shd w:val="clear" w:color="auto" w:fill="auto"/>
          </w:tcPr>
          <w:p w14:paraId="43F35A8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14:paraId="69E4676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19" w:type="dxa"/>
            <w:shd w:val="clear" w:color="auto" w:fill="auto"/>
          </w:tcPr>
          <w:p w14:paraId="7A60828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</w:t>
            </w:r>
          </w:p>
        </w:tc>
      </w:tr>
      <w:tr w:rsidR="00FB6B15" w:rsidRPr="00B003D1" w14:paraId="20F2AEFA" w14:textId="77777777" w:rsidTr="00DA5927">
        <w:tc>
          <w:tcPr>
            <w:tcW w:w="16444" w:type="dxa"/>
            <w:gridSpan w:val="20"/>
            <w:shd w:val="clear" w:color="auto" w:fill="auto"/>
          </w:tcPr>
          <w:p w14:paraId="3D848BC4" w14:textId="1A93FD59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75" w:name="_Toc536706078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2.6.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Обеспеченность жильем и состояние жилого фонда</w:t>
            </w:r>
            <w:bookmarkEnd w:id="75"/>
          </w:p>
        </w:tc>
      </w:tr>
      <w:tr w:rsidR="00FB6B15" w:rsidRPr="00B003D1" w14:paraId="253504B5" w14:textId="77777777" w:rsidTr="00DA5927">
        <w:tc>
          <w:tcPr>
            <w:tcW w:w="851" w:type="dxa"/>
          </w:tcPr>
          <w:p w14:paraId="192F7F5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2.6.1.</w:t>
            </w:r>
          </w:p>
        </w:tc>
        <w:tc>
          <w:tcPr>
            <w:tcW w:w="2410" w:type="dxa"/>
            <w:shd w:val="clear" w:color="auto" w:fill="auto"/>
          </w:tcPr>
          <w:p w14:paraId="4E341FB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Общая площадь жилья по району на начало отчетного года</w:t>
            </w:r>
          </w:p>
        </w:tc>
        <w:tc>
          <w:tcPr>
            <w:tcW w:w="992" w:type="dxa"/>
            <w:shd w:val="clear" w:color="auto" w:fill="auto"/>
          </w:tcPr>
          <w:p w14:paraId="40B2834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1B63310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кв.м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475CCB8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1639,4</w:t>
            </w:r>
          </w:p>
        </w:tc>
        <w:tc>
          <w:tcPr>
            <w:tcW w:w="850" w:type="dxa"/>
            <w:shd w:val="clear" w:color="auto" w:fill="auto"/>
          </w:tcPr>
          <w:p w14:paraId="4DF81EA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1665,7</w:t>
            </w:r>
          </w:p>
        </w:tc>
        <w:tc>
          <w:tcPr>
            <w:tcW w:w="851" w:type="dxa"/>
            <w:shd w:val="clear" w:color="auto" w:fill="auto"/>
          </w:tcPr>
          <w:p w14:paraId="42BBEF9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1691,0</w:t>
            </w:r>
          </w:p>
        </w:tc>
        <w:tc>
          <w:tcPr>
            <w:tcW w:w="850" w:type="dxa"/>
            <w:shd w:val="clear" w:color="auto" w:fill="auto"/>
          </w:tcPr>
          <w:p w14:paraId="3EE42DC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1716,3</w:t>
            </w:r>
          </w:p>
        </w:tc>
        <w:tc>
          <w:tcPr>
            <w:tcW w:w="851" w:type="dxa"/>
            <w:shd w:val="clear" w:color="auto" w:fill="auto"/>
          </w:tcPr>
          <w:p w14:paraId="52BE148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1742,6</w:t>
            </w:r>
          </w:p>
        </w:tc>
        <w:tc>
          <w:tcPr>
            <w:tcW w:w="807" w:type="dxa"/>
            <w:shd w:val="clear" w:color="auto" w:fill="auto"/>
          </w:tcPr>
          <w:p w14:paraId="6126269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1769,95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FA3DE8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1780,6</w:t>
            </w:r>
          </w:p>
        </w:tc>
        <w:tc>
          <w:tcPr>
            <w:tcW w:w="789" w:type="dxa"/>
            <w:shd w:val="clear" w:color="auto" w:fill="auto"/>
          </w:tcPr>
          <w:p w14:paraId="1C9DA3B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1798,39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69D4FF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1827,97</w:t>
            </w:r>
          </w:p>
        </w:tc>
        <w:tc>
          <w:tcPr>
            <w:tcW w:w="789" w:type="dxa"/>
            <w:shd w:val="clear" w:color="auto" w:fill="auto"/>
          </w:tcPr>
          <w:p w14:paraId="3C114C9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1858,97</w:t>
            </w:r>
          </w:p>
        </w:tc>
        <w:tc>
          <w:tcPr>
            <w:tcW w:w="789" w:type="dxa"/>
            <w:shd w:val="clear" w:color="auto" w:fill="auto"/>
          </w:tcPr>
          <w:p w14:paraId="7EB4D80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1890,97</w:t>
            </w:r>
          </w:p>
        </w:tc>
        <w:tc>
          <w:tcPr>
            <w:tcW w:w="789" w:type="dxa"/>
            <w:shd w:val="clear" w:color="auto" w:fill="auto"/>
          </w:tcPr>
          <w:p w14:paraId="7ACFAEA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1923,99</w:t>
            </w:r>
          </w:p>
        </w:tc>
        <w:tc>
          <w:tcPr>
            <w:tcW w:w="789" w:type="dxa"/>
            <w:shd w:val="clear" w:color="auto" w:fill="auto"/>
          </w:tcPr>
          <w:p w14:paraId="0C6CF6B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1958,06</w:t>
            </w:r>
          </w:p>
        </w:tc>
        <w:tc>
          <w:tcPr>
            <w:tcW w:w="789" w:type="dxa"/>
            <w:shd w:val="clear" w:color="auto" w:fill="auto"/>
          </w:tcPr>
          <w:p w14:paraId="4B40C80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1993,22</w:t>
            </w:r>
          </w:p>
        </w:tc>
        <w:tc>
          <w:tcPr>
            <w:tcW w:w="819" w:type="dxa"/>
            <w:shd w:val="clear" w:color="auto" w:fill="auto"/>
          </w:tcPr>
          <w:p w14:paraId="0F46ABA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1993,22</w:t>
            </w:r>
          </w:p>
        </w:tc>
      </w:tr>
      <w:tr w:rsidR="00FB6B15" w:rsidRPr="00B003D1" w14:paraId="6B22F3BC" w14:textId="77777777" w:rsidTr="00DA5927">
        <w:tc>
          <w:tcPr>
            <w:tcW w:w="851" w:type="dxa"/>
          </w:tcPr>
          <w:p w14:paraId="7E026D1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2.6.2.</w:t>
            </w:r>
          </w:p>
        </w:tc>
        <w:tc>
          <w:tcPr>
            <w:tcW w:w="2410" w:type="dxa"/>
            <w:shd w:val="clear" w:color="auto" w:fill="auto"/>
          </w:tcPr>
          <w:p w14:paraId="3E1F12C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Общая площадь жилых помещений, приходящихся в среднем на одного жителя района</w:t>
            </w:r>
          </w:p>
        </w:tc>
        <w:tc>
          <w:tcPr>
            <w:tcW w:w="992" w:type="dxa"/>
            <w:shd w:val="clear" w:color="auto" w:fill="auto"/>
          </w:tcPr>
          <w:p w14:paraId="4920EC0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кв.м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0F0CCE0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23,5</w:t>
            </w:r>
          </w:p>
        </w:tc>
        <w:tc>
          <w:tcPr>
            <w:tcW w:w="850" w:type="dxa"/>
            <w:shd w:val="clear" w:color="auto" w:fill="auto"/>
          </w:tcPr>
          <w:p w14:paraId="7948761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23,5</w:t>
            </w:r>
          </w:p>
        </w:tc>
        <w:tc>
          <w:tcPr>
            <w:tcW w:w="851" w:type="dxa"/>
            <w:shd w:val="clear" w:color="auto" w:fill="auto"/>
          </w:tcPr>
          <w:p w14:paraId="6BE7869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23,8</w:t>
            </w:r>
          </w:p>
        </w:tc>
        <w:tc>
          <w:tcPr>
            <w:tcW w:w="850" w:type="dxa"/>
            <w:shd w:val="clear" w:color="auto" w:fill="auto"/>
          </w:tcPr>
          <w:p w14:paraId="2C22D26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24,1</w:t>
            </w:r>
          </w:p>
        </w:tc>
        <w:tc>
          <w:tcPr>
            <w:tcW w:w="851" w:type="dxa"/>
            <w:shd w:val="clear" w:color="auto" w:fill="auto"/>
          </w:tcPr>
          <w:p w14:paraId="4EED9B6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24,47</w:t>
            </w:r>
          </w:p>
        </w:tc>
        <w:tc>
          <w:tcPr>
            <w:tcW w:w="807" w:type="dxa"/>
            <w:shd w:val="clear" w:color="auto" w:fill="auto"/>
          </w:tcPr>
          <w:p w14:paraId="0C6F487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24,8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43B976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25,26</w:t>
            </w:r>
          </w:p>
        </w:tc>
        <w:tc>
          <w:tcPr>
            <w:tcW w:w="789" w:type="dxa"/>
            <w:shd w:val="clear" w:color="auto" w:fill="auto"/>
          </w:tcPr>
          <w:p w14:paraId="1D2B4D2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25,7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13B1CF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26,1</w:t>
            </w:r>
          </w:p>
        </w:tc>
        <w:tc>
          <w:tcPr>
            <w:tcW w:w="789" w:type="dxa"/>
            <w:shd w:val="clear" w:color="auto" w:fill="auto"/>
          </w:tcPr>
          <w:p w14:paraId="73D2329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26,55</w:t>
            </w:r>
          </w:p>
        </w:tc>
        <w:tc>
          <w:tcPr>
            <w:tcW w:w="789" w:type="dxa"/>
            <w:shd w:val="clear" w:color="auto" w:fill="auto"/>
          </w:tcPr>
          <w:p w14:paraId="61EC0AB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27,0</w:t>
            </w:r>
          </w:p>
        </w:tc>
        <w:tc>
          <w:tcPr>
            <w:tcW w:w="789" w:type="dxa"/>
            <w:shd w:val="clear" w:color="auto" w:fill="auto"/>
          </w:tcPr>
          <w:p w14:paraId="3765224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27,5</w:t>
            </w:r>
          </w:p>
        </w:tc>
        <w:tc>
          <w:tcPr>
            <w:tcW w:w="789" w:type="dxa"/>
            <w:shd w:val="clear" w:color="auto" w:fill="auto"/>
          </w:tcPr>
          <w:p w14:paraId="3DE0859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28,0</w:t>
            </w:r>
          </w:p>
        </w:tc>
        <w:tc>
          <w:tcPr>
            <w:tcW w:w="789" w:type="dxa"/>
            <w:shd w:val="clear" w:color="auto" w:fill="auto"/>
          </w:tcPr>
          <w:p w14:paraId="6971A12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28,5</w:t>
            </w:r>
          </w:p>
        </w:tc>
        <w:tc>
          <w:tcPr>
            <w:tcW w:w="819" w:type="dxa"/>
            <w:shd w:val="clear" w:color="auto" w:fill="auto"/>
          </w:tcPr>
          <w:p w14:paraId="473F86C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28,5</w:t>
            </w:r>
          </w:p>
        </w:tc>
      </w:tr>
      <w:tr w:rsidR="00FB6B15" w:rsidRPr="00B003D1" w14:paraId="422D4356" w14:textId="77777777" w:rsidTr="00DA5927">
        <w:tc>
          <w:tcPr>
            <w:tcW w:w="851" w:type="dxa"/>
          </w:tcPr>
          <w:p w14:paraId="36ED52E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2.6.3.</w:t>
            </w:r>
          </w:p>
        </w:tc>
        <w:tc>
          <w:tcPr>
            <w:tcW w:w="2410" w:type="dxa"/>
            <w:shd w:val="clear" w:color="auto" w:fill="auto"/>
          </w:tcPr>
          <w:p w14:paraId="49925F6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Ввод в действие жилых домов</w:t>
            </w:r>
          </w:p>
        </w:tc>
        <w:tc>
          <w:tcPr>
            <w:tcW w:w="992" w:type="dxa"/>
            <w:shd w:val="clear" w:color="auto" w:fill="auto"/>
          </w:tcPr>
          <w:p w14:paraId="0F63CDF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02E034E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кв.м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6E5A24A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25,3</w:t>
            </w:r>
          </w:p>
        </w:tc>
        <w:tc>
          <w:tcPr>
            <w:tcW w:w="850" w:type="dxa"/>
            <w:shd w:val="clear" w:color="auto" w:fill="auto"/>
          </w:tcPr>
          <w:p w14:paraId="133E323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25,3</w:t>
            </w:r>
          </w:p>
        </w:tc>
        <w:tc>
          <w:tcPr>
            <w:tcW w:w="851" w:type="dxa"/>
            <w:shd w:val="clear" w:color="auto" w:fill="auto"/>
          </w:tcPr>
          <w:p w14:paraId="5418E38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25,3</w:t>
            </w:r>
          </w:p>
        </w:tc>
        <w:tc>
          <w:tcPr>
            <w:tcW w:w="850" w:type="dxa"/>
            <w:shd w:val="clear" w:color="auto" w:fill="auto"/>
          </w:tcPr>
          <w:p w14:paraId="59DEC9A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26,3</w:t>
            </w:r>
          </w:p>
        </w:tc>
        <w:tc>
          <w:tcPr>
            <w:tcW w:w="851" w:type="dxa"/>
            <w:shd w:val="clear" w:color="auto" w:fill="auto"/>
          </w:tcPr>
          <w:p w14:paraId="52EAEA4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27,35</w:t>
            </w:r>
          </w:p>
        </w:tc>
        <w:tc>
          <w:tcPr>
            <w:tcW w:w="807" w:type="dxa"/>
            <w:shd w:val="clear" w:color="auto" w:fill="auto"/>
          </w:tcPr>
          <w:p w14:paraId="192B75A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28,44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34C32F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29,58</w:t>
            </w:r>
          </w:p>
        </w:tc>
        <w:tc>
          <w:tcPr>
            <w:tcW w:w="789" w:type="dxa"/>
            <w:shd w:val="clear" w:color="auto" w:fill="auto"/>
          </w:tcPr>
          <w:p w14:paraId="0D4B541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31,0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DE6D37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32,0</w:t>
            </w:r>
          </w:p>
        </w:tc>
        <w:tc>
          <w:tcPr>
            <w:tcW w:w="789" w:type="dxa"/>
            <w:shd w:val="clear" w:color="auto" w:fill="auto"/>
          </w:tcPr>
          <w:p w14:paraId="3B4AA05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33,02</w:t>
            </w:r>
          </w:p>
        </w:tc>
        <w:tc>
          <w:tcPr>
            <w:tcW w:w="789" w:type="dxa"/>
            <w:shd w:val="clear" w:color="auto" w:fill="auto"/>
          </w:tcPr>
          <w:p w14:paraId="38F71BD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34,07</w:t>
            </w:r>
          </w:p>
        </w:tc>
        <w:tc>
          <w:tcPr>
            <w:tcW w:w="789" w:type="dxa"/>
            <w:shd w:val="clear" w:color="auto" w:fill="auto"/>
          </w:tcPr>
          <w:p w14:paraId="7AF35A2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35,16</w:t>
            </w:r>
          </w:p>
        </w:tc>
        <w:tc>
          <w:tcPr>
            <w:tcW w:w="789" w:type="dxa"/>
            <w:shd w:val="clear" w:color="auto" w:fill="auto"/>
          </w:tcPr>
          <w:p w14:paraId="64D63E3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36,3</w:t>
            </w:r>
          </w:p>
        </w:tc>
        <w:tc>
          <w:tcPr>
            <w:tcW w:w="789" w:type="dxa"/>
            <w:shd w:val="clear" w:color="auto" w:fill="auto"/>
          </w:tcPr>
          <w:p w14:paraId="0A1EB3A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37,0</w:t>
            </w:r>
          </w:p>
        </w:tc>
        <w:tc>
          <w:tcPr>
            <w:tcW w:w="819" w:type="dxa"/>
            <w:shd w:val="clear" w:color="auto" w:fill="auto"/>
          </w:tcPr>
          <w:p w14:paraId="56DEF36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37,0</w:t>
            </w:r>
          </w:p>
        </w:tc>
      </w:tr>
      <w:tr w:rsidR="00FB6B15" w:rsidRPr="00B003D1" w14:paraId="0F358E66" w14:textId="77777777" w:rsidTr="00DA5927">
        <w:tc>
          <w:tcPr>
            <w:tcW w:w="851" w:type="dxa"/>
          </w:tcPr>
          <w:p w14:paraId="5D7D108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2.6.4.</w:t>
            </w:r>
          </w:p>
        </w:tc>
        <w:tc>
          <w:tcPr>
            <w:tcW w:w="2410" w:type="dxa"/>
            <w:shd w:val="clear" w:color="auto" w:fill="auto"/>
          </w:tcPr>
          <w:p w14:paraId="21F1216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Ввод жилья на одного проживающего</w:t>
            </w:r>
          </w:p>
        </w:tc>
        <w:tc>
          <w:tcPr>
            <w:tcW w:w="992" w:type="dxa"/>
            <w:shd w:val="clear" w:color="auto" w:fill="auto"/>
          </w:tcPr>
          <w:p w14:paraId="3A9A618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кв.м</w:t>
            </w:r>
            <w:proofErr w:type="spell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4F9B4E7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141E9C8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0,36</w:t>
            </w:r>
          </w:p>
        </w:tc>
        <w:tc>
          <w:tcPr>
            <w:tcW w:w="851" w:type="dxa"/>
            <w:shd w:val="clear" w:color="auto" w:fill="auto"/>
          </w:tcPr>
          <w:p w14:paraId="7566AFD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0,36</w:t>
            </w:r>
          </w:p>
        </w:tc>
        <w:tc>
          <w:tcPr>
            <w:tcW w:w="850" w:type="dxa"/>
            <w:shd w:val="clear" w:color="auto" w:fill="auto"/>
          </w:tcPr>
          <w:p w14:paraId="7F74C70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0,37</w:t>
            </w:r>
          </w:p>
        </w:tc>
        <w:tc>
          <w:tcPr>
            <w:tcW w:w="851" w:type="dxa"/>
            <w:shd w:val="clear" w:color="auto" w:fill="auto"/>
          </w:tcPr>
          <w:p w14:paraId="3E048EE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0,38</w:t>
            </w:r>
          </w:p>
        </w:tc>
        <w:tc>
          <w:tcPr>
            <w:tcW w:w="807" w:type="dxa"/>
            <w:shd w:val="clear" w:color="auto" w:fill="auto"/>
          </w:tcPr>
          <w:p w14:paraId="4FEAACF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8F9C43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0,41</w:t>
            </w:r>
          </w:p>
        </w:tc>
        <w:tc>
          <w:tcPr>
            <w:tcW w:w="789" w:type="dxa"/>
            <w:shd w:val="clear" w:color="auto" w:fill="auto"/>
          </w:tcPr>
          <w:p w14:paraId="20EA297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0,43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2454A7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0,45</w:t>
            </w:r>
          </w:p>
        </w:tc>
        <w:tc>
          <w:tcPr>
            <w:tcW w:w="789" w:type="dxa"/>
            <w:shd w:val="clear" w:color="auto" w:fill="auto"/>
          </w:tcPr>
          <w:p w14:paraId="4747873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0,46</w:t>
            </w:r>
          </w:p>
        </w:tc>
        <w:tc>
          <w:tcPr>
            <w:tcW w:w="789" w:type="dxa"/>
            <w:shd w:val="clear" w:color="auto" w:fill="auto"/>
          </w:tcPr>
          <w:p w14:paraId="1E1AE86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0,47</w:t>
            </w:r>
          </w:p>
        </w:tc>
        <w:tc>
          <w:tcPr>
            <w:tcW w:w="789" w:type="dxa"/>
            <w:shd w:val="clear" w:color="auto" w:fill="auto"/>
          </w:tcPr>
          <w:p w14:paraId="095188D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0,49</w:t>
            </w:r>
          </w:p>
        </w:tc>
        <w:tc>
          <w:tcPr>
            <w:tcW w:w="789" w:type="dxa"/>
            <w:shd w:val="clear" w:color="auto" w:fill="auto"/>
          </w:tcPr>
          <w:p w14:paraId="17FB4B0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0,5</w:t>
            </w:r>
          </w:p>
        </w:tc>
        <w:tc>
          <w:tcPr>
            <w:tcW w:w="789" w:type="dxa"/>
            <w:shd w:val="clear" w:color="auto" w:fill="auto"/>
          </w:tcPr>
          <w:p w14:paraId="1E7A9B8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0,52</w:t>
            </w:r>
          </w:p>
        </w:tc>
        <w:tc>
          <w:tcPr>
            <w:tcW w:w="819" w:type="dxa"/>
            <w:shd w:val="clear" w:color="auto" w:fill="auto"/>
          </w:tcPr>
          <w:p w14:paraId="60AE065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0,52</w:t>
            </w:r>
          </w:p>
        </w:tc>
      </w:tr>
      <w:tr w:rsidR="00FB6B15" w:rsidRPr="00B003D1" w14:paraId="0925F69E" w14:textId="77777777" w:rsidTr="00DA5927">
        <w:tc>
          <w:tcPr>
            <w:tcW w:w="16444" w:type="dxa"/>
            <w:gridSpan w:val="20"/>
            <w:shd w:val="clear" w:color="auto" w:fill="auto"/>
          </w:tcPr>
          <w:p w14:paraId="14A49648" w14:textId="03D002C1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76" w:name="_Toc536706079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2.7.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Социальная защита населения</w:t>
            </w:r>
            <w:bookmarkEnd w:id="76"/>
          </w:p>
        </w:tc>
      </w:tr>
      <w:tr w:rsidR="00FB6B15" w:rsidRPr="00B003D1" w14:paraId="1EFCF6C4" w14:textId="77777777" w:rsidTr="00DA5927">
        <w:tc>
          <w:tcPr>
            <w:tcW w:w="851" w:type="dxa"/>
          </w:tcPr>
          <w:p w14:paraId="1072B03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2.7.1.</w:t>
            </w:r>
          </w:p>
        </w:tc>
        <w:tc>
          <w:tcPr>
            <w:tcW w:w="2410" w:type="dxa"/>
            <w:shd w:val="clear" w:color="auto" w:fill="auto"/>
          </w:tcPr>
          <w:p w14:paraId="1ADE026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Снижение доли населения с денежными доходами ниже величины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прожиточного минимума</w:t>
            </w:r>
          </w:p>
        </w:tc>
        <w:tc>
          <w:tcPr>
            <w:tcW w:w="992" w:type="dxa"/>
            <w:shd w:val="clear" w:color="auto" w:fill="auto"/>
          </w:tcPr>
          <w:p w14:paraId="520EB82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851" w:type="dxa"/>
            <w:shd w:val="clear" w:color="auto" w:fill="auto"/>
          </w:tcPr>
          <w:p w14:paraId="19BC8E3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10,6</w:t>
            </w:r>
          </w:p>
        </w:tc>
        <w:tc>
          <w:tcPr>
            <w:tcW w:w="850" w:type="dxa"/>
            <w:shd w:val="clear" w:color="auto" w:fill="auto"/>
          </w:tcPr>
          <w:p w14:paraId="71A95F3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10,3</w:t>
            </w:r>
          </w:p>
        </w:tc>
        <w:tc>
          <w:tcPr>
            <w:tcW w:w="851" w:type="dxa"/>
            <w:shd w:val="clear" w:color="auto" w:fill="auto"/>
          </w:tcPr>
          <w:p w14:paraId="09B7F0B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10,0</w:t>
            </w:r>
          </w:p>
        </w:tc>
        <w:tc>
          <w:tcPr>
            <w:tcW w:w="850" w:type="dxa"/>
            <w:shd w:val="clear" w:color="auto" w:fill="auto"/>
          </w:tcPr>
          <w:p w14:paraId="709A8DF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9,8</w:t>
            </w:r>
          </w:p>
        </w:tc>
        <w:tc>
          <w:tcPr>
            <w:tcW w:w="851" w:type="dxa"/>
            <w:shd w:val="clear" w:color="auto" w:fill="auto"/>
          </w:tcPr>
          <w:p w14:paraId="7446509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9,6</w:t>
            </w:r>
          </w:p>
        </w:tc>
        <w:tc>
          <w:tcPr>
            <w:tcW w:w="807" w:type="dxa"/>
            <w:shd w:val="clear" w:color="auto" w:fill="auto"/>
          </w:tcPr>
          <w:p w14:paraId="488EB2D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9,4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5705B1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9,2</w:t>
            </w:r>
          </w:p>
        </w:tc>
        <w:tc>
          <w:tcPr>
            <w:tcW w:w="789" w:type="dxa"/>
            <w:shd w:val="clear" w:color="auto" w:fill="auto"/>
          </w:tcPr>
          <w:p w14:paraId="626371E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C1557A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8,7</w:t>
            </w:r>
          </w:p>
        </w:tc>
        <w:tc>
          <w:tcPr>
            <w:tcW w:w="789" w:type="dxa"/>
            <w:shd w:val="clear" w:color="auto" w:fill="auto"/>
          </w:tcPr>
          <w:p w14:paraId="79D0660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8,4</w:t>
            </w:r>
          </w:p>
        </w:tc>
        <w:tc>
          <w:tcPr>
            <w:tcW w:w="789" w:type="dxa"/>
            <w:shd w:val="clear" w:color="auto" w:fill="auto"/>
          </w:tcPr>
          <w:p w14:paraId="4AE6010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8,1</w:t>
            </w:r>
          </w:p>
        </w:tc>
        <w:tc>
          <w:tcPr>
            <w:tcW w:w="789" w:type="dxa"/>
            <w:shd w:val="clear" w:color="auto" w:fill="auto"/>
          </w:tcPr>
          <w:p w14:paraId="74C1C96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7,9</w:t>
            </w:r>
          </w:p>
        </w:tc>
        <w:tc>
          <w:tcPr>
            <w:tcW w:w="789" w:type="dxa"/>
            <w:shd w:val="clear" w:color="auto" w:fill="auto"/>
          </w:tcPr>
          <w:p w14:paraId="49582AD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7,7</w:t>
            </w:r>
          </w:p>
        </w:tc>
        <w:tc>
          <w:tcPr>
            <w:tcW w:w="789" w:type="dxa"/>
            <w:shd w:val="clear" w:color="auto" w:fill="auto"/>
          </w:tcPr>
          <w:p w14:paraId="566F68F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7,5</w:t>
            </w:r>
          </w:p>
        </w:tc>
        <w:tc>
          <w:tcPr>
            <w:tcW w:w="819" w:type="dxa"/>
            <w:shd w:val="clear" w:color="auto" w:fill="auto"/>
          </w:tcPr>
          <w:p w14:paraId="0B1AD22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7,5</w:t>
            </w:r>
          </w:p>
        </w:tc>
      </w:tr>
      <w:tr w:rsidR="00FB6B15" w:rsidRPr="00B003D1" w14:paraId="700AA0AF" w14:textId="77777777" w:rsidTr="00DA5927">
        <w:tc>
          <w:tcPr>
            <w:tcW w:w="851" w:type="dxa"/>
          </w:tcPr>
          <w:p w14:paraId="6993737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2.7.2.</w:t>
            </w:r>
          </w:p>
        </w:tc>
        <w:tc>
          <w:tcPr>
            <w:tcW w:w="2410" w:type="dxa"/>
            <w:shd w:val="clear" w:color="auto" w:fill="auto"/>
          </w:tcPr>
          <w:p w14:paraId="58C0F01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граждан пожилого возраста, охваченных различными формами социального обслуживания</w:t>
            </w:r>
          </w:p>
        </w:tc>
        <w:tc>
          <w:tcPr>
            <w:tcW w:w="992" w:type="dxa"/>
            <w:shd w:val="clear" w:color="auto" w:fill="auto"/>
          </w:tcPr>
          <w:p w14:paraId="7CC7C97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1787F68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6,0</w:t>
            </w:r>
          </w:p>
        </w:tc>
        <w:tc>
          <w:tcPr>
            <w:tcW w:w="850" w:type="dxa"/>
            <w:shd w:val="clear" w:color="auto" w:fill="auto"/>
          </w:tcPr>
          <w:p w14:paraId="56086F7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6,0</w:t>
            </w:r>
          </w:p>
        </w:tc>
        <w:tc>
          <w:tcPr>
            <w:tcW w:w="851" w:type="dxa"/>
            <w:shd w:val="clear" w:color="auto" w:fill="auto"/>
          </w:tcPr>
          <w:p w14:paraId="1CA9998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850" w:type="dxa"/>
            <w:shd w:val="clear" w:color="auto" w:fill="auto"/>
          </w:tcPr>
          <w:p w14:paraId="317298D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851" w:type="dxa"/>
            <w:shd w:val="clear" w:color="auto" w:fill="auto"/>
          </w:tcPr>
          <w:p w14:paraId="145E6C0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807" w:type="dxa"/>
            <w:shd w:val="clear" w:color="auto" w:fill="auto"/>
          </w:tcPr>
          <w:p w14:paraId="05637FB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5287A2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789" w:type="dxa"/>
            <w:shd w:val="clear" w:color="auto" w:fill="auto"/>
          </w:tcPr>
          <w:p w14:paraId="0CE2499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02DD42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789" w:type="dxa"/>
            <w:shd w:val="clear" w:color="auto" w:fill="auto"/>
          </w:tcPr>
          <w:p w14:paraId="59310C7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789" w:type="dxa"/>
            <w:shd w:val="clear" w:color="auto" w:fill="auto"/>
          </w:tcPr>
          <w:p w14:paraId="49B8672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789" w:type="dxa"/>
            <w:shd w:val="clear" w:color="auto" w:fill="auto"/>
          </w:tcPr>
          <w:p w14:paraId="425A444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789" w:type="dxa"/>
            <w:shd w:val="clear" w:color="auto" w:fill="auto"/>
          </w:tcPr>
          <w:p w14:paraId="1BF9E3A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789" w:type="dxa"/>
            <w:shd w:val="clear" w:color="auto" w:fill="auto"/>
          </w:tcPr>
          <w:p w14:paraId="5C9E8C2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  <w:tc>
          <w:tcPr>
            <w:tcW w:w="819" w:type="dxa"/>
            <w:shd w:val="clear" w:color="auto" w:fill="auto"/>
          </w:tcPr>
          <w:p w14:paraId="497386E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6,2</w:t>
            </w:r>
          </w:p>
        </w:tc>
      </w:tr>
      <w:tr w:rsidR="00FB6B15" w:rsidRPr="00B003D1" w14:paraId="4A67BBCB" w14:textId="77777777" w:rsidTr="00DA5927">
        <w:tc>
          <w:tcPr>
            <w:tcW w:w="851" w:type="dxa"/>
          </w:tcPr>
          <w:p w14:paraId="62C33AD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2.7.3.</w:t>
            </w:r>
          </w:p>
        </w:tc>
        <w:tc>
          <w:tcPr>
            <w:tcW w:w="2410" w:type="dxa"/>
            <w:shd w:val="clear" w:color="auto" w:fill="auto"/>
          </w:tcPr>
          <w:p w14:paraId="76B4CE8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населения старше трудоспособного возраста</w:t>
            </w:r>
          </w:p>
        </w:tc>
        <w:tc>
          <w:tcPr>
            <w:tcW w:w="992" w:type="dxa"/>
            <w:shd w:val="clear" w:color="auto" w:fill="auto"/>
          </w:tcPr>
          <w:p w14:paraId="1163E00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3F95E4A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23,9</w:t>
            </w:r>
          </w:p>
        </w:tc>
        <w:tc>
          <w:tcPr>
            <w:tcW w:w="850" w:type="dxa"/>
            <w:shd w:val="clear" w:color="auto" w:fill="auto"/>
          </w:tcPr>
          <w:p w14:paraId="747297E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6B3AC86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23,8</w:t>
            </w:r>
          </w:p>
        </w:tc>
        <w:tc>
          <w:tcPr>
            <w:tcW w:w="850" w:type="dxa"/>
            <w:shd w:val="clear" w:color="auto" w:fill="auto"/>
          </w:tcPr>
          <w:p w14:paraId="4926A32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23,6</w:t>
            </w:r>
          </w:p>
        </w:tc>
        <w:tc>
          <w:tcPr>
            <w:tcW w:w="851" w:type="dxa"/>
            <w:shd w:val="clear" w:color="auto" w:fill="auto"/>
          </w:tcPr>
          <w:p w14:paraId="6A4F097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23,4</w:t>
            </w:r>
          </w:p>
        </w:tc>
        <w:tc>
          <w:tcPr>
            <w:tcW w:w="807" w:type="dxa"/>
            <w:shd w:val="clear" w:color="auto" w:fill="auto"/>
          </w:tcPr>
          <w:p w14:paraId="752B917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23,2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379788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23,0</w:t>
            </w:r>
          </w:p>
        </w:tc>
        <w:tc>
          <w:tcPr>
            <w:tcW w:w="789" w:type="dxa"/>
            <w:shd w:val="clear" w:color="auto" w:fill="auto"/>
          </w:tcPr>
          <w:p w14:paraId="0610855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22,1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2D929D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22,1</w:t>
            </w:r>
          </w:p>
        </w:tc>
        <w:tc>
          <w:tcPr>
            <w:tcW w:w="789" w:type="dxa"/>
            <w:shd w:val="clear" w:color="auto" w:fill="auto"/>
          </w:tcPr>
          <w:p w14:paraId="2026C38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22,1</w:t>
            </w:r>
          </w:p>
        </w:tc>
        <w:tc>
          <w:tcPr>
            <w:tcW w:w="789" w:type="dxa"/>
            <w:shd w:val="clear" w:color="auto" w:fill="auto"/>
          </w:tcPr>
          <w:p w14:paraId="0A288C4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22,0</w:t>
            </w:r>
          </w:p>
        </w:tc>
        <w:tc>
          <w:tcPr>
            <w:tcW w:w="789" w:type="dxa"/>
            <w:shd w:val="clear" w:color="auto" w:fill="auto"/>
          </w:tcPr>
          <w:p w14:paraId="509B59E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22,0</w:t>
            </w:r>
          </w:p>
        </w:tc>
        <w:tc>
          <w:tcPr>
            <w:tcW w:w="789" w:type="dxa"/>
            <w:shd w:val="clear" w:color="auto" w:fill="auto"/>
          </w:tcPr>
          <w:p w14:paraId="72D4333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21,7</w:t>
            </w:r>
          </w:p>
        </w:tc>
        <w:tc>
          <w:tcPr>
            <w:tcW w:w="789" w:type="dxa"/>
            <w:shd w:val="clear" w:color="auto" w:fill="auto"/>
          </w:tcPr>
          <w:p w14:paraId="51BE292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21,5</w:t>
            </w:r>
          </w:p>
        </w:tc>
        <w:tc>
          <w:tcPr>
            <w:tcW w:w="819" w:type="dxa"/>
            <w:shd w:val="clear" w:color="auto" w:fill="auto"/>
          </w:tcPr>
          <w:p w14:paraId="073D014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21,5</w:t>
            </w:r>
          </w:p>
        </w:tc>
      </w:tr>
      <w:tr w:rsidR="00FB6B15" w:rsidRPr="00B003D1" w14:paraId="6966C982" w14:textId="77777777" w:rsidTr="00DA5927">
        <w:tc>
          <w:tcPr>
            <w:tcW w:w="16444" w:type="dxa"/>
            <w:gridSpan w:val="20"/>
            <w:shd w:val="clear" w:color="auto" w:fill="auto"/>
          </w:tcPr>
          <w:p w14:paraId="089C25E7" w14:textId="5E06564A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77" w:name="_Toc536706080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2.8.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Обеспеченность безопасности жизнедеятельности населения</w:t>
            </w:r>
            <w:bookmarkEnd w:id="77"/>
          </w:p>
        </w:tc>
      </w:tr>
      <w:tr w:rsidR="00FB6B15" w:rsidRPr="00B003D1" w14:paraId="7E5AD24D" w14:textId="77777777" w:rsidTr="00DA5927">
        <w:tc>
          <w:tcPr>
            <w:tcW w:w="851" w:type="dxa"/>
          </w:tcPr>
          <w:p w14:paraId="274D821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2.8.1.</w:t>
            </w:r>
          </w:p>
        </w:tc>
        <w:tc>
          <w:tcPr>
            <w:tcW w:w="2410" w:type="dxa"/>
            <w:shd w:val="clear" w:color="auto" w:fill="auto"/>
          </w:tcPr>
          <w:p w14:paraId="63840AC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Снижение числа зарегистрированных преступлений</w:t>
            </w:r>
          </w:p>
        </w:tc>
        <w:tc>
          <w:tcPr>
            <w:tcW w:w="992" w:type="dxa"/>
            <w:shd w:val="clear" w:color="auto" w:fill="auto"/>
          </w:tcPr>
          <w:p w14:paraId="5B9EB2D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преступлений на 10 тыс.</w:t>
            </w:r>
          </w:p>
          <w:p w14:paraId="723F923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нас.</w:t>
            </w:r>
          </w:p>
        </w:tc>
        <w:tc>
          <w:tcPr>
            <w:tcW w:w="851" w:type="dxa"/>
            <w:shd w:val="clear" w:color="auto" w:fill="auto"/>
          </w:tcPr>
          <w:p w14:paraId="0BD8ECA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92,0</w:t>
            </w:r>
          </w:p>
        </w:tc>
        <w:tc>
          <w:tcPr>
            <w:tcW w:w="850" w:type="dxa"/>
            <w:shd w:val="clear" w:color="auto" w:fill="auto"/>
          </w:tcPr>
          <w:p w14:paraId="1BFA62D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91,0</w:t>
            </w:r>
          </w:p>
        </w:tc>
        <w:tc>
          <w:tcPr>
            <w:tcW w:w="851" w:type="dxa"/>
            <w:shd w:val="clear" w:color="auto" w:fill="auto"/>
          </w:tcPr>
          <w:p w14:paraId="6FAF564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90,6</w:t>
            </w:r>
          </w:p>
        </w:tc>
        <w:tc>
          <w:tcPr>
            <w:tcW w:w="850" w:type="dxa"/>
            <w:shd w:val="clear" w:color="auto" w:fill="auto"/>
          </w:tcPr>
          <w:p w14:paraId="348CEEA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90,4</w:t>
            </w:r>
          </w:p>
        </w:tc>
        <w:tc>
          <w:tcPr>
            <w:tcW w:w="851" w:type="dxa"/>
            <w:shd w:val="clear" w:color="auto" w:fill="auto"/>
          </w:tcPr>
          <w:p w14:paraId="1DAB697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90,0</w:t>
            </w:r>
          </w:p>
        </w:tc>
        <w:tc>
          <w:tcPr>
            <w:tcW w:w="807" w:type="dxa"/>
            <w:shd w:val="clear" w:color="auto" w:fill="auto"/>
          </w:tcPr>
          <w:p w14:paraId="53F8A41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89,7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4BBB4E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89,2</w:t>
            </w:r>
          </w:p>
        </w:tc>
        <w:tc>
          <w:tcPr>
            <w:tcW w:w="789" w:type="dxa"/>
            <w:shd w:val="clear" w:color="auto" w:fill="auto"/>
          </w:tcPr>
          <w:p w14:paraId="30173A9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88,2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62F695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87,4</w:t>
            </w:r>
          </w:p>
        </w:tc>
        <w:tc>
          <w:tcPr>
            <w:tcW w:w="789" w:type="dxa"/>
            <w:shd w:val="clear" w:color="auto" w:fill="auto"/>
          </w:tcPr>
          <w:p w14:paraId="63E8976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87,1</w:t>
            </w:r>
          </w:p>
        </w:tc>
        <w:tc>
          <w:tcPr>
            <w:tcW w:w="789" w:type="dxa"/>
            <w:shd w:val="clear" w:color="auto" w:fill="auto"/>
          </w:tcPr>
          <w:p w14:paraId="6D04323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86,7</w:t>
            </w:r>
          </w:p>
        </w:tc>
        <w:tc>
          <w:tcPr>
            <w:tcW w:w="789" w:type="dxa"/>
            <w:shd w:val="clear" w:color="auto" w:fill="auto"/>
          </w:tcPr>
          <w:p w14:paraId="55082B5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86,0</w:t>
            </w:r>
          </w:p>
        </w:tc>
        <w:tc>
          <w:tcPr>
            <w:tcW w:w="789" w:type="dxa"/>
            <w:shd w:val="clear" w:color="auto" w:fill="auto"/>
          </w:tcPr>
          <w:p w14:paraId="3574B3D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85,5</w:t>
            </w:r>
          </w:p>
        </w:tc>
        <w:tc>
          <w:tcPr>
            <w:tcW w:w="789" w:type="dxa"/>
            <w:shd w:val="clear" w:color="auto" w:fill="auto"/>
          </w:tcPr>
          <w:p w14:paraId="592491F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85,0</w:t>
            </w:r>
          </w:p>
        </w:tc>
        <w:tc>
          <w:tcPr>
            <w:tcW w:w="819" w:type="dxa"/>
            <w:shd w:val="clear" w:color="auto" w:fill="auto"/>
          </w:tcPr>
          <w:p w14:paraId="6B001CB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85,0</w:t>
            </w:r>
          </w:p>
        </w:tc>
      </w:tr>
      <w:tr w:rsidR="00FB6B15" w:rsidRPr="00B003D1" w14:paraId="6A7FEF01" w14:textId="77777777" w:rsidTr="00DA5927">
        <w:tc>
          <w:tcPr>
            <w:tcW w:w="851" w:type="dxa"/>
          </w:tcPr>
          <w:p w14:paraId="7D42BFC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2.8.2.</w:t>
            </w:r>
          </w:p>
        </w:tc>
        <w:tc>
          <w:tcPr>
            <w:tcW w:w="2410" w:type="dxa"/>
            <w:shd w:val="clear" w:color="auto" w:fill="auto"/>
          </w:tcPr>
          <w:p w14:paraId="04C4B74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Раскрываемость преступлений</w:t>
            </w:r>
          </w:p>
        </w:tc>
        <w:tc>
          <w:tcPr>
            <w:tcW w:w="992" w:type="dxa"/>
            <w:shd w:val="clear" w:color="auto" w:fill="auto"/>
          </w:tcPr>
          <w:p w14:paraId="09B7BAE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68899B1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66,7</w:t>
            </w:r>
          </w:p>
        </w:tc>
        <w:tc>
          <w:tcPr>
            <w:tcW w:w="850" w:type="dxa"/>
            <w:shd w:val="clear" w:color="auto" w:fill="auto"/>
          </w:tcPr>
          <w:p w14:paraId="020F882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64,9</w:t>
            </w:r>
          </w:p>
        </w:tc>
        <w:tc>
          <w:tcPr>
            <w:tcW w:w="851" w:type="dxa"/>
            <w:shd w:val="clear" w:color="auto" w:fill="auto"/>
          </w:tcPr>
          <w:p w14:paraId="28E77FB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67,2</w:t>
            </w:r>
          </w:p>
        </w:tc>
        <w:tc>
          <w:tcPr>
            <w:tcW w:w="850" w:type="dxa"/>
            <w:shd w:val="clear" w:color="auto" w:fill="auto"/>
          </w:tcPr>
          <w:p w14:paraId="541A40E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68,0</w:t>
            </w:r>
          </w:p>
        </w:tc>
        <w:tc>
          <w:tcPr>
            <w:tcW w:w="851" w:type="dxa"/>
            <w:shd w:val="clear" w:color="auto" w:fill="auto"/>
          </w:tcPr>
          <w:p w14:paraId="0E38D71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69,8</w:t>
            </w:r>
          </w:p>
        </w:tc>
        <w:tc>
          <w:tcPr>
            <w:tcW w:w="807" w:type="dxa"/>
            <w:shd w:val="clear" w:color="auto" w:fill="auto"/>
          </w:tcPr>
          <w:p w14:paraId="359FE91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71,5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2BDF47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73,0</w:t>
            </w:r>
          </w:p>
        </w:tc>
        <w:tc>
          <w:tcPr>
            <w:tcW w:w="789" w:type="dxa"/>
            <w:shd w:val="clear" w:color="auto" w:fill="auto"/>
          </w:tcPr>
          <w:p w14:paraId="5C59572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74,3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A710A5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74,5</w:t>
            </w:r>
          </w:p>
        </w:tc>
        <w:tc>
          <w:tcPr>
            <w:tcW w:w="789" w:type="dxa"/>
            <w:shd w:val="clear" w:color="auto" w:fill="auto"/>
          </w:tcPr>
          <w:p w14:paraId="0DA5CA8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74,6</w:t>
            </w:r>
          </w:p>
        </w:tc>
        <w:tc>
          <w:tcPr>
            <w:tcW w:w="789" w:type="dxa"/>
            <w:shd w:val="clear" w:color="auto" w:fill="auto"/>
          </w:tcPr>
          <w:p w14:paraId="2C565AC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74,7</w:t>
            </w:r>
          </w:p>
        </w:tc>
        <w:tc>
          <w:tcPr>
            <w:tcW w:w="789" w:type="dxa"/>
            <w:shd w:val="clear" w:color="auto" w:fill="auto"/>
          </w:tcPr>
          <w:p w14:paraId="07E4782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74,8</w:t>
            </w:r>
          </w:p>
        </w:tc>
        <w:tc>
          <w:tcPr>
            <w:tcW w:w="789" w:type="dxa"/>
            <w:shd w:val="clear" w:color="auto" w:fill="auto"/>
          </w:tcPr>
          <w:p w14:paraId="62E33CE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74,9</w:t>
            </w:r>
          </w:p>
        </w:tc>
        <w:tc>
          <w:tcPr>
            <w:tcW w:w="789" w:type="dxa"/>
            <w:shd w:val="clear" w:color="auto" w:fill="auto"/>
          </w:tcPr>
          <w:p w14:paraId="42A51D2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75,0</w:t>
            </w:r>
          </w:p>
        </w:tc>
        <w:tc>
          <w:tcPr>
            <w:tcW w:w="819" w:type="dxa"/>
            <w:shd w:val="clear" w:color="auto" w:fill="auto"/>
          </w:tcPr>
          <w:p w14:paraId="535B23F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75,0</w:t>
            </w:r>
          </w:p>
        </w:tc>
      </w:tr>
      <w:tr w:rsidR="00FB6B15" w:rsidRPr="00B003D1" w14:paraId="72B47C5E" w14:textId="77777777" w:rsidTr="00DA5927">
        <w:tc>
          <w:tcPr>
            <w:tcW w:w="851" w:type="dxa"/>
          </w:tcPr>
          <w:p w14:paraId="4900FA9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2.8.3.</w:t>
            </w:r>
          </w:p>
        </w:tc>
        <w:tc>
          <w:tcPr>
            <w:tcW w:w="2410" w:type="dxa"/>
            <w:shd w:val="clear" w:color="auto" w:fill="auto"/>
          </w:tcPr>
          <w:p w14:paraId="459B3F8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зарегистрированных преступлений, связанных с терроризмом и экстремизмом</w:t>
            </w:r>
          </w:p>
        </w:tc>
        <w:tc>
          <w:tcPr>
            <w:tcW w:w="992" w:type="dxa"/>
            <w:shd w:val="clear" w:color="auto" w:fill="auto"/>
          </w:tcPr>
          <w:p w14:paraId="6FE1573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32DAC64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DF52C6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1B4E4A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63B58D5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46FC7AA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07" w:type="dxa"/>
            <w:shd w:val="clear" w:color="auto" w:fill="auto"/>
          </w:tcPr>
          <w:p w14:paraId="5EF9508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D92FCF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shd w:val="clear" w:color="auto" w:fill="auto"/>
          </w:tcPr>
          <w:p w14:paraId="2AFEA8B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69AE49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shd w:val="clear" w:color="auto" w:fill="auto"/>
          </w:tcPr>
          <w:p w14:paraId="7F4087F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shd w:val="clear" w:color="auto" w:fill="auto"/>
          </w:tcPr>
          <w:p w14:paraId="69ABF18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shd w:val="clear" w:color="auto" w:fill="auto"/>
          </w:tcPr>
          <w:p w14:paraId="045DC54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shd w:val="clear" w:color="auto" w:fill="auto"/>
          </w:tcPr>
          <w:p w14:paraId="1C64EFB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shd w:val="clear" w:color="auto" w:fill="auto"/>
          </w:tcPr>
          <w:p w14:paraId="674DBDB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14:paraId="2C73D4B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FB6B15" w:rsidRPr="00B003D1" w14:paraId="34876CBC" w14:textId="77777777" w:rsidTr="00DA5927">
        <w:tc>
          <w:tcPr>
            <w:tcW w:w="851" w:type="dxa"/>
          </w:tcPr>
          <w:p w14:paraId="1114271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2.8.4.</w:t>
            </w:r>
          </w:p>
        </w:tc>
        <w:tc>
          <w:tcPr>
            <w:tcW w:w="2410" w:type="dxa"/>
            <w:shd w:val="clear" w:color="auto" w:fill="auto"/>
          </w:tcPr>
          <w:p w14:paraId="4D2BC05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населения, пострадавшего в чрезвычайных ситуациях.</w:t>
            </w:r>
          </w:p>
        </w:tc>
        <w:tc>
          <w:tcPr>
            <w:tcW w:w="992" w:type="dxa"/>
            <w:shd w:val="clear" w:color="auto" w:fill="auto"/>
          </w:tcPr>
          <w:p w14:paraId="227FC66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851" w:type="dxa"/>
            <w:shd w:val="clear" w:color="auto" w:fill="auto"/>
          </w:tcPr>
          <w:p w14:paraId="1AEAC7E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3C0430D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07D2002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0" w:type="dxa"/>
            <w:shd w:val="clear" w:color="auto" w:fill="auto"/>
          </w:tcPr>
          <w:p w14:paraId="1E5D529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14:paraId="7D35D34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07" w:type="dxa"/>
            <w:shd w:val="clear" w:color="auto" w:fill="auto"/>
          </w:tcPr>
          <w:p w14:paraId="14F6362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487A82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dxa"/>
            <w:shd w:val="clear" w:color="auto" w:fill="auto"/>
          </w:tcPr>
          <w:p w14:paraId="234B501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B4C4D5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dxa"/>
            <w:shd w:val="clear" w:color="auto" w:fill="auto"/>
          </w:tcPr>
          <w:p w14:paraId="5940957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dxa"/>
            <w:shd w:val="clear" w:color="auto" w:fill="auto"/>
          </w:tcPr>
          <w:p w14:paraId="1DB1F3C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dxa"/>
            <w:shd w:val="clear" w:color="auto" w:fill="auto"/>
          </w:tcPr>
          <w:p w14:paraId="4EE2106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dxa"/>
            <w:shd w:val="clear" w:color="auto" w:fill="auto"/>
          </w:tcPr>
          <w:p w14:paraId="519D1E7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dxa"/>
            <w:shd w:val="clear" w:color="auto" w:fill="auto"/>
          </w:tcPr>
          <w:p w14:paraId="13A647D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19" w:type="dxa"/>
            <w:shd w:val="clear" w:color="auto" w:fill="auto"/>
          </w:tcPr>
          <w:p w14:paraId="6D1E0A8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FB6B15" w:rsidRPr="00B003D1" w14:paraId="44B9E07B" w14:textId="77777777" w:rsidTr="00DA5927">
        <w:tc>
          <w:tcPr>
            <w:tcW w:w="851" w:type="dxa"/>
          </w:tcPr>
          <w:p w14:paraId="4A63340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2.8.5.</w:t>
            </w:r>
          </w:p>
        </w:tc>
        <w:tc>
          <w:tcPr>
            <w:tcW w:w="2410" w:type="dxa"/>
            <w:shd w:val="clear" w:color="auto" w:fill="auto"/>
          </w:tcPr>
          <w:p w14:paraId="5AD0A2B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Количество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пожаров в населенных пунктах района</w:t>
            </w:r>
          </w:p>
        </w:tc>
        <w:tc>
          <w:tcPr>
            <w:tcW w:w="992" w:type="dxa"/>
            <w:shd w:val="clear" w:color="auto" w:fill="auto"/>
          </w:tcPr>
          <w:p w14:paraId="10FE8DE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ед.</w:t>
            </w:r>
          </w:p>
        </w:tc>
        <w:tc>
          <w:tcPr>
            <w:tcW w:w="851" w:type="dxa"/>
            <w:shd w:val="clear" w:color="auto" w:fill="auto"/>
          </w:tcPr>
          <w:p w14:paraId="1096F82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850" w:type="dxa"/>
            <w:shd w:val="clear" w:color="auto" w:fill="auto"/>
          </w:tcPr>
          <w:p w14:paraId="0ABB38E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851" w:type="dxa"/>
            <w:shd w:val="clear" w:color="auto" w:fill="auto"/>
          </w:tcPr>
          <w:p w14:paraId="4B82C0F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850" w:type="dxa"/>
            <w:shd w:val="clear" w:color="auto" w:fill="auto"/>
          </w:tcPr>
          <w:p w14:paraId="7232D09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851" w:type="dxa"/>
            <w:shd w:val="clear" w:color="auto" w:fill="auto"/>
          </w:tcPr>
          <w:p w14:paraId="227A69B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807" w:type="dxa"/>
            <w:shd w:val="clear" w:color="auto" w:fill="auto"/>
          </w:tcPr>
          <w:p w14:paraId="4D37227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7313E6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789" w:type="dxa"/>
            <w:shd w:val="clear" w:color="auto" w:fill="auto"/>
          </w:tcPr>
          <w:p w14:paraId="1733470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53913C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789" w:type="dxa"/>
            <w:shd w:val="clear" w:color="auto" w:fill="auto"/>
          </w:tcPr>
          <w:p w14:paraId="19B8047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789" w:type="dxa"/>
            <w:shd w:val="clear" w:color="auto" w:fill="auto"/>
          </w:tcPr>
          <w:p w14:paraId="4390474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789" w:type="dxa"/>
            <w:shd w:val="clear" w:color="auto" w:fill="auto"/>
          </w:tcPr>
          <w:p w14:paraId="110A9CC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789" w:type="dxa"/>
            <w:shd w:val="clear" w:color="auto" w:fill="auto"/>
          </w:tcPr>
          <w:p w14:paraId="5F2C293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789" w:type="dxa"/>
            <w:shd w:val="clear" w:color="auto" w:fill="auto"/>
          </w:tcPr>
          <w:p w14:paraId="3C354CE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819" w:type="dxa"/>
            <w:shd w:val="clear" w:color="auto" w:fill="auto"/>
          </w:tcPr>
          <w:p w14:paraId="63D3859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</w:t>
            </w:r>
          </w:p>
        </w:tc>
      </w:tr>
      <w:tr w:rsidR="00FB6B15" w:rsidRPr="00B003D1" w14:paraId="1C593938" w14:textId="77777777" w:rsidTr="00DA5927">
        <w:tc>
          <w:tcPr>
            <w:tcW w:w="851" w:type="dxa"/>
          </w:tcPr>
          <w:p w14:paraId="29E59F9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2.8.6.</w:t>
            </w:r>
          </w:p>
        </w:tc>
        <w:tc>
          <w:tcPr>
            <w:tcW w:w="2410" w:type="dxa"/>
            <w:shd w:val="clear" w:color="auto" w:fill="auto"/>
          </w:tcPr>
          <w:p w14:paraId="6928DDB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пожаров на территории Октябрьского района</w:t>
            </w:r>
          </w:p>
        </w:tc>
        <w:tc>
          <w:tcPr>
            <w:tcW w:w="992" w:type="dxa"/>
            <w:shd w:val="clear" w:color="auto" w:fill="auto"/>
          </w:tcPr>
          <w:p w14:paraId="5FCF931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14:paraId="394AEE1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234</w:t>
            </w:r>
          </w:p>
        </w:tc>
        <w:tc>
          <w:tcPr>
            <w:tcW w:w="850" w:type="dxa"/>
            <w:shd w:val="clear" w:color="auto" w:fill="auto"/>
          </w:tcPr>
          <w:p w14:paraId="0A9CB13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232</w:t>
            </w:r>
          </w:p>
        </w:tc>
        <w:tc>
          <w:tcPr>
            <w:tcW w:w="851" w:type="dxa"/>
            <w:shd w:val="clear" w:color="auto" w:fill="auto"/>
          </w:tcPr>
          <w:p w14:paraId="3846473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231</w:t>
            </w:r>
          </w:p>
        </w:tc>
        <w:tc>
          <w:tcPr>
            <w:tcW w:w="850" w:type="dxa"/>
            <w:shd w:val="clear" w:color="auto" w:fill="auto"/>
          </w:tcPr>
          <w:p w14:paraId="7B260AF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230</w:t>
            </w:r>
          </w:p>
        </w:tc>
        <w:tc>
          <w:tcPr>
            <w:tcW w:w="851" w:type="dxa"/>
            <w:shd w:val="clear" w:color="auto" w:fill="auto"/>
          </w:tcPr>
          <w:p w14:paraId="7D7EF88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230</w:t>
            </w:r>
          </w:p>
        </w:tc>
        <w:tc>
          <w:tcPr>
            <w:tcW w:w="807" w:type="dxa"/>
            <w:shd w:val="clear" w:color="auto" w:fill="auto"/>
          </w:tcPr>
          <w:p w14:paraId="0B11FED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229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C6A017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225</w:t>
            </w:r>
          </w:p>
        </w:tc>
        <w:tc>
          <w:tcPr>
            <w:tcW w:w="789" w:type="dxa"/>
            <w:shd w:val="clear" w:color="auto" w:fill="auto"/>
          </w:tcPr>
          <w:p w14:paraId="19C785D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665EE0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220</w:t>
            </w:r>
          </w:p>
        </w:tc>
        <w:tc>
          <w:tcPr>
            <w:tcW w:w="789" w:type="dxa"/>
            <w:shd w:val="clear" w:color="auto" w:fill="auto"/>
          </w:tcPr>
          <w:p w14:paraId="5F6A795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240</w:t>
            </w:r>
          </w:p>
        </w:tc>
        <w:tc>
          <w:tcPr>
            <w:tcW w:w="789" w:type="dxa"/>
            <w:shd w:val="clear" w:color="auto" w:fill="auto"/>
          </w:tcPr>
          <w:p w14:paraId="12BDA17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230</w:t>
            </w:r>
          </w:p>
        </w:tc>
        <w:tc>
          <w:tcPr>
            <w:tcW w:w="789" w:type="dxa"/>
            <w:shd w:val="clear" w:color="auto" w:fill="auto"/>
          </w:tcPr>
          <w:p w14:paraId="0FE77E0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210</w:t>
            </w:r>
          </w:p>
        </w:tc>
        <w:tc>
          <w:tcPr>
            <w:tcW w:w="789" w:type="dxa"/>
            <w:shd w:val="clear" w:color="auto" w:fill="auto"/>
          </w:tcPr>
          <w:p w14:paraId="3EDA0CA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200</w:t>
            </w:r>
          </w:p>
        </w:tc>
        <w:tc>
          <w:tcPr>
            <w:tcW w:w="789" w:type="dxa"/>
            <w:shd w:val="clear" w:color="auto" w:fill="auto"/>
          </w:tcPr>
          <w:p w14:paraId="4E2390F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180</w:t>
            </w:r>
          </w:p>
        </w:tc>
        <w:tc>
          <w:tcPr>
            <w:tcW w:w="819" w:type="dxa"/>
            <w:shd w:val="clear" w:color="auto" w:fill="auto"/>
          </w:tcPr>
          <w:p w14:paraId="457E60E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180</w:t>
            </w:r>
          </w:p>
        </w:tc>
      </w:tr>
      <w:tr w:rsidR="00FB6B15" w:rsidRPr="00B003D1" w14:paraId="3D5C4F33" w14:textId="77777777" w:rsidTr="00DA5927">
        <w:tc>
          <w:tcPr>
            <w:tcW w:w="16444" w:type="dxa"/>
            <w:gridSpan w:val="20"/>
            <w:shd w:val="clear" w:color="auto" w:fill="auto"/>
          </w:tcPr>
          <w:p w14:paraId="25F4DA02" w14:textId="29242CC7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78" w:name="_Toc536706081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2.9.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Молодежная политика</w:t>
            </w:r>
            <w:bookmarkEnd w:id="78"/>
          </w:p>
        </w:tc>
      </w:tr>
      <w:tr w:rsidR="00FB6B15" w:rsidRPr="00B003D1" w14:paraId="225DE224" w14:textId="77777777" w:rsidTr="00DA5927">
        <w:tc>
          <w:tcPr>
            <w:tcW w:w="851" w:type="dxa"/>
          </w:tcPr>
          <w:p w14:paraId="1957348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2.9.1.</w:t>
            </w:r>
          </w:p>
        </w:tc>
        <w:tc>
          <w:tcPr>
            <w:tcW w:w="2410" w:type="dxa"/>
            <w:shd w:val="clear" w:color="auto" w:fill="auto"/>
          </w:tcPr>
          <w:p w14:paraId="41866F6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молодежи, вовлеченной в социальную практику</w:t>
            </w:r>
          </w:p>
        </w:tc>
        <w:tc>
          <w:tcPr>
            <w:tcW w:w="992" w:type="dxa"/>
            <w:shd w:val="clear" w:color="auto" w:fill="auto"/>
          </w:tcPr>
          <w:p w14:paraId="5D6C151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1671CAF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2683C3F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14:paraId="2800AB1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850" w:type="dxa"/>
            <w:shd w:val="clear" w:color="auto" w:fill="auto"/>
          </w:tcPr>
          <w:p w14:paraId="3CB0C0E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14:paraId="63E59AE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807" w:type="dxa"/>
            <w:shd w:val="clear" w:color="auto" w:fill="auto"/>
          </w:tcPr>
          <w:p w14:paraId="7A73D40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89ACB8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789" w:type="dxa"/>
            <w:shd w:val="clear" w:color="auto" w:fill="auto"/>
          </w:tcPr>
          <w:p w14:paraId="757F5EA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25EE74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789" w:type="dxa"/>
            <w:shd w:val="clear" w:color="auto" w:fill="auto"/>
          </w:tcPr>
          <w:p w14:paraId="7DDAD0F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789" w:type="dxa"/>
            <w:shd w:val="clear" w:color="auto" w:fill="auto"/>
          </w:tcPr>
          <w:p w14:paraId="4E8FE64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789" w:type="dxa"/>
            <w:shd w:val="clear" w:color="auto" w:fill="auto"/>
          </w:tcPr>
          <w:p w14:paraId="01821B8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789" w:type="dxa"/>
            <w:shd w:val="clear" w:color="auto" w:fill="auto"/>
          </w:tcPr>
          <w:p w14:paraId="77667C1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789" w:type="dxa"/>
            <w:shd w:val="clear" w:color="auto" w:fill="auto"/>
          </w:tcPr>
          <w:p w14:paraId="31B3F9E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19" w:type="dxa"/>
            <w:shd w:val="clear" w:color="auto" w:fill="auto"/>
          </w:tcPr>
          <w:p w14:paraId="60867C5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20</w:t>
            </w:r>
          </w:p>
        </w:tc>
      </w:tr>
      <w:tr w:rsidR="00FB6B15" w:rsidRPr="00B003D1" w14:paraId="0A8FB997" w14:textId="77777777" w:rsidTr="00DA5927">
        <w:tc>
          <w:tcPr>
            <w:tcW w:w="15625" w:type="dxa"/>
            <w:gridSpan w:val="19"/>
            <w:shd w:val="clear" w:color="auto" w:fill="auto"/>
          </w:tcPr>
          <w:p w14:paraId="06B93734" w14:textId="6BD69446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79" w:name="_Toc536706082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2.10.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Развитие казачества</w:t>
            </w:r>
            <w:bookmarkEnd w:id="79"/>
          </w:p>
        </w:tc>
        <w:tc>
          <w:tcPr>
            <w:tcW w:w="819" w:type="dxa"/>
            <w:shd w:val="clear" w:color="auto" w:fill="auto"/>
          </w:tcPr>
          <w:p w14:paraId="0A877B3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</w:tr>
      <w:tr w:rsidR="00FB6B15" w:rsidRPr="00B003D1" w14:paraId="5158790B" w14:textId="77777777" w:rsidTr="00DA5927">
        <w:tc>
          <w:tcPr>
            <w:tcW w:w="851" w:type="dxa"/>
          </w:tcPr>
          <w:p w14:paraId="46CF94F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2.10.1.</w:t>
            </w:r>
          </w:p>
        </w:tc>
        <w:tc>
          <w:tcPr>
            <w:tcW w:w="2410" w:type="dxa"/>
            <w:shd w:val="clear" w:color="auto" w:fill="auto"/>
          </w:tcPr>
          <w:p w14:paraId="2491DF8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Формирование добровольных народных  (казачьих) дружин</w:t>
            </w:r>
          </w:p>
        </w:tc>
        <w:tc>
          <w:tcPr>
            <w:tcW w:w="992" w:type="dxa"/>
            <w:shd w:val="clear" w:color="auto" w:fill="auto"/>
          </w:tcPr>
          <w:p w14:paraId="0B383EA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кол-во</w:t>
            </w:r>
          </w:p>
        </w:tc>
        <w:tc>
          <w:tcPr>
            <w:tcW w:w="851" w:type="dxa"/>
            <w:shd w:val="clear" w:color="auto" w:fill="auto"/>
          </w:tcPr>
          <w:p w14:paraId="07C8E1B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14:paraId="4087064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14:paraId="1709073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14:paraId="5065D97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14:paraId="6E555F7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807" w:type="dxa"/>
            <w:shd w:val="clear" w:color="auto" w:fill="auto"/>
          </w:tcPr>
          <w:p w14:paraId="5C3BFD8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47AA90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789" w:type="dxa"/>
            <w:shd w:val="clear" w:color="auto" w:fill="auto"/>
          </w:tcPr>
          <w:p w14:paraId="70B2F16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BE37B9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789" w:type="dxa"/>
            <w:shd w:val="clear" w:color="auto" w:fill="auto"/>
          </w:tcPr>
          <w:p w14:paraId="0109503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789" w:type="dxa"/>
            <w:shd w:val="clear" w:color="auto" w:fill="auto"/>
          </w:tcPr>
          <w:p w14:paraId="5D56E0D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789" w:type="dxa"/>
            <w:shd w:val="clear" w:color="auto" w:fill="auto"/>
          </w:tcPr>
          <w:p w14:paraId="68FD4F6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789" w:type="dxa"/>
            <w:shd w:val="clear" w:color="auto" w:fill="auto"/>
          </w:tcPr>
          <w:p w14:paraId="58DD2FC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789" w:type="dxa"/>
            <w:shd w:val="clear" w:color="auto" w:fill="auto"/>
          </w:tcPr>
          <w:p w14:paraId="387E2EE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819" w:type="dxa"/>
            <w:shd w:val="clear" w:color="auto" w:fill="auto"/>
          </w:tcPr>
          <w:p w14:paraId="5BD9E5F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24</w:t>
            </w:r>
          </w:p>
        </w:tc>
      </w:tr>
      <w:tr w:rsidR="00FB6B15" w:rsidRPr="00B003D1" w14:paraId="76DD3A0C" w14:textId="77777777" w:rsidTr="00DA5927">
        <w:tc>
          <w:tcPr>
            <w:tcW w:w="851" w:type="dxa"/>
          </w:tcPr>
          <w:p w14:paraId="4A2870F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2.10.2.</w:t>
            </w:r>
          </w:p>
        </w:tc>
        <w:tc>
          <w:tcPr>
            <w:tcW w:w="2410" w:type="dxa"/>
            <w:shd w:val="clear" w:color="auto" w:fill="auto"/>
          </w:tcPr>
          <w:p w14:paraId="0C818E2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Увеличение численности членов казачьего общества, привлеченных к несению службы </w:t>
            </w:r>
          </w:p>
        </w:tc>
        <w:tc>
          <w:tcPr>
            <w:tcW w:w="992" w:type="dxa"/>
            <w:shd w:val="clear" w:color="auto" w:fill="auto"/>
          </w:tcPr>
          <w:p w14:paraId="6136C49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851" w:type="dxa"/>
            <w:shd w:val="clear" w:color="auto" w:fill="auto"/>
          </w:tcPr>
          <w:p w14:paraId="0D20693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850" w:type="dxa"/>
            <w:shd w:val="clear" w:color="auto" w:fill="auto"/>
          </w:tcPr>
          <w:p w14:paraId="2F720C3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851" w:type="dxa"/>
            <w:shd w:val="clear" w:color="auto" w:fill="auto"/>
          </w:tcPr>
          <w:p w14:paraId="454BAFF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850" w:type="dxa"/>
            <w:shd w:val="clear" w:color="auto" w:fill="auto"/>
          </w:tcPr>
          <w:p w14:paraId="03AB491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851" w:type="dxa"/>
            <w:shd w:val="clear" w:color="auto" w:fill="auto"/>
          </w:tcPr>
          <w:p w14:paraId="5D20ACF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807" w:type="dxa"/>
            <w:shd w:val="clear" w:color="auto" w:fill="auto"/>
          </w:tcPr>
          <w:p w14:paraId="4998218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C4AE87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789" w:type="dxa"/>
            <w:shd w:val="clear" w:color="auto" w:fill="auto"/>
          </w:tcPr>
          <w:p w14:paraId="10C4444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547CB3D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789" w:type="dxa"/>
            <w:shd w:val="clear" w:color="auto" w:fill="auto"/>
          </w:tcPr>
          <w:p w14:paraId="4F0CC4C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789" w:type="dxa"/>
            <w:shd w:val="clear" w:color="auto" w:fill="auto"/>
          </w:tcPr>
          <w:p w14:paraId="37E5050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789" w:type="dxa"/>
            <w:shd w:val="clear" w:color="auto" w:fill="auto"/>
          </w:tcPr>
          <w:p w14:paraId="67FF442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789" w:type="dxa"/>
            <w:shd w:val="clear" w:color="auto" w:fill="auto"/>
          </w:tcPr>
          <w:p w14:paraId="46E7294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789" w:type="dxa"/>
            <w:shd w:val="clear" w:color="auto" w:fill="auto"/>
          </w:tcPr>
          <w:p w14:paraId="2D271B6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819" w:type="dxa"/>
            <w:shd w:val="clear" w:color="auto" w:fill="auto"/>
          </w:tcPr>
          <w:p w14:paraId="50520D8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52</w:t>
            </w:r>
          </w:p>
        </w:tc>
      </w:tr>
      <w:tr w:rsidR="00FB6B15" w:rsidRPr="00B003D1" w14:paraId="0BEAF31F" w14:textId="77777777" w:rsidTr="00DA5927">
        <w:tc>
          <w:tcPr>
            <w:tcW w:w="16444" w:type="dxa"/>
            <w:gridSpan w:val="20"/>
          </w:tcPr>
          <w:p w14:paraId="2008C7F0" w14:textId="2203344C" w:rsidR="00FB6B15" w:rsidRPr="00B003D1" w:rsidRDefault="003035C3" w:rsidP="003035C3">
            <w:pPr>
              <w:pStyle w:val="1"/>
              <w:rPr>
                <w:rFonts w:eastAsia="Times New Roman"/>
                <w:b w:val="0"/>
                <w:color w:val="auto"/>
                <w:lang w:eastAsia="ar-SA"/>
              </w:rPr>
            </w:pPr>
            <w:bookmarkStart w:id="80" w:name="_Toc536706083"/>
            <w:r w:rsidRPr="00B003D1">
              <w:rPr>
                <w:rFonts w:eastAsia="Times New Roman"/>
                <w:b w:val="0"/>
                <w:color w:val="auto"/>
                <w:lang w:eastAsia="ar-SA"/>
              </w:rPr>
              <w:t>3.</w:t>
            </w:r>
            <w:r w:rsidR="00FB6B15" w:rsidRPr="00B003D1">
              <w:rPr>
                <w:rFonts w:eastAsia="Times New Roman"/>
                <w:b w:val="0"/>
                <w:color w:val="auto"/>
                <w:lang w:eastAsia="ar-SA"/>
              </w:rPr>
              <w:t>Стратегическое направление: Пространственное развитие территории Октябрьского района</w:t>
            </w:r>
            <w:bookmarkEnd w:id="80"/>
          </w:p>
        </w:tc>
      </w:tr>
      <w:tr w:rsidR="00FB6B15" w:rsidRPr="00B003D1" w14:paraId="1F29E112" w14:textId="77777777" w:rsidTr="00DA5927">
        <w:tc>
          <w:tcPr>
            <w:tcW w:w="16444" w:type="dxa"/>
            <w:gridSpan w:val="20"/>
          </w:tcPr>
          <w:p w14:paraId="4F7D90D3" w14:textId="5F40B990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eastAsia="ar-SA"/>
              </w:rPr>
            </w:pPr>
            <w:bookmarkStart w:id="81" w:name="_Toc536706084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3.1.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Система транспорта</w:t>
            </w:r>
            <w:bookmarkEnd w:id="81"/>
          </w:p>
        </w:tc>
      </w:tr>
      <w:tr w:rsidR="00FB6B15" w:rsidRPr="00B003D1" w14:paraId="15265BA2" w14:textId="77777777" w:rsidTr="00DA5927">
        <w:tc>
          <w:tcPr>
            <w:tcW w:w="851" w:type="dxa"/>
          </w:tcPr>
          <w:p w14:paraId="24AC310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3.1.1.</w:t>
            </w:r>
          </w:p>
        </w:tc>
        <w:tc>
          <w:tcPr>
            <w:tcW w:w="2410" w:type="dxa"/>
            <w:shd w:val="clear" w:color="auto" w:fill="auto"/>
          </w:tcPr>
          <w:p w14:paraId="7CE1A9F0" w14:textId="43F4E844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Доля протяженности автомобильных дорог общего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пользования местног</w:t>
            </w:r>
            <w:r w:rsidR="008C4839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 значения, не отвечающих норма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тивным требованиям, в общей 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протяженно-</w:t>
            </w:r>
            <w:proofErr w:type="spell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сти</w:t>
            </w:r>
            <w:proofErr w:type="spellEnd"/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ав</w:t>
            </w:r>
            <w:r w:rsidR="008C4839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томобильных дорог общего пользования местного значе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ния</w:t>
            </w:r>
          </w:p>
        </w:tc>
        <w:tc>
          <w:tcPr>
            <w:tcW w:w="992" w:type="dxa"/>
            <w:shd w:val="clear" w:color="auto" w:fill="auto"/>
          </w:tcPr>
          <w:p w14:paraId="7841589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851" w:type="dxa"/>
            <w:shd w:val="clear" w:color="auto" w:fill="auto"/>
          </w:tcPr>
          <w:p w14:paraId="7DEFA09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6CF0D30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49,04</w:t>
            </w:r>
          </w:p>
        </w:tc>
        <w:tc>
          <w:tcPr>
            <w:tcW w:w="851" w:type="dxa"/>
            <w:shd w:val="clear" w:color="auto" w:fill="auto"/>
          </w:tcPr>
          <w:p w14:paraId="6DDD0F2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48,69</w:t>
            </w:r>
          </w:p>
        </w:tc>
        <w:tc>
          <w:tcPr>
            <w:tcW w:w="850" w:type="dxa"/>
            <w:shd w:val="clear" w:color="auto" w:fill="auto"/>
          </w:tcPr>
          <w:p w14:paraId="549B5A5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47,05</w:t>
            </w:r>
          </w:p>
        </w:tc>
        <w:tc>
          <w:tcPr>
            <w:tcW w:w="851" w:type="dxa"/>
            <w:shd w:val="clear" w:color="auto" w:fill="auto"/>
          </w:tcPr>
          <w:p w14:paraId="66E6336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45,55</w:t>
            </w:r>
          </w:p>
        </w:tc>
        <w:tc>
          <w:tcPr>
            <w:tcW w:w="807" w:type="dxa"/>
            <w:shd w:val="clear" w:color="auto" w:fill="auto"/>
          </w:tcPr>
          <w:p w14:paraId="284E777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43,27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549FEE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41,13</w:t>
            </w:r>
          </w:p>
        </w:tc>
        <w:tc>
          <w:tcPr>
            <w:tcW w:w="789" w:type="dxa"/>
            <w:shd w:val="clear" w:color="auto" w:fill="auto"/>
          </w:tcPr>
          <w:p w14:paraId="62C4A24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39,70</w:t>
            </w:r>
          </w:p>
        </w:tc>
        <w:tc>
          <w:tcPr>
            <w:tcW w:w="760" w:type="dxa"/>
            <w:shd w:val="clear" w:color="auto" w:fill="auto"/>
          </w:tcPr>
          <w:p w14:paraId="2C919C9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38,05</w:t>
            </w:r>
          </w:p>
        </w:tc>
        <w:tc>
          <w:tcPr>
            <w:tcW w:w="818" w:type="dxa"/>
            <w:gridSpan w:val="2"/>
            <w:shd w:val="clear" w:color="auto" w:fill="auto"/>
          </w:tcPr>
          <w:p w14:paraId="6931F65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37,59</w:t>
            </w:r>
          </w:p>
        </w:tc>
        <w:tc>
          <w:tcPr>
            <w:tcW w:w="789" w:type="dxa"/>
            <w:shd w:val="clear" w:color="auto" w:fill="auto"/>
          </w:tcPr>
          <w:p w14:paraId="3CC385F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36,17</w:t>
            </w:r>
          </w:p>
        </w:tc>
        <w:tc>
          <w:tcPr>
            <w:tcW w:w="789" w:type="dxa"/>
            <w:shd w:val="clear" w:color="auto" w:fill="auto"/>
          </w:tcPr>
          <w:p w14:paraId="33F787A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35,09</w:t>
            </w:r>
          </w:p>
        </w:tc>
        <w:tc>
          <w:tcPr>
            <w:tcW w:w="789" w:type="dxa"/>
            <w:shd w:val="clear" w:color="auto" w:fill="auto"/>
          </w:tcPr>
          <w:p w14:paraId="3A1C2EF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32,06</w:t>
            </w:r>
          </w:p>
        </w:tc>
        <w:tc>
          <w:tcPr>
            <w:tcW w:w="789" w:type="dxa"/>
            <w:shd w:val="clear" w:color="auto" w:fill="auto"/>
          </w:tcPr>
          <w:p w14:paraId="6641B78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30,0</w:t>
            </w:r>
          </w:p>
        </w:tc>
        <w:tc>
          <w:tcPr>
            <w:tcW w:w="819" w:type="dxa"/>
            <w:shd w:val="clear" w:color="auto" w:fill="auto"/>
          </w:tcPr>
          <w:p w14:paraId="0229B58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30,0</w:t>
            </w:r>
          </w:p>
        </w:tc>
      </w:tr>
      <w:tr w:rsidR="00FB6B15" w:rsidRPr="00B003D1" w14:paraId="063A1768" w14:textId="77777777" w:rsidTr="00DA5927">
        <w:tc>
          <w:tcPr>
            <w:tcW w:w="851" w:type="dxa"/>
          </w:tcPr>
          <w:p w14:paraId="7B9609E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3.1.2.</w:t>
            </w:r>
          </w:p>
        </w:tc>
        <w:tc>
          <w:tcPr>
            <w:tcW w:w="2410" w:type="dxa"/>
            <w:shd w:val="clear" w:color="auto" w:fill="auto"/>
          </w:tcPr>
          <w:p w14:paraId="4607C328" w14:textId="20B3CE7D" w:rsidR="00FB6B15" w:rsidRPr="00B003D1" w:rsidRDefault="008C4839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пассажи</w:t>
            </w:r>
            <w:r w:rsidR="00FB6B15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рооборота транспорта общего пользования</w:t>
            </w:r>
          </w:p>
        </w:tc>
        <w:tc>
          <w:tcPr>
            <w:tcW w:w="992" w:type="dxa"/>
            <w:shd w:val="clear" w:color="auto" w:fill="auto"/>
          </w:tcPr>
          <w:p w14:paraId="32D6AB5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</w:t>
            </w:r>
          </w:p>
          <w:p w14:paraId="7077682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чел.</w:t>
            </w:r>
          </w:p>
        </w:tc>
        <w:tc>
          <w:tcPr>
            <w:tcW w:w="851" w:type="dxa"/>
            <w:shd w:val="clear" w:color="auto" w:fill="auto"/>
          </w:tcPr>
          <w:p w14:paraId="2FE40B5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5A94F59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1400</w:t>
            </w:r>
          </w:p>
        </w:tc>
        <w:tc>
          <w:tcPr>
            <w:tcW w:w="851" w:type="dxa"/>
            <w:shd w:val="clear" w:color="auto" w:fill="auto"/>
          </w:tcPr>
          <w:p w14:paraId="1F9E263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1440</w:t>
            </w:r>
          </w:p>
        </w:tc>
        <w:tc>
          <w:tcPr>
            <w:tcW w:w="850" w:type="dxa"/>
            <w:shd w:val="clear" w:color="auto" w:fill="auto"/>
          </w:tcPr>
          <w:p w14:paraId="112C60E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1490</w:t>
            </w:r>
          </w:p>
        </w:tc>
        <w:tc>
          <w:tcPr>
            <w:tcW w:w="851" w:type="dxa"/>
            <w:shd w:val="clear" w:color="auto" w:fill="auto"/>
          </w:tcPr>
          <w:p w14:paraId="6E8E206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1530</w:t>
            </w:r>
          </w:p>
        </w:tc>
        <w:tc>
          <w:tcPr>
            <w:tcW w:w="807" w:type="dxa"/>
            <w:shd w:val="clear" w:color="auto" w:fill="auto"/>
          </w:tcPr>
          <w:p w14:paraId="5D7D3EB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1580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8DC011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1600</w:t>
            </w:r>
          </w:p>
        </w:tc>
        <w:tc>
          <w:tcPr>
            <w:tcW w:w="789" w:type="dxa"/>
            <w:shd w:val="clear" w:color="auto" w:fill="auto"/>
          </w:tcPr>
          <w:p w14:paraId="1B21DC6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1630</w:t>
            </w:r>
          </w:p>
        </w:tc>
        <w:tc>
          <w:tcPr>
            <w:tcW w:w="760" w:type="dxa"/>
            <w:shd w:val="clear" w:color="auto" w:fill="auto"/>
          </w:tcPr>
          <w:p w14:paraId="7D11B64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1680</w:t>
            </w:r>
          </w:p>
        </w:tc>
        <w:tc>
          <w:tcPr>
            <w:tcW w:w="818" w:type="dxa"/>
            <w:gridSpan w:val="2"/>
            <w:shd w:val="clear" w:color="auto" w:fill="auto"/>
          </w:tcPr>
          <w:p w14:paraId="2B8AD7F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1700</w:t>
            </w:r>
          </w:p>
        </w:tc>
        <w:tc>
          <w:tcPr>
            <w:tcW w:w="789" w:type="dxa"/>
            <w:shd w:val="clear" w:color="auto" w:fill="auto"/>
          </w:tcPr>
          <w:p w14:paraId="088B5F6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1720</w:t>
            </w:r>
          </w:p>
        </w:tc>
        <w:tc>
          <w:tcPr>
            <w:tcW w:w="789" w:type="dxa"/>
            <w:shd w:val="clear" w:color="auto" w:fill="auto"/>
          </w:tcPr>
          <w:p w14:paraId="65D8530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1760</w:t>
            </w:r>
          </w:p>
        </w:tc>
        <w:tc>
          <w:tcPr>
            <w:tcW w:w="789" w:type="dxa"/>
            <w:shd w:val="clear" w:color="auto" w:fill="auto"/>
          </w:tcPr>
          <w:p w14:paraId="36F708F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1780</w:t>
            </w:r>
          </w:p>
        </w:tc>
        <w:tc>
          <w:tcPr>
            <w:tcW w:w="789" w:type="dxa"/>
            <w:shd w:val="clear" w:color="auto" w:fill="auto"/>
          </w:tcPr>
          <w:p w14:paraId="3E20C7F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1800</w:t>
            </w:r>
          </w:p>
        </w:tc>
        <w:tc>
          <w:tcPr>
            <w:tcW w:w="819" w:type="dxa"/>
            <w:shd w:val="clear" w:color="auto" w:fill="auto"/>
          </w:tcPr>
          <w:p w14:paraId="0AA565A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1800</w:t>
            </w:r>
          </w:p>
        </w:tc>
      </w:tr>
      <w:tr w:rsidR="00FB6B15" w:rsidRPr="00B003D1" w14:paraId="5D24640F" w14:textId="77777777" w:rsidTr="00DA5927">
        <w:tc>
          <w:tcPr>
            <w:tcW w:w="851" w:type="dxa"/>
          </w:tcPr>
          <w:p w14:paraId="7DA0B2C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3.1.3.</w:t>
            </w:r>
          </w:p>
        </w:tc>
        <w:tc>
          <w:tcPr>
            <w:tcW w:w="2410" w:type="dxa"/>
            <w:shd w:val="clear" w:color="auto" w:fill="auto"/>
          </w:tcPr>
          <w:p w14:paraId="18F7F09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Смертность в результате дорожн</w:t>
            </w:r>
            <w:proofErr w:type="gramStart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о-</w:t>
            </w:r>
            <w:proofErr w:type="gramEnd"/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транспортных происшествий</w:t>
            </w:r>
          </w:p>
        </w:tc>
        <w:tc>
          <w:tcPr>
            <w:tcW w:w="992" w:type="dxa"/>
            <w:shd w:val="clear" w:color="auto" w:fill="auto"/>
          </w:tcPr>
          <w:p w14:paraId="7AD47D7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число погибших в ДТП</w:t>
            </w:r>
          </w:p>
        </w:tc>
        <w:tc>
          <w:tcPr>
            <w:tcW w:w="851" w:type="dxa"/>
            <w:shd w:val="clear" w:color="auto" w:fill="auto"/>
          </w:tcPr>
          <w:p w14:paraId="44DEC83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31B42C5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851" w:type="dxa"/>
            <w:shd w:val="clear" w:color="auto" w:fill="auto"/>
          </w:tcPr>
          <w:p w14:paraId="6814F1B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0" w:type="dxa"/>
            <w:shd w:val="clear" w:color="auto" w:fill="auto"/>
          </w:tcPr>
          <w:p w14:paraId="0689247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51" w:type="dxa"/>
            <w:shd w:val="clear" w:color="auto" w:fill="auto"/>
          </w:tcPr>
          <w:p w14:paraId="5647B04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07" w:type="dxa"/>
            <w:shd w:val="clear" w:color="auto" w:fill="auto"/>
          </w:tcPr>
          <w:p w14:paraId="1743957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6C932F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789" w:type="dxa"/>
            <w:shd w:val="clear" w:color="auto" w:fill="auto"/>
          </w:tcPr>
          <w:p w14:paraId="3FB4436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60" w:type="dxa"/>
            <w:shd w:val="clear" w:color="auto" w:fill="auto"/>
          </w:tcPr>
          <w:p w14:paraId="018AD04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18" w:type="dxa"/>
            <w:gridSpan w:val="2"/>
            <w:shd w:val="clear" w:color="auto" w:fill="auto"/>
          </w:tcPr>
          <w:p w14:paraId="456562C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dxa"/>
            <w:shd w:val="clear" w:color="auto" w:fill="auto"/>
          </w:tcPr>
          <w:p w14:paraId="5D8A3E9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dxa"/>
            <w:shd w:val="clear" w:color="auto" w:fill="auto"/>
          </w:tcPr>
          <w:p w14:paraId="1B90CA5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dxa"/>
            <w:shd w:val="clear" w:color="auto" w:fill="auto"/>
          </w:tcPr>
          <w:p w14:paraId="1CAEC25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14:paraId="77619A6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14:paraId="766D60B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FB6B15" w:rsidRPr="00B003D1" w14:paraId="4B56E309" w14:textId="77777777" w:rsidTr="00DA5927">
        <w:tc>
          <w:tcPr>
            <w:tcW w:w="16444" w:type="dxa"/>
            <w:gridSpan w:val="20"/>
            <w:shd w:val="clear" w:color="auto" w:fill="auto"/>
          </w:tcPr>
          <w:p w14:paraId="581F7EF8" w14:textId="511BA27A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82" w:name="_Toc536706085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3.2.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Инженерная инфраструктура</w:t>
            </w:r>
            <w:bookmarkEnd w:id="82"/>
          </w:p>
        </w:tc>
      </w:tr>
      <w:tr w:rsidR="00FB6B15" w:rsidRPr="00B003D1" w14:paraId="0710EDBF" w14:textId="77777777" w:rsidTr="00DA5927">
        <w:tc>
          <w:tcPr>
            <w:tcW w:w="851" w:type="dxa"/>
          </w:tcPr>
          <w:p w14:paraId="5F509C2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3.2.1.</w:t>
            </w:r>
          </w:p>
        </w:tc>
        <w:tc>
          <w:tcPr>
            <w:tcW w:w="2410" w:type="dxa"/>
            <w:shd w:val="clear" w:color="auto" w:fill="auto"/>
          </w:tcPr>
          <w:p w14:paraId="32841DE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доли населения, обеспеченного питьевой водой, отвечающей требованиям безопасности, в общей численности населения района</w:t>
            </w:r>
          </w:p>
        </w:tc>
        <w:tc>
          <w:tcPr>
            <w:tcW w:w="992" w:type="dxa"/>
            <w:shd w:val="clear" w:color="auto" w:fill="auto"/>
          </w:tcPr>
          <w:p w14:paraId="117BD93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5748286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83,0</w:t>
            </w:r>
          </w:p>
        </w:tc>
        <w:tc>
          <w:tcPr>
            <w:tcW w:w="850" w:type="dxa"/>
            <w:shd w:val="clear" w:color="auto" w:fill="auto"/>
          </w:tcPr>
          <w:p w14:paraId="0643F8E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85,0</w:t>
            </w:r>
          </w:p>
        </w:tc>
        <w:tc>
          <w:tcPr>
            <w:tcW w:w="851" w:type="dxa"/>
            <w:shd w:val="clear" w:color="auto" w:fill="auto"/>
          </w:tcPr>
          <w:p w14:paraId="78B1645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87,0</w:t>
            </w:r>
          </w:p>
        </w:tc>
        <w:tc>
          <w:tcPr>
            <w:tcW w:w="850" w:type="dxa"/>
            <w:shd w:val="clear" w:color="auto" w:fill="auto"/>
          </w:tcPr>
          <w:p w14:paraId="4862C84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88,0</w:t>
            </w:r>
          </w:p>
        </w:tc>
        <w:tc>
          <w:tcPr>
            <w:tcW w:w="851" w:type="dxa"/>
            <w:shd w:val="clear" w:color="auto" w:fill="auto"/>
          </w:tcPr>
          <w:p w14:paraId="10A9221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89,0</w:t>
            </w:r>
          </w:p>
        </w:tc>
        <w:tc>
          <w:tcPr>
            <w:tcW w:w="807" w:type="dxa"/>
            <w:shd w:val="clear" w:color="auto" w:fill="auto"/>
          </w:tcPr>
          <w:p w14:paraId="438D498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89,5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E49DDD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90,0</w:t>
            </w:r>
          </w:p>
        </w:tc>
        <w:tc>
          <w:tcPr>
            <w:tcW w:w="789" w:type="dxa"/>
            <w:shd w:val="clear" w:color="auto" w:fill="auto"/>
          </w:tcPr>
          <w:p w14:paraId="12CF496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91,3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53EFFC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91,8</w:t>
            </w:r>
          </w:p>
        </w:tc>
        <w:tc>
          <w:tcPr>
            <w:tcW w:w="789" w:type="dxa"/>
            <w:shd w:val="clear" w:color="auto" w:fill="auto"/>
          </w:tcPr>
          <w:p w14:paraId="4CE6701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93,0</w:t>
            </w:r>
          </w:p>
        </w:tc>
        <w:tc>
          <w:tcPr>
            <w:tcW w:w="789" w:type="dxa"/>
            <w:shd w:val="clear" w:color="auto" w:fill="auto"/>
          </w:tcPr>
          <w:p w14:paraId="3F663E0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95,0</w:t>
            </w:r>
          </w:p>
        </w:tc>
        <w:tc>
          <w:tcPr>
            <w:tcW w:w="789" w:type="dxa"/>
            <w:shd w:val="clear" w:color="auto" w:fill="auto"/>
          </w:tcPr>
          <w:p w14:paraId="5066641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97,0</w:t>
            </w:r>
          </w:p>
        </w:tc>
        <w:tc>
          <w:tcPr>
            <w:tcW w:w="789" w:type="dxa"/>
            <w:shd w:val="clear" w:color="auto" w:fill="auto"/>
          </w:tcPr>
          <w:p w14:paraId="0319ABA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99,0</w:t>
            </w:r>
          </w:p>
        </w:tc>
        <w:tc>
          <w:tcPr>
            <w:tcW w:w="789" w:type="dxa"/>
            <w:shd w:val="clear" w:color="auto" w:fill="auto"/>
          </w:tcPr>
          <w:p w14:paraId="0ADA15F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819" w:type="dxa"/>
            <w:shd w:val="clear" w:color="auto" w:fill="auto"/>
          </w:tcPr>
          <w:p w14:paraId="6B89230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</w:tr>
      <w:tr w:rsidR="00FB6B15" w:rsidRPr="00B003D1" w14:paraId="0602713D" w14:textId="77777777" w:rsidTr="00DA5927">
        <w:tc>
          <w:tcPr>
            <w:tcW w:w="851" w:type="dxa"/>
          </w:tcPr>
          <w:p w14:paraId="2F7D5D7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3.2.2.</w:t>
            </w:r>
          </w:p>
        </w:tc>
        <w:tc>
          <w:tcPr>
            <w:tcW w:w="2410" w:type="dxa"/>
            <w:shd w:val="clear" w:color="auto" w:fill="auto"/>
          </w:tcPr>
          <w:p w14:paraId="7777E7C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Уменьшение уровня износа коммунальной инфраструктуры 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района</w:t>
            </w:r>
          </w:p>
        </w:tc>
        <w:tc>
          <w:tcPr>
            <w:tcW w:w="992" w:type="dxa"/>
            <w:shd w:val="clear" w:color="auto" w:fill="auto"/>
          </w:tcPr>
          <w:p w14:paraId="4E03FB6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%</w:t>
            </w:r>
          </w:p>
        </w:tc>
        <w:tc>
          <w:tcPr>
            <w:tcW w:w="851" w:type="dxa"/>
            <w:shd w:val="clear" w:color="auto" w:fill="auto"/>
          </w:tcPr>
          <w:p w14:paraId="09CFD81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47,1</w:t>
            </w:r>
          </w:p>
        </w:tc>
        <w:tc>
          <w:tcPr>
            <w:tcW w:w="850" w:type="dxa"/>
            <w:shd w:val="clear" w:color="auto" w:fill="auto"/>
          </w:tcPr>
          <w:p w14:paraId="05A0A22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47,1</w:t>
            </w:r>
          </w:p>
        </w:tc>
        <w:tc>
          <w:tcPr>
            <w:tcW w:w="851" w:type="dxa"/>
            <w:shd w:val="clear" w:color="auto" w:fill="auto"/>
          </w:tcPr>
          <w:p w14:paraId="7E795874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47,0</w:t>
            </w:r>
          </w:p>
        </w:tc>
        <w:tc>
          <w:tcPr>
            <w:tcW w:w="850" w:type="dxa"/>
            <w:shd w:val="clear" w:color="auto" w:fill="auto"/>
          </w:tcPr>
          <w:p w14:paraId="1043536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46,9</w:t>
            </w:r>
          </w:p>
        </w:tc>
        <w:tc>
          <w:tcPr>
            <w:tcW w:w="851" w:type="dxa"/>
            <w:shd w:val="clear" w:color="auto" w:fill="auto"/>
          </w:tcPr>
          <w:p w14:paraId="01E25FD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44,2</w:t>
            </w:r>
          </w:p>
        </w:tc>
        <w:tc>
          <w:tcPr>
            <w:tcW w:w="807" w:type="dxa"/>
            <w:shd w:val="clear" w:color="auto" w:fill="auto"/>
          </w:tcPr>
          <w:p w14:paraId="6482BBE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42,9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66E704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41,3</w:t>
            </w:r>
          </w:p>
        </w:tc>
        <w:tc>
          <w:tcPr>
            <w:tcW w:w="789" w:type="dxa"/>
            <w:shd w:val="clear" w:color="auto" w:fill="auto"/>
          </w:tcPr>
          <w:p w14:paraId="55D4F2A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40,1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56D113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39,7</w:t>
            </w:r>
          </w:p>
        </w:tc>
        <w:tc>
          <w:tcPr>
            <w:tcW w:w="789" w:type="dxa"/>
            <w:shd w:val="clear" w:color="auto" w:fill="auto"/>
          </w:tcPr>
          <w:p w14:paraId="243A0EB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38,5</w:t>
            </w:r>
          </w:p>
        </w:tc>
        <w:tc>
          <w:tcPr>
            <w:tcW w:w="789" w:type="dxa"/>
            <w:shd w:val="clear" w:color="auto" w:fill="auto"/>
          </w:tcPr>
          <w:p w14:paraId="62539B5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37,5</w:t>
            </w:r>
          </w:p>
        </w:tc>
        <w:tc>
          <w:tcPr>
            <w:tcW w:w="789" w:type="dxa"/>
            <w:shd w:val="clear" w:color="auto" w:fill="auto"/>
          </w:tcPr>
          <w:p w14:paraId="3C7AFAB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36,5</w:t>
            </w:r>
          </w:p>
        </w:tc>
        <w:tc>
          <w:tcPr>
            <w:tcW w:w="789" w:type="dxa"/>
            <w:shd w:val="clear" w:color="auto" w:fill="auto"/>
          </w:tcPr>
          <w:p w14:paraId="54F0714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35,5</w:t>
            </w:r>
          </w:p>
        </w:tc>
        <w:tc>
          <w:tcPr>
            <w:tcW w:w="789" w:type="dxa"/>
            <w:shd w:val="clear" w:color="auto" w:fill="auto"/>
          </w:tcPr>
          <w:p w14:paraId="273793B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34,1</w:t>
            </w:r>
          </w:p>
        </w:tc>
        <w:tc>
          <w:tcPr>
            <w:tcW w:w="819" w:type="dxa"/>
            <w:shd w:val="clear" w:color="auto" w:fill="auto"/>
          </w:tcPr>
          <w:p w14:paraId="1A2B30F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34,1</w:t>
            </w:r>
          </w:p>
        </w:tc>
      </w:tr>
      <w:tr w:rsidR="00FB6B15" w:rsidRPr="00B003D1" w14:paraId="3B11CF3F" w14:textId="77777777" w:rsidTr="00DA5927">
        <w:tc>
          <w:tcPr>
            <w:tcW w:w="851" w:type="dxa"/>
          </w:tcPr>
          <w:p w14:paraId="26BEEE2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lastRenderedPageBreak/>
              <w:t>3.2.3.</w:t>
            </w:r>
          </w:p>
        </w:tc>
        <w:tc>
          <w:tcPr>
            <w:tcW w:w="2410" w:type="dxa"/>
            <w:shd w:val="clear" w:color="auto" w:fill="auto"/>
          </w:tcPr>
          <w:p w14:paraId="05C32277" w14:textId="7153CDEE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</w:t>
            </w:r>
            <w:r w:rsidR="008C4839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ичение доли сточных вод, очищен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ных до нормативных значений, в общем объеме сточных вод, пропущенных через очистные сооружения</w:t>
            </w:r>
          </w:p>
        </w:tc>
        <w:tc>
          <w:tcPr>
            <w:tcW w:w="992" w:type="dxa"/>
            <w:shd w:val="clear" w:color="auto" w:fill="auto"/>
          </w:tcPr>
          <w:p w14:paraId="2A0DEFF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73BBD48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95,3</w:t>
            </w:r>
          </w:p>
        </w:tc>
        <w:tc>
          <w:tcPr>
            <w:tcW w:w="850" w:type="dxa"/>
            <w:shd w:val="clear" w:color="auto" w:fill="auto"/>
          </w:tcPr>
          <w:p w14:paraId="07D564A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81,0</w:t>
            </w:r>
          </w:p>
        </w:tc>
        <w:tc>
          <w:tcPr>
            <w:tcW w:w="851" w:type="dxa"/>
            <w:shd w:val="clear" w:color="auto" w:fill="auto"/>
          </w:tcPr>
          <w:p w14:paraId="2082852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81,0</w:t>
            </w:r>
          </w:p>
        </w:tc>
        <w:tc>
          <w:tcPr>
            <w:tcW w:w="850" w:type="dxa"/>
            <w:shd w:val="clear" w:color="auto" w:fill="auto"/>
          </w:tcPr>
          <w:p w14:paraId="4A3BDF8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83,0</w:t>
            </w:r>
          </w:p>
        </w:tc>
        <w:tc>
          <w:tcPr>
            <w:tcW w:w="851" w:type="dxa"/>
            <w:shd w:val="clear" w:color="auto" w:fill="auto"/>
          </w:tcPr>
          <w:p w14:paraId="75FAD8C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84,0</w:t>
            </w:r>
          </w:p>
        </w:tc>
        <w:tc>
          <w:tcPr>
            <w:tcW w:w="807" w:type="dxa"/>
            <w:shd w:val="clear" w:color="auto" w:fill="auto"/>
          </w:tcPr>
          <w:p w14:paraId="335BB7A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86,0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0A1DF6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88,0</w:t>
            </w:r>
          </w:p>
        </w:tc>
        <w:tc>
          <w:tcPr>
            <w:tcW w:w="789" w:type="dxa"/>
            <w:shd w:val="clear" w:color="auto" w:fill="auto"/>
          </w:tcPr>
          <w:p w14:paraId="3D03784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96,0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92A5F8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96,5</w:t>
            </w:r>
          </w:p>
        </w:tc>
        <w:tc>
          <w:tcPr>
            <w:tcW w:w="789" w:type="dxa"/>
            <w:shd w:val="clear" w:color="auto" w:fill="auto"/>
          </w:tcPr>
          <w:p w14:paraId="799EFA0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97,0</w:t>
            </w:r>
          </w:p>
        </w:tc>
        <w:tc>
          <w:tcPr>
            <w:tcW w:w="789" w:type="dxa"/>
            <w:shd w:val="clear" w:color="auto" w:fill="auto"/>
          </w:tcPr>
          <w:p w14:paraId="62E9FB4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97,5</w:t>
            </w:r>
          </w:p>
        </w:tc>
        <w:tc>
          <w:tcPr>
            <w:tcW w:w="789" w:type="dxa"/>
            <w:shd w:val="clear" w:color="auto" w:fill="auto"/>
          </w:tcPr>
          <w:p w14:paraId="45591FC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98,0</w:t>
            </w:r>
          </w:p>
        </w:tc>
        <w:tc>
          <w:tcPr>
            <w:tcW w:w="789" w:type="dxa"/>
            <w:shd w:val="clear" w:color="auto" w:fill="auto"/>
          </w:tcPr>
          <w:p w14:paraId="072487A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99,0</w:t>
            </w:r>
          </w:p>
        </w:tc>
        <w:tc>
          <w:tcPr>
            <w:tcW w:w="789" w:type="dxa"/>
            <w:shd w:val="clear" w:color="auto" w:fill="auto"/>
          </w:tcPr>
          <w:p w14:paraId="1F750FA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  <w:tc>
          <w:tcPr>
            <w:tcW w:w="819" w:type="dxa"/>
            <w:shd w:val="clear" w:color="auto" w:fill="auto"/>
          </w:tcPr>
          <w:p w14:paraId="68E52D9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100,0</w:t>
            </w:r>
          </w:p>
        </w:tc>
      </w:tr>
      <w:tr w:rsidR="00FB6B15" w:rsidRPr="00B003D1" w14:paraId="6A441A5E" w14:textId="77777777" w:rsidTr="00DA5927">
        <w:tc>
          <w:tcPr>
            <w:tcW w:w="851" w:type="dxa"/>
          </w:tcPr>
          <w:p w14:paraId="354866E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3.2.4.</w:t>
            </w:r>
          </w:p>
        </w:tc>
        <w:tc>
          <w:tcPr>
            <w:tcW w:w="2410" w:type="dxa"/>
            <w:shd w:val="clear" w:color="auto" w:fill="auto"/>
          </w:tcPr>
          <w:p w14:paraId="359F61B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Увеличение протяженности сетей централизованной канализации</w:t>
            </w:r>
          </w:p>
        </w:tc>
        <w:tc>
          <w:tcPr>
            <w:tcW w:w="992" w:type="dxa"/>
            <w:shd w:val="clear" w:color="auto" w:fill="auto"/>
          </w:tcPr>
          <w:p w14:paraId="3E736D4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км</w:t>
            </w:r>
          </w:p>
        </w:tc>
        <w:tc>
          <w:tcPr>
            <w:tcW w:w="851" w:type="dxa"/>
            <w:shd w:val="clear" w:color="auto" w:fill="auto"/>
          </w:tcPr>
          <w:p w14:paraId="6D33726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26,8</w:t>
            </w:r>
          </w:p>
        </w:tc>
        <w:tc>
          <w:tcPr>
            <w:tcW w:w="850" w:type="dxa"/>
            <w:shd w:val="clear" w:color="auto" w:fill="auto"/>
          </w:tcPr>
          <w:p w14:paraId="69B8320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26,8</w:t>
            </w:r>
          </w:p>
        </w:tc>
        <w:tc>
          <w:tcPr>
            <w:tcW w:w="851" w:type="dxa"/>
            <w:shd w:val="clear" w:color="auto" w:fill="auto"/>
          </w:tcPr>
          <w:p w14:paraId="5A633BE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28,8</w:t>
            </w:r>
          </w:p>
        </w:tc>
        <w:tc>
          <w:tcPr>
            <w:tcW w:w="850" w:type="dxa"/>
            <w:shd w:val="clear" w:color="auto" w:fill="auto"/>
          </w:tcPr>
          <w:p w14:paraId="2BFD400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28,8</w:t>
            </w:r>
          </w:p>
        </w:tc>
        <w:tc>
          <w:tcPr>
            <w:tcW w:w="851" w:type="dxa"/>
            <w:shd w:val="clear" w:color="auto" w:fill="auto"/>
          </w:tcPr>
          <w:p w14:paraId="2D8EB1E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30,0</w:t>
            </w:r>
          </w:p>
        </w:tc>
        <w:tc>
          <w:tcPr>
            <w:tcW w:w="807" w:type="dxa"/>
            <w:shd w:val="clear" w:color="auto" w:fill="auto"/>
          </w:tcPr>
          <w:p w14:paraId="564B9E7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E0B3A3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30,0</w:t>
            </w:r>
          </w:p>
        </w:tc>
        <w:tc>
          <w:tcPr>
            <w:tcW w:w="789" w:type="dxa"/>
            <w:shd w:val="clear" w:color="auto" w:fill="auto"/>
          </w:tcPr>
          <w:p w14:paraId="7FC5E51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30,0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5F18BC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31,0</w:t>
            </w:r>
          </w:p>
        </w:tc>
        <w:tc>
          <w:tcPr>
            <w:tcW w:w="789" w:type="dxa"/>
            <w:shd w:val="clear" w:color="auto" w:fill="auto"/>
          </w:tcPr>
          <w:p w14:paraId="7E8C199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32,0</w:t>
            </w:r>
          </w:p>
        </w:tc>
        <w:tc>
          <w:tcPr>
            <w:tcW w:w="789" w:type="dxa"/>
            <w:shd w:val="clear" w:color="auto" w:fill="auto"/>
          </w:tcPr>
          <w:p w14:paraId="5FBEE74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33,0</w:t>
            </w:r>
          </w:p>
        </w:tc>
        <w:tc>
          <w:tcPr>
            <w:tcW w:w="789" w:type="dxa"/>
            <w:shd w:val="clear" w:color="auto" w:fill="auto"/>
          </w:tcPr>
          <w:p w14:paraId="39BBBA2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33,0</w:t>
            </w:r>
          </w:p>
        </w:tc>
        <w:tc>
          <w:tcPr>
            <w:tcW w:w="789" w:type="dxa"/>
            <w:shd w:val="clear" w:color="auto" w:fill="auto"/>
          </w:tcPr>
          <w:p w14:paraId="71E153D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34,0</w:t>
            </w:r>
          </w:p>
        </w:tc>
        <w:tc>
          <w:tcPr>
            <w:tcW w:w="789" w:type="dxa"/>
            <w:shd w:val="clear" w:color="auto" w:fill="auto"/>
          </w:tcPr>
          <w:p w14:paraId="6C59571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35,0</w:t>
            </w:r>
          </w:p>
        </w:tc>
        <w:tc>
          <w:tcPr>
            <w:tcW w:w="819" w:type="dxa"/>
            <w:shd w:val="clear" w:color="auto" w:fill="auto"/>
          </w:tcPr>
          <w:p w14:paraId="3A6FB37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35,0</w:t>
            </w:r>
          </w:p>
        </w:tc>
      </w:tr>
      <w:tr w:rsidR="00FB6B15" w:rsidRPr="00B003D1" w14:paraId="4A8BEA82" w14:textId="77777777" w:rsidTr="00DA5927">
        <w:tc>
          <w:tcPr>
            <w:tcW w:w="851" w:type="dxa"/>
          </w:tcPr>
          <w:p w14:paraId="51B46EF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3.2.5.</w:t>
            </w:r>
          </w:p>
        </w:tc>
        <w:tc>
          <w:tcPr>
            <w:tcW w:w="2410" w:type="dxa"/>
            <w:shd w:val="clear" w:color="auto" w:fill="auto"/>
          </w:tcPr>
          <w:p w14:paraId="1211423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Повышение уровня газификации района</w:t>
            </w:r>
          </w:p>
        </w:tc>
        <w:tc>
          <w:tcPr>
            <w:tcW w:w="992" w:type="dxa"/>
            <w:shd w:val="clear" w:color="auto" w:fill="auto"/>
          </w:tcPr>
          <w:p w14:paraId="3B25D49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355A009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87,3</w:t>
            </w:r>
          </w:p>
        </w:tc>
        <w:tc>
          <w:tcPr>
            <w:tcW w:w="850" w:type="dxa"/>
            <w:shd w:val="clear" w:color="auto" w:fill="auto"/>
          </w:tcPr>
          <w:p w14:paraId="58D6A41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87,3</w:t>
            </w:r>
          </w:p>
        </w:tc>
        <w:tc>
          <w:tcPr>
            <w:tcW w:w="851" w:type="dxa"/>
            <w:shd w:val="clear" w:color="auto" w:fill="auto"/>
          </w:tcPr>
          <w:p w14:paraId="3D61AF0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87,4</w:t>
            </w:r>
          </w:p>
        </w:tc>
        <w:tc>
          <w:tcPr>
            <w:tcW w:w="850" w:type="dxa"/>
            <w:shd w:val="clear" w:color="auto" w:fill="auto"/>
          </w:tcPr>
          <w:p w14:paraId="678504A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87,5</w:t>
            </w:r>
          </w:p>
        </w:tc>
        <w:tc>
          <w:tcPr>
            <w:tcW w:w="851" w:type="dxa"/>
            <w:shd w:val="clear" w:color="auto" w:fill="auto"/>
          </w:tcPr>
          <w:p w14:paraId="751125D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87,6</w:t>
            </w:r>
          </w:p>
        </w:tc>
        <w:tc>
          <w:tcPr>
            <w:tcW w:w="807" w:type="dxa"/>
            <w:shd w:val="clear" w:color="auto" w:fill="auto"/>
          </w:tcPr>
          <w:p w14:paraId="2DE6279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87,7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188937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87,9</w:t>
            </w:r>
          </w:p>
        </w:tc>
        <w:tc>
          <w:tcPr>
            <w:tcW w:w="789" w:type="dxa"/>
            <w:shd w:val="clear" w:color="auto" w:fill="auto"/>
          </w:tcPr>
          <w:p w14:paraId="1F8DC8A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88,0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D5827F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88,3</w:t>
            </w:r>
          </w:p>
        </w:tc>
        <w:tc>
          <w:tcPr>
            <w:tcW w:w="789" w:type="dxa"/>
            <w:shd w:val="clear" w:color="auto" w:fill="auto"/>
          </w:tcPr>
          <w:p w14:paraId="5A01A1B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88,6</w:t>
            </w:r>
          </w:p>
        </w:tc>
        <w:tc>
          <w:tcPr>
            <w:tcW w:w="789" w:type="dxa"/>
            <w:shd w:val="clear" w:color="auto" w:fill="auto"/>
          </w:tcPr>
          <w:p w14:paraId="0BA4EC4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88,9</w:t>
            </w:r>
          </w:p>
        </w:tc>
        <w:tc>
          <w:tcPr>
            <w:tcW w:w="789" w:type="dxa"/>
            <w:shd w:val="clear" w:color="auto" w:fill="auto"/>
          </w:tcPr>
          <w:p w14:paraId="510925A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89,3</w:t>
            </w:r>
          </w:p>
        </w:tc>
        <w:tc>
          <w:tcPr>
            <w:tcW w:w="789" w:type="dxa"/>
            <w:shd w:val="clear" w:color="auto" w:fill="auto"/>
          </w:tcPr>
          <w:p w14:paraId="66F5500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89,7</w:t>
            </w:r>
          </w:p>
        </w:tc>
        <w:tc>
          <w:tcPr>
            <w:tcW w:w="789" w:type="dxa"/>
            <w:shd w:val="clear" w:color="auto" w:fill="auto"/>
          </w:tcPr>
          <w:p w14:paraId="6C0CF64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90,0</w:t>
            </w:r>
          </w:p>
        </w:tc>
        <w:tc>
          <w:tcPr>
            <w:tcW w:w="819" w:type="dxa"/>
            <w:shd w:val="clear" w:color="auto" w:fill="auto"/>
          </w:tcPr>
          <w:p w14:paraId="485045A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90,0</w:t>
            </w:r>
          </w:p>
        </w:tc>
      </w:tr>
      <w:tr w:rsidR="00FB6B15" w:rsidRPr="00B003D1" w14:paraId="2D5949B8" w14:textId="77777777" w:rsidTr="00DA5927">
        <w:tc>
          <w:tcPr>
            <w:tcW w:w="16444" w:type="dxa"/>
            <w:gridSpan w:val="20"/>
            <w:shd w:val="clear" w:color="auto" w:fill="auto"/>
          </w:tcPr>
          <w:p w14:paraId="74B05FD4" w14:textId="2C350201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83" w:name="_Toc536706086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3.3.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Система расселения и размещения производительных сил</w:t>
            </w:r>
            <w:bookmarkEnd w:id="83"/>
          </w:p>
        </w:tc>
      </w:tr>
      <w:tr w:rsidR="00FB6B15" w:rsidRPr="00B003D1" w14:paraId="0B93C636" w14:textId="77777777" w:rsidTr="00DA5927">
        <w:tc>
          <w:tcPr>
            <w:tcW w:w="851" w:type="dxa"/>
          </w:tcPr>
          <w:p w14:paraId="556DDB8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3.3.1.</w:t>
            </w:r>
          </w:p>
        </w:tc>
        <w:tc>
          <w:tcPr>
            <w:tcW w:w="2410" w:type="dxa"/>
            <w:shd w:val="clear" w:color="auto" w:fill="auto"/>
          </w:tcPr>
          <w:p w14:paraId="728ABE8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Создание новых рабочих мест, всего</w:t>
            </w:r>
          </w:p>
        </w:tc>
        <w:tc>
          <w:tcPr>
            <w:tcW w:w="992" w:type="dxa"/>
            <w:shd w:val="clear" w:color="auto" w:fill="auto"/>
          </w:tcPr>
          <w:p w14:paraId="4FBC12A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тыс. мест</w:t>
            </w:r>
          </w:p>
        </w:tc>
        <w:tc>
          <w:tcPr>
            <w:tcW w:w="851" w:type="dxa"/>
            <w:shd w:val="clear" w:color="auto" w:fill="auto"/>
          </w:tcPr>
          <w:p w14:paraId="7D23F01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66BDE23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0,495</w:t>
            </w:r>
          </w:p>
        </w:tc>
        <w:tc>
          <w:tcPr>
            <w:tcW w:w="851" w:type="dxa"/>
            <w:shd w:val="clear" w:color="auto" w:fill="auto"/>
          </w:tcPr>
          <w:p w14:paraId="1D9C459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0,525</w:t>
            </w:r>
          </w:p>
        </w:tc>
        <w:tc>
          <w:tcPr>
            <w:tcW w:w="850" w:type="dxa"/>
            <w:shd w:val="clear" w:color="auto" w:fill="auto"/>
          </w:tcPr>
          <w:p w14:paraId="0F26F4D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0,600</w:t>
            </w:r>
          </w:p>
        </w:tc>
        <w:tc>
          <w:tcPr>
            <w:tcW w:w="851" w:type="dxa"/>
            <w:shd w:val="clear" w:color="auto" w:fill="auto"/>
          </w:tcPr>
          <w:p w14:paraId="648AE7E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0,908</w:t>
            </w:r>
          </w:p>
        </w:tc>
        <w:tc>
          <w:tcPr>
            <w:tcW w:w="807" w:type="dxa"/>
            <w:shd w:val="clear" w:color="auto" w:fill="auto"/>
          </w:tcPr>
          <w:p w14:paraId="3FEEFA3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0,914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4E02928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0,919</w:t>
            </w:r>
          </w:p>
        </w:tc>
        <w:tc>
          <w:tcPr>
            <w:tcW w:w="789" w:type="dxa"/>
            <w:shd w:val="clear" w:color="auto" w:fill="auto"/>
          </w:tcPr>
          <w:p w14:paraId="53BD4BB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0,924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200EAE8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0,924</w:t>
            </w:r>
          </w:p>
        </w:tc>
        <w:tc>
          <w:tcPr>
            <w:tcW w:w="789" w:type="dxa"/>
            <w:shd w:val="clear" w:color="auto" w:fill="auto"/>
          </w:tcPr>
          <w:p w14:paraId="6E4A655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0,942</w:t>
            </w:r>
          </w:p>
        </w:tc>
        <w:tc>
          <w:tcPr>
            <w:tcW w:w="789" w:type="dxa"/>
            <w:shd w:val="clear" w:color="auto" w:fill="auto"/>
          </w:tcPr>
          <w:p w14:paraId="371E441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0,959</w:t>
            </w:r>
          </w:p>
        </w:tc>
        <w:tc>
          <w:tcPr>
            <w:tcW w:w="789" w:type="dxa"/>
            <w:shd w:val="clear" w:color="auto" w:fill="auto"/>
          </w:tcPr>
          <w:p w14:paraId="1F2835C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1,1</w:t>
            </w:r>
          </w:p>
        </w:tc>
        <w:tc>
          <w:tcPr>
            <w:tcW w:w="789" w:type="dxa"/>
            <w:shd w:val="clear" w:color="auto" w:fill="auto"/>
          </w:tcPr>
          <w:p w14:paraId="64A4B97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1,1</w:t>
            </w:r>
          </w:p>
        </w:tc>
        <w:tc>
          <w:tcPr>
            <w:tcW w:w="789" w:type="dxa"/>
            <w:shd w:val="clear" w:color="auto" w:fill="auto"/>
          </w:tcPr>
          <w:p w14:paraId="1E6BC25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1,2</w:t>
            </w:r>
          </w:p>
        </w:tc>
        <w:tc>
          <w:tcPr>
            <w:tcW w:w="819" w:type="dxa"/>
            <w:shd w:val="clear" w:color="auto" w:fill="auto"/>
          </w:tcPr>
          <w:p w14:paraId="270BD26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11,0</w:t>
            </w:r>
          </w:p>
        </w:tc>
      </w:tr>
      <w:tr w:rsidR="00FB6B15" w:rsidRPr="00B003D1" w14:paraId="73B22B58" w14:textId="77777777" w:rsidTr="00DA5927">
        <w:tc>
          <w:tcPr>
            <w:tcW w:w="16444" w:type="dxa"/>
            <w:gridSpan w:val="20"/>
          </w:tcPr>
          <w:p w14:paraId="3F27C4B5" w14:textId="5B41A037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84" w:name="_Toc536706087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3.4.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Рациональное природопользование и экологическая безопасность</w:t>
            </w:r>
            <w:bookmarkEnd w:id="84"/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lang w:eastAsia="ar-SA"/>
              </w:rPr>
              <w:tab/>
            </w:r>
          </w:p>
        </w:tc>
      </w:tr>
      <w:tr w:rsidR="00FB6B15" w:rsidRPr="00B003D1" w14:paraId="55839D56" w14:textId="77777777" w:rsidTr="00DA5927">
        <w:tc>
          <w:tcPr>
            <w:tcW w:w="851" w:type="dxa"/>
          </w:tcPr>
          <w:p w14:paraId="1535B5C6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3.4.1.</w:t>
            </w:r>
          </w:p>
        </w:tc>
        <w:tc>
          <w:tcPr>
            <w:tcW w:w="2410" w:type="dxa"/>
            <w:shd w:val="clear" w:color="auto" w:fill="auto"/>
          </w:tcPr>
          <w:p w14:paraId="488B287F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объектов накопленного вреда, подлежащих рекультивации</w:t>
            </w:r>
          </w:p>
        </w:tc>
        <w:tc>
          <w:tcPr>
            <w:tcW w:w="992" w:type="dxa"/>
            <w:shd w:val="clear" w:color="auto" w:fill="auto"/>
          </w:tcPr>
          <w:p w14:paraId="1D9D797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851" w:type="dxa"/>
            <w:shd w:val="clear" w:color="auto" w:fill="auto"/>
          </w:tcPr>
          <w:p w14:paraId="3D4A72B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6C1FF387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20CE777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0" w:type="dxa"/>
            <w:shd w:val="clear" w:color="auto" w:fill="auto"/>
          </w:tcPr>
          <w:p w14:paraId="2BC98F4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14:paraId="6E89A2F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07" w:type="dxa"/>
            <w:shd w:val="clear" w:color="auto" w:fill="auto"/>
          </w:tcPr>
          <w:p w14:paraId="313D4B8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787284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14:paraId="3720E20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38C86F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14:paraId="4122190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14:paraId="5426177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dxa"/>
            <w:shd w:val="clear" w:color="auto" w:fill="auto"/>
          </w:tcPr>
          <w:p w14:paraId="545E79A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shd w:val="clear" w:color="auto" w:fill="auto"/>
          </w:tcPr>
          <w:p w14:paraId="476EFF6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shd w:val="clear" w:color="auto" w:fill="auto"/>
          </w:tcPr>
          <w:p w14:paraId="0849ABB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19" w:type="dxa"/>
            <w:shd w:val="clear" w:color="auto" w:fill="auto"/>
          </w:tcPr>
          <w:p w14:paraId="0D4CC73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FB6B15" w:rsidRPr="00B003D1" w14:paraId="4C869638" w14:textId="77777777" w:rsidTr="00DA5927">
        <w:tc>
          <w:tcPr>
            <w:tcW w:w="851" w:type="dxa"/>
          </w:tcPr>
          <w:p w14:paraId="3537DEF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3.4.2.</w:t>
            </w:r>
          </w:p>
        </w:tc>
        <w:tc>
          <w:tcPr>
            <w:tcW w:w="2410" w:type="dxa"/>
            <w:shd w:val="clear" w:color="auto" w:fill="auto"/>
          </w:tcPr>
          <w:p w14:paraId="3B713A5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Увеличение площади особо охраняемых природных территорий </w:t>
            </w:r>
          </w:p>
        </w:tc>
        <w:tc>
          <w:tcPr>
            <w:tcW w:w="992" w:type="dxa"/>
            <w:shd w:val="clear" w:color="auto" w:fill="auto"/>
          </w:tcPr>
          <w:p w14:paraId="01D8E81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794B855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0,27</w:t>
            </w:r>
          </w:p>
        </w:tc>
        <w:tc>
          <w:tcPr>
            <w:tcW w:w="850" w:type="dxa"/>
            <w:shd w:val="clear" w:color="auto" w:fill="auto"/>
          </w:tcPr>
          <w:p w14:paraId="6146C75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0,27</w:t>
            </w:r>
          </w:p>
        </w:tc>
        <w:tc>
          <w:tcPr>
            <w:tcW w:w="851" w:type="dxa"/>
            <w:shd w:val="clear" w:color="auto" w:fill="auto"/>
          </w:tcPr>
          <w:p w14:paraId="735A9E62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0,27</w:t>
            </w:r>
          </w:p>
        </w:tc>
        <w:tc>
          <w:tcPr>
            <w:tcW w:w="850" w:type="dxa"/>
            <w:shd w:val="clear" w:color="auto" w:fill="auto"/>
          </w:tcPr>
          <w:p w14:paraId="767B1BD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0,27</w:t>
            </w:r>
          </w:p>
        </w:tc>
        <w:tc>
          <w:tcPr>
            <w:tcW w:w="851" w:type="dxa"/>
            <w:shd w:val="clear" w:color="auto" w:fill="auto"/>
          </w:tcPr>
          <w:p w14:paraId="6BE9270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0,27</w:t>
            </w:r>
          </w:p>
        </w:tc>
        <w:tc>
          <w:tcPr>
            <w:tcW w:w="807" w:type="dxa"/>
            <w:shd w:val="clear" w:color="auto" w:fill="auto"/>
          </w:tcPr>
          <w:p w14:paraId="6A8B42D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B8FD8F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0,27</w:t>
            </w:r>
          </w:p>
        </w:tc>
        <w:tc>
          <w:tcPr>
            <w:tcW w:w="789" w:type="dxa"/>
            <w:shd w:val="clear" w:color="auto" w:fill="auto"/>
          </w:tcPr>
          <w:p w14:paraId="58846C8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0,27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B44526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0,27</w:t>
            </w:r>
          </w:p>
        </w:tc>
        <w:tc>
          <w:tcPr>
            <w:tcW w:w="789" w:type="dxa"/>
            <w:shd w:val="clear" w:color="auto" w:fill="auto"/>
          </w:tcPr>
          <w:p w14:paraId="37193D3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0,27</w:t>
            </w:r>
          </w:p>
        </w:tc>
        <w:tc>
          <w:tcPr>
            <w:tcW w:w="789" w:type="dxa"/>
            <w:shd w:val="clear" w:color="auto" w:fill="auto"/>
          </w:tcPr>
          <w:p w14:paraId="5E4D2E4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0,27</w:t>
            </w:r>
          </w:p>
        </w:tc>
        <w:tc>
          <w:tcPr>
            <w:tcW w:w="789" w:type="dxa"/>
            <w:shd w:val="clear" w:color="auto" w:fill="auto"/>
          </w:tcPr>
          <w:p w14:paraId="51F563C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0,28</w:t>
            </w:r>
          </w:p>
        </w:tc>
        <w:tc>
          <w:tcPr>
            <w:tcW w:w="789" w:type="dxa"/>
            <w:shd w:val="clear" w:color="auto" w:fill="auto"/>
          </w:tcPr>
          <w:p w14:paraId="4E02EC5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0,28</w:t>
            </w:r>
          </w:p>
        </w:tc>
        <w:tc>
          <w:tcPr>
            <w:tcW w:w="789" w:type="dxa"/>
            <w:shd w:val="clear" w:color="auto" w:fill="auto"/>
          </w:tcPr>
          <w:p w14:paraId="6132A8C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0,28</w:t>
            </w:r>
          </w:p>
        </w:tc>
        <w:tc>
          <w:tcPr>
            <w:tcW w:w="819" w:type="dxa"/>
            <w:shd w:val="clear" w:color="auto" w:fill="auto"/>
          </w:tcPr>
          <w:p w14:paraId="6F81402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0,28</w:t>
            </w:r>
          </w:p>
        </w:tc>
      </w:tr>
      <w:tr w:rsidR="00FB6B15" w:rsidRPr="00B003D1" w14:paraId="7707161F" w14:textId="77777777" w:rsidTr="00DA5927">
        <w:tc>
          <w:tcPr>
            <w:tcW w:w="16444" w:type="dxa"/>
            <w:gridSpan w:val="20"/>
          </w:tcPr>
          <w:p w14:paraId="623DC6F8" w14:textId="3780844C" w:rsidR="00FB6B15" w:rsidRPr="00B003D1" w:rsidRDefault="003035C3" w:rsidP="003035C3">
            <w:pPr>
              <w:pStyle w:val="2"/>
              <w:rPr>
                <w:rFonts w:ascii="Times New Roman" w:eastAsia="Times New Roman" w:hAnsi="Times New Roman" w:cs="Times New Roman"/>
                <w:b w:val="0"/>
                <w:sz w:val="24"/>
                <w:lang w:eastAsia="ar-SA"/>
              </w:rPr>
            </w:pPr>
            <w:bookmarkStart w:id="85" w:name="_Toc536706088"/>
            <w:r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lastRenderedPageBreak/>
              <w:t>3.5.</w:t>
            </w:r>
            <w:r w:rsidR="00FB6B15" w:rsidRPr="00B003D1">
              <w:rPr>
                <w:rFonts w:ascii="Times New Roman" w:eastAsia="Times New Roman" w:hAnsi="Times New Roman" w:cs="Times New Roman"/>
                <w:b w:val="0"/>
                <w:color w:val="auto"/>
                <w:lang w:eastAsia="ar-SA"/>
              </w:rPr>
              <w:t>Развитие муниципального управления</w:t>
            </w:r>
            <w:bookmarkEnd w:id="85"/>
          </w:p>
        </w:tc>
      </w:tr>
      <w:tr w:rsidR="00FB6B15" w:rsidRPr="00B003D1" w14:paraId="4F15A3E6" w14:textId="77777777" w:rsidTr="00DA5927">
        <w:tc>
          <w:tcPr>
            <w:tcW w:w="851" w:type="dxa"/>
          </w:tcPr>
          <w:p w14:paraId="65E8910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3.5.1.</w:t>
            </w:r>
          </w:p>
        </w:tc>
        <w:tc>
          <w:tcPr>
            <w:tcW w:w="2410" w:type="dxa"/>
            <w:shd w:val="clear" w:color="auto" w:fill="auto"/>
          </w:tcPr>
          <w:p w14:paraId="2610BDC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Количество реализованных местных инициатив</w:t>
            </w:r>
          </w:p>
        </w:tc>
        <w:tc>
          <w:tcPr>
            <w:tcW w:w="992" w:type="dxa"/>
            <w:shd w:val="clear" w:color="auto" w:fill="auto"/>
          </w:tcPr>
          <w:p w14:paraId="6B4DDF1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851" w:type="dxa"/>
            <w:shd w:val="clear" w:color="auto" w:fill="auto"/>
          </w:tcPr>
          <w:p w14:paraId="2573BCF0" w14:textId="7015F852" w:rsidR="00FB6B15" w:rsidRPr="00B003D1" w:rsidRDefault="00FB6B15" w:rsidP="00521C6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</w:t>
            </w:r>
            <w:r w:rsidR="00521C65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6423FF5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102</w:t>
            </w:r>
          </w:p>
        </w:tc>
        <w:tc>
          <w:tcPr>
            <w:tcW w:w="851" w:type="dxa"/>
            <w:shd w:val="clear" w:color="auto" w:fill="auto"/>
          </w:tcPr>
          <w:p w14:paraId="54081A6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850" w:type="dxa"/>
            <w:shd w:val="clear" w:color="auto" w:fill="auto"/>
          </w:tcPr>
          <w:p w14:paraId="55EAB5A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78</w:t>
            </w:r>
          </w:p>
        </w:tc>
        <w:tc>
          <w:tcPr>
            <w:tcW w:w="851" w:type="dxa"/>
            <w:shd w:val="clear" w:color="auto" w:fill="auto"/>
          </w:tcPr>
          <w:p w14:paraId="2848347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79</w:t>
            </w:r>
          </w:p>
        </w:tc>
        <w:tc>
          <w:tcPr>
            <w:tcW w:w="807" w:type="dxa"/>
            <w:shd w:val="clear" w:color="auto" w:fill="auto"/>
          </w:tcPr>
          <w:p w14:paraId="7510AC4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1BAE798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81</w:t>
            </w:r>
          </w:p>
        </w:tc>
        <w:tc>
          <w:tcPr>
            <w:tcW w:w="789" w:type="dxa"/>
            <w:shd w:val="clear" w:color="auto" w:fill="auto"/>
          </w:tcPr>
          <w:p w14:paraId="0F7950E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C21FA2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83</w:t>
            </w:r>
          </w:p>
        </w:tc>
        <w:tc>
          <w:tcPr>
            <w:tcW w:w="789" w:type="dxa"/>
            <w:shd w:val="clear" w:color="auto" w:fill="auto"/>
          </w:tcPr>
          <w:p w14:paraId="7E8749A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84</w:t>
            </w:r>
          </w:p>
        </w:tc>
        <w:tc>
          <w:tcPr>
            <w:tcW w:w="789" w:type="dxa"/>
            <w:shd w:val="clear" w:color="auto" w:fill="auto"/>
          </w:tcPr>
          <w:p w14:paraId="2721FD3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789" w:type="dxa"/>
            <w:shd w:val="clear" w:color="auto" w:fill="auto"/>
          </w:tcPr>
          <w:p w14:paraId="5DFCD80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86</w:t>
            </w:r>
          </w:p>
        </w:tc>
        <w:tc>
          <w:tcPr>
            <w:tcW w:w="789" w:type="dxa"/>
            <w:shd w:val="clear" w:color="auto" w:fill="auto"/>
          </w:tcPr>
          <w:p w14:paraId="47F7D68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</w:t>
            </w:r>
          </w:p>
        </w:tc>
        <w:tc>
          <w:tcPr>
            <w:tcW w:w="789" w:type="dxa"/>
            <w:shd w:val="clear" w:color="auto" w:fill="auto"/>
          </w:tcPr>
          <w:p w14:paraId="09EE31B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88</w:t>
            </w:r>
          </w:p>
        </w:tc>
        <w:tc>
          <w:tcPr>
            <w:tcW w:w="819" w:type="dxa"/>
            <w:shd w:val="clear" w:color="auto" w:fill="auto"/>
          </w:tcPr>
          <w:p w14:paraId="11F7160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88</w:t>
            </w:r>
          </w:p>
        </w:tc>
      </w:tr>
      <w:tr w:rsidR="00FB6B15" w:rsidRPr="00B003D1" w14:paraId="78902690" w14:textId="77777777" w:rsidTr="00DA5927">
        <w:tc>
          <w:tcPr>
            <w:tcW w:w="851" w:type="dxa"/>
          </w:tcPr>
          <w:p w14:paraId="0C3D8AB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3.5.2.</w:t>
            </w:r>
          </w:p>
        </w:tc>
        <w:tc>
          <w:tcPr>
            <w:tcW w:w="2410" w:type="dxa"/>
            <w:shd w:val="clear" w:color="auto" w:fill="auto"/>
          </w:tcPr>
          <w:p w14:paraId="2FFF785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Доля муниципальных служащих,  в отношении которых проведены мероприятия по профессиональному развитию</w:t>
            </w:r>
          </w:p>
        </w:tc>
        <w:tc>
          <w:tcPr>
            <w:tcW w:w="992" w:type="dxa"/>
            <w:shd w:val="clear" w:color="auto" w:fill="auto"/>
          </w:tcPr>
          <w:p w14:paraId="76B907C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336C83D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0" w:type="dxa"/>
            <w:shd w:val="clear" w:color="auto" w:fill="auto"/>
          </w:tcPr>
          <w:p w14:paraId="650B60AB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851" w:type="dxa"/>
            <w:shd w:val="clear" w:color="auto" w:fill="auto"/>
          </w:tcPr>
          <w:p w14:paraId="0088607C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850" w:type="dxa"/>
            <w:shd w:val="clear" w:color="auto" w:fill="auto"/>
          </w:tcPr>
          <w:p w14:paraId="0AEA18C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851" w:type="dxa"/>
            <w:shd w:val="clear" w:color="auto" w:fill="auto"/>
          </w:tcPr>
          <w:p w14:paraId="51C5C98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807" w:type="dxa"/>
            <w:shd w:val="clear" w:color="auto" w:fill="auto"/>
          </w:tcPr>
          <w:p w14:paraId="2BD07A8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7FA27D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789" w:type="dxa"/>
            <w:shd w:val="clear" w:color="auto" w:fill="auto"/>
          </w:tcPr>
          <w:p w14:paraId="52D690C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C7C4AD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789" w:type="dxa"/>
            <w:shd w:val="clear" w:color="auto" w:fill="auto"/>
          </w:tcPr>
          <w:p w14:paraId="1750680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789" w:type="dxa"/>
            <w:shd w:val="clear" w:color="auto" w:fill="auto"/>
          </w:tcPr>
          <w:p w14:paraId="02B2F44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789" w:type="dxa"/>
            <w:shd w:val="clear" w:color="auto" w:fill="auto"/>
          </w:tcPr>
          <w:p w14:paraId="26517885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789" w:type="dxa"/>
            <w:shd w:val="clear" w:color="auto" w:fill="auto"/>
          </w:tcPr>
          <w:p w14:paraId="1E89596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789" w:type="dxa"/>
            <w:shd w:val="clear" w:color="auto" w:fill="auto"/>
          </w:tcPr>
          <w:p w14:paraId="163812D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819" w:type="dxa"/>
            <w:shd w:val="clear" w:color="auto" w:fill="auto"/>
          </w:tcPr>
          <w:p w14:paraId="0037D26C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50</w:t>
            </w:r>
          </w:p>
        </w:tc>
      </w:tr>
      <w:tr w:rsidR="00FB6B15" w:rsidRPr="00B003D1" w14:paraId="1E4F04DB" w14:textId="77777777" w:rsidTr="00DA5927">
        <w:tc>
          <w:tcPr>
            <w:tcW w:w="851" w:type="dxa"/>
          </w:tcPr>
          <w:p w14:paraId="4D245E65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3.5.3.</w:t>
            </w:r>
          </w:p>
        </w:tc>
        <w:tc>
          <w:tcPr>
            <w:tcW w:w="2410" w:type="dxa"/>
            <w:shd w:val="clear" w:color="auto" w:fill="auto"/>
          </w:tcPr>
          <w:p w14:paraId="07462921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Число некоммерческих организаций, в том числе социально ориентированных</w:t>
            </w:r>
          </w:p>
        </w:tc>
        <w:tc>
          <w:tcPr>
            <w:tcW w:w="992" w:type="dxa"/>
            <w:shd w:val="clear" w:color="auto" w:fill="auto"/>
          </w:tcPr>
          <w:p w14:paraId="29A481B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ед.</w:t>
            </w:r>
          </w:p>
        </w:tc>
        <w:tc>
          <w:tcPr>
            <w:tcW w:w="851" w:type="dxa"/>
            <w:shd w:val="clear" w:color="auto" w:fill="auto"/>
          </w:tcPr>
          <w:p w14:paraId="27107809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67</w:t>
            </w:r>
          </w:p>
        </w:tc>
        <w:tc>
          <w:tcPr>
            <w:tcW w:w="850" w:type="dxa"/>
            <w:shd w:val="clear" w:color="auto" w:fill="auto"/>
          </w:tcPr>
          <w:p w14:paraId="3DD9BA1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851" w:type="dxa"/>
            <w:shd w:val="clear" w:color="auto" w:fill="auto"/>
          </w:tcPr>
          <w:p w14:paraId="64C5403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850" w:type="dxa"/>
            <w:shd w:val="clear" w:color="auto" w:fill="auto"/>
          </w:tcPr>
          <w:p w14:paraId="7E3CCCA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78</w:t>
            </w:r>
          </w:p>
        </w:tc>
        <w:tc>
          <w:tcPr>
            <w:tcW w:w="851" w:type="dxa"/>
            <w:shd w:val="clear" w:color="auto" w:fill="auto"/>
          </w:tcPr>
          <w:p w14:paraId="7D84F51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79</w:t>
            </w:r>
          </w:p>
        </w:tc>
        <w:tc>
          <w:tcPr>
            <w:tcW w:w="807" w:type="dxa"/>
            <w:shd w:val="clear" w:color="auto" w:fill="auto"/>
          </w:tcPr>
          <w:p w14:paraId="70BC6BD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7831A1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82</w:t>
            </w:r>
          </w:p>
        </w:tc>
        <w:tc>
          <w:tcPr>
            <w:tcW w:w="789" w:type="dxa"/>
            <w:shd w:val="clear" w:color="auto" w:fill="auto"/>
          </w:tcPr>
          <w:p w14:paraId="4B8D84C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84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0F2ABF2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87</w:t>
            </w:r>
          </w:p>
        </w:tc>
        <w:tc>
          <w:tcPr>
            <w:tcW w:w="789" w:type="dxa"/>
            <w:shd w:val="clear" w:color="auto" w:fill="auto"/>
          </w:tcPr>
          <w:p w14:paraId="75F2EE63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789" w:type="dxa"/>
            <w:shd w:val="clear" w:color="auto" w:fill="auto"/>
          </w:tcPr>
          <w:p w14:paraId="03B03BE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93</w:t>
            </w:r>
          </w:p>
        </w:tc>
        <w:tc>
          <w:tcPr>
            <w:tcW w:w="789" w:type="dxa"/>
            <w:shd w:val="clear" w:color="auto" w:fill="auto"/>
          </w:tcPr>
          <w:p w14:paraId="1AF71B8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789" w:type="dxa"/>
            <w:shd w:val="clear" w:color="auto" w:fill="auto"/>
          </w:tcPr>
          <w:p w14:paraId="14E7171B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98</w:t>
            </w:r>
          </w:p>
        </w:tc>
        <w:tc>
          <w:tcPr>
            <w:tcW w:w="789" w:type="dxa"/>
            <w:shd w:val="clear" w:color="auto" w:fill="auto"/>
          </w:tcPr>
          <w:p w14:paraId="006E283A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19" w:type="dxa"/>
            <w:shd w:val="clear" w:color="auto" w:fill="auto"/>
          </w:tcPr>
          <w:p w14:paraId="1D09DC2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100</w:t>
            </w:r>
          </w:p>
        </w:tc>
      </w:tr>
      <w:tr w:rsidR="00FB6B15" w:rsidRPr="00B003D1" w14:paraId="00CDDA8C" w14:textId="77777777" w:rsidTr="00DA5927">
        <w:tc>
          <w:tcPr>
            <w:tcW w:w="851" w:type="dxa"/>
          </w:tcPr>
          <w:p w14:paraId="587A183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3.5.4.</w:t>
            </w:r>
          </w:p>
        </w:tc>
        <w:tc>
          <w:tcPr>
            <w:tcW w:w="2410" w:type="dxa"/>
            <w:shd w:val="clear" w:color="auto" w:fill="auto"/>
          </w:tcPr>
          <w:p w14:paraId="5F00DA1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Уровень удовлетворенности граждан качеством предоставления государственных и муниципальных услуг в МАУ МФЦ </w:t>
            </w:r>
          </w:p>
        </w:tc>
        <w:tc>
          <w:tcPr>
            <w:tcW w:w="992" w:type="dxa"/>
            <w:shd w:val="clear" w:color="auto" w:fill="auto"/>
          </w:tcPr>
          <w:p w14:paraId="3EBB017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27330D2A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˂90,0</w:t>
            </w:r>
          </w:p>
        </w:tc>
        <w:tc>
          <w:tcPr>
            <w:tcW w:w="850" w:type="dxa"/>
            <w:shd w:val="clear" w:color="auto" w:fill="auto"/>
          </w:tcPr>
          <w:p w14:paraId="6C8CD82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˂90,0 </w:t>
            </w:r>
          </w:p>
        </w:tc>
        <w:tc>
          <w:tcPr>
            <w:tcW w:w="851" w:type="dxa"/>
            <w:shd w:val="clear" w:color="auto" w:fill="auto"/>
          </w:tcPr>
          <w:p w14:paraId="724E20F8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˂95,0</w:t>
            </w:r>
          </w:p>
        </w:tc>
        <w:tc>
          <w:tcPr>
            <w:tcW w:w="850" w:type="dxa"/>
            <w:shd w:val="clear" w:color="auto" w:fill="auto"/>
          </w:tcPr>
          <w:p w14:paraId="3A53B63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˂96,0</w:t>
            </w:r>
          </w:p>
        </w:tc>
        <w:tc>
          <w:tcPr>
            <w:tcW w:w="851" w:type="dxa"/>
            <w:shd w:val="clear" w:color="auto" w:fill="auto"/>
          </w:tcPr>
          <w:p w14:paraId="38823A0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˂96,0</w:t>
            </w:r>
          </w:p>
        </w:tc>
        <w:tc>
          <w:tcPr>
            <w:tcW w:w="807" w:type="dxa"/>
            <w:shd w:val="clear" w:color="auto" w:fill="auto"/>
          </w:tcPr>
          <w:p w14:paraId="76F883B7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˂97,0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36E202A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˂97,0</w:t>
            </w:r>
          </w:p>
        </w:tc>
        <w:tc>
          <w:tcPr>
            <w:tcW w:w="789" w:type="dxa"/>
            <w:shd w:val="clear" w:color="auto" w:fill="auto"/>
          </w:tcPr>
          <w:p w14:paraId="178BE42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˂97,0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CBBB9A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˂98,0</w:t>
            </w:r>
          </w:p>
        </w:tc>
        <w:tc>
          <w:tcPr>
            <w:tcW w:w="789" w:type="dxa"/>
            <w:shd w:val="clear" w:color="auto" w:fill="auto"/>
          </w:tcPr>
          <w:p w14:paraId="78CF0D1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˂98,0</w:t>
            </w:r>
          </w:p>
        </w:tc>
        <w:tc>
          <w:tcPr>
            <w:tcW w:w="789" w:type="dxa"/>
            <w:shd w:val="clear" w:color="auto" w:fill="auto"/>
          </w:tcPr>
          <w:p w14:paraId="3A3542A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˂98,0</w:t>
            </w:r>
          </w:p>
        </w:tc>
        <w:tc>
          <w:tcPr>
            <w:tcW w:w="789" w:type="dxa"/>
            <w:shd w:val="clear" w:color="auto" w:fill="auto"/>
          </w:tcPr>
          <w:p w14:paraId="284BF0A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˂99,0</w:t>
            </w:r>
          </w:p>
        </w:tc>
        <w:tc>
          <w:tcPr>
            <w:tcW w:w="789" w:type="dxa"/>
            <w:shd w:val="clear" w:color="auto" w:fill="auto"/>
          </w:tcPr>
          <w:p w14:paraId="045B9ED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˂99,0</w:t>
            </w:r>
          </w:p>
        </w:tc>
        <w:tc>
          <w:tcPr>
            <w:tcW w:w="789" w:type="dxa"/>
            <w:shd w:val="clear" w:color="auto" w:fill="auto"/>
          </w:tcPr>
          <w:p w14:paraId="49E98116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˂99,0</w:t>
            </w:r>
          </w:p>
        </w:tc>
        <w:tc>
          <w:tcPr>
            <w:tcW w:w="819" w:type="dxa"/>
            <w:shd w:val="clear" w:color="auto" w:fill="auto"/>
          </w:tcPr>
          <w:p w14:paraId="1E0A00C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˂99,0</w:t>
            </w:r>
          </w:p>
        </w:tc>
      </w:tr>
      <w:tr w:rsidR="00FB6B15" w:rsidRPr="00B003D1" w14:paraId="4C345FF0" w14:textId="77777777" w:rsidTr="00DA5927">
        <w:tc>
          <w:tcPr>
            <w:tcW w:w="851" w:type="dxa"/>
          </w:tcPr>
          <w:p w14:paraId="7445DC10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3.5.5.</w:t>
            </w:r>
          </w:p>
        </w:tc>
        <w:tc>
          <w:tcPr>
            <w:tcW w:w="2410" w:type="dxa"/>
            <w:shd w:val="clear" w:color="auto" w:fill="auto"/>
          </w:tcPr>
          <w:p w14:paraId="37183C4A" w14:textId="00B6CEC5" w:rsidR="00FB6B15" w:rsidRPr="00B003D1" w:rsidRDefault="00EB10E3" w:rsidP="00EB10E3">
            <w:pPr>
              <w:suppressAutoHyphens/>
              <w:spacing w:after="0" w:line="240" w:lineRule="auto"/>
              <w:ind w:right="93" w:firstLine="0"/>
              <w:jc w:val="left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Уровень с</w:t>
            </w:r>
            <w:r w:rsidR="00FB6B15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реднемесячн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ой </w:t>
            </w:r>
            <w:r w:rsidR="00FB6B15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заработн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ой </w:t>
            </w:r>
            <w:r w:rsidR="00FB6B15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плат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ы</w:t>
            </w:r>
            <w:r w:rsidR="00FB6B15"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 xml:space="preserve"> штатного работника МАУ МФЦ </w:t>
            </w:r>
          </w:p>
        </w:tc>
        <w:tc>
          <w:tcPr>
            <w:tcW w:w="992" w:type="dxa"/>
            <w:shd w:val="clear" w:color="auto" w:fill="auto"/>
          </w:tcPr>
          <w:p w14:paraId="37CDA63F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851" w:type="dxa"/>
            <w:shd w:val="clear" w:color="auto" w:fill="auto"/>
          </w:tcPr>
          <w:p w14:paraId="676F7DAD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˂80,0</w:t>
            </w:r>
          </w:p>
        </w:tc>
        <w:tc>
          <w:tcPr>
            <w:tcW w:w="850" w:type="dxa"/>
            <w:shd w:val="clear" w:color="auto" w:fill="auto"/>
          </w:tcPr>
          <w:p w14:paraId="3B3537EE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˂80,0</w:t>
            </w:r>
          </w:p>
        </w:tc>
        <w:tc>
          <w:tcPr>
            <w:tcW w:w="851" w:type="dxa"/>
            <w:shd w:val="clear" w:color="auto" w:fill="auto"/>
          </w:tcPr>
          <w:p w14:paraId="03AF7663" w14:textId="77777777" w:rsidR="00FB6B15" w:rsidRPr="00B003D1" w:rsidRDefault="00FB6B15" w:rsidP="00FB6B15">
            <w:pPr>
              <w:suppressAutoHyphens/>
              <w:spacing w:after="0" w:line="240" w:lineRule="auto"/>
              <w:ind w:right="93"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˂82,0</w:t>
            </w:r>
          </w:p>
        </w:tc>
        <w:tc>
          <w:tcPr>
            <w:tcW w:w="850" w:type="dxa"/>
            <w:shd w:val="clear" w:color="auto" w:fill="auto"/>
          </w:tcPr>
          <w:p w14:paraId="7D5D6E08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˂84,0</w:t>
            </w:r>
          </w:p>
        </w:tc>
        <w:tc>
          <w:tcPr>
            <w:tcW w:w="851" w:type="dxa"/>
            <w:shd w:val="clear" w:color="auto" w:fill="auto"/>
          </w:tcPr>
          <w:p w14:paraId="04532059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˂86,0</w:t>
            </w:r>
          </w:p>
        </w:tc>
        <w:tc>
          <w:tcPr>
            <w:tcW w:w="807" w:type="dxa"/>
            <w:shd w:val="clear" w:color="auto" w:fill="auto"/>
          </w:tcPr>
          <w:p w14:paraId="040C982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˂88,0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7234DA6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˂89,0</w:t>
            </w:r>
          </w:p>
        </w:tc>
        <w:tc>
          <w:tcPr>
            <w:tcW w:w="789" w:type="dxa"/>
            <w:shd w:val="clear" w:color="auto" w:fill="FFFFFF"/>
          </w:tcPr>
          <w:p w14:paraId="70AB1534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shd w:val="clear" w:color="auto" w:fill="FFFFFF"/>
                <w:lang w:eastAsia="ar-SA"/>
              </w:rPr>
              <w:t>˂90,</w:t>
            </w: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789" w:type="dxa"/>
            <w:gridSpan w:val="2"/>
            <w:shd w:val="clear" w:color="auto" w:fill="auto"/>
          </w:tcPr>
          <w:p w14:paraId="6E5954D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˂91,0</w:t>
            </w:r>
          </w:p>
        </w:tc>
        <w:tc>
          <w:tcPr>
            <w:tcW w:w="789" w:type="dxa"/>
            <w:shd w:val="clear" w:color="auto" w:fill="auto"/>
          </w:tcPr>
          <w:p w14:paraId="74198E8E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˂92,0</w:t>
            </w:r>
          </w:p>
        </w:tc>
        <w:tc>
          <w:tcPr>
            <w:tcW w:w="789" w:type="dxa"/>
            <w:shd w:val="clear" w:color="auto" w:fill="auto"/>
          </w:tcPr>
          <w:p w14:paraId="137EC990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˂93,0</w:t>
            </w:r>
          </w:p>
        </w:tc>
        <w:tc>
          <w:tcPr>
            <w:tcW w:w="789" w:type="dxa"/>
            <w:shd w:val="clear" w:color="auto" w:fill="auto"/>
          </w:tcPr>
          <w:p w14:paraId="0207430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˂94,0</w:t>
            </w:r>
          </w:p>
        </w:tc>
        <w:tc>
          <w:tcPr>
            <w:tcW w:w="789" w:type="dxa"/>
            <w:shd w:val="clear" w:color="auto" w:fill="auto"/>
          </w:tcPr>
          <w:p w14:paraId="6BA403DD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˂94,0</w:t>
            </w:r>
          </w:p>
        </w:tc>
        <w:tc>
          <w:tcPr>
            <w:tcW w:w="789" w:type="dxa"/>
            <w:shd w:val="clear" w:color="auto" w:fill="auto"/>
          </w:tcPr>
          <w:p w14:paraId="0E3533B2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˂95,0</w:t>
            </w:r>
          </w:p>
        </w:tc>
        <w:tc>
          <w:tcPr>
            <w:tcW w:w="819" w:type="dxa"/>
            <w:shd w:val="clear" w:color="auto" w:fill="auto"/>
          </w:tcPr>
          <w:p w14:paraId="2A0CE831" w14:textId="77777777" w:rsidR="00FB6B15" w:rsidRPr="00B003D1" w:rsidRDefault="00FB6B15" w:rsidP="00FB6B15">
            <w:pPr>
              <w:suppressAutoHyphens/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ar-SA"/>
              </w:rPr>
            </w:pPr>
            <w:r w:rsidRPr="00B003D1">
              <w:rPr>
                <w:rFonts w:eastAsia="Times New Roman" w:cs="Times New Roman"/>
                <w:sz w:val="24"/>
                <w:szCs w:val="24"/>
                <w:lang w:eastAsia="ar-SA"/>
              </w:rPr>
              <w:t>˂95,0</w:t>
            </w:r>
          </w:p>
        </w:tc>
      </w:tr>
    </w:tbl>
    <w:p w14:paraId="1051669D" w14:textId="77777777" w:rsidR="00FB6B15" w:rsidRPr="00B003D1" w:rsidRDefault="00FB6B15" w:rsidP="00FB6B15">
      <w:pPr>
        <w:suppressAutoHyphens/>
        <w:spacing w:after="0" w:line="240" w:lineRule="auto"/>
        <w:ind w:left="142" w:right="93" w:firstLine="0"/>
        <w:jc w:val="center"/>
        <w:rPr>
          <w:rFonts w:eastAsia="Times New Roman" w:cs="Times New Roman"/>
          <w:b/>
          <w:szCs w:val="28"/>
          <w:lang w:eastAsia="ar-SA"/>
        </w:rPr>
      </w:pPr>
    </w:p>
    <w:p w14:paraId="360B4B28" w14:textId="77777777" w:rsidR="00DA5927" w:rsidRPr="00B003D1" w:rsidRDefault="00DA5927" w:rsidP="00DA5927">
      <w:pPr>
        <w:shd w:val="clear" w:color="auto" w:fill="FFFFFF" w:themeFill="background1"/>
        <w:ind w:firstLine="0"/>
      </w:pPr>
      <w:r w:rsidRPr="00B003D1">
        <w:t>Управляющий делами</w:t>
      </w:r>
    </w:p>
    <w:p w14:paraId="4C657E2B" w14:textId="270B24C5" w:rsidR="00FB6B15" w:rsidRDefault="00DA5927" w:rsidP="00DA5927">
      <w:pPr>
        <w:shd w:val="clear" w:color="auto" w:fill="FFFFFF" w:themeFill="background1"/>
        <w:ind w:firstLine="0"/>
      </w:pPr>
      <w:r w:rsidRPr="00B003D1">
        <w:t>Администрации  Октябрьского района</w:t>
      </w:r>
      <w:r>
        <w:tab/>
      </w:r>
      <w:r>
        <w:tab/>
        <w:t xml:space="preserve">                                                                                                     Н.Н.</w:t>
      </w:r>
      <w:r w:rsidR="00DC243E">
        <w:t xml:space="preserve"> </w:t>
      </w:r>
      <w:r>
        <w:t>Савченко</w:t>
      </w:r>
      <w:r>
        <w:tab/>
      </w:r>
      <w:r>
        <w:tab/>
      </w:r>
    </w:p>
    <w:sectPr w:rsidR="00FB6B15" w:rsidSect="00FB6B15">
      <w:footnotePr>
        <w:pos w:val="beneathText"/>
      </w:footnotePr>
      <w:pgSz w:w="16837" w:h="11905" w:orient="landscape"/>
      <w:pgMar w:top="709" w:right="677" w:bottom="142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7AFA40" w14:textId="77777777" w:rsidR="001360FB" w:rsidRDefault="001360FB" w:rsidP="00057EDD">
      <w:pPr>
        <w:spacing w:line="240" w:lineRule="auto"/>
      </w:pPr>
      <w:r>
        <w:separator/>
      </w:r>
    </w:p>
  </w:endnote>
  <w:endnote w:type="continuationSeparator" w:id="0">
    <w:p w14:paraId="3B770E0A" w14:textId="77777777" w:rsidR="001360FB" w:rsidRDefault="001360FB" w:rsidP="00057E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1"/>
    <w:family w:val="roman"/>
    <w:notTrueType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1321874"/>
      <w:docPartObj>
        <w:docPartGallery w:val="Page Numbers (Bottom of Page)"/>
        <w:docPartUnique/>
      </w:docPartObj>
    </w:sdtPr>
    <w:sdtEndPr/>
    <w:sdtContent>
      <w:p w14:paraId="5BC18748" w14:textId="1BCF9BD6" w:rsidR="00EC41E6" w:rsidRDefault="00EC41E6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0EDD">
          <w:rPr>
            <w:noProof/>
          </w:rPr>
          <w:t>90</w:t>
        </w:r>
        <w:r>
          <w:fldChar w:fldCharType="end"/>
        </w:r>
      </w:p>
    </w:sdtContent>
  </w:sdt>
  <w:p w14:paraId="1BD10974" w14:textId="021787CD" w:rsidR="00EC41E6" w:rsidRPr="005F3FFE" w:rsidRDefault="00EC41E6" w:rsidP="00810908">
    <w:pPr>
      <w:pStyle w:val="af8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E921A0" w14:textId="77777777" w:rsidR="001360FB" w:rsidRDefault="001360FB" w:rsidP="00057EDD">
      <w:pPr>
        <w:spacing w:line="240" w:lineRule="auto"/>
      </w:pPr>
      <w:r>
        <w:separator/>
      </w:r>
    </w:p>
  </w:footnote>
  <w:footnote w:type="continuationSeparator" w:id="0">
    <w:p w14:paraId="7AE4BE8B" w14:textId="77777777" w:rsidR="001360FB" w:rsidRDefault="001360FB" w:rsidP="00057E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732E2"/>
    <w:multiLevelType w:val="multilevel"/>
    <w:tmpl w:val="98B4D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2155617"/>
    <w:multiLevelType w:val="hybridMultilevel"/>
    <w:tmpl w:val="117E68FC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7C4C45"/>
    <w:multiLevelType w:val="hybridMultilevel"/>
    <w:tmpl w:val="110654D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A71D67"/>
    <w:multiLevelType w:val="hybridMultilevel"/>
    <w:tmpl w:val="3FCE498A"/>
    <w:lvl w:ilvl="0" w:tplc="9DDC8340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D44E8D"/>
    <w:multiLevelType w:val="multilevel"/>
    <w:tmpl w:val="A3F800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F595485"/>
    <w:multiLevelType w:val="hybridMultilevel"/>
    <w:tmpl w:val="6EB0B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3740C"/>
    <w:multiLevelType w:val="hybridMultilevel"/>
    <w:tmpl w:val="76F282B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1365AB"/>
    <w:multiLevelType w:val="hybridMultilevel"/>
    <w:tmpl w:val="E0908D2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EE179D"/>
    <w:multiLevelType w:val="hybridMultilevel"/>
    <w:tmpl w:val="393AF10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0E7CBE"/>
    <w:multiLevelType w:val="hybridMultilevel"/>
    <w:tmpl w:val="6366A0E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FF790E"/>
    <w:multiLevelType w:val="multilevel"/>
    <w:tmpl w:val="FB9671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8"/>
      </w:rPr>
    </w:lvl>
  </w:abstractNum>
  <w:abstractNum w:abstractNumId="11">
    <w:nsid w:val="3D5F286B"/>
    <w:multiLevelType w:val="hybridMultilevel"/>
    <w:tmpl w:val="A0B23DB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E55144"/>
    <w:multiLevelType w:val="hybridMultilevel"/>
    <w:tmpl w:val="B1D82C2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2F4706"/>
    <w:multiLevelType w:val="hybridMultilevel"/>
    <w:tmpl w:val="EE7EE63A"/>
    <w:lvl w:ilvl="0" w:tplc="3B0491B2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B467FBE"/>
    <w:multiLevelType w:val="hybridMultilevel"/>
    <w:tmpl w:val="CA140B6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12"/>
  </w:num>
  <w:num w:numId="8">
    <w:abstractNumId w:val="11"/>
  </w:num>
  <w:num w:numId="9">
    <w:abstractNumId w:val="8"/>
  </w:num>
  <w:num w:numId="10">
    <w:abstractNumId w:val="4"/>
  </w:num>
  <w:num w:numId="11">
    <w:abstractNumId w:val="1"/>
  </w:num>
  <w:num w:numId="12">
    <w:abstractNumId w:val="7"/>
  </w:num>
  <w:num w:numId="13">
    <w:abstractNumId w:val="9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56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E85"/>
    <w:rsid w:val="000106BB"/>
    <w:rsid w:val="00013E4C"/>
    <w:rsid w:val="000141A8"/>
    <w:rsid w:val="000143CE"/>
    <w:rsid w:val="00016AE7"/>
    <w:rsid w:val="000255AC"/>
    <w:rsid w:val="00025794"/>
    <w:rsid w:val="000257C6"/>
    <w:rsid w:val="00032245"/>
    <w:rsid w:val="00034C75"/>
    <w:rsid w:val="00036183"/>
    <w:rsid w:val="00037DAB"/>
    <w:rsid w:val="00045A6B"/>
    <w:rsid w:val="00050E03"/>
    <w:rsid w:val="00052A56"/>
    <w:rsid w:val="00055BEE"/>
    <w:rsid w:val="00057832"/>
    <w:rsid w:val="00057EDD"/>
    <w:rsid w:val="00060910"/>
    <w:rsid w:val="000641FD"/>
    <w:rsid w:val="00066854"/>
    <w:rsid w:val="0007009D"/>
    <w:rsid w:val="00074E44"/>
    <w:rsid w:val="00080D88"/>
    <w:rsid w:val="000819D1"/>
    <w:rsid w:val="00083B1E"/>
    <w:rsid w:val="00084AE6"/>
    <w:rsid w:val="000851E6"/>
    <w:rsid w:val="00085708"/>
    <w:rsid w:val="000918FE"/>
    <w:rsid w:val="00091D23"/>
    <w:rsid w:val="00096785"/>
    <w:rsid w:val="0009678D"/>
    <w:rsid w:val="000A2043"/>
    <w:rsid w:val="000A4008"/>
    <w:rsid w:val="000B6053"/>
    <w:rsid w:val="000B659B"/>
    <w:rsid w:val="000C54D4"/>
    <w:rsid w:val="000C5C2B"/>
    <w:rsid w:val="000C7055"/>
    <w:rsid w:val="000D0DC2"/>
    <w:rsid w:val="000D6B7E"/>
    <w:rsid w:val="000E3E2B"/>
    <w:rsid w:val="000F38FE"/>
    <w:rsid w:val="000F520C"/>
    <w:rsid w:val="000F5A72"/>
    <w:rsid w:val="000F6DDA"/>
    <w:rsid w:val="00104D5E"/>
    <w:rsid w:val="001076B9"/>
    <w:rsid w:val="00107DF4"/>
    <w:rsid w:val="00112E0B"/>
    <w:rsid w:val="00115B46"/>
    <w:rsid w:val="001164C6"/>
    <w:rsid w:val="00124FE7"/>
    <w:rsid w:val="00131EEF"/>
    <w:rsid w:val="001337EA"/>
    <w:rsid w:val="00136024"/>
    <w:rsid w:val="001360FB"/>
    <w:rsid w:val="00140EDD"/>
    <w:rsid w:val="001439C2"/>
    <w:rsid w:val="0015018D"/>
    <w:rsid w:val="0015021A"/>
    <w:rsid w:val="001524E7"/>
    <w:rsid w:val="00152EE6"/>
    <w:rsid w:val="00154A68"/>
    <w:rsid w:val="00154FCB"/>
    <w:rsid w:val="0016591E"/>
    <w:rsid w:val="001707A3"/>
    <w:rsid w:val="00170EA4"/>
    <w:rsid w:val="00172E11"/>
    <w:rsid w:val="001758AC"/>
    <w:rsid w:val="0017687B"/>
    <w:rsid w:val="00181ACF"/>
    <w:rsid w:val="001867FE"/>
    <w:rsid w:val="00186937"/>
    <w:rsid w:val="00196296"/>
    <w:rsid w:val="00196E52"/>
    <w:rsid w:val="001979A9"/>
    <w:rsid w:val="001A0EAA"/>
    <w:rsid w:val="001A21A5"/>
    <w:rsid w:val="001B6280"/>
    <w:rsid w:val="001C359E"/>
    <w:rsid w:val="001C4B37"/>
    <w:rsid w:val="001C599D"/>
    <w:rsid w:val="001D2B92"/>
    <w:rsid w:val="001D4BEB"/>
    <w:rsid w:val="001D733B"/>
    <w:rsid w:val="001E3900"/>
    <w:rsid w:val="001F2789"/>
    <w:rsid w:val="001F2A2A"/>
    <w:rsid w:val="001F6DEC"/>
    <w:rsid w:val="002044F2"/>
    <w:rsid w:val="00210446"/>
    <w:rsid w:val="002117B4"/>
    <w:rsid w:val="0021231B"/>
    <w:rsid w:val="00212387"/>
    <w:rsid w:val="00217C28"/>
    <w:rsid w:val="00225358"/>
    <w:rsid w:val="00227218"/>
    <w:rsid w:val="00231FE3"/>
    <w:rsid w:val="0023452F"/>
    <w:rsid w:val="00236E3F"/>
    <w:rsid w:val="00240C48"/>
    <w:rsid w:val="0024265B"/>
    <w:rsid w:val="00244401"/>
    <w:rsid w:val="002453A5"/>
    <w:rsid w:val="0024759A"/>
    <w:rsid w:val="00252362"/>
    <w:rsid w:val="00252A45"/>
    <w:rsid w:val="0025349B"/>
    <w:rsid w:val="0025631A"/>
    <w:rsid w:val="0025695B"/>
    <w:rsid w:val="00265215"/>
    <w:rsid w:val="002653A0"/>
    <w:rsid w:val="002666C7"/>
    <w:rsid w:val="002720CB"/>
    <w:rsid w:val="00272485"/>
    <w:rsid w:val="00275BDC"/>
    <w:rsid w:val="00276E5A"/>
    <w:rsid w:val="002856BE"/>
    <w:rsid w:val="002933BF"/>
    <w:rsid w:val="0029533F"/>
    <w:rsid w:val="002A0003"/>
    <w:rsid w:val="002A500B"/>
    <w:rsid w:val="002B234E"/>
    <w:rsid w:val="002C04C3"/>
    <w:rsid w:val="002C1475"/>
    <w:rsid w:val="002C4C89"/>
    <w:rsid w:val="002C5A69"/>
    <w:rsid w:val="002D2051"/>
    <w:rsid w:val="002D238F"/>
    <w:rsid w:val="002D28A4"/>
    <w:rsid w:val="002D355B"/>
    <w:rsid w:val="002D5DE4"/>
    <w:rsid w:val="002E3474"/>
    <w:rsid w:val="002E35EE"/>
    <w:rsid w:val="002E489C"/>
    <w:rsid w:val="002E508B"/>
    <w:rsid w:val="002E5D88"/>
    <w:rsid w:val="002F7688"/>
    <w:rsid w:val="003035C3"/>
    <w:rsid w:val="003039F9"/>
    <w:rsid w:val="0031004D"/>
    <w:rsid w:val="0031205A"/>
    <w:rsid w:val="003137BE"/>
    <w:rsid w:val="00314365"/>
    <w:rsid w:val="0031552C"/>
    <w:rsid w:val="00317592"/>
    <w:rsid w:val="003226DB"/>
    <w:rsid w:val="003242B5"/>
    <w:rsid w:val="00324A30"/>
    <w:rsid w:val="003251C3"/>
    <w:rsid w:val="00325A2A"/>
    <w:rsid w:val="00334E4A"/>
    <w:rsid w:val="00335B48"/>
    <w:rsid w:val="003464FD"/>
    <w:rsid w:val="00346997"/>
    <w:rsid w:val="00350021"/>
    <w:rsid w:val="003537DC"/>
    <w:rsid w:val="00354C0D"/>
    <w:rsid w:val="003556D4"/>
    <w:rsid w:val="00361E6C"/>
    <w:rsid w:val="00363E11"/>
    <w:rsid w:val="00364F32"/>
    <w:rsid w:val="0036532C"/>
    <w:rsid w:val="00366A3F"/>
    <w:rsid w:val="00367DC2"/>
    <w:rsid w:val="00371CCA"/>
    <w:rsid w:val="0037221D"/>
    <w:rsid w:val="00375289"/>
    <w:rsid w:val="00375291"/>
    <w:rsid w:val="00381808"/>
    <w:rsid w:val="00383125"/>
    <w:rsid w:val="0039012F"/>
    <w:rsid w:val="0039424F"/>
    <w:rsid w:val="003A1F3F"/>
    <w:rsid w:val="003A5172"/>
    <w:rsid w:val="003A7D32"/>
    <w:rsid w:val="003B16E9"/>
    <w:rsid w:val="003B4A18"/>
    <w:rsid w:val="003B636B"/>
    <w:rsid w:val="003C0E76"/>
    <w:rsid w:val="003C0FEF"/>
    <w:rsid w:val="003C1EB7"/>
    <w:rsid w:val="003C402C"/>
    <w:rsid w:val="003C548F"/>
    <w:rsid w:val="003C6CE5"/>
    <w:rsid w:val="003D2122"/>
    <w:rsid w:val="003D4FB6"/>
    <w:rsid w:val="003E00AE"/>
    <w:rsid w:val="003E46F4"/>
    <w:rsid w:val="003F253E"/>
    <w:rsid w:val="003F75EA"/>
    <w:rsid w:val="0040263E"/>
    <w:rsid w:val="00403082"/>
    <w:rsid w:val="00413E34"/>
    <w:rsid w:val="00413F7F"/>
    <w:rsid w:val="004157E4"/>
    <w:rsid w:val="0042197B"/>
    <w:rsid w:val="00421C05"/>
    <w:rsid w:val="00423B30"/>
    <w:rsid w:val="004273BF"/>
    <w:rsid w:val="00431088"/>
    <w:rsid w:val="0043179E"/>
    <w:rsid w:val="00435826"/>
    <w:rsid w:val="0043588E"/>
    <w:rsid w:val="00441A9C"/>
    <w:rsid w:val="004448CF"/>
    <w:rsid w:val="0044513E"/>
    <w:rsid w:val="004512F6"/>
    <w:rsid w:val="0045343F"/>
    <w:rsid w:val="004537C0"/>
    <w:rsid w:val="00457E69"/>
    <w:rsid w:val="00460581"/>
    <w:rsid w:val="004620C9"/>
    <w:rsid w:val="004641AF"/>
    <w:rsid w:val="004659C7"/>
    <w:rsid w:val="00467305"/>
    <w:rsid w:val="00472A5D"/>
    <w:rsid w:val="00474C9A"/>
    <w:rsid w:val="004815F7"/>
    <w:rsid w:val="00481735"/>
    <w:rsid w:val="00482511"/>
    <w:rsid w:val="00486B3A"/>
    <w:rsid w:val="00486DBC"/>
    <w:rsid w:val="0049151F"/>
    <w:rsid w:val="004918E9"/>
    <w:rsid w:val="00491E7A"/>
    <w:rsid w:val="00492441"/>
    <w:rsid w:val="0049289A"/>
    <w:rsid w:val="00494DF3"/>
    <w:rsid w:val="00497833"/>
    <w:rsid w:val="004A1E73"/>
    <w:rsid w:val="004B5BFC"/>
    <w:rsid w:val="004B5F37"/>
    <w:rsid w:val="004C0934"/>
    <w:rsid w:val="004C0D90"/>
    <w:rsid w:val="004C59C9"/>
    <w:rsid w:val="004C6E9F"/>
    <w:rsid w:val="004D17C8"/>
    <w:rsid w:val="004D6102"/>
    <w:rsid w:val="004D71EE"/>
    <w:rsid w:val="004E0D69"/>
    <w:rsid w:val="004E1C75"/>
    <w:rsid w:val="004F2452"/>
    <w:rsid w:val="004F4A45"/>
    <w:rsid w:val="004F76E8"/>
    <w:rsid w:val="00503E41"/>
    <w:rsid w:val="00511D37"/>
    <w:rsid w:val="005123E1"/>
    <w:rsid w:val="005130BB"/>
    <w:rsid w:val="005135A4"/>
    <w:rsid w:val="00513F8F"/>
    <w:rsid w:val="00514822"/>
    <w:rsid w:val="00514829"/>
    <w:rsid w:val="00516CFD"/>
    <w:rsid w:val="00521C65"/>
    <w:rsid w:val="005303FF"/>
    <w:rsid w:val="00531AC9"/>
    <w:rsid w:val="00534206"/>
    <w:rsid w:val="00537664"/>
    <w:rsid w:val="00537D93"/>
    <w:rsid w:val="00541D01"/>
    <w:rsid w:val="0054315A"/>
    <w:rsid w:val="005431F2"/>
    <w:rsid w:val="0054327E"/>
    <w:rsid w:val="005459B8"/>
    <w:rsid w:val="00545CBA"/>
    <w:rsid w:val="0054636C"/>
    <w:rsid w:val="00551553"/>
    <w:rsid w:val="00557EED"/>
    <w:rsid w:val="0056282B"/>
    <w:rsid w:val="005634C9"/>
    <w:rsid w:val="005664C3"/>
    <w:rsid w:val="00566CE6"/>
    <w:rsid w:val="00567899"/>
    <w:rsid w:val="005732E1"/>
    <w:rsid w:val="00573A0C"/>
    <w:rsid w:val="005768E4"/>
    <w:rsid w:val="005913F2"/>
    <w:rsid w:val="005941C5"/>
    <w:rsid w:val="00595646"/>
    <w:rsid w:val="005976A4"/>
    <w:rsid w:val="0059795A"/>
    <w:rsid w:val="005A7D3B"/>
    <w:rsid w:val="005B5EE0"/>
    <w:rsid w:val="005C07C6"/>
    <w:rsid w:val="005D03D9"/>
    <w:rsid w:val="005D377F"/>
    <w:rsid w:val="005D70EE"/>
    <w:rsid w:val="005E04BF"/>
    <w:rsid w:val="005E1667"/>
    <w:rsid w:val="005E40A6"/>
    <w:rsid w:val="005E4C4E"/>
    <w:rsid w:val="005E6BD9"/>
    <w:rsid w:val="005F364A"/>
    <w:rsid w:val="005F3FFE"/>
    <w:rsid w:val="005F44E9"/>
    <w:rsid w:val="005F529A"/>
    <w:rsid w:val="005F560C"/>
    <w:rsid w:val="006044A2"/>
    <w:rsid w:val="00604926"/>
    <w:rsid w:val="00614575"/>
    <w:rsid w:val="00620289"/>
    <w:rsid w:val="006257C1"/>
    <w:rsid w:val="00625FA2"/>
    <w:rsid w:val="00627E3B"/>
    <w:rsid w:val="00634347"/>
    <w:rsid w:val="006376C2"/>
    <w:rsid w:val="006400D5"/>
    <w:rsid w:val="0064401C"/>
    <w:rsid w:val="006455EC"/>
    <w:rsid w:val="0065209B"/>
    <w:rsid w:val="0066291B"/>
    <w:rsid w:val="00666CFF"/>
    <w:rsid w:val="00667A95"/>
    <w:rsid w:val="006710A0"/>
    <w:rsid w:val="00671417"/>
    <w:rsid w:val="006715C7"/>
    <w:rsid w:val="006730DF"/>
    <w:rsid w:val="00674AF0"/>
    <w:rsid w:val="00680E85"/>
    <w:rsid w:val="006818C6"/>
    <w:rsid w:val="0068219D"/>
    <w:rsid w:val="00684BE5"/>
    <w:rsid w:val="006947ED"/>
    <w:rsid w:val="006A4444"/>
    <w:rsid w:val="006A6CD4"/>
    <w:rsid w:val="006B4380"/>
    <w:rsid w:val="006B7E5E"/>
    <w:rsid w:val="006C277F"/>
    <w:rsid w:val="006C3C6C"/>
    <w:rsid w:val="006C6AC8"/>
    <w:rsid w:val="006D4679"/>
    <w:rsid w:val="006D4C17"/>
    <w:rsid w:val="006D643E"/>
    <w:rsid w:val="006E36A5"/>
    <w:rsid w:val="006E63BA"/>
    <w:rsid w:val="006F1D63"/>
    <w:rsid w:val="00707E10"/>
    <w:rsid w:val="00710256"/>
    <w:rsid w:val="0071573E"/>
    <w:rsid w:val="0071619A"/>
    <w:rsid w:val="00720B51"/>
    <w:rsid w:val="0072107E"/>
    <w:rsid w:val="00721438"/>
    <w:rsid w:val="007228AD"/>
    <w:rsid w:val="007308CB"/>
    <w:rsid w:val="00733E71"/>
    <w:rsid w:val="00735673"/>
    <w:rsid w:val="00735B72"/>
    <w:rsid w:val="007510AF"/>
    <w:rsid w:val="00753474"/>
    <w:rsid w:val="00757A43"/>
    <w:rsid w:val="00763598"/>
    <w:rsid w:val="00763AFF"/>
    <w:rsid w:val="007656DF"/>
    <w:rsid w:val="0076594E"/>
    <w:rsid w:val="007701F0"/>
    <w:rsid w:val="0077687E"/>
    <w:rsid w:val="00776E08"/>
    <w:rsid w:val="0077773D"/>
    <w:rsid w:val="00781F88"/>
    <w:rsid w:val="007874C2"/>
    <w:rsid w:val="00794D94"/>
    <w:rsid w:val="007A0BA8"/>
    <w:rsid w:val="007A5E40"/>
    <w:rsid w:val="007A77FE"/>
    <w:rsid w:val="007B00FF"/>
    <w:rsid w:val="007B1BA1"/>
    <w:rsid w:val="007C0A8A"/>
    <w:rsid w:val="007C411F"/>
    <w:rsid w:val="007C4BFD"/>
    <w:rsid w:val="007C6BBE"/>
    <w:rsid w:val="007D41A5"/>
    <w:rsid w:val="007D54C3"/>
    <w:rsid w:val="007D64AC"/>
    <w:rsid w:val="007E1990"/>
    <w:rsid w:val="007E37B2"/>
    <w:rsid w:val="007F12A8"/>
    <w:rsid w:val="007F34CA"/>
    <w:rsid w:val="00810908"/>
    <w:rsid w:val="00813B75"/>
    <w:rsid w:val="00820913"/>
    <w:rsid w:val="008209E6"/>
    <w:rsid w:val="0082335F"/>
    <w:rsid w:val="008310A1"/>
    <w:rsid w:val="008334C5"/>
    <w:rsid w:val="00834868"/>
    <w:rsid w:val="0083542D"/>
    <w:rsid w:val="00837D43"/>
    <w:rsid w:val="00840283"/>
    <w:rsid w:val="008406A0"/>
    <w:rsid w:val="00842917"/>
    <w:rsid w:val="00842C7F"/>
    <w:rsid w:val="00846DBD"/>
    <w:rsid w:val="00847C8F"/>
    <w:rsid w:val="008506C4"/>
    <w:rsid w:val="00851508"/>
    <w:rsid w:val="0085407E"/>
    <w:rsid w:val="008634CD"/>
    <w:rsid w:val="0087479B"/>
    <w:rsid w:val="008779AF"/>
    <w:rsid w:val="008824D6"/>
    <w:rsid w:val="008846C4"/>
    <w:rsid w:val="00890BF7"/>
    <w:rsid w:val="00894437"/>
    <w:rsid w:val="00894D05"/>
    <w:rsid w:val="00895662"/>
    <w:rsid w:val="008A2774"/>
    <w:rsid w:val="008A2C64"/>
    <w:rsid w:val="008A36F0"/>
    <w:rsid w:val="008A4B5A"/>
    <w:rsid w:val="008B1555"/>
    <w:rsid w:val="008C002D"/>
    <w:rsid w:val="008C4839"/>
    <w:rsid w:val="008D3237"/>
    <w:rsid w:val="008D3544"/>
    <w:rsid w:val="008D688B"/>
    <w:rsid w:val="008D69DB"/>
    <w:rsid w:val="008E21F6"/>
    <w:rsid w:val="008E45D7"/>
    <w:rsid w:val="008F3C27"/>
    <w:rsid w:val="008F4878"/>
    <w:rsid w:val="008F72BE"/>
    <w:rsid w:val="008F7F0E"/>
    <w:rsid w:val="009003D3"/>
    <w:rsid w:val="00911FD2"/>
    <w:rsid w:val="009159CC"/>
    <w:rsid w:val="00917A07"/>
    <w:rsid w:val="00917F56"/>
    <w:rsid w:val="00924234"/>
    <w:rsid w:val="00926EE8"/>
    <w:rsid w:val="00932B03"/>
    <w:rsid w:val="0093522E"/>
    <w:rsid w:val="00935799"/>
    <w:rsid w:val="00935A79"/>
    <w:rsid w:val="0093764C"/>
    <w:rsid w:val="00941F60"/>
    <w:rsid w:val="009430CD"/>
    <w:rsid w:val="009432F2"/>
    <w:rsid w:val="00947984"/>
    <w:rsid w:val="00947C6F"/>
    <w:rsid w:val="0095116B"/>
    <w:rsid w:val="00953D6E"/>
    <w:rsid w:val="00961855"/>
    <w:rsid w:val="009626C6"/>
    <w:rsid w:val="00970569"/>
    <w:rsid w:val="00975806"/>
    <w:rsid w:val="00981BEA"/>
    <w:rsid w:val="00983A11"/>
    <w:rsid w:val="009867E7"/>
    <w:rsid w:val="009918CF"/>
    <w:rsid w:val="00993885"/>
    <w:rsid w:val="0099790A"/>
    <w:rsid w:val="009A0267"/>
    <w:rsid w:val="009A63E7"/>
    <w:rsid w:val="009A7668"/>
    <w:rsid w:val="009A7EB3"/>
    <w:rsid w:val="009B020D"/>
    <w:rsid w:val="009B7335"/>
    <w:rsid w:val="009C3382"/>
    <w:rsid w:val="009C5D31"/>
    <w:rsid w:val="009C79E8"/>
    <w:rsid w:val="009D2A13"/>
    <w:rsid w:val="009D57DF"/>
    <w:rsid w:val="009E1585"/>
    <w:rsid w:val="009E3C9A"/>
    <w:rsid w:val="009E5600"/>
    <w:rsid w:val="009E5A5D"/>
    <w:rsid w:val="009E6452"/>
    <w:rsid w:val="009E7255"/>
    <w:rsid w:val="009F0FD2"/>
    <w:rsid w:val="009F20DA"/>
    <w:rsid w:val="009F45F5"/>
    <w:rsid w:val="00A04F42"/>
    <w:rsid w:val="00A06F3A"/>
    <w:rsid w:val="00A10D8F"/>
    <w:rsid w:val="00A1246A"/>
    <w:rsid w:val="00A14A66"/>
    <w:rsid w:val="00A15DA2"/>
    <w:rsid w:val="00A24E40"/>
    <w:rsid w:val="00A27DAA"/>
    <w:rsid w:val="00A34128"/>
    <w:rsid w:val="00A40D75"/>
    <w:rsid w:val="00A42ABC"/>
    <w:rsid w:val="00A44217"/>
    <w:rsid w:val="00A4574C"/>
    <w:rsid w:val="00A51A5D"/>
    <w:rsid w:val="00A52A44"/>
    <w:rsid w:val="00A61138"/>
    <w:rsid w:val="00A61AC9"/>
    <w:rsid w:val="00A63DDD"/>
    <w:rsid w:val="00A63FEF"/>
    <w:rsid w:val="00A708DD"/>
    <w:rsid w:val="00A70B74"/>
    <w:rsid w:val="00A70FA1"/>
    <w:rsid w:val="00A7735C"/>
    <w:rsid w:val="00A84E83"/>
    <w:rsid w:val="00A863A6"/>
    <w:rsid w:val="00A903F5"/>
    <w:rsid w:val="00AA18ED"/>
    <w:rsid w:val="00AB69EC"/>
    <w:rsid w:val="00AC195A"/>
    <w:rsid w:val="00AC3344"/>
    <w:rsid w:val="00AC7CB3"/>
    <w:rsid w:val="00AD03B3"/>
    <w:rsid w:val="00AD13E1"/>
    <w:rsid w:val="00AD1D14"/>
    <w:rsid w:val="00AD228C"/>
    <w:rsid w:val="00AD4835"/>
    <w:rsid w:val="00AD6598"/>
    <w:rsid w:val="00AE1F9C"/>
    <w:rsid w:val="00AF13D3"/>
    <w:rsid w:val="00AF1804"/>
    <w:rsid w:val="00AF3FAB"/>
    <w:rsid w:val="00B003D1"/>
    <w:rsid w:val="00B03F07"/>
    <w:rsid w:val="00B0557A"/>
    <w:rsid w:val="00B11B68"/>
    <w:rsid w:val="00B121E1"/>
    <w:rsid w:val="00B146CB"/>
    <w:rsid w:val="00B166B2"/>
    <w:rsid w:val="00B16ED7"/>
    <w:rsid w:val="00B176DB"/>
    <w:rsid w:val="00B21F07"/>
    <w:rsid w:val="00B23827"/>
    <w:rsid w:val="00B26C8E"/>
    <w:rsid w:val="00B277A3"/>
    <w:rsid w:val="00B34047"/>
    <w:rsid w:val="00B512EE"/>
    <w:rsid w:val="00B535CD"/>
    <w:rsid w:val="00B61A15"/>
    <w:rsid w:val="00B622C6"/>
    <w:rsid w:val="00B62B61"/>
    <w:rsid w:val="00B67164"/>
    <w:rsid w:val="00B673E4"/>
    <w:rsid w:val="00B711D6"/>
    <w:rsid w:val="00B75B39"/>
    <w:rsid w:val="00B8730B"/>
    <w:rsid w:val="00B91F3F"/>
    <w:rsid w:val="00B956C9"/>
    <w:rsid w:val="00B957C1"/>
    <w:rsid w:val="00B95AE6"/>
    <w:rsid w:val="00BA0404"/>
    <w:rsid w:val="00BA3A6F"/>
    <w:rsid w:val="00BA5AA9"/>
    <w:rsid w:val="00BA747D"/>
    <w:rsid w:val="00BC04B7"/>
    <w:rsid w:val="00BC191E"/>
    <w:rsid w:val="00BC1E29"/>
    <w:rsid w:val="00BC4CB7"/>
    <w:rsid w:val="00BD13F0"/>
    <w:rsid w:val="00BD1B56"/>
    <w:rsid w:val="00BD3CC6"/>
    <w:rsid w:val="00BE2143"/>
    <w:rsid w:val="00BE5EA2"/>
    <w:rsid w:val="00BE63F3"/>
    <w:rsid w:val="00BF0FBA"/>
    <w:rsid w:val="00BF1A84"/>
    <w:rsid w:val="00BF66F6"/>
    <w:rsid w:val="00C0003E"/>
    <w:rsid w:val="00C03F79"/>
    <w:rsid w:val="00C04FA8"/>
    <w:rsid w:val="00C05999"/>
    <w:rsid w:val="00C162EC"/>
    <w:rsid w:val="00C173CB"/>
    <w:rsid w:val="00C213C4"/>
    <w:rsid w:val="00C2439F"/>
    <w:rsid w:val="00C24595"/>
    <w:rsid w:val="00C27088"/>
    <w:rsid w:val="00C27E6F"/>
    <w:rsid w:val="00C32DD1"/>
    <w:rsid w:val="00C33264"/>
    <w:rsid w:val="00C41032"/>
    <w:rsid w:val="00C43667"/>
    <w:rsid w:val="00C4734A"/>
    <w:rsid w:val="00C52DE9"/>
    <w:rsid w:val="00C572BB"/>
    <w:rsid w:val="00C6758F"/>
    <w:rsid w:val="00C71605"/>
    <w:rsid w:val="00C7350C"/>
    <w:rsid w:val="00C740C2"/>
    <w:rsid w:val="00C747A3"/>
    <w:rsid w:val="00C772E5"/>
    <w:rsid w:val="00C862AB"/>
    <w:rsid w:val="00C866EB"/>
    <w:rsid w:val="00C93415"/>
    <w:rsid w:val="00C957B1"/>
    <w:rsid w:val="00C958AD"/>
    <w:rsid w:val="00CA145F"/>
    <w:rsid w:val="00CA325E"/>
    <w:rsid w:val="00CA44D7"/>
    <w:rsid w:val="00CA5900"/>
    <w:rsid w:val="00CA5FC7"/>
    <w:rsid w:val="00CA7342"/>
    <w:rsid w:val="00CB199E"/>
    <w:rsid w:val="00CB2A7D"/>
    <w:rsid w:val="00CB4FAA"/>
    <w:rsid w:val="00CC1060"/>
    <w:rsid w:val="00CC69D7"/>
    <w:rsid w:val="00CD77AB"/>
    <w:rsid w:val="00CE54ED"/>
    <w:rsid w:val="00CE7BA8"/>
    <w:rsid w:val="00CF270A"/>
    <w:rsid w:val="00D009A7"/>
    <w:rsid w:val="00D11625"/>
    <w:rsid w:val="00D14ABD"/>
    <w:rsid w:val="00D14BB7"/>
    <w:rsid w:val="00D1552A"/>
    <w:rsid w:val="00D17C70"/>
    <w:rsid w:val="00D3339C"/>
    <w:rsid w:val="00D33BFD"/>
    <w:rsid w:val="00D34A47"/>
    <w:rsid w:val="00D379BE"/>
    <w:rsid w:val="00D431CB"/>
    <w:rsid w:val="00D508A4"/>
    <w:rsid w:val="00D51765"/>
    <w:rsid w:val="00D52BD4"/>
    <w:rsid w:val="00D530E9"/>
    <w:rsid w:val="00D546BC"/>
    <w:rsid w:val="00D552FA"/>
    <w:rsid w:val="00D60A17"/>
    <w:rsid w:val="00D63BD7"/>
    <w:rsid w:val="00D70CE1"/>
    <w:rsid w:val="00D8031A"/>
    <w:rsid w:val="00D81253"/>
    <w:rsid w:val="00D81267"/>
    <w:rsid w:val="00D868B3"/>
    <w:rsid w:val="00D94131"/>
    <w:rsid w:val="00D94D5B"/>
    <w:rsid w:val="00DA10F0"/>
    <w:rsid w:val="00DA1F96"/>
    <w:rsid w:val="00DA2693"/>
    <w:rsid w:val="00DA3A6F"/>
    <w:rsid w:val="00DA429F"/>
    <w:rsid w:val="00DA5927"/>
    <w:rsid w:val="00DB23B9"/>
    <w:rsid w:val="00DB384C"/>
    <w:rsid w:val="00DB3AC3"/>
    <w:rsid w:val="00DB5862"/>
    <w:rsid w:val="00DB5C03"/>
    <w:rsid w:val="00DC11D9"/>
    <w:rsid w:val="00DC16A9"/>
    <w:rsid w:val="00DC243E"/>
    <w:rsid w:val="00DD058F"/>
    <w:rsid w:val="00DD7D9A"/>
    <w:rsid w:val="00DE1413"/>
    <w:rsid w:val="00DE335D"/>
    <w:rsid w:val="00DE5FF0"/>
    <w:rsid w:val="00DF04EE"/>
    <w:rsid w:val="00DF1CC4"/>
    <w:rsid w:val="00DF280F"/>
    <w:rsid w:val="00DF444D"/>
    <w:rsid w:val="00E0362D"/>
    <w:rsid w:val="00E06013"/>
    <w:rsid w:val="00E11D7A"/>
    <w:rsid w:val="00E23911"/>
    <w:rsid w:val="00E264A3"/>
    <w:rsid w:val="00E33B76"/>
    <w:rsid w:val="00E35B81"/>
    <w:rsid w:val="00E360CF"/>
    <w:rsid w:val="00E36156"/>
    <w:rsid w:val="00E37F38"/>
    <w:rsid w:val="00E420CF"/>
    <w:rsid w:val="00E47BDC"/>
    <w:rsid w:val="00E53408"/>
    <w:rsid w:val="00E542E6"/>
    <w:rsid w:val="00E5449D"/>
    <w:rsid w:val="00E6140E"/>
    <w:rsid w:val="00E63D41"/>
    <w:rsid w:val="00E6552C"/>
    <w:rsid w:val="00E6777C"/>
    <w:rsid w:val="00E75CF9"/>
    <w:rsid w:val="00E84591"/>
    <w:rsid w:val="00E85D74"/>
    <w:rsid w:val="00E85F05"/>
    <w:rsid w:val="00E921D4"/>
    <w:rsid w:val="00E931B4"/>
    <w:rsid w:val="00E94464"/>
    <w:rsid w:val="00EA0B17"/>
    <w:rsid w:val="00EA2B74"/>
    <w:rsid w:val="00EB10E3"/>
    <w:rsid w:val="00EB1824"/>
    <w:rsid w:val="00EB194C"/>
    <w:rsid w:val="00EB1D51"/>
    <w:rsid w:val="00EB40F9"/>
    <w:rsid w:val="00EB5333"/>
    <w:rsid w:val="00EB5A8F"/>
    <w:rsid w:val="00EB6F8D"/>
    <w:rsid w:val="00EC055F"/>
    <w:rsid w:val="00EC41E6"/>
    <w:rsid w:val="00EC5451"/>
    <w:rsid w:val="00ED19AA"/>
    <w:rsid w:val="00ED2C1C"/>
    <w:rsid w:val="00ED3473"/>
    <w:rsid w:val="00EE2200"/>
    <w:rsid w:val="00EF591D"/>
    <w:rsid w:val="00F00BCA"/>
    <w:rsid w:val="00F17197"/>
    <w:rsid w:val="00F22FC9"/>
    <w:rsid w:val="00F26C99"/>
    <w:rsid w:val="00F30005"/>
    <w:rsid w:val="00F30330"/>
    <w:rsid w:val="00F3096B"/>
    <w:rsid w:val="00F33AF1"/>
    <w:rsid w:val="00F51AE0"/>
    <w:rsid w:val="00F54253"/>
    <w:rsid w:val="00F57B51"/>
    <w:rsid w:val="00F75A48"/>
    <w:rsid w:val="00F823F2"/>
    <w:rsid w:val="00F82AAE"/>
    <w:rsid w:val="00F82E62"/>
    <w:rsid w:val="00F917D0"/>
    <w:rsid w:val="00F953F8"/>
    <w:rsid w:val="00F95CDA"/>
    <w:rsid w:val="00FA0712"/>
    <w:rsid w:val="00FA1987"/>
    <w:rsid w:val="00FA3213"/>
    <w:rsid w:val="00FA4F4A"/>
    <w:rsid w:val="00FA569B"/>
    <w:rsid w:val="00FB33AE"/>
    <w:rsid w:val="00FB38D1"/>
    <w:rsid w:val="00FB4119"/>
    <w:rsid w:val="00FB4E22"/>
    <w:rsid w:val="00FB5E2E"/>
    <w:rsid w:val="00FB6B15"/>
    <w:rsid w:val="00FC1CE9"/>
    <w:rsid w:val="00FC72EF"/>
    <w:rsid w:val="00FD0091"/>
    <w:rsid w:val="00FD02FD"/>
    <w:rsid w:val="00FD040C"/>
    <w:rsid w:val="00FE09CF"/>
    <w:rsid w:val="00FE30D8"/>
    <w:rsid w:val="00FE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F32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330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  <w:rPr>
      <w:rFonts w:cs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4">
    <w:name w:val="Заголовок Р Знак"/>
    <w:basedOn w:val="10"/>
    <w:link w:val="a3"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30">
    <w:name w:val="Заголовок 3 Знак"/>
    <w:aliases w:val="Заголовок Р1 Знак"/>
    <w:basedOn w:val="a0"/>
    <w:link w:val="3"/>
    <w:uiPriority w:val="9"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pPr>
      <w:spacing w:after="0" w:line="240" w:lineRule="auto"/>
    </w:pPr>
  </w:style>
  <w:style w:type="character" w:styleId="aa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b">
    <w:name w:val="Book Title"/>
    <w:basedOn w:val="a0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basedOn w:val="a0"/>
    <w:uiPriority w:val="99"/>
    <w:unhideWhenUsed/>
    <w:rsid w:val="00057EDD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basedOn w:val="a0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d">
    <w:name w:val="Title"/>
    <w:basedOn w:val="a"/>
    <w:next w:val="a"/>
    <w:link w:val="afe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Название Знак"/>
    <w:basedOn w:val="a0"/>
    <w:link w:val="afd"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252362"/>
  </w:style>
  <w:style w:type="table" w:customStyle="1" w:styleId="13">
    <w:name w:val="Сетка таблицы1"/>
    <w:basedOn w:val="a1"/>
    <w:next w:val="ad"/>
    <w:uiPriority w:val="59"/>
    <w:rsid w:val="002523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9159CC"/>
  </w:style>
  <w:style w:type="character" w:customStyle="1" w:styleId="Absatz-Standardschriftart">
    <w:name w:val="Absatz-Standardschriftart"/>
    <w:rsid w:val="009159CC"/>
  </w:style>
  <w:style w:type="character" w:customStyle="1" w:styleId="WW-Absatz-Standardschriftart">
    <w:name w:val="WW-Absatz-Standardschriftart"/>
    <w:rsid w:val="009159CC"/>
  </w:style>
  <w:style w:type="character" w:customStyle="1" w:styleId="WW-Absatz-Standardschriftart1">
    <w:name w:val="WW-Absatz-Standardschriftart1"/>
    <w:rsid w:val="009159CC"/>
  </w:style>
  <w:style w:type="character" w:customStyle="1" w:styleId="WW-Absatz-Standardschriftart11">
    <w:name w:val="WW-Absatz-Standardschriftart11"/>
    <w:rsid w:val="009159CC"/>
  </w:style>
  <w:style w:type="character" w:customStyle="1" w:styleId="WW-Absatz-Standardschriftart111">
    <w:name w:val="WW-Absatz-Standardschriftart111"/>
    <w:rsid w:val="009159CC"/>
  </w:style>
  <w:style w:type="character" w:customStyle="1" w:styleId="WW-Absatz-Standardschriftart1111">
    <w:name w:val="WW-Absatz-Standardschriftart1111"/>
    <w:rsid w:val="009159CC"/>
  </w:style>
  <w:style w:type="character" w:customStyle="1" w:styleId="WW-Absatz-Standardschriftart11111">
    <w:name w:val="WW-Absatz-Standardschriftart11111"/>
    <w:rsid w:val="009159CC"/>
  </w:style>
  <w:style w:type="character" w:customStyle="1" w:styleId="WW-Absatz-Standardschriftart111111">
    <w:name w:val="WW-Absatz-Standardschriftart111111"/>
    <w:rsid w:val="009159CC"/>
  </w:style>
  <w:style w:type="character" w:customStyle="1" w:styleId="WW-Absatz-Standardschriftart1111111">
    <w:name w:val="WW-Absatz-Standardschriftart1111111"/>
    <w:rsid w:val="009159CC"/>
  </w:style>
  <w:style w:type="character" w:customStyle="1" w:styleId="WW-Absatz-Standardschriftart11111111">
    <w:name w:val="WW-Absatz-Standardschriftart11111111"/>
    <w:rsid w:val="009159CC"/>
  </w:style>
  <w:style w:type="character" w:customStyle="1" w:styleId="WW-Absatz-Standardschriftart111111111">
    <w:name w:val="WW-Absatz-Standardschriftart111111111"/>
    <w:rsid w:val="009159CC"/>
  </w:style>
  <w:style w:type="character" w:customStyle="1" w:styleId="WW-Absatz-Standardschriftart1111111111">
    <w:name w:val="WW-Absatz-Standardschriftart1111111111"/>
    <w:rsid w:val="009159CC"/>
  </w:style>
  <w:style w:type="character" w:customStyle="1" w:styleId="WW-Absatz-Standardschriftart11111111111">
    <w:name w:val="WW-Absatz-Standardschriftart11111111111"/>
    <w:rsid w:val="009159CC"/>
  </w:style>
  <w:style w:type="character" w:customStyle="1" w:styleId="WW-Absatz-Standardschriftart111111111111">
    <w:name w:val="WW-Absatz-Standardschriftart111111111111"/>
    <w:rsid w:val="009159CC"/>
  </w:style>
  <w:style w:type="character" w:customStyle="1" w:styleId="WW-Absatz-Standardschriftart1111111111111">
    <w:name w:val="WW-Absatz-Standardschriftart1111111111111"/>
    <w:rsid w:val="009159CC"/>
  </w:style>
  <w:style w:type="character" w:customStyle="1" w:styleId="WW-Absatz-Standardschriftart11111111111111">
    <w:name w:val="WW-Absatz-Standardschriftart11111111111111"/>
    <w:rsid w:val="009159CC"/>
  </w:style>
  <w:style w:type="character" w:customStyle="1" w:styleId="WW-Absatz-Standardschriftart111111111111111">
    <w:name w:val="WW-Absatz-Standardschriftart111111111111111"/>
    <w:rsid w:val="009159CC"/>
  </w:style>
  <w:style w:type="character" w:customStyle="1" w:styleId="WW-Absatz-Standardschriftart1111111111111111">
    <w:name w:val="WW-Absatz-Standardschriftart1111111111111111"/>
    <w:rsid w:val="009159CC"/>
  </w:style>
  <w:style w:type="character" w:customStyle="1" w:styleId="WW-Absatz-Standardschriftart11111111111111111">
    <w:name w:val="WW-Absatz-Standardschriftart11111111111111111"/>
    <w:rsid w:val="009159CC"/>
  </w:style>
  <w:style w:type="character" w:customStyle="1" w:styleId="WW-Absatz-Standardschriftart111111111111111111">
    <w:name w:val="WW-Absatz-Standardschriftart111111111111111111"/>
    <w:rsid w:val="009159CC"/>
  </w:style>
  <w:style w:type="character" w:customStyle="1" w:styleId="WW-Absatz-Standardschriftart1111111111111111111">
    <w:name w:val="WW-Absatz-Standardschriftart1111111111111111111"/>
    <w:rsid w:val="009159CC"/>
  </w:style>
  <w:style w:type="character" w:customStyle="1" w:styleId="WW-Absatz-Standardschriftart11111111111111111111">
    <w:name w:val="WW-Absatz-Standardschriftart11111111111111111111"/>
    <w:rsid w:val="009159CC"/>
  </w:style>
  <w:style w:type="character" w:customStyle="1" w:styleId="WW-Absatz-Standardschriftart111111111111111111111">
    <w:name w:val="WW-Absatz-Standardschriftart111111111111111111111"/>
    <w:rsid w:val="009159CC"/>
  </w:style>
  <w:style w:type="character" w:customStyle="1" w:styleId="WW-Absatz-Standardschriftart1111111111111111111111">
    <w:name w:val="WW-Absatz-Standardschriftart1111111111111111111111"/>
    <w:rsid w:val="009159CC"/>
  </w:style>
  <w:style w:type="character" w:customStyle="1" w:styleId="WW-Absatz-Standardschriftart11111111111111111111111">
    <w:name w:val="WW-Absatz-Standardschriftart11111111111111111111111"/>
    <w:rsid w:val="009159CC"/>
  </w:style>
  <w:style w:type="character" w:customStyle="1" w:styleId="WW-Absatz-Standardschriftart111111111111111111111111">
    <w:name w:val="WW-Absatz-Standardschriftart111111111111111111111111"/>
    <w:rsid w:val="009159CC"/>
  </w:style>
  <w:style w:type="character" w:customStyle="1" w:styleId="WW-Absatz-Standardschriftart1111111111111111111111111">
    <w:name w:val="WW-Absatz-Standardschriftart1111111111111111111111111"/>
    <w:rsid w:val="009159CC"/>
  </w:style>
  <w:style w:type="character" w:customStyle="1" w:styleId="WW-Absatz-Standardschriftart11111111111111111111111111">
    <w:name w:val="WW-Absatz-Standardschriftart11111111111111111111111111"/>
    <w:rsid w:val="009159CC"/>
  </w:style>
  <w:style w:type="character" w:customStyle="1" w:styleId="WW-Absatz-Standardschriftart111111111111111111111111111">
    <w:name w:val="WW-Absatz-Standardschriftart111111111111111111111111111"/>
    <w:rsid w:val="009159CC"/>
  </w:style>
  <w:style w:type="character" w:customStyle="1" w:styleId="WW-Absatz-Standardschriftart1111111111111111111111111111">
    <w:name w:val="WW-Absatz-Standardschriftart1111111111111111111111111111"/>
    <w:rsid w:val="009159CC"/>
  </w:style>
  <w:style w:type="character" w:customStyle="1" w:styleId="WW-Absatz-Standardschriftart11111111111111111111111111111">
    <w:name w:val="WW-Absatz-Standardschriftart11111111111111111111111111111"/>
    <w:rsid w:val="009159CC"/>
  </w:style>
  <w:style w:type="character" w:customStyle="1" w:styleId="WW-Absatz-Standardschriftart111111111111111111111111111111">
    <w:name w:val="WW-Absatz-Standardschriftart111111111111111111111111111111"/>
    <w:rsid w:val="009159CC"/>
  </w:style>
  <w:style w:type="character" w:customStyle="1" w:styleId="WW-Absatz-Standardschriftart1111111111111111111111111111111">
    <w:name w:val="WW-Absatz-Standardschriftart1111111111111111111111111111111"/>
    <w:rsid w:val="009159CC"/>
  </w:style>
  <w:style w:type="character" w:customStyle="1" w:styleId="WW-Absatz-Standardschriftart11111111111111111111111111111111">
    <w:name w:val="WW-Absatz-Standardschriftart11111111111111111111111111111111"/>
    <w:rsid w:val="009159CC"/>
  </w:style>
  <w:style w:type="character" w:customStyle="1" w:styleId="WW-Absatz-Standardschriftart111111111111111111111111111111111">
    <w:name w:val="WW-Absatz-Standardschriftart111111111111111111111111111111111"/>
    <w:rsid w:val="009159CC"/>
  </w:style>
  <w:style w:type="character" w:customStyle="1" w:styleId="WW-Absatz-Standardschriftart1111111111111111111111111111111111">
    <w:name w:val="WW-Absatz-Standardschriftart1111111111111111111111111111111111"/>
    <w:rsid w:val="009159CC"/>
  </w:style>
  <w:style w:type="character" w:customStyle="1" w:styleId="WW-Absatz-Standardschriftart11111111111111111111111111111111111">
    <w:name w:val="WW-Absatz-Standardschriftart11111111111111111111111111111111111"/>
    <w:rsid w:val="009159CC"/>
  </w:style>
  <w:style w:type="character" w:customStyle="1" w:styleId="WW-Absatz-Standardschriftart111111111111111111111111111111111111">
    <w:name w:val="WW-Absatz-Standardschriftart111111111111111111111111111111111111"/>
    <w:rsid w:val="009159CC"/>
  </w:style>
  <w:style w:type="character" w:customStyle="1" w:styleId="WW-Absatz-Standardschriftart1111111111111111111111111111111111111">
    <w:name w:val="WW-Absatz-Standardschriftart1111111111111111111111111111111111111"/>
    <w:rsid w:val="009159CC"/>
  </w:style>
  <w:style w:type="character" w:customStyle="1" w:styleId="WW-Absatz-Standardschriftart11111111111111111111111111111111111111">
    <w:name w:val="WW-Absatz-Standardschriftart11111111111111111111111111111111111111"/>
    <w:rsid w:val="009159CC"/>
  </w:style>
  <w:style w:type="character" w:customStyle="1" w:styleId="WW-Absatz-Standardschriftart111111111111111111111111111111111111111">
    <w:name w:val="WW-Absatz-Standardschriftart111111111111111111111111111111111111111"/>
    <w:rsid w:val="009159CC"/>
  </w:style>
  <w:style w:type="character" w:customStyle="1" w:styleId="WW-Absatz-Standardschriftart1111111111111111111111111111111111111111">
    <w:name w:val="WW-Absatz-Standardschriftart1111111111111111111111111111111111111111"/>
    <w:rsid w:val="009159CC"/>
  </w:style>
  <w:style w:type="character" w:customStyle="1" w:styleId="WW-Absatz-Standardschriftart11111111111111111111111111111111111111111">
    <w:name w:val="WW-Absatz-Standardschriftart11111111111111111111111111111111111111111"/>
    <w:rsid w:val="009159CC"/>
  </w:style>
  <w:style w:type="character" w:customStyle="1" w:styleId="aff">
    <w:name w:val="Символ нумерации"/>
    <w:rsid w:val="009159CC"/>
  </w:style>
  <w:style w:type="character" w:customStyle="1" w:styleId="WW-Absatz-Standardschriftart111111111111111111111111111111111111111111">
    <w:name w:val="WW-Absatz-Standardschriftart111111111111111111111111111111111111111111"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159CC"/>
  </w:style>
  <w:style w:type="character" w:customStyle="1" w:styleId="14">
    <w:name w:val="Основной шрифт абзаца1"/>
    <w:rsid w:val="009159CC"/>
  </w:style>
  <w:style w:type="paragraph" w:customStyle="1" w:styleId="aff0">
    <w:name w:val="Заголовок"/>
    <w:basedOn w:val="a"/>
    <w:next w:val="aff1"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1">
    <w:name w:val="Body Text"/>
    <w:basedOn w:val="a"/>
    <w:link w:val="aff2"/>
    <w:semiHidden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link w:val="aff1"/>
    <w:semiHidden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3">
    <w:name w:val="List"/>
    <w:basedOn w:val="aff1"/>
    <w:semiHidden/>
    <w:rsid w:val="009159CC"/>
    <w:rPr>
      <w:rFonts w:ascii="Arial" w:hAnsi="Arial" w:cs="Tahoma"/>
    </w:rPr>
  </w:style>
  <w:style w:type="paragraph" w:customStyle="1" w:styleId="15">
    <w:name w:val="Название1"/>
    <w:basedOn w:val="a"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styleId="aff4">
    <w:name w:val="Subtitle"/>
    <w:basedOn w:val="aff0"/>
    <w:next w:val="aff1"/>
    <w:link w:val="aff5"/>
    <w:qFormat/>
    <w:rsid w:val="009159CC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f6">
    <w:name w:val="Содержимое таблицы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7">
    <w:name w:val="Заголовок таблицы"/>
    <w:basedOn w:val="aff6"/>
    <w:rsid w:val="009159CC"/>
    <w:pPr>
      <w:jc w:val="center"/>
    </w:pPr>
    <w:rPr>
      <w:b/>
      <w:bCs/>
      <w:i/>
      <w:iCs/>
    </w:rPr>
  </w:style>
  <w:style w:type="table" w:customStyle="1" w:styleId="23">
    <w:name w:val="Сетка таблицы2"/>
    <w:basedOn w:val="a1"/>
    <w:next w:val="ad"/>
    <w:uiPriority w:val="59"/>
    <w:rsid w:val="00915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Strong"/>
    <w:uiPriority w:val="22"/>
    <w:qFormat/>
    <w:rsid w:val="009159CC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FB6B15"/>
  </w:style>
  <w:style w:type="table" w:customStyle="1" w:styleId="33">
    <w:name w:val="Сетка таблицы3"/>
    <w:basedOn w:val="a1"/>
    <w:next w:val="ad"/>
    <w:uiPriority w:val="59"/>
    <w:rsid w:val="00FB6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330"/>
    <w:pPr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36024"/>
    <w:pPr>
      <w:keepNext/>
      <w:keepLines/>
      <w:spacing w:before="120" w:after="80"/>
      <w:jc w:val="center"/>
      <w:outlineLvl w:val="0"/>
    </w:pPr>
    <w:rPr>
      <w:rFonts w:eastAsiaTheme="majorEastAsia" w:cstheme="majorBidi"/>
      <w:b/>
      <w:bCs/>
      <w:color w:val="244061" w:themeColor="accent1" w:themeShade="80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60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аголовок Р1"/>
    <w:basedOn w:val="a"/>
    <w:next w:val="a"/>
    <w:link w:val="30"/>
    <w:uiPriority w:val="9"/>
    <w:unhideWhenUsed/>
    <w:qFormat/>
    <w:rsid w:val="005F52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049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Р"/>
    <w:basedOn w:val="1"/>
    <w:link w:val="a4"/>
    <w:rsid w:val="006257C1"/>
    <w:rPr>
      <w:rFonts w:cs="Times New Roman"/>
      <w:color w:val="auto"/>
    </w:rPr>
  </w:style>
  <w:style w:type="character" w:customStyle="1" w:styleId="10">
    <w:name w:val="Заголовок 1 Знак"/>
    <w:basedOn w:val="a0"/>
    <w:link w:val="1"/>
    <w:uiPriority w:val="9"/>
    <w:rsid w:val="00136024"/>
    <w:rPr>
      <w:rFonts w:ascii="Times New Roman" w:eastAsiaTheme="majorEastAsia" w:hAnsi="Times New Roman" w:cstheme="majorBidi"/>
      <w:b/>
      <w:bCs/>
      <w:color w:val="244061" w:themeColor="accent1" w:themeShade="80"/>
      <w:sz w:val="28"/>
      <w:szCs w:val="28"/>
    </w:rPr>
  </w:style>
  <w:style w:type="character" w:customStyle="1" w:styleId="a4">
    <w:name w:val="Заголовок Р Знак"/>
    <w:basedOn w:val="10"/>
    <w:link w:val="a3"/>
    <w:rsid w:val="006257C1"/>
    <w:rPr>
      <w:rFonts w:ascii="Times New Roman" w:eastAsiaTheme="majorEastAsia" w:hAnsi="Times New Roman" w:cs="Times New Roman"/>
      <w:b/>
      <w:bCs/>
      <w:color w:val="244061" w:themeColor="accent1" w:themeShade="80"/>
      <w:sz w:val="28"/>
      <w:szCs w:val="28"/>
    </w:rPr>
  </w:style>
  <w:style w:type="paragraph" w:styleId="11">
    <w:name w:val="toc 1"/>
    <w:basedOn w:val="a"/>
    <w:next w:val="a"/>
    <w:autoRedefine/>
    <w:uiPriority w:val="39"/>
    <w:qFormat/>
    <w:rsid w:val="006818C6"/>
    <w:pPr>
      <w:tabs>
        <w:tab w:val="right" w:leader="dot" w:pos="10055"/>
      </w:tabs>
      <w:spacing w:before="360" w:line="240" w:lineRule="auto"/>
      <w:ind w:firstLine="0"/>
    </w:pPr>
    <w:rPr>
      <w:rFonts w:eastAsia="Times New Roman" w:cs="Times New Roman"/>
      <w:b/>
      <w:bCs/>
      <w:caps/>
      <w:noProof/>
      <w:sz w:val="22"/>
      <w:lang w:eastAsia="ru-RU"/>
    </w:rPr>
  </w:style>
  <w:style w:type="paragraph" w:styleId="21">
    <w:name w:val="toc 2"/>
    <w:basedOn w:val="a"/>
    <w:next w:val="a"/>
    <w:autoRedefine/>
    <w:uiPriority w:val="39"/>
    <w:qFormat/>
    <w:rsid w:val="005F529A"/>
    <w:pPr>
      <w:spacing w:before="240"/>
      <w:jc w:val="left"/>
    </w:pPr>
    <w:rPr>
      <w:rFonts w:asciiTheme="minorHAnsi" w:hAnsiTheme="minorHAnsi" w:cstheme="minorHAnsi"/>
      <w:b/>
      <w:bCs/>
      <w:sz w:val="20"/>
      <w:szCs w:val="20"/>
    </w:rPr>
  </w:style>
  <w:style w:type="character" w:customStyle="1" w:styleId="30">
    <w:name w:val="Заголовок 3 Знак"/>
    <w:aliases w:val="Заголовок Р1 Знак"/>
    <w:basedOn w:val="a0"/>
    <w:link w:val="3"/>
    <w:uiPriority w:val="9"/>
    <w:rsid w:val="005F529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rsid w:val="001360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List Paragraph"/>
    <w:aliases w:val="ПАРАГРАФ,Абзац списка для документа"/>
    <w:basedOn w:val="a"/>
    <w:link w:val="a6"/>
    <w:uiPriority w:val="34"/>
    <w:qFormat/>
    <w:rsid w:val="00136024"/>
    <w:pPr>
      <w:ind w:left="720"/>
      <w:contextualSpacing/>
    </w:p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8"/>
    <w:uiPriority w:val="99"/>
    <w:unhideWhenUsed/>
    <w:qFormat/>
    <w:rsid w:val="00136024"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7"/>
    <w:uiPriority w:val="99"/>
    <w:rsid w:val="00136024"/>
    <w:rPr>
      <w:sz w:val="20"/>
      <w:szCs w:val="20"/>
    </w:rPr>
  </w:style>
  <w:style w:type="paragraph" w:styleId="a9">
    <w:name w:val="No Spacing"/>
    <w:uiPriority w:val="1"/>
    <w:qFormat/>
    <w:rsid w:val="00136024"/>
    <w:pPr>
      <w:spacing w:after="0" w:line="240" w:lineRule="auto"/>
    </w:pPr>
  </w:style>
  <w:style w:type="character" w:styleId="aa">
    <w:name w:val="Subtle Reference"/>
    <w:basedOn w:val="a0"/>
    <w:uiPriority w:val="31"/>
    <w:qFormat/>
    <w:rsid w:val="00136024"/>
    <w:rPr>
      <w:smallCaps/>
      <w:color w:val="C0504D" w:themeColor="accent2"/>
      <w:u w:val="single"/>
    </w:rPr>
  </w:style>
  <w:style w:type="character" w:styleId="ab">
    <w:name w:val="Book Title"/>
    <w:basedOn w:val="a0"/>
    <w:uiPriority w:val="33"/>
    <w:qFormat/>
    <w:rsid w:val="00136024"/>
    <w:rPr>
      <w:b/>
      <w:bCs/>
      <w:smallCaps/>
      <w:spacing w:val="5"/>
    </w:rPr>
  </w:style>
  <w:style w:type="paragraph" w:styleId="ac">
    <w:name w:val="TOC Heading"/>
    <w:basedOn w:val="1"/>
    <w:next w:val="a"/>
    <w:uiPriority w:val="39"/>
    <w:unhideWhenUsed/>
    <w:qFormat/>
    <w:rsid w:val="00136024"/>
    <w:pPr>
      <w:outlineLvl w:val="9"/>
    </w:pPr>
    <w:rPr>
      <w:lang w:eastAsia="ru-RU"/>
    </w:rPr>
  </w:style>
  <w:style w:type="table" w:styleId="ad">
    <w:name w:val="Table Grid"/>
    <w:basedOn w:val="a1"/>
    <w:uiPriority w:val="59"/>
    <w:rsid w:val="00057E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footnote reference"/>
    <w:aliases w:val="Знак сноски 1,Знак сноски-FN,Ciae niinee-FN,Referencia nota al pie"/>
    <w:basedOn w:val="a0"/>
    <w:uiPriority w:val="99"/>
    <w:unhideWhenUsed/>
    <w:rsid w:val="00057EDD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A61138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61138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61138"/>
    <w:rPr>
      <w:rFonts w:ascii="Times New Roman" w:hAnsi="Times New Roman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61138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61138"/>
    <w:rPr>
      <w:rFonts w:ascii="Times New Roman" w:hAnsi="Times New Roman"/>
      <w:b/>
      <w:bCs/>
      <w:sz w:val="20"/>
      <w:szCs w:val="20"/>
    </w:rPr>
  </w:style>
  <w:style w:type="paragraph" w:styleId="af4">
    <w:name w:val="Balloon Text"/>
    <w:basedOn w:val="a"/>
    <w:link w:val="af5"/>
    <w:unhideWhenUsed/>
    <w:rsid w:val="00A61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A61138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ПАРАГРАФ Знак,Абзац списка для документа Знак"/>
    <w:basedOn w:val="a0"/>
    <w:link w:val="a5"/>
    <w:uiPriority w:val="34"/>
    <w:rsid w:val="00FB4E22"/>
    <w:rPr>
      <w:rFonts w:ascii="Times New Roman" w:hAnsi="Times New Roman"/>
      <w:sz w:val="28"/>
    </w:rPr>
  </w:style>
  <w:style w:type="paragraph" w:styleId="af6">
    <w:name w:val="header"/>
    <w:basedOn w:val="a"/>
    <w:link w:val="af7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10908"/>
    <w:rPr>
      <w:rFonts w:ascii="Times New Roman" w:hAnsi="Times New Roman"/>
      <w:sz w:val="28"/>
    </w:rPr>
  </w:style>
  <w:style w:type="paragraph" w:styleId="af8">
    <w:name w:val="footer"/>
    <w:basedOn w:val="a"/>
    <w:link w:val="af9"/>
    <w:uiPriority w:val="99"/>
    <w:unhideWhenUsed/>
    <w:rsid w:val="00810908"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10908"/>
    <w:rPr>
      <w:rFonts w:ascii="Times New Roman" w:hAnsi="Times New Roman"/>
      <w:sz w:val="28"/>
    </w:rPr>
  </w:style>
  <w:style w:type="paragraph" w:styleId="afa">
    <w:name w:val="Document Map"/>
    <w:basedOn w:val="a"/>
    <w:link w:val="afb"/>
    <w:uiPriority w:val="99"/>
    <w:semiHidden/>
    <w:unhideWhenUsed/>
    <w:rsid w:val="00196E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Схема документа Знак"/>
    <w:basedOn w:val="a0"/>
    <w:link w:val="afa"/>
    <w:uiPriority w:val="99"/>
    <w:semiHidden/>
    <w:rsid w:val="00196E52"/>
    <w:rPr>
      <w:rFonts w:ascii="Tahoma" w:hAnsi="Tahoma" w:cs="Tahoma"/>
      <w:sz w:val="16"/>
      <w:szCs w:val="16"/>
    </w:rPr>
  </w:style>
  <w:style w:type="character" w:styleId="afc">
    <w:name w:val="Hyperlink"/>
    <w:basedOn w:val="a0"/>
    <w:uiPriority w:val="99"/>
    <w:unhideWhenUsed/>
    <w:rsid w:val="00083B1E"/>
    <w:rPr>
      <w:color w:val="0000FF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qFormat/>
    <w:rsid w:val="000D0DC2"/>
    <w:pPr>
      <w:ind w:left="280"/>
      <w:jc w:val="left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D94D5B"/>
    <w:pPr>
      <w:ind w:left="560"/>
      <w:jc w:val="left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D94D5B"/>
    <w:pPr>
      <w:ind w:left="840"/>
      <w:jc w:val="left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D94D5B"/>
    <w:pPr>
      <w:ind w:left="1120"/>
      <w:jc w:val="left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D94D5B"/>
    <w:pPr>
      <w:ind w:left="1400"/>
      <w:jc w:val="left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D94D5B"/>
    <w:pPr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D94D5B"/>
    <w:pPr>
      <w:ind w:left="1960"/>
      <w:jc w:val="left"/>
    </w:pPr>
    <w:rPr>
      <w:rFonts w:asciiTheme="minorHAnsi" w:hAnsiTheme="minorHAnsi" w:cstheme="minorHAnsi"/>
      <w:sz w:val="20"/>
      <w:szCs w:val="20"/>
    </w:rPr>
  </w:style>
  <w:style w:type="paragraph" w:styleId="afd">
    <w:name w:val="Title"/>
    <w:basedOn w:val="a"/>
    <w:next w:val="a"/>
    <w:link w:val="afe"/>
    <w:qFormat/>
    <w:rsid w:val="0060492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Название Знак"/>
    <w:basedOn w:val="a0"/>
    <w:link w:val="afd"/>
    <w:rsid w:val="0060492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40">
    <w:name w:val="Заголовок 4 Знак"/>
    <w:basedOn w:val="a0"/>
    <w:link w:val="4"/>
    <w:uiPriority w:val="9"/>
    <w:rsid w:val="00604926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numbering" w:customStyle="1" w:styleId="12">
    <w:name w:val="Нет списка1"/>
    <w:next w:val="a2"/>
    <w:uiPriority w:val="99"/>
    <w:semiHidden/>
    <w:unhideWhenUsed/>
    <w:rsid w:val="00252362"/>
  </w:style>
  <w:style w:type="table" w:customStyle="1" w:styleId="13">
    <w:name w:val="Сетка таблицы1"/>
    <w:basedOn w:val="a1"/>
    <w:next w:val="ad"/>
    <w:uiPriority w:val="59"/>
    <w:rsid w:val="0025236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9159CC"/>
  </w:style>
  <w:style w:type="character" w:customStyle="1" w:styleId="Absatz-Standardschriftart">
    <w:name w:val="Absatz-Standardschriftart"/>
    <w:rsid w:val="009159CC"/>
  </w:style>
  <w:style w:type="character" w:customStyle="1" w:styleId="WW-Absatz-Standardschriftart">
    <w:name w:val="WW-Absatz-Standardschriftart"/>
    <w:rsid w:val="009159CC"/>
  </w:style>
  <w:style w:type="character" w:customStyle="1" w:styleId="WW-Absatz-Standardschriftart1">
    <w:name w:val="WW-Absatz-Standardschriftart1"/>
    <w:rsid w:val="009159CC"/>
  </w:style>
  <w:style w:type="character" w:customStyle="1" w:styleId="WW-Absatz-Standardschriftart11">
    <w:name w:val="WW-Absatz-Standardschriftart11"/>
    <w:rsid w:val="009159CC"/>
  </w:style>
  <w:style w:type="character" w:customStyle="1" w:styleId="WW-Absatz-Standardschriftart111">
    <w:name w:val="WW-Absatz-Standardschriftart111"/>
    <w:rsid w:val="009159CC"/>
  </w:style>
  <w:style w:type="character" w:customStyle="1" w:styleId="WW-Absatz-Standardschriftart1111">
    <w:name w:val="WW-Absatz-Standardschriftart1111"/>
    <w:rsid w:val="009159CC"/>
  </w:style>
  <w:style w:type="character" w:customStyle="1" w:styleId="WW-Absatz-Standardschriftart11111">
    <w:name w:val="WW-Absatz-Standardschriftart11111"/>
    <w:rsid w:val="009159CC"/>
  </w:style>
  <w:style w:type="character" w:customStyle="1" w:styleId="WW-Absatz-Standardschriftart111111">
    <w:name w:val="WW-Absatz-Standardschriftart111111"/>
    <w:rsid w:val="009159CC"/>
  </w:style>
  <w:style w:type="character" w:customStyle="1" w:styleId="WW-Absatz-Standardschriftart1111111">
    <w:name w:val="WW-Absatz-Standardschriftart1111111"/>
    <w:rsid w:val="009159CC"/>
  </w:style>
  <w:style w:type="character" w:customStyle="1" w:styleId="WW-Absatz-Standardschriftart11111111">
    <w:name w:val="WW-Absatz-Standardschriftart11111111"/>
    <w:rsid w:val="009159CC"/>
  </w:style>
  <w:style w:type="character" w:customStyle="1" w:styleId="WW-Absatz-Standardschriftart111111111">
    <w:name w:val="WW-Absatz-Standardschriftart111111111"/>
    <w:rsid w:val="009159CC"/>
  </w:style>
  <w:style w:type="character" w:customStyle="1" w:styleId="WW-Absatz-Standardschriftart1111111111">
    <w:name w:val="WW-Absatz-Standardschriftart1111111111"/>
    <w:rsid w:val="009159CC"/>
  </w:style>
  <w:style w:type="character" w:customStyle="1" w:styleId="WW-Absatz-Standardschriftart11111111111">
    <w:name w:val="WW-Absatz-Standardschriftart11111111111"/>
    <w:rsid w:val="009159CC"/>
  </w:style>
  <w:style w:type="character" w:customStyle="1" w:styleId="WW-Absatz-Standardschriftart111111111111">
    <w:name w:val="WW-Absatz-Standardschriftart111111111111"/>
    <w:rsid w:val="009159CC"/>
  </w:style>
  <w:style w:type="character" w:customStyle="1" w:styleId="WW-Absatz-Standardschriftart1111111111111">
    <w:name w:val="WW-Absatz-Standardschriftart1111111111111"/>
    <w:rsid w:val="009159CC"/>
  </w:style>
  <w:style w:type="character" w:customStyle="1" w:styleId="WW-Absatz-Standardschriftart11111111111111">
    <w:name w:val="WW-Absatz-Standardschriftart11111111111111"/>
    <w:rsid w:val="009159CC"/>
  </w:style>
  <w:style w:type="character" w:customStyle="1" w:styleId="WW-Absatz-Standardschriftart111111111111111">
    <w:name w:val="WW-Absatz-Standardschriftart111111111111111"/>
    <w:rsid w:val="009159CC"/>
  </w:style>
  <w:style w:type="character" w:customStyle="1" w:styleId="WW-Absatz-Standardschriftart1111111111111111">
    <w:name w:val="WW-Absatz-Standardschriftart1111111111111111"/>
    <w:rsid w:val="009159CC"/>
  </w:style>
  <w:style w:type="character" w:customStyle="1" w:styleId="WW-Absatz-Standardschriftart11111111111111111">
    <w:name w:val="WW-Absatz-Standardschriftart11111111111111111"/>
    <w:rsid w:val="009159CC"/>
  </w:style>
  <w:style w:type="character" w:customStyle="1" w:styleId="WW-Absatz-Standardschriftart111111111111111111">
    <w:name w:val="WW-Absatz-Standardschriftart111111111111111111"/>
    <w:rsid w:val="009159CC"/>
  </w:style>
  <w:style w:type="character" w:customStyle="1" w:styleId="WW-Absatz-Standardschriftart1111111111111111111">
    <w:name w:val="WW-Absatz-Standardschriftart1111111111111111111"/>
    <w:rsid w:val="009159CC"/>
  </w:style>
  <w:style w:type="character" w:customStyle="1" w:styleId="WW-Absatz-Standardschriftart11111111111111111111">
    <w:name w:val="WW-Absatz-Standardschriftart11111111111111111111"/>
    <w:rsid w:val="009159CC"/>
  </w:style>
  <w:style w:type="character" w:customStyle="1" w:styleId="WW-Absatz-Standardschriftart111111111111111111111">
    <w:name w:val="WW-Absatz-Standardschriftart111111111111111111111"/>
    <w:rsid w:val="009159CC"/>
  </w:style>
  <w:style w:type="character" w:customStyle="1" w:styleId="WW-Absatz-Standardschriftart1111111111111111111111">
    <w:name w:val="WW-Absatz-Standardschriftart1111111111111111111111"/>
    <w:rsid w:val="009159CC"/>
  </w:style>
  <w:style w:type="character" w:customStyle="1" w:styleId="WW-Absatz-Standardschriftart11111111111111111111111">
    <w:name w:val="WW-Absatz-Standardschriftart11111111111111111111111"/>
    <w:rsid w:val="009159CC"/>
  </w:style>
  <w:style w:type="character" w:customStyle="1" w:styleId="WW-Absatz-Standardschriftart111111111111111111111111">
    <w:name w:val="WW-Absatz-Standardschriftart111111111111111111111111"/>
    <w:rsid w:val="009159CC"/>
  </w:style>
  <w:style w:type="character" w:customStyle="1" w:styleId="WW-Absatz-Standardschriftart1111111111111111111111111">
    <w:name w:val="WW-Absatz-Standardschriftart1111111111111111111111111"/>
    <w:rsid w:val="009159CC"/>
  </w:style>
  <w:style w:type="character" w:customStyle="1" w:styleId="WW-Absatz-Standardschriftart11111111111111111111111111">
    <w:name w:val="WW-Absatz-Standardschriftart11111111111111111111111111"/>
    <w:rsid w:val="009159CC"/>
  </w:style>
  <w:style w:type="character" w:customStyle="1" w:styleId="WW-Absatz-Standardschriftart111111111111111111111111111">
    <w:name w:val="WW-Absatz-Standardschriftart111111111111111111111111111"/>
    <w:rsid w:val="009159CC"/>
  </w:style>
  <w:style w:type="character" w:customStyle="1" w:styleId="WW-Absatz-Standardschriftart1111111111111111111111111111">
    <w:name w:val="WW-Absatz-Standardschriftart1111111111111111111111111111"/>
    <w:rsid w:val="009159CC"/>
  </w:style>
  <w:style w:type="character" w:customStyle="1" w:styleId="WW-Absatz-Standardschriftart11111111111111111111111111111">
    <w:name w:val="WW-Absatz-Standardschriftart11111111111111111111111111111"/>
    <w:rsid w:val="009159CC"/>
  </w:style>
  <w:style w:type="character" w:customStyle="1" w:styleId="WW-Absatz-Standardschriftart111111111111111111111111111111">
    <w:name w:val="WW-Absatz-Standardschriftart111111111111111111111111111111"/>
    <w:rsid w:val="009159CC"/>
  </w:style>
  <w:style w:type="character" w:customStyle="1" w:styleId="WW-Absatz-Standardschriftart1111111111111111111111111111111">
    <w:name w:val="WW-Absatz-Standardschriftart1111111111111111111111111111111"/>
    <w:rsid w:val="009159CC"/>
  </w:style>
  <w:style w:type="character" w:customStyle="1" w:styleId="WW-Absatz-Standardschriftart11111111111111111111111111111111">
    <w:name w:val="WW-Absatz-Standardschriftart11111111111111111111111111111111"/>
    <w:rsid w:val="009159CC"/>
  </w:style>
  <w:style w:type="character" w:customStyle="1" w:styleId="WW-Absatz-Standardschriftart111111111111111111111111111111111">
    <w:name w:val="WW-Absatz-Standardschriftart111111111111111111111111111111111"/>
    <w:rsid w:val="009159CC"/>
  </w:style>
  <w:style w:type="character" w:customStyle="1" w:styleId="WW-Absatz-Standardschriftart1111111111111111111111111111111111">
    <w:name w:val="WW-Absatz-Standardschriftart1111111111111111111111111111111111"/>
    <w:rsid w:val="009159CC"/>
  </w:style>
  <w:style w:type="character" w:customStyle="1" w:styleId="WW-Absatz-Standardschriftart11111111111111111111111111111111111">
    <w:name w:val="WW-Absatz-Standardschriftart11111111111111111111111111111111111"/>
    <w:rsid w:val="009159CC"/>
  </w:style>
  <w:style w:type="character" w:customStyle="1" w:styleId="WW-Absatz-Standardschriftart111111111111111111111111111111111111">
    <w:name w:val="WW-Absatz-Standardschriftart111111111111111111111111111111111111"/>
    <w:rsid w:val="009159CC"/>
  </w:style>
  <w:style w:type="character" w:customStyle="1" w:styleId="WW-Absatz-Standardschriftart1111111111111111111111111111111111111">
    <w:name w:val="WW-Absatz-Standardschriftart1111111111111111111111111111111111111"/>
    <w:rsid w:val="009159CC"/>
  </w:style>
  <w:style w:type="character" w:customStyle="1" w:styleId="WW-Absatz-Standardschriftart11111111111111111111111111111111111111">
    <w:name w:val="WW-Absatz-Standardschriftart11111111111111111111111111111111111111"/>
    <w:rsid w:val="009159CC"/>
  </w:style>
  <w:style w:type="character" w:customStyle="1" w:styleId="WW-Absatz-Standardschriftart111111111111111111111111111111111111111">
    <w:name w:val="WW-Absatz-Standardschriftart111111111111111111111111111111111111111"/>
    <w:rsid w:val="009159CC"/>
  </w:style>
  <w:style w:type="character" w:customStyle="1" w:styleId="WW-Absatz-Standardschriftart1111111111111111111111111111111111111111">
    <w:name w:val="WW-Absatz-Standardschriftart1111111111111111111111111111111111111111"/>
    <w:rsid w:val="009159CC"/>
  </w:style>
  <w:style w:type="character" w:customStyle="1" w:styleId="WW-Absatz-Standardschriftart11111111111111111111111111111111111111111">
    <w:name w:val="WW-Absatz-Standardschriftart11111111111111111111111111111111111111111"/>
    <w:rsid w:val="009159CC"/>
  </w:style>
  <w:style w:type="character" w:customStyle="1" w:styleId="aff">
    <w:name w:val="Символ нумерации"/>
    <w:rsid w:val="009159CC"/>
  </w:style>
  <w:style w:type="character" w:customStyle="1" w:styleId="WW-Absatz-Standardschriftart111111111111111111111111111111111111111111">
    <w:name w:val="WW-Absatz-Standardschriftart111111111111111111111111111111111111111111"/>
    <w:rsid w:val="009159CC"/>
  </w:style>
  <w:style w:type="character" w:customStyle="1" w:styleId="WW-Absatz-Standardschriftart1111111111111111111111111111111111111111111">
    <w:name w:val="WW-Absatz-Standardschriftart1111111111111111111111111111111111111111111"/>
    <w:rsid w:val="009159CC"/>
  </w:style>
  <w:style w:type="character" w:customStyle="1" w:styleId="WW-Absatz-Standardschriftart11111111111111111111111111111111111111111111">
    <w:name w:val="WW-Absatz-Standardschriftart11111111111111111111111111111111111111111111"/>
    <w:rsid w:val="009159CC"/>
  </w:style>
  <w:style w:type="character" w:customStyle="1" w:styleId="WW-Absatz-Standardschriftart111111111111111111111111111111111111111111111">
    <w:name w:val="WW-Absatz-Standardschriftart111111111111111111111111111111111111111111111"/>
    <w:rsid w:val="009159CC"/>
  </w:style>
  <w:style w:type="character" w:customStyle="1" w:styleId="WW-Absatz-Standardschriftart1111111111111111111111111111111111111111111111">
    <w:name w:val="WW-Absatz-Standardschriftart1111111111111111111111111111111111111111111111"/>
    <w:rsid w:val="009159CC"/>
  </w:style>
  <w:style w:type="character" w:customStyle="1" w:styleId="WW-Absatz-Standardschriftart11111111111111111111111111111111111111111111111">
    <w:name w:val="WW-Absatz-Standardschriftart11111111111111111111111111111111111111111111111"/>
    <w:rsid w:val="009159CC"/>
  </w:style>
  <w:style w:type="character" w:customStyle="1" w:styleId="WW-Absatz-Standardschriftart111111111111111111111111111111111111111111111111">
    <w:name w:val="WW-Absatz-Standardschriftart111111111111111111111111111111111111111111111111"/>
    <w:rsid w:val="009159CC"/>
  </w:style>
  <w:style w:type="character" w:customStyle="1" w:styleId="WW-Absatz-Standardschriftart1111111111111111111111111111111111111111111111111">
    <w:name w:val="WW-Absatz-Standardschriftart1111111111111111111111111111111111111111111111111"/>
    <w:rsid w:val="009159CC"/>
  </w:style>
  <w:style w:type="character" w:customStyle="1" w:styleId="WW-Absatz-Standardschriftart11111111111111111111111111111111111111111111111111">
    <w:name w:val="WW-Absatz-Standardschriftart11111111111111111111111111111111111111111111111111"/>
    <w:rsid w:val="009159CC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9159CC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9159CC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9159CC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9159CC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9159CC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9159CC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9159CC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9159CC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9159CC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9159CC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9159CC"/>
  </w:style>
  <w:style w:type="character" w:customStyle="1" w:styleId="14">
    <w:name w:val="Основной шрифт абзаца1"/>
    <w:rsid w:val="009159CC"/>
  </w:style>
  <w:style w:type="paragraph" w:customStyle="1" w:styleId="aff0">
    <w:name w:val="Заголовок"/>
    <w:basedOn w:val="a"/>
    <w:next w:val="aff1"/>
    <w:rsid w:val="009159CC"/>
    <w:pPr>
      <w:keepNext/>
      <w:suppressAutoHyphens/>
      <w:spacing w:before="240" w:line="240" w:lineRule="auto"/>
      <w:ind w:firstLine="0"/>
      <w:jc w:val="left"/>
    </w:pPr>
    <w:rPr>
      <w:rFonts w:ascii="Arial" w:eastAsia="Lucida Sans Unicode" w:hAnsi="Arial" w:cs="Tahoma"/>
      <w:szCs w:val="28"/>
      <w:lang w:eastAsia="ar-SA"/>
    </w:rPr>
  </w:style>
  <w:style w:type="paragraph" w:styleId="aff1">
    <w:name w:val="Body Text"/>
    <w:basedOn w:val="a"/>
    <w:link w:val="aff2"/>
    <w:semiHidden/>
    <w:rsid w:val="009159CC"/>
    <w:pPr>
      <w:suppressAutoHyphens/>
      <w:spacing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character" w:customStyle="1" w:styleId="aff2">
    <w:name w:val="Основной текст Знак"/>
    <w:basedOn w:val="a0"/>
    <w:link w:val="aff1"/>
    <w:semiHidden/>
    <w:rsid w:val="009159C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f3">
    <w:name w:val="List"/>
    <w:basedOn w:val="aff1"/>
    <w:semiHidden/>
    <w:rsid w:val="009159CC"/>
    <w:rPr>
      <w:rFonts w:ascii="Arial" w:hAnsi="Arial" w:cs="Tahoma"/>
    </w:rPr>
  </w:style>
  <w:style w:type="paragraph" w:customStyle="1" w:styleId="15">
    <w:name w:val="Название1"/>
    <w:basedOn w:val="a"/>
    <w:rsid w:val="009159CC"/>
    <w:pPr>
      <w:suppressLineNumbers/>
      <w:suppressAutoHyphens/>
      <w:spacing w:before="120" w:line="240" w:lineRule="auto"/>
      <w:ind w:firstLine="0"/>
      <w:jc w:val="left"/>
    </w:pPr>
    <w:rPr>
      <w:rFonts w:ascii="Arial" w:eastAsia="Times New Roman" w:hAnsi="Arial" w:cs="Tahoma"/>
      <w:i/>
      <w:iCs/>
      <w:sz w:val="24"/>
      <w:szCs w:val="24"/>
      <w:lang w:eastAsia="ar-SA"/>
    </w:rPr>
  </w:style>
  <w:style w:type="paragraph" w:customStyle="1" w:styleId="16">
    <w:name w:val="Указатель1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ascii="Arial" w:eastAsia="Times New Roman" w:hAnsi="Arial" w:cs="Tahoma"/>
      <w:sz w:val="24"/>
      <w:szCs w:val="24"/>
      <w:lang w:eastAsia="ar-SA"/>
    </w:rPr>
  </w:style>
  <w:style w:type="paragraph" w:styleId="aff4">
    <w:name w:val="Subtitle"/>
    <w:basedOn w:val="aff0"/>
    <w:next w:val="aff1"/>
    <w:link w:val="aff5"/>
    <w:qFormat/>
    <w:rsid w:val="009159CC"/>
    <w:pPr>
      <w:jc w:val="center"/>
    </w:pPr>
    <w:rPr>
      <w:i/>
      <w:iCs/>
    </w:rPr>
  </w:style>
  <w:style w:type="character" w:customStyle="1" w:styleId="aff5">
    <w:name w:val="Подзаголовок Знак"/>
    <w:basedOn w:val="a0"/>
    <w:link w:val="aff4"/>
    <w:rsid w:val="009159CC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customStyle="1" w:styleId="aff6">
    <w:name w:val="Содержимое таблицы"/>
    <w:basedOn w:val="a"/>
    <w:rsid w:val="009159CC"/>
    <w:pPr>
      <w:suppressLineNumbers/>
      <w:suppressAutoHyphens/>
      <w:spacing w:after="0" w:line="240" w:lineRule="auto"/>
      <w:ind w:firstLine="0"/>
      <w:jc w:val="left"/>
    </w:pPr>
    <w:rPr>
      <w:rFonts w:eastAsia="Times New Roman" w:cs="Times New Roman"/>
      <w:sz w:val="24"/>
      <w:szCs w:val="24"/>
      <w:lang w:eastAsia="ar-SA"/>
    </w:rPr>
  </w:style>
  <w:style w:type="paragraph" w:customStyle="1" w:styleId="aff7">
    <w:name w:val="Заголовок таблицы"/>
    <w:basedOn w:val="aff6"/>
    <w:rsid w:val="009159CC"/>
    <w:pPr>
      <w:jc w:val="center"/>
    </w:pPr>
    <w:rPr>
      <w:b/>
      <w:bCs/>
      <w:i/>
      <w:iCs/>
    </w:rPr>
  </w:style>
  <w:style w:type="table" w:customStyle="1" w:styleId="23">
    <w:name w:val="Сетка таблицы2"/>
    <w:basedOn w:val="a1"/>
    <w:next w:val="ad"/>
    <w:uiPriority w:val="59"/>
    <w:rsid w:val="009159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8">
    <w:name w:val="Strong"/>
    <w:uiPriority w:val="22"/>
    <w:qFormat/>
    <w:rsid w:val="009159CC"/>
    <w:rPr>
      <w:b/>
      <w:bCs/>
    </w:rPr>
  </w:style>
  <w:style w:type="numbering" w:customStyle="1" w:styleId="32">
    <w:name w:val="Нет списка3"/>
    <w:next w:val="a2"/>
    <w:uiPriority w:val="99"/>
    <w:semiHidden/>
    <w:unhideWhenUsed/>
    <w:rsid w:val="00FB6B15"/>
  </w:style>
  <w:style w:type="table" w:customStyle="1" w:styleId="33">
    <w:name w:val="Сетка таблицы3"/>
    <w:basedOn w:val="a1"/>
    <w:next w:val="ad"/>
    <w:uiPriority w:val="59"/>
    <w:rsid w:val="00FB6B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7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8F54FAF-EEF0-4EFA-B38A-53080EDD0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</TotalTime>
  <Pages>90</Pages>
  <Words>18361</Words>
  <Characters>104659</Characters>
  <Application>Microsoft Office Word</Application>
  <DocSecurity>0</DocSecurity>
  <Lines>872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riac5</dc:creator>
  <cp:lastModifiedBy>User</cp:lastModifiedBy>
  <cp:revision>32</cp:revision>
  <cp:lastPrinted>2019-02-13T08:19:00Z</cp:lastPrinted>
  <dcterms:created xsi:type="dcterms:W3CDTF">2019-01-31T10:59:00Z</dcterms:created>
  <dcterms:modified xsi:type="dcterms:W3CDTF">2019-02-13T08:24:00Z</dcterms:modified>
</cp:coreProperties>
</file>