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1860"/>
        <w:gridCol w:w="1675"/>
        <w:gridCol w:w="3535"/>
      </w:tblGrid>
      <w:tr w:rsidR="008D4FC0" w:rsidRPr="001517E9" w:rsidTr="007F5465">
        <w:trPr>
          <w:trHeight w:val="428"/>
        </w:trPr>
        <w:tc>
          <w:tcPr>
            <w:tcW w:w="5000" w:type="pct"/>
            <w:gridSpan w:val="4"/>
          </w:tcPr>
          <w:p w:rsidR="008D4FC0" w:rsidRPr="00152565" w:rsidRDefault="008D4FC0" w:rsidP="008D4FC0">
            <w:pPr>
              <w:jc w:val="center"/>
              <w:rPr>
                <w:b/>
                <w:noProof/>
                <w:szCs w:val="24"/>
              </w:rPr>
            </w:pPr>
            <w:bookmarkStart w:id="0" w:name="_GoBack"/>
            <w:bookmarkEnd w:id="0"/>
            <w:r w:rsidRPr="00152565">
              <w:rPr>
                <w:b/>
                <w:noProof/>
                <w:szCs w:val="24"/>
              </w:rPr>
              <w:drawing>
                <wp:inline distT="0" distB="0" distL="0" distR="0" wp14:anchorId="585F01CC" wp14:editId="4FD4DD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8466C2" w:rsidTr="007F5465">
        <w:trPr>
          <w:trHeight w:val="428"/>
        </w:trPr>
        <w:tc>
          <w:tcPr>
            <w:tcW w:w="1572" w:type="pct"/>
          </w:tcPr>
          <w:p w:rsidR="008D4FC0" w:rsidRPr="008466C2" w:rsidRDefault="008466C2" w:rsidP="0046729C">
            <w:pPr>
              <w:rPr>
                <w:b/>
                <w:noProof/>
                <w:sz w:val="28"/>
                <w:szCs w:val="28"/>
              </w:rPr>
            </w:pPr>
            <w:bookmarkStart w:id="1" w:name="REGDATESTAMP"/>
            <w:bookmarkEnd w:id="1"/>
            <w:r w:rsidRPr="008466C2">
              <w:rPr>
                <w:b/>
                <w:noProof/>
                <w:sz w:val="28"/>
                <w:szCs w:val="28"/>
              </w:rPr>
              <w:t>16.04.2026</w:t>
            </w:r>
          </w:p>
        </w:tc>
        <w:tc>
          <w:tcPr>
            <w:tcW w:w="1714" w:type="pct"/>
            <w:gridSpan w:val="2"/>
          </w:tcPr>
          <w:p w:rsidR="008D4FC0" w:rsidRPr="008466C2" w:rsidRDefault="008466C2" w:rsidP="009C692A">
            <w:pPr>
              <w:ind w:left="964"/>
              <w:jc w:val="center"/>
              <w:rPr>
                <w:b/>
                <w:sz w:val="28"/>
                <w:szCs w:val="28"/>
              </w:rPr>
            </w:pPr>
            <w:bookmarkStart w:id="2" w:name="REGNUMSTAMP"/>
            <w:bookmarkEnd w:id="2"/>
            <w:r w:rsidRPr="008466C2">
              <w:rPr>
                <w:b/>
                <w:sz w:val="28"/>
                <w:szCs w:val="28"/>
              </w:rPr>
              <w:t>№ 475</w:t>
            </w:r>
          </w:p>
        </w:tc>
        <w:tc>
          <w:tcPr>
            <w:tcW w:w="1714" w:type="pct"/>
          </w:tcPr>
          <w:p w:rsidR="008D4FC0" w:rsidRPr="008466C2" w:rsidRDefault="008D4FC0" w:rsidP="008D4FC0">
            <w:pPr>
              <w:jc w:val="right"/>
              <w:rPr>
                <w:b/>
                <w:sz w:val="28"/>
                <w:szCs w:val="28"/>
                <w:lang w:val="en-US"/>
              </w:rPr>
            </w:pPr>
            <w:proofErr w:type="spellStart"/>
            <w:r w:rsidRPr="008466C2">
              <w:rPr>
                <w:b/>
                <w:bCs/>
                <w:sz w:val="28"/>
                <w:szCs w:val="28"/>
              </w:rPr>
              <w:t>р.п</w:t>
            </w:r>
            <w:proofErr w:type="spellEnd"/>
            <w:r w:rsidRPr="008466C2">
              <w:rPr>
                <w:b/>
                <w:bCs/>
                <w:sz w:val="28"/>
                <w:szCs w:val="28"/>
              </w:rPr>
              <w:t>.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7F5465">
        <w:trPr>
          <w:trHeight w:val="428"/>
        </w:trPr>
        <w:tc>
          <w:tcPr>
            <w:tcW w:w="2474" w:type="pct"/>
            <w:gridSpan w:val="2"/>
          </w:tcPr>
          <w:p w:rsidR="008D4FC0" w:rsidRPr="007F5465" w:rsidRDefault="00D21050" w:rsidP="00071A4F">
            <w:pPr>
              <w:jc w:val="both"/>
              <w:rPr>
                <w:b/>
                <w:bCs/>
                <w:sz w:val="28"/>
                <w:szCs w:val="28"/>
              </w:rPr>
            </w:pPr>
            <w:r>
              <w:rPr>
                <w:b/>
                <w:sz w:val="28"/>
                <w:szCs w:val="28"/>
              </w:rPr>
              <w:t>Об утверждении административного регламента по предоставлению муниципальной услуги «</w:t>
            </w:r>
            <w:r w:rsidR="00071A4F">
              <w:rPr>
                <w:b/>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Pr>
                <w:b/>
                <w:sz w:val="28"/>
                <w:szCs w:val="28"/>
              </w:rPr>
              <w:t>»</w:t>
            </w:r>
          </w:p>
        </w:tc>
        <w:tc>
          <w:tcPr>
            <w:tcW w:w="2526" w:type="pct"/>
            <w:gridSpan w:val="2"/>
          </w:tcPr>
          <w:p w:rsidR="008D4FC0" w:rsidRPr="00B702BD" w:rsidRDefault="008D4FC0" w:rsidP="008D4FC0">
            <w:pPr>
              <w:jc w:val="right"/>
              <w:rPr>
                <w:b/>
                <w:bCs/>
                <w:sz w:val="28"/>
                <w:szCs w:val="28"/>
              </w:rPr>
            </w:pPr>
          </w:p>
        </w:tc>
      </w:tr>
    </w:tbl>
    <w:p w:rsidR="00BF412F" w:rsidRPr="007F5465" w:rsidRDefault="00BF412F">
      <w:pPr>
        <w:jc w:val="center"/>
        <w:rPr>
          <w:sz w:val="28"/>
        </w:rPr>
      </w:pPr>
    </w:p>
    <w:p w:rsidR="00D21050" w:rsidRDefault="00D21050" w:rsidP="00D21050">
      <w:pPr>
        <w:widowControl w:val="0"/>
        <w:autoSpaceDE w:val="0"/>
        <w:autoSpaceDN w:val="0"/>
        <w:ind w:firstLine="540"/>
        <w:jc w:val="both"/>
        <w:rPr>
          <w:color w:val="auto"/>
          <w:sz w:val="28"/>
        </w:rPr>
      </w:pPr>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 xml:space="preserve">Постановлением Правительства Ростовской области от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4866E7" w:rsidRPr="00360332">
        <w:rPr>
          <w:color w:val="000000" w:themeColor="text1"/>
          <w:sz w:val="28"/>
        </w:rPr>
        <w:t xml:space="preserve"> </w:t>
      </w:r>
      <w:r w:rsidR="00C230A9" w:rsidRPr="00C230A9">
        <w:rPr>
          <w:color w:val="auto"/>
          <w:sz w:val="28"/>
        </w:rPr>
        <w:t>постановлением Администрации Октябрьского района от 04.07.2022 № 822 «Об утверждении Правил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t>ПОСТАНОВЛЯЮ:</w:t>
      </w:r>
    </w:p>
    <w:p w:rsidR="00360332" w:rsidRPr="00D21050" w:rsidRDefault="00360332" w:rsidP="00D21050">
      <w:pPr>
        <w:widowControl w:val="0"/>
        <w:autoSpaceDE w:val="0"/>
        <w:autoSpaceDN w:val="0"/>
        <w:ind w:firstLine="540"/>
        <w:jc w:val="both"/>
        <w:rPr>
          <w:color w:val="auto"/>
          <w:sz w:val="28"/>
        </w:rPr>
      </w:pPr>
    </w:p>
    <w:p w:rsidR="00D21050" w:rsidRDefault="00D21050" w:rsidP="00D21050">
      <w:pPr>
        <w:widowControl w:val="0"/>
        <w:autoSpaceDE w:val="0"/>
        <w:autoSpaceDN w:val="0"/>
        <w:spacing w:before="200"/>
        <w:ind w:firstLine="540"/>
        <w:jc w:val="both"/>
        <w:rPr>
          <w:color w:val="auto"/>
          <w:sz w:val="28"/>
        </w:rPr>
      </w:pPr>
      <w:r w:rsidRPr="00D21050">
        <w:rPr>
          <w:color w:val="auto"/>
          <w:sz w:val="28"/>
        </w:rPr>
        <w:t xml:space="preserve">1. Утвердить </w:t>
      </w:r>
      <w:r w:rsidRPr="007D630B">
        <w:rPr>
          <w:color w:val="000000" w:themeColor="text1"/>
          <w:sz w:val="28"/>
        </w:rPr>
        <w:t xml:space="preserve">административный </w:t>
      </w:r>
      <w:hyperlink w:anchor="P34" w:tooltip="АДМИНИСТРАТИВНЫЙ РЕГЛАМЕНТ">
        <w:r w:rsidRPr="007D630B">
          <w:rPr>
            <w:color w:val="000000" w:themeColor="text1"/>
            <w:sz w:val="28"/>
          </w:rPr>
          <w:t>регламент</w:t>
        </w:r>
      </w:hyperlink>
      <w:r w:rsidRPr="007D630B">
        <w:rPr>
          <w:color w:val="000000" w:themeColor="text1"/>
          <w:sz w:val="28"/>
        </w:rPr>
        <w:t xml:space="preserve"> по предоставлению </w:t>
      </w:r>
      <w:r w:rsidR="00652A26">
        <w:rPr>
          <w:color w:val="auto"/>
          <w:sz w:val="28"/>
        </w:rPr>
        <w:t xml:space="preserve">муниципальной </w:t>
      </w:r>
      <w:r w:rsidR="00652A26">
        <w:rPr>
          <w:color w:val="auto"/>
          <w:sz w:val="28"/>
        </w:rPr>
        <w:lastRenderedPageBreak/>
        <w:t>услуги «</w:t>
      </w:r>
      <w:r w:rsidR="00071A4F" w:rsidRPr="00071A4F">
        <w:rPr>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652A26">
        <w:rPr>
          <w:color w:val="auto"/>
          <w:sz w:val="28"/>
        </w:rPr>
        <w:t>»</w:t>
      </w:r>
      <w:r w:rsidRPr="00D21050">
        <w:rPr>
          <w:color w:val="auto"/>
          <w:sz w:val="28"/>
        </w:rPr>
        <w:t xml:space="preserve"> согласно приложению.</w:t>
      </w:r>
    </w:p>
    <w:p w:rsidR="00BE47C0" w:rsidRDefault="00141F3D" w:rsidP="00D21050">
      <w:pPr>
        <w:widowControl w:val="0"/>
        <w:autoSpaceDE w:val="0"/>
        <w:autoSpaceDN w:val="0"/>
        <w:spacing w:before="200"/>
        <w:ind w:firstLine="540"/>
        <w:jc w:val="both"/>
        <w:rPr>
          <w:color w:val="auto"/>
          <w:sz w:val="28"/>
          <w:szCs w:val="28"/>
        </w:rPr>
      </w:pPr>
      <w:r>
        <w:rPr>
          <w:color w:val="auto"/>
          <w:sz w:val="28"/>
        </w:rPr>
        <w:t xml:space="preserve">2. </w:t>
      </w:r>
      <w:r w:rsidRPr="00141F3D">
        <w:rPr>
          <w:color w:val="auto"/>
          <w:sz w:val="28"/>
          <w:szCs w:val="28"/>
        </w:rPr>
        <w:t xml:space="preserve">Признать утратившим силу постановление Администрации Октябрьского района от </w:t>
      </w:r>
      <w:r w:rsidR="00071A4F">
        <w:rPr>
          <w:color w:val="auto"/>
          <w:sz w:val="28"/>
          <w:szCs w:val="28"/>
        </w:rPr>
        <w:t>24.04.2020</w:t>
      </w:r>
      <w:r w:rsidRPr="00141F3D">
        <w:rPr>
          <w:color w:val="auto"/>
          <w:sz w:val="28"/>
          <w:szCs w:val="28"/>
        </w:rPr>
        <w:t xml:space="preserve"> № </w:t>
      </w:r>
      <w:r w:rsidR="00071A4F">
        <w:rPr>
          <w:color w:val="auto"/>
          <w:sz w:val="28"/>
          <w:szCs w:val="28"/>
        </w:rPr>
        <w:t>522</w:t>
      </w:r>
      <w:r w:rsidRPr="00071A4F">
        <w:rPr>
          <w:color w:val="auto"/>
          <w:sz w:val="28"/>
          <w:szCs w:val="28"/>
        </w:rPr>
        <w:t xml:space="preserve"> </w:t>
      </w:r>
      <w:r w:rsidR="00071A4F">
        <w:rPr>
          <w:color w:val="auto"/>
          <w:sz w:val="28"/>
          <w:szCs w:val="28"/>
        </w:rPr>
        <w:t>«</w:t>
      </w:r>
      <w:r w:rsidR="00071A4F" w:rsidRPr="00071A4F">
        <w:rPr>
          <w:color w:val="auto"/>
          <w:sz w:val="28"/>
          <w:szCs w:val="28"/>
        </w:rPr>
        <w:t>Об утверждении административного регламента предоставления муниципальной услуги «Предоставление земельного участка в собственность бесплатно»</w:t>
      </w:r>
      <w:r w:rsidR="00BE47C0" w:rsidRPr="00071A4F">
        <w:rPr>
          <w:color w:val="auto"/>
          <w:sz w:val="28"/>
          <w:szCs w:val="28"/>
        </w:rPr>
        <w:t>.</w:t>
      </w:r>
    </w:p>
    <w:p w:rsidR="00BE47C0" w:rsidRPr="00D21050" w:rsidRDefault="00141F3D" w:rsidP="00BE47C0">
      <w:pPr>
        <w:widowControl w:val="0"/>
        <w:autoSpaceDE w:val="0"/>
        <w:autoSpaceDN w:val="0"/>
        <w:spacing w:before="200"/>
        <w:ind w:firstLine="540"/>
        <w:jc w:val="both"/>
        <w:rPr>
          <w:color w:val="auto"/>
          <w:sz w:val="28"/>
        </w:rPr>
      </w:pPr>
      <w:r>
        <w:rPr>
          <w:color w:val="auto"/>
          <w:sz w:val="28"/>
        </w:rPr>
        <w:t>3</w:t>
      </w:r>
      <w:r w:rsidR="00D21050" w:rsidRPr="00D21050">
        <w:rPr>
          <w:color w:val="auto"/>
          <w:sz w:val="28"/>
        </w:rPr>
        <w:t>. Настоящее постановление вступает в силу после его официального опубликования.</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4</w:t>
      </w:r>
      <w:r w:rsidR="00D21050" w:rsidRPr="00D21050">
        <w:rPr>
          <w:color w:val="auto"/>
          <w:sz w:val="28"/>
        </w:rPr>
        <w:t xml:space="preserve">. Контроль за исполнением данного постановления возложить на председателя Комитета по управлению имуществом Администрации </w:t>
      </w:r>
      <w:r w:rsidR="0083390C">
        <w:rPr>
          <w:color w:val="auto"/>
          <w:sz w:val="28"/>
        </w:rPr>
        <w:t xml:space="preserve">Октябрьского </w:t>
      </w:r>
      <w:r w:rsidR="00D21050" w:rsidRPr="00D21050">
        <w:rPr>
          <w:color w:val="auto"/>
          <w:sz w:val="28"/>
        </w:rPr>
        <w:t xml:space="preserve"> района </w:t>
      </w:r>
      <w:r w:rsidR="0083390C">
        <w:rPr>
          <w:color w:val="auto"/>
          <w:sz w:val="28"/>
        </w:rPr>
        <w:t xml:space="preserve">Ю.С. </w:t>
      </w:r>
      <w:proofErr w:type="spellStart"/>
      <w:r w:rsidR="0083390C">
        <w:rPr>
          <w:color w:val="auto"/>
          <w:sz w:val="28"/>
        </w:rPr>
        <w:t>Клепиковскую</w:t>
      </w:r>
      <w:proofErr w:type="spellEnd"/>
      <w:r w:rsidR="006A51BF">
        <w:rPr>
          <w:color w:val="auto"/>
          <w:sz w:val="28"/>
        </w:rPr>
        <w:t>.</w:t>
      </w:r>
    </w:p>
    <w:p w:rsidR="007D70F5" w:rsidRDefault="007D70F5" w:rsidP="007D70F5">
      <w:pPr>
        <w:ind w:firstLine="700"/>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294"/>
        <w:gridCol w:w="3686"/>
        <w:gridCol w:w="3141"/>
      </w:tblGrid>
      <w:tr w:rsidR="007D70F5" w:rsidRPr="00ED3C6E" w:rsidTr="006F04F9">
        <w:trPr>
          <w:trHeight w:val="1485"/>
        </w:trPr>
        <w:tc>
          <w:tcPr>
            <w:tcW w:w="3294" w:type="dxa"/>
            <w:shd w:val="clear" w:color="auto" w:fill="auto"/>
            <w:vAlign w:val="bottom"/>
          </w:tcPr>
          <w:p w:rsidR="007D70F5" w:rsidRPr="00ED3C6E" w:rsidRDefault="005D353D" w:rsidP="005D353D">
            <w:pPr>
              <w:rPr>
                <w:sz w:val="28"/>
                <w:szCs w:val="28"/>
              </w:rPr>
            </w:pPr>
            <w:r>
              <w:rPr>
                <w:sz w:val="28"/>
                <w:szCs w:val="28"/>
              </w:rPr>
              <w:t>Временно исполняющий обязанности г</w:t>
            </w:r>
            <w:r w:rsidR="006F04F9" w:rsidRPr="00ED3C6E">
              <w:rPr>
                <w:sz w:val="28"/>
                <w:szCs w:val="28"/>
              </w:rPr>
              <w:t>лав</w:t>
            </w:r>
            <w:r>
              <w:rPr>
                <w:sz w:val="28"/>
                <w:szCs w:val="28"/>
              </w:rPr>
              <w:t>ы</w:t>
            </w:r>
            <w:r w:rsidR="006F04F9" w:rsidRPr="00ED3C6E">
              <w:rPr>
                <w:sz w:val="28"/>
                <w:szCs w:val="28"/>
              </w:rPr>
              <w:t xml:space="preserve"> Администрации Октябрьского района</w:t>
            </w:r>
          </w:p>
        </w:tc>
        <w:tc>
          <w:tcPr>
            <w:tcW w:w="3686" w:type="dxa"/>
          </w:tcPr>
          <w:p w:rsidR="007D70F5" w:rsidRPr="00ED3C6E" w:rsidRDefault="007D70F5" w:rsidP="0046729C">
            <w:pPr>
              <w:rPr>
                <w:sz w:val="28"/>
                <w:szCs w:val="28"/>
              </w:rPr>
            </w:pPr>
            <w:bookmarkStart w:id="3" w:name="SIGNERSTAMP1"/>
            <w:bookmarkEnd w:id="3"/>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209"/>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Октябрьского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8466C2" w:rsidRDefault="008466C2">
      <w:pPr>
        <w:rPr>
          <w:sz w:val="20"/>
        </w:rPr>
      </w:pPr>
      <w:r>
        <w:rPr>
          <w:sz w:val="20"/>
        </w:rPr>
        <w:br w:type="page"/>
      </w: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ED46BB">
        <w:rPr>
          <w:lang w:eastAsia="zh-CN"/>
        </w:rPr>
        <w:t xml:space="preserve">от </w:t>
      </w:r>
      <w:r w:rsidR="008466C2">
        <w:rPr>
          <w:lang w:eastAsia="zh-CN"/>
        </w:rPr>
        <w:t>16.04.2026</w:t>
      </w:r>
      <w:r w:rsidRPr="00ED46BB">
        <w:rPr>
          <w:lang w:eastAsia="zh-CN"/>
        </w:rPr>
        <w:t xml:space="preserve"> № </w:t>
      </w:r>
      <w:r w:rsidR="008466C2">
        <w:rPr>
          <w:lang w:eastAsia="zh-CN"/>
        </w:rPr>
        <w:t>475</w:t>
      </w:r>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4" w:name="P42"/>
      <w:bookmarkEnd w:id="4"/>
      <w:r w:rsidRPr="0083390C">
        <w:rPr>
          <w:b/>
          <w:color w:val="auto"/>
          <w:sz w:val="28"/>
          <w:szCs w:val="28"/>
        </w:rPr>
        <w:t>АДМИНИСТРАТИВНЫЙ РЕГЛАМЕНТ</w:t>
      </w:r>
    </w:p>
    <w:p w:rsidR="0083390C" w:rsidRPr="0083390C" w:rsidRDefault="0083390C" w:rsidP="00141F3D">
      <w:pPr>
        <w:widowControl w:val="0"/>
        <w:autoSpaceDE w:val="0"/>
        <w:autoSpaceDN w:val="0"/>
        <w:jc w:val="center"/>
        <w:rPr>
          <w:b/>
          <w:color w:val="auto"/>
          <w:sz w:val="28"/>
          <w:szCs w:val="28"/>
        </w:rPr>
      </w:pPr>
      <w:r w:rsidRPr="0083390C">
        <w:rPr>
          <w:b/>
          <w:color w:val="auto"/>
          <w:sz w:val="28"/>
          <w:szCs w:val="28"/>
        </w:rPr>
        <w:t>ПРЕДОСТАВЛЕНИЯ МУНИЦИПАЛЬНОЙ УСЛУГИ "</w:t>
      </w:r>
      <w:r w:rsidR="00071A4F">
        <w:rPr>
          <w:b/>
          <w:color w:val="auto"/>
          <w:sz w:val="28"/>
          <w:szCs w:val="28"/>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83390C">
        <w:rPr>
          <w:b/>
          <w:color w:val="auto"/>
          <w:sz w:val="28"/>
          <w:szCs w:val="28"/>
        </w:rPr>
        <w:t>"</w:t>
      </w:r>
    </w:p>
    <w:p w:rsidR="0083390C" w:rsidRPr="0083390C" w:rsidRDefault="0083390C" w:rsidP="0083390C">
      <w:pPr>
        <w:widowControl w:val="0"/>
        <w:autoSpaceDE w:val="0"/>
        <w:autoSpaceDN w:val="0"/>
        <w:jc w:val="both"/>
        <w:rPr>
          <w:color w:val="auto"/>
          <w:sz w:val="28"/>
          <w:szCs w:val="28"/>
        </w:rPr>
      </w:pP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EB6194">
      <w:pPr>
        <w:rPr>
          <w:lang w:eastAsia="zh-CN"/>
        </w:rPr>
      </w:pPr>
    </w:p>
    <w:p w:rsidR="00EB6194" w:rsidRPr="00824E73" w:rsidRDefault="00EB6194" w:rsidP="00824E73">
      <w:pPr>
        <w:ind w:firstLine="284"/>
        <w:jc w:val="both"/>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4C1012" w:rsidRPr="004C1012" w:rsidRDefault="004C1012" w:rsidP="004C1012">
      <w:pPr>
        <w:autoSpaceDE w:val="0"/>
        <w:autoSpaceDN w:val="0"/>
        <w:adjustRightInd w:val="0"/>
        <w:ind w:firstLine="567"/>
        <w:jc w:val="both"/>
        <w:rPr>
          <w:szCs w:val="24"/>
        </w:rPr>
      </w:pPr>
      <w:r w:rsidRPr="004C1012">
        <w:rPr>
          <w:szCs w:val="24"/>
        </w:rPr>
        <w:t xml:space="preserve">Административный регламент предоставления муниципальной услуги </w:t>
      </w:r>
      <w:r w:rsidR="00690865" w:rsidRPr="00690865">
        <w:rPr>
          <w:color w:val="auto"/>
          <w:szCs w:val="24"/>
        </w:rPr>
        <w:t>«</w:t>
      </w:r>
      <w:r w:rsidR="00690865" w:rsidRPr="00690865">
        <w:rPr>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690865" w:rsidRPr="00690865">
        <w:rPr>
          <w:color w:val="auto"/>
          <w:szCs w:val="24"/>
        </w:rPr>
        <w:t>»</w:t>
      </w:r>
      <w:r w:rsidRPr="00690865">
        <w:rPr>
          <w:szCs w:val="24"/>
        </w:rPr>
        <w:t xml:space="preserve"> </w:t>
      </w:r>
      <w:r w:rsidRPr="004C1012">
        <w:rPr>
          <w:szCs w:val="24"/>
        </w:rPr>
        <w:t xml:space="preserve">(далее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земельного участка, находящегося в </w:t>
      </w:r>
      <w:r>
        <w:rPr>
          <w:szCs w:val="24"/>
        </w:rPr>
        <w:t xml:space="preserve">государственной или </w:t>
      </w:r>
      <w:r w:rsidRPr="004C1012">
        <w:rPr>
          <w:szCs w:val="24"/>
        </w:rPr>
        <w:t xml:space="preserve">муниципальной собственности, </w:t>
      </w:r>
      <w:r>
        <w:rPr>
          <w:szCs w:val="24"/>
        </w:rPr>
        <w:t xml:space="preserve">гражданину или юридическому </w:t>
      </w:r>
      <w:r w:rsidRPr="004C1012">
        <w:rPr>
          <w:szCs w:val="24"/>
        </w:rPr>
        <w:t>в собственность бесплатно.</w:t>
      </w:r>
    </w:p>
    <w:p w:rsidR="004C1012" w:rsidRDefault="00FE6249" w:rsidP="004C1012">
      <w:pPr>
        <w:autoSpaceDE w:val="0"/>
        <w:autoSpaceDN w:val="0"/>
        <w:adjustRightInd w:val="0"/>
        <w:ind w:firstLine="567"/>
        <w:jc w:val="both"/>
        <w:rPr>
          <w:szCs w:val="24"/>
        </w:rPr>
      </w:pPr>
      <w:r w:rsidRPr="00FE6249">
        <w:rPr>
          <w:color w:val="auto"/>
          <w:szCs w:val="24"/>
        </w:rPr>
        <w:t xml:space="preserve">Целью предоставления муниципальной услуги является </w:t>
      </w:r>
      <w:r w:rsidR="004C1012" w:rsidRPr="004C1012">
        <w:rPr>
          <w:szCs w:val="24"/>
        </w:rPr>
        <w:t>пр</w:t>
      </w:r>
      <w:r w:rsidR="004C1012">
        <w:rPr>
          <w:szCs w:val="24"/>
        </w:rPr>
        <w:t xml:space="preserve">едоставление земельного участка, находящегося в государственной или муниципальной собственности, гражданину или юридическому лицу </w:t>
      </w:r>
      <w:r w:rsidR="004C1012" w:rsidRPr="004C1012">
        <w:rPr>
          <w:szCs w:val="24"/>
        </w:rPr>
        <w:t>в собственность бесплатно.</w:t>
      </w:r>
    </w:p>
    <w:p w:rsidR="00FE6249" w:rsidRPr="00FE6249" w:rsidRDefault="00FE6249" w:rsidP="00BE47C0">
      <w:pPr>
        <w:autoSpaceDE w:val="0"/>
        <w:autoSpaceDN w:val="0"/>
        <w:adjustRightInd w:val="0"/>
        <w:ind w:firstLine="567"/>
        <w:jc w:val="both"/>
        <w:rPr>
          <w:rFonts w:eastAsia="Calibri"/>
          <w:color w:val="auto"/>
          <w:kern w:val="2"/>
          <w:szCs w:val="24"/>
          <w:lang w:eastAsia="en-US"/>
          <w14:ligatures w14:val="standardContextual"/>
        </w:rPr>
      </w:pPr>
      <w:r w:rsidRPr="00FE6249">
        <w:rPr>
          <w:rFonts w:eastAsia="Arial"/>
          <w:color w:val="auto"/>
          <w:kern w:val="2"/>
          <w:szCs w:val="24"/>
          <w14:ligatures w14:val="standardContextual"/>
        </w:rPr>
        <w:t xml:space="preserve">Организацией, уполномоченной на </w:t>
      </w:r>
      <w:r w:rsidRPr="00FE6249">
        <w:rPr>
          <w:color w:val="auto"/>
          <w:szCs w:val="24"/>
        </w:rPr>
        <w:t xml:space="preserve">предоставления муниципальной услуги </w:t>
      </w:r>
      <w:r w:rsidR="00095601" w:rsidRPr="00690865">
        <w:rPr>
          <w:color w:val="auto"/>
          <w:szCs w:val="24"/>
        </w:rPr>
        <w:t>«</w:t>
      </w:r>
      <w:r w:rsidR="00095601" w:rsidRPr="00690865">
        <w:rPr>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095601" w:rsidRPr="00690865">
        <w:rPr>
          <w:color w:val="auto"/>
          <w:szCs w:val="24"/>
        </w:rPr>
        <w:t>»</w:t>
      </w:r>
      <w:r w:rsidRPr="00FE6249">
        <w:rPr>
          <w:rFonts w:eastAsia="Arial"/>
          <w:color w:val="auto"/>
          <w:kern w:val="2"/>
          <w:szCs w:val="24"/>
          <w14:ligatures w14:val="standardContextual"/>
        </w:rPr>
        <w:t xml:space="preserve"> является</w:t>
      </w:r>
      <w:r w:rsidR="00953BA0">
        <w:rPr>
          <w:rFonts w:eastAsia="Arial"/>
          <w:color w:val="auto"/>
          <w:kern w:val="2"/>
          <w:szCs w:val="24"/>
          <w14:ligatures w14:val="standardContextual"/>
        </w:rPr>
        <w:t xml:space="preserve"> Администрация Октябрьского района в лице</w:t>
      </w:r>
      <w:r w:rsidRPr="00FE6249">
        <w:rPr>
          <w:rFonts w:eastAsia="Arial"/>
          <w:color w:val="auto"/>
          <w:kern w:val="2"/>
          <w:szCs w:val="24"/>
          <w14:ligatures w14:val="standardContextual"/>
        </w:rPr>
        <w:t xml:space="preserve"> </w:t>
      </w:r>
      <w:r w:rsidRPr="00FE6249">
        <w:rPr>
          <w:rFonts w:eastAsia="Calibri"/>
          <w:color w:val="auto"/>
          <w:kern w:val="2"/>
          <w:szCs w:val="24"/>
          <w:lang w:eastAsia="en-US"/>
          <w14:ligatures w14:val="standardContextual"/>
        </w:rPr>
        <w:t>Комитет</w:t>
      </w:r>
      <w:r w:rsidR="00953BA0">
        <w:rPr>
          <w:rFonts w:eastAsia="Calibri"/>
          <w:color w:val="auto"/>
          <w:kern w:val="2"/>
          <w:szCs w:val="24"/>
          <w:lang w:eastAsia="en-US"/>
          <w14:ligatures w14:val="standardContextual"/>
        </w:rPr>
        <w:t>а</w:t>
      </w:r>
      <w:r w:rsidRPr="00FE6249">
        <w:rPr>
          <w:rFonts w:eastAsia="Calibri"/>
          <w:color w:val="auto"/>
          <w:kern w:val="2"/>
          <w:szCs w:val="24"/>
          <w:lang w:eastAsia="en-US"/>
          <w14:ligatures w14:val="standardContextual"/>
        </w:rPr>
        <w:t xml:space="preserve"> по управлению муниципальным имуществом Администрации Октябрьского района </w:t>
      </w:r>
      <w:r w:rsidRPr="00FE6249">
        <w:rPr>
          <w:rFonts w:eastAsia="Arial"/>
          <w:color w:val="auto"/>
          <w:kern w:val="2"/>
          <w:szCs w:val="24"/>
          <w14:ligatures w14:val="standardContextual"/>
        </w:rPr>
        <w:t>Ростовской области (далее – Организация)</w:t>
      </w:r>
      <w:r w:rsidRPr="00FE6249">
        <w:rPr>
          <w:rFonts w:eastAsia="Calibri"/>
          <w:color w:val="auto"/>
          <w:kern w:val="2"/>
          <w:szCs w:val="24"/>
          <w:lang w:eastAsia="en-US"/>
          <w14:ligatures w14:val="standardContextual"/>
        </w:rPr>
        <w:t>.</w:t>
      </w:r>
    </w:p>
    <w:p w:rsidR="00EB6194" w:rsidRPr="00EB6194" w:rsidRDefault="00EB6194" w:rsidP="002B3B07">
      <w:pPr>
        <w:ind w:firstLine="567"/>
        <w:jc w:val="both"/>
      </w:pPr>
      <w:r w:rsidRPr="00EB6194">
        <w:t>Информация о порядке предоставления муниципальной услуги является открытой и общедоступной.</w:t>
      </w:r>
    </w:p>
    <w:p w:rsidR="00EB6194" w:rsidRPr="00EB6194" w:rsidRDefault="00931379" w:rsidP="002B3B07">
      <w:pPr>
        <w:ind w:firstLine="567"/>
        <w:jc w:val="both"/>
        <w:rPr>
          <w:rFonts w:eastAsia="Calibri"/>
          <w:lang w:eastAsia="en-US"/>
        </w:rPr>
      </w:pPr>
      <w:r>
        <w:t>Учреждения</w:t>
      </w:r>
      <w:r w:rsidR="00EB6194" w:rsidRPr="00EB6194">
        <w:t>м</w:t>
      </w:r>
      <w:r>
        <w:t>и, уполномоченными</w:t>
      </w:r>
      <w:r w:rsidR="00EB6194" w:rsidRPr="00EB6194">
        <w:t xml:space="preserve"> на прием заявлений, информирование заявителей в рамках предоставл</w:t>
      </w:r>
      <w:r w:rsidR="00627F7F">
        <w:t>ения муниципальной услуги, являю</w:t>
      </w:r>
      <w:r w:rsidR="00EB6194" w:rsidRPr="00EB6194">
        <w:t>тся муниципальное автономное учреждение Октябрьского района «Многофункциональный центр по предоставлению государственных и муниципальных услуг» (далее - МФЦ) в соответствии со стандартами,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r w:rsidR="00627F7F">
        <w:t xml:space="preserve">, </w:t>
      </w:r>
      <w:r w:rsidR="006D3ACC">
        <w:t xml:space="preserve"> </w:t>
      </w:r>
      <w:r>
        <w:t>Администрация Октябрьского района в лице Комитета по управлению муниципальным имуществом Администрации Октябрьского района Ростовской области</w:t>
      </w:r>
      <w:r w:rsidR="00EB6194" w:rsidRPr="00EB6194">
        <w:t>.</w:t>
      </w:r>
    </w:p>
    <w:p w:rsidR="00EB6194" w:rsidRPr="00EB6194" w:rsidRDefault="00EB6194" w:rsidP="002B3B07">
      <w:pPr>
        <w:ind w:firstLine="567"/>
        <w:jc w:val="both"/>
        <w:rPr>
          <w:rFonts w:eastAsia="Calibri"/>
          <w:lang w:eastAsia="en-US"/>
        </w:rPr>
      </w:pPr>
    </w:p>
    <w:p w:rsidR="00EB6194" w:rsidRPr="00824E73" w:rsidRDefault="00EB6194" w:rsidP="002B3B07">
      <w:pPr>
        <w:ind w:firstLine="567"/>
        <w:jc w:val="both"/>
        <w:rPr>
          <w:b/>
        </w:rPr>
      </w:pPr>
      <w:r w:rsidRPr="00824E73">
        <w:rPr>
          <w:b/>
        </w:rPr>
        <w:t xml:space="preserve">1.2. Круг заявителей. </w:t>
      </w:r>
    </w:p>
    <w:p w:rsidR="00EB6194" w:rsidRPr="00E7040A" w:rsidRDefault="00EB6194" w:rsidP="00E7040A">
      <w:pPr>
        <w:pStyle w:val="ConsPlusNormal"/>
        <w:ind w:firstLine="709"/>
        <w:jc w:val="both"/>
        <w:rPr>
          <w:rFonts w:ascii="Times New Roman" w:eastAsiaTheme="minorEastAsia" w:hAnsi="Times New Roman" w:cs="Times New Roman"/>
          <w:sz w:val="24"/>
          <w:szCs w:val="24"/>
        </w:rPr>
      </w:pPr>
      <w:r w:rsidRPr="00E7040A">
        <w:rPr>
          <w:rFonts w:ascii="Times New Roman" w:hAnsi="Times New Roman" w:cs="Times New Roman"/>
          <w:sz w:val="24"/>
          <w:szCs w:val="24"/>
        </w:rPr>
        <w:t xml:space="preserve">Получателями муниципальной услуги являются </w:t>
      </w:r>
      <w:r w:rsidR="00E7040A" w:rsidRPr="00E7040A">
        <w:rPr>
          <w:rFonts w:ascii="Times New Roman" w:eastAsiaTheme="minorEastAsia" w:hAnsi="Times New Roman" w:cs="Times New Roman"/>
          <w:sz w:val="24"/>
          <w:szCs w:val="24"/>
        </w:rPr>
        <w:t xml:space="preserve">физические и юридические лица </w:t>
      </w:r>
      <w:r w:rsidR="00E7040A" w:rsidRPr="00E7040A">
        <w:rPr>
          <w:rFonts w:ascii="Times New Roman" w:hAnsi="Times New Roman" w:cs="Times New Roman"/>
          <w:sz w:val="24"/>
          <w:szCs w:val="24"/>
        </w:rPr>
        <w:t>(далее – заявители)</w:t>
      </w:r>
      <w:r w:rsidR="00E7040A" w:rsidRPr="00E7040A">
        <w:rPr>
          <w:rFonts w:ascii="Times New Roman" w:eastAsiaTheme="minorEastAsia" w:hAnsi="Times New Roman" w:cs="Times New Roman"/>
          <w:sz w:val="24"/>
          <w:szCs w:val="24"/>
        </w:rPr>
        <w:t xml:space="preserve">, </w:t>
      </w:r>
      <w:r w:rsidR="00144E4E">
        <w:rPr>
          <w:rFonts w:ascii="Times New Roman" w:eastAsiaTheme="minorEastAsia" w:hAnsi="Times New Roman" w:cs="Times New Roman"/>
          <w:sz w:val="24"/>
          <w:szCs w:val="24"/>
        </w:rPr>
        <w:t>в том числе индивидуальные предприниматели.</w:t>
      </w:r>
    </w:p>
    <w:p w:rsidR="00EB6194" w:rsidRDefault="00EB6194" w:rsidP="002B3B07">
      <w:pPr>
        <w:ind w:firstLine="567"/>
        <w:jc w:val="both"/>
      </w:pPr>
      <w:r w:rsidRPr="00EB6194">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F3A67" w:rsidRPr="00AF3A67" w:rsidRDefault="00AF3A67" w:rsidP="00AF3A67">
      <w:pPr>
        <w:widowControl w:val="0"/>
        <w:autoSpaceDE w:val="0"/>
        <w:autoSpaceDN w:val="0"/>
        <w:ind w:firstLine="709"/>
        <w:jc w:val="both"/>
        <w:rPr>
          <w:rFonts w:eastAsiaTheme="minorEastAsia"/>
          <w:color w:val="auto"/>
          <w:szCs w:val="24"/>
        </w:rPr>
      </w:pPr>
      <w:r w:rsidRPr="00AF3A67">
        <w:rPr>
          <w:rFonts w:eastAsiaTheme="minorEastAsia"/>
          <w:color w:val="auto"/>
          <w:szCs w:val="24"/>
        </w:rPr>
        <w:t xml:space="preserve">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w:t>
      </w:r>
      <w:r w:rsidRPr="00AF3A67">
        <w:rPr>
          <w:rFonts w:eastAsiaTheme="minorEastAsia"/>
          <w:color w:val="auto"/>
          <w:szCs w:val="24"/>
        </w:rPr>
        <w:lastRenderedPageBreak/>
        <w:t>услуг (функций)» (далее - ЕПГУ) (https://www.gosuslugi.ru/) являются физические лица, индивидуальные предприниматели и юридические лица, завершившие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Единой биометрической системы (при наличии технической возможности).</w:t>
      </w:r>
    </w:p>
    <w:p w:rsidR="00AF3A67" w:rsidRPr="00EB6194" w:rsidRDefault="00AF3A67" w:rsidP="002B3B07">
      <w:pPr>
        <w:ind w:firstLine="567"/>
        <w:jc w:val="both"/>
      </w:pPr>
    </w:p>
    <w:p w:rsidR="00EB6194" w:rsidRPr="00EB6194" w:rsidRDefault="00EB6194" w:rsidP="002B3B07">
      <w:pPr>
        <w:ind w:firstLine="567"/>
        <w:jc w:val="both"/>
      </w:pPr>
    </w:p>
    <w:p w:rsidR="00EB6194" w:rsidRPr="00824E73" w:rsidRDefault="00EB6194" w:rsidP="002B3B07">
      <w:pPr>
        <w:ind w:firstLine="567"/>
        <w:jc w:val="both"/>
        <w:rPr>
          <w:b/>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 или МФЦ;</w:t>
      </w:r>
    </w:p>
    <w:p w:rsidR="00EB6194" w:rsidRPr="00EB6194" w:rsidRDefault="00EB6194" w:rsidP="002B3B07">
      <w:pPr>
        <w:ind w:firstLine="567"/>
        <w:jc w:val="both"/>
        <w:rPr>
          <w:rFonts w:eastAsia="Calibri"/>
          <w:lang w:eastAsia="zh-CN"/>
        </w:rPr>
      </w:pPr>
      <w:r w:rsidRPr="00EB6194">
        <w:rPr>
          <w:rFonts w:eastAsia="Calibri"/>
          <w:lang w:eastAsia="zh-CN"/>
        </w:rPr>
        <w:t>- письменно, в том числе посредством электронной почты, 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размещенной </w:t>
      </w:r>
      <w:r w:rsidRPr="00EB6194">
        <w:rPr>
          <w:rFonts w:eastAsia="Calibri"/>
          <w:lang w:eastAsia="en-US"/>
        </w:rPr>
        <w:t>на информационных стендах</w:t>
      </w:r>
      <w:r w:rsidRPr="00EB6194">
        <w:rPr>
          <w:rFonts w:eastAsia="Calibri"/>
          <w:lang w:eastAsia="zh-CN"/>
        </w:rPr>
        <w:t xml:space="preserve"> </w:t>
      </w:r>
      <w:r w:rsidRPr="00EB6194">
        <w:rPr>
          <w:rFonts w:eastAsia="Calibri"/>
          <w:lang w:eastAsia="en-US"/>
        </w:rPr>
        <w:t>МФЦ</w:t>
      </w:r>
      <w:r w:rsidRPr="00EB6194">
        <w:rPr>
          <w:rFonts w:eastAsia="Calibri"/>
          <w:lang w:eastAsia="zh-CN"/>
        </w:rPr>
        <w:t xml:space="preserve"> или </w:t>
      </w:r>
      <w:r w:rsidRPr="00EB6194">
        <w:rPr>
          <w:rFonts w:eastAsia="Calibri"/>
          <w:lang w:eastAsia="en-US"/>
        </w:rPr>
        <w:t xml:space="preserve">на сайте: </w:t>
      </w:r>
      <w:r w:rsidRPr="00EB6194">
        <w:rPr>
          <w:rFonts w:eastAsia="Calibri"/>
          <w:lang w:val="en-US" w:eastAsia="zh-CN"/>
        </w:rPr>
        <w:t>http</w:t>
      </w:r>
      <w:r w:rsidRPr="00EB6194">
        <w:rPr>
          <w:rFonts w:eastAsia="Calibri"/>
          <w:lang w:eastAsia="zh-CN"/>
        </w:rPr>
        <w:t>://</w:t>
      </w:r>
      <w:r w:rsidRPr="00EB6194">
        <w:rPr>
          <w:rFonts w:eastAsia="Calibri"/>
          <w:lang w:val="en-US" w:eastAsia="zh-CN"/>
        </w:rPr>
        <w:t>okt</w:t>
      </w:r>
      <w:r w:rsidRPr="00EB6194">
        <w:rPr>
          <w:rFonts w:eastAsia="Calibri"/>
          <w:lang w:eastAsia="zh-CN"/>
        </w:rPr>
        <w:t>.</w:t>
      </w:r>
      <w:r w:rsidRPr="00EB6194">
        <w:rPr>
          <w:rFonts w:eastAsia="Calibri"/>
          <w:lang w:val="en-US" w:eastAsia="zh-CN"/>
        </w:rPr>
        <w:t>mfc</w:t>
      </w:r>
      <w:r w:rsidRPr="00EB6194">
        <w:rPr>
          <w:rFonts w:eastAsia="Calibri"/>
          <w:lang w:eastAsia="zh-CN"/>
        </w:rPr>
        <w:t>61.</w:t>
      </w:r>
      <w:r w:rsidRPr="00EB6194">
        <w:rPr>
          <w:rFonts w:eastAsia="Calibri"/>
          <w:lang w:val="en-US" w:eastAsia="zh-CN"/>
        </w:rPr>
        <w:t>ru</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pPr>
      <w:r w:rsidRPr="00EB6194">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постановлениями Правительства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 и МФЦ</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lastRenderedPageBreak/>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 xml:space="preserve">При устном обращении заявителя (лично или по телефону) должностное лицо Организации, должностное лицо МФЦ, осуществляющее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 или должностное лицо МФЦ</w:t>
      </w:r>
      <w:r w:rsidRPr="00EB6194">
        <w:t>,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EB6194" w:rsidP="002B3B07">
      <w:pPr>
        <w:ind w:firstLine="567"/>
        <w:jc w:val="both"/>
        <w:rPr>
          <w:rFonts w:eastAsia="Calibri"/>
          <w:lang w:eastAsia="en-US"/>
        </w:rPr>
      </w:pPr>
      <w:r w:rsidRPr="00EB6194">
        <w:rPr>
          <w:rFonts w:eastAsia="Calibri"/>
          <w:lang w:eastAsia="en-US"/>
        </w:rPr>
        <w:t>Должностное лицо Организации, должностное лицо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 xml:space="preserve">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 МФЦ при обращении заявителя лично, по телефону, посредством электронной почты или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690865" w:rsidRPr="00690865">
        <w:rPr>
          <w:color w:val="auto"/>
          <w:szCs w:val="24"/>
        </w:rPr>
        <w:t>«</w:t>
      </w:r>
      <w:r w:rsidR="00690865" w:rsidRPr="00690865">
        <w:rPr>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690865" w:rsidRPr="00690865">
        <w:rPr>
          <w:color w:val="auto"/>
          <w:szCs w:val="24"/>
        </w:rPr>
        <w:t>»</w:t>
      </w:r>
      <w:r w:rsidR="00144E4E"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Pr="00EB6194" w:rsidRDefault="00EB6194" w:rsidP="002B3B07">
      <w:pPr>
        <w:ind w:firstLine="567"/>
        <w:jc w:val="both"/>
      </w:pPr>
      <w:r w:rsidRPr="00EB6194">
        <w:t>Организация, принимающая участие в предоставлении муниципальной услуги –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Default="00EB6194" w:rsidP="002B3B07">
      <w:pPr>
        <w:ind w:firstLine="567"/>
        <w:jc w:val="both"/>
      </w:pPr>
      <w:r w:rsidRPr="006A51BF">
        <w:t>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Федеральной налоговой службы (ФНС); Пенсионный фонд России, органы опеки и попечительства, архивный сектор Администрации Октябрьского района Ростовской области и иные органы.</w:t>
      </w:r>
    </w:p>
    <w:p w:rsidR="0035555C" w:rsidRPr="00EB6194" w:rsidRDefault="0035555C" w:rsidP="002B3B07">
      <w:pPr>
        <w:ind w:firstLine="567"/>
        <w:jc w:val="both"/>
      </w:pPr>
      <w:r w:rsidRPr="00EB6194">
        <w:t xml:space="preserve">В соответствии с требованиями </w:t>
      </w:r>
      <w:hyperlink r:id="rId12" w:history="1">
        <w:r w:rsidRPr="00EB6194">
          <w:t xml:space="preserve">пункта 3 части 1 статьи 7 </w:t>
        </w:r>
      </w:hyperlink>
      <w:r w:rsidRPr="00EB6194">
        <w:t xml:space="preserve">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EB6194">
        <w:lastRenderedPageBreak/>
        <w:t>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3A0CE5" w:rsidRPr="003A0CE5" w:rsidRDefault="003A0CE5" w:rsidP="003A0CE5">
      <w:pPr>
        <w:autoSpaceDE w:val="0"/>
        <w:autoSpaceDN w:val="0"/>
        <w:adjustRightInd w:val="0"/>
        <w:ind w:firstLine="709"/>
        <w:jc w:val="both"/>
        <w:rPr>
          <w:szCs w:val="24"/>
        </w:rPr>
      </w:pPr>
      <w:r w:rsidRPr="003A0CE5">
        <w:rPr>
          <w:szCs w:val="24"/>
        </w:rPr>
        <w:t>Результатом предоставления услуги является выдача лицу, обратившемуся за предоставлением муниципальной услуги правового акта органа местного самоуправления о предоставлении земельного участка в собственность бесплатно или решение об отказе в предоставлении услуги.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виде бумажного документа, который заявитель получает непосредственно при личном обращении в </w:t>
      </w:r>
      <w:r>
        <w:rPr>
          <w:rFonts w:eastAsiaTheme="minorEastAsia"/>
          <w:color w:val="auto"/>
          <w:szCs w:val="24"/>
        </w:rPr>
        <w:t>МФЦ;</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бумажного документа, который направляется уполномоченным органом заявителю посредством почтового отправления;</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который направляется уполномоченным органом заявителю посредством электронной почты.</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EB6194" w:rsidRPr="0035555C" w:rsidRDefault="00EB6194" w:rsidP="003A0CE5">
      <w:pPr>
        <w:tabs>
          <w:tab w:val="left" w:pos="709"/>
        </w:tabs>
        <w:ind w:firstLine="567"/>
        <w:jc w:val="both"/>
        <w:rPr>
          <w:b/>
        </w:rPr>
      </w:pPr>
      <w:r w:rsidRPr="0035555C">
        <w:rPr>
          <w:b/>
        </w:rPr>
        <w:t>2.4. Срок предоставления муниципальной услуги</w:t>
      </w:r>
    </w:p>
    <w:p w:rsidR="003A0CE5" w:rsidRPr="003A0CE5" w:rsidRDefault="003A0CE5" w:rsidP="003A0CE5">
      <w:pPr>
        <w:tabs>
          <w:tab w:val="left" w:pos="709"/>
        </w:tabs>
        <w:ind w:firstLine="709"/>
        <w:jc w:val="both"/>
        <w:rPr>
          <w:szCs w:val="24"/>
        </w:rPr>
      </w:pPr>
      <w:r w:rsidRPr="003A0CE5">
        <w:rPr>
          <w:szCs w:val="24"/>
        </w:rPr>
        <w:t>Срок предоставления муниципальной услуги определяется в соответствии с Земельным кодексом Российской Федерации.</w:t>
      </w:r>
    </w:p>
    <w:p w:rsidR="003A0CE5" w:rsidRPr="003A0CE5" w:rsidRDefault="003A0CE5" w:rsidP="003A0CE5">
      <w:pPr>
        <w:tabs>
          <w:tab w:val="left" w:pos="709"/>
        </w:tabs>
        <w:ind w:firstLine="709"/>
        <w:jc w:val="both"/>
        <w:rPr>
          <w:szCs w:val="24"/>
        </w:rPr>
      </w:pPr>
      <w:r w:rsidRPr="003A0CE5">
        <w:rPr>
          <w:szCs w:val="24"/>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электронной почты, почтовой связи общего пользования;</w:t>
      </w:r>
    </w:p>
    <w:p w:rsidR="00EB6194" w:rsidRPr="00EB6194" w:rsidRDefault="00EB6194" w:rsidP="002B3B07">
      <w:pPr>
        <w:ind w:firstLine="567"/>
        <w:jc w:val="both"/>
      </w:pPr>
      <w:r w:rsidRPr="00EB6194">
        <w:t>- посредством ЕПГУ (в форме электронного документа).</w:t>
      </w:r>
    </w:p>
    <w:p w:rsidR="00EB6194" w:rsidRPr="00EB6194" w:rsidRDefault="00EB6194" w:rsidP="002B3B07">
      <w:pPr>
        <w:ind w:firstLine="567"/>
        <w:jc w:val="both"/>
      </w:pPr>
      <w:r w:rsidRPr="00EB6194">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D314F3" w:rsidRPr="00D314F3" w:rsidRDefault="00D314F3" w:rsidP="002B3B07">
      <w:pPr>
        <w:ind w:firstLine="567"/>
        <w:jc w:val="both"/>
        <w:rPr>
          <w:szCs w:val="24"/>
        </w:rPr>
      </w:pPr>
      <w:r w:rsidRPr="00D314F3">
        <w:rPr>
          <w:szCs w:val="24"/>
        </w:rPr>
        <w:t>Исчерпывающий</w:t>
      </w:r>
      <w:r>
        <w:rPr>
          <w:szCs w:val="24"/>
        </w:rPr>
        <w:t xml:space="preserve"> </w:t>
      </w:r>
      <w:r w:rsidRPr="00D314F3">
        <w:rPr>
          <w:szCs w:val="24"/>
        </w:rPr>
        <w:t>перечень</w:t>
      </w:r>
      <w:r>
        <w:rPr>
          <w:szCs w:val="24"/>
        </w:rPr>
        <w:t xml:space="preserve"> </w:t>
      </w:r>
      <w:r w:rsidRPr="00D314F3">
        <w:rPr>
          <w:szCs w:val="24"/>
        </w:rPr>
        <w:t>документов,</w:t>
      </w:r>
      <w:r>
        <w:rPr>
          <w:szCs w:val="24"/>
        </w:rPr>
        <w:t xml:space="preserve"> </w:t>
      </w:r>
      <w:r w:rsidRPr="00D314F3">
        <w:rPr>
          <w:szCs w:val="24"/>
        </w:rPr>
        <w:t>необходимых</w:t>
      </w:r>
      <w:r>
        <w:rPr>
          <w:szCs w:val="24"/>
        </w:rPr>
        <w:t xml:space="preserve"> </w:t>
      </w:r>
      <w:r w:rsidRPr="00D314F3">
        <w:rPr>
          <w:szCs w:val="24"/>
        </w:rPr>
        <w:t>в</w:t>
      </w:r>
      <w:r>
        <w:rPr>
          <w:szCs w:val="24"/>
        </w:rPr>
        <w:t xml:space="preserve"> </w:t>
      </w:r>
      <w:r w:rsidRPr="00D314F3">
        <w:rPr>
          <w:szCs w:val="24"/>
        </w:rPr>
        <w:t>соответствии</w:t>
      </w:r>
      <w:r>
        <w:rPr>
          <w:szCs w:val="24"/>
        </w:rPr>
        <w:t xml:space="preserve"> </w:t>
      </w:r>
      <w:r w:rsidRPr="00D314F3">
        <w:rPr>
          <w:szCs w:val="24"/>
        </w:rPr>
        <w:t>с</w:t>
      </w:r>
      <w:r>
        <w:rPr>
          <w:szCs w:val="24"/>
        </w:rPr>
        <w:t xml:space="preserve"> </w:t>
      </w:r>
      <w:r w:rsidRPr="00D314F3">
        <w:rPr>
          <w:szCs w:val="24"/>
        </w:rPr>
        <w:t>нормативными</w:t>
      </w:r>
      <w:r>
        <w:rPr>
          <w:szCs w:val="24"/>
        </w:rPr>
        <w:t xml:space="preserve"> </w:t>
      </w:r>
      <w:r w:rsidRPr="00D314F3">
        <w:rPr>
          <w:szCs w:val="24"/>
        </w:rPr>
        <w:t>правовыми</w:t>
      </w:r>
      <w:r>
        <w:rPr>
          <w:szCs w:val="24"/>
        </w:rPr>
        <w:t xml:space="preserve"> </w:t>
      </w:r>
      <w:r w:rsidRPr="00D314F3">
        <w:rPr>
          <w:szCs w:val="24"/>
        </w:rPr>
        <w:t>актами</w:t>
      </w:r>
      <w:r>
        <w:rPr>
          <w:szCs w:val="24"/>
        </w:rPr>
        <w:t xml:space="preserve"> </w:t>
      </w:r>
      <w:r w:rsidRPr="00D314F3">
        <w:rPr>
          <w:szCs w:val="24"/>
        </w:rPr>
        <w:t>для</w:t>
      </w:r>
      <w:r>
        <w:rPr>
          <w:szCs w:val="24"/>
        </w:rPr>
        <w:t xml:space="preserve"> предоставления м</w:t>
      </w:r>
      <w:r w:rsidRPr="00D314F3">
        <w:rPr>
          <w:szCs w:val="24"/>
        </w:rPr>
        <w:t>униципальной</w:t>
      </w:r>
      <w:r>
        <w:rPr>
          <w:szCs w:val="24"/>
        </w:rPr>
        <w:t xml:space="preserve"> </w:t>
      </w:r>
      <w:r w:rsidRPr="00D314F3">
        <w:rPr>
          <w:szCs w:val="24"/>
        </w:rPr>
        <w:t>услуги</w:t>
      </w:r>
      <w:r>
        <w:rPr>
          <w:szCs w:val="24"/>
        </w:rPr>
        <w:t xml:space="preserve"> </w:t>
      </w:r>
      <w:r w:rsidRPr="00D314F3">
        <w:rPr>
          <w:szCs w:val="24"/>
        </w:rPr>
        <w:t>и</w:t>
      </w:r>
      <w:r>
        <w:rPr>
          <w:szCs w:val="24"/>
        </w:rPr>
        <w:t xml:space="preserve"> </w:t>
      </w:r>
      <w:r w:rsidRPr="00D314F3">
        <w:rPr>
          <w:szCs w:val="24"/>
        </w:rPr>
        <w:t>услуг,</w:t>
      </w:r>
      <w:r>
        <w:rPr>
          <w:szCs w:val="24"/>
        </w:rPr>
        <w:t xml:space="preserve"> </w:t>
      </w:r>
      <w:r w:rsidRPr="00D314F3">
        <w:rPr>
          <w:szCs w:val="24"/>
        </w:rPr>
        <w:t>которые</w:t>
      </w:r>
      <w:r>
        <w:rPr>
          <w:szCs w:val="24"/>
        </w:rPr>
        <w:t xml:space="preserve"> </w:t>
      </w:r>
      <w:r w:rsidRPr="00D314F3">
        <w:rPr>
          <w:szCs w:val="24"/>
        </w:rPr>
        <w:t>являются</w:t>
      </w:r>
      <w:r>
        <w:rPr>
          <w:szCs w:val="24"/>
        </w:rPr>
        <w:t xml:space="preserve"> </w:t>
      </w:r>
      <w:r w:rsidRPr="00D314F3">
        <w:rPr>
          <w:szCs w:val="24"/>
        </w:rPr>
        <w:t>необходимыми</w:t>
      </w:r>
      <w:r>
        <w:rPr>
          <w:szCs w:val="24"/>
        </w:rPr>
        <w:t xml:space="preserve"> </w:t>
      </w:r>
      <w:r w:rsidRPr="00D314F3">
        <w:rPr>
          <w:szCs w:val="24"/>
        </w:rPr>
        <w:t>и</w:t>
      </w:r>
      <w:r>
        <w:rPr>
          <w:szCs w:val="24"/>
        </w:rPr>
        <w:t xml:space="preserve"> </w:t>
      </w:r>
      <w:r w:rsidRPr="00D314F3">
        <w:rPr>
          <w:szCs w:val="24"/>
        </w:rPr>
        <w:t>обязательными</w:t>
      </w:r>
      <w:r>
        <w:rPr>
          <w:szCs w:val="24"/>
        </w:rPr>
        <w:t xml:space="preserve"> </w:t>
      </w:r>
      <w:r w:rsidRPr="00D314F3">
        <w:rPr>
          <w:szCs w:val="24"/>
        </w:rPr>
        <w:t>для</w:t>
      </w:r>
      <w:r>
        <w:rPr>
          <w:szCs w:val="24"/>
        </w:rPr>
        <w:t xml:space="preserve"> </w:t>
      </w:r>
      <w:r w:rsidRPr="00D314F3">
        <w:rPr>
          <w:szCs w:val="24"/>
        </w:rPr>
        <w:t>предоставления</w:t>
      </w:r>
      <w:r>
        <w:rPr>
          <w:szCs w:val="24"/>
        </w:rPr>
        <w:t xml:space="preserve"> </w:t>
      </w:r>
      <w:r w:rsidRPr="00D314F3">
        <w:rPr>
          <w:szCs w:val="24"/>
        </w:rPr>
        <w:t>муниципальной</w:t>
      </w:r>
      <w:r>
        <w:rPr>
          <w:szCs w:val="24"/>
        </w:rPr>
        <w:t xml:space="preserve"> </w:t>
      </w:r>
      <w:r w:rsidRPr="00D314F3">
        <w:rPr>
          <w:szCs w:val="24"/>
        </w:rPr>
        <w:t>услуги,</w:t>
      </w:r>
      <w:r>
        <w:rPr>
          <w:szCs w:val="24"/>
        </w:rPr>
        <w:t xml:space="preserve"> </w:t>
      </w:r>
      <w:r w:rsidRPr="00D314F3">
        <w:rPr>
          <w:szCs w:val="24"/>
        </w:rPr>
        <w:t>приведен</w:t>
      </w:r>
      <w:r>
        <w:rPr>
          <w:szCs w:val="24"/>
        </w:rPr>
        <w:t xml:space="preserve"> </w:t>
      </w:r>
      <w:r w:rsidRPr="00D314F3">
        <w:rPr>
          <w:szCs w:val="24"/>
        </w:rPr>
        <w:t>в</w:t>
      </w:r>
      <w:r>
        <w:rPr>
          <w:szCs w:val="24"/>
        </w:rPr>
        <w:t xml:space="preserve"> </w:t>
      </w:r>
      <w:r w:rsidRPr="00725C72">
        <w:rPr>
          <w:szCs w:val="24"/>
        </w:rPr>
        <w:t>приложении №</w:t>
      </w:r>
      <w:r w:rsidR="00725C72" w:rsidRPr="00725C72">
        <w:rPr>
          <w:szCs w:val="24"/>
        </w:rPr>
        <w:t>2</w:t>
      </w:r>
      <w:r w:rsidRPr="00725C72">
        <w:rPr>
          <w:szCs w:val="24"/>
        </w:rPr>
        <w:t xml:space="preserve"> к настоящему</w:t>
      </w:r>
      <w:r>
        <w:rPr>
          <w:szCs w:val="24"/>
        </w:rPr>
        <w:t xml:space="preserve"> </w:t>
      </w:r>
      <w:r w:rsidRPr="00D314F3">
        <w:rPr>
          <w:szCs w:val="24"/>
        </w:rPr>
        <w:t>регламенту.</w:t>
      </w:r>
    </w:p>
    <w:p w:rsidR="00EB6194" w:rsidRPr="00F67750" w:rsidRDefault="00976723" w:rsidP="002B3B07">
      <w:pPr>
        <w:ind w:firstLine="567"/>
        <w:jc w:val="both"/>
        <w:rPr>
          <w:rFonts w:eastAsia="Calibri"/>
          <w:b/>
          <w:lang w:eastAsia="en-US"/>
        </w:rPr>
      </w:pPr>
      <w:r w:rsidRPr="00F67750">
        <w:rPr>
          <w:b/>
        </w:rPr>
        <w:lastRenderedPageBreak/>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1)свидетельство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 Свидетельство о государственной регистрации юридического лица,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w:t>
      </w:r>
      <w:proofErr w:type="spellStart"/>
      <w:r w:rsidRPr="00F67750">
        <w:rPr>
          <w:rFonts w:eastAsiaTheme="minorEastAsia"/>
          <w:color w:val="auto"/>
          <w:szCs w:val="24"/>
        </w:rPr>
        <w:t>doc</w:t>
      </w:r>
      <w:proofErr w:type="spellEnd"/>
      <w:r w:rsidRPr="00F67750">
        <w:rPr>
          <w:rFonts w:eastAsiaTheme="minorEastAsia"/>
          <w:color w:val="auto"/>
          <w:szCs w:val="24"/>
        </w:rPr>
        <w:t xml:space="preserve">, </w:t>
      </w:r>
      <w:proofErr w:type="spellStart"/>
      <w:r w:rsidRPr="00F67750">
        <w:rPr>
          <w:rFonts w:eastAsiaTheme="minorEastAsia"/>
          <w:color w:val="auto"/>
          <w:szCs w:val="24"/>
        </w:rPr>
        <w:t>docx</w:t>
      </w:r>
      <w:proofErr w:type="spellEnd"/>
      <w:r w:rsidRPr="00F67750">
        <w:rPr>
          <w:rFonts w:eastAsiaTheme="minorEastAsia"/>
          <w:color w:val="auto"/>
          <w:szCs w:val="24"/>
        </w:rPr>
        <w:t xml:space="preserve">, </w:t>
      </w:r>
      <w:proofErr w:type="spellStart"/>
      <w:r w:rsidRPr="00F67750">
        <w:rPr>
          <w:rFonts w:eastAsiaTheme="minorEastAsia"/>
          <w:color w:val="auto"/>
          <w:szCs w:val="24"/>
        </w:rPr>
        <w:t>rtf</w:t>
      </w:r>
      <w:proofErr w:type="spellEnd"/>
      <w:r w:rsidRPr="00F67750">
        <w:rPr>
          <w:rFonts w:eastAsiaTheme="minorEastAsia"/>
          <w:color w:val="auto"/>
          <w:szCs w:val="24"/>
        </w:rPr>
        <w:t xml:space="preserve"> (оригинал);</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2)выписка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 может быть представлена заявителем по собственной инициативе (оригинал);</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3)в случае отсутствия документов, удостоверяющих права на землю (если право не зарегистрировано в ЕГРН), - решение органа местного самоуправления о предоставлении земельного участка (заверенная копия) - предоставляется Администрацией </w:t>
      </w:r>
      <w:r>
        <w:rPr>
          <w:rFonts w:eastAsiaTheme="minorEastAsia"/>
          <w:color w:val="auto"/>
          <w:szCs w:val="24"/>
        </w:rPr>
        <w:t>Октябрьского района</w:t>
      </w:r>
      <w:r w:rsidRPr="00F67750">
        <w:rPr>
          <w:rFonts w:eastAsiaTheme="minorEastAsia"/>
          <w:color w:val="auto"/>
          <w:szCs w:val="24"/>
        </w:rPr>
        <w:t xml:space="preserve"> либо </w:t>
      </w:r>
      <w:r w:rsidRPr="006A51BF">
        <w:t>архивный сектор Администрации Октябрьского района Ростовской области</w:t>
      </w:r>
      <w:r w:rsidRPr="00F67750">
        <w:rPr>
          <w:rFonts w:eastAsiaTheme="minorEastAsia"/>
          <w:color w:val="auto"/>
          <w:szCs w:val="24"/>
        </w:rPr>
        <w:t xml:space="preserve"> (в случае превышения сроков хранения документа в архиве органа местного самоуправления);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4)документ,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-сведения о государственной регистрации рождения, содержащиеся в Едином государственном реестре записей актов гражданского состояния, предоставляемые ФНС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фондом пенсионного и социального страхования Российской Федерации либо органами опеки и попечительства (в виде ответа на запрос)).</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заявитель вправе предоставить в МАУ «МФЦ» (в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5" w:name="Par133"/>
      <w:bookmarkEnd w:id="5"/>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3"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lastRenderedPageBreak/>
        <w:t>-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lastRenderedPageBreak/>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EB6194">
        <w:rPr>
          <w:rFonts w:eastAsiaTheme="minorEastAsia"/>
        </w:rPr>
        <w:t>апостиля</w:t>
      </w:r>
      <w:proofErr w:type="spellEnd"/>
      <w:r w:rsidRPr="00EB6194">
        <w:rPr>
          <w:rFonts w:eastAsiaTheme="minorEastAsia"/>
        </w:rPr>
        <w:t xml:space="preserve">)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6"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6"/>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4" w:history="1">
        <w:r w:rsidRPr="00EB6194">
          <w:rPr>
            <w:rFonts w:eastAsia="Calibri"/>
            <w:lang w:eastAsia="en-US"/>
          </w:rPr>
          <w:t>статьях 10</w:t>
        </w:r>
      </w:hyperlink>
      <w:r w:rsidRPr="00EB6194">
        <w:rPr>
          <w:rFonts w:eastAsia="Calibri"/>
          <w:lang w:eastAsia="en-US"/>
        </w:rPr>
        <w:t xml:space="preserve">, </w:t>
      </w:r>
      <w:hyperlink r:id="rId15"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B6194" w:rsidRPr="00EB6194" w:rsidRDefault="00EB6194" w:rsidP="002B3B07">
      <w:pPr>
        <w:ind w:firstLine="567"/>
        <w:jc w:val="both"/>
        <w:rPr>
          <w:rFonts w:eastAsiaTheme="minorEastAsia"/>
        </w:rPr>
      </w:pPr>
      <w:r w:rsidRPr="00EB6194">
        <w:rPr>
          <w:rFonts w:eastAsiaTheme="minorEastAsia"/>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886DC1" w:rsidRPr="00886DC1" w:rsidRDefault="00886DC1" w:rsidP="00886DC1">
      <w:pPr>
        <w:autoSpaceDE w:val="0"/>
        <w:autoSpaceDN w:val="0"/>
        <w:adjustRightInd w:val="0"/>
        <w:ind w:firstLine="567"/>
        <w:jc w:val="both"/>
        <w:rPr>
          <w:szCs w:val="24"/>
        </w:rPr>
      </w:pPr>
      <w:r w:rsidRPr="00886DC1">
        <w:rPr>
          <w:szCs w:val="24"/>
        </w:rPr>
        <w:t>- указание заявителем в запросе недостоверных сведений;</w:t>
      </w:r>
    </w:p>
    <w:p w:rsidR="00886DC1" w:rsidRPr="00886DC1" w:rsidRDefault="00886DC1" w:rsidP="00886DC1">
      <w:pPr>
        <w:autoSpaceDE w:val="0"/>
        <w:autoSpaceDN w:val="0"/>
        <w:adjustRightInd w:val="0"/>
        <w:ind w:firstLine="567"/>
        <w:jc w:val="both"/>
        <w:rPr>
          <w:szCs w:val="24"/>
        </w:rPr>
      </w:pPr>
      <w:r w:rsidRPr="00886DC1">
        <w:rPr>
          <w:szCs w:val="24"/>
        </w:rPr>
        <w:t>- нарушение требований к оформлению документов, указанных в пункте 2.9 настоящего Регламента;</w:t>
      </w:r>
    </w:p>
    <w:p w:rsidR="00886DC1" w:rsidRPr="00886DC1" w:rsidRDefault="00886DC1" w:rsidP="00886DC1">
      <w:pPr>
        <w:autoSpaceDE w:val="0"/>
        <w:autoSpaceDN w:val="0"/>
        <w:adjustRightInd w:val="0"/>
        <w:ind w:firstLine="567"/>
        <w:jc w:val="both"/>
        <w:rPr>
          <w:szCs w:val="24"/>
        </w:rPr>
      </w:pPr>
      <w:r w:rsidRPr="00886DC1">
        <w:rPr>
          <w:szCs w:val="24"/>
        </w:rPr>
        <w:t>- обращение за предоставлением услуги ненадлежащим образом уполномоченного лица;</w:t>
      </w:r>
    </w:p>
    <w:p w:rsidR="00886DC1" w:rsidRPr="00886DC1" w:rsidRDefault="00886DC1" w:rsidP="00886DC1">
      <w:pPr>
        <w:autoSpaceDE w:val="0"/>
        <w:autoSpaceDN w:val="0"/>
        <w:adjustRightInd w:val="0"/>
        <w:ind w:firstLine="567"/>
        <w:jc w:val="both"/>
        <w:rPr>
          <w:szCs w:val="24"/>
        </w:rPr>
      </w:pPr>
      <w:r w:rsidRPr="00886DC1">
        <w:rPr>
          <w:szCs w:val="24"/>
        </w:rPr>
        <w:t>- нарушение требований к подписанию электронных образов документов личного хранения</w:t>
      </w:r>
      <w:r w:rsidR="00152A87">
        <w:rPr>
          <w:szCs w:val="24"/>
        </w:rPr>
        <w:t xml:space="preserve"> </w:t>
      </w:r>
      <w:r w:rsidRPr="00886DC1">
        <w:rPr>
          <w:szCs w:val="24"/>
        </w:rPr>
        <w:t>усиленной квалифицированной электронной подписью лица, выдавшего документ, или усиленной квалифицированной электронной подписью нотариуса;</w:t>
      </w:r>
    </w:p>
    <w:p w:rsidR="00886DC1" w:rsidRPr="00886DC1" w:rsidRDefault="00886DC1" w:rsidP="00886DC1">
      <w:pPr>
        <w:autoSpaceDE w:val="0"/>
        <w:autoSpaceDN w:val="0"/>
        <w:adjustRightInd w:val="0"/>
        <w:ind w:firstLine="567"/>
        <w:jc w:val="both"/>
        <w:rPr>
          <w:szCs w:val="24"/>
        </w:rPr>
      </w:pPr>
      <w:r w:rsidRPr="00886DC1">
        <w:rPr>
          <w:szCs w:val="24"/>
        </w:rPr>
        <w:t>- наличие хотя бы одного из оснований, указанных в ст. 39.16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86DC1" w:rsidRPr="00886DC1" w:rsidRDefault="00886DC1" w:rsidP="00886DC1">
      <w:pPr>
        <w:autoSpaceDE w:val="0"/>
        <w:autoSpaceDN w:val="0"/>
        <w:adjustRightInd w:val="0"/>
        <w:ind w:firstLine="567"/>
        <w:jc w:val="both"/>
        <w:rPr>
          <w:szCs w:val="24"/>
        </w:rPr>
      </w:pPr>
      <w:r w:rsidRPr="00886DC1">
        <w:rPr>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886DC1" w:rsidRPr="00886DC1" w:rsidRDefault="00886DC1" w:rsidP="00886DC1">
      <w:pPr>
        <w:autoSpaceDE w:val="0"/>
        <w:autoSpaceDN w:val="0"/>
        <w:adjustRightInd w:val="0"/>
        <w:ind w:firstLine="567"/>
        <w:jc w:val="both"/>
        <w:rPr>
          <w:szCs w:val="24"/>
        </w:rPr>
      </w:pPr>
      <w:r w:rsidRPr="00886DC1">
        <w:rPr>
          <w:szCs w:val="24"/>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886DC1" w:rsidRPr="00886DC1" w:rsidRDefault="00886DC1" w:rsidP="00886DC1">
      <w:pPr>
        <w:autoSpaceDE w:val="0"/>
        <w:autoSpaceDN w:val="0"/>
        <w:adjustRightInd w:val="0"/>
        <w:ind w:firstLine="567"/>
        <w:jc w:val="both"/>
        <w:rPr>
          <w:szCs w:val="24"/>
        </w:rPr>
      </w:pPr>
      <w:r w:rsidRPr="00886DC1">
        <w:rPr>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86DC1" w:rsidRPr="00886DC1" w:rsidRDefault="00886DC1" w:rsidP="00886DC1">
      <w:pPr>
        <w:autoSpaceDE w:val="0"/>
        <w:autoSpaceDN w:val="0"/>
        <w:adjustRightInd w:val="0"/>
        <w:ind w:firstLine="567"/>
        <w:jc w:val="both"/>
        <w:rPr>
          <w:szCs w:val="24"/>
        </w:rPr>
      </w:pPr>
      <w:r w:rsidRPr="00886DC1">
        <w:rPr>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86DC1" w:rsidRPr="00886DC1" w:rsidRDefault="00886DC1" w:rsidP="00886DC1">
      <w:pPr>
        <w:autoSpaceDE w:val="0"/>
        <w:autoSpaceDN w:val="0"/>
        <w:adjustRightInd w:val="0"/>
        <w:ind w:firstLine="567"/>
        <w:jc w:val="both"/>
        <w:rPr>
          <w:szCs w:val="24"/>
        </w:rPr>
      </w:pPr>
      <w:r w:rsidRPr="00886DC1">
        <w:rPr>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886DC1" w:rsidRPr="00886DC1" w:rsidRDefault="00886DC1" w:rsidP="00886DC1">
      <w:pPr>
        <w:autoSpaceDE w:val="0"/>
        <w:autoSpaceDN w:val="0"/>
        <w:adjustRightInd w:val="0"/>
        <w:ind w:firstLine="567"/>
        <w:jc w:val="both"/>
        <w:rPr>
          <w:szCs w:val="24"/>
        </w:rPr>
      </w:pPr>
      <w:r w:rsidRPr="00886DC1">
        <w:rPr>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w:t>
      </w:r>
      <w:r w:rsidRPr="00886DC1">
        <w:rPr>
          <w:szCs w:val="24"/>
        </w:rPr>
        <w:lastRenderedPageBreak/>
        <w:t>незавершенного строительства, расположенных на таком земельном участке, или правообладатель такого земельного участка;</w:t>
      </w:r>
    </w:p>
    <w:p w:rsidR="00886DC1" w:rsidRPr="00886DC1" w:rsidRDefault="00886DC1" w:rsidP="00886DC1">
      <w:pPr>
        <w:autoSpaceDE w:val="0"/>
        <w:autoSpaceDN w:val="0"/>
        <w:adjustRightInd w:val="0"/>
        <w:ind w:firstLine="567"/>
        <w:jc w:val="both"/>
        <w:rPr>
          <w:szCs w:val="24"/>
        </w:rPr>
      </w:pPr>
      <w:r w:rsidRPr="00886DC1">
        <w:rPr>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86DC1" w:rsidRPr="00886DC1" w:rsidRDefault="00886DC1" w:rsidP="00886DC1">
      <w:pPr>
        <w:autoSpaceDE w:val="0"/>
        <w:autoSpaceDN w:val="0"/>
        <w:adjustRightInd w:val="0"/>
        <w:ind w:firstLine="567"/>
        <w:jc w:val="both"/>
        <w:rPr>
          <w:szCs w:val="24"/>
        </w:rPr>
      </w:pPr>
      <w:r w:rsidRPr="00886DC1">
        <w:rPr>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886DC1" w:rsidRPr="00886DC1" w:rsidRDefault="00886DC1" w:rsidP="00886DC1">
      <w:pPr>
        <w:autoSpaceDE w:val="0"/>
        <w:autoSpaceDN w:val="0"/>
        <w:adjustRightInd w:val="0"/>
        <w:ind w:firstLine="567"/>
        <w:jc w:val="both"/>
        <w:rPr>
          <w:szCs w:val="24"/>
        </w:rPr>
      </w:pPr>
      <w:r w:rsidRPr="00886DC1">
        <w:rPr>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86DC1" w:rsidRPr="00886DC1" w:rsidRDefault="00886DC1" w:rsidP="00886DC1">
      <w:pPr>
        <w:autoSpaceDE w:val="0"/>
        <w:autoSpaceDN w:val="0"/>
        <w:adjustRightInd w:val="0"/>
        <w:ind w:firstLine="567"/>
        <w:jc w:val="both"/>
        <w:rPr>
          <w:szCs w:val="24"/>
        </w:rPr>
      </w:pPr>
      <w:r w:rsidRPr="00886DC1">
        <w:rPr>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86DC1" w:rsidRPr="00886DC1" w:rsidRDefault="00886DC1" w:rsidP="00886DC1">
      <w:pPr>
        <w:autoSpaceDE w:val="0"/>
        <w:autoSpaceDN w:val="0"/>
        <w:adjustRightInd w:val="0"/>
        <w:ind w:firstLine="567"/>
        <w:jc w:val="both"/>
        <w:rPr>
          <w:szCs w:val="24"/>
        </w:rPr>
      </w:pPr>
      <w:r w:rsidRPr="00886DC1">
        <w:rPr>
          <w:szCs w:val="24"/>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86DC1" w:rsidRPr="00886DC1" w:rsidRDefault="00886DC1" w:rsidP="00886DC1">
      <w:pPr>
        <w:autoSpaceDE w:val="0"/>
        <w:autoSpaceDN w:val="0"/>
        <w:adjustRightInd w:val="0"/>
        <w:ind w:firstLine="567"/>
        <w:jc w:val="both"/>
        <w:rPr>
          <w:szCs w:val="24"/>
        </w:rPr>
      </w:pPr>
      <w:r w:rsidRPr="00886DC1">
        <w:rPr>
          <w:szCs w:val="24"/>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886DC1" w:rsidRPr="00886DC1" w:rsidRDefault="00886DC1" w:rsidP="00886DC1">
      <w:pPr>
        <w:autoSpaceDE w:val="0"/>
        <w:autoSpaceDN w:val="0"/>
        <w:adjustRightInd w:val="0"/>
        <w:ind w:firstLine="567"/>
        <w:jc w:val="both"/>
        <w:rPr>
          <w:szCs w:val="24"/>
        </w:rPr>
      </w:pPr>
      <w:r w:rsidRPr="00886DC1">
        <w:rPr>
          <w:szCs w:val="24"/>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w:t>
      </w:r>
      <w:r w:rsidRPr="00886DC1">
        <w:rPr>
          <w:szCs w:val="24"/>
        </w:rPr>
        <w:lastRenderedPageBreak/>
        <w:t>предоставлении земельного участка обратилось лицо, не уполномоченное на строительство этих объектов;</w:t>
      </w:r>
    </w:p>
    <w:p w:rsidR="00886DC1" w:rsidRPr="00886DC1" w:rsidRDefault="00886DC1" w:rsidP="00886DC1">
      <w:pPr>
        <w:autoSpaceDE w:val="0"/>
        <w:autoSpaceDN w:val="0"/>
        <w:adjustRightInd w:val="0"/>
        <w:ind w:firstLine="567"/>
        <w:jc w:val="both"/>
        <w:rPr>
          <w:szCs w:val="24"/>
        </w:rPr>
      </w:pPr>
      <w:r w:rsidRPr="00886DC1">
        <w:rPr>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86DC1" w:rsidRPr="00886DC1" w:rsidRDefault="00886DC1" w:rsidP="00886DC1">
      <w:pPr>
        <w:autoSpaceDE w:val="0"/>
        <w:autoSpaceDN w:val="0"/>
        <w:adjustRightInd w:val="0"/>
        <w:ind w:firstLine="567"/>
        <w:jc w:val="both"/>
        <w:rPr>
          <w:szCs w:val="24"/>
        </w:rPr>
      </w:pPr>
      <w:r w:rsidRPr="00886DC1">
        <w:rPr>
          <w:szCs w:val="24"/>
        </w:rPr>
        <w:t>19) предоставление земельного участка на заявленном виде права не допускается;</w:t>
      </w:r>
    </w:p>
    <w:p w:rsidR="00886DC1" w:rsidRPr="00886DC1" w:rsidRDefault="00886DC1" w:rsidP="00886DC1">
      <w:pPr>
        <w:autoSpaceDE w:val="0"/>
        <w:autoSpaceDN w:val="0"/>
        <w:adjustRightInd w:val="0"/>
        <w:ind w:firstLine="567"/>
        <w:jc w:val="both"/>
        <w:rPr>
          <w:szCs w:val="24"/>
        </w:rPr>
      </w:pPr>
      <w:r w:rsidRPr="00886DC1">
        <w:rPr>
          <w:szCs w:val="24"/>
        </w:rPr>
        <w:t>20) в отношении земельного участка, указанного в заявлении о его предоставлении, не установлен вид разрешенного использования;</w:t>
      </w:r>
    </w:p>
    <w:p w:rsidR="00886DC1" w:rsidRPr="00886DC1" w:rsidRDefault="00886DC1" w:rsidP="00886DC1">
      <w:pPr>
        <w:autoSpaceDE w:val="0"/>
        <w:autoSpaceDN w:val="0"/>
        <w:adjustRightInd w:val="0"/>
        <w:ind w:firstLine="567"/>
        <w:jc w:val="both"/>
        <w:rPr>
          <w:szCs w:val="24"/>
        </w:rPr>
      </w:pPr>
      <w:r w:rsidRPr="00886DC1">
        <w:rPr>
          <w:szCs w:val="24"/>
        </w:rPr>
        <w:t>21) указанный в заявлении о предоставлении земельного участка земельный участок не отнесен к определенной категории земель;</w:t>
      </w:r>
    </w:p>
    <w:p w:rsidR="00886DC1" w:rsidRPr="00886DC1" w:rsidRDefault="00886DC1" w:rsidP="00886DC1">
      <w:pPr>
        <w:autoSpaceDE w:val="0"/>
        <w:autoSpaceDN w:val="0"/>
        <w:adjustRightInd w:val="0"/>
        <w:ind w:firstLine="567"/>
        <w:jc w:val="both"/>
        <w:rPr>
          <w:szCs w:val="24"/>
        </w:rPr>
      </w:pPr>
      <w:r w:rsidRPr="00886DC1">
        <w:rPr>
          <w:szCs w:val="24"/>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86DC1" w:rsidRPr="00886DC1" w:rsidRDefault="00886DC1" w:rsidP="00886DC1">
      <w:pPr>
        <w:autoSpaceDE w:val="0"/>
        <w:autoSpaceDN w:val="0"/>
        <w:adjustRightInd w:val="0"/>
        <w:ind w:firstLine="567"/>
        <w:jc w:val="both"/>
        <w:rPr>
          <w:szCs w:val="24"/>
        </w:rPr>
      </w:pPr>
      <w:r w:rsidRPr="00886DC1">
        <w:rPr>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86DC1" w:rsidRPr="00886DC1" w:rsidRDefault="00886DC1" w:rsidP="00886DC1">
      <w:pPr>
        <w:autoSpaceDE w:val="0"/>
        <w:autoSpaceDN w:val="0"/>
        <w:adjustRightInd w:val="0"/>
        <w:ind w:firstLine="567"/>
        <w:jc w:val="both"/>
        <w:rPr>
          <w:szCs w:val="24"/>
        </w:rPr>
      </w:pPr>
      <w:r w:rsidRPr="00886DC1">
        <w:rPr>
          <w:szCs w:val="24"/>
        </w:rPr>
        <w:t>24) 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p w:rsidR="00886DC1" w:rsidRPr="00886DC1" w:rsidRDefault="00886DC1" w:rsidP="00886DC1">
      <w:pPr>
        <w:autoSpaceDE w:val="0"/>
        <w:autoSpaceDN w:val="0"/>
        <w:adjustRightInd w:val="0"/>
        <w:ind w:firstLine="567"/>
        <w:jc w:val="both"/>
        <w:rPr>
          <w:szCs w:val="24"/>
        </w:rPr>
      </w:pPr>
      <w:r w:rsidRPr="00886DC1">
        <w:rPr>
          <w:szCs w:val="24"/>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886DC1" w:rsidRPr="00886DC1" w:rsidRDefault="00886DC1" w:rsidP="00886DC1">
      <w:pPr>
        <w:autoSpaceDE w:val="0"/>
        <w:autoSpaceDN w:val="0"/>
        <w:adjustRightInd w:val="0"/>
        <w:ind w:firstLine="567"/>
        <w:jc w:val="both"/>
        <w:rPr>
          <w:szCs w:val="24"/>
        </w:rPr>
      </w:pPr>
      <w:r w:rsidRPr="00886DC1">
        <w:rPr>
          <w:szCs w:val="24"/>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886DC1" w:rsidRPr="00886DC1" w:rsidRDefault="00886DC1" w:rsidP="00886DC1">
      <w:pPr>
        <w:autoSpaceDE w:val="0"/>
        <w:autoSpaceDN w:val="0"/>
        <w:adjustRightInd w:val="0"/>
        <w:ind w:firstLine="567"/>
        <w:jc w:val="both"/>
        <w:rPr>
          <w:szCs w:val="24"/>
        </w:rPr>
      </w:pPr>
      <w:r w:rsidRPr="00886DC1">
        <w:rPr>
          <w:szCs w:val="24"/>
        </w:rPr>
        <w:t>Непредставление или несвоевременное предоставление документов (сведений), указанных в пункте 2.7 настоящего Регламента, органами и организациями, подведомственными государственным органам, органам муниципального самоуправления, участвующими в предоставлении услуги, не является основанием для отказа в предоставлении услуги.</w:t>
      </w:r>
    </w:p>
    <w:p w:rsidR="00886DC1" w:rsidRPr="00886DC1" w:rsidRDefault="00886DC1" w:rsidP="00886DC1">
      <w:pPr>
        <w:autoSpaceDE w:val="0"/>
        <w:autoSpaceDN w:val="0"/>
        <w:adjustRightInd w:val="0"/>
        <w:ind w:firstLine="567"/>
        <w:jc w:val="both"/>
        <w:rPr>
          <w:szCs w:val="24"/>
        </w:rPr>
      </w:pPr>
      <w:r w:rsidRPr="00886DC1">
        <w:rPr>
          <w:szCs w:val="24"/>
        </w:rPr>
        <w:t>Заявление, представленное с нарушением настоящего Регламента, не рассматривается Комитетом.</w:t>
      </w:r>
    </w:p>
    <w:p w:rsidR="00886DC1" w:rsidRPr="00886DC1" w:rsidRDefault="00886DC1" w:rsidP="00886DC1">
      <w:pPr>
        <w:autoSpaceDE w:val="0"/>
        <w:autoSpaceDN w:val="0"/>
        <w:adjustRightInd w:val="0"/>
        <w:ind w:firstLine="567"/>
        <w:jc w:val="both"/>
        <w:rPr>
          <w:szCs w:val="24"/>
        </w:rPr>
      </w:pPr>
      <w:r w:rsidRPr="00886DC1">
        <w:rPr>
          <w:szCs w:val="24"/>
        </w:rPr>
        <w:t>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EB1532" w:rsidRPr="008C0D3B" w:rsidRDefault="003961F5" w:rsidP="002B3B07">
      <w:pPr>
        <w:ind w:firstLine="567"/>
        <w:jc w:val="both"/>
        <w:rPr>
          <w:rFonts w:eastAsiaTheme="minorEastAsia"/>
          <w:b/>
        </w:rPr>
      </w:pPr>
      <w:r w:rsidRPr="008C0D3B">
        <w:rPr>
          <w:rFonts w:eastAsiaTheme="minorEastAsia"/>
          <w:b/>
        </w:rPr>
        <w:t>2.10</w:t>
      </w:r>
      <w:r w:rsidR="00EB6194" w:rsidRPr="008C0D3B">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8C0D3B" w:rsidRDefault="003961F5" w:rsidP="002B3B07">
      <w:pPr>
        <w:ind w:firstLine="567"/>
        <w:jc w:val="both"/>
        <w:rPr>
          <w:rFonts w:eastAsiaTheme="minorEastAsia"/>
          <w:b/>
        </w:rPr>
      </w:pPr>
      <w:r w:rsidRPr="008C0D3B">
        <w:rPr>
          <w:rFonts w:eastAsiaTheme="minorEastAsia"/>
          <w:b/>
        </w:rPr>
        <w:t>2.11</w:t>
      </w:r>
      <w:r w:rsidR="00EB6194" w:rsidRPr="008C0D3B">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8C0D3B" w:rsidRDefault="003961F5" w:rsidP="002B3B07">
      <w:pPr>
        <w:ind w:firstLine="567"/>
        <w:jc w:val="both"/>
        <w:rPr>
          <w:rFonts w:eastAsiaTheme="minorEastAsia"/>
          <w:b/>
        </w:rPr>
      </w:pPr>
      <w:r w:rsidRPr="008C0D3B">
        <w:rPr>
          <w:rFonts w:eastAsiaTheme="minorEastAsia"/>
          <w:b/>
        </w:rPr>
        <w:lastRenderedPageBreak/>
        <w:t>2.12</w:t>
      </w:r>
      <w:r w:rsidR="00EB6194" w:rsidRPr="008C0D3B">
        <w:rPr>
          <w:rFonts w:eastAsiaTheme="minorEastAsia"/>
          <w:b/>
        </w:rPr>
        <w:t xml:space="preserve">. </w:t>
      </w:r>
      <w:r w:rsidR="00EB6194" w:rsidRPr="008C0D3B">
        <w:rPr>
          <w:b/>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7" w:name="Par188"/>
      <w:bookmarkEnd w:id="7"/>
    </w:p>
    <w:p w:rsidR="00EB6194" w:rsidRPr="008C0D3B" w:rsidRDefault="003961F5" w:rsidP="002B3B07">
      <w:pPr>
        <w:ind w:firstLine="567"/>
        <w:jc w:val="both"/>
        <w:rPr>
          <w:rFonts w:eastAsiaTheme="minorEastAsia"/>
          <w:b/>
        </w:rPr>
      </w:pPr>
      <w:r w:rsidRPr="008C0D3B">
        <w:rPr>
          <w:b/>
          <w:lang w:eastAsia="zh-CN"/>
        </w:rPr>
        <w:t>2.13</w:t>
      </w:r>
      <w:r w:rsidR="00EB6194" w:rsidRPr="008C0D3B">
        <w:rPr>
          <w:b/>
          <w:lang w:eastAsia="zh-CN"/>
        </w:rPr>
        <w:t>.</w:t>
      </w:r>
      <w:r w:rsidR="00EB6194" w:rsidRPr="008C0D3B">
        <w:rPr>
          <w:b/>
          <w:lang w:val="en-US" w:eastAsia="zh-CN"/>
        </w:rPr>
        <w:t> </w:t>
      </w:r>
      <w:r w:rsidR="00EB6194" w:rsidRPr="008C0D3B">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t>Электронные документы представляются в следующих форматах:</w:t>
      </w:r>
    </w:p>
    <w:p w:rsidR="00EB6194" w:rsidRPr="00EB6194" w:rsidRDefault="00EB6194" w:rsidP="002B3B07">
      <w:pPr>
        <w:ind w:firstLine="567"/>
        <w:jc w:val="both"/>
        <w:rPr>
          <w:lang w:eastAsia="zh-CN"/>
        </w:rPr>
      </w:pPr>
      <w:r w:rsidRPr="00EB6194">
        <w:rPr>
          <w:lang w:val="en-US" w:eastAsia="zh-CN"/>
        </w:rPr>
        <w:t>xml</w:t>
      </w:r>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r w:rsidRPr="00EB6194">
        <w:rPr>
          <w:lang w:val="en-US" w:eastAsia="zh-CN"/>
        </w:rPr>
        <w:t>doc</w:t>
      </w:r>
      <w:r w:rsidRPr="00EB6194">
        <w:rPr>
          <w:lang w:eastAsia="zh-CN"/>
        </w:rPr>
        <w:t xml:space="preserve">, </w:t>
      </w:r>
      <w:proofErr w:type="spellStart"/>
      <w:r w:rsidRPr="00EB6194">
        <w:rPr>
          <w:lang w:val="en-US" w:eastAsia="zh-CN"/>
        </w:rPr>
        <w:t>docx</w:t>
      </w:r>
      <w:proofErr w:type="spellEnd"/>
      <w:r w:rsidRPr="00EB6194">
        <w:rPr>
          <w:lang w:eastAsia="zh-CN"/>
        </w:rPr>
        <w:t xml:space="preserve">, </w:t>
      </w:r>
      <w:proofErr w:type="spellStart"/>
      <w:r w:rsidRPr="00EB6194">
        <w:rPr>
          <w:lang w:val="en-US" w:eastAsia="zh-CN"/>
        </w:rPr>
        <w:t>odt</w:t>
      </w:r>
      <w:proofErr w:type="spellEnd"/>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w:t>
      </w:r>
      <w:proofErr w:type="spellStart"/>
      <w:r w:rsidRPr="00EB6194">
        <w:rPr>
          <w:lang w:val="en-US" w:eastAsia="zh-CN"/>
        </w:rPr>
        <w:t>ods</w:t>
      </w:r>
      <w:proofErr w:type="spellEnd"/>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proofErr w:type="spellStart"/>
      <w:r w:rsidRPr="00EB6194">
        <w:rPr>
          <w:lang w:val="en-US" w:eastAsia="zh-CN"/>
        </w:rPr>
        <w:t>pdf</w:t>
      </w:r>
      <w:proofErr w:type="spellEnd"/>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lastRenderedPageBreak/>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или </w:t>
      </w:r>
      <w:proofErr w:type="spellStart"/>
      <w:r w:rsidRPr="00EB6194">
        <w:rPr>
          <w:lang w:val="en-US" w:eastAsia="zh-CN"/>
        </w:rPr>
        <w:t>ods</w:t>
      </w:r>
      <w:proofErr w:type="spellEnd"/>
      <w:r w:rsidRPr="00EB6194">
        <w:rPr>
          <w:lang w:eastAsia="zh-CN"/>
        </w:rPr>
        <w:t>, формируются в виде отдельного электронного документа.</w:t>
      </w:r>
    </w:p>
    <w:p w:rsidR="00EB6194" w:rsidRPr="008C0D3B" w:rsidRDefault="003961F5" w:rsidP="002B3B07">
      <w:pPr>
        <w:ind w:firstLine="567"/>
        <w:jc w:val="both"/>
        <w:rPr>
          <w:b/>
          <w:lang w:eastAsia="zh-CN"/>
        </w:rPr>
      </w:pPr>
      <w:r w:rsidRPr="008C0D3B">
        <w:rPr>
          <w:b/>
          <w:lang w:eastAsia="zh-CN"/>
        </w:rPr>
        <w:t>2.14</w:t>
      </w:r>
      <w:r w:rsidR="00EB6194" w:rsidRPr="008C0D3B">
        <w:rPr>
          <w:b/>
          <w:lang w:eastAsia="zh-CN"/>
        </w:rPr>
        <w:t>.</w:t>
      </w:r>
      <w:r w:rsidR="00EB6194" w:rsidRPr="008C0D3B">
        <w:rPr>
          <w:b/>
          <w:lang w:val="en-US" w:eastAsia="zh-CN"/>
        </w:rPr>
        <w:t> </w:t>
      </w:r>
      <w:r w:rsidR="00EB6194" w:rsidRPr="008C0D3B">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.2.</w:t>
      </w:r>
      <w:r w:rsidRPr="00EB6194">
        <w:rPr>
          <w:lang w:val="en-US" w:eastAsia="zh-CN"/>
        </w:rPr>
        <w:t> </w:t>
      </w:r>
      <w:r w:rsidRPr="00EB6194">
        <w:rPr>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6B5A7F" w:rsidRPr="008C0D3B" w:rsidRDefault="00EB6194" w:rsidP="002B3B07">
      <w:pPr>
        <w:ind w:firstLine="567"/>
        <w:jc w:val="both"/>
        <w:rPr>
          <w:b/>
          <w:color w:val="auto"/>
          <w:sz w:val="20"/>
        </w:rPr>
      </w:pPr>
      <w:r w:rsidRPr="008C0D3B">
        <w:rPr>
          <w:b/>
          <w:lang w:eastAsia="zh-CN"/>
        </w:rPr>
        <w:t>2.1</w:t>
      </w:r>
      <w:r w:rsidR="003961F5" w:rsidRPr="008C0D3B">
        <w:rPr>
          <w:b/>
          <w:lang w:eastAsia="zh-CN"/>
        </w:rPr>
        <w:t>5</w:t>
      </w:r>
      <w:r w:rsidRPr="008C0D3B">
        <w:rPr>
          <w:b/>
          <w:lang w:eastAsia="zh-CN"/>
        </w:rPr>
        <w:t>.</w:t>
      </w:r>
      <w:r w:rsidRPr="008C0D3B">
        <w:rPr>
          <w:b/>
          <w:lang w:val="en-US" w:eastAsia="zh-CN"/>
        </w:rPr>
        <w:t> </w:t>
      </w:r>
      <w:r w:rsidR="006B5A7F" w:rsidRPr="008C0D3B">
        <w:rPr>
          <w:b/>
          <w:color w:val="auto"/>
        </w:rPr>
        <w:t>Результаты оказания муниципальной услуги Заявителям определяются следующими показателями качества и доступности:</w:t>
      </w:r>
    </w:p>
    <w:p w:rsidR="006B5A7F" w:rsidRDefault="006B5A7F" w:rsidP="002B3B07">
      <w:pPr>
        <w:ind w:firstLine="567"/>
        <w:jc w:val="both"/>
        <w:rPr>
          <w:lang w:eastAsia="zh-CN"/>
        </w:rPr>
      </w:pPr>
      <w:r>
        <w:rPr>
          <w:lang w:eastAsia="zh-CN"/>
        </w:rPr>
        <w:t xml:space="preserve">- </w:t>
      </w:r>
      <w:r w:rsidR="00EB6194" w:rsidRPr="00EB6194">
        <w:rPr>
          <w:lang w:eastAsia="zh-CN"/>
        </w:rPr>
        <w:t>количество взаимодействий заявителя с должностными лицами при предоставлении муниципальной услуги и их продолжительность, возможность получ</w:t>
      </w:r>
      <w:r>
        <w:rPr>
          <w:lang w:eastAsia="zh-CN"/>
        </w:rPr>
        <w:t>ения муниципальной услуги в МФЦ;</w:t>
      </w:r>
    </w:p>
    <w:p w:rsidR="006B5A7F" w:rsidRDefault="006B5A7F" w:rsidP="002B3B07">
      <w:pPr>
        <w:ind w:firstLine="567"/>
        <w:jc w:val="both"/>
        <w:rPr>
          <w:lang w:eastAsia="zh-CN"/>
        </w:rPr>
      </w:pPr>
      <w:r>
        <w:rPr>
          <w:lang w:eastAsia="zh-CN"/>
        </w:rPr>
        <w:t>-</w:t>
      </w:r>
      <w:r w:rsidR="00EB6194" w:rsidRPr="00EB6194">
        <w:rPr>
          <w:lang w:eastAsia="zh-CN"/>
        </w:rPr>
        <w:t xml:space="preserve"> </w:t>
      </w:r>
      <w:r w:rsidR="004B5E91">
        <w:rPr>
          <w:lang w:eastAsia="zh-CN"/>
        </w:rPr>
        <w:t>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r>
        <w:rPr>
          <w:lang w:eastAsia="zh-CN"/>
        </w:rPr>
        <w:t>;</w:t>
      </w:r>
    </w:p>
    <w:p w:rsidR="00EB6194" w:rsidRPr="00EB6194" w:rsidRDefault="006B5A7F" w:rsidP="002B3B07">
      <w:pPr>
        <w:ind w:firstLine="567"/>
        <w:jc w:val="both"/>
        <w:rPr>
          <w:lang w:eastAsia="zh-CN"/>
        </w:rPr>
      </w:pPr>
      <w:r>
        <w:rPr>
          <w:lang w:eastAsia="zh-CN"/>
        </w:rPr>
        <w:lastRenderedPageBreak/>
        <w:t xml:space="preserve">-  </w:t>
      </w:r>
      <w:r w:rsidR="00EB6194" w:rsidRPr="00EB6194">
        <w:rPr>
          <w:lang w:eastAsia="zh-CN"/>
        </w:rPr>
        <w:t>возможность получения информации о ходе предоставления муниципальной услуги, в том числе с использованием информационно-</w:t>
      </w:r>
      <w:r>
        <w:rPr>
          <w:lang w:eastAsia="zh-CN"/>
        </w:rPr>
        <w:t>телекоммуникационных технологий;</w:t>
      </w:r>
    </w:p>
    <w:p w:rsidR="00EB6194" w:rsidRPr="00EB6194" w:rsidRDefault="00EB6194" w:rsidP="002B3B07">
      <w:pPr>
        <w:ind w:firstLine="567"/>
        <w:jc w:val="both"/>
        <w:rPr>
          <w:lang w:eastAsia="zh-CN"/>
        </w:rPr>
      </w:pPr>
      <w:r w:rsidRPr="00EB6194">
        <w:rPr>
          <w:lang w:eastAsia="zh-CN"/>
        </w:rPr>
        <w:t>- размещение на официальных интернет-сайтах Администрации Октябрьского района Ростовской области;</w:t>
      </w:r>
    </w:p>
    <w:p w:rsidR="00EB6194" w:rsidRPr="00EB6194" w:rsidRDefault="00EB6194" w:rsidP="002B3B07">
      <w:pPr>
        <w:ind w:firstLine="567"/>
        <w:jc w:val="both"/>
        <w:rPr>
          <w:lang w:eastAsia="zh-CN"/>
        </w:rPr>
      </w:pPr>
      <w:r w:rsidRPr="00EB6194">
        <w:rPr>
          <w:lang w:eastAsia="zh-CN"/>
        </w:rPr>
        <w:t>- информация о муниципальной услуге, порядке и сроках ее предоставления;</w:t>
      </w:r>
    </w:p>
    <w:p w:rsidR="00EB6194" w:rsidRPr="00EB6194" w:rsidRDefault="00EB6194" w:rsidP="002B3B07">
      <w:pPr>
        <w:ind w:firstLine="567"/>
        <w:jc w:val="both"/>
        <w:rPr>
          <w:lang w:eastAsia="zh-CN"/>
        </w:rPr>
      </w:pPr>
      <w:r w:rsidRPr="00EB6194">
        <w:rPr>
          <w:lang w:eastAsia="zh-CN"/>
        </w:rPr>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EB6194" w:rsidRPr="00EB6194" w:rsidRDefault="00EB6194" w:rsidP="002B3B07">
      <w:pPr>
        <w:ind w:firstLine="567"/>
        <w:jc w:val="both"/>
        <w:rPr>
          <w:lang w:eastAsia="zh-CN"/>
        </w:rPr>
      </w:pPr>
      <w:r w:rsidRPr="00EB6194">
        <w:rPr>
          <w:lang w:eastAsia="zh-CN"/>
        </w:rPr>
        <w:t>- размещение образцов заявлений и перечня документов, необходимых для предоставления муниципальной услуги;</w:t>
      </w:r>
    </w:p>
    <w:p w:rsidR="00EB6194" w:rsidRPr="00EB6194" w:rsidRDefault="00EB6194" w:rsidP="002B3B07">
      <w:pPr>
        <w:ind w:firstLine="567"/>
        <w:jc w:val="both"/>
        <w:rPr>
          <w:lang w:eastAsia="zh-CN"/>
        </w:rPr>
      </w:pPr>
      <w:r w:rsidRPr="00EB6194">
        <w:rPr>
          <w:lang w:eastAsia="zh-CN"/>
        </w:rPr>
        <w:t>- возможность направления запроса и получения информации о ходе предоставления муниципальной услуги в электронном виде;</w:t>
      </w:r>
    </w:p>
    <w:p w:rsidR="00EB6194" w:rsidRPr="00EB6194" w:rsidRDefault="00EB6194" w:rsidP="002B3B07">
      <w:pPr>
        <w:ind w:firstLine="567"/>
        <w:jc w:val="both"/>
        <w:rPr>
          <w:lang w:eastAsia="zh-CN"/>
        </w:rPr>
      </w:pPr>
      <w:r w:rsidRPr="00EB6194">
        <w:rPr>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EB6194" w:rsidRPr="00EB6194" w:rsidRDefault="00EB6194" w:rsidP="002B3B07">
      <w:pPr>
        <w:ind w:firstLine="567"/>
        <w:jc w:val="both"/>
        <w:rPr>
          <w:lang w:eastAsia="zh-CN"/>
        </w:rPr>
      </w:pPr>
      <w:r w:rsidRPr="00EB6194">
        <w:rPr>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B6194" w:rsidRPr="00EB6194" w:rsidRDefault="00EB6194" w:rsidP="002B3B07">
      <w:pPr>
        <w:ind w:firstLine="567"/>
        <w:jc w:val="both"/>
        <w:rPr>
          <w:lang w:eastAsia="zh-CN"/>
        </w:rPr>
      </w:pPr>
      <w:r w:rsidRPr="00EB6194">
        <w:rPr>
          <w:lang w:eastAsia="zh-CN"/>
        </w:rPr>
        <w:t>- предоставление услуги в соответствии с требованиями настоящего административного регламента;</w:t>
      </w:r>
    </w:p>
    <w:p w:rsidR="00EB6194" w:rsidRPr="00EB6194" w:rsidRDefault="00EB6194" w:rsidP="002B3B07">
      <w:pPr>
        <w:ind w:firstLine="567"/>
        <w:jc w:val="both"/>
        <w:rPr>
          <w:lang w:eastAsia="zh-CN"/>
        </w:rPr>
      </w:pPr>
      <w:r w:rsidRPr="00EB6194">
        <w:rPr>
          <w:lang w:eastAsia="zh-CN"/>
        </w:rPr>
        <w:t>- соблюдение сроков предоставления услуги;</w:t>
      </w:r>
    </w:p>
    <w:p w:rsidR="00EB6194" w:rsidRPr="00EB6194" w:rsidRDefault="00EB6194" w:rsidP="002B3B07">
      <w:pPr>
        <w:ind w:firstLine="567"/>
        <w:jc w:val="both"/>
        <w:rPr>
          <w:lang w:eastAsia="zh-CN"/>
        </w:rPr>
      </w:pPr>
      <w:r w:rsidRPr="00EB6194">
        <w:rPr>
          <w:lang w:eastAsia="zh-CN"/>
        </w:rPr>
        <w:t>- количество обоснованных жалоб.</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EB6194" w:rsidRPr="00EB6194" w:rsidRDefault="00EB6194" w:rsidP="002B3B07">
      <w:pPr>
        <w:ind w:firstLine="567"/>
        <w:jc w:val="both"/>
        <w:rPr>
          <w:lang w:eastAsia="zh-CN"/>
        </w:rPr>
      </w:pPr>
      <w:r w:rsidRPr="00EB6194">
        <w:rPr>
          <w:lang w:eastAsia="zh-CN"/>
        </w:rPr>
        <w:t xml:space="preserve">- прием и регистрация заявления и документов от заявителя; </w:t>
      </w:r>
    </w:p>
    <w:p w:rsidR="00EB6194" w:rsidRDefault="00EB6194" w:rsidP="002B3B07">
      <w:pPr>
        <w:ind w:firstLine="567"/>
        <w:jc w:val="both"/>
        <w:rPr>
          <w:lang w:eastAsia="zh-CN"/>
        </w:rPr>
      </w:pPr>
      <w:r w:rsidRPr="00EB6194">
        <w:rPr>
          <w:lang w:eastAsia="zh-CN"/>
        </w:rPr>
        <w:t xml:space="preserve">- формирование и направление межведомственных запросов в органы (организации), участвующие в предоставлении муниципальной услуги; </w:t>
      </w:r>
    </w:p>
    <w:p w:rsidR="00583544" w:rsidRPr="00583544" w:rsidRDefault="00583544" w:rsidP="00583544">
      <w:pPr>
        <w:pStyle w:val="ConsPlusNormal"/>
        <w:ind w:firstLine="709"/>
        <w:jc w:val="both"/>
        <w:rPr>
          <w:rFonts w:ascii="Times New Roman" w:eastAsiaTheme="minorEastAsia" w:hAnsi="Times New Roman" w:cs="Times New Roman"/>
          <w:sz w:val="24"/>
          <w:szCs w:val="24"/>
        </w:rPr>
      </w:pPr>
      <w:r>
        <w:rPr>
          <w:lang w:eastAsia="zh-CN"/>
        </w:rPr>
        <w:t xml:space="preserve">- </w:t>
      </w:r>
      <w:r>
        <w:rPr>
          <w:rFonts w:ascii="Times New Roman" w:eastAsiaTheme="minorEastAsia" w:hAnsi="Times New Roman" w:cs="Times New Roman"/>
          <w:sz w:val="24"/>
          <w:szCs w:val="24"/>
        </w:rPr>
        <w:t>п</w:t>
      </w:r>
      <w:r w:rsidRPr="00583544">
        <w:rPr>
          <w:rFonts w:ascii="Times New Roman" w:eastAsiaTheme="minorEastAsia" w:hAnsi="Times New Roman" w:cs="Times New Roman"/>
          <w:sz w:val="24"/>
          <w:szCs w:val="24"/>
        </w:rPr>
        <w:t xml:space="preserve">ередача специалистом МАУ «МФЦ» на исполнение в </w:t>
      </w:r>
      <w:r w:rsidR="00691593">
        <w:rPr>
          <w:rFonts w:ascii="Times New Roman" w:eastAsiaTheme="minorEastAsia" w:hAnsi="Times New Roman" w:cs="Times New Roman"/>
          <w:sz w:val="24"/>
          <w:szCs w:val="24"/>
        </w:rPr>
        <w:t>Организацию</w:t>
      </w:r>
      <w:r w:rsidRPr="00583544">
        <w:rPr>
          <w:rFonts w:ascii="Times New Roman" w:eastAsiaTheme="minorEastAsia" w:hAnsi="Times New Roman" w:cs="Times New Roman"/>
          <w:sz w:val="24"/>
          <w:szCs w:val="24"/>
        </w:rPr>
        <w:t xml:space="preserve"> полного пакета документов</w:t>
      </w:r>
      <w:r w:rsidR="00691593">
        <w:rPr>
          <w:rFonts w:ascii="Times New Roman" w:eastAsiaTheme="minorEastAsia" w:hAnsi="Times New Roman" w:cs="Times New Roman"/>
          <w:sz w:val="24"/>
          <w:szCs w:val="24"/>
        </w:rPr>
        <w:t>;</w:t>
      </w:r>
    </w:p>
    <w:p w:rsidR="00EB6194" w:rsidRPr="00EB6194" w:rsidRDefault="00EB6194" w:rsidP="002B3B07">
      <w:pPr>
        <w:ind w:firstLine="567"/>
        <w:jc w:val="both"/>
        <w:rPr>
          <w:lang w:eastAsia="zh-CN"/>
        </w:rPr>
      </w:pPr>
      <w:r w:rsidRPr="00EB6194">
        <w:rPr>
          <w:lang w:eastAsia="zh-CN"/>
        </w:rPr>
        <w:t xml:space="preserve">- </w:t>
      </w:r>
      <w:r w:rsidR="00691593">
        <w:rPr>
          <w:lang w:eastAsia="zh-CN"/>
        </w:rPr>
        <w:t xml:space="preserve">рассмотрение заявления, </w:t>
      </w:r>
      <w:r w:rsidRPr="00EB6194">
        <w:rPr>
          <w:lang w:eastAsia="zh-CN"/>
        </w:rPr>
        <w:t xml:space="preserve">принятие решения о предоставлении (об отказе в предоставлении) муниципальной услуги и оформление результата предоставления муниципальной услуги. </w:t>
      </w:r>
    </w:p>
    <w:p w:rsidR="00EB6194" w:rsidRPr="00EB6194" w:rsidRDefault="00EB6194" w:rsidP="002B3B07">
      <w:pPr>
        <w:ind w:firstLine="567"/>
        <w:jc w:val="both"/>
        <w:rPr>
          <w:lang w:eastAsia="zh-CN"/>
        </w:rPr>
      </w:pPr>
      <w:r w:rsidRPr="00EB6194">
        <w:rPr>
          <w:lang w:eastAsia="zh-CN"/>
        </w:rPr>
        <w:t xml:space="preserve">- выдача (направление) заявителю (представителю заявителя) результата муниципальной услуги. </w:t>
      </w:r>
    </w:p>
    <w:p w:rsidR="00EB6194" w:rsidRPr="00EB6194" w:rsidRDefault="00EB6194" w:rsidP="002B3B07">
      <w:pPr>
        <w:ind w:firstLine="567"/>
        <w:jc w:val="both"/>
        <w:rPr>
          <w:lang w:eastAsia="zh-CN"/>
        </w:rPr>
      </w:pPr>
      <w:r w:rsidRPr="00EB6194">
        <w:rPr>
          <w:lang w:eastAsia="zh-CN"/>
        </w:rPr>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 xml:space="preserve">3.2.1. Прием и регистрация заявления и документов от заявителей. </w:t>
      </w:r>
    </w:p>
    <w:p w:rsidR="003850A0" w:rsidRDefault="003850A0" w:rsidP="003850A0">
      <w:pPr>
        <w:ind w:firstLine="567"/>
        <w:jc w:val="both"/>
        <w:rPr>
          <w:sz w:val="32"/>
          <w:lang w:eastAsia="zh-CN"/>
        </w:rPr>
      </w:pPr>
      <w:r w:rsidRPr="001A4E3C">
        <w:rPr>
          <w:color w:val="auto"/>
        </w:rPr>
        <w:t xml:space="preserve">Процесс оказания муниципальной услуги начинается с обращения заявителя заявления о перераспределении земельных участков, к консультанту МФЦ или специалисту </w:t>
      </w:r>
      <w:r>
        <w:rPr>
          <w:color w:val="auto"/>
        </w:rPr>
        <w:t>Организации</w:t>
      </w:r>
      <w:r w:rsidRPr="001A4E3C">
        <w:rPr>
          <w:color w:val="auto"/>
        </w:rPr>
        <w:t xml:space="preserve"> с письменным заявлением и приложенным к нему пакетом документов.</w:t>
      </w:r>
    </w:p>
    <w:p w:rsidR="003850A0" w:rsidRDefault="003850A0" w:rsidP="003850A0">
      <w:pPr>
        <w:ind w:firstLine="567"/>
        <w:jc w:val="both"/>
        <w:rPr>
          <w:sz w:val="32"/>
          <w:lang w:eastAsia="zh-CN"/>
        </w:rPr>
      </w:pPr>
      <w:r w:rsidRPr="001A4E3C">
        <w:rPr>
          <w:color w:val="auto"/>
        </w:rPr>
        <w:t xml:space="preserve">При обращении заявителя в МФЦ, консультант устанавливает наличие у Заявителя необходимых документов для получения муниципальной услуги. При наличии всех указанных </w:t>
      </w:r>
      <w:r>
        <w:rPr>
          <w:color w:val="auto"/>
        </w:rPr>
        <w:t xml:space="preserve">во 2 разделе </w:t>
      </w:r>
      <w:r w:rsidRPr="001A4E3C">
        <w:rPr>
          <w:color w:val="auto"/>
        </w:rPr>
        <w:t>настоящего административного регламента документов, консультант МФЦ направляет Заявителя к операционист</w:t>
      </w:r>
      <w:r>
        <w:rPr>
          <w:color w:val="auto"/>
        </w:rPr>
        <w:t>у</w:t>
      </w:r>
      <w:r w:rsidRPr="001A4E3C">
        <w:rPr>
          <w:color w:val="auto"/>
        </w:rPr>
        <w:t xml:space="preserve"> МФЦ, который осуществляет визуальный контроль документов, указанных в вышеперечисленных подпунктах проверяет правильность заполнения заявления, </w:t>
      </w:r>
      <w:r w:rsidRPr="001A4E3C">
        <w:rPr>
          <w:color w:val="auto"/>
        </w:rPr>
        <w:lastRenderedPageBreak/>
        <w:t xml:space="preserve">принимает документы, приложенные к заявлению. Производится </w:t>
      </w:r>
      <w:r w:rsidR="00E72871">
        <w:rPr>
          <w:color w:val="auto"/>
        </w:rPr>
        <w:t xml:space="preserve">сверка оригиналов с </w:t>
      </w:r>
      <w:r w:rsidRPr="001A4E3C">
        <w:rPr>
          <w:color w:val="auto"/>
        </w:rPr>
        <w:t>копи</w:t>
      </w:r>
      <w:r w:rsidR="00E72871">
        <w:rPr>
          <w:color w:val="auto"/>
        </w:rPr>
        <w:t>ями</w:t>
      </w:r>
      <w:r w:rsidRPr="001A4E3C">
        <w:rPr>
          <w:color w:val="auto"/>
        </w:rPr>
        <w:t xml:space="preserve"> документов и</w:t>
      </w:r>
      <w:r w:rsidR="00E72871">
        <w:rPr>
          <w:color w:val="auto"/>
        </w:rPr>
        <w:t xml:space="preserve"> проверка</w:t>
      </w:r>
      <w:r w:rsidRPr="001A4E3C">
        <w:rPr>
          <w:color w:val="auto"/>
        </w:rPr>
        <w:t xml:space="preserve"> минимально необходимого набора документов для получения муниципальной услуги. В случае необходимости на всех страницах копии полученного документа проставляется печать "копия верна" с подписью заявителя. Заявитель по собственному желанию может предоставить дополнительные документы, которые могут быть добавлены операционистом в список предоставляемых документов.</w:t>
      </w:r>
    </w:p>
    <w:p w:rsidR="003850A0" w:rsidRDefault="003850A0" w:rsidP="003850A0">
      <w:pPr>
        <w:ind w:firstLine="567"/>
        <w:jc w:val="both"/>
        <w:rPr>
          <w:sz w:val="32"/>
          <w:lang w:eastAsia="zh-CN"/>
        </w:rPr>
      </w:pPr>
      <w:r w:rsidRPr="001A4E3C">
        <w:rPr>
          <w:color w:val="auto"/>
        </w:rPr>
        <w:t>При предъявлении физическим лицом документа, удостоверяющего личность, операционист МФЦ проверяет срок действия документа,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документах, представленных для утверждении схемы расположения земельного участка или земельных участков на кадастровом плане территории, проверяет полномочия представителя заявителя (если обращение по доверенности), удостоверяется, что в заявлении и прилагаемых к нему документов нет неоговоренных исправлений, серьезных повреждений, не позволяющих однозначно истолковать их содержание.</w:t>
      </w:r>
    </w:p>
    <w:p w:rsidR="003850A0" w:rsidRDefault="003850A0" w:rsidP="003850A0">
      <w:pPr>
        <w:ind w:firstLine="567"/>
        <w:jc w:val="both"/>
        <w:rPr>
          <w:sz w:val="32"/>
          <w:lang w:eastAsia="zh-CN"/>
        </w:rPr>
      </w:pPr>
      <w:r w:rsidRPr="001A4E3C">
        <w:rPr>
          <w:color w:val="auto"/>
        </w:rPr>
        <w:t>После выполнения вышеперечисленных действий, операционист МФЦ осуществляет регистрацию в журнале учета входящих документов, оформляет расписку о приеме заявления и приложенных к нему документов и передает ее Заявителю.</w:t>
      </w:r>
    </w:p>
    <w:p w:rsidR="003850A0" w:rsidRDefault="003850A0" w:rsidP="003850A0">
      <w:pPr>
        <w:ind w:firstLine="567"/>
        <w:jc w:val="both"/>
        <w:rPr>
          <w:sz w:val="32"/>
          <w:lang w:eastAsia="zh-CN"/>
        </w:rPr>
      </w:pPr>
      <w:r w:rsidRPr="001A4E3C">
        <w:rPr>
          <w:color w:val="auto"/>
        </w:rPr>
        <w:t xml:space="preserve">При желании заявитель может обратиться в </w:t>
      </w:r>
      <w:r>
        <w:rPr>
          <w:color w:val="auto"/>
        </w:rPr>
        <w:t>Организацию</w:t>
      </w:r>
      <w:r w:rsidRPr="001A4E3C">
        <w:rPr>
          <w:color w:val="auto"/>
        </w:rPr>
        <w:t xml:space="preserve"> с заявлением и пакетом документов.</w:t>
      </w:r>
    </w:p>
    <w:p w:rsidR="003850A0" w:rsidRDefault="003850A0" w:rsidP="003850A0">
      <w:pPr>
        <w:ind w:firstLine="567"/>
        <w:jc w:val="both"/>
        <w:rPr>
          <w:sz w:val="32"/>
          <w:lang w:eastAsia="zh-CN"/>
        </w:rPr>
      </w:pPr>
      <w:r w:rsidRPr="001A4E3C">
        <w:rPr>
          <w:color w:val="auto"/>
        </w:rPr>
        <w:t xml:space="preserve">Специалист </w:t>
      </w:r>
      <w:r>
        <w:rPr>
          <w:color w:val="auto"/>
        </w:rPr>
        <w:t>Организации</w:t>
      </w:r>
      <w:r w:rsidRPr="001A4E3C">
        <w:rPr>
          <w:color w:val="auto"/>
        </w:rPr>
        <w:t xml:space="preserve"> проверяет правильность заполненного заявления и наличие предоставленных документов. Заявитель по собственному желанию может предоставить дополнительные документы.</w:t>
      </w:r>
    </w:p>
    <w:p w:rsidR="003850A0" w:rsidRDefault="003850A0" w:rsidP="003850A0">
      <w:pPr>
        <w:ind w:firstLine="567"/>
        <w:jc w:val="both"/>
        <w:rPr>
          <w:sz w:val="32"/>
          <w:lang w:eastAsia="zh-CN"/>
        </w:rPr>
      </w:pPr>
      <w:r w:rsidRPr="001A4E3C">
        <w:rPr>
          <w:color w:val="auto"/>
        </w:rPr>
        <w:t xml:space="preserve">При отсутствии документов, указанных в </w:t>
      </w:r>
      <w:hyperlink w:anchor="P255" w:tooltip="6. ИСЧЕРПЫВАЮЩИЙ ПЕРЕЧЕНЬ ДОКУМЕНТОВ,">
        <w:r w:rsidRPr="003850A0">
          <w:rPr>
            <w:color w:val="000000" w:themeColor="text1"/>
          </w:rPr>
          <w:t xml:space="preserve">пункте </w:t>
        </w:r>
        <w:r>
          <w:rPr>
            <w:color w:val="000000" w:themeColor="text1"/>
          </w:rPr>
          <w:t>2.5</w:t>
        </w:r>
        <w:r w:rsidRPr="003850A0">
          <w:rPr>
            <w:color w:val="000000" w:themeColor="text1"/>
          </w:rPr>
          <w:t xml:space="preserve"> раздела 2</w:t>
        </w:r>
      </w:hyperlink>
      <w:r w:rsidRPr="001A4E3C">
        <w:rPr>
          <w:color w:val="auto"/>
        </w:rPr>
        <w:t xml:space="preserve"> настоящего административного регламента, или несоответствии представленных документов установленным федеральным законом требованиям, операционист МФЦ или специалист </w:t>
      </w:r>
      <w:r>
        <w:rPr>
          <w:color w:val="auto"/>
        </w:rPr>
        <w:t>Организации</w:t>
      </w:r>
      <w:r w:rsidRPr="001A4E3C">
        <w:rPr>
          <w:color w:val="auto"/>
        </w:rPr>
        <w:t xml:space="preserve"> устно уведомляет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меры по их устранению, в случае неудовлетворенности заявителя устным объяснением, операционист МФЦ или специалист </w:t>
      </w:r>
      <w:r w:rsidR="000A38E0">
        <w:rPr>
          <w:color w:val="auto"/>
        </w:rPr>
        <w:t>Организации</w:t>
      </w:r>
      <w:r w:rsidRPr="001A4E3C">
        <w:rPr>
          <w:color w:val="auto"/>
        </w:rPr>
        <w:t xml:space="preserve"> готовит письменный отказ в приеме заявления и документов. Срок подготовки письменного отказа не должен превышать </w:t>
      </w:r>
      <w:r w:rsidR="00FA72FE">
        <w:rPr>
          <w:color w:val="auto"/>
        </w:rPr>
        <w:t>двадцать</w:t>
      </w:r>
      <w:r w:rsidRPr="001A4E3C">
        <w:rPr>
          <w:color w:val="auto"/>
        </w:rPr>
        <w:t xml:space="preserve"> д</w:t>
      </w:r>
      <w:r w:rsidR="00FA72FE">
        <w:rPr>
          <w:color w:val="auto"/>
        </w:rPr>
        <w:t>ней</w:t>
      </w:r>
      <w:r w:rsidRPr="001A4E3C">
        <w:rPr>
          <w:color w:val="auto"/>
        </w:rPr>
        <w:t>.</w:t>
      </w:r>
    </w:p>
    <w:p w:rsidR="003850A0" w:rsidRDefault="003850A0" w:rsidP="003850A0">
      <w:pPr>
        <w:ind w:firstLine="567"/>
        <w:jc w:val="both"/>
        <w:rPr>
          <w:sz w:val="32"/>
          <w:lang w:eastAsia="zh-CN"/>
        </w:rPr>
      </w:pPr>
      <w:r w:rsidRPr="001A4E3C">
        <w:rPr>
          <w:color w:val="auto"/>
        </w:rPr>
        <w:t>Если недостатки, препятствующие приему документов, допустимо устранить в ходе приема, они устраняются незамедлительно, а если такие недостатки невозможно устранить непосредственно при приеме, то заявителю отказывается в приеме заявления и разъясняется право, при укомплектовании пакета документов, обратиться повторно за предоставлением муниципальной услуги.</w:t>
      </w:r>
    </w:p>
    <w:p w:rsidR="003850A0" w:rsidRDefault="003850A0" w:rsidP="003850A0">
      <w:pPr>
        <w:ind w:firstLine="567"/>
        <w:jc w:val="both"/>
        <w:rPr>
          <w:sz w:val="32"/>
          <w:lang w:eastAsia="zh-CN"/>
        </w:rPr>
      </w:pPr>
      <w:r w:rsidRPr="001A4E3C">
        <w:rPr>
          <w:color w:val="auto"/>
        </w:rPr>
        <w:t xml:space="preserve">В случае отсутствия замечаний к предоставленным документам, операционист МФЦ или специалист </w:t>
      </w:r>
      <w:r w:rsidR="000A38E0">
        <w:rPr>
          <w:color w:val="auto"/>
        </w:rPr>
        <w:t>Организации</w:t>
      </w:r>
      <w:r w:rsidRPr="001A4E3C">
        <w:rPr>
          <w:color w:val="auto"/>
        </w:rPr>
        <w:t xml:space="preserve"> осуществляет регистрацию поданного заявления с пакетом документов. Если заявление с документами были поданы в </w:t>
      </w:r>
      <w:r w:rsidR="000A38E0">
        <w:rPr>
          <w:color w:val="auto"/>
        </w:rPr>
        <w:t>Организацию</w:t>
      </w:r>
      <w:r w:rsidRPr="001A4E3C">
        <w:rPr>
          <w:color w:val="auto"/>
        </w:rPr>
        <w:t xml:space="preserve">, то </w:t>
      </w:r>
      <w:r w:rsidR="000A38E0">
        <w:rPr>
          <w:color w:val="auto"/>
        </w:rPr>
        <w:t>Организация</w:t>
      </w:r>
      <w:r w:rsidRPr="001A4E3C">
        <w:rPr>
          <w:color w:val="auto"/>
        </w:rPr>
        <w:t xml:space="preserve">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w:t>
      </w:r>
    </w:p>
    <w:p w:rsidR="003850A0" w:rsidRDefault="003850A0" w:rsidP="003850A0">
      <w:pPr>
        <w:ind w:firstLine="567"/>
        <w:jc w:val="both"/>
        <w:rPr>
          <w:sz w:val="32"/>
          <w:lang w:eastAsia="zh-CN"/>
        </w:rPr>
      </w:pPr>
      <w:r w:rsidRPr="001A4E3C">
        <w:rPr>
          <w:color w:val="auto"/>
        </w:rPr>
        <w:t>После выполнения административной процедуры операционист МФЦ формирует дело в соответствующую папку. Папка является индивидуальной для каждого заявителя и содержит на данном этапе полный пакет документов заявителя. В дальнейшем папка будет пополняться документами, изготовленными в результате последующих этапов процесса оказания муниципальных услуг.</w:t>
      </w:r>
    </w:p>
    <w:p w:rsidR="003850A0" w:rsidRDefault="003850A0" w:rsidP="003850A0">
      <w:pPr>
        <w:ind w:firstLine="567"/>
        <w:jc w:val="both"/>
        <w:rPr>
          <w:sz w:val="32"/>
          <w:lang w:eastAsia="zh-CN"/>
        </w:rPr>
      </w:pPr>
      <w:r w:rsidRPr="001A4E3C">
        <w:rPr>
          <w:color w:val="auto"/>
        </w:rPr>
        <w:t xml:space="preserve">Результатом административной процедуры является прием заявления о </w:t>
      </w:r>
      <w:r w:rsidR="00583544">
        <w:rPr>
          <w:color w:val="auto"/>
        </w:rPr>
        <w:t>прекращении права постоянного (бессрочного) пользования земельным участком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rsidR="003850A0" w:rsidRPr="002D52C9" w:rsidRDefault="003850A0" w:rsidP="003850A0">
      <w:pPr>
        <w:ind w:firstLine="567"/>
        <w:jc w:val="both"/>
        <w:rPr>
          <w:sz w:val="32"/>
          <w:lang w:eastAsia="zh-CN"/>
        </w:rPr>
      </w:pPr>
      <w:r w:rsidRPr="001A4E3C">
        <w:rPr>
          <w:color w:val="auto"/>
        </w:rPr>
        <w:t xml:space="preserve">Максимальная продолжительность административной процедуры не должна превышать 1 рабочего </w:t>
      </w:r>
      <w:r w:rsidR="00583544">
        <w:rPr>
          <w:color w:val="auto"/>
        </w:rPr>
        <w:t>дня.</w:t>
      </w:r>
    </w:p>
    <w:p w:rsidR="005C4865" w:rsidRDefault="00EB6194" w:rsidP="005C4865">
      <w:pPr>
        <w:ind w:firstLine="567"/>
        <w:jc w:val="both"/>
      </w:pPr>
      <w:r w:rsidRPr="005C4865">
        <w:rPr>
          <w:lang w:eastAsia="zh-CN"/>
        </w:rPr>
        <w:lastRenderedPageBreak/>
        <w:t xml:space="preserve">3.2.2. </w:t>
      </w:r>
      <w:r w:rsidR="005C4865" w:rsidRPr="005C4865">
        <w:rPr>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r w:rsidR="005C4865" w:rsidRPr="005C4865">
        <w:rPr>
          <w:color w:val="auto"/>
        </w:rPr>
        <w:t>и завершение формирования пакета документов</w:t>
      </w:r>
      <w:r w:rsidR="005C4865" w:rsidRPr="005C4865">
        <w:t>.</w:t>
      </w:r>
    </w:p>
    <w:p w:rsidR="005C4865" w:rsidRDefault="005C4865" w:rsidP="005C4865">
      <w:pPr>
        <w:ind w:firstLine="567"/>
        <w:jc w:val="both"/>
      </w:pPr>
      <w:r w:rsidRPr="005C4865">
        <w:rPr>
          <w:color w:val="auto"/>
        </w:rPr>
        <w:t xml:space="preserve">Основанием для начала процедуры является прием МФЦ либо </w:t>
      </w:r>
      <w:r>
        <w:rPr>
          <w:color w:val="auto"/>
        </w:rPr>
        <w:t>Организацией</w:t>
      </w:r>
      <w:r w:rsidRPr="005C4865">
        <w:rPr>
          <w:color w:val="auto"/>
        </w:rPr>
        <w:t xml:space="preserve"> заявления и документов, </w:t>
      </w:r>
      <w:r w:rsidRPr="005C4865">
        <w:rPr>
          <w:color w:val="000000" w:themeColor="text1"/>
        </w:rPr>
        <w:t xml:space="preserve">предусмотренных </w:t>
      </w:r>
      <w:hyperlink w:anchor="P255" w:tooltip="6. ИСЧЕРПЫВАЮЩИЙ ПЕРЕЧЕНЬ ДОКУМЕНТОВ,">
        <w:r w:rsidRPr="005C4865">
          <w:rPr>
            <w:color w:val="000000" w:themeColor="text1"/>
          </w:rPr>
          <w:t>пунктом 2.5 раздела 2</w:t>
        </w:r>
      </w:hyperlink>
      <w:r w:rsidRPr="005C4865">
        <w:rPr>
          <w:color w:val="000000" w:themeColor="text1"/>
        </w:rPr>
        <w:t xml:space="preserve"> настоящего </w:t>
      </w:r>
      <w:r w:rsidRPr="005C4865">
        <w:rPr>
          <w:color w:val="auto"/>
        </w:rPr>
        <w:t>административного регламента.</w:t>
      </w:r>
    </w:p>
    <w:p w:rsidR="005C4865" w:rsidRPr="005C4865" w:rsidRDefault="005C4865" w:rsidP="005C4865">
      <w:pPr>
        <w:ind w:firstLine="567"/>
        <w:jc w:val="both"/>
        <w:rPr>
          <w:color w:val="auto"/>
        </w:rPr>
      </w:pPr>
      <w:r w:rsidRPr="005C4865">
        <w:rPr>
          <w:color w:val="auto"/>
        </w:rPr>
        <w:t>Документы, выдаваемые организациями, участвующими в предоставлении муниципальной услуги, предоставляемые в рамках межведомственного информационного взаимодействия, в случае их отсутствия в пакете документов:</w:t>
      </w:r>
    </w:p>
    <w:p w:rsidR="005C4865" w:rsidRDefault="005C4865" w:rsidP="005C4865">
      <w:pPr>
        <w:ind w:firstLine="567"/>
        <w:jc w:val="both"/>
        <w:rPr>
          <w:color w:val="auto"/>
        </w:rPr>
      </w:pPr>
      <w:r w:rsidRPr="005C4865">
        <w:rPr>
          <w:color w:val="auto"/>
        </w:rPr>
        <w:t>Выписки из государственных реестров о юридическом лице или индивидуальном предпринимателе, являющемся Заявителем, ходатайствующем о предоставлении земельного участка, осуществляет ФНС России по запросу МФЦ.</w:t>
      </w:r>
    </w:p>
    <w:p w:rsidR="005C4865" w:rsidRPr="005C4865" w:rsidRDefault="005C4865" w:rsidP="005C4865">
      <w:pPr>
        <w:ind w:firstLine="567"/>
        <w:jc w:val="both"/>
        <w:rPr>
          <w:color w:val="auto"/>
        </w:rPr>
      </w:pPr>
      <w:r w:rsidRPr="005C4865">
        <w:rPr>
          <w:color w:val="auto"/>
        </w:rPr>
        <w:t>Кадастровый паспорт земельного участка осуществляет Росреестр по запросу МФЦ.</w:t>
      </w:r>
    </w:p>
    <w:p w:rsidR="005C4865" w:rsidRPr="005C4865" w:rsidRDefault="005C4865" w:rsidP="005C4865">
      <w:pPr>
        <w:ind w:firstLine="567"/>
        <w:jc w:val="both"/>
        <w:rPr>
          <w:color w:val="auto"/>
        </w:rPr>
      </w:pPr>
      <w:r w:rsidRPr="005C4865">
        <w:rPr>
          <w:color w:val="auto"/>
        </w:rPr>
        <w:t>Информацию о возможности отчуждения, условиях предоставления участка, расположенного в границах охранной зоны объекта культурного наследия, памятника археологии, осуществляет Министерство культуры Ростовской области по запросу МФЦ (в случае предоставления такого земельного участка).</w:t>
      </w:r>
    </w:p>
    <w:p w:rsidR="005C4865" w:rsidRPr="005C4865" w:rsidRDefault="005C4865" w:rsidP="005C4865">
      <w:pPr>
        <w:ind w:firstLine="567"/>
        <w:jc w:val="both"/>
        <w:rPr>
          <w:color w:val="auto"/>
        </w:rPr>
      </w:pPr>
      <w:r w:rsidRPr="005C4865">
        <w:rPr>
          <w:color w:val="auto"/>
        </w:rPr>
        <w:t>МФЦ в целях получения вышеуказанных документов, организует межведомственное и межуровневое информационное взаимодействие и завершает формирование пакета документов.</w:t>
      </w:r>
    </w:p>
    <w:p w:rsidR="005C4865" w:rsidRPr="005C4865" w:rsidRDefault="005C4865" w:rsidP="005C4865">
      <w:pPr>
        <w:ind w:firstLine="567"/>
        <w:jc w:val="both"/>
        <w:rPr>
          <w:color w:val="auto"/>
        </w:rPr>
      </w:pPr>
      <w:r w:rsidRPr="005C4865">
        <w:rPr>
          <w:color w:val="auto"/>
        </w:rPr>
        <w:t xml:space="preserve">Полученные документы при межведомственном и межуровневом взаимодействии распечатываются в день получения, заверяются печатью и подписью получившего сотрудника МФЦ, после чего вкладываются в папку заявителя и папка передается в </w:t>
      </w:r>
      <w:r>
        <w:rPr>
          <w:color w:val="auto"/>
        </w:rPr>
        <w:t>Организацию</w:t>
      </w:r>
      <w:r w:rsidRPr="005C4865">
        <w:rPr>
          <w:color w:val="auto"/>
        </w:rPr>
        <w:t>.</w:t>
      </w:r>
    </w:p>
    <w:p w:rsidR="005C4865" w:rsidRPr="005C4865" w:rsidRDefault="005C4865" w:rsidP="005C4865">
      <w:pPr>
        <w:ind w:firstLine="567"/>
        <w:jc w:val="both"/>
        <w:rPr>
          <w:color w:val="auto"/>
        </w:rPr>
      </w:pPr>
      <w:r w:rsidRPr="005C4865">
        <w:rPr>
          <w:color w:val="auto"/>
        </w:rPr>
        <w:t xml:space="preserve">В случае если заявитель обратился в </w:t>
      </w:r>
      <w:r>
        <w:rPr>
          <w:color w:val="auto"/>
        </w:rPr>
        <w:t>Организацию</w:t>
      </w:r>
      <w:r w:rsidRPr="005C4865">
        <w:rPr>
          <w:color w:val="auto"/>
        </w:rPr>
        <w:t xml:space="preserve"> за предоставлением муниципальной услуги, специалист </w:t>
      </w:r>
      <w:r>
        <w:rPr>
          <w:color w:val="auto"/>
        </w:rPr>
        <w:t>Организации</w:t>
      </w:r>
      <w:r w:rsidRPr="005C4865">
        <w:rPr>
          <w:color w:val="auto"/>
        </w:rPr>
        <w:t xml:space="preserve"> в течение одного рабочего дня после регистрации заявления о перераспределении земельных участков с приложенным пакетом документов, в электронном виде или на бумажном носителе направляет запрос о предоставлении сведений в рамках межведомственного и межуровневого взаимодействия.</w:t>
      </w:r>
    </w:p>
    <w:p w:rsidR="005C4865" w:rsidRPr="005C4865" w:rsidRDefault="005C4865" w:rsidP="005C4865">
      <w:pPr>
        <w:ind w:firstLine="567"/>
        <w:jc w:val="both"/>
        <w:rPr>
          <w:color w:val="auto"/>
        </w:rPr>
      </w:pPr>
      <w:r w:rsidRPr="005C4865">
        <w:rPr>
          <w:color w:val="auto"/>
        </w:rPr>
        <w:t xml:space="preserve">Организации, ответственные за направление ответов на полученные запросы, направляют ответ в </w:t>
      </w:r>
      <w:r>
        <w:rPr>
          <w:color w:val="auto"/>
        </w:rPr>
        <w:t>Организацию</w:t>
      </w:r>
      <w:r w:rsidRPr="005C4865">
        <w:rPr>
          <w:color w:val="auto"/>
        </w:rPr>
        <w:t xml:space="preserve"> в электронном виде или на бумажном носителе.</w:t>
      </w:r>
    </w:p>
    <w:p w:rsidR="00335023" w:rsidRDefault="005C4865" w:rsidP="00335023">
      <w:pPr>
        <w:ind w:firstLine="567"/>
        <w:jc w:val="both"/>
        <w:rPr>
          <w:color w:val="auto"/>
        </w:rPr>
      </w:pPr>
      <w:r w:rsidRPr="005C4865">
        <w:rPr>
          <w:color w:val="auto"/>
        </w:rPr>
        <w:t xml:space="preserve">Полученные документы в электронном виде распечатываются в день приема, заверяются печатью и подписью получившего сотрудника </w:t>
      </w:r>
      <w:r>
        <w:rPr>
          <w:color w:val="auto"/>
        </w:rPr>
        <w:t>Организацию</w:t>
      </w:r>
      <w:r w:rsidRPr="005C4865">
        <w:rPr>
          <w:color w:val="auto"/>
        </w:rPr>
        <w:t>, после чего вкладываются в папку заявителя.</w:t>
      </w:r>
    </w:p>
    <w:p w:rsidR="00335023" w:rsidRPr="00335023" w:rsidRDefault="00335023" w:rsidP="00335023">
      <w:pPr>
        <w:ind w:firstLine="567"/>
        <w:jc w:val="both"/>
        <w:rPr>
          <w:color w:val="auto"/>
          <w:szCs w:val="26"/>
        </w:rPr>
      </w:pPr>
      <w:r w:rsidRPr="00335023">
        <w:rPr>
          <w:color w:val="auto"/>
          <w:szCs w:val="26"/>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335023" w:rsidRPr="00335023" w:rsidRDefault="00335023" w:rsidP="00335023">
      <w:pPr>
        <w:ind w:firstLine="567"/>
        <w:jc w:val="both"/>
        <w:rPr>
          <w:color w:val="auto"/>
          <w:szCs w:val="26"/>
        </w:rPr>
      </w:pPr>
      <w:r w:rsidRPr="00335023">
        <w:rPr>
          <w:color w:val="auto"/>
          <w:szCs w:val="26"/>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r>
        <w:rPr>
          <w:color w:val="auto"/>
          <w:szCs w:val="26"/>
        </w:rPr>
        <w:t xml:space="preserve"> </w:t>
      </w:r>
      <w:r w:rsidRPr="00335023">
        <w:rPr>
          <w:color w:val="auto"/>
          <w:szCs w:val="26"/>
        </w:rPr>
        <w:t>передача сформированного полного пакета документов в Организацию.</w:t>
      </w:r>
    </w:p>
    <w:p w:rsidR="00335023" w:rsidRPr="005C4865" w:rsidRDefault="00335023" w:rsidP="00335023">
      <w:pPr>
        <w:ind w:firstLine="567"/>
        <w:jc w:val="both"/>
        <w:rPr>
          <w:color w:val="auto"/>
        </w:rPr>
      </w:pPr>
      <w:r w:rsidRPr="005C4865">
        <w:rPr>
          <w:color w:val="auto"/>
        </w:rPr>
        <w:t xml:space="preserve">Срок административной процедуры не должен превышать </w:t>
      </w:r>
      <w:r w:rsidR="00583544">
        <w:rPr>
          <w:color w:val="auto"/>
        </w:rPr>
        <w:t>7</w:t>
      </w:r>
      <w:r w:rsidRPr="005C4865">
        <w:rPr>
          <w:color w:val="auto"/>
        </w:rPr>
        <w:t xml:space="preserve"> календарных д</w:t>
      </w:r>
      <w:r w:rsidR="00583544">
        <w:rPr>
          <w:color w:val="auto"/>
        </w:rPr>
        <w:t>ней</w:t>
      </w:r>
      <w:r w:rsidR="00691593">
        <w:rPr>
          <w:color w:val="auto"/>
        </w:rPr>
        <w:t>.</w:t>
      </w:r>
    </w:p>
    <w:p w:rsidR="001A4E3C" w:rsidRDefault="005C4865" w:rsidP="006C5240">
      <w:pPr>
        <w:ind w:firstLine="567"/>
        <w:jc w:val="both"/>
        <w:rPr>
          <w:lang w:eastAsia="zh-CN"/>
        </w:rPr>
      </w:pPr>
      <w:r w:rsidRPr="00EB6194">
        <w:rPr>
          <w:lang w:eastAsia="zh-CN"/>
        </w:rPr>
        <w:t>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w:t>
      </w:r>
      <w:r>
        <w:rPr>
          <w:lang w:eastAsia="zh-CN"/>
        </w:rPr>
        <w:t>6</w:t>
      </w:r>
      <w:r w:rsidRPr="00EB6194">
        <w:rPr>
          <w:lang w:eastAsia="zh-CN"/>
        </w:rPr>
        <w:t xml:space="preserve"> раздела 2 Административного регламента, не может являться основанием для отказа в предоставлении з</w:t>
      </w:r>
      <w:r w:rsidR="006C5240">
        <w:rPr>
          <w:lang w:eastAsia="zh-CN"/>
        </w:rPr>
        <w:t xml:space="preserve">аявителю муниципальной услуги. </w:t>
      </w:r>
    </w:p>
    <w:p w:rsid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 xml:space="preserve">3.2.3. Передача специалистом отдела контроля и информирования МАУ «МФЦ» на исполнение в </w:t>
      </w:r>
      <w:r>
        <w:rPr>
          <w:rFonts w:eastAsiaTheme="minorEastAsia"/>
          <w:color w:val="auto"/>
          <w:szCs w:val="24"/>
        </w:rPr>
        <w:t>Организацию</w:t>
      </w:r>
      <w:r w:rsidRPr="00691593">
        <w:rPr>
          <w:rFonts w:eastAsiaTheme="minorEastAsia"/>
          <w:color w:val="auto"/>
          <w:szCs w:val="24"/>
        </w:rPr>
        <w:t xml:space="preserve"> полного пакета документов по реестру приема-передачи дел – 1 календарный день.</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Основанием для начала административной процедуры является поступление к специалисту МАУ «МФЦ» необходимых сведений (документов) в рамках межведомственного информационного взаимодействия.</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Ответственным за исполнение административной процедуры является специалист МАУ «МФЦ».</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Специалист МАУ «МФЦ» осуществляет следующие действия:</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lastRenderedPageBreak/>
        <w:t>-формирует реестр приема-передачи дел;</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 xml:space="preserve">-передает на исполнение в </w:t>
      </w:r>
      <w:r>
        <w:rPr>
          <w:rFonts w:eastAsiaTheme="minorEastAsia"/>
          <w:color w:val="auto"/>
          <w:szCs w:val="24"/>
        </w:rPr>
        <w:t>Организацию</w:t>
      </w:r>
      <w:r w:rsidRPr="00691593">
        <w:rPr>
          <w:rFonts w:eastAsiaTheme="minorEastAsia"/>
          <w:color w:val="auto"/>
          <w:szCs w:val="24"/>
        </w:rPr>
        <w:t xml:space="preserve"> полный пакет документов по реестру приема-передачи дел.</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Критерии принятия решения по данной административной процедуре отсутствуют.</w:t>
      </w:r>
    </w:p>
    <w:p w:rsidR="00691593" w:rsidRP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 xml:space="preserve">Результатом административной процедуры является передача полного пакета документов из МАУ «МФЦ» в </w:t>
      </w:r>
      <w:r>
        <w:rPr>
          <w:rFonts w:eastAsiaTheme="minorEastAsia"/>
          <w:color w:val="auto"/>
          <w:szCs w:val="24"/>
        </w:rPr>
        <w:t>Организацию</w:t>
      </w:r>
      <w:r w:rsidR="00ED46BB">
        <w:rPr>
          <w:rFonts w:eastAsiaTheme="minorEastAsia"/>
          <w:color w:val="auto"/>
          <w:szCs w:val="24"/>
        </w:rPr>
        <w:t>.</w:t>
      </w:r>
    </w:p>
    <w:p w:rsidR="00691593" w:rsidRDefault="00691593" w:rsidP="00691593">
      <w:pPr>
        <w:widowControl w:val="0"/>
        <w:autoSpaceDE w:val="0"/>
        <w:autoSpaceDN w:val="0"/>
        <w:ind w:firstLine="709"/>
        <w:jc w:val="both"/>
        <w:rPr>
          <w:rFonts w:eastAsiaTheme="minorEastAsia"/>
          <w:color w:val="auto"/>
          <w:szCs w:val="24"/>
        </w:rPr>
      </w:pPr>
      <w:r w:rsidRPr="00691593">
        <w:rPr>
          <w:rFonts w:eastAsiaTheme="minorEastAsia"/>
          <w:color w:val="auto"/>
          <w:szCs w:val="24"/>
        </w:rPr>
        <w:t xml:space="preserve">Способом фиксации результата является отметка о получении документов специалистом </w:t>
      </w:r>
      <w:r>
        <w:rPr>
          <w:rFonts w:eastAsiaTheme="minorEastAsia"/>
          <w:color w:val="auto"/>
          <w:szCs w:val="24"/>
        </w:rPr>
        <w:t>Организации.</w:t>
      </w:r>
    </w:p>
    <w:p w:rsidR="00691593" w:rsidRPr="00691593" w:rsidRDefault="00691593" w:rsidP="00691593">
      <w:pPr>
        <w:ind w:firstLine="567"/>
        <w:jc w:val="both"/>
        <w:rPr>
          <w:color w:val="auto"/>
        </w:rPr>
      </w:pPr>
      <w:r w:rsidRPr="005C4865">
        <w:rPr>
          <w:color w:val="auto"/>
        </w:rPr>
        <w:t xml:space="preserve">Срок административной процедуры не должен превышать </w:t>
      </w:r>
      <w:r>
        <w:rPr>
          <w:color w:val="auto"/>
        </w:rPr>
        <w:t>1 календарный день.</w:t>
      </w:r>
    </w:p>
    <w:p w:rsidR="007764DD" w:rsidRDefault="007764DD" w:rsidP="00FB27D8">
      <w:pPr>
        <w:ind w:firstLine="567"/>
        <w:jc w:val="both"/>
        <w:rPr>
          <w:color w:val="auto"/>
          <w:szCs w:val="24"/>
          <w:lang w:eastAsia="zh-CN"/>
        </w:rPr>
      </w:pPr>
      <w:r>
        <w:rPr>
          <w:color w:val="auto"/>
          <w:szCs w:val="24"/>
        </w:rPr>
        <w:t>3.2.</w:t>
      </w:r>
      <w:r w:rsidR="00691593">
        <w:rPr>
          <w:color w:val="auto"/>
          <w:szCs w:val="24"/>
        </w:rPr>
        <w:t>4</w:t>
      </w:r>
      <w:r>
        <w:rPr>
          <w:color w:val="auto"/>
          <w:szCs w:val="24"/>
        </w:rPr>
        <w:t>.</w:t>
      </w:r>
      <w:r w:rsidR="00A66F59" w:rsidRPr="007764DD">
        <w:rPr>
          <w:color w:val="auto"/>
          <w:szCs w:val="24"/>
        </w:rPr>
        <w:t xml:space="preserve"> </w:t>
      </w:r>
      <w:r w:rsidR="00691593">
        <w:rPr>
          <w:color w:val="auto"/>
          <w:szCs w:val="24"/>
        </w:rPr>
        <w:t xml:space="preserve">Рассмотрение заявления и </w:t>
      </w:r>
      <w:r w:rsidR="00691593">
        <w:rPr>
          <w:color w:val="auto"/>
          <w:szCs w:val="24"/>
          <w:lang w:eastAsia="zh-CN"/>
        </w:rPr>
        <w:t>п</w:t>
      </w:r>
      <w:r w:rsidRPr="007764DD">
        <w:rPr>
          <w:color w:val="auto"/>
          <w:szCs w:val="24"/>
          <w:lang w:eastAsia="zh-CN"/>
        </w:rPr>
        <w:t>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0B4FC5" w:rsidRDefault="000B4FC5" w:rsidP="00FB27D8">
      <w:pPr>
        <w:ind w:firstLine="567"/>
        <w:jc w:val="both"/>
        <w:rPr>
          <w:szCs w:val="24"/>
        </w:rPr>
      </w:pPr>
      <w:r w:rsidRPr="000B4FC5">
        <w:rPr>
          <w:szCs w:val="24"/>
        </w:rPr>
        <w:t>Основанием для начала административной процедуры является поступление заявления, с приложением полного пакета документов, необходимых для пр</w:t>
      </w:r>
      <w:r>
        <w:rPr>
          <w:szCs w:val="24"/>
        </w:rPr>
        <w:t xml:space="preserve">едоставления услуги из МАУ «МФЦ» </w:t>
      </w:r>
      <w:r w:rsidRPr="000B4FC5">
        <w:rPr>
          <w:szCs w:val="24"/>
        </w:rPr>
        <w:t>к специалисту, уполномоченному на предоставление муниципальной услуги.</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Уполномоченный специалист Организации осуществляет следующие действия:</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-рассматривает заявление о предоставлении муниципальной услуги;</w:t>
      </w:r>
    </w:p>
    <w:p w:rsidR="000B4FC5" w:rsidRPr="000B4FC5" w:rsidRDefault="000B4FC5" w:rsidP="000B4FC5">
      <w:pPr>
        <w:widowControl w:val="0"/>
        <w:autoSpaceDE w:val="0"/>
        <w:autoSpaceDN w:val="0"/>
        <w:ind w:firstLine="709"/>
        <w:jc w:val="both"/>
        <w:rPr>
          <w:rFonts w:eastAsiaTheme="minorEastAsia"/>
          <w:color w:val="auto"/>
          <w:szCs w:val="24"/>
        </w:rPr>
      </w:pPr>
      <w:r w:rsidRPr="000B4FC5">
        <w:rPr>
          <w:rFonts w:eastAsiaTheme="minorEastAsia"/>
          <w:color w:val="auto"/>
          <w:szCs w:val="24"/>
        </w:rPr>
        <w:t xml:space="preserve">-проверяет пакет документов на соответствие представленных документов перечню, установленному </w:t>
      </w:r>
      <w:r w:rsidRPr="000B4FC5">
        <w:rPr>
          <w:rFonts w:eastAsiaTheme="minorEastAsia"/>
          <w:color w:val="000000" w:themeColor="text1"/>
          <w:szCs w:val="24"/>
        </w:rPr>
        <w:t>пунктом 2.5.</w:t>
      </w:r>
      <w:r w:rsidRPr="000B4FC5">
        <w:rPr>
          <w:rFonts w:eastAsiaTheme="minorEastAsia"/>
          <w:color w:val="auto"/>
          <w:szCs w:val="24"/>
        </w:rPr>
        <w:t xml:space="preserve"> настоящего Регламента, соответствие сведений, полученных в результате межведомственного взаимодействия, сведениям, представленным заявителем, отсутствие оснований для отказа, предусмотренных </w:t>
      </w:r>
      <w:r w:rsidRPr="000B4FC5">
        <w:rPr>
          <w:rFonts w:eastAsiaTheme="minorEastAsia"/>
          <w:color w:val="000000" w:themeColor="text1"/>
          <w:szCs w:val="24"/>
        </w:rPr>
        <w:t>пунктом 2.9.</w:t>
      </w:r>
      <w:r w:rsidRPr="000B4FC5">
        <w:rPr>
          <w:rFonts w:eastAsiaTheme="minorEastAsia"/>
          <w:color w:val="auto"/>
          <w:szCs w:val="24"/>
        </w:rPr>
        <w:t xml:space="preserve"> настоящего Регламента.</w:t>
      </w:r>
    </w:p>
    <w:p w:rsidR="00695705" w:rsidRPr="00695705" w:rsidRDefault="00695705" w:rsidP="00695705">
      <w:pPr>
        <w:suppressAutoHyphens/>
        <w:ind w:firstLine="567"/>
        <w:jc w:val="both"/>
        <w:rPr>
          <w:rFonts w:eastAsia="SimSun"/>
          <w:color w:val="auto"/>
          <w:szCs w:val="24"/>
          <w:lang w:eastAsia="ar-SA"/>
        </w:rPr>
      </w:pPr>
      <w:r>
        <w:rPr>
          <w:rFonts w:eastAsia="SimSun"/>
          <w:color w:val="auto"/>
          <w:szCs w:val="24"/>
          <w:lang w:eastAsia="ar-SA"/>
        </w:rPr>
        <w:t>При</w:t>
      </w:r>
      <w:r w:rsidRPr="00695705">
        <w:rPr>
          <w:rFonts w:eastAsia="SimSun"/>
          <w:color w:val="auto"/>
          <w:szCs w:val="24"/>
          <w:lang w:eastAsia="ar-SA"/>
        </w:rPr>
        <w:t xml:space="preserve"> наличии оснований для отказа в предоставлении муниципальной услуги, исчерпывающий перечень которых указан в пункте 2.</w:t>
      </w:r>
      <w:r w:rsidR="00984D54">
        <w:rPr>
          <w:rFonts w:eastAsia="SimSun"/>
          <w:color w:val="auto"/>
          <w:szCs w:val="24"/>
          <w:lang w:eastAsia="ar-SA"/>
        </w:rPr>
        <w:t>9</w:t>
      </w:r>
      <w:r w:rsidRPr="00695705">
        <w:rPr>
          <w:rFonts w:eastAsia="SimSun"/>
          <w:color w:val="auto"/>
          <w:szCs w:val="24"/>
          <w:lang w:eastAsia="ar-SA"/>
        </w:rPr>
        <w:t>. раздела 2 настоящего регламента, должностное лицо (Специалист), осуществляет подготовку, согласование, подписание мотивированного отказа в предоставлении муниципальной услуги: не более 10 календарных дней;</w:t>
      </w:r>
    </w:p>
    <w:p w:rsidR="00695705" w:rsidRPr="00695705" w:rsidRDefault="00695705" w:rsidP="00695705">
      <w:pPr>
        <w:suppressAutoHyphens/>
        <w:ind w:firstLine="567"/>
        <w:jc w:val="both"/>
        <w:rPr>
          <w:rFonts w:eastAsia="SimSun"/>
          <w:color w:val="auto"/>
          <w:szCs w:val="24"/>
          <w:lang w:eastAsia="ar-SA"/>
        </w:rPr>
      </w:pPr>
      <w:r>
        <w:rPr>
          <w:rFonts w:eastAsia="SimSun"/>
          <w:color w:val="auto"/>
          <w:szCs w:val="24"/>
          <w:lang w:eastAsia="ar-SA"/>
        </w:rPr>
        <w:t xml:space="preserve">При </w:t>
      </w:r>
      <w:r w:rsidRPr="00695705">
        <w:rPr>
          <w:rFonts w:eastAsia="SimSun"/>
          <w:color w:val="auto"/>
          <w:szCs w:val="24"/>
          <w:lang w:eastAsia="ar-SA"/>
        </w:rPr>
        <w:t>отсутствии оснований для отказа в предоставлении муниципальной услуги и представлении заявителем документов, находящихся в распоряжении иных органов, организаций, по перечню согласно приложения № 1 к настоящему регламенту, должностное лицо при необходимости во взаимодействии с иными должностными лицами:</w:t>
      </w:r>
    </w:p>
    <w:p w:rsidR="00695705" w:rsidRPr="00695705" w:rsidRDefault="00695705" w:rsidP="00695705">
      <w:pPr>
        <w:suppressAutoHyphens/>
        <w:ind w:firstLine="567"/>
        <w:jc w:val="both"/>
        <w:rPr>
          <w:rFonts w:eastAsia="SimSun"/>
          <w:color w:val="auto"/>
          <w:szCs w:val="24"/>
          <w:lang w:eastAsia="ar-SA"/>
        </w:rPr>
      </w:pPr>
      <w:r w:rsidRPr="00695705">
        <w:rPr>
          <w:rFonts w:eastAsia="SimSun"/>
          <w:color w:val="auto"/>
          <w:szCs w:val="24"/>
          <w:lang w:eastAsia="ar-SA"/>
        </w:rPr>
        <w:t>осуществляет подготовку, согласование и подписание решения уполномоченного органа, которым является постановление администрации о предоставлении земельного участка в собственность бесплатно: не более 10 календарных дней;</w:t>
      </w:r>
    </w:p>
    <w:p w:rsidR="00F03820" w:rsidRDefault="007764DD" w:rsidP="00F03820">
      <w:pPr>
        <w:ind w:firstLine="709"/>
        <w:jc w:val="both"/>
        <w:rPr>
          <w:color w:val="auto"/>
          <w:szCs w:val="24"/>
          <w:lang w:eastAsia="zh-CN"/>
        </w:rPr>
      </w:pPr>
      <w:r w:rsidRPr="00F03820">
        <w:rPr>
          <w:color w:val="auto"/>
          <w:szCs w:val="24"/>
          <w:lang w:eastAsia="zh-CN"/>
        </w:rPr>
        <w:t>Критериями принятия решения по данной административной процедуре являются</w:t>
      </w:r>
      <w:r w:rsidR="00F03820" w:rsidRPr="00F03820">
        <w:rPr>
          <w:color w:val="auto"/>
          <w:szCs w:val="24"/>
          <w:lang w:eastAsia="zh-CN"/>
        </w:rPr>
        <w:t xml:space="preserve"> необходимость оформления  результата предоставления муниципальной услуги.</w:t>
      </w:r>
    </w:p>
    <w:p w:rsidR="000B4FC5" w:rsidRPr="00695705" w:rsidRDefault="007764DD" w:rsidP="000B4FC5">
      <w:pPr>
        <w:ind w:firstLine="567"/>
        <w:jc w:val="both"/>
        <w:rPr>
          <w:color w:val="auto"/>
          <w:szCs w:val="24"/>
        </w:rPr>
      </w:pPr>
      <w:r w:rsidRPr="00695705">
        <w:rPr>
          <w:color w:val="auto"/>
          <w:szCs w:val="24"/>
          <w:lang w:eastAsia="zh-CN"/>
        </w:rPr>
        <w:t xml:space="preserve">Результатом административной процедуры является </w:t>
      </w:r>
      <w:r w:rsidR="00695705" w:rsidRPr="00695705">
        <w:rPr>
          <w:rFonts w:eastAsia="SimSun"/>
          <w:color w:val="auto"/>
          <w:szCs w:val="24"/>
          <w:lang w:eastAsia="ar-SA"/>
        </w:rPr>
        <w:t>наличие у Специалиста результата услуги, являющегося основанием обеспечения выполнения дальнейших административных процедур</w:t>
      </w:r>
    </w:p>
    <w:p w:rsidR="00BA0A6B" w:rsidRDefault="007764DD" w:rsidP="00BA0A6B">
      <w:pPr>
        <w:ind w:firstLine="709"/>
        <w:jc w:val="both"/>
        <w:rPr>
          <w:color w:val="auto"/>
          <w:szCs w:val="24"/>
          <w:lang w:eastAsia="zh-CN"/>
        </w:rPr>
      </w:pPr>
      <w:r w:rsidRPr="00FB27D8">
        <w:rPr>
          <w:color w:val="auto"/>
          <w:szCs w:val="24"/>
          <w:lang w:eastAsia="zh-CN"/>
        </w:rPr>
        <w:t xml:space="preserve">Способом фиксации результата административной процедуры является передача </w:t>
      </w:r>
      <w:r w:rsidR="00695705" w:rsidRPr="00695705">
        <w:rPr>
          <w:rFonts w:eastAsia="SimSun"/>
          <w:color w:val="auto"/>
          <w:szCs w:val="24"/>
          <w:lang w:eastAsia="ar-SA"/>
        </w:rPr>
        <w:t>результата услуги</w:t>
      </w:r>
      <w:r w:rsidR="00F03820" w:rsidRPr="00FB27D8">
        <w:rPr>
          <w:color w:val="auto"/>
          <w:szCs w:val="24"/>
          <w:lang w:eastAsia="zh-CN"/>
        </w:rPr>
        <w:t xml:space="preserve"> </w:t>
      </w:r>
      <w:r w:rsidRPr="00FB27D8">
        <w:rPr>
          <w:color w:val="auto"/>
          <w:szCs w:val="24"/>
          <w:lang w:eastAsia="zh-CN"/>
        </w:rPr>
        <w:t xml:space="preserve">в МФЦ, либо в Организацию для выдачи его заявителю в соответствии с указанным </w:t>
      </w:r>
      <w:r w:rsidR="00FB27D8" w:rsidRPr="00FB27D8">
        <w:rPr>
          <w:color w:val="auto"/>
          <w:szCs w:val="24"/>
          <w:lang w:eastAsia="zh-CN"/>
        </w:rPr>
        <w:t>в заявлении способом получения</w:t>
      </w:r>
      <w:r w:rsidR="00695705">
        <w:rPr>
          <w:color w:val="auto"/>
          <w:szCs w:val="24"/>
          <w:lang w:eastAsia="zh-CN"/>
        </w:rPr>
        <w:t xml:space="preserve">. </w:t>
      </w:r>
      <w:r w:rsidRPr="00FB27D8">
        <w:rPr>
          <w:color w:val="auto"/>
          <w:szCs w:val="24"/>
          <w:lang w:eastAsia="zh-CN"/>
        </w:rPr>
        <w:t>Результат услуги фиксируется в установ</w:t>
      </w:r>
      <w:r w:rsidR="000B4FC5">
        <w:rPr>
          <w:color w:val="auto"/>
          <w:szCs w:val="24"/>
          <w:lang w:eastAsia="zh-CN"/>
        </w:rPr>
        <w:t>ленном порядке делопроизводства</w:t>
      </w:r>
    </w:p>
    <w:p w:rsidR="000B4FC5" w:rsidRPr="004C4E4B" w:rsidRDefault="000B4FC5" w:rsidP="000B4FC5">
      <w:pPr>
        <w:ind w:firstLine="708"/>
        <w:jc w:val="both"/>
        <w:rPr>
          <w:bCs/>
          <w:szCs w:val="24"/>
        </w:rPr>
      </w:pPr>
      <w:r w:rsidRPr="004C4E4B">
        <w:rPr>
          <w:color w:val="auto"/>
          <w:szCs w:val="24"/>
          <w:lang w:eastAsia="zh-CN"/>
        </w:rPr>
        <w:t>3.2.5.</w:t>
      </w:r>
      <w:r w:rsidR="004C4E4B" w:rsidRPr="004C4E4B">
        <w:rPr>
          <w:szCs w:val="24"/>
        </w:rPr>
        <w:t xml:space="preserve"> Выдача</w:t>
      </w:r>
      <w:r w:rsidRPr="004C4E4B">
        <w:rPr>
          <w:szCs w:val="24"/>
        </w:rPr>
        <w:t xml:space="preserve"> результата предоставления услуги на бумажном носителе заявителю (если в заявлении способом получения результата в виде бумажного документа указано МАУ «МФЦ») или направление результата муниципальной услуги </w:t>
      </w:r>
      <w:r w:rsidR="004C4E4B" w:rsidRPr="004C4E4B">
        <w:rPr>
          <w:szCs w:val="24"/>
        </w:rPr>
        <w:t>Организацией</w:t>
      </w:r>
      <w:r w:rsidRPr="004C4E4B">
        <w:rPr>
          <w:szCs w:val="24"/>
        </w:rPr>
        <w:t xml:space="preserve"> заявителю по почте (если в заявлении указан способ получения результата почтовым отправлением) </w:t>
      </w:r>
      <w:r w:rsidRPr="004C4E4B">
        <w:rPr>
          <w:bCs/>
          <w:szCs w:val="24"/>
        </w:rPr>
        <w:t>– 1 календарный день.</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Основанием для начала административной процедуры является поступление результата предоставления услуги из </w:t>
      </w:r>
      <w:r w:rsidR="004C4E4B" w:rsidRPr="004C4E4B">
        <w:rPr>
          <w:rFonts w:eastAsiaTheme="minorEastAsia"/>
          <w:color w:val="auto"/>
          <w:szCs w:val="24"/>
        </w:rPr>
        <w:t>Организации</w:t>
      </w:r>
      <w:r w:rsidRPr="004C4E4B">
        <w:rPr>
          <w:rFonts w:eastAsiaTheme="minorEastAsia"/>
          <w:color w:val="auto"/>
          <w:szCs w:val="24"/>
        </w:rPr>
        <w:t xml:space="preserve"> в МАУ «МФЦ».</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Ответственным за исполнение административной процедуры является специалист МАУ «МФЦ</w:t>
      </w:r>
      <w:r w:rsidR="004C4E4B" w:rsidRPr="004C4E4B">
        <w:rPr>
          <w:rFonts w:eastAsiaTheme="minorEastAsia"/>
          <w:color w:val="auto"/>
          <w:szCs w:val="24"/>
        </w:rPr>
        <w:t xml:space="preserve">», </w:t>
      </w:r>
      <w:r w:rsidRPr="004C4E4B">
        <w:rPr>
          <w:rFonts w:eastAsiaTheme="minorEastAsia"/>
          <w:color w:val="auto"/>
          <w:szCs w:val="24"/>
        </w:rPr>
        <w:t>уполномоченный на выдачу документов.</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МАУ «МФЦ», уполномоченный на выдачу результата, выдает, фиксирует факт выдачи результата в ИИС ЕС МФЦ, вносит запись в Журнал выдачи документов по земельно-имущественным вопросам и направляет архивное дело в </w:t>
      </w:r>
      <w:r w:rsidR="007A6CCD">
        <w:rPr>
          <w:rFonts w:eastAsiaTheme="minorEastAsia"/>
          <w:color w:val="auto"/>
          <w:szCs w:val="24"/>
        </w:rPr>
        <w:t>Организацию</w:t>
      </w:r>
      <w:r w:rsidRPr="004C4E4B">
        <w:rPr>
          <w:rFonts w:eastAsiaTheme="minorEastAsia"/>
          <w:color w:val="auto"/>
          <w:szCs w:val="24"/>
        </w:rPr>
        <w:t xml:space="preserve">. Заявитель ставит свою подпись в Журнале выдачи документов, подтверждая факт получения результата предоставления </w:t>
      </w:r>
      <w:r w:rsidRPr="004C4E4B">
        <w:rPr>
          <w:rFonts w:eastAsiaTheme="minorEastAsia"/>
          <w:color w:val="auto"/>
          <w:szCs w:val="24"/>
        </w:rPr>
        <w:lastRenderedPageBreak/>
        <w:t xml:space="preserve">услуги, а также на втором экземпляре сопроводительного письма, подлежащем возвращению в </w:t>
      </w:r>
      <w:r w:rsidR="004C4E4B" w:rsidRPr="004C4E4B">
        <w:rPr>
          <w:rFonts w:eastAsiaTheme="minorEastAsia"/>
          <w:color w:val="auto"/>
          <w:szCs w:val="24"/>
        </w:rPr>
        <w:t>Организацию</w:t>
      </w:r>
      <w:r w:rsidRPr="004C4E4B">
        <w:rPr>
          <w:rFonts w:eastAsiaTheme="minorEastAsia"/>
          <w:color w:val="auto"/>
          <w:szCs w:val="24"/>
        </w:rPr>
        <w:t>, подтверждая факт получения результата предоставления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После выдачи заявителю результата муниципальной услуги специалист МАУ «МФЦ» передает экземпляр сопроводительного письма с подписью заявителя в </w:t>
      </w:r>
      <w:r w:rsidR="004C4E4B" w:rsidRPr="004C4E4B">
        <w:rPr>
          <w:rFonts w:eastAsiaTheme="minorEastAsia"/>
          <w:color w:val="auto"/>
          <w:szCs w:val="24"/>
        </w:rPr>
        <w:t>Организацию.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В случае если заявитель в течение трех месяцев после оповещения его о готовности документов не обратился в МАУ «МФЦ» за получением результата предоставления услуги, специалисты отдела контроля и информирования МАУ «МФЦ» передают невостребованный результат предоставления услуги по реестру в </w:t>
      </w:r>
      <w:r w:rsidR="004C4E4B" w:rsidRPr="004C4E4B">
        <w:rPr>
          <w:rFonts w:eastAsiaTheme="minorEastAsia"/>
          <w:color w:val="auto"/>
          <w:szCs w:val="24"/>
        </w:rPr>
        <w:t>Организацию</w:t>
      </w:r>
      <w:r w:rsidRPr="004C4E4B">
        <w:rPr>
          <w:rFonts w:eastAsiaTheme="minorEastAsia"/>
          <w:color w:val="auto"/>
          <w:szCs w:val="24"/>
        </w:rPr>
        <w:t xml:space="preserve"> для хранения в архиве.</w:t>
      </w:r>
    </w:p>
    <w:p w:rsidR="000B4FC5" w:rsidRPr="004C4E4B" w:rsidRDefault="000B4FC5" w:rsidP="000B4FC5">
      <w:pPr>
        <w:ind w:firstLine="708"/>
        <w:jc w:val="both"/>
        <w:rPr>
          <w:szCs w:val="24"/>
        </w:rPr>
      </w:pPr>
      <w:r w:rsidRPr="004C4E4B">
        <w:rPr>
          <w:szCs w:val="24"/>
        </w:rPr>
        <w:t>В случае, если в заявлении указан способ получения результата почтовым отправлением:</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-специалист </w:t>
      </w:r>
      <w:r w:rsidR="004C4E4B" w:rsidRPr="004C4E4B">
        <w:rPr>
          <w:rFonts w:eastAsiaTheme="minorEastAsia"/>
          <w:color w:val="auto"/>
          <w:szCs w:val="24"/>
        </w:rPr>
        <w:t>Организации</w:t>
      </w:r>
      <w:r w:rsidRPr="004C4E4B">
        <w:rPr>
          <w:rFonts w:eastAsiaTheme="minorEastAsia"/>
          <w:color w:val="auto"/>
          <w:szCs w:val="24"/>
        </w:rPr>
        <w:t xml:space="preserve"> </w:t>
      </w:r>
      <w:r w:rsidR="004C4E4B" w:rsidRPr="004C4E4B">
        <w:rPr>
          <w:szCs w:val="24"/>
        </w:rPr>
        <w:t>в день получения результата муниципальной услуги</w:t>
      </w:r>
      <w:r w:rsidR="004C4E4B" w:rsidRPr="004C4E4B">
        <w:rPr>
          <w:rFonts w:eastAsiaTheme="minorEastAsia"/>
          <w:color w:val="auto"/>
          <w:szCs w:val="24"/>
        </w:rPr>
        <w:t xml:space="preserve"> </w:t>
      </w:r>
      <w:r w:rsidRPr="004C4E4B">
        <w:rPr>
          <w:rFonts w:eastAsiaTheme="minorEastAsia"/>
          <w:color w:val="auto"/>
          <w:szCs w:val="24"/>
        </w:rPr>
        <w:t>формирует список передаваемой на отправку корреспонденции, обеспечивает отправку результата предоставления услуги почтовым отправлением заявителю.</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Критериями принятия решения по административной процедуре является подтверждение лицом, обратившимся за получением документов, права на получение результата услуги.</w:t>
      </w:r>
    </w:p>
    <w:p w:rsidR="000B4FC5" w:rsidRPr="004C4E4B" w:rsidRDefault="000B4FC5" w:rsidP="000B4FC5">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Результатом административной процедуры является выдача </w:t>
      </w:r>
      <w:r w:rsidR="00725C72" w:rsidRPr="004C4E4B">
        <w:rPr>
          <w:rFonts w:eastAsiaTheme="minorEastAsia"/>
          <w:color w:val="auto"/>
          <w:szCs w:val="24"/>
        </w:rPr>
        <w:t>результата предоставления услуги</w:t>
      </w:r>
      <w:r w:rsidRPr="004C4E4B">
        <w:rPr>
          <w:rFonts w:eastAsiaTheme="minorEastAsia"/>
          <w:color w:val="auto"/>
          <w:szCs w:val="24"/>
        </w:rPr>
        <w:t xml:space="preserve">, а также передача невостребованного результата в </w:t>
      </w:r>
      <w:r w:rsidR="004C4E4B" w:rsidRPr="004C4E4B">
        <w:rPr>
          <w:rFonts w:eastAsiaTheme="minorEastAsia"/>
          <w:color w:val="auto"/>
          <w:szCs w:val="24"/>
        </w:rPr>
        <w:t>Организацию</w:t>
      </w:r>
      <w:r w:rsidRPr="004C4E4B">
        <w:rPr>
          <w:rFonts w:eastAsiaTheme="minorEastAsia"/>
          <w:color w:val="auto"/>
          <w:szCs w:val="24"/>
        </w:rPr>
        <w:t>.</w:t>
      </w:r>
    </w:p>
    <w:p w:rsidR="000B4FC5" w:rsidRPr="004C4E4B" w:rsidRDefault="000B4FC5" w:rsidP="004C4E4B">
      <w:pPr>
        <w:widowControl w:val="0"/>
        <w:autoSpaceDE w:val="0"/>
        <w:autoSpaceDN w:val="0"/>
        <w:ind w:firstLine="709"/>
        <w:jc w:val="both"/>
        <w:rPr>
          <w:rFonts w:eastAsiaTheme="minorEastAsia"/>
          <w:color w:val="auto"/>
          <w:szCs w:val="24"/>
        </w:rPr>
      </w:pPr>
      <w:r w:rsidRPr="004C4E4B">
        <w:rPr>
          <w:rFonts w:eastAsiaTheme="minorEastAsia"/>
          <w:color w:val="auto"/>
          <w:szCs w:val="24"/>
        </w:rPr>
        <w:t xml:space="preserve">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«МФЦ», подписью заявителя о получении на втором экземпляре сопроводительного письма, подлежащем возвращению в </w:t>
      </w:r>
      <w:r w:rsidR="004C4E4B" w:rsidRPr="004C4E4B">
        <w:rPr>
          <w:rFonts w:eastAsiaTheme="minorEastAsia"/>
          <w:color w:val="auto"/>
          <w:szCs w:val="24"/>
        </w:rPr>
        <w:t>Организацию</w:t>
      </w:r>
      <w:r w:rsidRPr="004C4E4B">
        <w:rPr>
          <w:rFonts w:eastAsiaTheme="minorEastAsia"/>
          <w:color w:val="auto"/>
          <w:szCs w:val="24"/>
        </w:rPr>
        <w:t xml:space="preserve">, и отметка в реестре приема-передачи дел </w:t>
      </w:r>
      <w:r w:rsidRPr="004C4E4B">
        <w:rPr>
          <w:rFonts w:eastAsiaTheme="minorEastAsia"/>
          <w:bCs/>
          <w:color w:val="auto"/>
          <w:szCs w:val="24"/>
        </w:rPr>
        <w:t xml:space="preserve">или </w:t>
      </w:r>
      <w:r w:rsidRPr="004C4E4B">
        <w:rPr>
          <w:rFonts w:eastAsiaTheme="minorEastAsia"/>
          <w:color w:val="auto"/>
          <w:szCs w:val="24"/>
        </w:rPr>
        <w:t>отметка о получении сотрудником почтового отделения в списке передаваемой на отправку корреспонденции (если в заявлении указан способ получения рез</w:t>
      </w:r>
      <w:r w:rsidR="004C4E4B">
        <w:rPr>
          <w:rFonts w:eastAsiaTheme="minorEastAsia"/>
          <w:color w:val="auto"/>
          <w:szCs w:val="24"/>
        </w:rPr>
        <w:t>ультата почтовым отправлением).</w:t>
      </w:r>
    </w:p>
    <w:p w:rsidR="00365C9B" w:rsidRDefault="00365C9B" w:rsidP="002B3B07">
      <w:pPr>
        <w:widowControl w:val="0"/>
        <w:autoSpaceDE w:val="0"/>
        <w:autoSpaceDN w:val="0"/>
        <w:ind w:firstLine="567"/>
        <w:jc w:val="both"/>
        <w:outlineLvl w:val="2"/>
        <w:rPr>
          <w:b/>
          <w:color w:val="auto"/>
        </w:rPr>
      </w:pPr>
      <w:r>
        <w:rPr>
          <w:b/>
          <w:color w:val="auto"/>
        </w:rPr>
        <w:t>3.3.Порядок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Исчерпывающий перечень административных процедур при предоставлении услуги </w:t>
      </w:r>
      <w:r w:rsidR="00FD7822" w:rsidRPr="00690865">
        <w:rPr>
          <w:color w:val="auto"/>
          <w:szCs w:val="24"/>
        </w:rPr>
        <w:t>«</w:t>
      </w:r>
      <w:r w:rsidR="00FD7822" w:rsidRPr="00690865">
        <w:rPr>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FD7822" w:rsidRPr="00690865">
        <w:rPr>
          <w:color w:val="auto"/>
          <w:szCs w:val="24"/>
        </w:rPr>
        <w:t>»</w:t>
      </w:r>
      <w:r w:rsidRPr="006153E8">
        <w:rPr>
          <w:rFonts w:eastAsiaTheme="minorEastAsia"/>
          <w:color w:val="auto"/>
          <w:szCs w:val="24"/>
        </w:rPr>
        <w:t xml:space="preserve"> в случае подачи заявления в электронной форме посредством ЕПГУ.</w:t>
      </w:r>
    </w:p>
    <w:p w:rsidR="006153E8" w:rsidRDefault="006153E8" w:rsidP="006153E8">
      <w:pPr>
        <w:widowControl w:val="0"/>
        <w:autoSpaceDE w:val="0"/>
        <w:autoSpaceDN w:val="0"/>
        <w:ind w:firstLine="709"/>
        <w:jc w:val="both"/>
        <w:rPr>
          <w:rFonts w:eastAsiaTheme="minorEastAsia"/>
          <w:color w:val="auto"/>
          <w:szCs w:val="24"/>
        </w:rPr>
      </w:pPr>
      <w:r>
        <w:rPr>
          <w:rFonts w:eastAsiaTheme="minorEastAsia"/>
          <w:color w:val="auto"/>
          <w:szCs w:val="24"/>
        </w:rPr>
        <w:t xml:space="preserve">3.3.1. </w:t>
      </w:r>
      <w:r w:rsidRPr="006153E8">
        <w:rPr>
          <w:rFonts w:eastAsiaTheme="minorEastAsia"/>
          <w:color w:val="auto"/>
          <w:szCs w:val="24"/>
        </w:rPr>
        <w:t xml:space="preserve">Принятие и регистрация в </w:t>
      </w:r>
      <w:r>
        <w:rPr>
          <w:rFonts w:eastAsiaTheme="minorEastAsia"/>
          <w:color w:val="auto"/>
          <w:szCs w:val="24"/>
        </w:rPr>
        <w:t>Организации</w:t>
      </w:r>
      <w:r w:rsidRPr="006153E8">
        <w:rPr>
          <w:rFonts w:eastAsiaTheme="minorEastAsia"/>
          <w:color w:val="auto"/>
          <w:szCs w:val="24"/>
        </w:rPr>
        <w:t xml:space="preserve"> заявления и прилагаемых к нему электронных документов (электронных образов документов) посредством ЕПГУ, регистрация и направление уведомления заявителю о получении, поданного в электронном виде - 1 календарный день.</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Ответственным за исполнение административной процедуры является специалист </w:t>
      </w:r>
      <w:r>
        <w:rPr>
          <w:rFonts w:eastAsiaTheme="minorEastAsia"/>
          <w:color w:val="auto"/>
          <w:szCs w:val="24"/>
        </w:rPr>
        <w:t>Организации</w:t>
      </w:r>
      <w:r w:rsidRPr="006153E8">
        <w:rPr>
          <w:rFonts w:eastAsiaTheme="minorEastAsia"/>
          <w:color w:val="auto"/>
          <w:szCs w:val="24"/>
        </w:rPr>
        <w:t>, ответственный за прием заявлений о предоставлении муниципальных услуг, поступающих в электронном виде.</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 без необходимости дополнительной подачи документов в какой-либо иной форме, за исключением случая, если для начала процедуры предоставления услуги в соответствии с законодательством требуется личная явка.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На ЕПГУ размещаются образцы заполнения электронной формы заявления о предоставлении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При формировании заявления заявителю обеспечивается: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1)возможность копирования и сохранения запроса и иных документов, необходимых для предоставления муниципальной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2)возможность печати на бумажном носителе копии электронной формы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3)сохранение ранее введенных в электронную форму запроса значений в любой момент по </w:t>
      </w:r>
      <w:r w:rsidRPr="006153E8">
        <w:rPr>
          <w:rFonts w:eastAsiaTheme="minorEastAsia"/>
          <w:color w:val="auto"/>
          <w:szCs w:val="24"/>
        </w:rPr>
        <w:lastRenderedPageBreak/>
        <w:t>желанию пользователя, в том числе при возникновении ошибок ввода и возврате для повторного ввода значений в электронную форму запроса;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4)заполнение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ЕПГУ, в части, касающейся сведений, отсутствующих в ЕСИА;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5)возможность вернуться на любой из этапов заполнения электронной формы запроса без потери ранее введенной информации;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6)возможность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bCs/>
          <w:color w:val="auto"/>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6500CE">
        <w:rPr>
          <w:rFonts w:eastAsiaTheme="minorEastAsia"/>
          <w:bCs/>
          <w:color w:val="auto"/>
          <w:szCs w:val="24"/>
        </w:rPr>
        <w:t>Организацию</w:t>
      </w:r>
      <w:r w:rsidRPr="006153E8">
        <w:rPr>
          <w:rFonts w:eastAsiaTheme="minorEastAsia"/>
          <w:bCs/>
          <w:color w:val="auto"/>
          <w:szCs w:val="24"/>
        </w:rPr>
        <w:t xml:space="preserve"> посредством ЕПГУ.</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Регистрация заявления и документов осуществляется в день их поступления в </w:t>
      </w:r>
      <w:r>
        <w:rPr>
          <w:rFonts w:eastAsiaTheme="minorEastAsia"/>
          <w:color w:val="auto"/>
          <w:szCs w:val="24"/>
        </w:rPr>
        <w:t>Организацию</w:t>
      </w:r>
      <w:r w:rsidRPr="006153E8">
        <w:rPr>
          <w:rFonts w:eastAsiaTheme="minorEastAsia"/>
          <w:color w:val="auto"/>
          <w:szCs w:val="24"/>
        </w:rPr>
        <w:t xml:space="preserve"> либо на следующий рабочий день в случае поступления документов по окончании рабочего времени </w:t>
      </w:r>
      <w:r>
        <w:rPr>
          <w:rFonts w:eastAsiaTheme="minorEastAsia"/>
          <w:color w:val="auto"/>
          <w:szCs w:val="24"/>
        </w:rPr>
        <w:t>Организации</w:t>
      </w:r>
      <w:r w:rsidRPr="006153E8">
        <w:rPr>
          <w:rFonts w:eastAsiaTheme="minorEastAsia"/>
          <w:color w:val="auto"/>
          <w:szCs w:val="24"/>
        </w:rPr>
        <w:t xml:space="preserve">.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w:t>
      </w:r>
      <w:r>
        <w:rPr>
          <w:rFonts w:eastAsiaTheme="minorEastAsia"/>
          <w:color w:val="auto"/>
          <w:szCs w:val="24"/>
        </w:rPr>
        <w:t>Организации</w:t>
      </w:r>
      <w:r w:rsidRPr="006153E8">
        <w:rPr>
          <w:rFonts w:eastAsiaTheme="minorEastAsia"/>
          <w:color w:val="auto"/>
          <w:szCs w:val="24"/>
        </w:rPr>
        <w:t>, следующий за выходным или нерабочим праздничным днем.</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Направление заявителю уведомления о получении заявления производится ЕПГУ автоматически. В случае направления заявления иным способом, уведомление заявителю о получении заявления, содержащее входящий регистрационный номер заявления,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направляется уполномоченным специалистом Комитета указанным в заявлении способом.</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Уполномоченный специалист </w:t>
      </w:r>
      <w:r>
        <w:rPr>
          <w:rFonts w:eastAsiaTheme="minorEastAsia"/>
          <w:color w:val="auto"/>
          <w:szCs w:val="24"/>
        </w:rPr>
        <w:t>Организации</w:t>
      </w:r>
      <w:r w:rsidRPr="006153E8">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-осуществляет учет заявления по регистрационному номеру, присвоенному ЕПГУ (а в случае подачи заявления иным способом - по порядковому номеру), в день поступления заявления в </w:t>
      </w:r>
      <w:r>
        <w:rPr>
          <w:rFonts w:eastAsiaTheme="minorEastAsia"/>
          <w:color w:val="auto"/>
          <w:szCs w:val="24"/>
        </w:rPr>
        <w:t>Организацию</w:t>
      </w:r>
      <w:r w:rsidRPr="006153E8">
        <w:rPr>
          <w:rFonts w:eastAsiaTheme="minorEastAsia"/>
          <w:color w:val="auto"/>
          <w:szCs w:val="24"/>
        </w:rPr>
        <w:t xml:space="preserve"> (в случае, если заявление поступило до 17:00 часов рабочего времени в понедельник - четверг, до 16:00 часов рабочего времени в пятницу), либо не позднее следующего рабочего дня (в случае, если заявление поступило после 17:00 часов в понедельник - четверг или после 16:00 часов в пятницу, либо в выходной или праздничный день). Учет производится путем внесения сведений в электронный журнал учета дел по заявлениям, поступающим в электронном виде;</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-осуществляет проверку действительности усиленной квалифицированной электронной подписи (в случае необходимости);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-проверяет наличие и соответствие представленного заявления и прикрепленных к нему электронных документов (электронных образов документов) перечню документов</w:t>
      </w:r>
      <w:r>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специалист </w:t>
      </w:r>
      <w:r>
        <w:rPr>
          <w:rFonts w:eastAsiaTheme="minorEastAsia"/>
          <w:color w:val="auto"/>
          <w:szCs w:val="24"/>
        </w:rPr>
        <w:t>Организации</w:t>
      </w:r>
      <w:r w:rsidRPr="006153E8">
        <w:rPr>
          <w:rFonts w:eastAsiaTheme="minorEastAsia"/>
          <w:color w:val="auto"/>
          <w:szCs w:val="24"/>
        </w:rPr>
        <w:t xml:space="preserve">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w:t>
      </w:r>
      <w:r w:rsidRPr="006153E8">
        <w:rPr>
          <w:rFonts w:eastAsiaTheme="minorEastAsia"/>
          <w:color w:val="000000" w:themeColor="text1"/>
          <w:szCs w:val="24"/>
        </w:rPr>
        <w:t>статьи 11</w:t>
      </w:r>
      <w:r w:rsidRPr="006153E8">
        <w:rPr>
          <w:rFonts w:eastAsiaTheme="minorEastAsia"/>
          <w:color w:val="auto"/>
          <w:szCs w:val="24"/>
        </w:rPr>
        <w:t xml:space="preserve"> Федерального закона от 06.04.2011 №63-ФЗ «Об электронной подписи», которые послужили основанием для принятия такого решения;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 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в приеме к рассмотрению первичного обращения.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bCs/>
          <w:color w:val="auto"/>
          <w:szCs w:val="24"/>
        </w:rPr>
        <w:t xml:space="preserve">В случае наличия оснований, указанных </w:t>
      </w:r>
      <w:r w:rsidRPr="006500CE">
        <w:rPr>
          <w:rFonts w:eastAsiaTheme="minorEastAsia"/>
          <w:bCs/>
          <w:color w:val="auto"/>
          <w:szCs w:val="24"/>
        </w:rPr>
        <w:t>в пункте 2.8.2 настоящего</w:t>
      </w:r>
      <w:r w:rsidRPr="006153E8">
        <w:rPr>
          <w:rFonts w:eastAsiaTheme="minorEastAsia"/>
          <w:bCs/>
          <w:color w:val="auto"/>
          <w:szCs w:val="24"/>
        </w:rPr>
        <w:t xml:space="preserve"> Регламента, не позднее 10 календарных дней со дня представления заявления специалист </w:t>
      </w:r>
      <w:r>
        <w:rPr>
          <w:rFonts w:eastAsiaTheme="minorEastAsia"/>
          <w:bCs/>
          <w:color w:val="auto"/>
          <w:szCs w:val="24"/>
        </w:rPr>
        <w:t>Организации</w:t>
      </w:r>
      <w:r w:rsidRPr="006153E8">
        <w:rPr>
          <w:rFonts w:eastAsiaTheme="minorEastAsia"/>
          <w:bCs/>
          <w:color w:val="auto"/>
          <w:szCs w:val="24"/>
        </w:rPr>
        <w:t xml:space="preserve"> осуществляет уведомление заявителя по электронной почте о возврате заявления (с указанием допущенных нарушений, регистрационного номера, даты получения заявления и прилагаемых к нему документов, а также причин отказа в предоставлении услуги или возврата заявления).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lastRenderedPageBreak/>
        <w:t xml:space="preserve">При наличии всех необходимых документов и соответствии их требованиям к заполнению </w:t>
      </w:r>
      <w:r w:rsidRPr="006500CE">
        <w:rPr>
          <w:rFonts w:eastAsiaTheme="minorEastAsia"/>
          <w:color w:val="auto"/>
          <w:szCs w:val="24"/>
        </w:rPr>
        <w:t>и оформлению таких документов, установленных нормативными правовыми актами,</w:t>
      </w:r>
      <w:r w:rsidRPr="006153E8">
        <w:rPr>
          <w:rFonts w:eastAsiaTheme="minorEastAsia"/>
          <w:color w:val="auto"/>
          <w:szCs w:val="24"/>
        </w:rPr>
        <w:t xml:space="preserve"> уполномоченный специалист </w:t>
      </w:r>
      <w:r>
        <w:rPr>
          <w:rFonts w:eastAsiaTheme="minorEastAsia"/>
          <w:color w:val="auto"/>
          <w:szCs w:val="24"/>
        </w:rPr>
        <w:t>Организации</w:t>
      </w:r>
      <w:r w:rsidRPr="006153E8">
        <w:rPr>
          <w:rFonts w:eastAsiaTheme="minorEastAsia"/>
          <w:color w:val="auto"/>
          <w:szCs w:val="24"/>
        </w:rPr>
        <w:t>:</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-осуществляет уведомление заявителя (не позднее 1 рабочего дня, следующего за днем поступления заявления в </w:t>
      </w:r>
      <w:r>
        <w:rPr>
          <w:rFonts w:eastAsiaTheme="minorEastAsia"/>
          <w:color w:val="auto"/>
          <w:szCs w:val="24"/>
        </w:rPr>
        <w:t>Организацию</w:t>
      </w:r>
      <w:r w:rsidRPr="006153E8">
        <w:rPr>
          <w:rFonts w:eastAsiaTheme="minorEastAsia"/>
          <w:color w:val="auto"/>
          <w:szCs w:val="24"/>
        </w:rPr>
        <w:t>) указанным в заявлении способом о приеме заявления и документов (с указанием сведений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для исполнения муниципальной услуги.</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Уведомление о завершении выполнения </w:t>
      </w:r>
      <w:r w:rsidR="000D3DC9">
        <w:rPr>
          <w:rFonts w:eastAsiaTheme="minorEastAsia"/>
          <w:color w:val="auto"/>
          <w:szCs w:val="24"/>
        </w:rPr>
        <w:t>Организацией</w:t>
      </w:r>
      <w:r w:rsidRPr="006153E8">
        <w:rPr>
          <w:rFonts w:eastAsiaTheme="minorEastAsia"/>
          <w:color w:val="auto"/>
          <w:szCs w:val="24"/>
        </w:rPr>
        <w:t xml:space="preserve"> указанных выше действий направляется заявителю в срок, не превышающий одного дня после завершения соответствующего действия, на адрес электронной почты или с использованием средств ЕПГУ по выбору заявителя.</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Критериями принятия решения по административной процедуре является соответствие представленных документов перечню, установленному </w:t>
      </w:r>
      <w:r w:rsidRPr="006153E8">
        <w:rPr>
          <w:rFonts w:eastAsiaTheme="minorEastAsia"/>
          <w:color w:val="000000" w:themeColor="text1"/>
          <w:szCs w:val="24"/>
        </w:rPr>
        <w:t>пунктом 2.5. настоящего Регламента, а также требованиям, установленным пунктом 2.8.2.</w:t>
      </w:r>
      <w:r w:rsidRPr="006153E8">
        <w:rPr>
          <w:rFonts w:eastAsiaTheme="minorEastAsia"/>
          <w:color w:val="auto"/>
          <w:szCs w:val="24"/>
        </w:rPr>
        <w:t xml:space="preserve"> настоящего Регламента.</w:t>
      </w:r>
    </w:p>
    <w:p w:rsidR="006153E8" w:rsidRP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Результатом административной процедуры является направление уведомления заявителю о приеме заявления и электронных документов (электронных образов документов) для исполнения муниципальной услуги либо об отказе в приеме заявления, отказе в оказании услуги.</w:t>
      </w:r>
    </w:p>
    <w:p w:rsidR="006153E8" w:rsidRPr="006153E8" w:rsidRDefault="006153E8" w:rsidP="000D3DC9">
      <w:pPr>
        <w:widowControl w:val="0"/>
        <w:autoSpaceDE w:val="0"/>
        <w:autoSpaceDN w:val="0"/>
        <w:ind w:firstLine="709"/>
        <w:jc w:val="both"/>
        <w:rPr>
          <w:rFonts w:eastAsiaTheme="minorEastAsia"/>
          <w:color w:val="auto"/>
          <w:szCs w:val="24"/>
        </w:rPr>
      </w:pPr>
      <w:r w:rsidRPr="006153E8">
        <w:rPr>
          <w:rFonts w:eastAsiaTheme="minorEastAsia"/>
          <w:color w:val="auto"/>
          <w:szCs w:val="24"/>
        </w:rPr>
        <w:t xml:space="preserve">Способом фиксации результата является внесение сведений в электронный журнал учета дел по заявлениям, </w:t>
      </w:r>
      <w:r w:rsidR="000D3DC9">
        <w:rPr>
          <w:rFonts w:eastAsiaTheme="minorEastAsia"/>
          <w:color w:val="auto"/>
          <w:szCs w:val="24"/>
        </w:rPr>
        <w:t>поступающим в электронном виде.</w:t>
      </w:r>
    </w:p>
    <w:p w:rsidR="006153E8"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w:t>
      </w:r>
      <w:r>
        <w:rPr>
          <w:rFonts w:eastAsiaTheme="minorEastAsia"/>
          <w:color w:val="auto"/>
          <w:szCs w:val="24"/>
        </w:rPr>
        <w:t xml:space="preserve">3.2. </w:t>
      </w:r>
      <w:r w:rsidRPr="006153E8">
        <w:rPr>
          <w:rFonts w:eastAsiaTheme="minorEastAsia"/>
          <w:color w:val="auto"/>
          <w:szCs w:val="24"/>
        </w:rPr>
        <w:t xml:space="preserve">Формирование и направление специалистом </w:t>
      </w:r>
      <w:r>
        <w:rPr>
          <w:rFonts w:eastAsiaTheme="minorEastAsia"/>
          <w:color w:val="auto"/>
          <w:szCs w:val="24"/>
        </w:rPr>
        <w:t>Организации</w:t>
      </w:r>
      <w:r w:rsidRPr="006153E8">
        <w:rPr>
          <w:rFonts w:eastAsiaTheme="minorEastAsia"/>
          <w:color w:val="auto"/>
          <w:szCs w:val="24"/>
        </w:rPr>
        <w:t xml:space="preserve"> межведомственных запросов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- 7 рабочих дней.</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Основанием для начала административной процедуры является поступление заявления в </w:t>
      </w:r>
      <w:r>
        <w:rPr>
          <w:rFonts w:eastAsiaTheme="minorEastAsia"/>
          <w:color w:val="auto"/>
          <w:szCs w:val="24"/>
        </w:rPr>
        <w:t>Организацию</w:t>
      </w:r>
      <w:r w:rsidRPr="000D3DC9">
        <w:rPr>
          <w:rFonts w:eastAsiaTheme="minorEastAsia"/>
          <w:color w:val="auto"/>
          <w:szCs w:val="24"/>
        </w:rPr>
        <w:t>.</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Уполномоченный специалист </w:t>
      </w:r>
      <w:r>
        <w:rPr>
          <w:rFonts w:eastAsiaTheme="minorEastAsia"/>
          <w:color w:val="auto"/>
          <w:szCs w:val="24"/>
        </w:rPr>
        <w:t>Организации</w:t>
      </w:r>
      <w:r w:rsidRPr="000D3DC9">
        <w:rPr>
          <w:rFonts w:eastAsiaTheme="minorEastAsia"/>
          <w:color w:val="auto"/>
          <w:szCs w:val="24"/>
        </w:rPr>
        <w:t>:</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-формирует и направляет запросы на предоставление сведений (документов) в рамках межведомственного информационного взаимодействия в государственные органы - 2 рабочих дня;</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-получает сведения (документы) в рамках межведомственного информационного взаимодействия от органов, предоставляющих государственные услуги - 5 рабочих дней;</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-проверяет соответствие сведений, полученных в результате межведомственного информационного взаимодействия, сведениям, представленным заявителем.</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 xml:space="preserve">Критерием принятия решения по данной административной процедуре является наличие сведений и документов, необходимых для предоставления муниципальной услуги, указанных в </w:t>
      </w:r>
      <w:r w:rsidRPr="000D3DC9">
        <w:rPr>
          <w:rFonts w:eastAsiaTheme="minorEastAsia"/>
          <w:color w:val="000000" w:themeColor="text1"/>
          <w:szCs w:val="24"/>
        </w:rPr>
        <w:t>пункте 2.6.</w:t>
      </w:r>
      <w:r w:rsidRPr="000D3DC9">
        <w:rPr>
          <w:rFonts w:eastAsiaTheme="minorEastAsia"/>
          <w:color w:val="auto"/>
          <w:szCs w:val="24"/>
        </w:rPr>
        <w:t xml:space="preserve"> настоящего Регламента.</w:t>
      </w:r>
    </w:p>
    <w:p w:rsidR="000D3DC9" w:rsidRPr="000D3DC9"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Результатом административной процедуры является получение необходимых сведений в рамках межведомственного информационного взаимодействия.</w:t>
      </w:r>
    </w:p>
    <w:p w:rsidR="000D3DC9" w:rsidRPr="006153E8" w:rsidRDefault="000D3DC9" w:rsidP="000D3DC9">
      <w:pPr>
        <w:widowControl w:val="0"/>
        <w:autoSpaceDE w:val="0"/>
        <w:autoSpaceDN w:val="0"/>
        <w:ind w:firstLine="709"/>
        <w:jc w:val="both"/>
        <w:rPr>
          <w:rFonts w:eastAsiaTheme="minorEastAsia"/>
          <w:color w:val="auto"/>
          <w:szCs w:val="24"/>
        </w:rPr>
      </w:pPr>
      <w:r w:rsidRPr="000D3DC9">
        <w:rPr>
          <w:rFonts w:eastAsiaTheme="minorEastAsia"/>
          <w:color w:val="auto"/>
          <w:szCs w:val="24"/>
        </w:rPr>
        <w:t>Способ фиксации результата по данной услуге не предусмотрен.</w:t>
      </w:r>
    </w:p>
    <w:p w:rsidR="006153E8" w:rsidRPr="00D358EC" w:rsidRDefault="006153E8" w:rsidP="006153E8">
      <w:pPr>
        <w:widowControl w:val="0"/>
        <w:autoSpaceDE w:val="0"/>
        <w:autoSpaceDN w:val="0"/>
        <w:ind w:firstLine="709"/>
        <w:jc w:val="both"/>
        <w:rPr>
          <w:rFonts w:eastAsiaTheme="minorEastAsia"/>
          <w:color w:val="auto"/>
          <w:szCs w:val="24"/>
        </w:rPr>
      </w:pPr>
      <w:r w:rsidRPr="006153E8">
        <w:rPr>
          <w:rFonts w:eastAsiaTheme="minorEastAsia"/>
          <w:color w:val="auto"/>
          <w:szCs w:val="24"/>
        </w:rPr>
        <w:t>3.</w:t>
      </w:r>
      <w:r>
        <w:rPr>
          <w:rFonts w:eastAsiaTheme="minorEastAsia"/>
          <w:color w:val="auto"/>
          <w:szCs w:val="24"/>
        </w:rPr>
        <w:t>3.3</w:t>
      </w:r>
      <w:r w:rsidRPr="006153E8">
        <w:rPr>
          <w:rFonts w:eastAsiaTheme="minorEastAsia"/>
          <w:color w:val="auto"/>
          <w:szCs w:val="24"/>
        </w:rPr>
        <w:t>.</w:t>
      </w:r>
      <w:r w:rsidR="00D358EC">
        <w:rPr>
          <w:rFonts w:eastAsiaTheme="minorEastAsia"/>
          <w:color w:val="auto"/>
          <w:szCs w:val="24"/>
        </w:rPr>
        <w:t xml:space="preserve">  </w:t>
      </w:r>
      <w:r w:rsidRPr="006153E8">
        <w:rPr>
          <w:rFonts w:eastAsiaTheme="minorEastAsia"/>
          <w:color w:val="auto"/>
          <w:szCs w:val="24"/>
        </w:rPr>
        <w:t xml:space="preserve">Рассмотрение предоставленного заявления и документов, прилагаемых к заявлению, оформление результата предоставления услуги, направление результата муниципальной услуги в </w:t>
      </w:r>
      <w:r w:rsidRPr="00D358EC">
        <w:rPr>
          <w:rFonts w:eastAsiaTheme="minorEastAsia"/>
          <w:color w:val="auto"/>
          <w:szCs w:val="24"/>
        </w:rPr>
        <w:t>зависимости от указанного в заявлении способа получения результата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Ответственное должностное лицо:</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проверяет наличие электронных заявлений, поступивших с ЕПГУ, с периодом не реже 2 раз в день;</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рассматривает поступившие заявления и приложенные образы документов (документы);</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 xml:space="preserve">производит действия в соответствии с пунктом </w:t>
      </w:r>
      <w:r>
        <w:rPr>
          <w:color w:val="auto"/>
          <w:szCs w:val="24"/>
        </w:rPr>
        <w:t>3.2.4.</w:t>
      </w:r>
      <w:r w:rsidRPr="00D358EC">
        <w:rPr>
          <w:color w:val="auto"/>
          <w:szCs w:val="24"/>
        </w:rPr>
        <w:t xml:space="preserve"> настоящего Административного регламента.</w:t>
      </w:r>
    </w:p>
    <w:p w:rsidR="00D358EC" w:rsidRPr="00D358EC" w:rsidRDefault="00D358EC" w:rsidP="00D358EC">
      <w:pPr>
        <w:widowControl w:val="0"/>
        <w:autoSpaceDE w:val="0"/>
        <w:autoSpaceDN w:val="0"/>
        <w:ind w:firstLine="567"/>
        <w:jc w:val="both"/>
        <w:rPr>
          <w:color w:val="auto"/>
          <w:szCs w:val="24"/>
        </w:rPr>
      </w:pPr>
      <w:r>
        <w:rPr>
          <w:color w:val="auto"/>
          <w:szCs w:val="24"/>
        </w:rPr>
        <w:t xml:space="preserve">3.3.4.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D358EC" w:rsidRPr="00D358EC" w:rsidRDefault="00D358EC" w:rsidP="00D358EC">
      <w:pPr>
        <w:widowControl w:val="0"/>
        <w:autoSpaceDE w:val="0"/>
        <w:autoSpaceDN w:val="0"/>
        <w:ind w:firstLine="567"/>
        <w:jc w:val="both"/>
        <w:rPr>
          <w:color w:val="auto"/>
          <w:szCs w:val="24"/>
        </w:rPr>
      </w:pPr>
      <w:bookmarkStart w:id="8"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w:t>
      </w:r>
      <w:r w:rsidRPr="00D358EC">
        <w:rPr>
          <w:color w:val="auto"/>
          <w:szCs w:val="24"/>
        </w:rPr>
        <w:lastRenderedPageBreak/>
        <w:t xml:space="preserve">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8"/>
    <w:p w:rsidR="00D358EC" w:rsidRPr="00D358EC" w:rsidRDefault="00D358EC" w:rsidP="00D358EC">
      <w:pPr>
        <w:widowControl w:val="0"/>
        <w:autoSpaceDE w:val="0"/>
        <w:autoSpaceDN w:val="0"/>
        <w:ind w:firstLine="567"/>
        <w:jc w:val="both"/>
        <w:rPr>
          <w:color w:val="auto"/>
          <w:szCs w:val="24"/>
        </w:rPr>
      </w:pPr>
      <w:r w:rsidRPr="00D358EC">
        <w:rPr>
          <w:color w:val="auto"/>
          <w:szCs w:val="24"/>
        </w:rPr>
        <w:t>3.</w:t>
      </w:r>
      <w:r>
        <w:rPr>
          <w:color w:val="auto"/>
          <w:szCs w:val="24"/>
        </w:rPr>
        <w:t>3.5</w:t>
      </w:r>
      <w:r w:rsidRPr="00D358EC">
        <w:rPr>
          <w:color w:val="auto"/>
          <w:szCs w:val="24"/>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D358EC" w:rsidRPr="00D358EC" w:rsidRDefault="00D358EC" w:rsidP="00D358EC">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FD7822" w:rsidRDefault="00FD7822" w:rsidP="002B3B07">
      <w:pPr>
        <w:ind w:firstLine="567"/>
        <w:jc w:val="both"/>
        <w:rPr>
          <w:lang w:eastAsia="zh-CN"/>
        </w:rPr>
      </w:pPr>
    </w:p>
    <w:p w:rsidR="00FD7822" w:rsidRDefault="00FD7822" w:rsidP="002B3B07">
      <w:pPr>
        <w:ind w:firstLine="567"/>
        <w:jc w:val="both"/>
        <w:rPr>
          <w:lang w:eastAsia="zh-CN"/>
        </w:rPr>
      </w:pPr>
    </w:p>
    <w:tbl>
      <w:tblPr>
        <w:tblStyle w:val="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0"/>
      </w:tblGrid>
      <w:tr w:rsidR="00FD7822" w:rsidTr="00FD7822">
        <w:tc>
          <w:tcPr>
            <w:tcW w:w="5211" w:type="dxa"/>
            <w:hideMark/>
          </w:tcPr>
          <w:p w:rsidR="00FD7822" w:rsidRDefault="00FD7822">
            <w:pPr>
              <w:autoSpaceDE w:val="0"/>
              <w:autoSpaceDN w:val="0"/>
              <w:adjustRightInd w:val="0"/>
              <w:jc w:val="center"/>
              <w:rPr>
                <w:rFonts w:ascii="Times New Roman" w:hAnsi="Times New Roman"/>
                <w:color w:val="auto"/>
                <w:sz w:val="26"/>
                <w:szCs w:val="26"/>
              </w:rPr>
            </w:pPr>
            <w:r>
              <w:rPr>
                <w:rFonts w:ascii="Times New Roman" w:hAnsi="Times New Roman"/>
                <w:color w:val="auto"/>
                <w:sz w:val="26"/>
                <w:szCs w:val="26"/>
              </w:rPr>
              <w:t>Управляющий делами</w:t>
            </w:r>
          </w:p>
          <w:p w:rsidR="00FD7822" w:rsidRDefault="00FD7822">
            <w:pPr>
              <w:autoSpaceDE w:val="0"/>
              <w:autoSpaceDN w:val="0"/>
              <w:adjustRightInd w:val="0"/>
              <w:jc w:val="center"/>
              <w:rPr>
                <w:rFonts w:ascii="Times New Roman" w:hAnsi="Times New Roman"/>
                <w:color w:val="auto"/>
                <w:sz w:val="26"/>
                <w:szCs w:val="26"/>
              </w:rPr>
            </w:pPr>
            <w:r>
              <w:rPr>
                <w:rFonts w:ascii="Times New Roman" w:hAnsi="Times New Roman"/>
                <w:color w:val="auto"/>
                <w:sz w:val="26"/>
                <w:szCs w:val="26"/>
              </w:rPr>
              <w:t>Администрации Октябрьского района</w:t>
            </w:r>
          </w:p>
        </w:tc>
        <w:tc>
          <w:tcPr>
            <w:tcW w:w="5212" w:type="dxa"/>
          </w:tcPr>
          <w:p w:rsidR="00FD7822" w:rsidRDefault="00FD7822">
            <w:pPr>
              <w:autoSpaceDE w:val="0"/>
              <w:autoSpaceDN w:val="0"/>
              <w:adjustRightInd w:val="0"/>
              <w:jc w:val="right"/>
              <w:rPr>
                <w:rFonts w:ascii="Times New Roman" w:hAnsi="Times New Roman"/>
                <w:color w:val="auto"/>
                <w:sz w:val="26"/>
                <w:szCs w:val="26"/>
              </w:rPr>
            </w:pPr>
          </w:p>
          <w:p w:rsidR="00FD7822" w:rsidRDefault="00FD7822">
            <w:pPr>
              <w:autoSpaceDE w:val="0"/>
              <w:autoSpaceDN w:val="0"/>
              <w:adjustRightInd w:val="0"/>
              <w:jc w:val="right"/>
              <w:rPr>
                <w:rFonts w:ascii="Times New Roman" w:hAnsi="Times New Roman"/>
                <w:color w:val="auto"/>
                <w:sz w:val="26"/>
                <w:szCs w:val="26"/>
              </w:rPr>
            </w:pPr>
            <w:r>
              <w:rPr>
                <w:rFonts w:ascii="Times New Roman" w:hAnsi="Times New Roman"/>
                <w:color w:val="auto"/>
                <w:sz w:val="26"/>
                <w:szCs w:val="26"/>
              </w:rPr>
              <w:t>Н.В. Сорочинская</w:t>
            </w:r>
          </w:p>
        </w:tc>
      </w:tr>
    </w:tbl>
    <w:p w:rsidR="00FD7822" w:rsidRPr="00EB6194" w:rsidRDefault="00FD7822" w:rsidP="002B3B07">
      <w:pPr>
        <w:ind w:firstLine="567"/>
        <w:jc w:val="both"/>
        <w:rPr>
          <w:lang w:eastAsia="zh-CN"/>
        </w:rPr>
        <w:sectPr w:rsidR="00FD7822" w:rsidRPr="00EB6194" w:rsidSect="008466C2">
          <w:footerReference w:type="default" r:id="rId16"/>
          <w:footerReference w:type="first" r:id="rId17"/>
          <w:type w:val="continuous"/>
          <w:pgSz w:w="11906" w:h="16838"/>
          <w:pgMar w:top="1134" w:right="851" w:bottom="993" w:left="851" w:header="426" w:footer="222" w:gutter="0"/>
          <w:cols w:space="1701"/>
          <w:titlePg/>
          <w:docGrid w:linePitch="360"/>
        </w:sect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ind w:firstLine="567"/>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Приложение № 1</w:t>
            </w:r>
          </w:p>
          <w:p w:rsidR="006500CE" w:rsidRPr="00EB6194" w:rsidRDefault="006500CE" w:rsidP="003D5CD4">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652A26" w:rsidRPr="00E7040A">
              <w:rPr>
                <w:szCs w:val="24"/>
              </w:rPr>
              <w:t>"</w:t>
            </w:r>
            <w:r w:rsidR="003D5CD4">
              <w:rPr>
                <w:color w:val="auto"/>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00652A26" w:rsidRPr="00E7040A">
              <w:rPr>
                <w:szCs w:val="24"/>
              </w:rPr>
              <w:t>"</w:t>
            </w:r>
          </w:p>
        </w:tc>
      </w:tr>
    </w:tbl>
    <w:p w:rsidR="00EB6194" w:rsidRPr="00EB6194" w:rsidRDefault="00EB6194" w:rsidP="006500CE">
      <w:pPr>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СВЕДЕНИЯ </w:t>
      </w:r>
    </w:p>
    <w:p w:rsidR="00EB6194" w:rsidRPr="00EB6194" w:rsidRDefault="00EB6194" w:rsidP="002B3B07">
      <w:pPr>
        <w:ind w:firstLine="567"/>
        <w:jc w:val="both"/>
        <w:rPr>
          <w:lang w:eastAsia="zh-CN"/>
        </w:rPr>
      </w:pPr>
      <w:r w:rsidRPr="00EB6194">
        <w:rPr>
          <w:lang w:eastAsia="zh-CN"/>
        </w:rPr>
        <w:t>О МЕСТЕ НАХОЖДЕНИЯ И ГРАФИКЕ РАБОТЫ ОРГАНИЗАЦИЙ</w:t>
      </w:r>
    </w:p>
    <w:p w:rsidR="00EB6194" w:rsidRPr="00EB6194" w:rsidRDefault="00EB6194" w:rsidP="002B3B07">
      <w:pPr>
        <w:ind w:firstLine="567"/>
        <w:jc w:val="both"/>
        <w:rPr>
          <w:lang w:eastAsia="zh-CN"/>
        </w:rPr>
      </w:pPr>
    </w:p>
    <w:p w:rsidR="00EB6194" w:rsidRPr="00EB6194" w:rsidRDefault="00EB6194" w:rsidP="002B3B07">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с 8-00 до 17-00,   </w:t>
            </w:r>
          </w:p>
          <w:p w:rsidR="00EB6194" w:rsidRPr="00EB6194" w:rsidRDefault="00EB6194" w:rsidP="00824E73">
            <w:pPr>
              <w:jc w:val="both"/>
              <w:rPr>
                <w:rFonts w:eastAsia="Calibri"/>
                <w:lang w:eastAsia="en-US"/>
              </w:rPr>
            </w:pPr>
            <w:r w:rsidRPr="00EB6194">
              <w:rPr>
                <w:rFonts w:eastAsia="Calibri"/>
                <w:lang w:eastAsia="en-US"/>
              </w:rPr>
              <w:t xml:space="preserve">Пятница с 8-00 до 16-00, </w:t>
            </w:r>
          </w:p>
          <w:p w:rsidR="00EB6194" w:rsidRPr="00EB6194" w:rsidRDefault="00EB6194" w:rsidP="00824E73">
            <w:pPr>
              <w:jc w:val="both"/>
              <w:rPr>
                <w:rFonts w:eastAsia="Calibri"/>
                <w:lang w:eastAsia="en-US"/>
              </w:rPr>
            </w:pPr>
            <w:r w:rsidRPr="00EB6194">
              <w:rPr>
                <w:rFonts w:eastAsia="Calibri"/>
                <w:lang w:eastAsia="en-US"/>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EB6194" w:rsidRPr="00EB6194" w:rsidRDefault="00EB6194" w:rsidP="00824E73">
            <w:pPr>
              <w:jc w:val="both"/>
              <w:rPr>
                <w:rFonts w:eastAsia="Calibri"/>
                <w:lang w:eastAsia="en-US"/>
              </w:rPr>
            </w:pPr>
            <w:r w:rsidRPr="00EB6194">
              <w:rPr>
                <w:rFonts w:eastAsia="Calibri"/>
                <w:lang w:eastAsia="en-US"/>
              </w:rPr>
              <w:t xml:space="preserve">Выходные дни: суббота, воскресенье. </w:t>
            </w:r>
          </w:p>
          <w:p w:rsidR="00EB6194" w:rsidRPr="00EB6194" w:rsidRDefault="00EB6194" w:rsidP="00824E73">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w:t>
            </w:r>
            <w:r w:rsidRPr="00EB6194">
              <w:rPr>
                <w:lang w:eastAsia="zh-CN"/>
              </w:rPr>
              <w:t xml:space="preserve"> (86360) 2-03-92. </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B97CA3" w:rsidRDefault="00B97CA3" w:rsidP="00824E73">
            <w:pPr>
              <w:jc w:val="both"/>
              <w:rPr>
                <w:rFonts w:eastAsia="Calibri"/>
                <w:lang w:eastAsia="en-US"/>
              </w:rPr>
            </w:pPr>
            <w:r w:rsidRPr="00B97CA3">
              <w:rPr>
                <w:rStyle w:val="allowtextselection"/>
                <w:color w:val="000000" w:themeColor="text1"/>
                <w:szCs w:val="18"/>
              </w:rPr>
              <w:t>komitet_okt@donland.ru</w:t>
            </w:r>
          </w:p>
        </w:tc>
      </w:tr>
    </w:tbl>
    <w:p w:rsidR="00EB6194" w:rsidRPr="00EB6194" w:rsidRDefault="00EB6194" w:rsidP="00824E73">
      <w:pPr>
        <w:jc w:val="both"/>
        <w:rPr>
          <w:lang w:eastAsia="zh-CN"/>
        </w:rPr>
      </w:pPr>
    </w:p>
    <w:p w:rsidR="00EB6194" w:rsidRPr="00EB6194" w:rsidRDefault="00EB6194" w:rsidP="00824E73">
      <w:pPr>
        <w:jc w:val="both"/>
        <w:rPr>
          <w:rFonts w:eastAsia="Calibri"/>
          <w:lang w:eastAsia="en-US"/>
        </w:rPr>
      </w:pPr>
      <w:r w:rsidRPr="00EB6194">
        <w:rPr>
          <w:lang w:eastAsia="zh-CN"/>
        </w:rPr>
        <w:t>2.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EB6194" w:rsidRPr="00EB6194" w:rsidRDefault="00EB6194" w:rsidP="00824E73">
            <w:pPr>
              <w:jc w:val="both"/>
              <w:rPr>
                <w:rFonts w:eastAsia="Calibri"/>
                <w:lang w:eastAsia="en-US"/>
              </w:rPr>
            </w:pPr>
            <w:r w:rsidRPr="00EB6194">
              <w:rPr>
                <w:lang w:eastAsia="zh-CN"/>
              </w:rPr>
              <w:t>р.п. Каменоломни, пер. Советский, 10</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rFonts w:eastAsia="Calibri"/>
                <w:lang w:eastAsia="en-US"/>
              </w:rPr>
            </w:pPr>
            <w:r w:rsidRPr="00EB6194">
              <w:rPr>
                <w:lang w:eastAsia="zh-CN"/>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lang w:eastAsia="zh-CN"/>
              </w:rPr>
            </w:pPr>
            <w:r w:rsidRPr="00EB6194">
              <w:rPr>
                <w:lang w:eastAsia="zh-CN"/>
              </w:rPr>
              <w:t xml:space="preserve">Перерыв на обед с 12-00 до 12-48. </w:t>
            </w:r>
          </w:p>
          <w:p w:rsidR="00EB6194" w:rsidRPr="00EB6194" w:rsidRDefault="00EB6194" w:rsidP="00824E73">
            <w:pPr>
              <w:jc w:val="both"/>
              <w:rPr>
                <w:lang w:eastAsia="zh-CN"/>
              </w:rPr>
            </w:pPr>
            <w:r w:rsidRPr="00EB6194">
              <w:rPr>
                <w:lang w:eastAsia="zh-CN"/>
              </w:rPr>
              <w:t xml:space="preserve">Выходные дни - суббота, воскресенье. </w:t>
            </w:r>
          </w:p>
          <w:p w:rsidR="00EB6194" w:rsidRPr="00EB6194" w:rsidRDefault="00EB6194" w:rsidP="00824E73">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 (</w:t>
            </w:r>
            <w:r w:rsidRPr="00EB6194">
              <w:rPr>
                <w:lang w:eastAsia="zh-CN"/>
              </w:rPr>
              <w:t>86360) 2-10-80</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EB6194" w:rsidRDefault="00EB6194" w:rsidP="00824E73">
            <w:pPr>
              <w:jc w:val="both"/>
              <w:rPr>
                <w:rFonts w:eastAsia="Calibri"/>
                <w:lang w:eastAsia="en-US"/>
              </w:rPr>
            </w:pPr>
            <w:proofErr w:type="spellStart"/>
            <w:r w:rsidRPr="00EB6194">
              <w:rPr>
                <w:lang w:val="en-US" w:eastAsia="zh-CN"/>
              </w:rPr>
              <w:t>adm</w:t>
            </w:r>
            <w:proofErr w:type="spellEnd"/>
            <w:r w:rsidRPr="00EB6194">
              <w:rPr>
                <w:lang w:eastAsia="zh-CN"/>
              </w:rPr>
              <w:t>-</w:t>
            </w:r>
            <w:proofErr w:type="spellStart"/>
            <w:r w:rsidRPr="00EB6194">
              <w:rPr>
                <w:lang w:val="en-US" w:eastAsia="zh-CN"/>
              </w:rPr>
              <w:t>oct</w:t>
            </w:r>
            <w:proofErr w:type="spellEnd"/>
            <w:r w:rsidRPr="00EB6194">
              <w:rPr>
                <w:lang w:eastAsia="zh-CN"/>
              </w:rPr>
              <w:t>@</w:t>
            </w:r>
            <w:proofErr w:type="spellStart"/>
            <w:r w:rsidRPr="00EB6194">
              <w:rPr>
                <w:lang w:val="en-US" w:eastAsia="zh-CN"/>
              </w:rPr>
              <w:t>donland</w:t>
            </w:r>
            <w:proofErr w:type="spellEnd"/>
            <w:r w:rsidRPr="00EB6194">
              <w:rPr>
                <w:lang w:eastAsia="zh-CN"/>
              </w:rPr>
              <w:t>.</w:t>
            </w:r>
            <w:proofErr w:type="spellStart"/>
            <w:r w:rsidRPr="00EB6194">
              <w:rPr>
                <w:lang w:val="en-US" w:eastAsia="zh-CN"/>
              </w:rPr>
              <w:t>ru</w:t>
            </w:r>
            <w:proofErr w:type="spellEnd"/>
            <w:r w:rsidRPr="00EB6194">
              <w:rPr>
                <w:lang w:eastAsia="zh-CN"/>
              </w:rPr>
              <w:t>.</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eastAsia="zh-CN"/>
              </w:rPr>
            </w:pPr>
            <w:r w:rsidRPr="00EB6194">
              <w:rPr>
                <w:lang w:eastAsia="zh-CN"/>
              </w:rPr>
              <w:t>Официальный сайт</w:t>
            </w:r>
          </w:p>
        </w:tc>
        <w:tc>
          <w:tcPr>
            <w:tcW w:w="7513" w:type="dxa"/>
            <w:vAlign w:val="center"/>
          </w:tcPr>
          <w:p w:rsidR="00EB6194" w:rsidRPr="00EB6194" w:rsidRDefault="00EB6194" w:rsidP="00824E73">
            <w:pPr>
              <w:jc w:val="both"/>
              <w:rPr>
                <w:lang w:val="en-US" w:eastAsia="zh-CN"/>
              </w:rPr>
            </w:pPr>
            <w:bookmarkStart w:id="9"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9"/>
          </w:p>
        </w:tc>
      </w:tr>
    </w:tbl>
    <w:p w:rsidR="00EB6194" w:rsidRPr="00EB6194" w:rsidRDefault="00EB6194" w:rsidP="00824E73">
      <w:pPr>
        <w:jc w:val="both"/>
        <w:rPr>
          <w:lang w:eastAsia="zh-CN"/>
        </w:rPr>
      </w:pPr>
    </w:p>
    <w:p w:rsidR="00EB6194" w:rsidRPr="00EB6194" w:rsidRDefault="00EB6194" w:rsidP="00824E73">
      <w:pPr>
        <w:jc w:val="both"/>
        <w:rPr>
          <w:lang w:eastAsia="zh-CN"/>
        </w:rPr>
      </w:pPr>
      <w:r w:rsidRPr="00EB6194">
        <w:rPr>
          <w:lang w:eastAsia="zh-CN"/>
        </w:rPr>
        <w:t>3.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Pr="00EB6194" w:rsidRDefault="00EB6194" w:rsidP="00824E73">
      <w:pPr>
        <w:jc w:val="both"/>
        <w:rPr>
          <w:lang w:eastAsia="zh-CN"/>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ул. Комсомольская, 35</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Понедельник — выходной</w:t>
            </w:r>
          </w:p>
          <w:p w:rsidR="00EB6194" w:rsidRPr="00EB6194" w:rsidRDefault="00EB6194" w:rsidP="00824E73">
            <w:pPr>
              <w:jc w:val="both"/>
              <w:rPr>
                <w:rFonts w:eastAsia="Calibri"/>
                <w:lang w:eastAsia="en-US"/>
              </w:rPr>
            </w:pPr>
            <w:r w:rsidRPr="00EB6194">
              <w:rPr>
                <w:rFonts w:eastAsia="Calibri"/>
                <w:lang w:eastAsia="en-US"/>
              </w:rPr>
              <w:lastRenderedPageBreak/>
              <w:t>Вт. — Ср.: 08.00 — 17.00</w:t>
            </w:r>
          </w:p>
          <w:p w:rsidR="00EB6194" w:rsidRPr="00EB6194" w:rsidRDefault="00EB6194" w:rsidP="00824E73">
            <w:pPr>
              <w:jc w:val="both"/>
              <w:rPr>
                <w:rFonts w:eastAsia="Calibri"/>
                <w:lang w:eastAsia="en-US"/>
              </w:rPr>
            </w:pPr>
            <w:r w:rsidRPr="00EB6194">
              <w:rPr>
                <w:rFonts w:eastAsia="Calibri"/>
                <w:lang w:eastAsia="en-US"/>
              </w:rPr>
              <w:t>Четверг: 08.00 — 20.00</w:t>
            </w:r>
          </w:p>
          <w:p w:rsidR="00EB6194" w:rsidRPr="00EB6194" w:rsidRDefault="00EB6194" w:rsidP="00824E73">
            <w:pPr>
              <w:jc w:val="both"/>
              <w:rPr>
                <w:rFonts w:eastAsia="Calibri"/>
                <w:lang w:eastAsia="en-US"/>
              </w:rPr>
            </w:pPr>
            <w:r w:rsidRPr="00EB6194">
              <w:rPr>
                <w:rFonts w:eastAsia="Calibri"/>
                <w:lang w:eastAsia="en-US"/>
              </w:rPr>
              <w:t>Пятница: 08.00 — 17.00</w:t>
            </w:r>
          </w:p>
          <w:p w:rsidR="00EB6194" w:rsidRPr="00EB6194" w:rsidRDefault="00EB6194" w:rsidP="00824E73">
            <w:pPr>
              <w:jc w:val="both"/>
              <w:rPr>
                <w:rFonts w:eastAsia="Calibri"/>
                <w:lang w:eastAsia="en-US"/>
              </w:rPr>
            </w:pPr>
            <w:r w:rsidRPr="00EB6194">
              <w:rPr>
                <w:rFonts w:eastAsia="Calibri"/>
                <w:lang w:eastAsia="en-US"/>
              </w:rPr>
              <w:t>Суббота: 08.00 — 16.00</w:t>
            </w:r>
          </w:p>
          <w:p w:rsidR="00EB6194" w:rsidRPr="00EB6194" w:rsidRDefault="00EB6194" w:rsidP="00824E73">
            <w:pPr>
              <w:jc w:val="both"/>
              <w:rPr>
                <w:rFonts w:eastAsia="Calibri"/>
                <w:lang w:eastAsia="en-US"/>
              </w:rPr>
            </w:pPr>
            <w:r w:rsidRPr="00EB6194">
              <w:rPr>
                <w:rFonts w:eastAsia="Calibri"/>
                <w:lang w:eastAsia="en-US"/>
              </w:rPr>
              <w:t>Воскресенье — выходной</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lastRenderedPageBreak/>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+7 (86360) 2-12-27</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val="en-US" w:eastAsia="zh-CN"/>
              </w:rPr>
            </w:pPr>
            <w:r w:rsidRPr="00EB6194">
              <w:rPr>
                <w:lang w:eastAsia="zh-CN"/>
              </w:rPr>
              <w:t>Официальный сайт</w:t>
            </w:r>
          </w:p>
        </w:tc>
        <w:tc>
          <w:tcPr>
            <w:tcW w:w="7513" w:type="dxa"/>
            <w:vAlign w:val="center"/>
          </w:tcPr>
          <w:p w:rsidR="00EB6194" w:rsidRPr="00EB6194" w:rsidRDefault="00EB6194" w:rsidP="00824E73">
            <w:pPr>
              <w:jc w:val="both"/>
              <w:rPr>
                <w:lang w:eastAsia="zh-CN"/>
              </w:rPr>
            </w:pPr>
            <w:r w:rsidRPr="00EB6194">
              <w:rPr>
                <w:lang w:eastAsia="zh-CN"/>
              </w:rPr>
              <w:t>https://okt.mfc61.ru/</w:t>
            </w:r>
          </w:p>
        </w:tc>
      </w:tr>
    </w:tbl>
    <w:p w:rsidR="00EB6194" w:rsidRDefault="00EB6194"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3D5CD4" w:rsidRPr="00EB6194" w:rsidTr="003D5CD4">
        <w:trPr>
          <w:trHeight w:val="995"/>
        </w:trPr>
        <w:tc>
          <w:tcPr>
            <w:tcW w:w="4253" w:type="dxa"/>
            <w:shd w:val="clear" w:color="auto" w:fill="auto"/>
          </w:tcPr>
          <w:p w:rsidR="003D5CD4" w:rsidRPr="00EB6194" w:rsidRDefault="003D5CD4" w:rsidP="003D5CD4">
            <w:pPr>
              <w:ind w:firstLine="567"/>
              <w:jc w:val="both"/>
              <w:rPr>
                <w:lang w:eastAsia="zh-CN"/>
              </w:rPr>
            </w:pPr>
          </w:p>
        </w:tc>
        <w:tc>
          <w:tcPr>
            <w:tcW w:w="6237" w:type="dxa"/>
            <w:shd w:val="clear" w:color="auto" w:fill="auto"/>
          </w:tcPr>
          <w:p w:rsidR="003D5CD4" w:rsidRPr="00EB6194" w:rsidRDefault="003D5CD4" w:rsidP="003D5CD4">
            <w:pPr>
              <w:jc w:val="both"/>
              <w:rPr>
                <w:lang w:eastAsia="zh-CN"/>
              </w:rPr>
            </w:pPr>
            <w:r w:rsidRPr="00EB6194">
              <w:rPr>
                <w:lang w:eastAsia="zh-CN"/>
              </w:rPr>
              <w:t xml:space="preserve">Приложение № </w:t>
            </w:r>
            <w:r>
              <w:rPr>
                <w:lang w:eastAsia="zh-CN"/>
              </w:rPr>
              <w:t>2</w:t>
            </w:r>
          </w:p>
          <w:p w:rsidR="003D5CD4" w:rsidRPr="00EB6194" w:rsidRDefault="003D5CD4" w:rsidP="003D5CD4">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Pr="00E7040A">
              <w:rPr>
                <w:szCs w:val="24"/>
              </w:rPr>
              <w:t>"</w:t>
            </w:r>
            <w:r>
              <w:rPr>
                <w:color w:val="auto"/>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E7040A">
              <w:rPr>
                <w:szCs w:val="24"/>
              </w:rPr>
              <w:t>"</w:t>
            </w:r>
          </w:p>
        </w:tc>
      </w:tr>
    </w:tbl>
    <w:p w:rsidR="00D65D9A" w:rsidRDefault="00D65D9A" w:rsidP="00824E73">
      <w:pPr>
        <w:jc w:val="both"/>
        <w:rPr>
          <w:lang w:eastAsia="zh-CN"/>
        </w:rPr>
      </w:pPr>
    </w:p>
    <w:p w:rsidR="00D65D9A" w:rsidRDefault="00D65D9A" w:rsidP="00824E73">
      <w:pPr>
        <w:jc w:val="both"/>
        <w:rPr>
          <w:lang w:eastAsia="zh-CN"/>
        </w:rPr>
      </w:pPr>
    </w:p>
    <w:p w:rsidR="00D65D9A" w:rsidRPr="00D65D9A" w:rsidRDefault="00D65D9A" w:rsidP="00D65D9A">
      <w:pPr>
        <w:ind w:firstLine="709"/>
        <w:jc w:val="center"/>
        <w:rPr>
          <w:rFonts w:eastAsia="SimSun"/>
          <w:szCs w:val="24"/>
        </w:rPr>
      </w:pPr>
      <w:r w:rsidRPr="00D65D9A">
        <w:rPr>
          <w:rFonts w:eastAsia="SimSun"/>
          <w:b/>
          <w:bCs/>
          <w:szCs w:val="24"/>
        </w:rPr>
        <w:t>ИСЧЕРПЫВАЮЩИЙ ПЕРЕЧЕНЬ</w:t>
      </w:r>
    </w:p>
    <w:p w:rsidR="00D65D9A" w:rsidRPr="00D65D9A" w:rsidRDefault="00D65D9A" w:rsidP="00D65D9A">
      <w:pPr>
        <w:ind w:firstLine="709"/>
        <w:jc w:val="center"/>
        <w:rPr>
          <w:rFonts w:eastAsia="SimSun"/>
          <w:szCs w:val="24"/>
        </w:rPr>
      </w:pPr>
      <w:r w:rsidRPr="00D65D9A">
        <w:rPr>
          <w:rFonts w:eastAsia="SimSun"/>
          <w:b/>
          <w:bCs/>
          <w:szCs w:val="24"/>
        </w:rPr>
        <w:t xml:space="preserve">документов, необходимых в соответствии с нормативными правовыми актами для предоставления муниципальной </w:t>
      </w:r>
      <w:r w:rsidRPr="003D5CD4">
        <w:rPr>
          <w:rFonts w:eastAsia="SimSun"/>
          <w:b/>
          <w:bCs/>
          <w:szCs w:val="24"/>
        </w:rPr>
        <w:t>услуги «</w:t>
      </w:r>
      <w:r w:rsidR="003D5CD4" w:rsidRPr="003D5CD4">
        <w:rPr>
          <w:b/>
          <w:color w:val="auto"/>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3D5CD4">
        <w:rPr>
          <w:rFonts w:eastAsia="SimSun"/>
          <w:b/>
          <w:bCs/>
          <w:szCs w:val="24"/>
        </w:rPr>
        <w:t>» и услуг, которые являются необходимыми и обязательными для предоставления муниципальной услуги, подлежащих</w:t>
      </w:r>
      <w:r w:rsidRPr="00D65D9A">
        <w:rPr>
          <w:rFonts w:eastAsia="SimSun"/>
          <w:b/>
          <w:bCs/>
          <w:szCs w:val="24"/>
        </w:rPr>
        <w:t xml:space="preserve"> представлению Заявителем, с разделением на документы и информацию, которые Заявитель должен представить самостоятельно, и документы, подлежащие представлению в рамках межведомственного информационного взаимодействия</w:t>
      </w:r>
    </w:p>
    <w:p w:rsidR="00D65D9A" w:rsidRPr="00D65D9A" w:rsidRDefault="00D65D9A" w:rsidP="00D65D9A">
      <w:pPr>
        <w:ind w:firstLine="709"/>
        <w:jc w:val="center"/>
        <w:rPr>
          <w:rFonts w:eastAsia="SimSun"/>
          <w:szCs w:val="24"/>
        </w:rPr>
      </w:pPr>
    </w:p>
    <w:tbl>
      <w:tblPr>
        <w:tblW w:w="10155" w:type="dxa"/>
        <w:tblLayout w:type="fixed"/>
        <w:tblCellMar>
          <w:left w:w="0" w:type="dxa"/>
          <w:right w:w="0" w:type="dxa"/>
        </w:tblCellMar>
        <w:tblLook w:val="04A0" w:firstRow="1" w:lastRow="0" w:firstColumn="1" w:lastColumn="0" w:noHBand="0" w:noVBand="1"/>
      </w:tblPr>
      <w:tblGrid>
        <w:gridCol w:w="539"/>
        <w:gridCol w:w="2719"/>
        <w:gridCol w:w="2233"/>
        <w:gridCol w:w="2332"/>
        <w:gridCol w:w="2332"/>
      </w:tblGrid>
      <w:tr w:rsidR="00D65D9A" w:rsidRPr="00D65D9A" w:rsidTr="00D65D9A">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w:t>
            </w:r>
          </w:p>
          <w:p w:rsidR="00D65D9A" w:rsidRPr="00D65D9A" w:rsidRDefault="00D65D9A" w:rsidP="00D65D9A">
            <w:pPr>
              <w:jc w:val="center"/>
              <w:rPr>
                <w:rFonts w:eastAsia="SimSun"/>
                <w:color w:val="auto"/>
                <w:szCs w:val="24"/>
              </w:rPr>
            </w:pPr>
            <w:r w:rsidRPr="00D65D9A">
              <w:rPr>
                <w:rFonts w:eastAsia="SimSun"/>
                <w:szCs w:val="24"/>
              </w:rPr>
              <w:t>п/п</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Наименование документа</w:t>
            </w:r>
          </w:p>
        </w:tc>
        <w:tc>
          <w:tcPr>
            <w:tcW w:w="22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Вид, количество запрашиваемого</w:t>
            </w:r>
          </w:p>
          <w:p w:rsidR="00D65D9A" w:rsidRPr="00D65D9A" w:rsidRDefault="00D65D9A" w:rsidP="00D65D9A">
            <w:pPr>
              <w:jc w:val="center"/>
              <w:rPr>
                <w:rFonts w:eastAsia="SimSun"/>
                <w:color w:val="auto"/>
                <w:szCs w:val="24"/>
              </w:rPr>
            </w:pPr>
            <w:r w:rsidRPr="00D65D9A">
              <w:rPr>
                <w:rFonts w:eastAsia="SimSun"/>
                <w:szCs w:val="24"/>
              </w:rPr>
              <w:t>документа (оригинал, копия,</w:t>
            </w:r>
          </w:p>
          <w:p w:rsidR="00D65D9A" w:rsidRPr="00D65D9A" w:rsidRDefault="00D65D9A" w:rsidP="00D65D9A">
            <w:pPr>
              <w:jc w:val="center"/>
              <w:rPr>
                <w:rFonts w:eastAsia="SimSun"/>
                <w:color w:val="auto"/>
                <w:szCs w:val="24"/>
              </w:rPr>
            </w:pPr>
            <w:r w:rsidRPr="00D65D9A">
              <w:rPr>
                <w:rFonts w:eastAsia="SimSun"/>
                <w:szCs w:val="24"/>
              </w:rPr>
              <w:t>заверенная копия,</w:t>
            </w:r>
          </w:p>
          <w:p w:rsidR="00D65D9A" w:rsidRPr="00D65D9A" w:rsidRDefault="00D65D9A" w:rsidP="00D65D9A">
            <w:pPr>
              <w:jc w:val="center"/>
              <w:rPr>
                <w:rFonts w:eastAsia="SimSun"/>
                <w:color w:val="auto"/>
                <w:szCs w:val="24"/>
              </w:rPr>
            </w:pPr>
            <w:r w:rsidRPr="00D65D9A">
              <w:rPr>
                <w:rFonts w:eastAsia="SimSun"/>
                <w:szCs w:val="24"/>
              </w:rPr>
              <w:t>нотариально</w:t>
            </w:r>
          </w:p>
          <w:p w:rsidR="00D65D9A" w:rsidRPr="00D65D9A" w:rsidRDefault="00D65D9A" w:rsidP="00D65D9A">
            <w:pPr>
              <w:jc w:val="center"/>
              <w:rPr>
                <w:rFonts w:eastAsia="SimSun"/>
                <w:color w:val="auto"/>
                <w:szCs w:val="24"/>
              </w:rPr>
            </w:pPr>
            <w:r w:rsidRPr="00D65D9A">
              <w:rPr>
                <w:rFonts w:eastAsia="SimSun"/>
                <w:szCs w:val="24"/>
              </w:rPr>
              <w:t>заверенная копия)</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Положения нормативных правовых актов, в соответствии с которыми запрашивается документ (с указанием статей, пунктов)</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Наименование документа (сведений), запрашиваемых в рамках межведомственного взаимодействия / Наименование органа власти, предоставляющего документ</w:t>
            </w:r>
          </w:p>
          <w:p w:rsidR="00D65D9A" w:rsidRPr="00D65D9A" w:rsidRDefault="00D65D9A" w:rsidP="00D65D9A">
            <w:pPr>
              <w:jc w:val="center"/>
              <w:rPr>
                <w:rFonts w:eastAsia="SimSun"/>
                <w:color w:val="auto"/>
                <w:szCs w:val="24"/>
              </w:rPr>
            </w:pPr>
            <w:r w:rsidRPr="00D65D9A">
              <w:rPr>
                <w:rFonts w:eastAsia="SimSun"/>
                <w:szCs w:val="24"/>
              </w:rPr>
              <w:t>(сведения)</w:t>
            </w:r>
          </w:p>
        </w:tc>
      </w:tr>
      <w:tr w:rsidR="00D65D9A" w:rsidRPr="00D65D9A" w:rsidTr="00D65D9A">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both"/>
              <w:rPr>
                <w:rFonts w:eastAsia="SimSun"/>
                <w:color w:val="auto"/>
                <w:szCs w:val="24"/>
              </w:rPr>
            </w:pPr>
            <w:r w:rsidRPr="00D65D9A">
              <w:rPr>
                <w:rFonts w:eastAsia="SimSun"/>
                <w:szCs w:val="24"/>
              </w:rPr>
              <w:t>1.</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both"/>
              <w:rPr>
                <w:rFonts w:eastAsia="SimSun"/>
                <w:color w:val="auto"/>
                <w:szCs w:val="24"/>
              </w:rPr>
            </w:pPr>
            <w:r w:rsidRPr="00D65D9A">
              <w:rPr>
                <w:rFonts w:eastAsia="SimSun"/>
                <w:szCs w:val="24"/>
              </w:rPr>
              <w:t>Заявление</w:t>
            </w:r>
          </w:p>
        </w:tc>
        <w:tc>
          <w:tcPr>
            <w:tcW w:w="22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Оригинал -1</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Земельный кодекс РФ (п. 1 ст. 39.17)</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65D9A" w:rsidRPr="00D65D9A" w:rsidRDefault="00D65D9A" w:rsidP="00D65D9A">
            <w:pPr>
              <w:jc w:val="center"/>
              <w:rPr>
                <w:rFonts w:eastAsia="SimSun"/>
                <w:color w:val="auto"/>
                <w:szCs w:val="24"/>
              </w:rPr>
            </w:pPr>
          </w:p>
        </w:tc>
      </w:tr>
      <w:tr w:rsidR="00D65D9A" w:rsidRPr="00D65D9A" w:rsidTr="00D65D9A">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both"/>
              <w:rPr>
                <w:rFonts w:eastAsia="SimSun"/>
                <w:color w:val="auto"/>
                <w:szCs w:val="24"/>
              </w:rPr>
            </w:pPr>
            <w:r w:rsidRPr="00D65D9A">
              <w:rPr>
                <w:rFonts w:eastAsia="SimSun"/>
                <w:szCs w:val="24"/>
              </w:rPr>
              <w:t>2.</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65D9A" w:rsidRPr="00D65D9A" w:rsidRDefault="00D65D9A" w:rsidP="00D65D9A">
            <w:pPr>
              <w:jc w:val="both"/>
              <w:rPr>
                <w:rFonts w:eastAsia="SimSun"/>
                <w:color w:val="auto"/>
                <w:szCs w:val="24"/>
              </w:rPr>
            </w:pPr>
            <w:r w:rsidRPr="00D65D9A">
              <w:rPr>
                <w:rFonts w:eastAsia="SimSun"/>
                <w:szCs w:val="24"/>
              </w:rPr>
              <w:t>2. Документы, подтверждающие право заявителя на приобретение земельного участка без проведения торгов:</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2.1. Для лиц, с которыми заключен договор о комплексном развитии территории: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2.1.1. Договор о комплексном развитии территории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 xml:space="preserve">2.1.2. Выписка из ЕГРН об объекте недвижимости (об </w:t>
            </w:r>
            <w:r w:rsidRPr="00D65D9A">
              <w:rPr>
                <w:rFonts w:eastAsia="SimSun"/>
                <w:szCs w:val="24"/>
              </w:rPr>
              <w:lastRenderedPageBreak/>
              <w:t>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2.1.3. Утвержденный проект планировки и утвержденный проект межевания территории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2.1.4. Выписка из ЕГРЮЛ о юридическом лице, являющемся заявителем</w:t>
            </w:r>
          </w:p>
          <w:p w:rsidR="00D65D9A" w:rsidRPr="00D65D9A" w:rsidRDefault="00D65D9A" w:rsidP="00D65D9A">
            <w:pPr>
              <w:jc w:val="both"/>
              <w:rPr>
                <w:rFonts w:eastAsia="SimSun"/>
                <w:color w:val="auto"/>
                <w:szCs w:val="24"/>
              </w:rPr>
            </w:pPr>
            <w:r w:rsidRPr="00D65D9A">
              <w:rPr>
                <w:rFonts w:eastAsia="SimSun"/>
                <w:szCs w:val="24"/>
              </w:rPr>
              <w:t>2.2. Для религиозных организаций, имеющих в собственности здания или сооружения религиозного или благотворительного назначения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r w:rsidRPr="00D65D9A">
              <w:rPr>
                <w:rFonts w:eastAsia="SimSun"/>
                <w:szCs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D65D9A" w:rsidRPr="00D65D9A" w:rsidRDefault="00D65D9A" w:rsidP="00D65D9A">
            <w:pPr>
              <w:jc w:val="both"/>
              <w:rPr>
                <w:rFonts w:eastAsia="SimSun"/>
                <w:color w:val="auto"/>
                <w:sz w:val="16"/>
                <w:szCs w:val="16"/>
              </w:rPr>
            </w:pPr>
            <w:r w:rsidRPr="00D65D9A">
              <w:rPr>
                <w:rFonts w:eastAsia="SimSun"/>
                <w:szCs w:val="24"/>
              </w:rPr>
              <w:t>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65D9A" w:rsidRPr="00D65D9A" w:rsidRDefault="00D65D9A" w:rsidP="00D65D9A">
            <w:pPr>
              <w:jc w:val="both"/>
              <w:rPr>
                <w:rFonts w:eastAsia="SimSun"/>
                <w:color w:val="auto"/>
                <w:sz w:val="16"/>
                <w:szCs w:val="16"/>
              </w:rPr>
            </w:pPr>
            <w:r w:rsidRPr="00D65D9A">
              <w:rPr>
                <w:rFonts w:eastAsia="SimSun"/>
                <w:szCs w:val="24"/>
              </w:rPr>
              <w:t>2.2.1.2. договор купли-</w:t>
            </w:r>
            <w:r w:rsidRPr="00D65D9A">
              <w:rPr>
                <w:rFonts w:eastAsia="SimSun"/>
                <w:szCs w:val="24"/>
              </w:rPr>
              <w:lastRenderedPageBreak/>
              <w:t>продажи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2.2.1.3. договор дарения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2.2.1.4. договор мены (удостоверенный нотариусом),</w:t>
            </w:r>
          </w:p>
          <w:p w:rsidR="00D65D9A" w:rsidRPr="00D65D9A" w:rsidRDefault="00D65D9A" w:rsidP="00D65D9A">
            <w:pPr>
              <w:jc w:val="both"/>
              <w:rPr>
                <w:rFonts w:eastAsia="SimSun"/>
                <w:color w:val="auto"/>
                <w:szCs w:val="24"/>
              </w:rPr>
            </w:pPr>
            <w:r w:rsidRPr="00D65D9A">
              <w:rPr>
                <w:rFonts w:eastAsia="SimSun"/>
                <w:szCs w:val="24"/>
              </w:rPr>
              <w:t>2.2.1.5. решение суда о признании права на объект</w:t>
            </w:r>
          </w:p>
          <w:p w:rsidR="00D65D9A" w:rsidRPr="00D65D9A" w:rsidRDefault="00D65D9A" w:rsidP="00D65D9A">
            <w:pPr>
              <w:jc w:val="both"/>
              <w:rPr>
                <w:rFonts w:eastAsia="SimSun"/>
                <w:color w:val="auto"/>
                <w:sz w:val="16"/>
                <w:szCs w:val="16"/>
              </w:rPr>
            </w:pPr>
            <w:r w:rsidRPr="00D65D9A">
              <w:rPr>
                <w:rFonts w:eastAsia="SimSun"/>
                <w:szCs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65D9A" w:rsidRPr="00D65D9A" w:rsidRDefault="00D65D9A" w:rsidP="00D65D9A">
            <w:pPr>
              <w:jc w:val="both"/>
              <w:rPr>
                <w:rFonts w:eastAsia="SimSun"/>
                <w:color w:val="auto"/>
                <w:sz w:val="16"/>
                <w:szCs w:val="16"/>
              </w:rPr>
            </w:pPr>
            <w:r w:rsidRPr="00D65D9A">
              <w:rPr>
                <w:rFonts w:eastAsia="SimSun"/>
                <w:szCs w:val="24"/>
              </w:rPr>
              <w:t>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65D9A" w:rsidRPr="00D65D9A" w:rsidRDefault="00D65D9A" w:rsidP="00D65D9A">
            <w:pPr>
              <w:jc w:val="both"/>
              <w:rPr>
                <w:rFonts w:eastAsia="SimSun"/>
                <w:color w:val="auto"/>
                <w:sz w:val="16"/>
                <w:szCs w:val="16"/>
              </w:rPr>
            </w:pPr>
            <w:r w:rsidRPr="00D65D9A">
              <w:rPr>
                <w:rFonts w:eastAsia="SimSun"/>
                <w:szCs w:val="24"/>
              </w:rPr>
              <w:t>2.2.2.2. Договор на передачу земельного участка в постоянное (бессрочное) пользование (выданный исполнительным комитетом Совета народных депутатов)</w:t>
            </w:r>
          </w:p>
          <w:p w:rsidR="00D65D9A" w:rsidRPr="00D65D9A" w:rsidRDefault="00D65D9A" w:rsidP="00D65D9A">
            <w:pPr>
              <w:jc w:val="both"/>
              <w:rPr>
                <w:rFonts w:eastAsia="SimSun"/>
                <w:color w:val="auto"/>
                <w:sz w:val="16"/>
                <w:szCs w:val="16"/>
              </w:rPr>
            </w:pPr>
            <w:r w:rsidRPr="00D65D9A">
              <w:rPr>
                <w:rFonts w:eastAsia="SimSun"/>
                <w:szCs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65D9A" w:rsidRPr="00D65D9A" w:rsidRDefault="00D65D9A" w:rsidP="00D65D9A">
            <w:pPr>
              <w:jc w:val="both"/>
              <w:rPr>
                <w:rFonts w:eastAsia="SimSun"/>
                <w:color w:val="auto"/>
                <w:sz w:val="16"/>
                <w:szCs w:val="16"/>
              </w:rPr>
            </w:pPr>
            <w:r w:rsidRPr="00D65D9A">
              <w:rPr>
                <w:rFonts w:eastAsia="SimSun"/>
                <w:szCs w:val="24"/>
              </w:rPr>
              <w:t xml:space="preserve">2.2.2.4. Договор аренды </w:t>
            </w:r>
            <w:r w:rsidRPr="00D65D9A">
              <w:rPr>
                <w:rFonts w:eastAsia="SimSun"/>
                <w:szCs w:val="24"/>
              </w:rPr>
              <w:lastRenderedPageBreak/>
              <w:t>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65D9A" w:rsidRPr="00D65D9A" w:rsidRDefault="00D65D9A" w:rsidP="00D65D9A">
            <w:pPr>
              <w:jc w:val="both"/>
              <w:rPr>
                <w:rFonts w:eastAsia="SimSun"/>
                <w:color w:val="auto"/>
                <w:sz w:val="16"/>
                <w:szCs w:val="16"/>
              </w:rPr>
            </w:pPr>
            <w:r w:rsidRPr="00D65D9A">
              <w:rPr>
                <w:rFonts w:eastAsia="SimSun"/>
                <w:szCs w:val="24"/>
              </w:rPr>
              <w:t>2.2.2.5. Решение суда</w:t>
            </w:r>
          </w:p>
          <w:p w:rsidR="00D65D9A" w:rsidRPr="00D65D9A" w:rsidRDefault="00D65D9A" w:rsidP="00D65D9A">
            <w:pPr>
              <w:jc w:val="both"/>
              <w:rPr>
                <w:rFonts w:eastAsia="SimSun"/>
                <w:color w:val="auto"/>
                <w:sz w:val="16"/>
                <w:szCs w:val="16"/>
              </w:rPr>
            </w:pPr>
            <w:r w:rsidRPr="00D65D9A">
              <w:rPr>
                <w:rFonts w:eastAsia="SimSun"/>
                <w:szCs w:val="24"/>
              </w:rPr>
              <w:t>2.2.2.6. Договор безвозмездного пользования земельным участком (выданный исполнительным комитетом Совета народных депутатов, администрацией МО)</w:t>
            </w:r>
          </w:p>
          <w:p w:rsidR="00D65D9A" w:rsidRPr="00D65D9A" w:rsidRDefault="00D65D9A" w:rsidP="00D65D9A">
            <w:pPr>
              <w:jc w:val="both"/>
              <w:rPr>
                <w:rFonts w:eastAsia="SimSun"/>
                <w:color w:val="auto"/>
                <w:szCs w:val="24"/>
              </w:rPr>
            </w:pPr>
            <w:r w:rsidRPr="00D65D9A">
              <w:rPr>
                <w:rFonts w:eastAsia="SimSun"/>
                <w:szCs w:val="24"/>
              </w:rPr>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D65D9A" w:rsidRPr="00D65D9A" w:rsidRDefault="00D65D9A" w:rsidP="00D65D9A">
            <w:pPr>
              <w:jc w:val="both"/>
              <w:rPr>
                <w:rFonts w:eastAsia="SimSun"/>
                <w:color w:val="auto"/>
                <w:szCs w:val="24"/>
              </w:rPr>
            </w:pPr>
            <w:r w:rsidRPr="00D65D9A">
              <w:rPr>
                <w:rFonts w:eastAsia="SimSun"/>
                <w:szCs w:val="24"/>
              </w:rPr>
              <w:t>2.2.4.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2.2.5. Выписка из ЕГРН об объекте недвижимости (о здании и (или) сооружении, расположенном(</w:t>
            </w:r>
            <w:proofErr w:type="spellStart"/>
            <w:r w:rsidRPr="00D65D9A">
              <w:rPr>
                <w:rFonts w:eastAsia="SimSun"/>
                <w:szCs w:val="24"/>
              </w:rPr>
              <w:t>ых</w:t>
            </w:r>
            <w:proofErr w:type="spellEnd"/>
            <w:r w:rsidRPr="00D65D9A">
              <w:rPr>
                <w:rFonts w:eastAsia="SimSun"/>
                <w:szCs w:val="24"/>
              </w:rPr>
              <w:t>) на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lastRenderedPageBreak/>
              <w:t>2.2.6. Выписка из ЕГРЮЛ о юридическом лице, являющемся заявителем</w:t>
            </w:r>
          </w:p>
          <w:p w:rsidR="00D65D9A" w:rsidRPr="00D65D9A" w:rsidRDefault="00D65D9A" w:rsidP="00D65D9A">
            <w:pPr>
              <w:jc w:val="both"/>
              <w:rPr>
                <w:rFonts w:eastAsia="SimSun"/>
                <w:color w:val="auto"/>
                <w:szCs w:val="24"/>
              </w:rPr>
            </w:pPr>
            <w:r w:rsidRPr="00D65D9A">
              <w:rPr>
                <w:rFonts w:eastAsia="SimSun"/>
                <w:szCs w:val="24"/>
              </w:rPr>
              <w:t>2.3. Для некоммерческих организаций, созданных гражданами, которым предоставлен земельный участок для садоводства, огородничества</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D65D9A" w:rsidRPr="00D65D9A" w:rsidRDefault="00D65D9A" w:rsidP="00D65D9A">
            <w:pPr>
              <w:jc w:val="both"/>
              <w:rPr>
                <w:rFonts w:eastAsia="SimSun"/>
                <w:color w:val="auto"/>
                <w:sz w:val="16"/>
                <w:szCs w:val="16"/>
              </w:rPr>
            </w:pPr>
            <w:r w:rsidRPr="00D65D9A">
              <w:rPr>
                <w:rFonts w:eastAsia="SimSun"/>
                <w:szCs w:val="24"/>
              </w:rPr>
              <w:t>2.3.2.1 Утвержденный проект межевания территории</w:t>
            </w:r>
          </w:p>
          <w:p w:rsidR="00D65D9A" w:rsidRPr="00D65D9A" w:rsidRDefault="00D65D9A" w:rsidP="00D65D9A">
            <w:pPr>
              <w:jc w:val="both"/>
              <w:rPr>
                <w:rFonts w:eastAsia="SimSun"/>
                <w:color w:val="auto"/>
                <w:sz w:val="16"/>
                <w:szCs w:val="16"/>
              </w:rPr>
            </w:pPr>
            <w:r w:rsidRPr="00D65D9A">
              <w:rPr>
                <w:rFonts w:eastAsia="SimSun"/>
                <w:szCs w:val="24"/>
              </w:rPr>
              <w:t>или</w:t>
            </w:r>
          </w:p>
          <w:p w:rsidR="00D65D9A" w:rsidRPr="00D65D9A" w:rsidRDefault="00D65D9A" w:rsidP="00D65D9A">
            <w:pPr>
              <w:jc w:val="both"/>
              <w:rPr>
                <w:rFonts w:eastAsia="SimSun"/>
                <w:color w:val="auto"/>
                <w:szCs w:val="24"/>
              </w:rPr>
            </w:pPr>
            <w:r w:rsidRPr="00D65D9A">
              <w:rPr>
                <w:rFonts w:eastAsia="SimSun"/>
                <w:szCs w:val="24"/>
              </w:rPr>
              <w:t>2.3.2.2 Проект организации и застройки территории некоммерческого объединения (в случае отсутствия утвержденного проекта межевания территории)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2.3.3.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2.3.4. Выписка из ЕГРЮЛ о юридическом лице, являющемся заявителем</w:t>
            </w:r>
          </w:p>
          <w:p w:rsidR="00D65D9A" w:rsidRPr="00D65D9A" w:rsidRDefault="00D65D9A" w:rsidP="00D65D9A">
            <w:pPr>
              <w:jc w:val="both"/>
              <w:rPr>
                <w:rFonts w:eastAsia="SimSun"/>
                <w:color w:val="auto"/>
                <w:szCs w:val="24"/>
              </w:rPr>
            </w:pPr>
            <w:r w:rsidRPr="00D65D9A">
              <w:rPr>
                <w:rFonts w:eastAsia="SimSun"/>
                <w:szCs w:val="24"/>
              </w:rPr>
              <w:t xml:space="preserve">2.4 Для членов некоммерческой организации, созданной </w:t>
            </w:r>
            <w:r w:rsidRPr="00D65D9A">
              <w:rPr>
                <w:rFonts w:eastAsia="SimSun"/>
                <w:szCs w:val="24"/>
              </w:rPr>
              <w:lastRenderedPageBreak/>
              <w:t>гражданами, которой предоставлен земельный участок для садоводства, огородничества</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r w:rsidRPr="00D65D9A">
              <w:rPr>
                <w:rFonts w:eastAsia="SimSun"/>
                <w:szCs w:val="24"/>
              </w:rPr>
              <w:t>2.4.1. Документ, подтверждающий членство заявителя в некоммерческой организации:</w:t>
            </w:r>
          </w:p>
          <w:p w:rsidR="00D65D9A" w:rsidRPr="00D65D9A" w:rsidRDefault="00D65D9A" w:rsidP="00D65D9A">
            <w:pPr>
              <w:jc w:val="both"/>
              <w:rPr>
                <w:rFonts w:eastAsia="SimSun"/>
                <w:color w:val="auto"/>
                <w:szCs w:val="24"/>
              </w:rPr>
            </w:pPr>
            <w:r w:rsidRPr="00D65D9A">
              <w:rPr>
                <w:rFonts w:eastAsia="SimSun"/>
                <w:szCs w:val="24"/>
              </w:rPr>
              <w:t>выписка из протокола общего собрания некоммерческой организации (о принятии в члены некоммерческой организации)</w:t>
            </w:r>
          </w:p>
          <w:p w:rsidR="00D65D9A" w:rsidRPr="00D65D9A" w:rsidRDefault="00D65D9A" w:rsidP="00D65D9A">
            <w:pPr>
              <w:jc w:val="both"/>
              <w:rPr>
                <w:rFonts w:eastAsia="SimSun"/>
                <w:color w:val="auto"/>
                <w:sz w:val="16"/>
                <w:szCs w:val="16"/>
              </w:rPr>
            </w:pPr>
            <w:r w:rsidRPr="00D65D9A">
              <w:rPr>
                <w:rFonts w:eastAsia="SimSun"/>
                <w:szCs w:val="24"/>
              </w:rPr>
              <w:t>2.4.2.1 Утвержденный проект межевания территории</w:t>
            </w:r>
          </w:p>
          <w:p w:rsidR="00D65D9A" w:rsidRPr="00D65D9A" w:rsidRDefault="00D65D9A" w:rsidP="00D65D9A">
            <w:pPr>
              <w:jc w:val="both"/>
              <w:rPr>
                <w:rFonts w:eastAsia="SimSun"/>
                <w:color w:val="auto"/>
                <w:sz w:val="16"/>
                <w:szCs w:val="16"/>
              </w:rPr>
            </w:pPr>
            <w:r w:rsidRPr="00D65D9A">
              <w:rPr>
                <w:rFonts w:eastAsia="SimSun"/>
                <w:szCs w:val="24"/>
              </w:rPr>
              <w:t>или</w:t>
            </w:r>
          </w:p>
          <w:p w:rsidR="00D65D9A" w:rsidRPr="00D65D9A" w:rsidRDefault="00D65D9A" w:rsidP="00D65D9A">
            <w:pPr>
              <w:jc w:val="both"/>
              <w:rPr>
                <w:rFonts w:eastAsia="SimSun"/>
                <w:color w:val="auto"/>
                <w:szCs w:val="24"/>
              </w:rPr>
            </w:pPr>
            <w:r w:rsidRPr="00D65D9A">
              <w:rPr>
                <w:rFonts w:eastAsia="SimSun"/>
                <w:szCs w:val="24"/>
              </w:rPr>
              <w:t>2.4.2.2 Проект организации и застройки территории некоммерческого объединения (в случае отсутствия утвержденного проекта межевания территории)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2.4.3.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2.4.5. Выписка из ЕГРЮЛ о юридическом лице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2.5. Для граждан, имеющих трех и более детей</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2.5.1.1. свидетельство о рождении ребенка</w:t>
            </w:r>
          </w:p>
          <w:p w:rsidR="00D65D9A" w:rsidRPr="00D65D9A" w:rsidRDefault="00D65D9A" w:rsidP="00D65D9A">
            <w:pPr>
              <w:jc w:val="both"/>
              <w:rPr>
                <w:rFonts w:eastAsia="SimSun"/>
                <w:color w:val="auto"/>
                <w:szCs w:val="24"/>
              </w:rPr>
            </w:pPr>
            <w:r w:rsidRPr="00D65D9A">
              <w:rPr>
                <w:rFonts w:eastAsia="SimSun"/>
                <w:szCs w:val="24"/>
              </w:rPr>
              <w:t>2.5.1.2. свидетельство о смерти</w:t>
            </w:r>
          </w:p>
          <w:p w:rsidR="00D65D9A" w:rsidRPr="00D65D9A" w:rsidRDefault="00D65D9A" w:rsidP="00D65D9A">
            <w:pPr>
              <w:jc w:val="both"/>
              <w:rPr>
                <w:rFonts w:eastAsia="SimSun"/>
                <w:color w:val="auto"/>
                <w:szCs w:val="24"/>
              </w:rPr>
            </w:pPr>
            <w:r w:rsidRPr="00D65D9A">
              <w:rPr>
                <w:rFonts w:eastAsia="SimSun"/>
                <w:szCs w:val="24"/>
              </w:rPr>
              <w:t>2.5.1.3. Сведения о регистрации по месту пребывания или по месту жительства заявителя и лиц, зарегистрированных или пребывающих по одному адресу с заявителем</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2.5.2.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 xml:space="preserve">2.6. 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w:t>
            </w:r>
            <w:r w:rsidRPr="00D65D9A">
              <w:rPr>
                <w:rFonts w:eastAsia="SimSun"/>
                <w:szCs w:val="24"/>
              </w:rPr>
              <w:lastRenderedPageBreak/>
              <w:t>образованных из земельного участка, предоставленного до дня вступления в силу Федерального закона 25.10.2001 № 137-ФЗ (10.11.2001) для ведения садоводства, огородничества или дачного хозяйства некоммерческому объединению)</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2.6.1. Документы, подтверждающие право на приобретение земельного участка, установленные законодательством Российской Федерации:</w:t>
            </w:r>
          </w:p>
          <w:p w:rsidR="00D65D9A" w:rsidRPr="00D65D9A" w:rsidRDefault="00D65D9A" w:rsidP="00D65D9A">
            <w:pPr>
              <w:jc w:val="both"/>
              <w:rPr>
                <w:rFonts w:eastAsia="SimSun"/>
                <w:color w:val="auto"/>
                <w:szCs w:val="24"/>
              </w:rPr>
            </w:pPr>
            <w:r w:rsidRPr="00D65D9A">
              <w:rPr>
                <w:rFonts w:eastAsia="SimSun"/>
                <w:szCs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w:t>
            </w:r>
          </w:p>
          <w:p w:rsidR="00D65D9A" w:rsidRPr="00D65D9A" w:rsidRDefault="00D65D9A" w:rsidP="00D65D9A">
            <w:pPr>
              <w:jc w:val="both"/>
              <w:rPr>
                <w:rFonts w:eastAsia="SimSun"/>
                <w:color w:val="auto"/>
                <w:sz w:val="16"/>
                <w:szCs w:val="16"/>
              </w:rPr>
            </w:pPr>
            <w:r w:rsidRPr="00D65D9A">
              <w:rPr>
                <w:rFonts w:eastAsia="SimSun"/>
                <w:szCs w:val="24"/>
              </w:rPr>
              <w:t xml:space="preserve">2.6.1.2. Протокол общего собрания членов некоммерческих организаций, созданных до 1 января 2019 года для ведения садоводства, </w:t>
            </w:r>
            <w:r w:rsidRPr="00D65D9A">
              <w:rPr>
                <w:rFonts w:eastAsia="SimSun"/>
                <w:szCs w:val="24"/>
              </w:rPr>
              <w:lastRenderedPageBreak/>
              <w:t>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выписки из указанного протокола или указанного документа: выписка из протокола общего собрания некоммерческой организации (о распределении земельных участков между членами организации)</w:t>
            </w: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r w:rsidRPr="00D65D9A">
              <w:rPr>
                <w:rFonts w:eastAsia="SimSun"/>
                <w:szCs w:val="24"/>
              </w:rPr>
              <w:t xml:space="preserve">Если раннее ни один из членов некоммерческих организаций, созданных до 1 января 2019 года для ведения садоводства, огородничества или дачного хозяйства, и членов садоводческих или огороднических некоммерческих товариществ, созданных путем реорганизации таких некоммерческих организаций не обращался с заявлением о предоставлении земельного участка в </w:t>
            </w:r>
            <w:r w:rsidRPr="00D65D9A">
              <w:rPr>
                <w:rFonts w:eastAsia="SimSun"/>
                <w:szCs w:val="24"/>
              </w:rPr>
              <w:lastRenderedPageBreak/>
              <w:t>собственность:</w:t>
            </w:r>
          </w:p>
          <w:p w:rsidR="00D65D9A" w:rsidRPr="00D65D9A" w:rsidRDefault="00D65D9A" w:rsidP="00D65D9A">
            <w:pPr>
              <w:jc w:val="both"/>
              <w:rPr>
                <w:rFonts w:eastAsia="SimSun"/>
                <w:color w:val="auto"/>
                <w:sz w:val="16"/>
                <w:szCs w:val="16"/>
              </w:rPr>
            </w:pPr>
            <w:r w:rsidRPr="00D65D9A">
              <w:rPr>
                <w:rFonts w:eastAsia="SimSun"/>
                <w:szCs w:val="24"/>
              </w:rPr>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D65D9A" w:rsidRPr="00D65D9A" w:rsidRDefault="00D65D9A" w:rsidP="00D65D9A">
            <w:pPr>
              <w:jc w:val="both"/>
              <w:rPr>
                <w:rFonts w:eastAsia="SimSun"/>
                <w:color w:val="auto"/>
                <w:sz w:val="16"/>
                <w:szCs w:val="16"/>
              </w:rPr>
            </w:pPr>
            <w:r w:rsidRPr="00D65D9A">
              <w:rPr>
                <w:rFonts w:eastAsia="SimSun"/>
                <w:szCs w:val="24"/>
              </w:rPr>
              <w:t>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65D9A" w:rsidRPr="00D65D9A" w:rsidRDefault="00D65D9A" w:rsidP="00D65D9A">
            <w:pPr>
              <w:jc w:val="both"/>
              <w:rPr>
                <w:rFonts w:eastAsia="SimSun"/>
                <w:color w:val="auto"/>
                <w:sz w:val="16"/>
                <w:szCs w:val="16"/>
              </w:rPr>
            </w:pPr>
            <w:r w:rsidRPr="00D65D9A">
              <w:rPr>
                <w:rFonts w:eastAsia="SimSun"/>
                <w:szCs w:val="24"/>
              </w:rPr>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65D9A" w:rsidRPr="00D65D9A" w:rsidRDefault="00D65D9A" w:rsidP="00D65D9A">
            <w:pPr>
              <w:jc w:val="both"/>
              <w:rPr>
                <w:rFonts w:eastAsia="SimSun"/>
                <w:color w:val="auto"/>
                <w:sz w:val="16"/>
                <w:szCs w:val="16"/>
              </w:rPr>
            </w:pPr>
            <w:r w:rsidRPr="00D65D9A">
              <w:rPr>
                <w:rFonts w:eastAsia="SimSun"/>
                <w:szCs w:val="24"/>
              </w:rPr>
              <w:t>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65D9A" w:rsidRPr="00D65D9A" w:rsidRDefault="00D65D9A" w:rsidP="00D65D9A">
            <w:pPr>
              <w:jc w:val="both"/>
              <w:rPr>
                <w:rFonts w:eastAsia="SimSun"/>
                <w:color w:val="auto"/>
                <w:sz w:val="16"/>
                <w:szCs w:val="16"/>
              </w:rPr>
            </w:pPr>
            <w:r w:rsidRPr="00D65D9A">
              <w:rPr>
                <w:rFonts w:eastAsia="SimSun"/>
                <w:szCs w:val="24"/>
              </w:rPr>
              <w:t xml:space="preserve">2.6.1.3.4. Решение исполнительного комитета о предоставлении земельного участка (выданное исполнительным </w:t>
            </w:r>
            <w:r w:rsidRPr="00D65D9A">
              <w:rPr>
                <w:rFonts w:eastAsia="SimSun"/>
                <w:szCs w:val="24"/>
              </w:rPr>
              <w:lastRenderedPageBreak/>
              <w:t>комитетом Совета народных депутатов)</w:t>
            </w:r>
          </w:p>
          <w:p w:rsidR="00D65D9A" w:rsidRPr="00D65D9A" w:rsidRDefault="00D65D9A" w:rsidP="00D65D9A">
            <w:pPr>
              <w:jc w:val="both"/>
              <w:rPr>
                <w:rFonts w:eastAsia="SimSun"/>
                <w:color w:val="auto"/>
                <w:szCs w:val="24"/>
              </w:rPr>
            </w:pPr>
            <w:r w:rsidRPr="00D65D9A">
              <w:rPr>
                <w:rFonts w:eastAsia="SimSun"/>
                <w:szCs w:val="24"/>
              </w:rPr>
              <w:t>2.6.1.3.5. Акт органа местного самоуправления о предоставлении земельного участка, переданный на постоянное хранение в муниципальный архив</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r w:rsidRPr="00D65D9A">
              <w:rPr>
                <w:rFonts w:eastAsia="SimSun"/>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D65D9A" w:rsidRPr="00D65D9A" w:rsidRDefault="00D65D9A" w:rsidP="00D65D9A">
            <w:pPr>
              <w:jc w:val="both"/>
              <w:rPr>
                <w:rFonts w:eastAsia="SimSun"/>
                <w:color w:val="auto"/>
                <w:szCs w:val="24"/>
              </w:rPr>
            </w:pPr>
            <w:r w:rsidRPr="00D65D9A">
              <w:rPr>
                <w:rFonts w:eastAsia="SimSun"/>
                <w:szCs w:val="24"/>
              </w:rPr>
              <w:t>2.6.1.4. Сведения о некоммерческом объединении, содержащиеся в ЕГРЮЛ (орган запрашивает их самостоятельно без участия заявителя)</w:t>
            </w:r>
          </w:p>
          <w:p w:rsidR="00D65D9A" w:rsidRPr="00D65D9A" w:rsidRDefault="00D65D9A" w:rsidP="00D65D9A">
            <w:pPr>
              <w:jc w:val="both"/>
              <w:rPr>
                <w:rFonts w:eastAsia="SimSun"/>
                <w:color w:val="auto"/>
                <w:szCs w:val="24"/>
              </w:rPr>
            </w:pPr>
            <w:r w:rsidRPr="00D65D9A">
              <w:rPr>
                <w:rFonts w:eastAsia="SimSun"/>
                <w:szCs w:val="24"/>
              </w:rPr>
              <w:t>2.6.2.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 xml:space="preserve">2.7. При обращении собственников </w:t>
            </w:r>
            <w:proofErr w:type="spellStart"/>
            <w:r w:rsidRPr="00D65D9A">
              <w:rPr>
                <w:rFonts w:eastAsia="SimSun"/>
                <w:szCs w:val="24"/>
              </w:rPr>
              <w:t>земельныхучастков</w:t>
            </w:r>
            <w:proofErr w:type="spellEnd"/>
            <w:r w:rsidRPr="00D65D9A">
              <w:rPr>
                <w:rFonts w:eastAsia="SimSun"/>
                <w:szCs w:val="24"/>
              </w:rPr>
              <w:t xml:space="preserve">, расположенных в границах территории ведения гражданами садоводства или огородничества для собственных нужд, в отношении земельного участка общего пользования, который образован из земельного участка, предоставленного до дня вступления в силу Федерального закона от 25.10.2001 №137-ФЗ «О </w:t>
            </w:r>
            <w:r w:rsidRPr="00D65D9A">
              <w:rPr>
                <w:rFonts w:eastAsia="SimSun"/>
                <w:szCs w:val="24"/>
              </w:rPr>
              <w:lastRenderedPageBreak/>
              <w:t>введение в действие Земельного кодекса РФ» (опубликован 07.11.2001), для ведения садоводства, огородничества или дачного хозяйства некоммерческой организации, с целью приобретения земельного участка общего пользования в общую долевую собственность пропорционально площади принадлежащих им земельных участков.</w:t>
            </w:r>
          </w:p>
          <w:p w:rsidR="00D65D9A" w:rsidRPr="00D65D9A" w:rsidRDefault="00D65D9A" w:rsidP="00D65D9A">
            <w:pPr>
              <w:jc w:val="both"/>
              <w:rPr>
                <w:rFonts w:eastAsia="SimSun"/>
                <w:color w:val="auto"/>
                <w:szCs w:val="24"/>
              </w:rPr>
            </w:pPr>
            <w:r w:rsidRPr="00D65D9A">
              <w:rPr>
                <w:rFonts w:eastAsia="SimSun"/>
                <w:szCs w:val="24"/>
              </w:rPr>
              <w:t>2.7.1. Документы, подтверждающие право на приобретение земельного участка, установленные законодательством Российской Федерации:</w:t>
            </w:r>
          </w:p>
          <w:p w:rsidR="00D65D9A" w:rsidRPr="00D65D9A" w:rsidRDefault="00D65D9A" w:rsidP="00D65D9A">
            <w:pPr>
              <w:jc w:val="both"/>
              <w:rPr>
                <w:rFonts w:eastAsia="SimSun"/>
                <w:color w:val="auto"/>
                <w:szCs w:val="24"/>
              </w:rPr>
            </w:pPr>
            <w:r w:rsidRPr="00D65D9A">
              <w:rPr>
                <w:rFonts w:eastAsia="SimSun"/>
                <w:szCs w:val="24"/>
              </w:rPr>
              <w:t>2.7.1.1 Схема расположения земельного участка на кадастровом плане территории, подготовленная заявителем (заявителями) (в случае отсутствия утвержденного проекта межевания территории, в границах которой расположен земельный участок, или проекта организации и застройки территории либо при отсутствии описания местоположения границ такого земельного участка в ЕГРН)</w:t>
            </w:r>
          </w:p>
          <w:p w:rsidR="00D65D9A" w:rsidRPr="00D65D9A" w:rsidRDefault="00D65D9A" w:rsidP="00D65D9A">
            <w:pPr>
              <w:jc w:val="both"/>
              <w:rPr>
                <w:rFonts w:eastAsia="SimSun"/>
                <w:color w:val="auto"/>
                <w:sz w:val="16"/>
                <w:szCs w:val="16"/>
              </w:rPr>
            </w:pPr>
            <w:r w:rsidRPr="00D65D9A">
              <w:rPr>
                <w:rFonts w:eastAsia="SimSun"/>
                <w:szCs w:val="24"/>
              </w:rPr>
              <w:t xml:space="preserve">2.7.1.2. Выписка из решения общего собрания (собрания уполномоченных) членов некоммерческой организации, созданной </w:t>
            </w:r>
            <w:r w:rsidRPr="00D65D9A">
              <w:rPr>
                <w:rFonts w:eastAsia="SimSun"/>
                <w:szCs w:val="24"/>
              </w:rPr>
              <w:lastRenderedPageBreak/>
              <w:t>до 1 января 2019 года для ведения садоводства, огородничества или дачного хозяйства, и членов садоводческого или огороднического некоммерческого товарищества, созданного путем реорганизации такой некоммерческой организации о приобретении земельного участка, относящегося к имуществу общего назначения, в собственность собственников земельных участков, расположенных в границах территории ведения гражданами садоводства или огородничества для собственных нужд:</w:t>
            </w:r>
          </w:p>
          <w:p w:rsidR="00D65D9A" w:rsidRPr="00D65D9A" w:rsidRDefault="00D65D9A" w:rsidP="00D65D9A">
            <w:pPr>
              <w:jc w:val="both"/>
              <w:rPr>
                <w:rFonts w:eastAsia="SimSun"/>
                <w:color w:val="auto"/>
                <w:sz w:val="16"/>
                <w:szCs w:val="16"/>
              </w:rPr>
            </w:pPr>
            <w:r w:rsidRPr="00D65D9A">
              <w:rPr>
                <w:rFonts w:eastAsia="SimSun"/>
                <w:szCs w:val="24"/>
              </w:rPr>
              <w:t>выписка из протокола общего собрания (собрания уполномоченных) членов некоммерческой организации.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r w:rsidRPr="00D65D9A">
              <w:rPr>
                <w:rFonts w:eastAsia="SimSun"/>
                <w:szCs w:val="24"/>
              </w:rPr>
              <w:t xml:space="preserve">2.7.1.3.1.Учредительные документы некоммерческой организации, созданной до 1 января 2019 года для ведения садоводства, огородничества или дачного хозяйства, либо садоводческого или огороднического некоммерческого товарищества, созданного путем реорганизации такой некоммерческой организации (независимо от даты </w:t>
            </w:r>
            <w:r w:rsidRPr="00D65D9A">
              <w:rPr>
                <w:rFonts w:eastAsia="SimSun"/>
                <w:szCs w:val="24"/>
              </w:rPr>
              <w:lastRenderedPageBreak/>
              <w:t>вступления в члены указанных организаций) в отношении земельных участков,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РФ» (опубликован 07.11.2001) для ведения садоводства, огородничества или дачного хозяйства вышеуказанной некоммерческой организации либо иной организации, при которой была создана или организована такая некоммерческая организация, подтверждающие право заявителя действовать без доверенности от имени этой организации:</w:t>
            </w:r>
          </w:p>
          <w:p w:rsidR="00D65D9A" w:rsidRPr="00D65D9A" w:rsidRDefault="00D65D9A" w:rsidP="00D65D9A">
            <w:pPr>
              <w:jc w:val="both"/>
              <w:rPr>
                <w:rFonts w:eastAsia="SimSun"/>
                <w:color w:val="auto"/>
                <w:sz w:val="16"/>
                <w:szCs w:val="16"/>
              </w:rPr>
            </w:pPr>
            <w:r w:rsidRPr="00D65D9A">
              <w:rPr>
                <w:rFonts w:eastAsia="SimSun"/>
                <w:szCs w:val="24"/>
              </w:rPr>
              <w:t>Устав юридического лица</w:t>
            </w:r>
          </w:p>
          <w:p w:rsidR="00D65D9A" w:rsidRPr="00D65D9A" w:rsidRDefault="00D65D9A" w:rsidP="00D65D9A">
            <w:pPr>
              <w:jc w:val="both"/>
              <w:rPr>
                <w:rFonts w:eastAsia="SimSun"/>
                <w:color w:val="auto"/>
                <w:sz w:val="16"/>
                <w:szCs w:val="16"/>
              </w:rPr>
            </w:pPr>
            <w:r w:rsidRPr="00D65D9A">
              <w:rPr>
                <w:rFonts w:eastAsia="SimSun"/>
                <w:szCs w:val="24"/>
              </w:rPr>
              <w:t>или</w:t>
            </w:r>
          </w:p>
          <w:p w:rsidR="00D65D9A" w:rsidRPr="00D65D9A" w:rsidRDefault="00D65D9A" w:rsidP="00D65D9A">
            <w:pPr>
              <w:jc w:val="both"/>
              <w:rPr>
                <w:rFonts w:eastAsia="SimSun"/>
                <w:color w:val="auto"/>
                <w:szCs w:val="24"/>
              </w:rPr>
            </w:pPr>
            <w:r w:rsidRPr="00D65D9A">
              <w:rPr>
                <w:rFonts w:eastAsia="SimSun"/>
                <w:szCs w:val="24"/>
              </w:rPr>
              <w:t>2.7.1.3.2 Выписка из решения общего собрания членов некоммерческой организации (собрания уполномоченных), в соответствии с которым заявитель был уполномочен на подачу заявления</w:t>
            </w:r>
          </w:p>
          <w:p w:rsidR="00D65D9A" w:rsidRPr="00D65D9A" w:rsidRDefault="00D65D9A" w:rsidP="00D65D9A">
            <w:pPr>
              <w:jc w:val="both"/>
              <w:rPr>
                <w:rFonts w:eastAsia="SimSun"/>
                <w:color w:val="auto"/>
                <w:sz w:val="16"/>
                <w:szCs w:val="16"/>
              </w:rPr>
            </w:pPr>
            <w:r w:rsidRPr="00D65D9A">
              <w:rPr>
                <w:rFonts w:eastAsia="SimSun"/>
                <w:szCs w:val="24"/>
              </w:rPr>
              <w:t xml:space="preserve">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Pr="00D65D9A">
              <w:rPr>
                <w:rFonts w:eastAsia="SimSun"/>
                <w:szCs w:val="24"/>
              </w:rPr>
              <w:lastRenderedPageBreak/>
              <w:t>ЕГРН:</w:t>
            </w:r>
          </w:p>
          <w:p w:rsidR="00D65D9A" w:rsidRPr="00D65D9A" w:rsidRDefault="00D65D9A" w:rsidP="00D65D9A">
            <w:pPr>
              <w:jc w:val="both"/>
              <w:rPr>
                <w:rFonts w:eastAsia="SimSun"/>
                <w:color w:val="auto"/>
                <w:sz w:val="16"/>
                <w:szCs w:val="16"/>
              </w:rPr>
            </w:pPr>
            <w:r w:rsidRPr="00D65D9A">
              <w:rPr>
                <w:rFonts w:eastAsia="SimSun"/>
                <w:szCs w:val="24"/>
              </w:rPr>
              <w:t>2.7.1.4.1.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D65D9A" w:rsidRPr="00D65D9A" w:rsidRDefault="00D65D9A" w:rsidP="00D65D9A">
            <w:pPr>
              <w:jc w:val="both"/>
              <w:rPr>
                <w:rFonts w:eastAsia="SimSun"/>
                <w:color w:val="auto"/>
                <w:sz w:val="16"/>
                <w:szCs w:val="16"/>
              </w:rPr>
            </w:pPr>
            <w:r w:rsidRPr="00D65D9A">
              <w:rPr>
                <w:rFonts w:eastAsia="SimSun"/>
                <w:szCs w:val="24"/>
              </w:rPr>
              <w:t>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D65D9A" w:rsidRPr="00D65D9A" w:rsidRDefault="00D65D9A" w:rsidP="00D65D9A">
            <w:pPr>
              <w:jc w:val="both"/>
              <w:rPr>
                <w:rFonts w:eastAsia="SimSun"/>
                <w:color w:val="auto"/>
                <w:sz w:val="16"/>
                <w:szCs w:val="16"/>
              </w:rPr>
            </w:pPr>
            <w:r w:rsidRPr="00D65D9A">
              <w:rPr>
                <w:rFonts w:eastAsia="SimSun"/>
                <w:szCs w:val="24"/>
              </w:rPr>
              <w:t>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D65D9A" w:rsidRPr="00D65D9A" w:rsidRDefault="00D65D9A" w:rsidP="00D65D9A">
            <w:pPr>
              <w:jc w:val="both"/>
              <w:rPr>
                <w:rFonts w:eastAsia="SimSun"/>
                <w:color w:val="auto"/>
                <w:sz w:val="16"/>
                <w:szCs w:val="16"/>
              </w:rPr>
            </w:pPr>
            <w:r w:rsidRPr="00D65D9A">
              <w:rPr>
                <w:rFonts w:eastAsia="SimSun"/>
                <w:szCs w:val="24"/>
              </w:rPr>
              <w:t>2.7.1.4.4. Решение исполнительного комитета о предоставлении земельного участка (выданное исполнительным комитетом Совета народных депутатов)</w:t>
            </w:r>
          </w:p>
          <w:p w:rsidR="00D65D9A" w:rsidRPr="00D65D9A" w:rsidRDefault="00D65D9A" w:rsidP="00D65D9A">
            <w:pPr>
              <w:jc w:val="both"/>
              <w:rPr>
                <w:rFonts w:eastAsia="SimSun"/>
                <w:color w:val="auto"/>
                <w:szCs w:val="24"/>
              </w:rPr>
            </w:pPr>
            <w:r w:rsidRPr="00D65D9A">
              <w:rPr>
                <w:rFonts w:eastAsia="SimSun"/>
                <w:szCs w:val="24"/>
              </w:rPr>
              <w:t>2.7.1.4.5. Акт органа местного самоуправления о предоставлении земельного участка, переданный на постоянное хранение в муниципальный архив</w:t>
            </w:r>
          </w:p>
          <w:p w:rsidR="00D65D9A" w:rsidRPr="00D65D9A" w:rsidRDefault="00D65D9A" w:rsidP="00D65D9A">
            <w:pPr>
              <w:jc w:val="both"/>
              <w:rPr>
                <w:rFonts w:eastAsia="SimSun"/>
                <w:color w:val="auto"/>
                <w:szCs w:val="24"/>
              </w:rPr>
            </w:pPr>
            <w:r w:rsidRPr="00D65D9A">
              <w:rPr>
                <w:rFonts w:eastAsia="SimSun"/>
                <w:szCs w:val="24"/>
              </w:rPr>
              <w:lastRenderedPageBreak/>
              <w:t>2.7.2.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D65D9A" w:rsidRPr="00D65D9A" w:rsidRDefault="00D65D9A" w:rsidP="00D65D9A">
            <w:pPr>
              <w:jc w:val="both"/>
              <w:rPr>
                <w:rFonts w:eastAsia="SimSun"/>
                <w:color w:val="auto"/>
                <w:sz w:val="16"/>
                <w:szCs w:val="16"/>
              </w:rPr>
            </w:pPr>
            <w:r w:rsidRPr="00D65D9A">
              <w:rPr>
                <w:rFonts w:eastAsia="SimSun"/>
                <w:szCs w:val="24"/>
              </w:rPr>
              <w:t>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D65D9A" w:rsidRPr="00D65D9A" w:rsidRDefault="00D65D9A" w:rsidP="00D65D9A">
            <w:pPr>
              <w:jc w:val="both"/>
              <w:rPr>
                <w:rFonts w:eastAsia="SimSun"/>
                <w:color w:val="auto"/>
                <w:sz w:val="16"/>
                <w:szCs w:val="16"/>
              </w:rPr>
            </w:pPr>
            <w:r w:rsidRPr="00D65D9A">
              <w:rPr>
                <w:rFonts w:eastAsia="SimSun"/>
                <w:szCs w:val="24"/>
              </w:rPr>
              <w:t xml:space="preserve">2.8.1.1. регистрационное удостоверение, выданное уполномоченным </w:t>
            </w:r>
            <w:r w:rsidRPr="00D65D9A">
              <w:rPr>
                <w:rFonts w:eastAsia="SimSun"/>
                <w:szCs w:val="24"/>
              </w:rPr>
              <w:lastRenderedPageBreak/>
              <w:t>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65D9A" w:rsidRPr="00D65D9A" w:rsidRDefault="00D65D9A" w:rsidP="00D65D9A">
            <w:pPr>
              <w:jc w:val="both"/>
              <w:rPr>
                <w:rFonts w:eastAsia="SimSun"/>
                <w:color w:val="auto"/>
                <w:sz w:val="16"/>
                <w:szCs w:val="16"/>
              </w:rPr>
            </w:pPr>
            <w:r w:rsidRPr="00D65D9A">
              <w:rPr>
                <w:rFonts w:eastAsia="SimSun"/>
                <w:szCs w:val="24"/>
              </w:rPr>
              <w:t>2.8.1.2. договор купли-продажи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2.8.1.3. договор дарения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2.8.1.4. договор мены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2.8.1.5. договор ренты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2.8.1.6. договор пожизненного содержания с иждивением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2.8.1.7. решение суда о признании права на объект,</w:t>
            </w:r>
          </w:p>
          <w:p w:rsidR="00D65D9A" w:rsidRPr="00D65D9A" w:rsidRDefault="00D65D9A" w:rsidP="00D65D9A">
            <w:pPr>
              <w:jc w:val="both"/>
              <w:rPr>
                <w:rFonts w:eastAsia="SimSun"/>
                <w:color w:val="auto"/>
                <w:sz w:val="16"/>
                <w:szCs w:val="16"/>
              </w:rPr>
            </w:pPr>
            <w:r w:rsidRPr="00D65D9A">
              <w:rPr>
                <w:rFonts w:eastAsia="SimSun"/>
                <w:szCs w:val="24"/>
              </w:rPr>
              <w:t>2.8.1.8. свидетельство о праве на наследство по закону (выданное нотариусом),</w:t>
            </w:r>
          </w:p>
          <w:p w:rsidR="00D65D9A" w:rsidRPr="00D65D9A" w:rsidRDefault="00D65D9A" w:rsidP="00D65D9A">
            <w:pPr>
              <w:jc w:val="both"/>
              <w:rPr>
                <w:rFonts w:eastAsia="SimSun"/>
                <w:color w:val="auto"/>
                <w:sz w:val="16"/>
                <w:szCs w:val="16"/>
              </w:rPr>
            </w:pPr>
            <w:r w:rsidRPr="00D65D9A">
              <w:rPr>
                <w:rFonts w:eastAsia="SimSun"/>
                <w:szCs w:val="24"/>
              </w:rPr>
              <w:t>2.8.1.9. свидетельство о праве на наследство по завещанию (выданное нотариусом)</w:t>
            </w:r>
          </w:p>
          <w:p w:rsidR="00D65D9A" w:rsidRPr="00D65D9A" w:rsidRDefault="00D65D9A" w:rsidP="00D65D9A">
            <w:pPr>
              <w:jc w:val="both"/>
              <w:rPr>
                <w:rFonts w:eastAsia="SimSun"/>
                <w:color w:val="auto"/>
                <w:sz w:val="16"/>
                <w:szCs w:val="16"/>
              </w:rPr>
            </w:pPr>
            <w:r w:rsidRPr="00D65D9A">
              <w:rPr>
                <w:rFonts w:eastAsia="SimSun"/>
                <w:szCs w:val="24"/>
              </w:rPr>
              <w:t>или</w:t>
            </w:r>
          </w:p>
          <w:p w:rsidR="00D65D9A" w:rsidRPr="00D65D9A" w:rsidRDefault="00D65D9A" w:rsidP="00D65D9A">
            <w:pPr>
              <w:jc w:val="both"/>
              <w:rPr>
                <w:rFonts w:eastAsia="SimSun"/>
                <w:color w:val="auto"/>
                <w:sz w:val="16"/>
                <w:szCs w:val="16"/>
              </w:rPr>
            </w:pPr>
            <w:r w:rsidRPr="00D65D9A">
              <w:rPr>
                <w:rFonts w:eastAsia="SimSun"/>
                <w:szCs w:val="24"/>
              </w:rPr>
              <w:t xml:space="preserve">2.8.2. Документ, подтверждающий право собственности на жилой дом, находящийся на фактически </w:t>
            </w:r>
            <w:r w:rsidRPr="00D65D9A">
              <w:rPr>
                <w:rFonts w:eastAsia="SimSun"/>
                <w:szCs w:val="24"/>
              </w:rPr>
              <w:lastRenderedPageBreak/>
              <w:t>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D65D9A" w:rsidRPr="00D65D9A" w:rsidRDefault="00D65D9A" w:rsidP="00D65D9A">
            <w:pPr>
              <w:jc w:val="both"/>
              <w:rPr>
                <w:rFonts w:eastAsia="SimSun"/>
                <w:color w:val="auto"/>
                <w:sz w:val="16"/>
                <w:szCs w:val="16"/>
              </w:rPr>
            </w:pPr>
            <w:r w:rsidRPr="00D65D9A">
              <w:rPr>
                <w:rFonts w:eastAsia="SimSun"/>
                <w:szCs w:val="24"/>
              </w:rPr>
              <w:t>2.8.2.1. решение суда о признании права на объект,</w:t>
            </w:r>
          </w:p>
          <w:p w:rsidR="00D65D9A" w:rsidRPr="00D65D9A" w:rsidRDefault="00D65D9A" w:rsidP="00D65D9A">
            <w:pPr>
              <w:jc w:val="both"/>
              <w:rPr>
                <w:rFonts w:eastAsia="SimSun"/>
                <w:color w:val="auto"/>
                <w:sz w:val="16"/>
                <w:szCs w:val="16"/>
              </w:rPr>
            </w:pPr>
            <w:r w:rsidRPr="00D65D9A">
              <w:rPr>
                <w:rFonts w:eastAsia="SimSun"/>
                <w:szCs w:val="24"/>
              </w:rPr>
              <w:t>2.8.2.2. свидетельство о праве на наследство по закону (выданное нотариусом),</w:t>
            </w:r>
          </w:p>
          <w:p w:rsidR="00D65D9A" w:rsidRPr="00D65D9A" w:rsidRDefault="00D65D9A" w:rsidP="00D65D9A">
            <w:pPr>
              <w:jc w:val="both"/>
              <w:rPr>
                <w:rFonts w:eastAsia="SimSun"/>
                <w:color w:val="auto"/>
                <w:szCs w:val="24"/>
              </w:rPr>
            </w:pPr>
            <w:r w:rsidRPr="00D65D9A">
              <w:rPr>
                <w:rFonts w:eastAsia="SimSun"/>
                <w:szCs w:val="24"/>
              </w:rPr>
              <w:t>2.8.2.3. свидетельство о праве на наследство по завещанию (выданное нотариусом)</w:t>
            </w:r>
          </w:p>
          <w:p w:rsidR="00D65D9A" w:rsidRPr="00D65D9A" w:rsidRDefault="00D65D9A" w:rsidP="00D65D9A">
            <w:pPr>
              <w:jc w:val="both"/>
              <w:rPr>
                <w:rFonts w:eastAsia="SimSun"/>
                <w:color w:val="auto"/>
                <w:szCs w:val="24"/>
              </w:rPr>
            </w:pPr>
            <w:r w:rsidRPr="00D65D9A">
              <w:rPr>
                <w:rFonts w:eastAsia="SimSun"/>
                <w:szCs w:val="24"/>
              </w:rPr>
              <w:t>2.8.3.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D65D9A" w:rsidRPr="00D65D9A" w:rsidRDefault="00D65D9A" w:rsidP="00D65D9A">
            <w:pPr>
              <w:jc w:val="both"/>
              <w:rPr>
                <w:rFonts w:eastAsia="SimSun"/>
                <w:color w:val="auto"/>
                <w:sz w:val="16"/>
                <w:szCs w:val="16"/>
              </w:rPr>
            </w:pPr>
            <w:r w:rsidRPr="00D65D9A">
              <w:rPr>
                <w:rFonts w:eastAsia="SimSun"/>
                <w:szCs w:val="24"/>
              </w:rPr>
              <w:t xml:space="preserve">2.9.1. Документ, </w:t>
            </w:r>
            <w:r w:rsidRPr="00D65D9A">
              <w:rPr>
                <w:rFonts w:eastAsia="SimSun"/>
                <w:szCs w:val="24"/>
              </w:rPr>
              <w:lastRenderedPageBreak/>
              <w:t>удостоверяющий (устанавливающий) права заявителя на здание, сооружение, если право на такое здание, сооружение не зарегистрировано в ЕГРН:</w:t>
            </w:r>
          </w:p>
          <w:p w:rsidR="00D65D9A" w:rsidRPr="00D65D9A" w:rsidRDefault="00D65D9A" w:rsidP="00D65D9A">
            <w:pPr>
              <w:jc w:val="both"/>
              <w:rPr>
                <w:rFonts w:eastAsia="SimSun"/>
                <w:color w:val="auto"/>
                <w:sz w:val="16"/>
                <w:szCs w:val="16"/>
              </w:rPr>
            </w:pPr>
            <w:r w:rsidRPr="00D65D9A">
              <w:rPr>
                <w:rFonts w:eastAsia="SimSun"/>
                <w:szCs w:val="24"/>
              </w:rPr>
              <w:t>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D65D9A" w:rsidRPr="00D65D9A" w:rsidRDefault="00D65D9A" w:rsidP="00D65D9A">
            <w:pPr>
              <w:jc w:val="both"/>
              <w:rPr>
                <w:rFonts w:eastAsia="SimSun"/>
                <w:color w:val="auto"/>
                <w:sz w:val="16"/>
                <w:szCs w:val="16"/>
              </w:rPr>
            </w:pPr>
            <w:r w:rsidRPr="00D65D9A">
              <w:rPr>
                <w:rFonts w:eastAsia="SimSun"/>
                <w:szCs w:val="24"/>
              </w:rPr>
              <w:t>2.9.1.2. договор купли-продажи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2.9.1.3. договор дарения (удостоверенный нотариусом),</w:t>
            </w:r>
          </w:p>
          <w:p w:rsidR="00D65D9A" w:rsidRPr="00D65D9A" w:rsidRDefault="00D65D9A" w:rsidP="00D65D9A">
            <w:pPr>
              <w:jc w:val="both"/>
              <w:rPr>
                <w:rFonts w:eastAsia="SimSun"/>
                <w:color w:val="auto"/>
                <w:sz w:val="16"/>
                <w:szCs w:val="16"/>
              </w:rPr>
            </w:pPr>
            <w:r w:rsidRPr="00D65D9A">
              <w:rPr>
                <w:rFonts w:eastAsia="SimSun"/>
                <w:szCs w:val="24"/>
              </w:rPr>
              <w:t>2.9.1.4. договор мены (удостоверенный нотариусом),</w:t>
            </w:r>
          </w:p>
          <w:p w:rsidR="00D65D9A" w:rsidRPr="00D65D9A" w:rsidRDefault="00D65D9A" w:rsidP="00D65D9A">
            <w:pPr>
              <w:jc w:val="both"/>
              <w:rPr>
                <w:rFonts w:eastAsia="SimSun"/>
                <w:color w:val="auto"/>
                <w:szCs w:val="24"/>
              </w:rPr>
            </w:pPr>
            <w:r w:rsidRPr="00D65D9A">
              <w:rPr>
                <w:rFonts w:eastAsia="SimSun"/>
                <w:szCs w:val="24"/>
              </w:rPr>
              <w:t>2.9.1.5. решение суда о признании права на объект</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2.9.2. Выписка из ЕГРН об объекте недвижимости (о здании и (или) сооружении, расположенном(</w:t>
            </w:r>
            <w:proofErr w:type="spellStart"/>
            <w:r w:rsidRPr="00D65D9A">
              <w:rPr>
                <w:rFonts w:eastAsia="SimSun"/>
                <w:szCs w:val="24"/>
              </w:rPr>
              <w:t>ых</w:t>
            </w:r>
            <w:proofErr w:type="spellEnd"/>
            <w:r w:rsidRPr="00D65D9A">
              <w:rPr>
                <w:rFonts w:eastAsia="SimSun"/>
                <w:szCs w:val="24"/>
              </w:rPr>
              <w:t>) на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lastRenderedPageBreak/>
              <w:t>2.9.3.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2.9.4. Выписка из ЕГРЮЛ о юридическом лице</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2.10.1 Удостоверение</w:t>
            </w:r>
          </w:p>
          <w:p w:rsidR="00D65D9A" w:rsidRPr="00D65D9A" w:rsidRDefault="00D65D9A" w:rsidP="00D65D9A">
            <w:pPr>
              <w:jc w:val="both"/>
              <w:rPr>
                <w:rFonts w:eastAsia="SimSun"/>
                <w:color w:val="auto"/>
                <w:szCs w:val="24"/>
              </w:rPr>
            </w:pPr>
            <w:r w:rsidRPr="00D65D9A">
              <w:rPr>
                <w:rFonts w:eastAsia="SimSun"/>
                <w:szCs w:val="24"/>
              </w:rPr>
              <w:t>2.10.2. Выписка из ЕГРН об объекте недвижимости (об испрашиваемом земельном участке)</w:t>
            </w:r>
          </w:p>
          <w:p w:rsidR="00D65D9A" w:rsidRPr="00D65D9A" w:rsidRDefault="00D65D9A" w:rsidP="00D65D9A">
            <w:pPr>
              <w:jc w:val="both"/>
              <w:rPr>
                <w:rFonts w:eastAsia="SimSun"/>
                <w:color w:val="auto"/>
                <w:szCs w:val="24"/>
              </w:rPr>
            </w:pPr>
          </w:p>
        </w:tc>
        <w:tc>
          <w:tcPr>
            <w:tcW w:w="22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65D9A" w:rsidRPr="00D65D9A" w:rsidRDefault="00D65D9A" w:rsidP="00D65D9A">
            <w:pPr>
              <w:jc w:val="both"/>
              <w:rPr>
                <w:rFonts w:eastAsia="SimSun"/>
                <w:color w:val="auto"/>
                <w:szCs w:val="24"/>
              </w:rPr>
            </w:pPr>
            <w:r w:rsidRPr="00D65D9A">
              <w:rPr>
                <w:rFonts w:eastAsia="SimSun"/>
                <w:szCs w:val="24"/>
              </w:rPr>
              <w:lastRenderedPageBreak/>
              <w:t>2. Копия при предъявлении оригинала – 1</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r w:rsidRPr="00D65D9A">
              <w:rPr>
                <w:rFonts w:eastAsia="SimSun"/>
                <w:szCs w:val="24"/>
              </w:rPr>
              <w:t>2.2.1.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r w:rsidRPr="00D65D9A">
              <w:rPr>
                <w:rFonts w:eastAsia="SimSun"/>
                <w:szCs w:val="24"/>
              </w:rPr>
              <w:t>2.5.1. Копия при предъявлении оригинала либо копия, заверенная в установленном порядке – 1</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r w:rsidRPr="00D65D9A">
              <w:rPr>
                <w:rFonts w:eastAsia="SimSun"/>
                <w:szCs w:val="24"/>
              </w:rPr>
              <w:t>2.6.1.1. Оригинал</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r w:rsidRPr="00D65D9A">
              <w:rPr>
                <w:rFonts w:eastAsia="SimSun"/>
                <w:szCs w:val="24"/>
              </w:rPr>
              <w:t>2.6.1.2. Копия при предъявлении оригинала – 1</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r w:rsidRPr="00D65D9A">
              <w:rPr>
                <w:rFonts w:eastAsia="SimSun"/>
                <w:szCs w:val="24"/>
              </w:rPr>
              <w:t>2.6.1.3. Копия при предъявлении оригинала – 1</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r w:rsidRPr="00D65D9A">
              <w:rPr>
                <w:rFonts w:eastAsia="SimSun"/>
                <w:szCs w:val="24"/>
              </w:rPr>
              <w:t>2.7.1.1 Оригинал – 1</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r w:rsidRPr="00D65D9A">
              <w:rPr>
                <w:rFonts w:eastAsia="SimSun"/>
                <w:szCs w:val="24"/>
              </w:rPr>
              <w:t>2.7.1.2. Копия при предъявлении оригинала</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r w:rsidRPr="00D65D9A">
              <w:rPr>
                <w:rFonts w:eastAsia="SimSun"/>
                <w:szCs w:val="24"/>
              </w:rPr>
              <w:t>Оригинал или засвидетельствованная в нотариальном порядке копия – 1</w:t>
            </w: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 w:val="16"/>
                <w:szCs w:val="16"/>
              </w:rPr>
            </w:pPr>
            <w:r w:rsidRPr="00D65D9A">
              <w:rPr>
                <w:rFonts w:eastAsia="SimSun"/>
                <w:szCs w:val="24"/>
              </w:rPr>
              <w:t>2.8.1-2.8.2. Копия при предъявлении оригинала – 1</w:t>
            </w:r>
          </w:p>
          <w:p w:rsidR="00D65D9A" w:rsidRPr="00D65D9A" w:rsidRDefault="00D65D9A" w:rsidP="00D65D9A">
            <w:pPr>
              <w:jc w:val="both"/>
              <w:rPr>
                <w:rFonts w:eastAsia="SimSun"/>
                <w:color w:val="auto"/>
                <w:sz w:val="16"/>
                <w:szCs w:val="16"/>
              </w:rPr>
            </w:pPr>
            <w:r w:rsidRPr="00D65D9A">
              <w:rPr>
                <w:rFonts w:eastAsia="SimSun"/>
                <w:szCs w:val="24"/>
              </w:rPr>
              <w:t>2.8.1-2.8.2.– с отметкой о регистрации в уполномоченном органе в порядке, установленном законодательством в месте его издания</w:t>
            </w: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 w:val="16"/>
                <w:szCs w:val="16"/>
              </w:rPr>
            </w:pPr>
            <w:r w:rsidRPr="00D65D9A">
              <w:rPr>
                <w:rFonts w:eastAsia="SimSun"/>
                <w:szCs w:val="24"/>
              </w:rPr>
              <w:t xml:space="preserve">2.9.1. Копия при </w:t>
            </w:r>
            <w:r w:rsidRPr="00D65D9A">
              <w:rPr>
                <w:rFonts w:eastAsia="SimSun"/>
                <w:szCs w:val="24"/>
              </w:rPr>
              <w:lastRenderedPageBreak/>
              <w:t>предъявлении оригинала – 1</w:t>
            </w:r>
          </w:p>
          <w:p w:rsidR="00D65D9A" w:rsidRPr="00D65D9A" w:rsidRDefault="00D65D9A" w:rsidP="00D65D9A">
            <w:pPr>
              <w:jc w:val="both"/>
              <w:rPr>
                <w:rFonts w:eastAsia="SimSun"/>
                <w:color w:val="auto"/>
                <w:sz w:val="16"/>
                <w:szCs w:val="16"/>
              </w:rPr>
            </w:pPr>
            <w:r w:rsidRPr="00D65D9A">
              <w:rPr>
                <w:rFonts w:eastAsia="SimSun"/>
                <w:szCs w:val="24"/>
              </w:rPr>
              <w:t>2.9.1.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Cs w:val="24"/>
              </w:rPr>
            </w:pP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65D9A" w:rsidRPr="00D65D9A" w:rsidRDefault="00D65D9A" w:rsidP="00D65D9A">
            <w:pPr>
              <w:jc w:val="both"/>
              <w:rPr>
                <w:rFonts w:eastAsia="SimSun"/>
                <w:color w:val="auto"/>
                <w:szCs w:val="24"/>
              </w:rPr>
            </w:pPr>
            <w:r w:rsidRPr="00D65D9A">
              <w:rPr>
                <w:rFonts w:eastAsia="SimSun"/>
                <w:szCs w:val="24"/>
              </w:rPr>
              <w:lastRenderedPageBreak/>
              <w:t>Земельный кодекс РФ (п. 2 ст. 39.17; пп.1 п. 2 ст. 39.15)</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Приказ Минэкономразвития России от 12.01.2015 № 1 (пп.11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 xml:space="preserve">Приказ </w:t>
            </w:r>
            <w:r w:rsidRPr="00D65D9A">
              <w:rPr>
                <w:rFonts w:eastAsia="SimSun"/>
                <w:szCs w:val="24"/>
              </w:rPr>
              <w:lastRenderedPageBreak/>
              <w:t>Минэкономразвития России от 12.01.2015 № 1 (пп.12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Приказ Минэкономразвития России от 12.01.2015 № 1 (пп.13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Приказ Минэкономразвития России от 12.01.2015 № 1 (пп.14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Приказ Минэкономразвития России от 12.01.2015 № 1 (пп.17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Областной закон Ростовской области от 22.07.2003 № 19-ЗС (ст. 8.3)</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r w:rsidRPr="00D65D9A">
              <w:rPr>
                <w:rFonts w:eastAsia="SimSun"/>
                <w:szCs w:val="24"/>
              </w:rPr>
              <w:t>Федеральный закон от 25.10.2001 № 137-ФЗ (п. 2.8 ст. 3);</w:t>
            </w:r>
          </w:p>
          <w:p w:rsidR="00D65D9A" w:rsidRPr="00D65D9A" w:rsidRDefault="00D65D9A" w:rsidP="00D65D9A">
            <w:pPr>
              <w:jc w:val="both"/>
              <w:rPr>
                <w:rFonts w:eastAsia="SimSun"/>
                <w:color w:val="auto"/>
                <w:szCs w:val="24"/>
              </w:rPr>
            </w:pPr>
            <w:r w:rsidRPr="00D65D9A">
              <w:rPr>
                <w:rFonts w:eastAsia="SimSun"/>
                <w:szCs w:val="24"/>
              </w:rPr>
              <w:t xml:space="preserve">Приказ Минэкономразвития России от 12.01.2015 № 1 </w:t>
            </w:r>
            <w:r w:rsidRPr="00D65D9A">
              <w:rPr>
                <w:rFonts w:eastAsia="SimSun"/>
                <w:szCs w:val="24"/>
              </w:rPr>
              <w:lastRenderedPageBreak/>
              <w:t>(пп.18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Федеральный закон от 25.10.2001 № 137-ФЗ (п. 2.8 ст. 3)</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Федеральный закон от 25.10.2001 № 137-ФЗ (п. 2.8 ст. 3)</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Федеральный закон от 25.10.2001 № 137-ФЗ (п. 2.8 ст. 3)</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r w:rsidRPr="00D65D9A">
              <w:rPr>
                <w:rFonts w:eastAsia="SimSun"/>
                <w:szCs w:val="24"/>
              </w:rPr>
              <w:t>Федеральный закон от 25.10.2001 № 137-ФЗ (п. 2.8 ст. 3);</w:t>
            </w:r>
          </w:p>
          <w:p w:rsidR="00D65D9A" w:rsidRPr="00D65D9A" w:rsidRDefault="00D65D9A" w:rsidP="00D65D9A">
            <w:pPr>
              <w:jc w:val="both"/>
              <w:rPr>
                <w:rFonts w:eastAsia="SimSun"/>
                <w:color w:val="auto"/>
                <w:szCs w:val="24"/>
              </w:rPr>
            </w:pPr>
            <w:r w:rsidRPr="00D65D9A">
              <w:rPr>
                <w:rFonts w:eastAsia="SimSun"/>
                <w:szCs w:val="24"/>
              </w:rPr>
              <w:t>Приказ Минэкономразвития России от 12.01.2015 № 1 (пп.18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Федеральный закон от 25.10.2001 № 137-ФЗ (п. 2.9 ст. 3)</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Федеральный закон от 25.10.2001 № 137-ФЗ (ред. от 08.03.2015) (п.2.9 ст. 3)</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Федеральный закон от 25.10.2001 № 137-ФЗ (ред. от 08.03.2015) (п.2.9 ст. 3)</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r w:rsidRPr="00D65D9A">
              <w:rPr>
                <w:rFonts w:eastAsia="SimSun"/>
                <w:szCs w:val="24"/>
              </w:rPr>
              <w:t>Федеральный закон от 25.10.2001 № 137-ФЗ (п.4 ст. 3)</w:t>
            </w:r>
          </w:p>
          <w:p w:rsidR="00D65D9A" w:rsidRPr="00D65D9A" w:rsidRDefault="00D65D9A" w:rsidP="00D65D9A">
            <w:pPr>
              <w:jc w:val="both"/>
              <w:rPr>
                <w:rFonts w:eastAsia="SimSun"/>
                <w:color w:val="auto"/>
                <w:szCs w:val="24"/>
              </w:rPr>
            </w:pPr>
            <w:r w:rsidRPr="00D65D9A">
              <w:rPr>
                <w:rFonts w:eastAsia="SimSun"/>
                <w:szCs w:val="24"/>
              </w:rPr>
              <w:t>Приказ Минэкономразвития России от 12.01.2015 № 1 (пп.18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r w:rsidRPr="00D65D9A">
              <w:rPr>
                <w:rFonts w:eastAsia="SimSun"/>
                <w:szCs w:val="24"/>
              </w:rPr>
              <w:t>Федеральный закон от 25.10.2001 № 137-ФЗ (п.2 статьи 3);</w:t>
            </w:r>
          </w:p>
          <w:p w:rsidR="00D65D9A" w:rsidRPr="00D65D9A" w:rsidRDefault="00D65D9A" w:rsidP="00D65D9A">
            <w:pPr>
              <w:jc w:val="both"/>
              <w:rPr>
                <w:rFonts w:eastAsia="SimSun"/>
                <w:color w:val="auto"/>
                <w:szCs w:val="24"/>
              </w:rPr>
            </w:pPr>
            <w:r w:rsidRPr="00D65D9A">
              <w:rPr>
                <w:rFonts w:eastAsia="SimSun"/>
                <w:szCs w:val="24"/>
              </w:rPr>
              <w:t>Приказ Минэкономразвития России от 12.01.2015 №1 (пп.18 Приложения)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r w:rsidRPr="00D65D9A">
              <w:rPr>
                <w:rFonts w:eastAsia="SimSun"/>
                <w:szCs w:val="24"/>
              </w:rPr>
              <w:t>Закон РФ от 15.01.1993 № 4301-1 (ст.5)</w:t>
            </w:r>
          </w:p>
          <w:p w:rsidR="00D65D9A" w:rsidRPr="00D65D9A" w:rsidRDefault="00D65D9A" w:rsidP="00D65D9A">
            <w:pPr>
              <w:jc w:val="both"/>
              <w:rPr>
                <w:rFonts w:eastAsia="SimSun"/>
                <w:color w:val="auto"/>
                <w:sz w:val="16"/>
                <w:szCs w:val="16"/>
              </w:rPr>
            </w:pPr>
            <w:r w:rsidRPr="00D65D9A">
              <w:rPr>
                <w:rFonts w:eastAsia="SimSun"/>
                <w:szCs w:val="24"/>
              </w:rPr>
              <w:t>Федеральный закон от 09.01.1997 № 5-ФЗ (ст.3);</w:t>
            </w:r>
          </w:p>
          <w:p w:rsidR="00D65D9A" w:rsidRPr="00D65D9A" w:rsidRDefault="00D65D9A" w:rsidP="00D65D9A">
            <w:pPr>
              <w:jc w:val="both"/>
              <w:rPr>
                <w:rFonts w:eastAsia="SimSun"/>
                <w:color w:val="auto"/>
                <w:szCs w:val="24"/>
              </w:rPr>
            </w:pPr>
            <w:r w:rsidRPr="00D65D9A">
              <w:rPr>
                <w:rFonts w:eastAsia="SimSun"/>
                <w:szCs w:val="24"/>
              </w:rPr>
              <w:t>Приказ Минэкономразвития России от 12.01.2015 №1 (пп.18 Приложения)</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Договор о комплексном развитии территории/ Органы местного самоуправления</w:t>
            </w:r>
          </w:p>
          <w:p w:rsidR="00D65D9A" w:rsidRPr="00D65D9A" w:rsidRDefault="00D65D9A" w:rsidP="00D65D9A">
            <w:pPr>
              <w:jc w:val="both"/>
              <w:rPr>
                <w:rFonts w:eastAsia="SimSun"/>
                <w:color w:val="auto"/>
                <w:szCs w:val="24"/>
              </w:rPr>
            </w:pPr>
            <w:r w:rsidRPr="00D65D9A">
              <w:rPr>
                <w:rFonts w:eastAsia="SimSun"/>
                <w:szCs w:val="24"/>
              </w:rPr>
              <w:t xml:space="preserve">Выписка из ЕГРН об объекте </w:t>
            </w:r>
            <w:r w:rsidRPr="00D65D9A">
              <w:rPr>
                <w:rFonts w:eastAsia="SimSun"/>
                <w:szCs w:val="24"/>
              </w:rPr>
              <w:lastRenderedPageBreak/>
              <w:t>недвижимости (об испрашиваемом земельном участке)/Росреестр</w:t>
            </w:r>
          </w:p>
          <w:p w:rsidR="00D65D9A" w:rsidRPr="00D65D9A" w:rsidRDefault="00D65D9A" w:rsidP="00D65D9A">
            <w:pPr>
              <w:jc w:val="both"/>
              <w:rPr>
                <w:rFonts w:eastAsia="SimSun"/>
                <w:color w:val="auto"/>
                <w:szCs w:val="24"/>
              </w:rPr>
            </w:pPr>
            <w:r w:rsidRPr="00D65D9A">
              <w:rPr>
                <w:rFonts w:eastAsia="SimSun"/>
                <w:szCs w:val="24"/>
              </w:rPr>
              <w:t>Проект планировки территории и проект межевания территории/ Органы местного самоуправления</w:t>
            </w:r>
          </w:p>
          <w:p w:rsidR="00D65D9A" w:rsidRPr="00D65D9A" w:rsidRDefault="00D65D9A" w:rsidP="00D65D9A">
            <w:pPr>
              <w:jc w:val="both"/>
              <w:rPr>
                <w:rFonts w:eastAsia="SimSun"/>
                <w:color w:val="auto"/>
                <w:szCs w:val="24"/>
              </w:rPr>
            </w:pPr>
            <w:r w:rsidRPr="00D65D9A">
              <w:rPr>
                <w:rFonts w:eastAsia="SimSun"/>
                <w:szCs w:val="24"/>
              </w:rPr>
              <w:t>Выписка из ЕГРЮЛ/ФНС</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 здании и (или) сооружении, расположенном(</w:t>
            </w:r>
            <w:proofErr w:type="spellStart"/>
            <w:r w:rsidRPr="00D65D9A">
              <w:rPr>
                <w:rFonts w:eastAsia="SimSun"/>
                <w:szCs w:val="24"/>
              </w:rPr>
              <w:t>ых</w:t>
            </w:r>
            <w:proofErr w:type="spellEnd"/>
            <w:r w:rsidRPr="00D65D9A">
              <w:rPr>
                <w:rFonts w:eastAsia="SimSun"/>
                <w:szCs w:val="24"/>
              </w:rPr>
              <w:t>) на испрашиваемом земельном участке)/Росреестр</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ЕГРЮЛ/ФНС</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 w:val="16"/>
                <w:szCs w:val="16"/>
              </w:rPr>
            </w:pPr>
            <w:r w:rsidRPr="00D65D9A">
              <w:rPr>
                <w:rFonts w:eastAsia="SimSun"/>
                <w:szCs w:val="24"/>
              </w:rPr>
              <w:t>2.3.2.1 Проект межевания территории</w:t>
            </w:r>
          </w:p>
          <w:p w:rsidR="00D65D9A" w:rsidRPr="00D65D9A" w:rsidRDefault="00D65D9A" w:rsidP="00D65D9A">
            <w:pPr>
              <w:jc w:val="both"/>
              <w:rPr>
                <w:rFonts w:eastAsia="SimSun"/>
                <w:color w:val="auto"/>
                <w:sz w:val="16"/>
                <w:szCs w:val="16"/>
              </w:rPr>
            </w:pPr>
            <w:r w:rsidRPr="00D65D9A">
              <w:rPr>
                <w:rFonts w:eastAsia="SimSun"/>
                <w:szCs w:val="24"/>
              </w:rPr>
              <w:t>или</w:t>
            </w:r>
          </w:p>
          <w:p w:rsidR="00D65D9A" w:rsidRPr="00D65D9A" w:rsidRDefault="00D65D9A" w:rsidP="00D65D9A">
            <w:pPr>
              <w:jc w:val="both"/>
              <w:rPr>
                <w:rFonts w:eastAsia="SimSun"/>
                <w:color w:val="auto"/>
                <w:szCs w:val="24"/>
              </w:rPr>
            </w:pPr>
            <w:r w:rsidRPr="00D65D9A">
              <w:rPr>
                <w:rFonts w:eastAsia="SimSun"/>
                <w:szCs w:val="24"/>
              </w:rPr>
              <w:t>2.3.2.2 Проект организации и застройки территории некоммерческого объединения (в случае отсутствия утвержденного проекта межевания территории)/Органы местного самоуправления</w:t>
            </w: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p w:rsidR="00D65D9A" w:rsidRPr="00D65D9A" w:rsidRDefault="00D65D9A" w:rsidP="00D65D9A">
            <w:pPr>
              <w:jc w:val="both"/>
              <w:rPr>
                <w:rFonts w:eastAsia="SimSun"/>
                <w:color w:val="auto"/>
                <w:szCs w:val="24"/>
              </w:rPr>
            </w:pPr>
            <w:r w:rsidRPr="00D65D9A">
              <w:rPr>
                <w:rFonts w:eastAsia="SimSun"/>
                <w:szCs w:val="24"/>
              </w:rPr>
              <w:t>Выписка из ЕГРЮЛ/ФНС</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 w:val="16"/>
                <w:szCs w:val="16"/>
              </w:rPr>
            </w:pPr>
            <w:r w:rsidRPr="00D65D9A">
              <w:rPr>
                <w:rFonts w:eastAsia="SimSun"/>
                <w:szCs w:val="24"/>
              </w:rPr>
              <w:t>2.4.2.1 Проект межевания территории</w:t>
            </w:r>
          </w:p>
          <w:p w:rsidR="00D65D9A" w:rsidRPr="00D65D9A" w:rsidRDefault="00D65D9A" w:rsidP="00D65D9A">
            <w:pPr>
              <w:jc w:val="both"/>
              <w:rPr>
                <w:rFonts w:eastAsia="SimSun"/>
                <w:color w:val="auto"/>
                <w:sz w:val="16"/>
                <w:szCs w:val="16"/>
              </w:rPr>
            </w:pPr>
            <w:r w:rsidRPr="00D65D9A">
              <w:rPr>
                <w:rFonts w:eastAsia="SimSun"/>
                <w:szCs w:val="24"/>
              </w:rPr>
              <w:t>или</w:t>
            </w:r>
          </w:p>
          <w:p w:rsidR="00D65D9A" w:rsidRPr="00D65D9A" w:rsidRDefault="00D65D9A" w:rsidP="00D65D9A">
            <w:pPr>
              <w:jc w:val="both"/>
              <w:rPr>
                <w:rFonts w:eastAsia="SimSun"/>
                <w:color w:val="auto"/>
                <w:szCs w:val="24"/>
              </w:rPr>
            </w:pPr>
            <w:r w:rsidRPr="00D65D9A">
              <w:rPr>
                <w:rFonts w:eastAsia="SimSun"/>
                <w:szCs w:val="24"/>
              </w:rPr>
              <w:t>2.4.2.2 Проект организации и застройки территории некоммерческого объединения (в случае отсутствия утвержденного проекта межевания территории)/Органы местного самоуправления</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p w:rsidR="00D65D9A" w:rsidRPr="00D65D9A" w:rsidRDefault="00D65D9A" w:rsidP="00D65D9A">
            <w:pPr>
              <w:jc w:val="both"/>
              <w:rPr>
                <w:rFonts w:eastAsia="SimSun"/>
                <w:color w:val="auto"/>
                <w:szCs w:val="24"/>
              </w:rPr>
            </w:pPr>
            <w:r w:rsidRPr="00D65D9A">
              <w:rPr>
                <w:rFonts w:eastAsia="SimSun"/>
                <w:szCs w:val="24"/>
              </w:rPr>
              <w:t>Выписка из ЕГРЮЛ/ФНС</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 w:val="16"/>
                <w:szCs w:val="16"/>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szCs w:val="24"/>
              </w:rPr>
            </w:pPr>
          </w:p>
          <w:p w:rsidR="00D65D9A" w:rsidRPr="00D65D9A" w:rsidRDefault="00D65D9A" w:rsidP="00D65D9A">
            <w:pPr>
              <w:jc w:val="both"/>
              <w:rPr>
                <w:rFonts w:eastAsia="SimSun"/>
                <w:color w:val="auto"/>
                <w:sz w:val="16"/>
                <w:szCs w:val="16"/>
              </w:rPr>
            </w:pPr>
            <w:r w:rsidRPr="00D65D9A">
              <w:rPr>
                <w:rFonts w:eastAsia="SimSun"/>
                <w:szCs w:val="24"/>
              </w:rPr>
              <w:t>2.5.1.3. Сведения о регистрации по месту пребывания или по месту жительства заявителя и лиц, зарегистрированных или пребывающих по одному адресу с заявителем **</w:t>
            </w:r>
          </w:p>
          <w:p w:rsidR="00D65D9A" w:rsidRPr="00D65D9A" w:rsidRDefault="00D65D9A" w:rsidP="00D65D9A">
            <w:pPr>
              <w:jc w:val="both"/>
              <w:rPr>
                <w:rFonts w:eastAsia="SimSun"/>
                <w:color w:val="auto"/>
                <w:szCs w:val="24"/>
              </w:rPr>
            </w:pPr>
            <w:r w:rsidRPr="00D65D9A">
              <w:rPr>
                <w:rFonts w:eastAsia="SimSun"/>
                <w:szCs w:val="24"/>
              </w:rPr>
              <w:t>(должно быть подтверждено совместное проживание со всеми детьми)/МВД России</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ЕГРЮЛ/ФНС</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 здании и (или) сооружении, расположенном(</w:t>
            </w:r>
            <w:proofErr w:type="spellStart"/>
            <w:r w:rsidRPr="00D65D9A">
              <w:rPr>
                <w:rFonts w:eastAsia="SimSun"/>
                <w:szCs w:val="24"/>
              </w:rPr>
              <w:t>ых</w:t>
            </w:r>
            <w:proofErr w:type="spellEnd"/>
            <w:r w:rsidRPr="00D65D9A">
              <w:rPr>
                <w:rFonts w:eastAsia="SimSun"/>
                <w:szCs w:val="24"/>
              </w:rPr>
              <w:t>) на испрашиваемом земельном участке)/Росреестр</w:t>
            </w: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p w:rsidR="00D65D9A" w:rsidRPr="00D65D9A" w:rsidRDefault="00D65D9A" w:rsidP="00D65D9A">
            <w:pPr>
              <w:jc w:val="both"/>
              <w:rPr>
                <w:rFonts w:eastAsia="SimSun"/>
                <w:color w:val="auto"/>
                <w:szCs w:val="24"/>
              </w:rPr>
            </w:pPr>
            <w:r w:rsidRPr="00D65D9A">
              <w:rPr>
                <w:rFonts w:eastAsia="SimSun"/>
                <w:szCs w:val="24"/>
              </w:rPr>
              <w:t>Выписка из ЕГРЮЛ/ФНС</w:t>
            </w: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p>
          <w:p w:rsidR="00D65D9A" w:rsidRPr="00D65D9A" w:rsidRDefault="00D65D9A" w:rsidP="00D65D9A">
            <w:pPr>
              <w:jc w:val="both"/>
              <w:rPr>
                <w:rFonts w:eastAsia="SimSun"/>
                <w:color w:val="auto"/>
                <w:szCs w:val="24"/>
              </w:rPr>
            </w:pPr>
            <w:r w:rsidRPr="00D65D9A">
              <w:rPr>
                <w:rFonts w:eastAsia="SimSun"/>
                <w:szCs w:val="24"/>
              </w:rPr>
              <w:t>Выписка из ЕГРН об объекте недвижимости (об испрашиваемом земельном участке)/Росреестр</w:t>
            </w:r>
          </w:p>
        </w:tc>
      </w:tr>
      <w:tr w:rsidR="00D65D9A" w:rsidRPr="00D65D9A" w:rsidTr="00D65D9A">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both"/>
              <w:rPr>
                <w:rFonts w:eastAsia="SimSun"/>
                <w:color w:val="auto"/>
                <w:szCs w:val="24"/>
              </w:rPr>
            </w:pPr>
            <w:r w:rsidRPr="00D65D9A">
              <w:rPr>
                <w:rFonts w:eastAsia="SimSun"/>
                <w:szCs w:val="24"/>
              </w:rPr>
              <w:lastRenderedPageBreak/>
              <w:t>3.</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both"/>
              <w:rPr>
                <w:rFonts w:eastAsia="SimSun"/>
                <w:color w:val="auto"/>
                <w:sz w:val="16"/>
                <w:szCs w:val="16"/>
              </w:rPr>
            </w:pPr>
            <w:r w:rsidRPr="00D65D9A">
              <w:rPr>
                <w:rFonts w:eastAsia="SimSun"/>
                <w:szCs w:val="24"/>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D65D9A" w:rsidRPr="00D65D9A" w:rsidRDefault="00D65D9A" w:rsidP="00D65D9A">
            <w:pPr>
              <w:jc w:val="both"/>
              <w:rPr>
                <w:rFonts w:eastAsia="SimSun"/>
                <w:color w:val="auto"/>
                <w:sz w:val="16"/>
                <w:szCs w:val="16"/>
              </w:rPr>
            </w:pPr>
            <w:r w:rsidRPr="00D65D9A">
              <w:rPr>
                <w:rFonts w:eastAsia="SimSun"/>
                <w:szCs w:val="24"/>
              </w:rPr>
              <w:t>3.1. Для представителей физического лица:</w:t>
            </w:r>
          </w:p>
          <w:p w:rsidR="00D65D9A" w:rsidRPr="00D65D9A" w:rsidRDefault="00D65D9A" w:rsidP="00D65D9A">
            <w:pPr>
              <w:jc w:val="both"/>
              <w:rPr>
                <w:rFonts w:eastAsia="SimSun"/>
                <w:color w:val="auto"/>
                <w:sz w:val="16"/>
                <w:szCs w:val="16"/>
              </w:rPr>
            </w:pPr>
            <w:r w:rsidRPr="00D65D9A">
              <w:rPr>
                <w:rFonts w:eastAsia="SimSun"/>
                <w:szCs w:val="24"/>
              </w:rPr>
              <w:t xml:space="preserve">3.1.1. Доверенность, </w:t>
            </w:r>
            <w:r w:rsidRPr="00D65D9A">
              <w:rPr>
                <w:rFonts w:eastAsia="SimSun"/>
                <w:szCs w:val="24"/>
              </w:rPr>
              <w:lastRenderedPageBreak/>
              <w:t>оформленная в установленном законом порядке, на представление интересов заявителя</w:t>
            </w:r>
          </w:p>
          <w:p w:rsidR="00D65D9A" w:rsidRPr="00D65D9A" w:rsidRDefault="00D65D9A" w:rsidP="00D65D9A">
            <w:pPr>
              <w:jc w:val="both"/>
              <w:rPr>
                <w:rFonts w:eastAsia="SimSun"/>
                <w:color w:val="auto"/>
                <w:sz w:val="16"/>
                <w:szCs w:val="16"/>
              </w:rPr>
            </w:pPr>
            <w:r w:rsidRPr="00D65D9A">
              <w:rPr>
                <w:rFonts w:eastAsia="SimSun"/>
                <w:szCs w:val="24"/>
              </w:rPr>
              <w:t>3.1.2. Свидетельство о рождении</w:t>
            </w:r>
          </w:p>
          <w:p w:rsidR="00D65D9A" w:rsidRPr="00D65D9A" w:rsidRDefault="00D65D9A" w:rsidP="00D65D9A">
            <w:pPr>
              <w:jc w:val="both"/>
              <w:rPr>
                <w:rFonts w:eastAsia="SimSun"/>
                <w:color w:val="auto"/>
                <w:sz w:val="16"/>
                <w:szCs w:val="16"/>
              </w:rPr>
            </w:pPr>
            <w:r w:rsidRPr="00D65D9A">
              <w:rPr>
                <w:rFonts w:eastAsia="SimSun"/>
                <w:szCs w:val="24"/>
              </w:rPr>
              <w:t>3.1.3. Акт органа опеки и попечительства о назначении опекуна или попечителя</w:t>
            </w:r>
          </w:p>
          <w:p w:rsidR="00D65D9A" w:rsidRPr="00D65D9A" w:rsidRDefault="00D65D9A" w:rsidP="00D65D9A">
            <w:pPr>
              <w:jc w:val="both"/>
              <w:rPr>
                <w:rFonts w:eastAsia="SimSun"/>
                <w:color w:val="auto"/>
                <w:sz w:val="16"/>
                <w:szCs w:val="16"/>
              </w:rPr>
            </w:pPr>
            <w:r w:rsidRPr="00D65D9A">
              <w:rPr>
                <w:rFonts w:eastAsia="SimSun"/>
                <w:szCs w:val="24"/>
              </w:rPr>
              <w:t>3.2. Для представителей юридического лица:</w:t>
            </w:r>
          </w:p>
          <w:p w:rsidR="00D65D9A" w:rsidRPr="00D65D9A" w:rsidRDefault="00D65D9A" w:rsidP="00D65D9A">
            <w:pPr>
              <w:jc w:val="both"/>
              <w:rPr>
                <w:rFonts w:eastAsia="SimSun"/>
                <w:color w:val="auto"/>
                <w:sz w:val="16"/>
                <w:szCs w:val="16"/>
              </w:rPr>
            </w:pPr>
            <w:r w:rsidRPr="00D65D9A">
              <w:rPr>
                <w:rFonts w:eastAsia="SimSun"/>
                <w:szCs w:val="24"/>
              </w:rPr>
              <w:t>3.2.1. Доверенность, оформленная в установленном законом порядке, на представление интересов заявителя</w:t>
            </w:r>
          </w:p>
          <w:p w:rsidR="00D65D9A" w:rsidRPr="00D65D9A" w:rsidRDefault="00D65D9A" w:rsidP="00D65D9A">
            <w:pPr>
              <w:jc w:val="both"/>
              <w:rPr>
                <w:rFonts w:eastAsia="SimSun"/>
                <w:color w:val="auto"/>
                <w:sz w:val="16"/>
                <w:szCs w:val="16"/>
              </w:rPr>
            </w:pPr>
            <w:r w:rsidRPr="00D65D9A">
              <w:rPr>
                <w:rFonts w:eastAsia="SimSun"/>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2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lastRenderedPageBreak/>
              <w:t>Копия при предъявлении оригинала – 1</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Земельный кодекс РФ (п. 2 ст. 39.17; пп. 4 п. 2 ст. 39.15)</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65D9A" w:rsidRPr="00D65D9A" w:rsidRDefault="00D65D9A" w:rsidP="00D65D9A">
            <w:pPr>
              <w:jc w:val="center"/>
              <w:rPr>
                <w:rFonts w:eastAsia="SimSun"/>
                <w:color w:val="auto"/>
                <w:szCs w:val="24"/>
              </w:rPr>
            </w:pPr>
          </w:p>
        </w:tc>
      </w:tr>
      <w:tr w:rsidR="00D65D9A" w:rsidRPr="00D65D9A" w:rsidTr="00D65D9A">
        <w:tc>
          <w:tcPr>
            <w:tcW w:w="5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both"/>
              <w:rPr>
                <w:rFonts w:eastAsia="SimSun"/>
                <w:color w:val="auto"/>
                <w:szCs w:val="24"/>
              </w:rPr>
            </w:pPr>
            <w:r w:rsidRPr="00D65D9A">
              <w:rPr>
                <w:rFonts w:eastAsia="SimSun"/>
                <w:szCs w:val="24"/>
              </w:rPr>
              <w:lastRenderedPageBreak/>
              <w:t>4.</w:t>
            </w:r>
          </w:p>
        </w:tc>
        <w:tc>
          <w:tcPr>
            <w:tcW w:w="272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both"/>
              <w:rPr>
                <w:rFonts w:eastAsia="SimSun"/>
                <w:color w:val="auto"/>
                <w:sz w:val="16"/>
                <w:szCs w:val="16"/>
              </w:rPr>
            </w:pPr>
            <w:r w:rsidRPr="00D65D9A">
              <w:rPr>
                <w:rFonts w:eastAsia="SimSun"/>
                <w:szCs w:val="24"/>
              </w:rPr>
              <w:t>4. Документ, удостоверяющий личность заявителя или представителя заявителя:</w:t>
            </w:r>
          </w:p>
          <w:p w:rsidR="00D65D9A" w:rsidRPr="00D65D9A" w:rsidRDefault="00D65D9A" w:rsidP="00D65D9A">
            <w:pPr>
              <w:jc w:val="both"/>
              <w:rPr>
                <w:rFonts w:eastAsia="SimSun"/>
                <w:color w:val="auto"/>
                <w:sz w:val="16"/>
                <w:szCs w:val="16"/>
              </w:rPr>
            </w:pPr>
            <w:r w:rsidRPr="00D65D9A">
              <w:rPr>
                <w:rFonts w:eastAsia="SimSun"/>
                <w:szCs w:val="24"/>
              </w:rPr>
              <w:t>4.1.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D65D9A" w:rsidRPr="00D65D9A" w:rsidRDefault="00D65D9A" w:rsidP="00D65D9A">
            <w:pPr>
              <w:jc w:val="both"/>
              <w:rPr>
                <w:rFonts w:eastAsia="SimSun"/>
                <w:color w:val="auto"/>
                <w:sz w:val="16"/>
                <w:szCs w:val="16"/>
              </w:rPr>
            </w:pPr>
            <w:r w:rsidRPr="00D65D9A">
              <w:rPr>
                <w:rFonts w:eastAsia="SimSun"/>
                <w:szCs w:val="24"/>
              </w:rPr>
              <w:t>4.2. Временное удостоверение личности (для граждан Российской Федерации)</w:t>
            </w:r>
          </w:p>
        </w:tc>
        <w:tc>
          <w:tcPr>
            <w:tcW w:w="22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Cs w:val="24"/>
              </w:rPr>
            </w:pPr>
            <w:r w:rsidRPr="00D65D9A">
              <w:rPr>
                <w:rFonts w:eastAsia="SimSun"/>
                <w:szCs w:val="24"/>
              </w:rPr>
              <w:t>4. Копия при предъявлении оригинала – 1</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D65D9A" w:rsidRPr="00D65D9A" w:rsidRDefault="00D65D9A" w:rsidP="00D65D9A">
            <w:pPr>
              <w:jc w:val="center"/>
              <w:rPr>
                <w:rFonts w:eastAsia="SimSun"/>
                <w:color w:val="auto"/>
                <w:sz w:val="16"/>
                <w:szCs w:val="16"/>
              </w:rPr>
            </w:pPr>
            <w:r w:rsidRPr="00D65D9A">
              <w:rPr>
                <w:rFonts w:eastAsia="SimSun"/>
                <w:szCs w:val="24"/>
              </w:rPr>
              <w:t>Приказ Минэкономразвития России от 12.01.2015 № 1 (п.2)</w:t>
            </w:r>
          </w:p>
        </w:tc>
        <w:tc>
          <w:tcPr>
            <w:tcW w:w="233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D65D9A" w:rsidRPr="00D65D9A" w:rsidRDefault="00D65D9A" w:rsidP="00D65D9A">
            <w:pPr>
              <w:jc w:val="center"/>
              <w:rPr>
                <w:rFonts w:eastAsia="SimSun"/>
                <w:color w:val="auto"/>
                <w:szCs w:val="24"/>
              </w:rPr>
            </w:pPr>
          </w:p>
        </w:tc>
      </w:tr>
    </w:tbl>
    <w:p w:rsidR="00D65D9A" w:rsidRPr="00D65D9A" w:rsidRDefault="00D65D9A" w:rsidP="00D65D9A">
      <w:pPr>
        <w:ind w:firstLine="709"/>
        <w:jc w:val="both"/>
        <w:rPr>
          <w:rFonts w:eastAsia="SimSun"/>
          <w:szCs w:val="24"/>
        </w:rPr>
      </w:pPr>
      <w:r w:rsidRPr="00D65D9A">
        <w:rPr>
          <w:rFonts w:eastAsia="SimSun"/>
          <w:szCs w:val="24"/>
        </w:rPr>
        <w:t>* Документы, предъявляемые заявителем при обращении за получением муниципальной услуги, не установленные положениями федерального и регионального законодательства</w:t>
      </w:r>
    </w:p>
    <w:p w:rsidR="00D65D9A" w:rsidRPr="00D65D9A" w:rsidRDefault="00D65D9A" w:rsidP="00D65D9A">
      <w:pPr>
        <w:ind w:firstLine="709"/>
        <w:jc w:val="both"/>
        <w:rPr>
          <w:rFonts w:eastAsia="SimSun"/>
          <w:szCs w:val="24"/>
        </w:rPr>
      </w:pPr>
      <w:r w:rsidRPr="00D65D9A">
        <w:rPr>
          <w:rFonts w:eastAsia="SimSun"/>
          <w:szCs w:val="24"/>
        </w:rPr>
        <w:t>Используемые по перечню сокращения:</w:t>
      </w:r>
    </w:p>
    <w:p w:rsidR="00D65D9A" w:rsidRPr="00D65D9A" w:rsidRDefault="00D65D9A" w:rsidP="00D65D9A">
      <w:pPr>
        <w:ind w:firstLine="709"/>
        <w:jc w:val="both"/>
        <w:rPr>
          <w:rFonts w:eastAsia="SimSun"/>
          <w:szCs w:val="24"/>
        </w:rPr>
      </w:pPr>
      <w:r w:rsidRPr="00D65D9A">
        <w:rPr>
          <w:rFonts w:eastAsia="SimSun"/>
          <w:szCs w:val="24"/>
        </w:rPr>
        <w:lastRenderedPageBreak/>
        <w:t>Росреестр - территориальные органы Управления Росреестра по Ростовской области, филиалы ФГБУ «Федеральная кадастровая палата Федеральной службы государственной регистрации кадастра и картографии» по Ростовской области;</w:t>
      </w:r>
    </w:p>
    <w:p w:rsidR="00D65D9A" w:rsidRPr="00D65D9A" w:rsidRDefault="00D65D9A" w:rsidP="00D65D9A">
      <w:pPr>
        <w:ind w:firstLine="709"/>
        <w:jc w:val="both"/>
        <w:rPr>
          <w:rFonts w:eastAsia="SimSun"/>
          <w:szCs w:val="24"/>
        </w:rPr>
      </w:pPr>
      <w:r w:rsidRPr="00D65D9A">
        <w:rPr>
          <w:rFonts w:eastAsia="SimSun"/>
          <w:szCs w:val="24"/>
        </w:rPr>
        <w:t>ЕГРН - Единый государственный реестр недвижимости;</w:t>
      </w:r>
    </w:p>
    <w:p w:rsidR="00D65D9A" w:rsidRPr="00D65D9A" w:rsidRDefault="00D65D9A" w:rsidP="00D65D9A">
      <w:pPr>
        <w:ind w:firstLine="709"/>
        <w:jc w:val="both"/>
        <w:rPr>
          <w:rFonts w:eastAsia="SimSun"/>
          <w:szCs w:val="24"/>
        </w:rPr>
      </w:pPr>
      <w:r w:rsidRPr="00D65D9A">
        <w:rPr>
          <w:rFonts w:eastAsia="SimSun"/>
          <w:szCs w:val="24"/>
        </w:rPr>
        <w:t>ФНС России – территориальные органы (инспекции) Федеральной налоговой службы;</w:t>
      </w:r>
    </w:p>
    <w:p w:rsidR="00D65D9A" w:rsidRPr="00D65D9A" w:rsidRDefault="00D65D9A" w:rsidP="00D65D9A">
      <w:pPr>
        <w:ind w:firstLine="709"/>
        <w:jc w:val="both"/>
        <w:rPr>
          <w:rFonts w:eastAsia="SimSun"/>
          <w:szCs w:val="24"/>
        </w:rPr>
      </w:pPr>
      <w:r w:rsidRPr="00D65D9A">
        <w:rPr>
          <w:rFonts w:eastAsia="SimSun"/>
          <w:szCs w:val="24"/>
        </w:rPr>
        <w:t>ЕГРЮЛ - Единый государственный реестр юридических лиц;</w:t>
      </w:r>
    </w:p>
    <w:p w:rsidR="00D65D9A" w:rsidRPr="00D65D9A" w:rsidRDefault="00D65D9A" w:rsidP="00D65D9A">
      <w:pPr>
        <w:ind w:firstLine="709"/>
        <w:jc w:val="both"/>
        <w:rPr>
          <w:rFonts w:eastAsia="SimSun"/>
          <w:szCs w:val="24"/>
        </w:rPr>
      </w:pPr>
      <w:r w:rsidRPr="00D65D9A">
        <w:rPr>
          <w:rFonts w:eastAsia="SimSun"/>
          <w:szCs w:val="24"/>
        </w:rPr>
        <w:t>ЕГРИП – Единый государственный реестр индивидуальных предпринимателей</w:t>
      </w: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3D5CD4" w:rsidRDefault="003D5CD4"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p w:rsidR="00D65D9A" w:rsidRDefault="00D65D9A" w:rsidP="00824E73">
      <w:pPr>
        <w:jc w:val="both"/>
        <w:rPr>
          <w:lang w:eastAsia="zh-CN"/>
        </w:rPr>
      </w:pPr>
    </w:p>
    <w:tbl>
      <w:tblPr>
        <w:tblpPr w:leftFromText="180" w:rightFromText="180" w:vertAnchor="text" w:horzAnchor="margin" w:tblpY="-605"/>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jc w:val="both"/>
              <w:rPr>
                <w:lang w:eastAsia="zh-CN"/>
              </w:rPr>
            </w:pPr>
          </w:p>
        </w:tc>
        <w:tc>
          <w:tcPr>
            <w:tcW w:w="6237" w:type="dxa"/>
            <w:shd w:val="clear" w:color="auto" w:fill="auto"/>
          </w:tcPr>
          <w:p w:rsidR="00BE1AFE" w:rsidRPr="00EB6194" w:rsidRDefault="00BE1AFE" w:rsidP="00BE1AFE">
            <w:pPr>
              <w:jc w:val="both"/>
              <w:rPr>
                <w:lang w:eastAsia="zh-CN"/>
              </w:rPr>
            </w:pPr>
            <w:r w:rsidRPr="00EB6194">
              <w:rPr>
                <w:lang w:eastAsia="zh-CN"/>
              </w:rPr>
              <w:t xml:space="preserve">Приложение № </w:t>
            </w:r>
            <w:r>
              <w:rPr>
                <w:lang w:eastAsia="zh-CN"/>
              </w:rPr>
              <w:t>3</w:t>
            </w:r>
          </w:p>
          <w:p w:rsidR="00652A26" w:rsidRPr="00EB6194" w:rsidRDefault="00BE1AFE" w:rsidP="00BE1AFE">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Pr="00E7040A">
              <w:rPr>
                <w:szCs w:val="24"/>
              </w:rPr>
              <w:t>"</w:t>
            </w:r>
            <w:r>
              <w:rPr>
                <w:color w:val="auto"/>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E7040A">
              <w:rPr>
                <w:szCs w:val="24"/>
              </w:rPr>
              <w:t>"</w:t>
            </w:r>
          </w:p>
        </w:tc>
      </w:tr>
    </w:tbl>
    <w:p w:rsidR="00EB6194" w:rsidRPr="00EB6194" w:rsidRDefault="00EB6194" w:rsidP="00824E73">
      <w:pPr>
        <w:jc w:val="both"/>
        <w:rPr>
          <w:lang w:eastAsia="zh-CN"/>
        </w:rPr>
      </w:pPr>
    </w:p>
    <w:p w:rsidR="00B97CA3" w:rsidRPr="007D2743" w:rsidRDefault="00B97CA3" w:rsidP="007D2743">
      <w:pPr>
        <w:widowControl w:val="0"/>
        <w:autoSpaceDE w:val="0"/>
        <w:autoSpaceDN w:val="0"/>
        <w:jc w:val="right"/>
        <w:rPr>
          <w:color w:val="auto"/>
          <w:szCs w:val="24"/>
        </w:rPr>
      </w:pPr>
      <w:r w:rsidRPr="00B97CA3">
        <w:rPr>
          <w:szCs w:val="24"/>
        </w:rPr>
        <w:t xml:space="preserve">                                        </w:t>
      </w:r>
      <w:r w:rsidR="007D2743">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имя, отчество гражданина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падеже/полное</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rmal"/>
        <w:jc w:val="both"/>
        <w:rPr>
          <w:rFonts w:ascii="Times New Roman" w:hAnsi="Times New Roman" w:cs="Times New Roman"/>
          <w:sz w:val="24"/>
          <w:szCs w:val="24"/>
        </w:rPr>
      </w:pPr>
    </w:p>
    <w:p w:rsidR="003D5CD4" w:rsidRPr="003D5CD4" w:rsidRDefault="003D5CD4" w:rsidP="003D5CD4">
      <w:pPr>
        <w:autoSpaceDE w:val="0"/>
        <w:autoSpaceDN w:val="0"/>
        <w:adjustRightInd w:val="0"/>
        <w:jc w:val="center"/>
        <w:rPr>
          <w:color w:val="auto"/>
          <w:szCs w:val="24"/>
        </w:rPr>
      </w:pPr>
      <w:bookmarkStart w:id="10" w:name="P589"/>
      <w:bookmarkEnd w:id="10"/>
      <w:r w:rsidRPr="003D5CD4">
        <w:rPr>
          <w:color w:val="auto"/>
          <w:szCs w:val="24"/>
        </w:rPr>
        <w:t>Заявление</w:t>
      </w:r>
    </w:p>
    <w:p w:rsidR="003D5CD4" w:rsidRPr="003D5CD4" w:rsidRDefault="003D5CD4" w:rsidP="003D5CD4">
      <w:pPr>
        <w:autoSpaceDE w:val="0"/>
        <w:autoSpaceDN w:val="0"/>
        <w:adjustRightInd w:val="0"/>
        <w:jc w:val="center"/>
        <w:rPr>
          <w:color w:val="auto"/>
          <w:szCs w:val="24"/>
        </w:rPr>
      </w:pPr>
      <w:r w:rsidRPr="003D5CD4">
        <w:rPr>
          <w:color w:val="auto"/>
          <w:szCs w:val="24"/>
        </w:rPr>
        <w:t>(кроме случаев предоставления земельного участка гражданам,</w:t>
      </w:r>
    </w:p>
    <w:p w:rsidR="003D5CD4" w:rsidRPr="003D5CD4" w:rsidRDefault="003D5CD4" w:rsidP="003D5CD4">
      <w:pPr>
        <w:autoSpaceDE w:val="0"/>
        <w:autoSpaceDN w:val="0"/>
        <w:adjustRightInd w:val="0"/>
        <w:jc w:val="center"/>
        <w:rPr>
          <w:color w:val="auto"/>
          <w:szCs w:val="24"/>
        </w:rPr>
      </w:pPr>
      <w:r w:rsidRPr="003D5CD4">
        <w:rPr>
          <w:color w:val="auto"/>
          <w:szCs w:val="24"/>
        </w:rPr>
        <w:t>имеющим трех и более несовершеннолетних детей)</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 w:val="28"/>
          <w:szCs w:val="28"/>
        </w:rPr>
        <w:t xml:space="preserve">    </w:t>
      </w:r>
      <w:r w:rsidRPr="003D5CD4">
        <w:rPr>
          <w:color w:val="auto"/>
          <w:szCs w:val="24"/>
        </w:rPr>
        <w:t>Прошу   предоставить   в  собственность  бесплатно  земельный  участок, находящийся  ________________________(указывается один из вариантов: в  собственности  муниципального образования Октябрьский района Ростовской области; государственная   собственность   на  который  не  разграничена,  из  категории ______________________________, площадью __________ кв. м, с кадастровым номером ___________________________, местоположение:__________________________________________________________________________, с разрешенным использованием: ____________________________________, цель использования земельного участка _____________________________________, ограничения    использования    и    обременения     земельного    участка: ___________________________________________________________________________.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Основания  предоставления  земельного участка в собственность бесплатно из   числа  предусмотренных  </w:t>
      </w:r>
      <w:hyperlink r:id="rId18" w:history="1">
        <w:r w:rsidRPr="003D5CD4">
          <w:rPr>
            <w:color w:val="0000FF"/>
            <w:szCs w:val="24"/>
          </w:rPr>
          <w:t>статьей  39.5</w:t>
        </w:r>
      </w:hyperlink>
      <w:r w:rsidRPr="003D5CD4">
        <w:rPr>
          <w:color w:val="auto"/>
          <w:szCs w:val="24"/>
        </w:rPr>
        <w:t xml:space="preserve">  Земельного  кодекса  Российской Федерации (выбрать нужное):</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 земельного  участка,   образованного   в   границах   застроенной территории, в  отношении которой  заключен договор  о  ее  развитии,  лицу, с которым заключен этот договор;</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принадлежащих им участков;</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19" w:history="1">
        <w:r w:rsidRPr="003D5CD4">
          <w:rPr>
            <w:color w:val="0000FF"/>
            <w:szCs w:val="24"/>
          </w:rPr>
          <w:t>подпунктом 6  пункта  2  статьи  39.10</w:t>
        </w:r>
      </w:hyperlink>
      <w:r w:rsidRPr="003D5CD4">
        <w:rPr>
          <w:color w:val="auto"/>
          <w:szCs w:val="24"/>
        </w:rPr>
        <w:t xml:space="preserve"> Земельного кодекса Российской  Федерации  при  условии,  что  этот гражданин </w:t>
      </w:r>
      <w:r w:rsidRPr="003D5CD4">
        <w:rPr>
          <w:color w:val="auto"/>
          <w:szCs w:val="24"/>
        </w:rPr>
        <w:lastRenderedPageBreak/>
        <w:t>использовал такой земельный  участок  в  указанный  период  в  соответствии  с  установленным разрешенным использованием;</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r:id="rId20" w:history="1">
        <w:r w:rsidRPr="003D5CD4">
          <w:rPr>
            <w:color w:val="0000FF"/>
            <w:szCs w:val="24"/>
          </w:rPr>
          <w:t>подпунктом 7  пункта 2  статьи 39.10</w:t>
        </w:r>
      </w:hyperlink>
      <w:r w:rsidRPr="003D5CD4">
        <w:rPr>
          <w:color w:val="auto"/>
          <w:szCs w:val="24"/>
        </w:rPr>
        <w:t xml:space="preserve">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 земельного участка  иным  не указанным  в </w:t>
      </w:r>
      <w:hyperlink r:id="rId21" w:history="1">
        <w:r w:rsidRPr="003D5CD4">
          <w:rPr>
            <w:color w:val="0000FF"/>
            <w:szCs w:val="24"/>
          </w:rPr>
          <w:t>подпункте 6 статьи 39.5</w:t>
        </w:r>
      </w:hyperlink>
      <w:r w:rsidRPr="003D5CD4">
        <w:rPr>
          <w:color w:val="auto"/>
          <w:szCs w:val="24"/>
        </w:rPr>
        <w:t xml:space="preserve"> Земельного  кодекса  Российской  Федерации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На   земельный   участок  отсутствуют  ограничения  </w:t>
      </w:r>
      <w:proofErr w:type="spellStart"/>
      <w:r w:rsidRPr="003D5CD4">
        <w:rPr>
          <w:color w:val="auto"/>
          <w:szCs w:val="24"/>
        </w:rPr>
        <w:t>оборотоспособности</w:t>
      </w:r>
      <w:proofErr w:type="spellEnd"/>
      <w:r w:rsidRPr="003D5CD4">
        <w:rPr>
          <w:color w:val="auto"/>
          <w:szCs w:val="24"/>
        </w:rPr>
        <w:t xml:space="preserve">, установленные  </w:t>
      </w:r>
      <w:hyperlink r:id="rId22" w:history="1">
        <w:r w:rsidRPr="003D5CD4">
          <w:rPr>
            <w:color w:val="0000FF"/>
            <w:szCs w:val="24"/>
          </w:rPr>
          <w:t>статьей 27</w:t>
        </w:r>
      </w:hyperlink>
      <w:r w:rsidRPr="003D5CD4">
        <w:rPr>
          <w:color w:val="auto"/>
          <w:szCs w:val="24"/>
        </w:rPr>
        <w:t xml:space="preserve"> Земельного кодекса Российской Федерации и пунктом </w:t>
      </w:r>
      <w:hyperlink r:id="rId23" w:history="1">
        <w:r w:rsidRPr="003D5CD4">
          <w:rPr>
            <w:color w:val="0000FF"/>
            <w:szCs w:val="24"/>
          </w:rPr>
          <w:t>8  статьи  28</w:t>
        </w:r>
      </w:hyperlink>
      <w:r w:rsidRPr="003D5CD4">
        <w:rPr>
          <w:color w:val="auto"/>
          <w:szCs w:val="24"/>
        </w:rPr>
        <w:t xml:space="preserve">  Федерального  закона  от 21.12.2001 № 178-ФЗ «О приватизации государственного и муниципального имущества».</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Сведения об объектах недвижимости, расположенных на земельном участке: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2834"/>
        <w:gridCol w:w="2834"/>
        <w:gridCol w:w="3467"/>
      </w:tblGrid>
      <w:tr w:rsidR="003D5CD4" w:rsidRPr="003D5CD4" w:rsidTr="003D5CD4">
        <w:tc>
          <w:tcPr>
            <w:tcW w:w="566"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center"/>
              <w:rPr>
                <w:color w:val="auto"/>
                <w:szCs w:val="24"/>
              </w:rPr>
            </w:pPr>
            <w:r w:rsidRPr="003D5CD4">
              <w:rPr>
                <w:color w:val="auto"/>
                <w:szCs w:val="24"/>
              </w:rPr>
              <w:t>N п/п</w:t>
            </w:r>
          </w:p>
        </w:tc>
        <w:tc>
          <w:tcPr>
            <w:tcW w:w="2834"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jc w:val="center"/>
              <w:rPr>
                <w:color w:val="auto"/>
                <w:szCs w:val="24"/>
              </w:rPr>
            </w:pPr>
            <w:r w:rsidRPr="003D5CD4">
              <w:rPr>
                <w:color w:val="auto"/>
                <w:szCs w:val="24"/>
              </w:rPr>
              <w:t xml:space="preserve">Наименование </w:t>
            </w:r>
          </w:p>
          <w:p w:rsidR="003D5CD4" w:rsidRPr="003D5CD4" w:rsidRDefault="003D5CD4" w:rsidP="003D5CD4">
            <w:pPr>
              <w:autoSpaceDE w:val="0"/>
              <w:autoSpaceDN w:val="0"/>
              <w:adjustRightInd w:val="0"/>
              <w:jc w:val="center"/>
              <w:rPr>
                <w:color w:val="auto"/>
                <w:szCs w:val="24"/>
              </w:rPr>
            </w:pPr>
            <w:r w:rsidRPr="003D5CD4">
              <w:rPr>
                <w:color w:val="auto"/>
                <w:szCs w:val="24"/>
              </w:rPr>
              <w:t>объекта</w:t>
            </w:r>
          </w:p>
        </w:tc>
        <w:tc>
          <w:tcPr>
            <w:tcW w:w="2834"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jc w:val="center"/>
              <w:rPr>
                <w:color w:val="auto"/>
                <w:szCs w:val="24"/>
              </w:rPr>
            </w:pPr>
            <w:r w:rsidRPr="003D5CD4">
              <w:rPr>
                <w:color w:val="auto"/>
                <w:szCs w:val="24"/>
              </w:rPr>
              <w:t>Правообладатель (и)</w:t>
            </w:r>
          </w:p>
        </w:tc>
        <w:tc>
          <w:tcPr>
            <w:tcW w:w="34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jc w:val="center"/>
              <w:rPr>
                <w:color w:val="auto"/>
                <w:szCs w:val="24"/>
              </w:rPr>
            </w:pPr>
            <w:r w:rsidRPr="003D5CD4">
              <w:rPr>
                <w:color w:val="auto"/>
                <w:szCs w:val="24"/>
              </w:rPr>
              <w:t>Реквизиты правоустанавливающих документов</w:t>
            </w:r>
          </w:p>
        </w:tc>
      </w:tr>
      <w:tr w:rsidR="003D5CD4" w:rsidRPr="003D5CD4" w:rsidTr="003D5CD4">
        <w:tc>
          <w:tcPr>
            <w:tcW w:w="566"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both"/>
              <w:rPr>
                <w:color w:val="auto"/>
                <w:szCs w:val="24"/>
              </w:rPr>
            </w:pPr>
          </w:p>
        </w:tc>
        <w:tc>
          <w:tcPr>
            <w:tcW w:w="2834"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both"/>
              <w:rPr>
                <w:color w:val="auto"/>
                <w:szCs w:val="24"/>
              </w:rPr>
            </w:pPr>
          </w:p>
        </w:tc>
        <w:tc>
          <w:tcPr>
            <w:tcW w:w="2834"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both"/>
              <w:rPr>
                <w:color w:val="auto"/>
                <w:szCs w:val="24"/>
              </w:rPr>
            </w:pPr>
          </w:p>
        </w:tc>
        <w:tc>
          <w:tcPr>
            <w:tcW w:w="34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both"/>
              <w:rPr>
                <w:color w:val="auto"/>
                <w:szCs w:val="24"/>
              </w:rPr>
            </w:pPr>
          </w:p>
        </w:tc>
      </w:tr>
      <w:tr w:rsidR="003D5CD4" w:rsidRPr="003D5CD4" w:rsidTr="003D5CD4">
        <w:tc>
          <w:tcPr>
            <w:tcW w:w="566"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both"/>
              <w:rPr>
                <w:color w:val="auto"/>
                <w:szCs w:val="24"/>
              </w:rPr>
            </w:pPr>
          </w:p>
        </w:tc>
        <w:tc>
          <w:tcPr>
            <w:tcW w:w="2834"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both"/>
              <w:rPr>
                <w:color w:val="auto"/>
                <w:szCs w:val="24"/>
              </w:rPr>
            </w:pPr>
          </w:p>
        </w:tc>
        <w:tc>
          <w:tcPr>
            <w:tcW w:w="2834"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both"/>
              <w:rPr>
                <w:color w:val="auto"/>
                <w:szCs w:val="24"/>
              </w:rPr>
            </w:pPr>
          </w:p>
        </w:tc>
        <w:tc>
          <w:tcPr>
            <w:tcW w:w="34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ind w:firstLine="851"/>
              <w:jc w:val="both"/>
              <w:rPr>
                <w:color w:val="auto"/>
                <w:szCs w:val="24"/>
              </w:rPr>
            </w:pPr>
          </w:p>
        </w:tc>
      </w:tr>
    </w:tbl>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На  земельном  участке  отсутствуют объекты недвижимости, находящиеся в собственности,  пользовании,  хозяйственном ведении, оперативном управлении иных лиц.</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Льготы по уплате земельного налога ___________________________________(имею, не имею).</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Оплачиваю земельный налог ___________________________________________ (да/нет).</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Копии  налогового уведомления и платежного документа за ________прилагаю.</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Реквизиты   документа,  удостоверяющего  право,  на  котором  заявитель использует          земельный         участок         (при         наличии) ______________________________________(название, номер, дата выдачи, выдавший орган).</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lastRenderedPageBreak/>
        <w:t>Способ получения уведомления о получении заявления, уведомления об отказе в приеме заявления, уведомления о готовности результата предоставления услуги (при  подаче заявления в форме электронного документа с использованием сети «Интернет») (выбрать нужное):</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 посредством отправки через личный кабинет ЕПГУ;</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 по адресу электронной почты.</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Способ получения результата услуги (выбрать нужное):</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 в виде  бумажного документа,  который  заявитель  получает  в  МАУ МФЦ Октябрьского района непосредственно при личном обращении;</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 в виде  бумажного документа,  который направляется заявителю  Комитетом по  управлению муниципальным имуществом  Администрации Октябрьского района  посредством  почтового отправления.</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Заявитель: ________________________________________________  ______________(ФИО, должность представителя юридического лица; (подпись) ФИО физического лица)</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 ___________ 20__ г.</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комитетом  по  управлению муниципальным имуществом Администрации Октябрьского района,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w:t>
      </w:r>
      <w:hyperlink r:id="rId24" w:history="1">
        <w:r w:rsidRPr="003D5CD4">
          <w:rPr>
            <w:color w:val="0000FF"/>
            <w:szCs w:val="24"/>
          </w:rPr>
          <w:t>статьями 6</w:t>
        </w:r>
      </w:hyperlink>
      <w:r w:rsidRPr="003D5CD4">
        <w:rPr>
          <w:color w:val="auto"/>
          <w:szCs w:val="24"/>
        </w:rPr>
        <w:t xml:space="preserve">, </w:t>
      </w:r>
      <w:hyperlink r:id="rId25" w:history="1">
        <w:r w:rsidRPr="003D5CD4">
          <w:rPr>
            <w:color w:val="0000FF"/>
            <w:szCs w:val="24"/>
          </w:rPr>
          <w:t>9</w:t>
        </w:r>
      </w:hyperlink>
      <w:r w:rsidRPr="003D5CD4">
        <w:rPr>
          <w:color w:val="auto"/>
          <w:szCs w:val="24"/>
        </w:rPr>
        <w:t xml:space="preserve"> и </w:t>
      </w:r>
      <w:hyperlink r:id="rId26" w:history="1">
        <w:r w:rsidRPr="003D5CD4">
          <w:rPr>
            <w:color w:val="0000FF"/>
            <w:szCs w:val="24"/>
          </w:rPr>
          <w:t>10</w:t>
        </w:r>
      </w:hyperlink>
      <w:r w:rsidRPr="003D5CD4">
        <w:rPr>
          <w:color w:val="auto"/>
          <w:szCs w:val="24"/>
        </w:rPr>
        <w:t xml:space="preserve"> Федерального   закона   от  27.07.2006  №  152-ФЗ  «О персональных данных».</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Подтверждаю,  что,  давая  такое согласие, я действую своей волей и в своем интересе. Настоящее согласие может быть отозвано в письменной форме.</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 _________20__ г.                      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(дата)                                                          (подпись заявителя)</w:t>
      </w:r>
    </w:p>
    <w:p w:rsidR="006500CE" w:rsidRPr="003D5CD4" w:rsidRDefault="006500CE" w:rsidP="006500CE">
      <w:pPr>
        <w:rPr>
          <w:szCs w:val="24"/>
        </w:rPr>
      </w:pPr>
    </w:p>
    <w:p w:rsidR="006500CE" w:rsidRPr="003D5CD4" w:rsidRDefault="006500CE" w:rsidP="006500CE">
      <w:pPr>
        <w:rPr>
          <w:szCs w:val="24"/>
        </w:rPr>
      </w:pPr>
    </w:p>
    <w:p w:rsidR="006500CE" w:rsidRPr="003D5CD4" w:rsidRDefault="006500CE" w:rsidP="006500CE">
      <w:pPr>
        <w:rPr>
          <w:szCs w:val="24"/>
        </w:rPr>
      </w:pPr>
    </w:p>
    <w:p w:rsidR="006500CE" w:rsidRPr="003D5CD4" w:rsidRDefault="006500CE" w:rsidP="006500CE">
      <w:pPr>
        <w:rPr>
          <w:szCs w:val="24"/>
        </w:rPr>
      </w:pPr>
    </w:p>
    <w:p w:rsidR="006500CE" w:rsidRPr="003D5CD4"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Default="006500CE" w:rsidP="006500CE">
      <w:pPr>
        <w:rPr>
          <w:szCs w:val="24"/>
        </w:rPr>
      </w:pPr>
    </w:p>
    <w:p w:rsidR="003D5CD4" w:rsidRDefault="003D5CD4" w:rsidP="006500CE">
      <w:pPr>
        <w:rPr>
          <w:szCs w:val="24"/>
        </w:rPr>
      </w:pPr>
    </w:p>
    <w:p w:rsidR="003D5CD4" w:rsidRPr="006500CE" w:rsidRDefault="003D5CD4" w:rsidP="006500CE">
      <w:pPr>
        <w:rPr>
          <w:szCs w:val="24"/>
        </w:rPr>
      </w:pPr>
    </w:p>
    <w:tbl>
      <w:tblPr>
        <w:tblW w:w="0" w:type="auto"/>
        <w:tblLook w:val="04A0" w:firstRow="1" w:lastRow="0" w:firstColumn="1" w:lastColumn="0" w:noHBand="0" w:noVBand="1"/>
      </w:tblPr>
      <w:tblGrid>
        <w:gridCol w:w="4786"/>
        <w:gridCol w:w="5069"/>
      </w:tblGrid>
      <w:tr w:rsidR="003D5CD4" w:rsidRPr="003D5CD4" w:rsidTr="003D5CD4">
        <w:tc>
          <w:tcPr>
            <w:tcW w:w="4786" w:type="dxa"/>
            <w:shd w:val="clear" w:color="auto" w:fill="auto"/>
          </w:tcPr>
          <w:p w:rsidR="003D5CD4" w:rsidRPr="003D5CD4" w:rsidRDefault="003D5CD4" w:rsidP="003D5CD4">
            <w:pPr>
              <w:autoSpaceDE w:val="0"/>
              <w:autoSpaceDN w:val="0"/>
              <w:adjustRightInd w:val="0"/>
              <w:ind w:firstLine="851"/>
              <w:jc w:val="both"/>
              <w:rPr>
                <w:color w:val="auto"/>
                <w:sz w:val="28"/>
                <w:szCs w:val="28"/>
              </w:rPr>
            </w:pPr>
          </w:p>
        </w:tc>
        <w:tc>
          <w:tcPr>
            <w:tcW w:w="5069" w:type="dxa"/>
            <w:shd w:val="clear" w:color="auto" w:fill="auto"/>
          </w:tcPr>
          <w:p w:rsidR="00BE1AFE" w:rsidRPr="00EB6194" w:rsidRDefault="00BE1AFE" w:rsidP="00BE1AFE">
            <w:pPr>
              <w:jc w:val="both"/>
              <w:rPr>
                <w:lang w:eastAsia="zh-CN"/>
              </w:rPr>
            </w:pPr>
            <w:r w:rsidRPr="00EB6194">
              <w:rPr>
                <w:lang w:eastAsia="zh-CN"/>
              </w:rPr>
              <w:t xml:space="preserve">Приложение № </w:t>
            </w:r>
            <w:r>
              <w:rPr>
                <w:lang w:eastAsia="zh-CN"/>
              </w:rPr>
              <w:t>3</w:t>
            </w:r>
          </w:p>
          <w:p w:rsidR="003D5CD4" w:rsidRPr="003D5CD4" w:rsidRDefault="00BE1AFE" w:rsidP="00BE1AFE">
            <w:pPr>
              <w:autoSpaceDE w:val="0"/>
              <w:autoSpaceDN w:val="0"/>
              <w:adjustRightInd w:val="0"/>
              <w:ind w:firstLine="35"/>
              <w:jc w:val="both"/>
              <w:rPr>
                <w:color w:val="auto"/>
                <w:sz w:val="28"/>
                <w:szCs w:val="28"/>
              </w:rPr>
            </w:pPr>
            <w:r w:rsidRPr="00EB6194">
              <w:rPr>
                <w:lang w:eastAsia="zh-CN"/>
              </w:rPr>
              <w:t xml:space="preserve">к Административному </w:t>
            </w:r>
            <w:r>
              <w:rPr>
                <w:lang w:eastAsia="zh-CN"/>
              </w:rPr>
              <w:t xml:space="preserve">регламенту муниципальной услуги </w:t>
            </w:r>
            <w:r w:rsidRPr="00E7040A">
              <w:rPr>
                <w:szCs w:val="24"/>
              </w:rPr>
              <w:t>"</w:t>
            </w:r>
            <w:r>
              <w:rPr>
                <w:color w:val="auto"/>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E7040A">
              <w:rPr>
                <w:szCs w:val="24"/>
              </w:rPr>
              <w:t>"</w:t>
            </w:r>
          </w:p>
        </w:tc>
      </w:tr>
    </w:tbl>
    <w:p w:rsidR="003D5CD4" w:rsidRPr="003D5CD4" w:rsidRDefault="003D5CD4" w:rsidP="003D5CD4">
      <w:pPr>
        <w:autoSpaceDE w:val="0"/>
        <w:autoSpaceDN w:val="0"/>
        <w:adjustRightInd w:val="0"/>
        <w:ind w:firstLine="851"/>
        <w:jc w:val="both"/>
        <w:rPr>
          <w:color w:val="auto"/>
          <w:sz w:val="28"/>
          <w:szCs w:val="28"/>
        </w:rPr>
      </w:pPr>
    </w:p>
    <w:tbl>
      <w:tblPr>
        <w:tblW w:w="0" w:type="auto"/>
        <w:tblLook w:val="04A0" w:firstRow="1" w:lastRow="0" w:firstColumn="1" w:lastColumn="0" w:noHBand="0" w:noVBand="1"/>
      </w:tblPr>
      <w:tblGrid>
        <w:gridCol w:w="4927"/>
        <w:gridCol w:w="4928"/>
      </w:tblGrid>
      <w:tr w:rsidR="003D5CD4" w:rsidRPr="00BE1AFE" w:rsidTr="003D5CD4">
        <w:tc>
          <w:tcPr>
            <w:tcW w:w="4927" w:type="dxa"/>
            <w:shd w:val="clear" w:color="auto" w:fill="auto"/>
          </w:tcPr>
          <w:p w:rsidR="003D5CD4" w:rsidRPr="003D5CD4" w:rsidRDefault="003D5CD4" w:rsidP="003D5CD4">
            <w:pPr>
              <w:autoSpaceDE w:val="0"/>
              <w:autoSpaceDN w:val="0"/>
              <w:adjustRightInd w:val="0"/>
              <w:jc w:val="both"/>
              <w:rPr>
                <w:color w:val="auto"/>
                <w:sz w:val="28"/>
                <w:szCs w:val="28"/>
              </w:rPr>
            </w:pPr>
          </w:p>
        </w:tc>
        <w:tc>
          <w:tcPr>
            <w:tcW w:w="4928" w:type="dxa"/>
            <w:shd w:val="clear" w:color="auto" w:fill="auto"/>
          </w:tcPr>
          <w:p w:rsidR="003D5CD4" w:rsidRPr="00BE1AFE" w:rsidRDefault="003D5CD4" w:rsidP="003D5CD4">
            <w:pPr>
              <w:autoSpaceDE w:val="0"/>
              <w:autoSpaceDN w:val="0"/>
              <w:adjustRightInd w:val="0"/>
              <w:jc w:val="right"/>
              <w:rPr>
                <w:color w:val="auto"/>
                <w:szCs w:val="24"/>
              </w:rPr>
            </w:pPr>
            <w:r w:rsidRPr="00BE1AFE">
              <w:rPr>
                <w:color w:val="auto"/>
                <w:szCs w:val="24"/>
              </w:rPr>
              <w:t xml:space="preserve">Главе Администрации </w:t>
            </w:r>
          </w:p>
          <w:p w:rsidR="003D5CD4" w:rsidRPr="00BE1AFE" w:rsidRDefault="003D5CD4" w:rsidP="003D5CD4">
            <w:pPr>
              <w:autoSpaceDE w:val="0"/>
              <w:autoSpaceDN w:val="0"/>
              <w:adjustRightInd w:val="0"/>
              <w:jc w:val="right"/>
              <w:rPr>
                <w:color w:val="auto"/>
                <w:szCs w:val="24"/>
              </w:rPr>
            </w:pPr>
            <w:r w:rsidRPr="00BE1AFE">
              <w:rPr>
                <w:color w:val="auto"/>
                <w:szCs w:val="24"/>
              </w:rPr>
              <w:t>Октябрьского района</w:t>
            </w:r>
          </w:p>
          <w:p w:rsidR="003D5CD4" w:rsidRPr="00BE1AFE" w:rsidRDefault="003D5CD4" w:rsidP="003D5CD4">
            <w:pPr>
              <w:autoSpaceDE w:val="0"/>
              <w:autoSpaceDN w:val="0"/>
              <w:adjustRightInd w:val="0"/>
              <w:jc w:val="right"/>
              <w:rPr>
                <w:color w:val="auto"/>
                <w:szCs w:val="24"/>
              </w:rPr>
            </w:pPr>
            <w:r w:rsidRPr="00BE1AFE">
              <w:rPr>
                <w:color w:val="auto"/>
                <w:szCs w:val="24"/>
              </w:rPr>
              <w:t>______________________________</w:t>
            </w:r>
          </w:p>
          <w:p w:rsidR="003D5CD4" w:rsidRPr="00BE1AFE" w:rsidRDefault="003D5CD4" w:rsidP="003D5CD4">
            <w:pPr>
              <w:autoSpaceDE w:val="0"/>
              <w:autoSpaceDN w:val="0"/>
              <w:adjustRightInd w:val="0"/>
              <w:jc w:val="right"/>
              <w:rPr>
                <w:color w:val="auto"/>
                <w:szCs w:val="24"/>
              </w:rPr>
            </w:pPr>
            <w:r w:rsidRPr="00BE1AFE">
              <w:rPr>
                <w:color w:val="auto"/>
                <w:szCs w:val="24"/>
              </w:rPr>
              <w:t>от ___________________________</w:t>
            </w:r>
          </w:p>
          <w:p w:rsidR="003D5CD4" w:rsidRPr="00BE1AFE" w:rsidRDefault="003D5CD4" w:rsidP="003D5CD4">
            <w:pPr>
              <w:autoSpaceDE w:val="0"/>
              <w:autoSpaceDN w:val="0"/>
              <w:adjustRightInd w:val="0"/>
              <w:jc w:val="right"/>
              <w:rPr>
                <w:color w:val="auto"/>
                <w:szCs w:val="24"/>
              </w:rPr>
            </w:pPr>
            <w:r w:rsidRPr="00BE1AFE">
              <w:rPr>
                <w:color w:val="auto"/>
                <w:szCs w:val="24"/>
              </w:rPr>
              <w:t>(ФИО, место жительства и реквизиты документа, удостоверяющего личность гражданина)</w:t>
            </w:r>
          </w:p>
          <w:p w:rsidR="003D5CD4" w:rsidRPr="00BE1AFE" w:rsidRDefault="003D5CD4" w:rsidP="003D5CD4">
            <w:pPr>
              <w:autoSpaceDE w:val="0"/>
              <w:autoSpaceDN w:val="0"/>
              <w:adjustRightInd w:val="0"/>
              <w:jc w:val="right"/>
              <w:rPr>
                <w:color w:val="auto"/>
                <w:szCs w:val="24"/>
              </w:rPr>
            </w:pPr>
            <w:r w:rsidRPr="00BE1AFE">
              <w:rPr>
                <w:color w:val="auto"/>
                <w:szCs w:val="24"/>
              </w:rPr>
              <w:t>_________________________________</w:t>
            </w:r>
          </w:p>
          <w:p w:rsidR="003D5CD4" w:rsidRPr="00BE1AFE" w:rsidRDefault="003D5CD4" w:rsidP="003D5CD4">
            <w:pPr>
              <w:autoSpaceDE w:val="0"/>
              <w:autoSpaceDN w:val="0"/>
              <w:adjustRightInd w:val="0"/>
              <w:jc w:val="right"/>
              <w:rPr>
                <w:color w:val="auto"/>
                <w:szCs w:val="24"/>
              </w:rPr>
            </w:pPr>
            <w:r w:rsidRPr="00BE1AFE">
              <w:rPr>
                <w:color w:val="auto"/>
                <w:szCs w:val="24"/>
              </w:rPr>
              <w:t>(в случае совместного обращения гражданина и его совершеннолетнего ребенка (совершеннолетних детей): ФИО, место жительства и реквизиты документа, удостоверяющего личность совершеннолетнего ребенка (совершеннолетних детей))</w:t>
            </w:r>
          </w:p>
          <w:p w:rsidR="003D5CD4" w:rsidRPr="00BE1AFE" w:rsidRDefault="003D5CD4" w:rsidP="003D5CD4">
            <w:pPr>
              <w:autoSpaceDE w:val="0"/>
              <w:autoSpaceDN w:val="0"/>
              <w:adjustRightInd w:val="0"/>
              <w:ind w:left="176"/>
              <w:jc w:val="right"/>
              <w:rPr>
                <w:color w:val="auto"/>
                <w:szCs w:val="24"/>
              </w:rPr>
            </w:pPr>
            <w:r w:rsidRPr="00BE1AFE">
              <w:rPr>
                <w:color w:val="auto"/>
                <w:szCs w:val="24"/>
              </w:rPr>
              <w:t>Телефон (факс) _________________</w:t>
            </w:r>
          </w:p>
          <w:p w:rsidR="003D5CD4" w:rsidRPr="00BE1AFE" w:rsidRDefault="003D5CD4" w:rsidP="003D5CD4">
            <w:pPr>
              <w:autoSpaceDE w:val="0"/>
              <w:autoSpaceDN w:val="0"/>
              <w:adjustRightInd w:val="0"/>
              <w:jc w:val="right"/>
              <w:rPr>
                <w:color w:val="auto"/>
                <w:szCs w:val="24"/>
              </w:rPr>
            </w:pPr>
            <w:r w:rsidRPr="00BE1AFE">
              <w:rPr>
                <w:color w:val="auto"/>
                <w:szCs w:val="24"/>
              </w:rPr>
              <w:t>Почтовый адрес и (или) адрес электронной почты _________________</w:t>
            </w:r>
          </w:p>
        </w:tc>
      </w:tr>
    </w:tbl>
    <w:p w:rsidR="003D5CD4" w:rsidRDefault="003D5CD4" w:rsidP="003D5CD4">
      <w:pPr>
        <w:autoSpaceDE w:val="0"/>
        <w:autoSpaceDN w:val="0"/>
        <w:adjustRightInd w:val="0"/>
        <w:ind w:firstLine="851"/>
        <w:jc w:val="both"/>
        <w:rPr>
          <w:color w:val="auto"/>
          <w:sz w:val="28"/>
          <w:szCs w:val="28"/>
        </w:rPr>
      </w:pPr>
    </w:p>
    <w:p w:rsidR="00BE1AFE" w:rsidRPr="003D5CD4" w:rsidRDefault="00BE1AFE"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jc w:val="center"/>
        <w:rPr>
          <w:color w:val="auto"/>
          <w:szCs w:val="24"/>
        </w:rPr>
      </w:pPr>
      <w:r w:rsidRPr="003D5CD4">
        <w:rPr>
          <w:color w:val="auto"/>
          <w:szCs w:val="24"/>
        </w:rPr>
        <w:t>Заявление</w:t>
      </w:r>
    </w:p>
    <w:p w:rsidR="003D5CD4" w:rsidRPr="003D5CD4" w:rsidRDefault="003D5CD4" w:rsidP="003D5CD4">
      <w:pPr>
        <w:autoSpaceDE w:val="0"/>
        <w:autoSpaceDN w:val="0"/>
        <w:adjustRightInd w:val="0"/>
        <w:jc w:val="center"/>
        <w:rPr>
          <w:color w:val="auto"/>
          <w:szCs w:val="24"/>
        </w:rPr>
      </w:pPr>
      <w:r w:rsidRPr="003D5CD4">
        <w:rPr>
          <w:color w:val="auto"/>
          <w:szCs w:val="24"/>
        </w:rPr>
        <w:t>(для случая предоставления земельного участка гражданам,</w:t>
      </w:r>
    </w:p>
    <w:p w:rsidR="003D5CD4" w:rsidRPr="003D5CD4" w:rsidRDefault="003D5CD4" w:rsidP="003D5CD4">
      <w:pPr>
        <w:autoSpaceDE w:val="0"/>
        <w:autoSpaceDN w:val="0"/>
        <w:adjustRightInd w:val="0"/>
        <w:jc w:val="center"/>
        <w:rPr>
          <w:color w:val="auto"/>
          <w:szCs w:val="24"/>
        </w:rPr>
      </w:pPr>
      <w:r w:rsidRPr="003D5CD4">
        <w:rPr>
          <w:color w:val="auto"/>
          <w:szCs w:val="24"/>
        </w:rPr>
        <w:t>имеющим трех и более несовершеннолетних детей)</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Прошу  предоставить  в  общую долевую собственность бесплатно земельный участок, находящийся  ________________________(указывается один из вариантов: в  собственности  муниципального образования Октябрьский района Ростовской области; государственная   собственность   на  который  не  разграничена, из категории ________________________________________, площадью _______ кв. м, с кадастровым номером ______________________________________, расположенный по адресу: ________________________________________________________________, с разрешенным использованием: ____________________________________________, цель использования земельного участка _____________________________________________________________________________________________________________,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ограничения     использования    и    обременения    земельного    участка:</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мне и членам моей семьи:</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супругу (супруге): </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детям:</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lastRenderedPageBreak/>
        <w:t>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Основания  предоставления земельного участка в собственность бесплатно, предусмотренные пунктом 6 статьи 39.5 Земельного кодекса РФ:</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3D5CD4" w:rsidRPr="003D5CD4" w:rsidRDefault="003D5CD4" w:rsidP="003D5CD4">
      <w:pPr>
        <w:autoSpaceDE w:val="0"/>
        <w:autoSpaceDN w:val="0"/>
        <w:adjustRightInd w:val="0"/>
        <w:jc w:val="both"/>
        <w:rPr>
          <w:color w:val="auto"/>
          <w:szCs w:val="24"/>
        </w:rPr>
      </w:pPr>
    </w:p>
    <w:p w:rsidR="003D5CD4" w:rsidRPr="003D5CD4" w:rsidRDefault="003D5CD4" w:rsidP="003D5CD4">
      <w:pPr>
        <w:autoSpaceDE w:val="0"/>
        <w:autoSpaceDN w:val="0"/>
        <w:adjustRightInd w:val="0"/>
        <w:ind w:firstLine="709"/>
        <w:jc w:val="both"/>
        <w:rPr>
          <w:color w:val="auto"/>
          <w:szCs w:val="24"/>
        </w:rPr>
      </w:pPr>
      <w:r w:rsidRPr="003D5CD4">
        <w:rPr>
          <w:color w:val="auto"/>
          <w:szCs w:val="24"/>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709"/>
        <w:jc w:val="both"/>
        <w:rPr>
          <w:color w:val="auto"/>
          <w:szCs w:val="24"/>
        </w:rPr>
      </w:pPr>
      <w:r w:rsidRPr="003D5CD4">
        <w:rPr>
          <w:color w:val="auto"/>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709"/>
        <w:jc w:val="both"/>
        <w:rPr>
          <w:color w:val="auto"/>
          <w:szCs w:val="24"/>
        </w:rPr>
      </w:pPr>
      <w:r w:rsidRPr="003D5CD4">
        <w:rPr>
          <w:color w:val="auto"/>
          <w:szCs w:val="24"/>
        </w:rPr>
        <w:t xml:space="preserve">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w:t>
      </w:r>
    </w:p>
    <w:p w:rsidR="003D5CD4" w:rsidRPr="003D5CD4" w:rsidRDefault="003D5CD4" w:rsidP="003D5CD4">
      <w:pPr>
        <w:autoSpaceDE w:val="0"/>
        <w:autoSpaceDN w:val="0"/>
        <w:adjustRightInd w:val="0"/>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Реквизиты  решения о принятии на учет гражданина, имеющего трех и более детей,   в   целях   бесплатного    предоставления    земельного    участка в собственность </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709"/>
        <w:jc w:val="both"/>
        <w:rPr>
          <w:color w:val="auto"/>
          <w:szCs w:val="24"/>
        </w:rPr>
      </w:pPr>
      <w:r w:rsidRPr="003D5CD4">
        <w:rPr>
          <w:color w:val="auto"/>
          <w:szCs w:val="24"/>
        </w:rPr>
        <w:t xml:space="preserve"> На   земельный   участок  отсутствуют  ограничения  </w:t>
      </w:r>
      <w:proofErr w:type="spellStart"/>
      <w:r w:rsidRPr="003D5CD4">
        <w:rPr>
          <w:color w:val="auto"/>
          <w:szCs w:val="24"/>
        </w:rPr>
        <w:t>оборотоспособности</w:t>
      </w:r>
      <w:proofErr w:type="spellEnd"/>
      <w:r w:rsidRPr="003D5CD4">
        <w:rPr>
          <w:color w:val="auto"/>
          <w:szCs w:val="24"/>
        </w:rPr>
        <w:t>, установленные  статьей 27 Земельного кодекса Российской Федерации и пунктом 8  статьи  28  Федерального  закона  от 21.12.2001 № 178-ФЗ «О приватизации государственного и муниципального имущества».</w:t>
      </w:r>
    </w:p>
    <w:p w:rsidR="003D5CD4" w:rsidRPr="003D5CD4" w:rsidRDefault="003D5CD4" w:rsidP="003D5CD4">
      <w:pPr>
        <w:autoSpaceDE w:val="0"/>
        <w:autoSpaceDN w:val="0"/>
        <w:adjustRightInd w:val="0"/>
        <w:ind w:firstLine="709"/>
        <w:jc w:val="both"/>
        <w:rPr>
          <w:color w:val="auto"/>
          <w:szCs w:val="24"/>
        </w:rPr>
      </w:pPr>
      <w:r w:rsidRPr="003D5CD4">
        <w:rPr>
          <w:color w:val="auto"/>
          <w:szCs w:val="24"/>
        </w:rPr>
        <w:t>Причины  изменения обстоятельств, послуживших основанием для постановки на  учет  гражданина,  имеющего  трех  и  более  детей, в целях бесплатного предоставления   земельного  участка  в  собственность  (изменение  состава семьи)</w:t>
      </w:r>
    </w:p>
    <w:p w:rsidR="003D5CD4" w:rsidRPr="003D5CD4" w:rsidRDefault="003D5CD4" w:rsidP="003D5CD4">
      <w:pPr>
        <w:autoSpaceDE w:val="0"/>
        <w:autoSpaceDN w:val="0"/>
        <w:adjustRightInd w:val="0"/>
        <w:jc w:val="both"/>
        <w:rPr>
          <w:color w:val="auto"/>
          <w:szCs w:val="24"/>
        </w:rPr>
      </w:pPr>
      <w:r w:rsidRPr="003D5CD4">
        <w:rPr>
          <w:color w:val="auto"/>
          <w:szCs w:val="24"/>
        </w:rPr>
        <w:t>_______________________________________________________________________________________________________________________________________,</w:t>
      </w:r>
    </w:p>
    <w:p w:rsidR="003D5CD4" w:rsidRPr="003D5CD4" w:rsidRDefault="003D5CD4" w:rsidP="003D5CD4">
      <w:pPr>
        <w:autoSpaceDE w:val="0"/>
        <w:autoSpaceDN w:val="0"/>
        <w:adjustRightInd w:val="0"/>
        <w:jc w:val="both"/>
        <w:rPr>
          <w:color w:val="auto"/>
          <w:szCs w:val="24"/>
        </w:rPr>
      </w:pPr>
      <w:r w:rsidRPr="003D5CD4">
        <w:rPr>
          <w:color w:val="auto"/>
          <w:szCs w:val="24"/>
        </w:rPr>
        <w:t>(при изменении обстоятельств, послуживших основанием для постановки на учет в  целях  предоставления  земельного  участка  в  собственность  (изменение состава  семьи)  заявитель  указывает  на  эти обстоятельства с приложением подтверждающих документов).</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Копии  документов, подтверждающих обстоятельств, послуживших основанием для  постановки  на  учет   в   целях  предоставления   земельного  участка в собственность (изменение состава семьи) _______________ прилагаю.</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Способ  получения  результата  предоставления муниципальной услуги (выбрать нужное):</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lastRenderedPageBreak/>
        <w:t>□ в  виде  бумажного документа, который заявитель  получает  в  МАУ МФЦ Октябрьского района непосредственно при личном обращении;</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в  виде  бумажного документа,  который направляется заявителю Комитетом по управлению   имуществом  Администрации  Октябрьского района Ростовской области посредством  почтового отправления;</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в виде электронного документа посредством электронной почты (при подаче заявления в форме электронного документа с использованием сети Интернет);</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в  виде  электронного документа  в  личный кабинет  ЕПГУ   (при  подаче заявления в форме электронного документа с использованием сети Интернет).</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В  дополнение  к  способу  предоставления  результата  в  виде электронного документа прошу направить результат рассмотрения заявления:</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в виде  бумажного документа  в  МАУ МФЦ Октябрьского района  для  получения его непосредственно при личном обращении,</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в виде бумажного документа,  который  направляется Комитетом  заявителю посредством почтового отправления.</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Заявитель: 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(ФИО, должность представителя юридического лица; </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(подпись) ФИО физического лица)</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 _________ 20__ г.</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Комитетом  по  управлению имуществом Администрации Октябрьского района,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документах, прилагаемых к нему,  а  именно  совершение действий,  предусмотренных  статьями 6, 9 и 10 Федерального   закона   от  27.07.2006  №  152-ФЗ  «О персональных данных».</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Подтверждаю,  что,  давая  такое согласие, я действую своей волей и в своем интересе.</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Настоящее согласие может быть отозвано в письменной форме.</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 __________ 20__ г.                      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(дата)                                    (подпись заявителя)</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Default="003D5CD4" w:rsidP="003D5CD4">
      <w:pPr>
        <w:autoSpaceDE w:val="0"/>
        <w:autoSpaceDN w:val="0"/>
        <w:adjustRightInd w:val="0"/>
        <w:jc w:val="both"/>
        <w:rPr>
          <w:color w:val="auto"/>
          <w:sz w:val="28"/>
          <w:szCs w:val="28"/>
        </w:rPr>
      </w:pPr>
    </w:p>
    <w:p w:rsidR="00BE1AFE" w:rsidRDefault="00BE1AFE" w:rsidP="003D5CD4">
      <w:pPr>
        <w:autoSpaceDE w:val="0"/>
        <w:autoSpaceDN w:val="0"/>
        <w:adjustRightInd w:val="0"/>
        <w:jc w:val="both"/>
        <w:rPr>
          <w:color w:val="auto"/>
          <w:sz w:val="28"/>
          <w:szCs w:val="28"/>
        </w:rPr>
      </w:pPr>
    </w:p>
    <w:p w:rsidR="00BE1AFE" w:rsidRDefault="00BE1AFE" w:rsidP="003D5CD4">
      <w:pPr>
        <w:autoSpaceDE w:val="0"/>
        <w:autoSpaceDN w:val="0"/>
        <w:adjustRightInd w:val="0"/>
        <w:jc w:val="both"/>
        <w:rPr>
          <w:color w:val="auto"/>
          <w:sz w:val="28"/>
          <w:szCs w:val="28"/>
        </w:rPr>
      </w:pPr>
    </w:p>
    <w:p w:rsidR="00BE1AFE" w:rsidRPr="003D5CD4" w:rsidRDefault="00BE1AFE" w:rsidP="003D5CD4">
      <w:pPr>
        <w:autoSpaceDE w:val="0"/>
        <w:autoSpaceDN w:val="0"/>
        <w:adjustRightInd w:val="0"/>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tbl>
      <w:tblPr>
        <w:tblW w:w="0" w:type="auto"/>
        <w:tblLook w:val="04A0" w:firstRow="1" w:lastRow="0" w:firstColumn="1" w:lastColumn="0" w:noHBand="0" w:noVBand="1"/>
      </w:tblPr>
      <w:tblGrid>
        <w:gridCol w:w="4786"/>
        <w:gridCol w:w="5069"/>
      </w:tblGrid>
      <w:tr w:rsidR="003D5CD4" w:rsidRPr="003D5CD4" w:rsidTr="003D5CD4">
        <w:tc>
          <w:tcPr>
            <w:tcW w:w="4786" w:type="dxa"/>
            <w:shd w:val="clear" w:color="auto" w:fill="auto"/>
          </w:tcPr>
          <w:p w:rsidR="003D5CD4" w:rsidRPr="003D5CD4" w:rsidRDefault="003D5CD4" w:rsidP="003D5CD4">
            <w:pPr>
              <w:autoSpaceDE w:val="0"/>
              <w:autoSpaceDN w:val="0"/>
              <w:adjustRightInd w:val="0"/>
              <w:ind w:firstLine="851"/>
              <w:jc w:val="both"/>
              <w:rPr>
                <w:color w:val="auto"/>
                <w:sz w:val="28"/>
                <w:szCs w:val="28"/>
              </w:rPr>
            </w:pPr>
          </w:p>
        </w:tc>
        <w:tc>
          <w:tcPr>
            <w:tcW w:w="5069" w:type="dxa"/>
            <w:shd w:val="clear" w:color="auto" w:fill="auto"/>
          </w:tcPr>
          <w:p w:rsidR="00BE1AFE" w:rsidRPr="00EB6194" w:rsidRDefault="00BE1AFE" w:rsidP="00BE1AFE">
            <w:pPr>
              <w:jc w:val="both"/>
              <w:rPr>
                <w:lang w:eastAsia="zh-CN"/>
              </w:rPr>
            </w:pPr>
            <w:r w:rsidRPr="00EB6194">
              <w:rPr>
                <w:lang w:eastAsia="zh-CN"/>
              </w:rPr>
              <w:t xml:space="preserve">Приложение № </w:t>
            </w:r>
            <w:r>
              <w:rPr>
                <w:lang w:eastAsia="zh-CN"/>
              </w:rPr>
              <w:t>3</w:t>
            </w:r>
          </w:p>
          <w:p w:rsidR="003D5CD4" w:rsidRPr="003D5CD4" w:rsidRDefault="00BE1AFE" w:rsidP="00BE1AFE">
            <w:pPr>
              <w:autoSpaceDE w:val="0"/>
              <w:autoSpaceDN w:val="0"/>
              <w:adjustRightInd w:val="0"/>
              <w:ind w:firstLine="35"/>
              <w:jc w:val="both"/>
              <w:rPr>
                <w:color w:val="auto"/>
                <w:sz w:val="28"/>
                <w:szCs w:val="28"/>
              </w:rPr>
            </w:pPr>
            <w:r w:rsidRPr="00EB6194">
              <w:rPr>
                <w:lang w:eastAsia="zh-CN"/>
              </w:rPr>
              <w:t xml:space="preserve">к Административному </w:t>
            </w:r>
            <w:r>
              <w:rPr>
                <w:lang w:eastAsia="zh-CN"/>
              </w:rPr>
              <w:t xml:space="preserve">регламенту муниципальной услуги </w:t>
            </w:r>
            <w:r w:rsidRPr="00E7040A">
              <w:rPr>
                <w:szCs w:val="24"/>
              </w:rPr>
              <w:t>"</w:t>
            </w:r>
            <w:r>
              <w:rPr>
                <w:color w:val="auto"/>
                <w:szCs w:val="24"/>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E7040A">
              <w:rPr>
                <w:szCs w:val="24"/>
              </w:rPr>
              <w:t>"</w:t>
            </w:r>
          </w:p>
        </w:tc>
      </w:tr>
    </w:tbl>
    <w:p w:rsidR="003D5CD4" w:rsidRPr="003D5CD4" w:rsidRDefault="003D5CD4" w:rsidP="003D5CD4">
      <w:pPr>
        <w:autoSpaceDE w:val="0"/>
        <w:autoSpaceDN w:val="0"/>
        <w:adjustRightInd w:val="0"/>
        <w:jc w:val="both"/>
        <w:rPr>
          <w:color w:val="auto"/>
          <w:sz w:val="28"/>
          <w:szCs w:val="28"/>
        </w:rPr>
      </w:pPr>
    </w:p>
    <w:p w:rsidR="003D5CD4" w:rsidRPr="003D5CD4" w:rsidRDefault="003D5CD4" w:rsidP="003D5CD4">
      <w:pPr>
        <w:autoSpaceDE w:val="0"/>
        <w:autoSpaceDN w:val="0"/>
        <w:adjustRightInd w:val="0"/>
        <w:jc w:val="center"/>
        <w:rPr>
          <w:color w:val="auto"/>
          <w:szCs w:val="24"/>
        </w:rPr>
      </w:pPr>
      <w:r w:rsidRPr="003D5CD4">
        <w:rPr>
          <w:color w:val="auto"/>
          <w:szCs w:val="24"/>
        </w:rPr>
        <w:t>СООБЩЕНИЕ ЗАЯВИТЕЛЯ (ЗАЯВИТЕЛЕЙ),</w:t>
      </w:r>
    </w:p>
    <w:p w:rsidR="003D5CD4" w:rsidRPr="003D5CD4" w:rsidRDefault="003D5CD4" w:rsidP="003D5CD4">
      <w:pPr>
        <w:autoSpaceDE w:val="0"/>
        <w:autoSpaceDN w:val="0"/>
        <w:adjustRightInd w:val="0"/>
        <w:jc w:val="center"/>
        <w:rPr>
          <w:color w:val="auto"/>
          <w:szCs w:val="24"/>
        </w:rPr>
      </w:pPr>
      <w:r w:rsidRPr="003D5CD4">
        <w:rPr>
          <w:color w:val="auto"/>
          <w:szCs w:val="24"/>
        </w:rPr>
        <w:t>содержащее перечень всех зданий, строений, сооружений,</w:t>
      </w:r>
    </w:p>
    <w:p w:rsidR="003D5CD4" w:rsidRPr="003D5CD4" w:rsidRDefault="003D5CD4" w:rsidP="003D5CD4">
      <w:pPr>
        <w:autoSpaceDE w:val="0"/>
        <w:autoSpaceDN w:val="0"/>
        <w:adjustRightInd w:val="0"/>
        <w:jc w:val="center"/>
        <w:rPr>
          <w:color w:val="auto"/>
          <w:szCs w:val="24"/>
        </w:rPr>
      </w:pPr>
      <w:r w:rsidRPr="003D5CD4">
        <w:rPr>
          <w:color w:val="auto"/>
          <w:szCs w:val="24"/>
        </w:rPr>
        <w:t>расположенных на земельном участке, в отношении которого</w:t>
      </w:r>
    </w:p>
    <w:p w:rsidR="003D5CD4" w:rsidRPr="003D5CD4" w:rsidRDefault="003D5CD4" w:rsidP="003D5CD4">
      <w:pPr>
        <w:autoSpaceDE w:val="0"/>
        <w:autoSpaceDN w:val="0"/>
        <w:adjustRightInd w:val="0"/>
        <w:jc w:val="center"/>
        <w:rPr>
          <w:color w:val="auto"/>
          <w:szCs w:val="24"/>
        </w:rPr>
      </w:pPr>
      <w:r w:rsidRPr="003D5CD4">
        <w:rPr>
          <w:color w:val="auto"/>
          <w:szCs w:val="24"/>
        </w:rPr>
        <w:t>подано заявление о приобретении прав, с указанием (при их</w:t>
      </w:r>
    </w:p>
    <w:p w:rsidR="003D5CD4" w:rsidRPr="003D5CD4" w:rsidRDefault="003D5CD4" w:rsidP="003D5CD4">
      <w:pPr>
        <w:autoSpaceDE w:val="0"/>
        <w:autoSpaceDN w:val="0"/>
        <w:adjustRightInd w:val="0"/>
        <w:jc w:val="center"/>
        <w:rPr>
          <w:color w:val="auto"/>
          <w:szCs w:val="24"/>
        </w:rPr>
      </w:pPr>
      <w:r w:rsidRPr="003D5CD4">
        <w:rPr>
          <w:color w:val="auto"/>
          <w:szCs w:val="24"/>
        </w:rPr>
        <w:t>наличии у заявителя) их кадастровых (инвентарных) номеров</w:t>
      </w:r>
    </w:p>
    <w:p w:rsidR="003D5CD4" w:rsidRPr="003D5CD4" w:rsidRDefault="003D5CD4" w:rsidP="003D5CD4">
      <w:pPr>
        <w:autoSpaceDE w:val="0"/>
        <w:autoSpaceDN w:val="0"/>
        <w:adjustRightInd w:val="0"/>
        <w:jc w:val="center"/>
        <w:rPr>
          <w:color w:val="auto"/>
          <w:szCs w:val="24"/>
        </w:rPr>
      </w:pPr>
      <w:r w:rsidRPr="003D5CD4">
        <w:rPr>
          <w:color w:val="auto"/>
          <w:szCs w:val="24"/>
        </w:rPr>
        <w:t>и адресных ориентиров</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______________________________________________________________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(ФИО заявителя (заявителей), наименование юридического лица)</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земельный участок с кадастровым номером __________________________________, расположенный по адресу: _________________________________________________, площадью ___________ кв. м (га) _____________, разрешенное использование  _____________________________________________</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2835"/>
        <w:gridCol w:w="3039"/>
        <w:gridCol w:w="3260"/>
      </w:tblGrid>
      <w:tr w:rsidR="003D5CD4" w:rsidRPr="003D5CD4" w:rsidTr="003D5CD4">
        <w:tc>
          <w:tcPr>
            <w:tcW w:w="5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jc w:val="center"/>
              <w:rPr>
                <w:color w:val="auto"/>
                <w:szCs w:val="24"/>
              </w:rPr>
            </w:pPr>
            <w:r w:rsidRPr="003D5CD4">
              <w:rPr>
                <w:color w:val="auto"/>
                <w:szCs w:val="24"/>
              </w:rPr>
              <w:t xml:space="preserve">N п/п </w:t>
            </w:r>
          </w:p>
        </w:tc>
        <w:tc>
          <w:tcPr>
            <w:tcW w:w="2835"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jc w:val="center"/>
              <w:rPr>
                <w:color w:val="auto"/>
                <w:szCs w:val="24"/>
              </w:rPr>
            </w:pPr>
            <w:r w:rsidRPr="003D5CD4">
              <w:rPr>
                <w:color w:val="auto"/>
                <w:szCs w:val="24"/>
              </w:rPr>
              <w:t xml:space="preserve">Перечень всех зданий, строений, сооружений </w:t>
            </w:r>
          </w:p>
        </w:tc>
        <w:tc>
          <w:tcPr>
            <w:tcW w:w="3039"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jc w:val="center"/>
              <w:rPr>
                <w:color w:val="auto"/>
                <w:szCs w:val="24"/>
              </w:rPr>
            </w:pPr>
            <w:r w:rsidRPr="003D5CD4">
              <w:rPr>
                <w:color w:val="auto"/>
                <w:szCs w:val="24"/>
              </w:rPr>
              <w:t xml:space="preserve">Кадастровый (инвентарный) номер здания, строения, сооружения </w:t>
            </w:r>
          </w:p>
        </w:tc>
        <w:tc>
          <w:tcPr>
            <w:tcW w:w="3260"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jc w:val="center"/>
              <w:rPr>
                <w:color w:val="auto"/>
                <w:szCs w:val="24"/>
              </w:rPr>
            </w:pPr>
            <w:r w:rsidRPr="003D5CD4">
              <w:rPr>
                <w:color w:val="auto"/>
                <w:szCs w:val="24"/>
              </w:rPr>
              <w:t xml:space="preserve">Адресный ориентир здания, строения, сооружения </w:t>
            </w:r>
          </w:p>
        </w:tc>
      </w:tr>
      <w:tr w:rsidR="003D5CD4" w:rsidRPr="003D5CD4" w:rsidTr="003D5CD4">
        <w:tc>
          <w:tcPr>
            <w:tcW w:w="5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outlineLvl w:val="0"/>
              <w:rPr>
                <w:color w:val="auto"/>
                <w:szCs w:val="24"/>
              </w:rPr>
            </w:pPr>
          </w:p>
        </w:tc>
        <w:tc>
          <w:tcPr>
            <w:tcW w:w="2835"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039"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260"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r>
      <w:tr w:rsidR="003D5CD4" w:rsidRPr="003D5CD4" w:rsidTr="003D5CD4">
        <w:tc>
          <w:tcPr>
            <w:tcW w:w="5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2835"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039"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260"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r>
      <w:tr w:rsidR="003D5CD4" w:rsidRPr="003D5CD4" w:rsidTr="003D5CD4">
        <w:tc>
          <w:tcPr>
            <w:tcW w:w="5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2835"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039"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260"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r>
      <w:tr w:rsidR="003D5CD4" w:rsidRPr="003D5CD4" w:rsidTr="003D5CD4">
        <w:tc>
          <w:tcPr>
            <w:tcW w:w="5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2835"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039"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260"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r>
      <w:tr w:rsidR="003D5CD4" w:rsidRPr="003D5CD4" w:rsidTr="003D5CD4">
        <w:tc>
          <w:tcPr>
            <w:tcW w:w="5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2835"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039"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260"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r>
      <w:tr w:rsidR="003D5CD4" w:rsidRPr="003D5CD4" w:rsidTr="003D5CD4">
        <w:tc>
          <w:tcPr>
            <w:tcW w:w="567"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2835"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039"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c>
          <w:tcPr>
            <w:tcW w:w="3260" w:type="dxa"/>
            <w:tcBorders>
              <w:top w:val="single" w:sz="4" w:space="0" w:color="auto"/>
              <w:left w:val="single" w:sz="4" w:space="0" w:color="auto"/>
              <w:bottom w:val="single" w:sz="4" w:space="0" w:color="auto"/>
              <w:right w:val="single" w:sz="4" w:space="0" w:color="auto"/>
            </w:tcBorders>
          </w:tcPr>
          <w:p w:rsidR="003D5CD4" w:rsidRPr="003D5CD4" w:rsidRDefault="003D5CD4" w:rsidP="003D5CD4">
            <w:pPr>
              <w:autoSpaceDE w:val="0"/>
              <w:autoSpaceDN w:val="0"/>
              <w:adjustRightInd w:val="0"/>
              <w:rPr>
                <w:color w:val="auto"/>
                <w:szCs w:val="24"/>
              </w:rPr>
            </w:pPr>
          </w:p>
        </w:tc>
      </w:tr>
    </w:tbl>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jc w:val="both"/>
        <w:rPr>
          <w:color w:val="auto"/>
          <w:szCs w:val="24"/>
        </w:rPr>
      </w:pPr>
      <w:r w:rsidRPr="003D5CD4">
        <w:rPr>
          <w:color w:val="auto"/>
          <w:szCs w:val="24"/>
        </w:rPr>
        <w:t xml:space="preserve">Заявитель (заявители)_______________________                    _________________ </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(ФИО (наименование    (подпись, печать)                (дата)</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юридического лица)</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Даю  согласие  на  сбор,  систематизацию,  накопление, хранение, уточнение, использование,  обезличивание,  блокирование,  уничтожение  и передачу моих персональных  данных  Комитетом  по  управлению имуществом Администрации Октябрьского района,   а   также   организации,  участвующие  в  процессе  предоставления муниципальной  услуги, третьими лицами, заключившим договоры (соглашения) о едином информационном пространстве, а также производить обмен персональными данными,  содержащимися  в  настоящем заявлении о </w:t>
      </w:r>
      <w:r w:rsidRPr="003D5CD4">
        <w:rPr>
          <w:color w:val="auto"/>
          <w:szCs w:val="24"/>
        </w:rPr>
        <w:lastRenderedPageBreak/>
        <w:t>документах, прилагаемых к нему,  а  именно  совершение  действий,  предусмотренных статьями 6, 9 и 10 Федерального   закона   от  27.07.2006  №  152-ФЗ  «О персональных данных».</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Подтверждаю,  что,  давая  такое согласие, я действую своей волей и в своем интересе.</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Настоящее согласие может быть отозвано в письменной форме.</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r w:rsidRPr="003D5CD4">
        <w:rPr>
          <w:color w:val="auto"/>
          <w:szCs w:val="24"/>
        </w:rPr>
        <w:t>"___" __________ 20__ г.                        ___________________________</w:t>
      </w:r>
    </w:p>
    <w:p w:rsidR="003D5CD4" w:rsidRPr="003D5CD4" w:rsidRDefault="003D5CD4" w:rsidP="003D5CD4">
      <w:pPr>
        <w:autoSpaceDE w:val="0"/>
        <w:autoSpaceDN w:val="0"/>
        <w:adjustRightInd w:val="0"/>
        <w:ind w:firstLine="851"/>
        <w:jc w:val="both"/>
        <w:rPr>
          <w:color w:val="auto"/>
          <w:szCs w:val="24"/>
        </w:rPr>
      </w:pPr>
      <w:r w:rsidRPr="003D5CD4">
        <w:rPr>
          <w:color w:val="auto"/>
          <w:szCs w:val="24"/>
        </w:rPr>
        <w:t xml:space="preserve">        (дата)                                                        (подпись заявителя)</w:t>
      </w: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Cs w:val="24"/>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3D5CD4" w:rsidRPr="003D5CD4" w:rsidRDefault="003D5CD4" w:rsidP="003D5CD4">
      <w:pPr>
        <w:autoSpaceDE w:val="0"/>
        <w:autoSpaceDN w:val="0"/>
        <w:adjustRightInd w:val="0"/>
        <w:ind w:firstLine="851"/>
        <w:jc w:val="both"/>
        <w:rPr>
          <w:color w:val="auto"/>
          <w:sz w:val="28"/>
          <w:szCs w:val="28"/>
        </w:rPr>
      </w:pPr>
    </w:p>
    <w:p w:rsidR="006500CE" w:rsidRPr="006500CE" w:rsidRDefault="006500CE" w:rsidP="006500CE">
      <w:pPr>
        <w:rPr>
          <w:szCs w:val="24"/>
        </w:rPr>
      </w:pPr>
    </w:p>
    <w:p w:rsidR="006500CE" w:rsidRPr="006500CE" w:rsidRDefault="006500CE" w:rsidP="006500CE">
      <w:pPr>
        <w:rPr>
          <w:szCs w:val="24"/>
        </w:rPr>
      </w:pPr>
    </w:p>
    <w:p w:rsidR="006500CE" w:rsidRPr="006500CE" w:rsidRDefault="006500CE" w:rsidP="006500CE">
      <w:pPr>
        <w:rPr>
          <w:szCs w:val="24"/>
        </w:rPr>
      </w:pPr>
    </w:p>
    <w:p w:rsidR="006500CE" w:rsidRDefault="006500CE" w:rsidP="006500CE">
      <w:pPr>
        <w:rPr>
          <w:szCs w:val="24"/>
        </w:rPr>
      </w:pPr>
    </w:p>
    <w:p w:rsidR="006500CE" w:rsidRDefault="006500CE" w:rsidP="006500CE">
      <w:pPr>
        <w:rPr>
          <w:szCs w:val="24"/>
        </w:rPr>
      </w:pPr>
    </w:p>
    <w:p w:rsidR="00B97CA3" w:rsidRPr="006500CE" w:rsidRDefault="006500CE" w:rsidP="006500CE">
      <w:pPr>
        <w:tabs>
          <w:tab w:val="left" w:pos="3396"/>
        </w:tabs>
        <w:rPr>
          <w:szCs w:val="24"/>
        </w:rPr>
      </w:pPr>
      <w:r>
        <w:rPr>
          <w:szCs w:val="24"/>
        </w:rPr>
        <w:tab/>
      </w:r>
    </w:p>
    <w:sectPr w:rsidR="00B97CA3" w:rsidRPr="006500CE">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1F33" w:rsidRDefault="00A61F33" w:rsidP="00EB6194">
      <w:r>
        <w:separator/>
      </w:r>
    </w:p>
  </w:endnote>
  <w:endnote w:type="continuationSeparator" w:id="0">
    <w:p w:rsidR="00A61F33" w:rsidRDefault="00A61F33"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D54" w:rsidRPr="00EB6194" w:rsidRDefault="00984D54" w:rsidP="00EB6194">
    <w:pPr>
      <w:rPr>
        <w:rFonts w:eastAsiaTheme="majorEastAsia"/>
      </w:rPr>
    </w:pPr>
  </w:p>
  <w:p w:rsidR="00984D54" w:rsidRPr="00EB6194" w:rsidRDefault="00984D54"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4D54" w:rsidRPr="00EB6194" w:rsidRDefault="00984D54" w:rsidP="00EB6194">
    <w:pPr>
      <w:rPr>
        <w:rFonts w:eastAsiaTheme="majorEastAsia"/>
      </w:rPr>
    </w:pPr>
  </w:p>
  <w:p w:rsidR="00984D54" w:rsidRPr="00EB6194" w:rsidRDefault="00984D54"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1F33" w:rsidRDefault="00A61F33" w:rsidP="00EB6194">
      <w:r>
        <w:separator/>
      </w:r>
    </w:p>
  </w:footnote>
  <w:footnote w:type="continuationSeparator" w:id="0">
    <w:p w:rsidR="00A61F33" w:rsidRDefault="00A61F33"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rPr>
        <w:rFonts w:cs="Times New Roman"/>
      </w:rPr>
    </w:lvl>
    <w:lvl w:ilvl="1">
      <w:start w:val="1"/>
      <w:numFmt w:val="decimal"/>
      <w:lvlText w:val="%1.%2."/>
      <w:lvlJc w:val="left"/>
      <w:pPr>
        <w:tabs>
          <w:tab w:val="num" w:pos="0"/>
        </w:tabs>
        <w:ind w:left="1260" w:hanging="72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1980" w:hanging="1080"/>
      </w:pPr>
      <w:rPr>
        <w:rFonts w:cs="Times New Roman"/>
      </w:rPr>
    </w:lvl>
    <w:lvl w:ilvl="4">
      <w:start w:val="1"/>
      <w:numFmt w:val="decimal"/>
      <w:lvlText w:val="%1.%2.%3.%4.%5."/>
      <w:lvlJc w:val="left"/>
      <w:pPr>
        <w:tabs>
          <w:tab w:val="num" w:pos="0"/>
        </w:tabs>
        <w:ind w:left="2160" w:hanging="1080"/>
      </w:pPr>
      <w:rPr>
        <w:rFonts w:cs="Times New Roman"/>
      </w:rPr>
    </w:lvl>
    <w:lvl w:ilvl="5">
      <w:start w:val="1"/>
      <w:numFmt w:val="decimal"/>
      <w:lvlText w:val="%1.%2.%3.%4.%5.%6."/>
      <w:lvlJc w:val="left"/>
      <w:pPr>
        <w:tabs>
          <w:tab w:val="num" w:pos="0"/>
        </w:tabs>
        <w:ind w:left="2700" w:hanging="1440"/>
      </w:pPr>
      <w:rPr>
        <w:rFonts w:cs="Times New Roman"/>
      </w:rPr>
    </w:lvl>
    <w:lvl w:ilvl="6">
      <w:start w:val="1"/>
      <w:numFmt w:val="decimal"/>
      <w:lvlText w:val="%1.%2.%3.%4.%5.%6.%7."/>
      <w:lvlJc w:val="left"/>
      <w:pPr>
        <w:tabs>
          <w:tab w:val="num" w:pos="0"/>
        </w:tabs>
        <w:ind w:left="3240" w:hanging="1800"/>
      </w:pPr>
      <w:rPr>
        <w:rFonts w:cs="Times New Roman"/>
      </w:rPr>
    </w:lvl>
    <w:lvl w:ilvl="7">
      <w:start w:val="1"/>
      <w:numFmt w:val="decimal"/>
      <w:lvlText w:val="%1.%2.%3.%4.%5.%6.%7.%8."/>
      <w:lvlJc w:val="left"/>
      <w:pPr>
        <w:tabs>
          <w:tab w:val="num" w:pos="0"/>
        </w:tabs>
        <w:ind w:left="3420" w:hanging="1800"/>
      </w:pPr>
      <w:rPr>
        <w:rFonts w:cs="Times New Roman"/>
      </w:rPr>
    </w:lvl>
    <w:lvl w:ilvl="8">
      <w:start w:val="1"/>
      <w:numFmt w:val="decimal"/>
      <w:lvlText w:val="%1.%2.%3.%4.%5.%6.%7.%8.%9."/>
      <w:lvlJc w:val="left"/>
      <w:pPr>
        <w:tabs>
          <w:tab w:val="num" w:pos="0"/>
        </w:tabs>
        <w:ind w:left="3960" w:hanging="2160"/>
      </w:pPr>
      <w:rPr>
        <w:rFonts w:cs="Times New Roman"/>
      </w:r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rPr>
    </w:lvl>
    <w:lvl w:ilvl="1">
      <w:start w:val="1"/>
      <w:numFmt w:val="bullet"/>
      <w:lvlText w:val="o"/>
      <w:lvlJc w:val="left"/>
      <w:pPr>
        <w:tabs>
          <w:tab w:val="num" w:pos="0"/>
        </w:tabs>
        <w:ind w:left="1980" w:hanging="360"/>
      </w:pPr>
      <w:rPr>
        <w:rFonts w:ascii="Courier New" w:hAnsi="Courier New"/>
      </w:rPr>
    </w:lvl>
    <w:lvl w:ilvl="2">
      <w:start w:val="1"/>
      <w:numFmt w:val="bullet"/>
      <w:lvlText w:val=""/>
      <w:lvlJc w:val="left"/>
      <w:pPr>
        <w:tabs>
          <w:tab w:val="num" w:pos="0"/>
        </w:tabs>
        <w:ind w:left="2700" w:hanging="360"/>
      </w:pPr>
      <w:rPr>
        <w:rFonts w:ascii="Wingdings" w:hAnsi="Wingdings"/>
      </w:rPr>
    </w:lvl>
    <w:lvl w:ilvl="3">
      <w:start w:val="1"/>
      <w:numFmt w:val="bullet"/>
      <w:lvlText w:val=""/>
      <w:lvlJc w:val="left"/>
      <w:pPr>
        <w:tabs>
          <w:tab w:val="num" w:pos="0"/>
        </w:tabs>
        <w:ind w:left="3420" w:hanging="360"/>
      </w:pPr>
      <w:rPr>
        <w:rFonts w:ascii="Symbol" w:hAnsi="Symbol"/>
      </w:rPr>
    </w:lvl>
    <w:lvl w:ilvl="4">
      <w:start w:val="1"/>
      <w:numFmt w:val="bullet"/>
      <w:lvlText w:val="o"/>
      <w:lvlJc w:val="left"/>
      <w:pPr>
        <w:tabs>
          <w:tab w:val="num" w:pos="0"/>
        </w:tabs>
        <w:ind w:left="4140" w:hanging="360"/>
      </w:pPr>
      <w:rPr>
        <w:rFonts w:ascii="Courier New" w:hAnsi="Courier New"/>
      </w:rPr>
    </w:lvl>
    <w:lvl w:ilvl="5">
      <w:start w:val="1"/>
      <w:numFmt w:val="bullet"/>
      <w:lvlText w:val=""/>
      <w:lvlJc w:val="left"/>
      <w:pPr>
        <w:tabs>
          <w:tab w:val="num" w:pos="0"/>
        </w:tabs>
        <w:ind w:left="4860" w:hanging="360"/>
      </w:pPr>
      <w:rPr>
        <w:rFonts w:ascii="Wingdings" w:hAnsi="Wingdings"/>
      </w:rPr>
    </w:lvl>
    <w:lvl w:ilvl="6">
      <w:start w:val="1"/>
      <w:numFmt w:val="bullet"/>
      <w:lvlText w:val=""/>
      <w:lvlJc w:val="left"/>
      <w:pPr>
        <w:tabs>
          <w:tab w:val="num" w:pos="0"/>
        </w:tabs>
        <w:ind w:left="5580" w:hanging="360"/>
      </w:pPr>
      <w:rPr>
        <w:rFonts w:ascii="Symbol" w:hAnsi="Symbol"/>
      </w:rPr>
    </w:lvl>
    <w:lvl w:ilvl="7">
      <w:start w:val="1"/>
      <w:numFmt w:val="bullet"/>
      <w:lvlText w:val="o"/>
      <w:lvlJc w:val="left"/>
      <w:pPr>
        <w:tabs>
          <w:tab w:val="num" w:pos="0"/>
        </w:tabs>
        <w:ind w:left="6300" w:hanging="360"/>
      </w:pPr>
      <w:rPr>
        <w:rFonts w:ascii="Courier New" w:hAnsi="Courier New"/>
      </w:rPr>
    </w:lvl>
    <w:lvl w:ilvl="8">
      <w:start w:val="1"/>
      <w:numFmt w:val="bullet"/>
      <w:lvlText w:val=""/>
      <w:lvlJc w:val="left"/>
      <w:pPr>
        <w:tabs>
          <w:tab w:val="num" w:pos="0"/>
        </w:tabs>
        <w:ind w:left="7020" w:hanging="360"/>
      </w:pPr>
      <w:rPr>
        <w:rFonts w:ascii="Wingdings" w:hAnsi="Wingdings"/>
      </w:rPr>
    </w:lvl>
  </w:abstractNum>
  <w:abstractNum w:abstractNumId="3">
    <w:nsid w:val="441F1336"/>
    <w:multiLevelType w:val="multilevel"/>
    <w:tmpl w:val="3364C930"/>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1835"/>
    <w:rsid w:val="00070593"/>
    <w:rsid w:val="00071A4F"/>
    <w:rsid w:val="00095601"/>
    <w:rsid w:val="000A38E0"/>
    <w:rsid w:val="000B4FC5"/>
    <w:rsid w:val="000D3DC9"/>
    <w:rsid w:val="000D62AC"/>
    <w:rsid w:val="000F5C7A"/>
    <w:rsid w:val="00141F3D"/>
    <w:rsid w:val="0014397B"/>
    <w:rsid w:val="00144E4E"/>
    <w:rsid w:val="00152A87"/>
    <w:rsid w:val="0017440E"/>
    <w:rsid w:val="001A4E3C"/>
    <w:rsid w:val="001B30ED"/>
    <w:rsid w:val="001C679D"/>
    <w:rsid w:val="001D0956"/>
    <w:rsid w:val="001D386F"/>
    <w:rsid w:val="001E3FEA"/>
    <w:rsid w:val="00292109"/>
    <w:rsid w:val="002B3B07"/>
    <w:rsid w:val="002D52C9"/>
    <w:rsid w:val="002E777D"/>
    <w:rsid w:val="00325963"/>
    <w:rsid w:val="0033219F"/>
    <w:rsid w:val="00335023"/>
    <w:rsid w:val="003409A2"/>
    <w:rsid w:val="0035555C"/>
    <w:rsid w:val="00360332"/>
    <w:rsid w:val="00365C9B"/>
    <w:rsid w:val="003850A0"/>
    <w:rsid w:val="003961F5"/>
    <w:rsid w:val="003A0CE5"/>
    <w:rsid w:val="003D5CD4"/>
    <w:rsid w:val="00412344"/>
    <w:rsid w:val="00432FD5"/>
    <w:rsid w:val="00460755"/>
    <w:rsid w:val="00463585"/>
    <w:rsid w:val="0046729C"/>
    <w:rsid w:val="004866E7"/>
    <w:rsid w:val="004977B3"/>
    <w:rsid w:val="004B5E91"/>
    <w:rsid w:val="004C1012"/>
    <w:rsid w:val="004C4E4B"/>
    <w:rsid w:val="004E482D"/>
    <w:rsid w:val="00526692"/>
    <w:rsid w:val="005313F5"/>
    <w:rsid w:val="00583544"/>
    <w:rsid w:val="005C4865"/>
    <w:rsid w:val="005D353D"/>
    <w:rsid w:val="006153E8"/>
    <w:rsid w:val="00627F7F"/>
    <w:rsid w:val="006500CE"/>
    <w:rsid w:val="00652A26"/>
    <w:rsid w:val="006905F0"/>
    <w:rsid w:val="00690865"/>
    <w:rsid w:val="00691593"/>
    <w:rsid w:val="00695705"/>
    <w:rsid w:val="006A3141"/>
    <w:rsid w:val="006A51BF"/>
    <w:rsid w:val="006B5A7F"/>
    <w:rsid w:val="006C5240"/>
    <w:rsid w:val="006D0488"/>
    <w:rsid w:val="006D3ACC"/>
    <w:rsid w:val="006D7F66"/>
    <w:rsid w:val="006F04F9"/>
    <w:rsid w:val="00720FF6"/>
    <w:rsid w:val="00721D49"/>
    <w:rsid w:val="00725C72"/>
    <w:rsid w:val="007764DD"/>
    <w:rsid w:val="00787A8D"/>
    <w:rsid w:val="00791F6A"/>
    <w:rsid w:val="007A6CCD"/>
    <w:rsid w:val="007D2743"/>
    <w:rsid w:val="007D630B"/>
    <w:rsid w:val="007D70F5"/>
    <w:rsid w:val="007F5465"/>
    <w:rsid w:val="00824E73"/>
    <w:rsid w:val="0083390C"/>
    <w:rsid w:val="008466C2"/>
    <w:rsid w:val="00874BB3"/>
    <w:rsid w:val="00886DC1"/>
    <w:rsid w:val="008A21ED"/>
    <w:rsid w:val="008C0D3B"/>
    <w:rsid w:val="008D4FC0"/>
    <w:rsid w:val="00931379"/>
    <w:rsid w:val="009367D2"/>
    <w:rsid w:val="00953BA0"/>
    <w:rsid w:val="00976723"/>
    <w:rsid w:val="0098477F"/>
    <w:rsid w:val="00984D54"/>
    <w:rsid w:val="00993EB4"/>
    <w:rsid w:val="009B68BC"/>
    <w:rsid w:val="009C2097"/>
    <w:rsid w:val="009C692A"/>
    <w:rsid w:val="009F3C7E"/>
    <w:rsid w:val="00A61F33"/>
    <w:rsid w:val="00A66F59"/>
    <w:rsid w:val="00A731AE"/>
    <w:rsid w:val="00AA0346"/>
    <w:rsid w:val="00AF3483"/>
    <w:rsid w:val="00AF3A67"/>
    <w:rsid w:val="00AF43DD"/>
    <w:rsid w:val="00B26096"/>
    <w:rsid w:val="00B4385E"/>
    <w:rsid w:val="00B72D5F"/>
    <w:rsid w:val="00B97CA3"/>
    <w:rsid w:val="00BA0A6B"/>
    <w:rsid w:val="00BA4F41"/>
    <w:rsid w:val="00BD3E7C"/>
    <w:rsid w:val="00BE1AFE"/>
    <w:rsid w:val="00BE47C0"/>
    <w:rsid w:val="00BF412F"/>
    <w:rsid w:val="00BF6C1C"/>
    <w:rsid w:val="00C230A9"/>
    <w:rsid w:val="00C53745"/>
    <w:rsid w:val="00C6666E"/>
    <w:rsid w:val="00CB3FE8"/>
    <w:rsid w:val="00CD343B"/>
    <w:rsid w:val="00D1638D"/>
    <w:rsid w:val="00D21050"/>
    <w:rsid w:val="00D314F3"/>
    <w:rsid w:val="00D358EC"/>
    <w:rsid w:val="00D65D9A"/>
    <w:rsid w:val="00DB4F92"/>
    <w:rsid w:val="00DC0F66"/>
    <w:rsid w:val="00DC66CF"/>
    <w:rsid w:val="00E30D0E"/>
    <w:rsid w:val="00E520EA"/>
    <w:rsid w:val="00E7040A"/>
    <w:rsid w:val="00E72871"/>
    <w:rsid w:val="00E82D8D"/>
    <w:rsid w:val="00EA4D48"/>
    <w:rsid w:val="00EB1532"/>
    <w:rsid w:val="00EB6194"/>
    <w:rsid w:val="00ED46BB"/>
    <w:rsid w:val="00EE23CD"/>
    <w:rsid w:val="00F03820"/>
    <w:rsid w:val="00F3152F"/>
    <w:rsid w:val="00F3798F"/>
    <w:rsid w:val="00F61BDC"/>
    <w:rsid w:val="00F67750"/>
    <w:rsid w:val="00F77C94"/>
    <w:rsid w:val="00FA72FE"/>
    <w:rsid w:val="00FB27D8"/>
    <w:rsid w:val="00FB6B1E"/>
    <w:rsid w:val="00FD7822"/>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Title" w:semiHidden="0" w:unhideWhenUsed="0" w:qFormat="1"/>
    <w:lsdException w:name="Default Paragraph Font" w:uiPriority="1"/>
    <w:lsdException w:name="Subtitle" w:semiHidden="0" w:unhideWhenUsed="0" w:qFormat="1"/>
    <w:lsdException w:name="Hyperlink" w:semiHidden="0" w:unhideWhenUsed="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uiPriority w:val="99"/>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99"/>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iPriority w:val="99"/>
    <w:semiHidden/>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semiHidden/>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uiPriority w:val="99"/>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iPriority w:val="99"/>
    <w:semiHidden/>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table" w:customStyle="1" w:styleId="44">
    <w:name w:val="Сетка таблицы4"/>
    <w:basedOn w:val="a2"/>
    <w:uiPriority w:val="59"/>
    <w:rsid w:val="00FD78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qFormat="1"/>
    <w:lsdException w:name="Title" w:semiHidden="0" w:unhideWhenUsed="0" w:qFormat="1"/>
    <w:lsdException w:name="Default Paragraph Font" w:uiPriority="1"/>
    <w:lsdException w:name="Subtitle" w:semiHidden="0" w:unhideWhenUsed="0" w:qFormat="1"/>
    <w:lsdException w:name="Hyperlink" w:semiHidden="0" w:unhideWhenUsed="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0"/>
    <w:link w:val="70"/>
    <w:uiPriority w:val="99"/>
    <w:semiHidden/>
    <w:unhideWhenUsed/>
    <w:qFormat/>
    <w:rsid w:val="00D65D9A"/>
    <w:pPr>
      <w:tabs>
        <w:tab w:val="num" w:pos="1296"/>
      </w:tabs>
      <w:suppressAutoHyphens/>
      <w:spacing w:before="240" w:after="60" w:line="100" w:lineRule="atLeast"/>
      <w:ind w:left="1296" w:hanging="1296"/>
      <w:jc w:val="center"/>
      <w:outlineLvl w:val="6"/>
    </w:pPr>
    <w:rPr>
      <w:rFonts w:ascii="Calibri" w:hAnsi="Calibri" w:cs="Calibri"/>
      <w:color w:val="auto"/>
      <w:szCs w:val="24"/>
      <w:lang w:eastAsia="ar-SA"/>
    </w:rPr>
  </w:style>
  <w:style w:type="paragraph" w:styleId="8">
    <w:name w:val="heading 8"/>
    <w:basedOn w:val="a"/>
    <w:next w:val="a0"/>
    <w:link w:val="80"/>
    <w:uiPriority w:val="99"/>
    <w:semiHidden/>
    <w:unhideWhenUsed/>
    <w:qFormat/>
    <w:rsid w:val="00D65D9A"/>
    <w:pPr>
      <w:tabs>
        <w:tab w:val="left" w:pos="1440"/>
      </w:tabs>
      <w:suppressAutoHyphens/>
      <w:spacing w:before="240" w:after="60" w:line="100" w:lineRule="atLeast"/>
      <w:ind w:left="1440" w:hanging="1440"/>
      <w:jc w:val="both"/>
      <w:outlineLvl w:val="7"/>
    </w:pPr>
    <w:rPr>
      <w:rFonts w:ascii="Arial" w:hAnsi="Arial" w:cs="Arial"/>
      <w:i/>
      <w:iCs/>
      <w:color w:val="auto"/>
      <w:sz w:val="20"/>
      <w:lang w:eastAsia="ar-SA"/>
    </w:rPr>
  </w:style>
  <w:style w:type="paragraph" w:styleId="9">
    <w:name w:val="heading 9"/>
    <w:basedOn w:val="a"/>
    <w:next w:val="a0"/>
    <w:link w:val="90"/>
    <w:uiPriority w:val="99"/>
    <w:semiHidden/>
    <w:unhideWhenUsed/>
    <w:qFormat/>
    <w:rsid w:val="00D65D9A"/>
    <w:pPr>
      <w:tabs>
        <w:tab w:val="left" w:pos="1584"/>
      </w:tabs>
      <w:suppressAutoHyphens/>
      <w:spacing w:before="240" w:after="60" w:line="100" w:lineRule="atLeast"/>
      <w:ind w:left="1584" w:hanging="1584"/>
      <w:jc w:val="both"/>
      <w:outlineLvl w:val="8"/>
    </w:pPr>
    <w:rPr>
      <w:rFonts w:ascii="Arial" w:hAnsi="Arial" w:cs="Arial"/>
      <w:b/>
      <w:bCs/>
      <w:i/>
      <w:iCs/>
      <w:color w:val="auto"/>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0">
    <w:name w:val="Body Text"/>
    <w:basedOn w:val="a"/>
    <w:link w:val="a4"/>
    <w:uiPriority w:val="99"/>
    <w:pPr>
      <w:spacing w:line="240" w:lineRule="atLeast"/>
      <w:jc w:val="center"/>
    </w:pPr>
    <w:rPr>
      <w:b/>
    </w:rPr>
  </w:style>
  <w:style w:type="character" w:customStyle="1" w:styleId="a4">
    <w:name w:val="Основной текст Знак"/>
    <w:basedOn w:val="1"/>
    <w:link w:val="a0"/>
    <w:uiPriority w:val="99"/>
    <w:rPr>
      <w:b/>
      <w:sz w:val="24"/>
    </w:rPr>
  </w:style>
  <w:style w:type="character" w:customStyle="1" w:styleId="30">
    <w:name w:val="Заголовок 3 Знак"/>
    <w:link w:val="3"/>
    <w:uiPriority w:val="99"/>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1"/>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2"/>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numbering" w:customStyle="1" w:styleId="16">
    <w:name w:val="Нет списка1"/>
    <w:next w:val="a3"/>
    <w:uiPriority w:val="99"/>
    <w:semiHidden/>
    <w:unhideWhenUsed/>
    <w:rsid w:val="0083390C"/>
  </w:style>
  <w:style w:type="paragraph" w:customStyle="1" w:styleId="ConsPlusNormal">
    <w:name w:val="ConsPlusNormal"/>
    <w:uiPriority w:val="99"/>
    <w:rsid w:val="0083390C"/>
    <w:pPr>
      <w:widowControl w:val="0"/>
      <w:autoSpaceDE w:val="0"/>
      <w:autoSpaceDN w:val="0"/>
    </w:pPr>
    <w:rPr>
      <w:rFonts w:ascii="Arial" w:hAnsi="Arial" w:cs="Arial"/>
      <w:color w:val="auto"/>
    </w:rPr>
  </w:style>
  <w:style w:type="paragraph" w:customStyle="1" w:styleId="ConsPlusNonformat">
    <w:name w:val="ConsPlusNonformat"/>
    <w:uiPriority w:val="99"/>
    <w:rsid w:val="0083390C"/>
    <w:pPr>
      <w:widowControl w:val="0"/>
      <w:autoSpaceDE w:val="0"/>
      <w:autoSpaceDN w:val="0"/>
    </w:pPr>
    <w:rPr>
      <w:rFonts w:ascii="Courier New" w:hAnsi="Courier New" w:cs="Courier New"/>
      <w:color w:val="auto"/>
    </w:rPr>
  </w:style>
  <w:style w:type="paragraph" w:customStyle="1" w:styleId="ConsPlusTitle">
    <w:name w:val="ConsPlusTitle"/>
    <w:uiPriority w:val="99"/>
    <w:rsid w:val="0083390C"/>
    <w:pPr>
      <w:widowControl w:val="0"/>
      <w:autoSpaceDE w:val="0"/>
      <w:autoSpaceDN w:val="0"/>
    </w:pPr>
    <w:rPr>
      <w:rFonts w:ascii="Arial" w:hAnsi="Arial" w:cs="Arial"/>
      <w:b/>
      <w:color w:val="auto"/>
    </w:rPr>
  </w:style>
  <w:style w:type="paragraph" w:customStyle="1" w:styleId="ConsPlusCell">
    <w:name w:val="ConsPlusCell"/>
    <w:uiPriority w:val="99"/>
    <w:rsid w:val="0083390C"/>
    <w:pPr>
      <w:widowControl w:val="0"/>
      <w:autoSpaceDE w:val="0"/>
      <w:autoSpaceDN w:val="0"/>
    </w:pPr>
    <w:rPr>
      <w:rFonts w:ascii="Courier New" w:hAnsi="Courier New" w:cs="Courier New"/>
      <w:color w:val="auto"/>
    </w:rPr>
  </w:style>
  <w:style w:type="paragraph" w:customStyle="1" w:styleId="ConsPlusDocList">
    <w:name w:val="ConsPlusDocList"/>
    <w:uiPriority w:val="99"/>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1"/>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1"/>
    <w:link w:val="af"/>
    <w:uiPriority w:val="99"/>
    <w:rsid w:val="00EB6194"/>
    <w:rPr>
      <w:sz w:val="24"/>
    </w:rPr>
  </w:style>
  <w:style w:type="character" w:customStyle="1" w:styleId="allowtextselection">
    <w:name w:val="allowtextselection"/>
    <w:basedOn w:val="a1"/>
    <w:rsid w:val="00365C9B"/>
  </w:style>
  <w:style w:type="paragraph" w:styleId="af1">
    <w:name w:val="No Spacing"/>
    <w:uiPriority w:val="99"/>
    <w:qFormat/>
    <w:rsid w:val="005C4865"/>
    <w:rPr>
      <w:sz w:val="24"/>
    </w:rPr>
  </w:style>
  <w:style w:type="paragraph" w:styleId="af2">
    <w:name w:val="List Paragraph"/>
    <w:basedOn w:val="a"/>
    <w:uiPriority w:val="99"/>
    <w:qFormat/>
    <w:rsid w:val="00141F3D"/>
    <w:pPr>
      <w:ind w:left="720"/>
      <w:contextualSpacing/>
    </w:pPr>
  </w:style>
  <w:style w:type="character" w:customStyle="1" w:styleId="70">
    <w:name w:val="Заголовок 7 Знак"/>
    <w:basedOn w:val="a1"/>
    <w:link w:val="7"/>
    <w:uiPriority w:val="99"/>
    <w:semiHidden/>
    <w:rsid w:val="00D65D9A"/>
    <w:rPr>
      <w:rFonts w:ascii="Calibri" w:hAnsi="Calibri" w:cs="Calibri"/>
      <w:color w:val="auto"/>
      <w:sz w:val="24"/>
      <w:szCs w:val="24"/>
      <w:lang w:eastAsia="ar-SA"/>
    </w:rPr>
  </w:style>
  <w:style w:type="character" w:customStyle="1" w:styleId="80">
    <w:name w:val="Заголовок 8 Знак"/>
    <w:basedOn w:val="a1"/>
    <w:link w:val="8"/>
    <w:uiPriority w:val="99"/>
    <w:semiHidden/>
    <w:rsid w:val="00D65D9A"/>
    <w:rPr>
      <w:rFonts w:ascii="Arial" w:hAnsi="Arial" w:cs="Arial"/>
      <w:i/>
      <w:iCs/>
      <w:color w:val="auto"/>
      <w:lang w:eastAsia="ar-SA"/>
    </w:rPr>
  </w:style>
  <w:style w:type="character" w:customStyle="1" w:styleId="90">
    <w:name w:val="Заголовок 9 Знак"/>
    <w:basedOn w:val="a1"/>
    <w:link w:val="9"/>
    <w:uiPriority w:val="99"/>
    <w:semiHidden/>
    <w:rsid w:val="00D65D9A"/>
    <w:rPr>
      <w:rFonts w:ascii="Arial" w:hAnsi="Arial" w:cs="Arial"/>
      <w:b/>
      <w:bCs/>
      <w:i/>
      <w:iCs/>
      <w:color w:val="auto"/>
      <w:sz w:val="18"/>
      <w:szCs w:val="18"/>
      <w:lang w:eastAsia="ar-SA"/>
    </w:rPr>
  </w:style>
  <w:style w:type="numbering" w:customStyle="1" w:styleId="23">
    <w:name w:val="Нет списка2"/>
    <w:next w:val="a3"/>
    <w:uiPriority w:val="99"/>
    <w:semiHidden/>
    <w:unhideWhenUsed/>
    <w:rsid w:val="00D65D9A"/>
  </w:style>
  <w:style w:type="character" w:styleId="af3">
    <w:name w:val="FollowedHyperlink"/>
    <w:uiPriority w:val="99"/>
    <w:semiHidden/>
    <w:unhideWhenUsed/>
    <w:rsid w:val="00D65D9A"/>
    <w:rPr>
      <w:rFonts w:ascii="Times New Roman" w:hAnsi="Times New Roman" w:cs="Times New Roman" w:hint="default"/>
      <w:color w:val="800080"/>
      <w:u w:val="single"/>
    </w:rPr>
  </w:style>
  <w:style w:type="character" w:styleId="af4">
    <w:name w:val="Emphasis"/>
    <w:uiPriority w:val="99"/>
    <w:qFormat/>
    <w:rsid w:val="00D65D9A"/>
    <w:rPr>
      <w:rFonts w:ascii="Times New Roman" w:hAnsi="Times New Roman" w:cs="Times New Roman" w:hint="default"/>
      <w:i/>
      <w:iCs/>
    </w:rPr>
  </w:style>
  <w:style w:type="paragraph" w:styleId="HTML">
    <w:name w:val="HTML Preformatted"/>
    <w:basedOn w:val="a"/>
    <w:link w:val="HTML2"/>
    <w:uiPriority w:val="99"/>
    <w:semiHidden/>
    <w:unhideWhenUsed/>
    <w:rsid w:val="00D65D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100" w:lineRule="atLeast"/>
    </w:pPr>
    <w:rPr>
      <w:rFonts w:ascii="Courier New" w:hAnsi="Courier New" w:cs="Courier New"/>
      <w:color w:val="000090"/>
      <w:sz w:val="20"/>
      <w:lang w:eastAsia="ar-SA"/>
    </w:rPr>
  </w:style>
  <w:style w:type="character" w:customStyle="1" w:styleId="HTML0">
    <w:name w:val="Стандартный HTML Знак"/>
    <w:basedOn w:val="a1"/>
    <w:uiPriority w:val="99"/>
    <w:semiHidden/>
    <w:rsid w:val="00D65D9A"/>
    <w:rPr>
      <w:rFonts w:ascii="Consolas" w:hAnsi="Consolas" w:cs="Consolas"/>
    </w:rPr>
  </w:style>
  <w:style w:type="character" w:styleId="af5">
    <w:name w:val="Strong"/>
    <w:uiPriority w:val="99"/>
    <w:qFormat/>
    <w:rsid w:val="00D65D9A"/>
    <w:rPr>
      <w:rFonts w:ascii="Times New Roman" w:hAnsi="Times New Roman" w:cs="Times New Roman" w:hint="default"/>
      <w:b/>
      <w:bCs/>
    </w:rPr>
  </w:style>
  <w:style w:type="paragraph" w:styleId="af6">
    <w:name w:val="Normal (Web)"/>
    <w:basedOn w:val="a"/>
    <w:uiPriority w:val="99"/>
    <w:semiHidden/>
    <w:unhideWhenUsed/>
    <w:rsid w:val="00D65D9A"/>
    <w:pPr>
      <w:suppressAutoHyphens/>
      <w:spacing w:before="280" w:after="280"/>
    </w:pPr>
    <w:rPr>
      <w:rFonts w:ascii="Calibri" w:hAnsi="Calibri" w:cs="Calibri"/>
      <w:color w:val="auto"/>
      <w:szCs w:val="24"/>
      <w:lang w:eastAsia="ar-SA"/>
    </w:rPr>
  </w:style>
  <w:style w:type="paragraph" w:styleId="af7">
    <w:name w:val="footnote text"/>
    <w:basedOn w:val="a"/>
    <w:link w:val="17"/>
    <w:uiPriority w:val="99"/>
    <w:semiHidden/>
    <w:unhideWhenUsed/>
    <w:rsid w:val="00D65D9A"/>
    <w:pPr>
      <w:suppressAutoHyphens/>
      <w:spacing w:line="100" w:lineRule="atLeast"/>
    </w:pPr>
    <w:rPr>
      <w:rFonts w:ascii="Calibri" w:hAnsi="Calibri" w:cs="Calibri"/>
      <w:color w:val="auto"/>
      <w:sz w:val="20"/>
      <w:lang w:eastAsia="ar-SA"/>
    </w:rPr>
  </w:style>
  <w:style w:type="character" w:customStyle="1" w:styleId="af8">
    <w:name w:val="Текст сноски Знак"/>
    <w:basedOn w:val="a1"/>
    <w:uiPriority w:val="99"/>
    <w:semiHidden/>
    <w:rsid w:val="00D65D9A"/>
  </w:style>
  <w:style w:type="paragraph" w:styleId="af9">
    <w:name w:val="annotation text"/>
    <w:basedOn w:val="a"/>
    <w:link w:val="18"/>
    <w:uiPriority w:val="99"/>
    <w:semiHidden/>
    <w:unhideWhenUsed/>
    <w:rsid w:val="00D65D9A"/>
    <w:pPr>
      <w:suppressAutoHyphens/>
      <w:spacing w:after="200" w:line="100" w:lineRule="atLeast"/>
    </w:pPr>
    <w:rPr>
      <w:rFonts w:ascii="Calibri" w:hAnsi="Calibri" w:cs="Calibri"/>
      <w:color w:val="auto"/>
      <w:sz w:val="20"/>
      <w:lang w:eastAsia="ar-SA"/>
    </w:rPr>
  </w:style>
  <w:style w:type="character" w:customStyle="1" w:styleId="afa">
    <w:name w:val="Текст примечания Знак"/>
    <w:basedOn w:val="a1"/>
    <w:uiPriority w:val="99"/>
    <w:semiHidden/>
    <w:rsid w:val="00D65D9A"/>
  </w:style>
  <w:style w:type="paragraph" w:styleId="afb">
    <w:name w:val="caption"/>
    <w:basedOn w:val="a"/>
    <w:uiPriority w:val="99"/>
    <w:semiHidden/>
    <w:unhideWhenUsed/>
    <w:qFormat/>
    <w:rsid w:val="00D65D9A"/>
    <w:pPr>
      <w:suppressAutoHyphens/>
      <w:spacing w:line="216" w:lineRule="auto"/>
      <w:jc w:val="center"/>
    </w:pPr>
    <w:rPr>
      <w:rFonts w:ascii="Calibri" w:hAnsi="Calibri" w:cs="Calibri"/>
      <w:b/>
      <w:bCs/>
      <w:color w:val="auto"/>
      <w:sz w:val="22"/>
      <w:szCs w:val="22"/>
      <w:lang w:eastAsia="ar-SA"/>
    </w:rPr>
  </w:style>
  <w:style w:type="paragraph" w:styleId="afc">
    <w:name w:val="List"/>
    <w:basedOn w:val="a0"/>
    <w:uiPriority w:val="99"/>
    <w:semiHidden/>
    <w:unhideWhenUsed/>
    <w:rsid w:val="00D65D9A"/>
    <w:pPr>
      <w:suppressAutoHyphens/>
      <w:spacing w:line="100" w:lineRule="atLeast"/>
      <w:jc w:val="both"/>
    </w:pPr>
    <w:rPr>
      <w:rFonts w:ascii="Calibri" w:hAnsi="Calibri" w:cs="Calibri"/>
      <w:b w:val="0"/>
      <w:color w:val="auto"/>
      <w:sz w:val="28"/>
      <w:szCs w:val="28"/>
      <w:lang w:eastAsia="ar-SA"/>
    </w:rPr>
  </w:style>
  <w:style w:type="paragraph" w:styleId="afd">
    <w:name w:val="Signature"/>
    <w:basedOn w:val="a"/>
    <w:link w:val="19"/>
    <w:uiPriority w:val="99"/>
    <w:semiHidden/>
    <w:unhideWhenUsed/>
    <w:rsid w:val="00D65D9A"/>
    <w:pPr>
      <w:suppressLineNumbers/>
      <w:suppressAutoHyphens/>
      <w:spacing w:line="100" w:lineRule="atLeast"/>
      <w:ind w:left="4252"/>
    </w:pPr>
    <w:rPr>
      <w:rFonts w:ascii="Calibri" w:hAnsi="Calibri" w:cs="Calibri"/>
      <w:b/>
      <w:bCs/>
      <w:color w:val="auto"/>
      <w:sz w:val="28"/>
      <w:szCs w:val="28"/>
      <w:lang w:eastAsia="ar-SA"/>
    </w:rPr>
  </w:style>
  <w:style w:type="character" w:customStyle="1" w:styleId="afe">
    <w:name w:val="Подпись Знак"/>
    <w:basedOn w:val="a1"/>
    <w:uiPriority w:val="99"/>
    <w:semiHidden/>
    <w:rsid w:val="00D65D9A"/>
    <w:rPr>
      <w:sz w:val="24"/>
    </w:rPr>
  </w:style>
  <w:style w:type="paragraph" w:styleId="aff">
    <w:name w:val="Body Text Indent"/>
    <w:basedOn w:val="a0"/>
    <w:link w:val="1a"/>
    <w:uiPriority w:val="99"/>
    <w:semiHidden/>
    <w:unhideWhenUsed/>
    <w:rsid w:val="00D65D9A"/>
    <w:pPr>
      <w:suppressAutoHyphens/>
      <w:spacing w:after="120" w:line="100" w:lineRule="atLeast"/>
      <w:ind w:firstLine="210"/>
      <w:jc w:val="left"/>
    </w:pPr>
    <w:rPr>
      <w:rFonts w:ascii="Calibri" w:hAnsi="Calibri" w:cs="Calibri"/>
      <w:b w:val="0"/>
      <w:color w:val="auto"/>
      <w:szCs w:val="24"/>
      <w:lang w:eastAsia="ar-SA"/>
    </w:rPr>
  </w:style>
  <w:style w:type="character" w:customStyle="1" w:styleId="aff0">
    <w:name w:val="Основной текст с отступом Знак"/>
    <w:basedOn w:val="a1"/>
    <w:uiPriority w:val="99"/>
    <w:semiHidden/>
    <w:rsid w:val="00D65D9A"/>
    <w:rPr>
      <w:sz w:val="24"/>
    </w:rPr>
  </w:style>
  <w:style w:type="paragraph" w:styleId="24">
    <w:name w:val="Body Text First Indent 2"/>
    <w:basedOn w:val="aff"/>
    <w:link w:val="211"/>
    <w:uiPriority w:val="99"/>
    <w:semiHidden/>
    <w:unhideWhenUsed/>
    <w:rsid w:val="00D65D9A"/>
    <w:pPr>
      <w:widowControl w:val="0"/>
      <w:ind w:left="283"/>
    </w:pPr>
  </w:style>
  <w:style w:type="character" w:customStyle="1" w:styleId="25">
    <w:name w:val="Красная строка 2 Знак"/>
    <w:basedOn w:val="aff0"/>
    <w:uiPriority w:val="99"/>
    <w:semiHidden/>
    <w:rsid w:val="00D65D9A"/>
    <w:rPr>
      <w:sz w:val="24"/>
    </w:rPr>
  </w:style>
  <w:style w:type="paragraph" w:styleId="26">
    <w:name w:val="Body Text 2"/>
    <w:basedOn w:val="a"/>
    <w:link w:val="212"/>
    <w:uiPriority w:val="99"/>
    <w:semiHidden/>
    <w:unhideWhenUsed/>
    <w:rsid w:val="00D65D9A"/>
    <w:pPr>
      <w:suppressAutoHyphens/>
      <w:spacing w:line="100" w:lineRule="atLeast"/>
    </w:pPr>
    <w:rPr>
      <w:rFonts w:ascii="Calibri" w:hAnsi="Calibri" w:cs="Calibri"/>
      <w:b/>
      <w:bCs/>
      <w:color w:val="auto"/>
      <w:szCs w:val="24"/>
      <w:lang w:eastAsia="ar-SA"/>
    </w:rPr>
  </w:style>
  <w:style w:type="character" w:customStyle="1" w:styleId="27">
    <w:name w:val="Основной текст 2 Знак"/>
    <w:basedOn w:val="a1"/>
    <w:uiPriority w:val="99"/>
    <w:semiHidden/>
    <w:rsid w:val="00D65D9A"/>
    <w:rPr>
      <w:sz w:val="24"/>
    </w:rPr>
  </w:style>
  <w:style w:type="paragraph" w:styleId="35">
    <w:name w:val="Body Text Indent 3"/>
    <w:basedOn w:val="a"/>
    <w:link w:val="310"/>
    <w:uiPriority w:val="99"/>
    <w:semiHidden/>
    <w:unhideWhenUsed/>
    <w:rsid w:val="00D65D9A"/>
    <w:pPr>
      <w:suppressAutoHyphens/>
      <w:spacing w:after="120" w:line="100" w:lineRule="atLeast"/>
      <w:ind w:left="283"/>
      <w:jc w:val="center"/>
    </w:pPr>
    <w:rPr>
      <w:rFonts w:ascii="Calibri" w:hAnsi="Calibri" w:cs="Calibri"/>
      <w:color w:val="auto"/>
      <w:sz w:val="16"/>
      <w:szCs w:val="16"/>
      <w:lang w:eastAsia="ar-SA"/>
    </w:rPr>
  </w:style>
  <w:style w:type="character" w:customStyle="1" w:styleId="36">
    <w:name w:val="Основной текст с отступом 3 Знак"/>
    <w:basedOn w:val="a1"/>
    <w:uiPriority w:val="99"/>
    <w:semiHidden/>
    <w:rsid w:val="00D65D9A"/>
    <w:rPr>
      <w:sz w:val="16"/>
      <w:szCs w:val="16"/>
    </w:rPr>
  </w:style>
  <w:style w:type="paragraph" w:styleId="aff1">
    <w:name w:val="Plain Text"/>
    <w:basedOn w:val="a"/>
    <w:link w:val="1b"/>
    <w:uiPriority w:val="99"/>
    <w:semiHidden/>
    <w:unhideWhenUsed/>
    <w:rsid w:val="00D65D9A"/>
    <w:pPr>
      <w:suppressAutoHyphens/>
      <w:spacing w:line="100" w:lineRule="atLeast"/>
      <w:jc w:val="center"/>
    </w:pPr>
    <w:rPr>
      <w:rFonts w:ascii="Courier New" w:hAnsi="Courier New" w:cs="Courier New"/>
      <w:color w:val="auto"/>
      <w:sz w:val="20"/>
      <w:lang w:eastAsia="ar-SA"/>
    </w:rPr>
  </w:style>
  <w:style w:type="character" w:customStyle="1" w:styleId="aff2">
    <w:name w:val="Текст Знак"/>
    <w:basedOn w:val="a1"/>
    <w:uiPriority w:val="99"/>
    <w:semiHidden/>
    <w:rsid w:val="00D65D9A"/>
    <w:rPr>
      <w:rFonts w:ascii="Consolas" w:hAnsi="Consolas" w:cs="Consolas"/>
      <w:sz w:val="21"/>
      <w:szCs w:val="21"/>
    </w:rPr>
  </w:style>
  <w:style w:type="paragraph" w:styleId="aff3">
    <w:name w:val="annotation subject"/>
    <w:basedOn w:val="af9"/>
    <w:link w:val="1c"/>
    <w:uiPriority w:val="99"/>
    <w:semiHidden/>
    <w:unhideWhenUsed/>
    <w:rsid w:val="00D65D9A"/>
    <w:rPr>
      <w:b/>
      <w:bCs/>
    </w:rPr>
  </w:style>
  <w:style w:type="character" w:customStyle="1" w:styleId="aff4">
    <w:name w:val="Тема примечания Знак"/>
    <w:basedOn w:val="afa"/>
    <w:uiPriority w:val="99"/>
    <w:semiHidden/>
    <w:rsid w:val="00D65D9A"/>
    <w:rPr>
      <w:b/>
      <w:bCs/>
    </w:rPr>
  </w:style>
  <w:style w:type="paragraph" w:customStyle="1" w:styleId="1d">
    <w:name w:val="Название1"/>
    <w:basedOn w:val="a"/>
    <w:uiPriority w:val="99"/>
    <w:rsid w:val="00D65D9A"/>
    <w:pPr>
      <w:suppressLineNumbers/>
      <w:suppressAutoHyphens/>
      <w:spacing w:before="120" w:after="120" w:line="276" w:lineRule="auto"/>
    </w:pPr>
    <w:rPr>
      <w:rFonts w:ascii="Calibri" w:eastAsia="SimSun" w:hAnsi="Calibri" w:cs="Calibri"/>
      <w:i/>
      <w:iCs/>
      <w:color w:val="auto"/>
      <w:szCs w:val="24"/>
      <w:lang w:eastAsia="ar-SA"/>
    </w:rPr>
  </w:style>
  <w:style w:type="paragraph" w:customStyle="1" w:styleId="1e">
    <w:name w:val="Указатель1"/>
    <w:basedOn w:val="a"/>
    <w:uiPriority w:val="99"/>
    <w:rsid w:val="00D65D9A"/>
    <w:pPr>
      <w:suppressLineNumbers/>
      <w:suppressAutoHyphens/>
      <w:spacing w:after="200" w:line="276" w:lineRule="auto"/>
    </w:pPr>
    <w:rPr>
      <w:rFonts w:ascii="Calibri" w:eastAsia="SimSun" w:hAnsi="Calibri" w:cs="Calibri"/>
      <w:color w:val="auto"/>
      <w:sz w:val="22"/>
      <w:szCs w:val="22"/>
      <w:lang w:eastAsia="ar-SA"/>
    </w:rPr>
  </w:style>
  <w:style w:type="paragraph" w:customStyle="1" w:styleId="aff5">
    <w:name w:val="МУ Обычный стиль"/>
    <w:basedOn w:val="a"/>
    <w:uiPriority w:val="99"/>
    <w:rsid w:val="00D65D9A"/>
    <w:pPr>
      <w:widowControl w:val="0"/>
      <w:tabs>
        <w:tab w:val="left" w:pos="1134"/>
        <w:tab w:val="left" w:pos="1560"/>
      </w:tabs>
      <w:suppressAutoHyphens/>
      <w:spacing w:line="276" w:lineRule="auto"/>
      <w:jc w:val="both"/>
    </w:pPr>
    <w:rPr>
      <w:rFonts w:eastAsia="SimSun"/>
      <w:color w:val="auto"/>
      <w:sz w:val="28"/>
      <w:szCs w:val="28"/>
      <w:lang w:eastAsia="ar-SA"/>
    </w:rPr>
  </w:style>
  <w:style w:type="paragraph" w:customStyle="1" w:styleId="aff6">
    <w:name w:val="Знак"/>
    <w:basedOn w:val="a"/>
    <w:uiPriority w:val="99"/>
    <w:rsid w:val="00D65D9A"/>
    <w:pPr>
      <w:widowControl w:val="0"/>
      <w:suppressAutoHyphens/>
      <w:spacing w:after="160" w:line="240" w:lineRule="exact"/>
      <w:jc w:val="both"/>
    </w:pPr>
    <w:rPr>
      <w:rFonts w:ascii="Calibri" w:hAnsi="Calibri" w:cs="Calibri"/>
      <w:color w:val="auto"/>
      <w:szCs w:val="24"/>
      <w:lang w:val="en-US" w:eastAsia="ar-SA"/>
    </w:rPr>
  </w:style>
  <w:style w:type="paragraph" w:customStyle="1" w:styleId="aff7">
    <w:name w:val="Готовый"/>
    <w:basedOn w:val="a"/>
    <w:uiPriority w:val="99"/>
    <w:rsid w:val="00D65D9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color w:val="auto"/>
      <w:sz w:val="20"/>
      <w:lang w:eastAsia="ar-SA"/>
    </w:rPr>
  </w:style>
  <w:style w:type="paragraph" w:customStyle="1" w:styleId="1f">
    <w:name w:val="Абзац списка1"/>
    <w:basedOn w:val="a"/>
    <w:uiPriority w:val="99"/>
    <w:rsid w:val="00D65D9A"/>
    <w:pPr>
      <w:suppressAutoHyphens/>
      <w:spacing w:line="276" w:lineRule="auto"/>
      <w:ind w:left="720"/>
      <w:jc w:val="center"/>
    </w:pPr>
    <w:rPr>
      <w:rFonts w:ascii="Calibri" w:hAnsi="Calibri" w:cs="Calibri"/>
      <w:color w:val="auto"/>
      <w:sz w:val="22"/>
      <w:szCs w:val="22"/>
      <w:lang w:eastAsia="ar-SA"/>
    </w:rPr>
  </w:style>
  <w:style w:type="paragraph" w:customStyle="1" w:styleId="Style3">
    <w:name w:val="Style3"/>
    <w:basedOn w:val="a"/>
    <w:uiPriority w:val="99"/>
    <w:rsid w:val="00D65D9A"/>
    <w:pPr>
      <w:widowControl w:val="0"/>
      <w:suppressAutoHyphens/>
      <w:spacing w:line="317" w:lineRule="exact"/>
    </w:pPr>
    <w:rPr>
      <w:rFonts w:ascii="Calibri" w:hAnsi="Calibri" w:cs="Calibri"/>
      <w:color w:val="auto"/>
      <w:szCs w:val="24"/>
      <w:lang w:eastAsia="ar-SA"/>
    </w:rPr>
  </w:style>
  <w:style w:type="paragraph" w:customStyle="1" w:styleId="aff8">
    <w:name w:val="Знак Знак Знак Знак Знак Знак Знак Знак Знак Знак"/>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251">
    <w:name w:val="Стиль Без интервала + 125 пт Черный По ширине Первая строка:  1..."/>
    <w:uiPriority w:val="99"/>
    <w:rsid w:val="00D65D9A"/>
    <w:pPr>
      <w:widowControl w:val="0"/>
      <w:suppressAutoHyphens/>
      <w:spacing w:after="200" w:line="276" w:lineRule="auto"/>
      <w:ind w:firstLine="709"/>
      <w:jc w:val="both"/>
    </w:pPr>
    <w:rPr>
      <w:rFonts w:eastAsia="SimSun"/>
      <w:spacing w:val="1"/>
      <w:sz w:val="25"/>
      <w:szCs w:val="25"/>
      <w:lang w:eastAsia="ar-SA"/>
    </w:rPr>
  </w:style>
  <w:style w:type="paragraph" w:customStyle="1" w:styleId="1f0">
    <w:name w:val="Без интервала1"/>
    <w:uiPriority w:val="99"/>
    <w:rsid w:val="00D65D9A"/>
    <w:pPr>
      <w:suppressAutoHyphens/>
      <w:spacing w:line="100" w:lineRule="atLeast"/>
    </w:pPr>
    <w:rPr>
      <w:rFonts w:ascii="Calibri" w:hAnsi="Calibri" w:cs="Calibri"/>
      <w:color w:val="auto"/>
      <w:sz w:val="22"/>
      <w:szCs w:val="22"/>
      <w:lang w:eastAsia="ar-SA"/>
    </w:rPr>
  </w:style>
  <w:style w:type="paragraph" w:customStyle="1" w:styleId="ConsNormal">
    <w:name w:val="ConsNormal"/>
    <w:uiPriority w:val="99"/>
    <w:rsid w:val="00D65D9A"/>
    <w:pPr>
      <w:widowControl w:val="0"/>
      <w:suppressAutoHyphens/>
      <w:spacing w:line="100" w:lineRule="atLeast"/>
      <w:ind w:right="19772" w:firstLine="720"/>
      <w:jc w:val="center"/>
    </w:pPr>
    <w:rPr>
      <w:rFonts w:ascii="Arial" w:hAnsi="Arial" w:cs="Arial"/>
      <w:color w:val="auto"/>
      <w:lang w:eastAsia="ar-SA"/>
    </w:rPr>
  </w:style>
  <w:style w:type="paragraph" w:customStyle="1" w:styleId="ConsTitle">
    <w:name w:val="ConsTitle"/>
    <w:uiPriority w:val="99"/>
    <w:rsid w:val="00D65D9A"/>
    <w:pPr>
      <w:widowControl w:val="0"/>
      <w:suppressAutoHyphens/>
      <w:spacing w:line="100" w:lineRule="atLeast"/>
      <w:ind w:right="19772"/>
      <w:jc w:val="center"/>
    </w:pPr>
    <w:rPr>
      <w:rFonts w:ascii="Arial" w:hAnsi="Arial" w:cs="Arial"/>
      <w:b/>
      <w:bCs/>
      <w:color w:val="auto"/>
      <w:lang w:eastAsia="ar-SA"/>
    </w:rPr>
  </w:style>
  <w:style w:type="paragraph" w:customStyle="1" w:styleId="Preformat">
    <w:name w:val="Preformat"/>
    <w:uiPriority w:val="99"/>
    <w:rsid w:val="00D65D9A"/>
    <w:pPr>
      <w:suppressAutoHyphens/>
      <w:spacing w:line="100" w:lineRule="atLeast"/>
      <w:jc w:val="center"/>
    </w:pPr>
    <w:rPr>
      <w:rFonts w:ascii="Courier New" w:hAnsi="Courier New" w:cs="Courier New"/>
      <w:color w:val="auto"/>
      <w:lang w:eastAsia="ar-SA"/>
    </w:rPr>
  </w:style>
  <w:style w:type="paragraph" w:customStyle="1" w:styleId="aff9">
    <w:name w:val="Нумерованный Список"/>
    <w:basedOn w:val="a"/>
    <w:uiPriority w:val="99"/>
    <w:rsid w:val="00D65D9A"/>
    <w:pPr>
      <w:suppressAutoHyphens/>
      <w:spacing w:before="120" w:after="120" w:line="100" w:lineRule="atLeast"/>
      <w:jc w:val="both"/>
    </w:pPr>
    <w:rPr>
      <w:rFonts w:ascii="Calibri" w:hAnsi="Calibri" w:cs="Calibri"/>
      <w:color w:val="auto"/>
      <w:szCs w:val="24"/>
      <w:lang w:eastAsia="ar-SA"/>
    </w:rPr>
  </w:style>
  <w:style w:type="paragraph" w:customStyle="1" w:styleId="ConsNonformat">
    <w:name w:val="ConsNonformat"/>
    <w:uiPriority w:val="99"/>
    <w:rsid w:val="00D65D9A"/>
    <w:pPr>
      <w:widowControl w:val="0"/>
      <w:suppressAutoHyphens/>
      <w:spacing w:line="100" w:lineRule="atLeast"/>
      <w:ind w:right="19772"/>
      <w:jc w:val="center"/>
    </w:pPr>
    <w:rPr>
      <w:rFonts w:ascii="Courier New" w:hAnsi="Courier New" w:cs="Courier New"/>
      <w:color w:val="auto"/>
      <w:lang w:eastAsia="ar-SA"/>
    </w:rPr>
  </w:style>
  <w:style w:type="paragraph" w:customStyle="1" w:styleId="ConsCell">
    <w:name w:val="ConsCell"/>
    <w:uiPriority w:val="99"/>
    <w:rsid w:val="00D65D9A"/>
    <w:pPr>
      <w:widowControl w:val="0"/>
      <w:suppressAutoHyphens/>
      <w:spacing w:line="100" w:lineRule="atLeast"/>
      <w:ind w:right="19772"/>
      <w:jc w:val="center"/>
    </w:pPr>
    <w:rPr>
      <w:rFonts w:ascii="Arial" w:hAnsi="Arial" w:cs="Arial"/>
      <w:color w:val="auto"/>
      <w:lang w:eastAsia="ar-SA"/>
    </w:rPr>
  </w:style>
  <w:style w:type="paragraph" w:customStyle="1" w:styleId="110">
    <w:name w:val="Обычный11"/>
    <w:uiPriority w:val="99"/>
    <w:rsid w:val="00D65D9A"/>
    <w:pPr>
      <w:widowControl w:val="0"/>
      <w:suppressAutoHyphens/>
      <w:spacing w:line="300" w:lineRule="auto"/>
      <w:ind w:firstLine="820"/>
      <w:jc w:val="both"/>
    </w:pPr>
    <w:rPr>
      <w:rFonts w:ascii="Calibri" w:hAnsi="Calibri" w:cs="Calibri"/>
      <w:color w:val="auto"/>
      <w:sz w:val="22"/>
      <w:szCs w:val="22"/>
      <w:lang w:eastAsia="ar-SA"/>
    </w:rPr>
  </w:style>
  <w:style w:type="paragraph" w:customStyle="1" w:styleId="text">
    <w:name w:val="text"/>
    <w:basedOn w:val="a"/>
    <w:uiPriority w:val="99"/>
    <w:rsid w:val="00D65D9A"/>
    <w:pPr>
      <w:suppressAutoHyphens/>
      <w:spacing w:line="100" w:lineRule="atLeast"/>
      <w:jc w:val="center"/>
    </w:pPr>
    <w:rPr>
      <w:rFonts w:ascii="Verdana" w:hAnsi="Verdana" w:cs="Verdana"/>
      <w:sz w:val="16"/>
      <w:szCs w:val="16"/>
      <w:lang w:eastAsia="ar-SA"/>
    </w:rPr>
  </w:style>
  <w:style w:type="paragraph" w:customStyle="1" w:styleId="affa">
    <w:name w:val="Адресат"/>
    <w:basedOn w:val="a"/>
    <w:uiPriority w:val="99"/>
    <w:rsid w:val="00D65D9A"/>
    <w:pPr>
      <w:suppressAutoHyphens/>
      <w:spacing w:after="120" w:line="240" w:lineRule="exact"/>
      <w:jc w:val="center"/>
    </w:pPr>
    <w:rPr>
      <w:rFonts w:ascii="Calibri" w:hAnsi="Calibri" w:cs="Calibri"/>
      <w:b/>
      <w:bCs/>
      <w:color w:val="auto"/>
      <w:sz w:val="28"/>
      <w:szCs w:val="28"/>
      <w:lang w:eastAsia="ar-SA"/>
    </w:rPr>
  </w:style>
  <w:style w:type="paragraph" w:customStyle="1" w:styleId="affb">
    <w:name w:val="Приложение"/>
    <w:basedOn w:val="a0"/>
    <w:uiPriority w:val="99"/>
    <w:rsid w:val="00D65D9A"/>
    <w:pPr>
      <w:tabs>
        <w:tab w:val="left" w:pos="1673"/>
      </w:tabs>
      <w:suppressAutoHyphens/>
      <w:spacing w:before="240" w:line="240" w:lineRule="exact"/>
      <w:ind w:left="1985" w:hanging="1985"/>
      <w:jc w:val="both"/>
    </w:pPr>
    <w:rPr>
      <w:rFonts w:ascii="Calibri" w:hAnsi="Calibri" w:cs="Calibri"/>
      <w:bCs/>
      <w:color w:val="auto"/>
      <w:sz w:val="28"/>
      <w:szCs w:val="28"/>
      <w:lang w:eastAsia="ar-SA"/>
    </w:rPr>
  </w:style>
  <w:style w:type="paragraph" w:customStyle="1" w:styleId="affc">
    <w:name w:val="Заголовок к тексту"/>
    <w:basedOn w:val="a"/>
    <w:uiPriority w:val="99"/>
    <w:rsid w:val="00D65D9A"/>
    <w:pPr>
      <w:suppressAutoHyphens/>
      <w:spacing w:after="480" w:line="240" w:lineRule="exact"/>
      <w:jc w:val="center"/>
    </w:pPr>
    <w:rPr>
      <w:rFonts w:ascii="Calibri" w:hAnsi="Calibri" w:cs="Calibri"/>
      <w:color w:val="auto"/>
      <w:sz w:val="28"/>
      <w:szCs w:val="28"/>
      <w:lang w:eastAsia="ar-SA"/>
    </w:rPr>
  </w:style>
  <w:style w:type="paragraph" w:customStyle="1" w:styleId="affd">
    <w:name w:val="регистрационные поля"/>
    <w:basedOn w:val="a"/>
    <w:uiPriority w:val="99"/>
    <w:rsid w:val="00D65D9A"/>
    <w:pPr>
      <w:suppressAutoHyphens/>
      <w:spacing w:line="240" w:lineRule="exact"/>
      <w:jc w:val="center"/>
    </w:pPr>
    <w:rPr>
      <w:rFonts w:ascii="Calibri" w:hAnsi="Calibri" w:cs="Calibri"/>
      <w:b/>
      <w:bCs/>
      <w:color w:val="auto"/>
      <w:sz w:val="28"/>
      <w:szCs w:val="28"/>
      <w:lang w:val="en-US" w:eastAsia="ar-SA"/>
    </w:rPr>
  </w:style>
  <w:style w:type="paragraph" w:customStyle="1" w:styleId="affe">
    <w:name w:val="Исполнитель"/>
    <w:basedOn w:val="a0"/>
    <w:uiPriority w:val="99"/>
    <w:rsid w:val="00D65D9A"/>
    <w:pPr>
      <w:suppressAutoHyphens/>
      <w:spacing w:after="120" w:line="240" w:lineRule="exact"/>
      <w:jc w:val="left"/>
    </w:pPr>
    <w:rPr>
      <w:rFonts w:ascii="Calibri" w:hAnsi="Calibri" w:cs="Calibri"/>
      <w:bCs/>
      <w:color w:val="auto"/>
      <w:szCs w:val="24"/>
      <w:lang w:eastAsia="ar-SA"/>
    </w:rPr>
  </w:style>
  <w:style w:type="paragraph" w:customStyle="1" w:styleId="afff">
    <w:name w:val="Подпись на общем бланке"/>
    <w:basedOn w:val="afd"/>
    <w:uiPriority w:val="99"/>
    <w:rsid w:val="00D65D9A"/>
    <w:pPr>
      <w:tabs>
        <w:tab w:val="right" w:pos="9639"/>
      </w:tabs>
      <w:spacing w:before="480" w:line="240" w:lineRule="exact"/>
      <w:ind w:left="0"/>
      <w:jc w:val="center"/>
    </w:pPr>
    <w:rPr>
      <w:b w:val="0"/>
      <w:bCs w:val="0"/>
    </w:rPr>
  </w:style>
  <w:style w:type="paragraph" w:customStyle="1" w:styleId="afff0">
    <w:name w:val="Таблицы (моноширинный)"/>
    <w:basedOn w:val="a"/>
    <w:uiPriority w:val="99"/>
    <w:rsid w:val="00D65D9A"/>
    <w:pPr>
      <w:suppressAutoHyphens/>
      <w:spacing w:line="100" w:lineRule="atLeast"/>
      <w:jc w:val="both"/>
    </w:pPr>
    <w:rPr>
      <w:rFonts w:ascii="Courier New" w:hAnsi="Courier New" w:cs="Courier New"/>
      <w:color w:val="auto"/>
      <w:sz w:val="20"/>
      <w:lang w:eastAsia="ar-SA"/>
    </w:rPr>
  </w:style>
  <w:style w:type="paragraph" w:customStyle="1" w:styleId="afff1">
    <w:name w:val="Заголовок статьи"/>
    <w:basedOn w:val="a"/>
    <w:uiPriority w:val="99"/>
    <w:rsid w:val="00D65D9A"/>
    <w:pPr>
      <w:suppressAutoHyphens/>
      <w:spacing w:line="100" w:lineRule="atLeast"/>
      <w:ind w:left="1612" w:hanging="892"/>
      <w:jc w:val="both"/>
    </w:pPr>
    <w:rPr>
      <w:rFonts w:ascii="Arial" w:hAnsi="Arial" w:cs="Arial"/>
      <w:color w:val="auto"/>
      <w:sz w:val="20"/>
      <w:lang w:eastAsia="ar-SA"/>
    </w:rPr>
  </w:style>
  <w:style w:type="paragraph" w:customStyle="1" w:styleId="afff2">
    <w:name w:val="Комментарий"/>
    <w:basedOn w:val="a"/>
    <w:uiPriority w:val="99"/>
    <w:rsid w:val="00D65D9A"/>
    <w:pPr>
      <w:suppressAutoHyphens/>
      <w:spacing w:line="100" w:lineRule="atLeast"/>
      <w:ind w:left="170"/>
      <w:jc w:val="both"/>
    </w:pPr>
    <w:rPr>
      <w:rFonts w:ascii="Arial" w:hAnsi="Arial" w:cs="Arial"/>
      <w:i/>
      <w:iCs/>
      <w:color w:val="800080"/>
      <w:sz w:val="20"/>
      <w:lang w:eastAsia="ar-SA"/>
    </w:rPr>
  </w:style>
  <w:style w:type="paragraph" w:customStyle="1" w:styleId="100">
    <w:name w:val="Обычный 10"/>
    <w:basedOn w:val="a"/>
    <w:uiPriority w:val="99"/>
    <w:rsid w:val="00D65D9A"/>
    <w:pPr>
      <w:suppressAutoHyphens/>
      <w:spacing w:line="100" w:lineRule="atLeast"/>
      <w:ind w:right="2" w:firstLine="110"/>
      <w:jc w:val="both"/>
    </w:pPr>
    <w:rPr>
      <w:rFonts w:ascii="Calibri" w:hAnsi="Calibri" w:cs="Calibri"/>
      <w:color w:val="auto"/>
      <w:sz w:val="20"/>
      <w:lang w:eastAsia="ar-SA"/>
    </w:rPr>
  </w:style>
  <w:style w:type="paragraph" w:customStyle="1" w:styleId="1f1">
    <w:name w:val="Стиль1"/>
    <w:basedOn w:val="aff"/>
    <w:uiPriority w:val="99"/>
    <w:rsid w:val="00D65D9A"/>
    <w:pPr>
      <w:spacing w:after="60"/>
      <w:ind w:firstLine="709"/>
      <w:jc w:val="both"/>
    </w:pPr>
    <w:rPr>
      <w:sz w:val="28"/>
      <w:szCs w:val="28"/>
    </w:rPr>
  </w:style>
  <w:style w:type="paragraph" w:customStyle="1" w:styleId="1f2">
    <w:name w:val="Знак1"/>
    <w:basedOn w:val="a"/>
    <w:uiPriority w:val="99"/>
    <w:rsid w:val="00D65D9A"/>
    <w:pPr>
      <w:suppressAutoHyphens/>
      <w:spacing w:after="160" w:line="240" w:lineRule="exact"/>
      <w:jc w:val="both"/>
    </w:pPr>
    <w:rPr>
      <w:rFonts w:ascii="Calibri" w:hAnsi="Calibri" w:cs="Calibri"/>
      <w:color w:val="auto"/>
      <w:szCs w:val="24"/>
      <w:lang w:val="en-US" w:eastAsia="ar-SA"/>
    </w:rPr>
  </w:style>
  <w:style w:type="paragraph" w:customStyle="1" w:styleId="Normal1">
    <w:name w:val="Normal1"/>
    <w:uiPriority w:val="99"/>
    <w:rsid w:val="00D65D9A"/>
    <w:pPr>
      <w:widowControl w:val="0"/>
      <w:suppressAutoHyphens/>
      <w:spacing w:line="100" w:lineRule="atLeast"/>
      <w:jc w:val="center"/>
    </w:pPr>
    <w:rPr>
      <w:rFonts w:ascii="Calibri" w:hAnsi="Calibri" w:cs="Calibri"/>
      <w:color w:val="auto"/>
      <w:lang w:eastAsia="ar-SA"/>
    </w:rPr>
  </w:style>
  <w:style w:type="paragraph" w:customStyle="1" w:styleId="afff3">
    <w:name w:val="Знак Знак Знак Знак Знак Знак Знак"/>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1f3">
    <w:name w:val="Знак Знак Знак Знак Знак Знак Знак Знак Знак Знак1"/>
    <w:basedOn w:val="a"/>
    <w:uiPriority w:val="99"/>
    <w:rsid w:val="00D65D9A"/>
    <w:pPr>
      <w:suppressAutoHyphens/>
      <w:spacing w:after="160" w:line="240" w:lineRule="exact"/>
      <w:jc w:val="center"/>
    </w:pPr>
    <w:rPr>
      <w:rFonts w:ascii="Verdana" w:hAnsi="Verdana" w:cs="Verdana"/>
      <w:color w:val="auto"/>
      <w:szCs w:val="24"/>
      <w:lang w:val="en-US" w:eastAsia="ar-SA"/>
    </w:rPr>
  </w:style>
  <w:style w:type="paragraph" w:customStyle="1" w:styleId="1f4">
    <w:name w:val="Знак Знак Знак Знак Знак Знак Знак1"/>
    <w:basedOn w:val="a"/>
    <w:uiPriority w:val="99"/>
    <w:rsid w:val="00D65D9A"/>
    <w:pPr>
      <w:suppressAutoHyphens/>
      <w:spacing w:before="100" w:after="100" w:line="100" w:lineRule="atLeast"/>
      <w:jc w:val="center"/>
    </w:pPr>
    <w:rPr>
      <w:rFonts w:ascii="Tahoma" w:hAnsi="Tahoma" w:cs="Tahoma"/>
      <w:color w:val="auto"/>
      <w:sz w:val="20"/>
      <w:lang w:val="en-US" w:eastAsia="ar-SA"/>
    </w:rPr>
  </w:style>
  <w:style w:type="paragraph" w:customStyle="1" w:styleId="msonormalcxspmiddle">
    <w:name w:val="msonormalcxspmiddle"/>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msonormalcxsplast">
    <w:name w:val="msonormalcxsplast"/>
    <w:basedOn w:val="a"/>
    <w:uiPriority w:val="99"/>
    <w:rsid w:val="00D65D9A"/>
    <w:pPr>
      <w:suppressAutoHyphens/>
      <w:spacing w:before="100" w:after="100" w:line="100" w:lineRule="atLeast"/>
      <w:jc w:val="center"/>
    </w:pPr>
    <w:rPr>
      <w:rFonts w:ascii="Calibri" w:hAnsi="Calibri" w:cs="Calibri"/>
      <w:szCs w:val="24"/>
      <w:lang w:eastAsia="ar-SA"/>
    </w:rPr>
  </w:style>
  <w:style w:type="paragraph" w:customStyle="1" w:styleId="afff4">
    <w:name w:val="......."/>
    <w:basedOn w:val="a"/>
    <w:uiPriority w:val="99"/>
    <w:rsid w:val="00D65D9A"/>
    <w:pPr>
      <w:suppressAutoHyphens/>
      <w:spacing w:line="100" w:lineRule="atLeast"/>
      <w:jc w:val="center"/>
    </w:pPr>
    <w:rPr>
      <w:rFonts w:ascii="Calibri" w:hAnsi="Calibri" w:cs="Calibri"/>
      <w:color w:val="auto"/>
      <w:szCs w:val="24"/>
      <w:lang w:eastAsia="ar-SA"/>
    </w:rPr>
  </w:style>
  <w:style w:type="paragraph" w:customStyle="1" w:styleId="28">
    <w:name w:val="Обычный2"/>
    <w:uiPriority w:val="99"/>
    <w:rsid w:val="00D65D9A"/>
    <w:pPr>
      <w:widowControl w:val="0"/>
      <w:suppressAutoHyphens/>
      <w:spacing w:line="100" w:lineRule="atLeast"/>
    </w:pPr>
    <w:rPr>
      <w:rFonts w:ascii="Calibri" w:hAnsi="Calibri" w:cs="Calibri"/>
      <w:color w:val="auto"/>
      <w:lang w:eastAsia="ar-SA"/>
    </w:rPr>
  </w:style>
  <w:style w:type="paragraph" w:customStyle="1" w:styleId="220">
    <w:name w:val="Основной текст 22"/>
    <w:basedOn w:val="a"/>
    <w:uiPriority w:val="99"/>
    <w:rsid w:val="00D65D9A"/>
    <w:pPr>
      <w:suppressAutoHyphens/>
      <w:spacing w:line="216" w:lineRule="auto"/>
      <w:ind w:firstLine="709"/>
      <w:jc w:val="both"/>
    </w:pPr>
    <w:rPr>
      <w:rFonts w:ascii="Calibri" w:hAnsi="Calibri" w:cs="Calibri"/>
      <w:color w:val="auto"/>
      <w:sz w:val="20"/>
      <w:lang w:eastAsia="ar-SA"/>
    </w:rPr>
  </w:style>
  <w:style w:type="paragraph" w:customStyle="1" w:styleId="Default">
    <w:name w:val="Default"/>
    <w:uiPriority w:val="99"/>
    <w:rsid w:val="00D65D9A"/>
    <w:pPr>
      <w:suppressAutoHyphens/>
      <w:spacing w:line="100" w:lineRule="atLeast"/>
    </w:pPr>
    <w:rPr>
      <w:rFonts w:ascii="Calibri" w:hAnsi="Calibri" w:cs="Calibri"/>
      <w:sz w:val="24"/>
      <w:szCs w:val="24"/>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D65D9A"/>
    <w:pPr>
      <w:suppressAutoHyphens/>
      <w:spacing w:line="100" w:lineRule="atLeast"/>
    </w:pPr>
    <w:rPr>
      <w:rFonts w:ascii="Verdana" w:hAnsi="Verdana" w:cs="Verdana"/>
      <w:color w:val="auto"/>
      <w:sz w:val="20"/>
      <w:lang w:val="en-US" w:eastAsia="ar-SA"/>
    </w:rPr>
  </w:style>
  <w:style w:type="paragraph" w:customStyle="1" w:styleId="afff5">
    <w:name w:val="Прижатый влево"/>
    <w:basedOn w:val="a"/>
    <w:next w:val="a"/>
    <w:uiPriority w:val="99"/>
    <w:rsid w:val="00D65D9A"/>
    <w:pPr>
      <w:autoSpaceDE w:val="0"/>
      <w:autoSpaceDN w:val="0"/>
      <w:adjustRightInd w:val="0"/>
    </w:pPr>
    <w:rPr>
      <w:rFonts w:ascii="Arial" w:hAnsi="Arial" w:cs="Arial"/>
      <w:color w:val="auto"/>
      <w:szCs w:val="24"/>
    </w:rPr>
  </w:style>
  <w:style w:type="paragraph" w:customStyle="1" w:styleId="s1">
    <w:name w:val="s_1"/>
    <w:basedOn w:val="a"/>
    <w:uiPriority w:val="99"/>
    <w:rsid w:val="00D65D9A"/>
    <w:pPr>
      <w:spacing w:before="100" w:beforeAutospacing="1" w:after="100" w:afterAutospacing="1"/>
    </w:pPr>
    <w:rPr>
      <w:rFonts w:ascii="Calibri" w:hAnsi="Calibri" w:cs="Calibri"/>
      <w:color w:val="auto"/>
      <w:szCs w:val="24"/>
    </w:rPr>
  </w:style>
  <w:style w:type="paragraph" w:customStyle="1" w:styleId="msonormal0">
    <w:name w:val="msonormal"/>
    <w:basedOn w:val="a"/>
    <w:uiPriority w:val="99"/>
    <w:rsid w:val="00D65D9A"/>
    <w:pPr>
      <w:spacing w:before="100" w:beforeAutospacing="1" w:after="100" w:afterAutospacing="1"/>
    </w:pPr>
    <w:rPr>
      <w:color w:val="auto"/>
      <w:szCs w:val="24"/>
    </w:rPr>
  </w:style>
  <w:style w:type="paragraph" w:customStyle="1" w:styleId="a12">
    <w:name w:val="a12"/>
    <w:basedOn w:val="a"/>
    <w:uiPriority w:val="99"/>
    <w:rsid w:val="00D65D9A"/>
    <w:pPr>
      <w:spacing w:before="100" w:beforeAutospacing="1" w:after="100" w:afterAutospacing="1"/>
    </w:pPr>
    <w:rPr>
      <w:color w:val="auto"/>
      <w:szCs w:val="24"/>
    </w:rPr>
  </w:style>
  <w:style w:type="paragraph" w:customStyle="1" w:styleId="consnonformat0">
    <w:name w:val="consnonformat"/>
    <w:basedOn w:val="a"/>
    <w:uiPriority w:val="99"/>
    <w:rsid w:val="00D65D9A"/>
    <w:pPr>
      <w:spacing w:before="100" w:beforeAutospacing="1" w:after="100" w:afterAutospacing="1"/>
    </w:pPr>
    <w:rPr>
      <w:color w:val="auto"/>
      <w:szCs w:val="24"/>
    </w:rPr>
  </w:style>
  <w:style w:type="paragraph" w:customStyle="1" w:styleId="consplusnonformat0">
    <w:name w:val="consplusnonformat"/>
    <w:basedOn w:val="a"/>
    <w:uiPriority w:val="99"/>
    <w:rsid w:val="00D65D9A"/>
    <w:pPr>
      <w:spacing w:before="100" w:beforeAutospacing="1" w:after="100" w:afterAutospacing="1"/>
    </w:pPr>
    <w:rPr>
      <w:color w:val="auto"/>
      <w:szCs w:val="24"/>
    </w:rPr>
  </w:style>
  <w:style w:type="paragraph" w:customStyle="1" w:styleId="bodytextindent">
    <w:name w:val="bodytextindent"/>
    <w:basedOn w:val="a"/>
    <w:uiPriority w:val="99"/>
    <w:rsid w:val="00D65D9A"/>
    <w:pPr>
      <w:spacing w:before="100" w:beforeAutospacing="1" w:after="100" w:afterAutospacing="1"/>
    </w:pPr>
    <w:rPr>
      <w:color w:val="auto"/>
      <w:szCs w:val="24"/>
    </w:rPr>
  </w:style>
  <w:style w:type="paragraph" w:customStyle="1" w:styleId="default0">
    <w:name w:val="default"/>
    <w:basedOn w:val="a"/>
    <w:uiPriority w:val="99"/>
    <w:rsid w:val="00D65D9A"/>
    <w:pPr>
      <w:spacing w:before="100" w:beforeAutospacing="1" w:after="100" w:afterAutospacing="1"/>
    </w:pPr>
    <w:rPr>
      <w:color w:val="auto"/>
      <w:szCs w:val="24"/>
    </w:rPr>
  </w:style>
  <w:style w:type="character" w:styleId="afff6">
    <w:name w:val="footnote reference"/>
    <w:uiPriority w:val="99"/>
    <w:semiHidden/>
    <w:unhideWhenUsed/>
    <w:rsid w:val="00D65D9A"/>
    <w:rPr>
      <w:rFonts w:ascii="Times New Roman" w:hAnsi="Times New Roman" w:cs="Times New Roman" w:hint="default"/>
      <w:vertAlign w:val="superscript"/>
    </w:rPr>
  </w:style>
  <w:style w:type="character" w:styleId="afff7">
    <w:name w:val="annotation reference"/>
    <w:uiPriority w:val="99"/>
    <w:semiHidden/>
    <w:unhideWhenUsed/>
    <w:rsid w:val="00D65D9A"/>
    <w:rPr>
      <w:rFonts w:ascii="Times New Roman" w:hAnsi="Times New Roman" w:cs="Times New Roman" w:hint="default"/>
      <w:sz w:val="16"/>
      <w:szCs w:val="16"/>
    </w:rPr>
  </w:style>
  <w:style w:type="character" w:styleId="afff8">
    <w:name w:val="page number"/>
    <w:uiPriority w:val="99"/>
    <w:semiHidden/>
    <w:unhideWhenUsed/>
    <w:rsid w:val="00D65D9A"/>
    <w:rPr>
      <w:rFonts w:ascii="Times New Roman" w:hAnsi="Times New Roman" w:cs="Times New Roman" w:hint="default"/>
    </w:rPr>
  </w:style>
  <w:style w:type="character" w:customStyle="1" w:styleId="111">
    <w:name w:val="Заголовок 1 Знак1"/>
    <w:uiPriority w:val="99"/>
    <w:rsid w:val="00D65D9A"/>
    <w:rPr>
      <w:rFonts w:ascii="Times New Roman" w:hAnsi="Times New Roman" w:cs="Times New Roman" w:hint="default"/>
      <w:b/>
      <w:bCs w:val="0"/>
      <w:i/>
      <w:iCs w:val="0"/>
      <w:sz w:val="24"/>
    </w:rPr>
  </w:style>
  <w:style w:type="character" w:customStyle="1" w:styleId="230">
    <w:name w:val="Заголовок 2 Знак3"/>
    <w:uiPriority w:val="99"/>
    <w:rsid w:val="00D65D9A"/>
    <w:rPr>
      <w:rFonts w:ascii="Arial" w:hAnsi="Arial" w:cs="Arial" w:hint="default"/>
      <w:b/>
      <w:bCs w:val="0"/>
      <w:i/>
      <w:iCs w:val="0"/>
      <w:sz w:val="28"/>
    </w:rPr>
  </w:style>
  <w:style w:type="character" w:customStyle="1" w:styleId="ConsPlusNormal0">
    <w:name w:val="ConsPlusNormal Знак"/>
    <w:uiPriority w:val="99"/>
    <w:rsid w:val="00D65D9A"/>
    <w:rPr>
      <w:rFonts w:ascii="Arial" w:hAnsi="Arial" w:cs="Arial" w:hint="default"/>
      <w:sz w:val="20"/>
    </w:rPr>
  </w:style>
  <w:style w:type="character" w:customStyle="1" w:styleId="43">
    <w:name w:val="Знак Знак4"/>
    <w:uiPriority w:val="99"/>
    <w:rsid w:val="00D65D9A"/>
    <w:rPr>
      <w:rFonts w:ascii="Arial" w:hAnsi="Arial" w:cs="Arial" w:hint="default"/>
      <w:sz w:val="24"/>
      <w:lang w:val="ru-RU" w:eastAsia="ar-SA" w:bidi="ar-SA"/>
    </w:rPr>
  </w:style>
  <w:style w:type="character" w:customStyle="1" w:styleId="afff9">
    <w:name w:val="Красная строка Знак"/>
    <w:uiPriority w:val="99"/>
    <w:rsid w:val="00D65D9A"/>
  </w:style>
  <w:style w:type="character" w:customStyle="1" w:styleId="BodyTextIndentChar">
    <w:name w:val="Body Text Indent Char"/>
    <w:uiPriority w:val="99"/>
    <w:rsid w:val="00D65D9A"/>
    <w:rPr>
      <w:sz w:val="24"/>
      <w:lang w:val="ru-RU" w:eastAsia="ar-SA" w:bidi="ar-SA"/>
    </w:rPr>
  </w:style>
  <w:style w:type="character" w:customStyle="1" w:styleId="BodyTextChar">
    <w:name w:val="Body Text Char"/>
    <w:uiPriority w:val="99"/>
    <w:rsid w:val="00D65D9A"/>
    <w:rPr>
      <w:sz w:val="24"/>
      <w:lang w:val="ru-RU" w:eastAsia="ar-SA" w:bidi="ar-SA"/>
    </w:rPr>
  </w:style>
  <w:style w:type="character" w:customStyle="1" w:styleId="FontStyle13">
    <w:name w:val="Font Style13"/>
    <w:uiPriority w:val="99"/>
    <w:rsid w:val="00D65D9A"/>
    <w:rPr>
      <w:rFonts w:ascii="Times New Roman" w:hAnsi="Times New Roman" w:cs="Times New Roman" w:hint="default"/>
      <w:sz w:val="22"/>
    </w:rPr>
  </w:style>
  <w:style w:type="character" w:customStyle="1" w:styleId="afffa">
    <w:name w:val="Знак Знак"/>
    <w:uiPriority w:val="99"/>
    <w:rsid w:val="00D65D9A"/>
    <w:rPr>
      <w:rFonts w:ascii="Tahoma" w:hAnsi="Tahoma" w:cs="Tahoma" w:hint="default"/>
      <w:sz w:val="20"/>
      <w:lang w:val="en-US"/>
    </w:rPr>
  </w:style>
  <w:style w:type="character" w:customStyle="1" w:styleId="350">
    <w:name w:val="Знак Знак35"/>
    <w:uiPriority w:val="99"/>
    <w:rsid w:val="00D65D9A"/>
    <w:rPr>
      <w:rFonts w:ascii="Arial" w:hAnsi="Arial" w:cs="Arial" w:hint="default"/>
      <w:b/>
      <w:bCs w:val="0"/>
      <w:i/>
      <w:iCs w:val="0"/>
      <w:sz w:val="28"/>
      <w:lang w:val="en-US"/>
    </w:rPr>
  </w:style>
  <w:style w:type="character" w:customStyle="1" w:styleId="340">
    <w:name w:val="Знак Знак34"/>
    <w:uiPriority w:val="99"/>
    <w:rsid w:val="00D65D9A"/>
    <w:rPr>
      <w:rFonts w:ascii="Arial" w:hAnsi="Arial" w:cs="Arial" w:hint="default"/>
      <w:b/>
      <w:bCs w:val="0"/>
      <w:sz w:val="26"/>
      <w:lang w:val="en-US"/>
    </w:rPr>
  </w:style>
  <w:style w:type="character" w:customStyle="1" w:styleId="330">
    <w:name w:val="Знак Знак33"/>
    <w:uiPriority w:val="99"/>
    <w:rsid w:val="00D65D9A"/>
    <w:rPr>
      <w:rFonts w:ascii="Times New Roman" w:hAnsi="Times New Roman" w:cs="Times New Roman" w:hint="default"/>
      <w:b/>
      <w:bCs w:val="0"/>
      <w:sz w:val="20"/>
      <w:lang w:val="en-US"/>
    </w:rPr>
  </w:style>
  <w:style w:type="character" w:customStyle="1" w:styleId="320">
    <w:name w:val="Знак Знак32"/>
    <w:uiPriority w:val="99"/>
    <w:rsid w:val="00D65D9A"/>
    <w:rPr>
      <w:rFonts w:ascii="Times New Roman" w:hAnsi="Times New Roman" w:cs="Times New Roman" w:hint="default"/>
      <w:b/>
      <w:bCs w:val="0"/>
      <w:i/>
      <w:iCs w:val="0"/>
      <w:sz w:val="26"/>
      <w:lang w:val="en-US"/>
    </w:rPr>
  </w:style>
  <w:style w:type="character" w:customStyle="1" w:styleId="blk">
    <w:name w:val="blk"/>
    <w:uiPriority w:val="99"/>
    <w:rsid w:val="00D65D9A"/>
  </w:style>
  <w:style w:type="character" w:customStyle="1" w:styleId="u">
    <w:name w:val="u"/>
    <w:uiPriority w:val="99"/>
    <w:rsid w:val="00D65D9A"/>
  </w:style>
  <w:style w:type="character" w:customStyle="1" w:styleId="170">
    <w:name w:val="Знак Знак17"/>
    <w:uiPriority w:val="99"/>
    <w:rsid w:val="00D65D9A"/>
    <w:rPr>
      <w:rFonts w:ascii="Times New Roman" w:eastAsia="Times New Roman" w:hAnsi="Times New Roman" w:cs="Times New Roman" w:hint="default"/>
      <w:i/>
      <w:iCs w:val="0"/>
      <w:sz w:val="22"/>
      <w:lang w:val="ru-RU"/>
    </w:rPr>
  </w:style>
  <w:style w:type="character" w:customStyle="1" w:styleId="160">
    <w:name w:val="Знак Знак16"/>
    <w:uiPriority w:val="99"/>
    <w:rsid w:val="00D65D9A"/>
    <w:rPr>
      <w:rFonts w:ascii="Arial" w:hAnsi="Arial" w:cs="Arial" w:hint="default"/>
      <w:lang w:val="ru-RU"/>
    </w:rPr>
  </w:style>
  <w:style w:type="character" w:customStyle="1" w:styleId="1f5">
    <w:name w:val="бпОсновной текст Знак Знак1"/>
    <w:uiPriority w:val="99"/>
    <w:rsid w:val="00D65D9A"/>
    <w:rPr>
      <w:rFonts w:ascii="Times New Roman" w:hAnsi="Times New Roman" w:cs="Times New Roman" w:hint="default"/>
      <w:sz w:val="24"/>
      <w:lang w:val="en-US"/>
    </w:rPr>
  </w:style>
  <w:style w:type="character" w:customStyle="1" w:styleId="1f6">
    <w:name w:val="Обычный1 Знак"/>
    <w:uiPriority w:val="99"/>
    <w:rsid w:val="00D65D9A"/>
    <w:rPr>
      <w:rFonts w:ascii="Times New Roman" w:hAnsi="Times New Roman" w:cs="Times New Roman" w:hint="default"/>
      <w:sz w:val="20"/>
    </w:rPr>
  </w:style>
  <w:style w:type="character" w:customStyle="1" w:styleId="Heading1Char">
    <w:name w:val="Heading 1 Char"/>
    <w:uiPriority w:val="99"/>
    <w:rsid w:val="00D65D9A"/>
    <w:rPr>
      <w:rFonts w:ascii="Arial" w:hAnsi="Arial" w:cs="Arial" w:hint="default"/>
      <w:b/>
      <w:bCs w:val="0"/>
      <w:color w:val="000080"/>
      <w:lang w:val="ru-RU"/>
    </w:rPr>
  </w:style>
  <w:style w:type="character" w:customStyle="1" w:styleId="Heading2Char">
    <w:name w:val="Heading 2 Char"/>
    <w:uiPriority w:val="99"/>
    <w:rsid w:val="00D65D9A"/>
    <w:rPr>
      <w:rFonts w:ascii="Arial" w:hAnsi="Arial" w:cs="Arial" w:hint="default"/>
      <w:sz w:val="24"/>
      <w:lang w:val="ru-RU"/>
    </w:rPr>
  </w:style>
  <w:style w:type="character" w:customStyle="1" w:styleId="Heading3Char">
    <w:name w:val="Heading 3 Char"/>
    <w:uiPriority w:val="99"/>
    <w:rsid w:val="00D65D9A"/>
    <w:rPr>
      <w:rFonts w:ascii="Arial" w:hAnsi="Arial" w:cs="Arial" w:hint="default"/>
      <w:b/>
      <w:bCs w:val="0"/>
      <w:sz w:val="24"/>
      <w:lang w:val="ru-RU"/>
    </w:rPr>
  </w:style>
  <w:style w:type="character" w:customStyle="1" w:styleId="Heading4Char">
    <w:name w:val="Heading 4 Char"/>
    <w:uiPriority w:val="99"/>
    <w:rsid w:val="00D65D9A"/>
    <w:rPr>
      <w:sz w:val="24"/>
      <w:lang w:val="ru-RU"/>
    </w:rPr>
  </w:style>
  <w:style w:type="character" w:customStyle="1" w:styleId="BodyTextChar1">
    <w:name w:val="Body Text Char1"/>
    <w:uiPriority w:val="99"/>
    <w:rsid w:val="00D65D9A"/>
    <w:rPr>
      <w:sz w:val="24"/>
      <w:lang w:val="ru-RU"/>
    </w:rPr>
  </w:style>
  <w:style w:type="character" w:customStyle="1" w:styleId="BodyTextIndentChar1">
    <w:name w:val="Body Text Indent Char1"/>
    <w:uiPriority w:val="99"/>
    <w:rsid w:val="00D65D9A"/>
    <w:rPr>
      <w:sz w:val="24"/>
      <w:lang w:val="ru-RU"/>
    </w:rPr>
  </w:style>
  <w:style w:type="character" w:customStyle="1" w:styleId="150">
    <w:name w:val="Знак Знак15"/>
    <w:uiPriority w:val="99"/>
    <w:rsid w:val="00D65D9A"/>
    <w:rPr>
      <w:rFonts w:ascii="Times New Roman" w:hAnsi="Times New Roman" w:cs="Times New Roman" w:hint="default"/>
      <w:sz w:val="24"/>
      <w:lang w:val="en-US"/>
    </w:rPr>
  </w:style>
  <w:style w:type="character" w:customStyle="1" w:styleId="HeaderChar">
    <w:name w:val="Header Char"/>
    <w:uiPriority w:val="99"/>
    <w:rsid w:val="00D65D9A"/>
    <w:rPr>
      <w:sz w:val="24"/>
      <w:lang w:val="ru-RU" w:eastAsia="ar-SA" w:bidi="ar-SA"/>
    </w:rPr>
  </w:style>
  <w:style w:type="character" w:customStyle="1" w:styleId="FooterChar">
    <w:name w:val="Footer Char"/>
    <w:uiPriority w:val="99"/>
    <w:rsid w:val="00D65D9A"/>
    <w:rPr>
      <w:sz w:val="24"/>
      <w:lang w:val="ru-RU" w:eastAsia="ar-SA" w:bidi="ar-SA"/>
    </w:rPr>
  </w:style>
  <w:style w:type="character" w:customStyle="1" w:styleId="120">
    <w:name w:val="Знак Знак12"/>
    <w:uiPriority w:val="99"/>
    <w:rsid w:val="00D65D9A"/>
    <w:rPr>
      <w:rFonts w:ascii="Arial" w:hAnsi="Arial" w:cs="Arial" w:hint="default"/>
      <w:b/>
      <w:bCs w:val="0"/>
      <w:color w:val="000080"/>
      <w:sz w:val="20"/>
      <w:lang w:val="en-US"/>
    </w:rPr>
  </w:style>
  <w:style w:type="character" w:customStyle="1" w:styleId="SignatureChar">
    <w:name w:val="Signature Char"/>
    <w:uiPriority w:val="99"/>
    <w:rsid w:val="00D65D9A"/>
    <w:rPr>
      <w:b/>
      <w:bCs w:val="0"/>
      <w:sz w:val="28"/>
      <w:lang w:val="ru-RU"/>
    </w:rPr>
  </w:style>
  <w:style w:type="character" w:customStyle="1" w:styleId="afffb">
    <w:name w:val="Цветовое выделение"/>
    <w:uiPriority w:val="99"/>
    <w:rsid w:val="00D65D9A"/>
    <w:rPr>
      <w:b/>
      <w:bCs w:val="0"/>
      <w:color w:val="000080"/>
      <w:sz w:val="20"/>
    </w:rPr>
  </w:style>
  <w:style w:type="character" w:customStyle="1" w:styleId="afffc">
    <w:name w:val="Гипертекстовая ссылка"/>
    <w:uiPriority w:val="99"/>
    <w:rsid w:val="00D65D9A"/>
    <w:rPr>
      <w:b/>
      <w:bCs w:val="0"/>
      <w:color w:val="008000"/>
      <w:sz w:val="20"/>
      <w:u w:val="single"/>
    </w:rPr>
  </w:style>
  <w:style w:type="character" w:customStyle="1" w:styleId="afffd">
    <w:name w:val="Продолжение ссылки"/>
    <w:uiPriority w:val="99"/>
    <w:rsid w:val="00D65D9A"/>
    <w:rPr>
      <w:rFonts w:ascii="Times New Roman" w:hAnsi="Times New Roman" w:cs="Times New Roman" w:hint="default"/>
      <w:b/>
      <w:bCs/>
      <w:color w:val="008000"/>
      <w:sz w:val="20"/>
      <w:szCs w:val="20"/>
      <w:u w:val="single"/>
    </w:rPr>
  </w:style>
  <w:style w:type="character" w:customStyle="1" w:styleId="BodyTextFirstIndentChar">
    <w:name w:val="Body Text First Indent Char"/>
    <w:uiPriority w:val="99"/>
    <w:rsid w:val="00D65D9A"/>
    <w:rPr>
      <w:rFonts w:ascii="Times New Roman" w:hAnsi="Times New Roman" w:cs="Times New Roman" w:hint="default"/>
      <w:sz w:val="24"/>
      <w:szCs w:val="24"/>
      <w:lang w:val="ru-RU"/>
    </w:rPr>
  </w:style>
  <w:style w:type="character" w:customStyle="1" w:styleId="BodyText2Char">
    <w:name w:val="Body Text 2 Char"/>
    <w:uiPriority w:val="99"/>
    <w:rsid w:val="00D65D9A"/>
    <w:rPr>
      <w:sz w:val="24"/>
      <w:lang w:val="ru-RU"/>
    </w:rPr>
  </w:style>
  <w:style w:type="character" w:customStyle="1" w:styleId="BodyText3Char">
    <w:name w:val="Body Text 3 Char"/>
    <w:uiPriority w:val="99"/>
    <w:rsid w:val="00D65D9A"/>
    <w:rPr>
      <w:sz w:val="16"/>
      <w:lang w:val="ru-RU"/>
    </w:rPr>
  </w:style>
  <w:style w:type="character" w:customStyle="1" w:styleId="270">
    <w:name w:val="Знак Знак27"/>
    <w:uiPriority w:val="99"/>
    <w:rsid w:val="00D65D9A"/>
    <w:rPr>
      <w:sz w:val="28"/>
      <w:lang w:val="ru-RU"/>
    </w:rPr>
  </w:style>
  <w:style w:type="character" w:customStyle="1" w:styleId="260">
    <w:name w:val="Знак Знак26"/>
    <w:uiPriority w:val="99"/>
    <w:rsid w:val="00D65D9A"/>
    <w:rPr>
      <w:rFonts w:ascii="Arial" w:hAnsi="Arial" w:cs="Arial" w:hint="default"/>
      <w:b/>
      <w:bCs w:val="0"/>
      <w:sz w:val="26"/>
      <w:lang w:val="ru-RU"/>
    </w:rPr>
  </w:style>
  <w:style w:type="character" w:customStyle="1" w:styleId="250">
    <w:name w:val="Знак Знак25"/>
    <w:uiPriority w:val="99"/>
    <w:rsid w:val="00D65D9A"/>
    <w:rPr>
      <w:rFonts w:ascii="Arial" w:hAnsi="Arial" w:cs="Arial" w:hint="default"/>
      <w:b/>
      <w:bCs w:val="0"/>
      <w:sz w:val="24"/>
      <w:lang w:val="ru-RU"/>
    </w:rPr>
  </w:style>
  <w:style w:type="character" w:customStyle="1" w:styleId="HTML1">
    <w:name w:val="Стандартный HTML Знак1"/>
    <w:uiPriority w:val="99"/>
    <w:rsid w:val="00D65D9A"/>
    <w:rPr>
      <w:rFonts w:ascii="Courier New" w:hAnsi="Courier New" w:cs="Courier New" w:hint="default"/>
      <w:lang w:val="en-US" w:eastAsia="ar-SA" w:bidi="ar-SA"/>
    </w:rPr>
  </w:style>
  <w:style w:type="character" w:customStyle="1" w:styleId="280">
    <w:name w:val="Знак Знак28"/>
    <w:uiPriority w:val="99"/>
    <w:rsid w:val="00D65D9A"/>
    <w:rPr>
      <w:sz w:val="24"/>
      <w:lang w:val="ru-RU"/>
    </w:rPr>
  </w:style>
  <w:style w:type="character" w:customStyle="1" w:styleId="221">
    <w:name w:val="Заголовок 2 Знак2"/>
    <w:uiPriority w:val="99"/>
    <w:rsid w:val="00D65D9A"/>
    <w:rPr>
      <w:rFonts w:ascii="Arial" w:hAnsi="Arial" w:cs="Arial" w:hint="default"/>
      <w:b/>
      <w:bCs w:val="0"/>
      <w:i/>
      <w:iCs w:val="0"/>
      <w:sz w:val="28"/>
      <w:lang w:val="ru-RU"/>
    </w:rPr>
  </w:style>
  <w:style w:type="character" w:customStyle="1" w:styleId="231">
    <w:name w:val="Знак Знак23"/>
    <w:uiPriority w:val="99"/>
    <w:rsid w:val="00D65D9A"/>
    <w:rPr>
      <w:rFonts w:ascii="Times New Roman" w:hAnsi="Times New Roman" w:cs="Times New Roman" w:hint="default"/>
      <w:sz w:val="24"/>
    </w:rPr>
  </w:style>
  <w:style w:type="character" w:customStyle="1" w:styleId="222">
    <w:name w:val="Знак Знак22"/>
    <w:uiPriority w:val="99"/>
    <w:rsid w:val="00D65D9A"/>
    <w:rPr>
      <w:rFonts w:ascii="Times New Roman" w:hAnsi="Times New Roman" w:cs="Times New Roman" w:hint="default"/>
      <w:sz w:val="28"/>
    </w:rPr>
  </w:style>
  <w:style w:type="character" w:customStyle="1" w:styleId="213">
    <w:name w:val="Знак Знак21"/>
    <w:uiPriority w:val="99"/>
    <w:rsid w:val="00D65D9A"/>
    <w:rPr>
      <w:rFonts w:ascii="Arial" w:hAnsi="Arial" w:cs="Arial" w:hint="default"/>
      <w:b/>
      <w:bCs w:val="0"/>
      <w:sz w:val="26"/>
    </w:rPr>
  </w:style>
  <w:style w:type="character" w:customStyle="1" w:styleId="200">
    <w:name w:val="Знак Знак20"/>
    <w:uiPriority w:val="99"/>
    <w:rsid w:val="00D65D9A"/>
    <w:rPr>
      <w:rFonts w:ascii="Times New Roman" w:hAnsi="Times New Roman" w:cs="Times New Roman" w:hint="default"/>
      <w:b/>
      <w:bCs w:val="0"/>
      <w:sz w:val="28"/>
    </w:rPr>
  </w:style>
  <w:style w:type="character" w:customStyle="1" w:styleId="214">
    <w:name w:val="Заголовок 2 Знак1"/>
    <w:uiPriority w:val="99"/>
    <w:rsid w:val="00D65D9A"/>
    <w:rPr>
      <w:rFonts w:ascii="Arial" w:hAnsi="Arial" w:cs="Arial" w:hint="default"/>
      <w:b/>
      <w:bCs w:val="0"/>
      <w:i/>
      <w:iCs w:val="0"/>
      <w:sz w:val="28"/>
      <w:lang w:val="ru-RU"/>
    </w:rPr>
  </w:style>
  <w:style w:type="character" w:customStyle="1" w:styleId="2210">
    <w:name w:val="Знак Знак221"/>
    <w:uiPriority w:val="99"/>
    <w:rsid w:val="00D65D9A"/>
    <w:rPr>
      <w:sz w:val="24"/>
      <w:lang w:val="ru-RU"/>
    </w:rPr>
  </w:style>
  <w:style w:type="character" w:customStyle="1" w:styleId="2110">
    <w:name w:val="Знак Знак211"/>
    <w:uiPriority w:val="99"/>
    <w:rsid w:val="00D65D9A"/>
    <w:rPr>
      <w:sz w:val="28"/>
      <w:lang w:val="ru-RU"/>
    </w:rPr>
  </w:style>
  <w:style w:type="character" w:customStyle="1" w:styleId="201">
    <w:name w:val="Знак Знак201"/>
    <w:uiPriority w:val="99"/>
    <w:rsid w:val="00D65D9A"/>
    <w:rPr>
      <w:rFonts w:ascii="Arial" w:hAnsi="Arial" w:cs="Arial" w:hint="default"/>
      <w:b/>
      <w:bCs w:val="0"/>
      <w:sz w:val="26"/>
      <w:lang w:val="ru-RU"/>
    </w:rPr>
  </w:style>
  <w:style w:type="character" w:customStyle="1" w:styleId="190">
    <w:name w:val="Знак Знак19"/>
    <w:uiPriority w:val="99"/>
    <w:rsid w:val="00D65D9A"/>
    <w:rPr>
      <w:rFonts w:ascii="Arial" w:hAnsi="Arial" w:cs="Arial" w:hint="default"/>
      <w:b/>
      <w:bCs w:val="0"/>
      <w:sz w:val="24"/>
      <w:lang w:val="ru-RU" w:eastAsia="ar-SA" w:bidi="ar-SA"/>
    </w:rPr>
  </w:style>
  <w:style w:type="character" w:customStyle="1" w:styleId="180">
    <w:name w:val="Знак Знак18"/>
    <w:uiPriority w:val="99"/>
    <w:rsid w:val="00D65D9A"/>
    <w:rPr>
      <w:b/>
      <w:bCs w:val="0"/>
      <w:i/>
      <w:iCs w:val="0"/>
      <w:sz w:val="24"/>
      <w:lang w:val="ru-RU" w:eastAsia="ar-SA" w:bidi="ar-SA"/>
    </w:rPr>
  </w:style>
  <w:style w:type="character" w:customStyle="1" w:styleId="151">
    <w:name w:val="Знак Знак151"/>
    <w:uiPriority w:val="99"/>
    <w:rsid w:val="00D65D9A"/>
    <w:rPr>
      <w:rFonts w:ascii="Arial" w:hAnsi="Arial" w:cs="Arial" w:hint="default"/>
      <w:i/>
      <w:iCs w:val="0"/>
      <w:lang w:val="ru-RU"/>
    </w:rPr>
  </w:style>
  <w:style w:type="character" w:customStyle="1" w:styleId="112">
    <w:name w:val="Знак Знак11"/>
    <w:uiPriority w:val="99"/>
    <w:rsid w:val="00D65D9A"/>
    <w:rPr>
      <w:sz w:val="24"/>
      <w:lang w:val="ru-RU"/>
    </w:rPr>
  </w:style>
  <w:style w:type="character" w:customStyle="1" w:styleId="93">
    <w:name w:val="Знак Знак9"/>
    <w:uiPriority w:val="99"/>
    <w:rsid w:val="00D65D9A"/>
    <w:rPr>
      <w:lang w:val="ru-RU"/>
    </w:rPr>
  </w:style>
  <w:style w:type="character" w:customStyle="1" w:styleId="37">
    <w:name w:val="Знак Знак3"/>
    <w:uiPriority w:val="99"/>
    <w:rsid w:val="00D65D9A"/>
    <w:rPr>
      <w:b/>
      <w:bCs w:val="0"/>
      <w:sz w:val="28"/>
      <w:lang w:val="ru-RU"/>
    </w:rPr>
  </w:style>
  <w:style w:type="character" w:customStyle="1" w:styleId="140">
    <w:name w:val="Знак Знак14"/>
    <w:uiPriority w:val="99"/>
    <w:rsid w:val="00D65D9A"/>
    <w:rPr>
      <w:sz w:val="24"/>
      <w:lang w:val="ru-RU"/>
    </w:rPr>
  </w:style>
  <w:style w:type="character" w:customStyle="1" w:styleId="29">
    <w:name w:val="Знак Знак2"/>
    <w:uiPriority w:val="99"/>
    <w:rsid w:val="00D65D9A"/>
    <w:rPr>
      <w:rFonts w:ascii="Times New Roman" w:hAnsi="Times New Roman" w:cs="Times New Roman" w:hint="default"/>
      <w:sz w:val="24"/>
      <w:lang w:val="ru-RU"/>
    </w:rPr>
  </w:style>
  <w:style w:type="character" w:customStyle="1" w:styleId="101">
    <w:name w:val="Знак Знак10"/>
    <w:uiPriority w:val="99"/>
    <w:rsid w:val="00D65D9A"/>
    <w:rPr>
      <w:sz w:val="24"/>
      <w:lang w:val="ru-RU"/>
    </w:rPr>
  </w:style>
  <w:style w:type="character" w:customStyle="1" w:styleId="1f7">
    <w:name w:val="Знак Знак1"/>
    <w:uiPriority w:val="99"/>
    <w:rsid w:val="00D65D9A"/>
    <w:rPr>
      <w:sz w:val="16"/>
      <w:lang w:val="ru-RU"/>
    </w:rPr>
  </w:style>
  <w:style w:type="character" w:customStyle="1" w:styleId="53">
    <w:name w:val="Знак Знак5"/>
    <w:uiPriority w:val="99"/>
    <w:rsid w:val="00D65D9A"/>
    <w:rPr>
      <w:rFonts w:ascii="Tahoma" w:hAnsi="Tahoma" w:cs="Tahoma" w:hint="default"/>
      <w:sz w:val="16"/>
    </w:rPr>
  </w:style>
  <w:style w:type="character" w:customStyle="1" w:styleId="121">
    <w:name w:val="Знак Знак121"/>
    <w:uiPriority w:val="99"/>
    <w:rsid w:val="00D65D9A"/>
    <w:rPr>
      <w:rFonts w:ascii="Arial" w:hAnsi="Arial" w:cs="Arial" w:hint="default"/>
      <w:b/>
      <w:bCs w:val="0"/>
      <w:color w:val="000080"/>
      <w:sz w:val="20"/>
      <w:lang w:val="en-US"/>
    </w:rPr>
  </w:style>
  <w:style w:type="character" w:customStyle="1" w:styleId="1f8">
    <w:name w:val="Текст выноски Знак1"/>
    <w:uiPriority w:val="99"/>
    <w:rsid w:val="00D65D9A"/>
    <w:rPr>
      <w:rFonts w:ascii="Tahoma" w:hAnsi="Tahoma" w:cs="Tahoma" w:hint="default"/>
      <w:sz w:val="16"/>
      <w:lang w:val="en-US" w:eastAsia="ar-SA" w:bidi="ar-SA"/>
    </w:rPr>
  </w:style>
  <w:style w:type="character" w:customStyle="1" w:styleId="1f9">
    <w:name w:val="Схема документа Знак1"/>
    <w:uiPriority w:val="99"/>
    <w:rsid w:val="00D65D9A"/>
    <w:rPr>
      <w:rFonts w:ascii="Tahoma" w:hAnsi="Tahoma" w:cs="Tahoma" w:hint="default"/>
      <w:sz w:val="16"/>
      <w:lang w:val="en-US" w:eastAsia="ar-SA" w:bidi="ar-SA"/>
    </w:rPr>
  </w:style>
  <w:style w:type="character" w:customStyle="1" w:styleId="2a">
    <w:name w:val="Заголовок 2 Знак Знак Знак"/>
    <w:uiPriority w:val="99"/>
    <w:rsid w:val="00D65D9A"/>
    <w:rPr>
      <w:rFonts w:ascii="Arial" w:hAnsi="Arial" w:cs="Arial" w:hint="default"/>
      <w:b/>
      <w:bCs w:val="0"/>
      <w:i/>
      <w:iCs w:val="0"/>
      <w:sz w:val="28"/>
      <w:lang w:val="ru-RU" w:eastAsia="ar-SA" w:bidi="ar-SA"/>
    </w:rPr>
  </w:style>
  <w:style w:type="character" w:customStyle="1" w:styleId="Heading1Char1">
    <w:name w:val="Heading 1 Char1"/>
    <w:uiPriority w:val="99"/>
    <w:rsid w:val="00D65D9A"/>
    <w:rPr>
      <w:rFonts w:ascii="Tahoma" w:hAnsi="Tahoma" w:cs="Tahoma" w:hint="default"/>
      <w:lang w:val="en-US" w:eastAsia="ar-SA" w:bidi="ar-SA"/>
    </w:rPr>
  </w:style>
  <w:style w:type="character" w:customStyle="1" w:styleId="Heading2Char1">
    <w:name w:val="Heading 2 Char1"/>
    <w:uiPriority w:val="99"/>
    <w:rsid w:val="00D65D9A"/>
    <w:rPr>
      <w:rFonts w:ascii="Arial" w:hAnsi="Arial" w:cs="Arial" w:hint="default"/>
      <w:b/>
      <w:bCs w:val="0"/>
      <w:i/>
      <w:iCs w:val="0"/>
      <w:sz w:val="28"/>
      <w:lang w:val="ru-RU" w:eastAsia="ar-SA" w:bidi="ar-SA"/>
    </w:rPr>
  </w:style>
  <w:style w:type="character" w:customStyle="1" w:styleId="Heading3Char1">
    <w:name w:val="Heading 3 Char1"/>
    <w:uiPriority w:val="99"/>
    <w:rsid w:val="00D65D9A"/>
    <w:rPr>
      <w:rFonts w:ascii="Arial" w:hAnsi="Arial" w:cs="Arial" w:hint="default"/>
      <w:b/>
      <w:bCs w:val="0"/>
      <w:sz w:val="26"/>
      <w:lang w:val="ru-RU" w:eastAsia="ar-SA" w:bidi="ar-SA"/>
    </w:rPr>
  </w:style>
  <w:style w:type="character" w:customStyle="1" w:styleId="Heading4Char1">
    <w:name w:val="Heading 4 Char1"/>
    <w:uiPriority w:val="99"/>
    <w:rsid w:val="00D65D9A"/>
    <w:rPr>
      <w:rFonts w:ascii="Times New Roman" w:eastAsia="Times New Roman" w:hAnsi="Times New Roman" w:cs="Times New Roman" w:hint="default"/>
      <w:b/>
      <w:bCs w:val="0"/>
      <w:sz w:val="24"/>
      <w:lang w:val="ru-RU" w:eastAsia="ar-SA" w:bidi="ar-SA"/>
    </w:rPr>
  </w:style>
  <w:style w:type="character" w:customStyle="1" w:styleId="Heading5Char">
    <w:name w:val="Heading 5 Char"/>
    <w:uiPriority w:val="99"/>
    <w:rsid w:val="00D65D9A"/>
    <w:rPr>
      <w:rFonts w:ascii="Times New Roman" w:eastAsia="Times New Roman" w:hAnsi="Times New Roman" w:cs="Times New Roman" w:hint="default"/>
      <w:b/>
      <w:bCs w:val="0"/>
      <w:i/>
      <w:iCs w:val="0"/>
      <w:sz w:val="26"/>
      <w:lang w:val="ru-RU" w:eastAsia="ar-SA" w:bidi="ar-SA"/>
    </w:rPr>
  </w:style>
  <w:style w:type="character" w:customStyle="1" w:styleId="Heading6Char">
    <w:name w:val="Heading 6 Char"/>
    <w:uiPriority w:val="99"/>
    <w:rsid w:val="00D65D9A"/>
    <w:rPr>
      <w:rFonts w:ascii="Times New Roman" w:eastAsia="Times New Roman" w:hAnsi="Times New Roman" w:cs="Times New Roman" w:hint="default"/>
      <w:i/>
      <w:iCs w:val="0"/>
      <w:sz w:val="22"/>
      <w:lang w:val="ru-RU" w:eastAsia="ar-SA" w:bidi="ar-SA"/>
    </w:rPr>
  </w:style>
  <w:style w:type="character" w:customStyle="1" w:styleId="Heading7Char">
    <w:name w:val="Heading 7 Char"/>
    <w:uiPriority w:val="99"/>
    <w:rsid w:val="00D65D9A"/>
    <w:rPr>
      <w:rFonts w:ascii="Times New Roman" w:eastAsia="Times New Roman" w:hAnsi="Times New Roman" w:cs="Times New Roman" w:hint="default"/>
      <w:sz w:val="24"/>
      <w:lang w:val="ru-RU" w:eastAsia="ar-SA" w:bidi="ar-SA"/>
    </w:rPr>
  </w:style>
  <w:style w:type="character" w:customStyle="1" w:styleId="Heading8Char">
    <w:name w:val="Heading 8 Char"/>
    <w:uiPriority w:val="99"/>
    <w:rsid w:val="00D65D9A"/>
    <w:rPr>
      <w:rFonts w:ascii="Arial" w:hAnsi="Arial" w:cs="Arial" w:hint="default"/>
      <w:i/>
      <w:iCs w:val="0"/>
      <w:lang w:val="ru-RU" w:eastAsia="ar-SA" w:bidi="ar-SA"/>
    </w:rPr>
  </w:style>
  <w:style w:type="character" w:customStyle="1" w:styleId="Heading9Char">
    <w:name w:val="Heading 9 Char"/>
    <w:uiPriority w:val="99"/>
    <w:rsid w:val="00D65D9A"/>
    <w:rPr>
      <w:rFonts w:ascii="Arial" w:hAnsi="Arial" w:cs="Arial" w:hint="default"/>
      <w:b/>
      <w:bCs w:val="0"/>
      <w:i/>
      <w:iCs w:val="0"/>
      <w:sz w:val="18"/>
      <w:lang w:val="ru-RU" w:eastAsia="ar-SA" w:bidi="ar-SA"/>
    </w:rPr>
  </w:style>
  <w:style w:type="character" w:customStyle="1" w:styleId="HeaderChar1">
    <w:name w:val="Header Char1"/>
    <w:uiPriority w:val="99"/>
    <w:rsid w:val="00D65D9A"/>
    <w:rPr>
      <w:rFonts w:ascii="Calibri" w:hAnsi="Calibri" w:hint="default"/>
      <w:sz w:val="22"/>
      <w:lang w:val="ru-RU" w:eastAsia="ar-SA" w:bidi="ar-SA"/>
    </w:rPr>
  </w:style>
  <w:style w:type="character" w:customStyle="1" w:styleId="FooterChar1">
    <w:name w:val="Footer Char1"/>
    <w:uiPriority w:val="99"/>
    <w:rsid w:val="00D65D9A"/>
    <w:rPr>
      <w:rFonts w:ascii="Calibri" w:hAnsi="Calibri" w:hint="default"/>
      <w:sz w:val="22"/>
      <w:lang w:val="ru-RU" w:eastAsia="ar-SA" w:bidi="ar-SA"/>
    </w:rPr>
  </w:style>
  <w:style w:type="character" w:customStyle="1" w:styleId="BodyTextChar2">
    <w:name w:val="Body Text Char2"/>
    <w:uiPriority w:val="99"/>
    <w:rsid w:val="00D65D9A"/>
    <w:rPr>
      <w:rFonts w:ascii="Times New Roman" w:eastAsia="Times New Roman" w:hAnsi="Times New Roman" w:cs="Times New Roman" w:hint="default"/>
      <w:sz w:val="24"/>
      <w:lang w:val="ru-RU" w:eastAsia="ar-SA" w:bidi="ar-SA"/>
    </w:rPr>
  </w:style>
  <w:style w:type="character" w:customStyle="1" w:styleId="BodyTextIndentChar2">
    <w:name w:val="Body Text Indent Char2"/>
    <w:uiPriority w:val="99"/>
    <w:rsid w:val="00D65D9A"/>
    <w:rPr>
      <w:rFonts w:ascii="Times New Roman" w:eastAsia="Times New Roman" w:hAnsi="Times New Roman" w:cs="Times New Roman" w:hint="default"/>
      <w:sz w:val="24"/>
      <w:lang w:val="ru-RU" w:eastAsia="ar-SA" w:bidi="ar-SA"/>
    </w:rPr>
  </w:style>
  <w:style w:type="character" w:customStyle="1" w:styleId="HTMLPreformattedChar">
    <w:name w:val="HTML Preformatted Char"/>
    <w:uiPriority w:val="99"/>
    <w:rsid w:val="00D65D9A"/>
    <w:rPr>
      <w:rFonts w:ascii="Courier New" w:hAnsi="Courier New" w:cs="Courier New" w:hint="default"/>
      <w:color w:val="000090"/>
      <w:lang w:val="ru-RU" w:eastAsia="ar-SA" w:bidi="ar-SA"/>
    </w:rPr>
  </w:style>
  <w:style w:type="character" w:customStyle="1" w:styleId="BodyText2Char1">
    <w:name w:val="Body Text 2 Char1"/>
    <w:uiPriority w:val="99"/>
    <w:rsid w:val="00D65D9A"/>
    <w:rPr>
      <w:rFonts w:ascii="Times New Roman" w:eastAsia="Times New Roman" w:hAnsi="Times New Roman" w:cs="Times New Roman" w:hint="default"/>
      <w:b/>
      <w:bCs w:val="0"/>
      <w:sz w:val="24"/>
      <w:lang w:val="ru-RU" w:eastAsia="ar-SA" w:bidi="ar-SA"/>
    </w:rPr>
  </w:style>
  <w:style w:type="character" w:customStyle="1" w:styleId="SignatureChar1">
    <w:name w:val="Signature Char1"/>
    <w:uiPriority w:val="99"/>
    <w:rsid w:val="00D65D9A"/>
    <w:rPr>
      <w:rFonts w:ascii="Times New Roman" w:eastAsia="Times New Roman" w:hAnsi="Times New Roman" w:cs="Times New Roman" w:hint="default"/>
      <w:b/>
      <w:bCs w:val="0"/>
      <w:sz w:val="28"/>
      <w:lang w:val="ru-RU" w:eastAsia="ar-SA" w:bidi="ar-SA"/>
    </w:rPr>
  </w:style>
  <w:style w:type="character" w:customStyle="1" w:styleId="BodyTextFirstIndentChar1">
    <w:name w:val="Body Text First Indent Char1"/>
    <w:uiPriority w:val="99"/>
    <w:rsid w:val="00D65D9A"/>
    <w:rPr>
      <w:rFonts w:ascii="Times New Roman" w:eastAsia="Times New Roman" w:hAnsi="Times New Roman" w:cs="Times New Roman" w:hint="default"/>
      <w:sz w:val="24"/>
      <w:lang w:val="ru-RU" w:eastAsia="ar-SA" w:bidi="ar-SA"/>
    </w:rPr>
  </w:style>
  <w:style w:type="character" w:customStyle="1" w:styleId="BodyText3Char1">
    <w:name w:val="Body Text 3 Char1"/>
    <w:uiPriority w:val="99"/>
    <w:rsid w:val="00D65D9A"/>
    <w:rPr>
      <w:rFonts w:ascii="Times New Roman" w:eastAsia="Times New Roman" w:hAnsi="Times New Roman" w:cs="Times New Roman" w:hint="default"/>
      <w:sz w:val="16"/>
      <w:lang w:val="ru-RU" w:eastAsia="ar-SA" w:bidi="ar-SA"/>
    </w:rPr>
  </w:style>
  <w:style w:type="character" w:customStyle="1" w:styleId="TitleChar">
    <w:name w:val="Title Char"/>
    <w:uiPriority w:val="99"/>
    <w:rsid w:val="00D65D9A"/>
    <w:rPr>
      <w:rFonts w:ascii="Arial" w:hAnsi="Arial" w:cs="Arial" w:hint="default"/>
      <w:b/>
      <w:bCs w:val="0"/>
      <w:sz w:val="24"/>
      <w:lang w:val="ru-RU" w:eastAsia="ar-SA" w:bidi="ar-SA"/>
    </w:rPr>
  </w:style>
  <w:style w:type="character" w:customStyle="1" w:styleId="BodyTextIndent3Char">
    <w:name w:val="Body Text Indent 3 Char"/>
    <w:uiPriority w:val="99"/>
    <w:rsid w:val="00D65D9A"/>
    <w:rPr>
      <w:rFonts w:ascii="Times New Roman" w:eastAsia="Times New Roman" w:hAnsi="Times New Roman" w:cs="Times New Roman" w:hint="default"/>
      <w:sz w:val="16"/>
      <w:lang w:val="ru-RU" w:eastAsia="ar-SA" w:bidi="ar-SA"/>
    </w:rPr>
  </w:style>
  <w:style w:type="character" w:customStyle="1" w:styleId="PlainTextChar">
    <w:name w:val="Plain Text Char"/>
    <w:uiPriority w:val="99"/>
    <w:rsid w:val="00D65D9A"/>
    <w:rPr>
      <w:rFonts w:ascii="Courier New" w:hAnsi="Courier New" w:cs="Courier New" w:hint="default"/>
      <w:lang w:val="ru-RU" w:eastAsia="ar-SA" w:bidi="ar-SA"/>
    </w:rPr>
  </w:style>
  <w:style w:type="character" w:customStyle="1" w:styleId="apple-style-span">
    <w:name w:val="apple-style-span"/>
    <w:uiPriority w:val="99"/>
    <w:rsid w:val="00D65D9A"/>
    <w:rPr>
      <w:rFonts w:ascii="Times New Roman" w:hAnsi="Times New Roman" w:cs="Times New Roman" w:hint="default"/>
    </w:rPr>
  </w:style>
  <w:style w:type="character" w:customStyle="1" w:styleId="ListLabel1">
    <w:name w:val="ListLabel 1"/>
    <w:uiPriority w:val="99"/>
    <w:rsid w:val="00D65D9A"/>
    <w:rPr>
      <w:color w:val="auto"/>
      <w:sz w:val="28"/>
    </w:rPr>
  </w:style>
  <w:style w:type="character" w:customStyle="1" w:styleId="ListLabel2">
    <w:name w:val="ListLabel 2"/>
    <w:uiPriority w:val="99"/>
    <w:rsid w:val="00D65D9A"/>
    <w:rPr>
      <w:sz w:val="24"/>
    </w:rPr>
  </w:style>
  <w:style w:type="character" w:customStyle="1" w:styleId="ListLabel3">
    <w:name w:val="ListLabel 3"/>
    <w:uiPriority w:val="99"/>
    <w:rsid w:val="00D65D9A"/>
    <w:rPr>
      <w:rFonts w:ascii="Times New Roman" w:eastAsia="Times New Roman" w:hAnsi="Times New Roman" w:cs="Times New Roman" w:hint="default"/>
      <w:sz w:val="22"/>
    </w:rPr>
  </w:style>
  <w:style w:type="character" w:customStyle="1" w:styleId="ListLabel4">
    <w:name w:val="ListLabel 4"/>
    <w:uiPriority w:val="99"/>
    <w:rsid w:val="00D65D9A"/>
    <w:rPr>
      <w:sz w:val="28"/>
    </w:rPr>
  </w:style>
  <w:style w:type="character" w:customStyle="1" w:styleId="ListLabel5">
    <w:name w:val="ListLabel 5"/>
    <w:uiPriority w:val="99"/>
    <w:rsid w:val="00D65D9A"/>
  </w:style>
  <w:style w:type="character" w:customStyle="1" w:styleId="ListLabel6">
    <w:name w:val="ListLabel 6"/>
    <w:uiPriority w:val="99"/>
    <w:rsid w:val="00D65D9A"/>
  </w:style>
  <w:style w:type="character" w:customStyle="1" w:styleId="ListLabel7">
    <w:name w:val="ListLabel 7"/>
    <w:uiPriority w:val="99"/>
    <w:rsid w:val="00D65D9A"/>
  </w:style>
  <w:style w:type="character" w:customStyle="1" w:styleId="ListLabel8">
    <w:name w:val="ListLabel 8"/>
    <w:uiPriority w:val="99"/>
    <w:rsid w:val="00D65D9A"/>
  </w:style>
  <w:style w:type="character" w:customStyle="1" w:styleId="1fa">
    <w:name w:val="Название Знак1"/>
    <w:basedOn w:val="a1"/>
    <w:uiPriority w:val="99"/>
    <w:locked/>
    <w:rsid w:val="00D65D9A"/>
    <w:rPr>
      <w:rFonts w:ascii="Arial" w:hAnsi="Arial" w:cs="Arial"/>
      <w:b/>
      <w:bCs/>
      <w:color w:val="auto"/>
      <w:sz w:val="24"/>
      <w:szCs w:val="24"/>
      <w:lang w:eastAsia="ar-SA"/>
    </w:rPr>
  </w:style>
  <w:style w:type="character" w:customStyle="1" w:styleId="1fb">
    <w:name w:val="Основной текст Знак1"/>
    <w:basedOn w:val="a1"/>
    <w:uiPriority w:val="99"/>
    <w:semiHidden/>
    <w:locked/>
    <w:rsid w:val="00D65D9A"/>
    <w:rPr>
      <w:rFonts w:ascii="Calibri" w:hAnsi="Calibri" w:cs="Calibri"/>
      <w:color w:val="auto"/>
      <w:sz w:val="28"/>
      <w:szCs w:val="28"/>
      <w:lang w:eastAsia="ar-SA"/>
    </w:rPr>
  </w:style>
  <w:style w:type="character" w:customStyle="1" w:styleId="1fc">
    <w:name w:val="Верхний колонтитул Знак1"/>
    <w:basedOn w:val="a1"/>
    <w:uiPriority w:val="99"/>
    <w:semiHidden/>
    <w:locked/>
    <w:rsid w:val="00D65D9A"/>
    <w:rPr>
      <w:color w:val="auto"/>
      <w:sz w:val="24"/>
      <w:szCs w:val="24"/>
    </w:rPr>
  </w:style>
  <w:style w:type="character" w:customStyle="1" w:styleId="1fd">
    <w:name w:val="Нижний колонтитул Знак1"/>
    <w:basedOn w:val="a1"/>
    <w:uiPriority w:val="99"/>
    <w:semiHidden/>
    <w:locked/>
    <w:rsid w:val="00D65D9A"/>
    <w:rPr>
      <w:color w:val="auto"/>
      <w:sz w:val="24"/>
      <w:szCs w:val="24"/>
    </w:rPr>
  </w:style>
  <w:style w:type="character" w:customStyle="1" w:styleId="2b">
    <w:name w:val="Текст выноски Знак2"/>
    <w:basedOn w:val="a1"/>
    <w:uiPriority w:val="99"/>
    <w:semiHidden/>
    <w:locked/>
    <w:rsid w:val="00D65D9A"/>
    <w:rPr>
      <w:rFonts w:ascii="Tahoma" w:eastAsia="SimSun" w:hAnsi="Tahoma" w:cs="Tahoma"/>
      <w:color w:val="auto"/>
      <w:sz w:val="16"/>
      <w:szCs w:val="16"/>
      <w:lang w:eastAsia="ar-SA"/>
    </w:rPr>
  </w:style>
  <w:style w:type="character" w:customStyle="1" w:styleId="17">
    <w:name w:val="Текст сноски Знак1"/>
    <w:basedOn w:val="a1"/>
    <w:link w:val="af7"/>
    <w:uiPriority w:val="99"/>
    <w:semiHidden/>
    <w:locked/>
    <w:rsid w:val="00D65D9A"/>
    <w:rPr>
      <w:rFonts w:ascii="Calibri" w:hAnsi="Calibri" w:cs="Calibri"/>
      <w:color w:val="auto"/>
      <w:lang w:eastAsia="ar-SA"/>
    </w:rPr>
  </w:style>
  <w:style w:type="character" w:customStyle="1" w:styleId="1a">
    <w:name w:val="Основной текст с отступом Знак1"/>
    <w:basedOn w:val="a1"/>
    <w:link w:val="aff"/>
    <w:uiPriority w:val="99"/>
    <w:semiHidden/>
    <w:locked/>
    <w:rsid w:val="00D65D9A"/>
    <w:rPr>
      <w:rFonts w:ascii="Calibri" w:hAnsi="Calibri" w:cs="Calibri"/>
      <w:color w:val="auto"/>
      <w:sz w:val="24"/>
      <w:szCs w:val="24"/>
      <w:lang w:eastAsia="ar-SA"/>
    </w:rPr>
  </w:style>
  <w:style w:type="character" w:customStyle="1" w:styleId="HTML2">
    <w:name w:val="Стандартный HTML Знак2"/>
    <w:basedOn w:val="a1"/>
    <w:link w:val="HTML"/>
    <w:uiPriority w:val="99"/>
    <w:semiHidden/>
    <w:locked/>
    <w:rsid w:val="00D65D9A"/>
    <w:rPr>
      <w:rFonts w:ascii="Courier New" w:hAnsi="Courier New" w:cs="Courier New"/>
      <w:color w:val="000090"/>
      <w:lang w:eastAsia="ar-SA"/>
    </w:rPr>
  </w:style>
  <w:style w:type="character" w:customStyle="1" w:styleId="212">
    <w:name w:val="Основной текст 2 Знак1"/>
    <w:basedOn w:val="a1"/>
    <w:link w:val="26"/>
    <w:uiPriority w:val="99"/>
    <w:semiHidden/>
    <w:locked/>
    <w:rsid w:val="00D65D9A"/>
    <w:rPr>
      <w:rFonts w:ascii="Calibri" w:hAnsi="Calibri" w:cs="Calibri"/>
      <w:b/>
      <w:bCs/>
      <w:color w:val="auto"/>
      <w:sz w:val="24"/>
      <w:szCs w:val="24"/>
      <w:lang w:eastAsia="ar-SA"/>
    </w:rPr>
  </w:style>
  <w:style w:type="character" w:customStyle="1" w:styleId="19">
    <w:name w:val="Подпись Знак1"/>
    <w:basedOn w:val="a1"/>
    <w:link w:val="afd"/>
    <w:uiPriority w:val="99"/>
    <w:semiHidden/>
    <w:locked/>
    <w:rsid w:val="00D65D9A"/>
    <w:rPr>
      <w:rFonts w:ascii="Calibri" w:hAnsi="Calibri" w:cs="Calibri"/>
      <w:b/>
      <w:bCs/>
      <w:color w:val="auto"/>
      <w:sz w:val="28"/>
      <w:szCs w:val="28"/>
      <w:lang w:eastAsia="ar-SA"/>
    </w:rPr>
  </w:style>
  <w:style w:type="character" w:customStyle="1" w:styleId="311">
    <w:name w:val="Основной текст 3 Знак1"/>
    <w:basedOn w:val="a1"/>
    <w:uiPriority w:val="99"/>
    <w:semiHidden/>
    <w:locked/>
    <w:rsid w:val="00D65D9A"/>
    <w:rPr>
      <w:rFonts w:ascii="Calibri" w:hAnsi="Calibri" w:cs="Calibri"/>
      <w:color w:val="auto"/>
      <w:sz w:val="16"/>
      <w:szCs w:val="16"/>
      <w:lang w:eastAsia="ar-SA"/>
    </w:rPr>
  </w:style>
  <w:style w:type="character" w:customStyle="1" w:styleId="18">
    <w:name w:val="Текст примечания Знак1"/>
    <w:basedOn w:val="a1"/>
    <w:link w:val="af9"/>
    <w:uiPriority w:val="99"/>
    <w:semiHidden/>
    <w:locked/>
    <w:rsid w:val="00D65D9A"/>
    <w:rPr>
      <w:rFonts w:ascii="Calibri" w:hAnsi="Calibri" w:cs="Calibri"/>
      <w:color w:val="auto"/>
      <w:lang w:eastAsia="ar-SA"/>
    </w:rPr>
  </w:style>
  <w:style w:type="character" w:customStyle="1" w:styleId="1c">
    <w:name w:val="Тема примечания Знак1"/>
    <w:basedOn w:val="18"/>
    <w:link w:val="aff3"/>
    <w:uiPriority w:val="99"/>
    <w:semiHidden/>
    <w:locked/>
    <w:rsid w:val="00D65D9A"/>
    <w:rPr>
      <w:rFonts w:ascii="Calibri" w:hAnsi="Calibri" w:cs="Calibri"/>
      <w:b/>
      <w:bCs/>
      <w:color w:val="auto"/>
      <w:lang w:eastAsia="ar-SA"/>
    </w:rPr>
  </w:style>
  <w:style w:type="character" w:customStyle="1" w:styleId="310">
    <w:name w:val="Основной текст с отступом 3 Знак1"/>
    <w:basedOn w:val="a1"/>
    <w:link w:val="35"/>
    <w:uiPriority w:val="99"/>
    <w:semiHidden/>
    <w:locked/>
    <w:rsid w:val="00D65D9A"/>
    <w:rPr>
      <w:rFonts w:ascii="Calibri" w:hAnsi="Calibri" w:cs="Calibri"/>
      <w:color w:val="auto"/>
      <w:sz w:val="16"/>
      <w:szCs w:val="16"/>
      <w:lang w:eastAsia="ar-SA"/>
    </w:rPr>
  </w:style>
  <w:style w:type="character" w:customStyle="1" w:styleId="1b">
    <w:name w:val="Текст Знак1"/>
    <w:basedOn w:val="a1"/>
    <w:link w:val="aff1"/>
    <w:uiPriority w:val="99"/>
    <w:semiHidden/>
    <w:locked/>
    <w:rsid w:val="00D65D9A"/>
    <w:rPr>
      <w:rFonts w:ascii="Courier New" w:hAnsi="Courier New" w:cs="Courier New"/>
      <w:color w:val="auto"/>
      <w:lang w:eastAsia="ar-SA"/>
    </w:rPr>
  </w:style>
  <w:style w:type="character" w:customStyle="1" w:styleId="211">
    <w:name w:val="Красная строка 2 Знак1"/>
    <w:basedOn w:val="1a"/>
    <w:link w:val="24"/>
    <w:uiPriority w:val="99"/>
    <w:semiHidden/>
    <w:locked/>
    <w:rsid w:val="00D65D9A"/>
    <w:rPr>
      <w:rFonts w:ascii="Calibri" w:hAnsi="Calibri" w:cs="Calibri"/>
      <w:color w:val="auto"/>
      <w:sz w:val="24"/>
      <w:szCs w:val="24"/>
      <w:lang w:eastAsia="ar-SA"/>
    </w:rPr>
  </w:style>
  <w:style w:type="character" w:customStyle="1" w:styleId="ListLabel11">
    <w:name w:val="ListLabel 11"/>
    <w:uiPriority w:val="99"/>
    <w:rsid w:val="00D65D9A"/>
    <w:rPr>
      <w:rFonts w:ascii="Times New Roman" w:hAnsi="Times New Roman" w:cs="Times New Roman" w:hint="default"/>
      <w:color w:val="FF0000"/>
      <w:sz w:val="28"/>
    </w:rPr>
  </w:style>
  <w:style w:type="table" w:customStyle="1" w:styleId="44">
    <w:name w:val="Сетка таблицы4"/>
    <w:basedOn w:val="a2"/>
    <w:uiPriority w:val="59"/>
    <w:rsid w:val="00FD782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53583">
      <w:bodyDiv w:val="1"/>
      <w:marLeft w:val="0"/>
      <w:marRight w:val="0"/>
      <w:marTop w:val="0"/>
      <w:marBottom w:val="0"/>
      <w:divBdr>
        <w:top w:val="none" w:sz="0" w:space="0" w:color="auto"/>
        <w:left w:val="none" w:sz="0" w:space="0" w:color="auto"/>
        <w:bottom w:val="none" w:sz="0" w:space="0" w:color="auto"/>
        <w:right w:val="none" w:sz="0" w:space="0" w:color="auto"/>
      </w:divBdr>
    </w:div>
    <w:div w:id="341246272">
      <w:bodyDiv w:val="1"/>
      <w:marLeft w:val="0"/>
      <w:marRight w:val="0"/>
      <w:marTop w:val="0"/>
      <w:marBottom w:val="0"/>
      <w:divBdr>
        <w:top w:val="none" w:sz="0" w:space="0" w:color="auto"/>
        <w:left w:val="none" w:sz="0" w:space="0" w:color="auto"/>
        <w:bottom w:val="none" w:sz="0" w:space="0" w:color="auto"/>
        <w:right w:val="none" w:sz="0" w:space="0" w:color="auto"/>
      </w:divBdr>
    </w:div>
    <w:div w:id="606735501">
      <w:bodyDiv w:val="1"/>
      <w:marLeft w:val="0"/>
      <w:marRight w:val="0"/>
      <w:marTop w:val="0"/>
      <w:marBottom w:val="0"/>
      <w:divBdr>
        <w:top w:val="none" w:sz="0" w:space="0" w:color="auto"/>
        <w:left w:val="none" w:sz="0" w:space="0" w:color="auto"/>
        <w:bottom w:val="none" w:sz="0" w:space="0" w:color="auto"/>
        <w:right w:val="none" w:sz="0" w:space="0" w:color="auto"/>
      </w:divBdr>
    </w:div>
    <w:div w:id="687105612">
      <w:bodyDiv w:val="1"/>
      <w:marLeft w:val="0"/>
      <w:marRight w:val="0"/>
      <w:marTop w:val="0"/>
      <w:marBottom w:val="0"/>
      <w:divBdr>
        <w:top w:val="none" w:sz="0" w:space="0" w:color="auto"/>
        <w:left w:val="none" w:sz="0" w:space="0" w:color="auto"/>
        <w:bottom w:val="none" w:sz="0" w:space="0" w:color="auto"/>
        <w:right w:val="none" w:sz="0" w:space="0" w:color="auto"/>
      </w:divBdr>
    </w:div>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938561202">
      <w:bodyDiv w:val="1"/>
      <w:marLeft w:val="0"/>
      <w:marRight w:val="0"/>
      <w:marTop w:val="0"/>
      <w:marBottom w:val="0"/>
      <w:divBdr>
        <w:top w:val="none" w:sz="0" w:space="0" w:color="auto"/>
        <w:left w:val="none" w:sz="0" w:space="0" w:color="auto"/>
        <w:bottom w:val="none" w:sz="0" w:space="0" w:color="auto"/>
        <w:right w:val="none" w:sz="0" w:space="0" w:color="auto"/>
      </w:divBdr>
    </w:div>
    <w:div w:id="1166095939">
      <w:bodyDiv w:val="1"/>
      <w:marLeft w:val="0"/>
      <w:marRight w:val="0"/>
      <w:marTop w:val="0"/>
      <w:marBottom w:val="0"/>
      <w:divBdr>
        <w:top w:val="none" w:sz="0" w:space="0" w:color="auto"/>
        <w:left w:val="none" w:sz="0" w:space="0" w:color="auto"/>
        <w:bottom w:val="none" w:sz="0" w:space="0" w:color="auto"/>
        <w:right w:val="none" w:sz="0" w:space="0" w:color="auto"/>
      </w:divBdr>
    </w:div>
    <w:div w:id="127972163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521507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08F778AC0E2990148230D34A829080783E39EEAEC147014D430445D7654C9F08042BF2BFF61FEDC4FF8189ADCAF822F6E6A0BA554EJ4H" TargetMode="External"/><Relationship Id="rId18" Type="http://schemas.openxmlformats.org/officeDocument/2006/relationships/hyperlink" Target="consultantplus://offline/ref=B9C7D6A15FE5867C59E14C8B1B320F0C202594A2CAA7AA48D12DBBE9C7CE6BCB1E8FA0D97E32622E1B2924790CED0ED01F42DD793Df4VBK" TargetMode="External"/><Relationship Id="rId26" Type="http://schemas.openxmlformats.org/officeDocument/2006/relationships/hyperlink" Target="consultantplus://offline/ref=B9C7D6A15FE5867C59E14C8B1B320F0C21299AABCEA8AA48D12DBBE9C7CE6BCB1E8FA0DC7B3769724A66252548BB1DD01842DF7D21496260f4V0K" TargetMode="External"/><Relationship Id="rId3" Type="http://schemas.openxmlformats.org/officeDocument/2006/relationships/styles" Target="styles.xml"/><Relationship Id="rId21" Type="http://schemas.openxmlformats.org/officeDocument/2006/relationships/hyperlink" Target="consultantplus://offline/ref=B9C7D6A15FE5867C59E14C8B1B320F0C202594A2CAA7AA48D12DBBE9C7CE6BCB1E8FA0DC79336F711E3C352101EE13CE1B58C17B3F49f6V2K" TargetMode="External"/><Relationship Id="rId7" Type="http://schemas.openxmlformats.org/officeDocument/2006/relationships/footnotes" Target="footnotes.xml"/><Relationship Id="rId12" Type="http://schemas.openxmlformats.org/officeDocument/2006/relationships/hyperlink" Target="garantF1://12077515.73" TargetMode="External"/><Relationship Id="rId17" Type="http://schemas.openxmlformats.org/officeDocument/2006/relationships/footer" Target="footer2.xml"/><Relationship Id="rId25" Type="http://schemas.openxmlformats.org/officeDocument/2006/relationships/hyperlink" Target="consultantplus://offline/ref=B9C7D6A15FE5867C59E14C8B1B320F0C21299AABCEA8AA48D12DBBE9C7CE6BCB1E8FA0DC7B376B7D4266252548BB1DD01842DF7D21496260f4V0K"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consultantplus://offline/ref=B9C7D6A15FE5867C59E14C8B1B320F0C202594A2CAA7AA48D12DBBE9C7CE6BCB1E8FA0D87335622E1B2924790CED0ED01F42DD793Df4VB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24" Type="http://schemas.openxmlformats.org/officeDocument/2006/relationships/hyperlink" Target="consultantplus://offline/ref=B9C7D6A15FE5867C59E14C8B1B320F0C21299AABCEA8AA48D12DBBE9C7CE6BCB1E8FA0DC7B376B7F4D66252548BB1DD01842DF7D21496260f4V0K" TargetMode="Externa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84B015E091E10BA9722F370533AF6DB06i8H" TargetMode="External"/><Relationship Id="rId23" Type="http://schemas.openxmlformats.org/officeDocument/2006/relationships/hyperlink" Target="consultantplus://offline/ref=B9C7D6A15FE5867C59E14C8B1B320F0C20229CAACBA9AA48D12DBBE9C7CE6BCB1E8FA0D47063383E1F60717712EE14CE195CDDf7V9K" TargetMode="External"/><Relationship Id="rId28" Type="http://schemas.openxmlformats.org/officeDocument/2006/relationships/theme" Target="theme/theme1.xml"/><Relationship Id="rId10" Type="http://schemas.openxmlformats.org/officeDocument/2006/relationships/hyperlink" Target="https://login.consultant.ru/link/?req=doc&amp;base=LAW&amp;n=511331" TargetMode="External"/><Relationship Id="rId19" Type="http://schemas.openxmlformats.org/officeDocument/2006/relationships/hyperlink" Target="consultantplus://offline/ref=B9C7D6A15FE5867C59E14C8B1B320F0C202594A2CAA7AA48D12DBBE9C7CE6BCB1E8FA0DC7B36687F4366252548BB1DD01842DF7D21496260f4V0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17FC2F12CEE2D54134ADE328A93BC3349ABEFBC99271C81E4C25665CA952FC86CD7E1FFF1FCACB2A24B015E091E10BA9722F370533AF6DB06i8H" TargetMode="External"/><Relationship Id="rId22" Type="http://schemas.openxmlformats.org/officeDocument/2006/relationships/hyperlink" Target="consultantplus://offline/ref=B9C7D6A15FE5867C59E14C8B1B320F0C202594A2CAA7AA48D12DBBE9C7CE6BCB1E8FA0DC7B376B784A66252548BB1DD01842DF7D21496260f4V0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7274C-62C5-4548-B6C0-962190479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18578</Words>
  <Characters>105897</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2026-04-16T13:02:00Z</cp:lastPrinted>
  <dcterms:created xsi:type="dcterms:W3CDTF">2026-04-20T07:14:00Z</dcterms:created>
  <dcterms:modified xsi:type="dcterms:W3CDTF">2026-04-20T07:14:00Z</dcterms:modified>
</cp:coreProperties>
</file>