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760" w:rsidRPr="005B0760" w:rsidRDefault="00554B66" w:rsidP="001A7906">
      <w:pPr>
        <w:widowControl w:val="0"/>
        <w:tabs>
          <w:tab w:val="left" w:pos="3969"/>
          <w:tab w:val="left" w:pos="4111"/>
          <w:tab w:val="left" w:pos="4253"/>
        </w:tabs>
        <w:autoSpaceDE w:val="0"/>
        <w:autoSpaceDN w:val="0"/>
        <w:adjustRightInd w:val="0"/>
        <w:spacing w:after="0" w:line="240" w:lineRule="auto"/>
        <w:jc w:val="center"/>
        <w:rPr>
          <w:rFonts w:ascii="Times New Roman" w:hAnsi="Times New Roman"/>
          <w:b/>
          <w:caps/>
          <w:sz w:val="28"/>
          <w:szCs w:val="28"/>
        </w:rPr>
      </w:pPr>
      <w:r w:rsidRPr="005B0760">
        <w:rPr>
          <w:rFonts w:ascii="Times New Roman" w:hAnsi="Times New Roman"/>
          <w:noProof/>
          <w:sz w:val="28"/>
          <w:szCs w:val="28"/>
          <w:lang w:eastAsia="ru-RU"/>
        </w:rPr>
        <w:drawing>
          <wp:anchor distT="0" distB="0" distL="90170" distR="90170" simplePos="0" relativeHeight="251659264" behindDoc="0" locked="0" layoutInCell="1" allowOverlap="1" wp14:anchorId="20CACB85" wp14:editId="1EEE6F1B">
            <wp:simplePos x="0" y="0"/>
            <wp:positionH relativeFrom="column">
              <wp:posOffset>2824480</wp:posOffset>
            </wp:positionH>
            <wp:positionV relativeFrom="paragraph">
              <wp:posOffset>-20320</wp:posOffset>
            </wp:positionV>
            <wp:extent cx="552450" cy="85725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5B0760" w:rsidRPr="005B0760">
        <w:rPr>
          <w:rFonts w:ascii="Times New Roman" w:hAnsi="Times New Roman"/>
          <w:b/>
          <w:caps/>
          <w:sz w:val="28"/>
          <w:szCs w:val="28"/>
        </w:rPr>
        <w:t>Российская Федерация</w:t>
      </w:r>
    </w:p>
    <w:p w:rsidR="005B0760" w:rsidRPr="005B0760" w:rsidRDefault="005B0760" w:rsidP="002460E0">
      <w:pPr>
        <w:spacing w:after="0" w:line="240" w:lineRule="auto"/>
        <w:jc w:val="center"/>
        <w:rPr>
          <w:rFonts w:ascii="Times New Roman" w:hAnsi="Times New Roman"/>
          <w:b/>
          <w:caps/>
          <w:sz w:val="28"/>
          <w:szCs w:val="28"/>
        </w:rPr>
      </w:pPr>
      <w:r w:rsidRPr="005B0760">
        <w:rPr>
          <w:rFonts w:ascii="Times New Roman" w:hAnsi="Times New Roman"/>
          <w:b/>
          <w:caps/>
          <w:sz w:val="28"/>
          <w:szCs w:val="28"/>
        </w:rPr>
        <w:t>Ростовская область</w:t>
      </w:r>
    </w:p>
    <w:p w:rsidR="005B0760" w:rsidRP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Муниципальное образование «Октябрьский район»</w:t>
      </w:r>
    </w:p>
    <w:p w:rsid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Администрации Октябрьского района</w:t>
      </w:r>
    </w:p>
    <w:p w:rsidR="007B5A9C" w:rsidRPr="00064FB8" w:rsidRDefault="007B5A9C" w:rsidP="002460E0">
      <w:pPr>
        <w:spacing w:after="0" w:line="240" w:lineRule="auto"/>
        <w:jc w:val="center"/>
        <w:rPr>
          <w:rFonts w:ascii="Times New Roman" w:hAnsi="Times New Roman"/>
          <w:b/>
          <w:sz w:val="32"/>
          <w:szCs w:val="28"/>
        </w:rPr>
      </w:pPr>
    </w:p>
    <w:p w:rsidR="005B0760" w:rsidRPr="00CE2FDF" w:rsidRDefault="005B0760" w:rsidP="002460E0">
      <w:pPr>
        <w:spacing w:after="0" w:line="240" w:lineRule="auto"/>
        <w:jc w:val="center"/>
        <w:rPr>
          <w:rFonts w:ascii="Times New Roman" w:hAnsi="Times New Roman"/>
          <w:b/>
          <w:caps/>
          <w:sz w:val="28"/>
          <w:szCs w:val="28"/>
        </w:rPr>
      </w:pPr>
      <w:r w:rsidRPr="000665F4">
        <w:rPr>
          <w:rFonts w:ascii="Times New Roman" w:hAnsi="Times New Roman"/>
          <w:b/>
          <w:caps/>
          <w:sz w:val="44"/>
          <w:szCs w:val="28"/>
        </w:rPr>
        <w:t>Постановление</w:t>
      </w:r>
    </w:p>
    <w:p w:rsidR="007B5A9C" w:rsidRPr="00F110D8" w:rsidRDefault="007B5A9C" w:rsidP="002A1CA7">
      <w:pPr>
        <w:spacing w:after="0" w:line="240" w:lineRule="auto"/>
        <w:jc w:val="center"/>
        <w:rPr>
          <w:rFonts w:ascii="Times New Roman" w:hAnsi="Times New Roman"/>
          <w:b/>
          <w:caps/>
          <w:sz w:val="32"/>
          <w:szCs w:val="28"/>
        </w:rPr>
      </w:pPr>
    </w:p>
    <w:p w:rsidR="005B0760" w:rsidRDefault="00F837A9" w:rsidP="008B58E7">
      <w:pPr>
        <w:tabs>
          <w:tab w:val="left" w:pos="3544"/>
          <w:tab w:val="left" w:pos="3969"/>
        </w:tabs>
        <w:spacing w:after="0" w:line="240" w:lineRule="auto"/>
        <w:jc w:val="both"/>
        <w:rPr>
          <w:rFonts w:ascii="Times New Roman" w:hAnsi="Times New Roman"/>
          <w:b/>
          <w:sz w:val="28"/>
          <w:szCs w:val="28"/>
        </w:rPr>
      </w:pPr>
      <w:r>
        <w:rPr>
          <w:rFonts w:ascii="Times New Roman" w:hAnsi="Times New Roman"/>
          <w:b/>
          <w:sz w:val="28"/>
          <w:szCs w:val="28"/>
        </w:rPr>
        <w:t>10</w:t>
      </w:r>
      <w:r w:rsidR="005B0760" w:rsidRPr="005B0760">
        <w:rPr>
          <w:rFonts w:ascii="Times New Roman" w:hAnsi="Times New Roman"/>
          <w:b/>
          <w:sz w:val="28"/>
          <w:szCs w:val="28"/>
        </w:rPr>
        <w:t>.</w:t>
      </w:r>
      <w:r>
        <w:rPr>
          <w:rFonts w:ascii="Times New Roman" w:hAnsi="Times New Roman"/>
          <w:b/>
          <w:sz w:val="28"/>
          <w:szCs w:val="28"/>
        </w:rPr>
        <w:t>05</w:t>
      </w:r>
      <w:r w:rsidR="00C42867">
        <w:rPr>
          <w:rFonts w:ascii="Times New Roman" w:hAnsi="Times New Roman"/>
          <w:b/>
          <w:sz w:val="28"/>
          <w:szCs w:val="28"/>
        </w:rPr>
        <w:t>.</w:t>
      </w:r>
      <w:r w:rsidR="008151A8">
        <w:rPr>
          <w:rFonts w:ascii="Times New Roman" w:hAnsi="Times New Roman"/>
          <w:b/>
          <w:sz w:val="28"/>
          <w:szCs w:val="28"/>
        </w:rPr>
        <w:t>201</w:t>
      </w:r>
      <w:r w:rsidR="00F35A5E">
        <w:rPr>
          <w:rFonts w:ascii="Times New Roman" w:hAnsi="Times New Roman"/>
          <w:b/>
          <w:sz w:val="28"/>
          <w:szCs w:val="28"/>
        </w:rPr>
        <w:t>8</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 </w:t>
      </w:r>
      <w:r>
        <w:rPr>
          <w:rFonts w:ascii="Times New Roman" w:hAnsi="Times New Roman"/>
          <w:b/>
          <w:sz w:val="28"/>
          <w:szCs w:val="28"/>
        </w:rPr>
        <w:t>640</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t xml:space="preserve">   </w:t>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р.</w:t>
      </w:r>
      <w:r w:rsidR="0056637C">
        <w:rPr>
          <w:rFonts w:ascii="Times New Roman" w:hAnsi="Times New Roman"/>
          <w:b/>
          <w:sz w:val="28"/>
          <w:szCs w:val="28"/>
        </w:rPr>
        <w:t xml:space="preserve"> </w:t>
      </w:r>
      <w:r w:rsidR="005B0760" w:rsidRPr="005B0760">
        <w:rPr>
          <w:rFonts w:ascii="Times New Roman" w:hAnsi="Times New Roman"/>
          <w:b/>
          <w:sz w:val="28"/>
          <w:szCs w:val="28"/>
        </w:rPr>
        <w:t>п. Каменоломни</w:t>
      </w:r>
    </w:p>
    <w:p w:rsidR="002F24E6" w:rsidRPr="00044B85" w:rsidRDefault="002F24E6" w:rsidP="002460E0">
      <w:pPr>
        <w:tabs>
          <w:tab w:val="left" w:pos="3544"/>
          <w:tab w:val="left" w:pos="3969"/>
        </w:tabs>
        <w:spacing w:after="0" w:line="240" w:lineRule="auto"/>
        <w:ind w:firstLine="851"/>
        <w:jc w:val="both"/>
        <w:rPr>
          <w:rFonts w:ascii="Times New Roman" w:hAnsi="Times New Roman"/>
          <w:b/>
          <w:sz w:val="28"/>
          <w:szCs w:val="28"/>
        </w:rPr>
      </w:pPr>
    </w:p>
    <w:p w:rsidR="00044B85" w:rsidRPr="00044B85" w:rsidRDefault="00044B85" w:rsidP="002460E0">
      <w:pPr>
        <w:tabs>
          <w:tab w:val="left" w:pos="3544"/>
          <w:tab w:val="left" w:pos="3969"/>
        </w:tabs>
        <w:spacing w:after="0" w:line="240" w:lineRule="auto"/>
        <w:ind w:firstLine="851"/>
        <w:jc w:val="both"/>
        <w:rPr>
          <w:rFonts w:ascii="Times New Roman" w:hAnsi="Times New Roman"/>
          <w:b/>
          <w:sz w:val="28"/>
          <w:szCs w:val="28"/>
        </w:rPr>
      </w:pPr>
    </w:p>
    <w:p w:rsidR="009118A5" w:rsidRPr="005B0760" w:rsidRDefault="009118A5" w:rsidP="002460E0">
      <w:pPr>
        <w:widowControl w:val="0"/>
        <w:autoSpaceDE w:val="0"/>
        <w:spacing w:after="0" w:line="240" w:lineRule="auto"/>
        <w:ind w:right="5527"/>
        <w:jc w:val="both"/>
        <w:rPr>
          <w:rFonts w:ascii="Times New Roman" w:hAnsi="Times New Roman"/>
          <w:sz w:val="28"/>
          <w:szCs w:val="28"/>
        </w:rPr>
      </w:pPr>
      <w:r>
        <w:rPr>
          <w:rFonts w:ascii="Times New Roman" w:hAnsi="Times New Roman"/>
          <w:sz w:val="28"/>
          <w:szCs w:val="28"/>
        </w:rPr>
        <w:t>О внесении изменений в постановление Администрации Октябрьского района от 20.09.2013 №812 «О</w:t>
      </w:r>
      <w:r w:rsidRPr="005B0760">
        <w:rPr>
          <w:rFonts w:ascii="Times New Roman" w:hAnsi="Times New Roman"/>
          <w:sz w:val="28"/>
          <w:szCs w:val="28"/>
        </w:rPr>
        <w:t>б утверждении муниципальной программы</w:t>
      </w:r>
      <w:r>
        <w:rPr>
          <w:rFonts w:ascii="Times New Roman" w:hAnsi="Times New Roman"/>
          <w:sz w:val="28"/>
          <w:szCs w:val="28"/>
        </w:rPr>
        <w:t xml:space="preserve"> Октябрьского района </w:t>
      </w:r>
      <w:r w:rsidRPr="005B0760">
        <w:rPr>
          <w:rFonts w:ascii="Times New Roman" w:hAnsi="Times New Roman"/>
          <w:sz w:val="28"/>
          <w:szCs w:val="28"/>
        </w:rPr>
        <w:t>«Развитие здравоохранения»</w:t>
      </w:r>
    </w:p>
    <w:p w:rsidR="00D8438A" w:rsidRPr="00044B85" w:rsidRDefault="00D8438A" w:rsidP="002460E0">
      <w:pPr>
        <w:widowControl w:val="0"/>
        <w:autoSpaceDE w:val="0"/>
        <w:spacing w:after="0" w:line="240" w:lineRule="auto"/>
        <w:ind w:firstLine="851"/>
        <w:rPr>
          <w:rFonts w:ascii="Times New Roman" w:hAnsi="Times New Roman"/>
          <w:sz w:val="28"/>
          <w:szCs w:val="28"/>
        </w:rPr>
      </w:pPr>
    </w:p>
    <w:p w:rsidR="00044B85" w:rsidRPr="00044B85" w:rsidRDefault="00044B85" w:rsidP="002460E0">
      <w:pPr>
        <w:widowControl w:val="0"/>
        <w:autoSpaceDE w:val="0"/>
        <w:spacing w:after="0" w:line="240" w:lineRule="auto"/>
        <w:ind w:firstLine="851"/>
        <w:rPr>
          <w:rFonts w:ascii="Times New Roman" w:hAnsi="Times New Roman"/>
          <w:sz w:val="28"/>
          <w:szCs w:val="28"/>
        </w:rPr>
      </w:pPr>
    </w:p>
    <w:p w:rsidR="00EE4C35" w:rsidRPr="00482FFD" w:rsidRDefault="0010271F" w:rsidP="00EE4C35">
      <w:pPr>
        <w:spacing w:after="0" w:line="240" w:lineRule="auto"/>
        <w:ind w:firstLine="851"/>
        <w:jc w:val="both"/>
        <w:rPr>
          <w:rFonts w:ascii="Times New Roman" w:hAnsi="Times New Roman"/>
          <w:sz w:val="28"/>
          <w:szCs w:val="28"/>
        </w:rPr>
      </w:pPr>
      <w:r>
        <w:rPr>
          <w:rFonts w:ascii="Times New Roman" w:hAnsi="Times New Roman"/>
          <w:sz w:val="28"/>
          <w:szCs w:val="28"/>
        </w:rPr>
        <w:t xml:space="preserve">В целях улучшения качества и доступности оказания медицинской помощи в Октябрьском районе, </w:t>
      </w:r>
      <w:r w:rsidR="00EE4C35">
        <w:rPr>
          <w:rFonts w:ascii="Times New Roman" w:hAnsi="Times New Roman"/>
          <w:sz w:val="28"/>
          <w:szCs w:val="28"/>
        </w:rPr>
        <w:t>в</w:t>
      </w:r>
      <w:r w:rsidR="00EE4C35" w:rsidRPr="00482FFD">
        <w:rPr>
          <w:rFonts w:ascii="Times New Roman" w:hAnsi="Times New Roman"/>
          <w:sz w:val="28"/>
          <w:szCs w:val="28"/>
        </w:rPr>
        <w:t xml:space="preserve"> </w:t>
      </w:r>
      <w:r w:rsidR="00EE4C35" w:rsidRPr="004C3F31">
        <w:rPr>
          <w:rFonts w:ascii="Times New Roman" w:hAnsi="Times New Roman"/>
          <w:sz w:val="28"/>
          <w:szCs w:val="28"/>
        </w:rPr>
        <w:t>соответствии</w:t>
      </w:r>
      <w:r w:rsidR="00EE4C35" w:rsidRPr="00482FFD">
        <w:rPr>
          <w:rFonts w:ascii="Times New Roman" w:hAnsi="Times New Roman"/>
          <w:sz w:val="28"/>
          <w:szCs w:val="28"/>
        </w:rPr>
        <w:t xml:space="preserve"> </w:t>
      </w:r>
      <w:r w:rsidR="00EE4C35">
        <w:rPr>
          <w:rFonts w:ascii="Times New Roman" w:hAnsi="Times New Roman"/>
          <w:sz w:val="28"/>
          <w:szCs w:val="28"/>
        </w:rPr>
        <w:t xml:space="preserve">с </w:t>
      </w:r>
      <w:r w:rsidR="00EE4C35" w:rsidRPr="00482FFD">
        <w:rPr>
          <w:rFonts w:ascii="Times New Roman" w:hAnsi="Times New Roman"/>
          <w:sz w:val="28"/>
          <w:szCs w:val="28"/>
        </w:rPr>
        <w:t>постановлениями Администрации Октябрьского района от 16.08.2013 № 655 «Об утверждении Порядка разработки, реализации и оценки эффективности муниципальных программ Октябрьского района», от 16.08.2013 № 656 «Об утверждении Перечня муниципальных программ Октябрьского района Ростовской области», руководствуясь частью 9 статьи 56 Устава муниципального образования «Октябрьский район»,</w:t>
      </w:r>
    </w:p>
    <w:p w:rsidR="00507B9C" w:rsidRDefault="00507B9C" w:rsidP="002460E0">
      <w:pPr>
        <w:widowControl w:val="0"/>
        <w:autoSpaceDE w:val="0"/>
        <w:spacing w:after="0" w:line="240" w:lineRule="auto"/>
        <w:ind w:firstLine="851"/>
        <w:jc w:val="both"/>
        <w:rPr>
          <w:rFonts w:ascii="Times New Roman" w:hAnsi="Times New Roman"/>
          <w:sz w:val="28"/>
          <w:szCs w:val="28"/>
          <w:shd w:val="clear" w:color="auto" w:fill="FFFF00"/>
        </w:rPr>
      </w:pPr>
    </w:p>
    <w:p w:rsidR="009118A5" w:rsidRPr="000707F0" w:rsidRDefault="009118A5" w:rsidP="002460E0">
      <w:pPr>
        <w:widowControl w:val="0"/>
        <w:autoSpaceDE w:val="0"/>
        <w:spacing w:after="0" w:line="240" w:lineRule="auto"/>
        <w:jc w:val="center"/>
        <w:rPr>
          <w:rFonts w:ascii="Times New Roman" w:hAnsi="Times New Roman"/>
          <w:sz w:val="28"/>
          <w:szCs w:val="28"/>
        </w:rPr>
      </w:pPr>
      <w:r w:rsidRPr="000707F0">
        <w:rPr>
          <w:rFonts w:ascii="Times New Roman" w:hAnsi="Times New Roman"/>
          <w:sz w:val="28"/>
          <w:szCs w:val="28"/>
        </w:rPr>
        <w:t>ПОСТАНОВЛЯЮ:</w:t>
      </w:r>
    </w:p>
    <w:p w:rsidR="009118A5" w:rsidRPr="00F110D8" w:rsidRDefault="009118A5" w:rsidP="001102F7">
      <w:pPr>
        <w:widowControl w:val="0"/>
        <w:autoSpaceDE w:val="0"/>
        <w:spacing w:after="0" w:line="240" w:lineRule="auto"/>
        <w:jc w:val="center"/>
        <w:rPr>
          <w:rFonts w:ascii="Times New Roman" w:hAnsi="Times New Roman"/>
          <w:sz w:val="32"/>
          <w:szCs w:val="28"/>
        </w:rPr>
      </w:pPr>
    </w:p>
    <w:p w:rsidR="00BD3A80" w:rsidRDefault="009118A5" w:rsidP="00306036">
      <w:pPr>
        <w:widowControl w:val="0"/>
        <w:autoSpaceDE w:val="0"/>
        <w:spacing w:after="0" w:line="240" w:lineRule="auto"/>
        <w:ind w:firstLine="851"/>
        <w:jc w:val="both"/>
        <w:rPr>
          <w:rFonts w:ascii="Times New Roman" w:hAnsi="Times New Roman"/>
          <w:sz w:val="28"/>
          <w:szCs w:val="28"/>
        </w:rPr>
      </w:pPr>
      <w:r w:rsidRPr="005B0760">
        <w:rPr>
          <w:rFonts w:ascii="Times New Roman" w:hAnsi="Times New Roman"/>
          <w:sz w:val="28"/>
          <w:szCs w:val="28"/>
        </w:rPr>
        <w:t xml:space="preserve">1. </w:t>
      </w:r>
      <w:r>
        <w:rPr>
          <w:rFonts w:ascii="Times New Roman" w:hAnsi="Times New Roman"/>
          <w:sz w:val="28"/>
          <w:szCs w:val="28"/>
        </w:rPr>
        <w:t>Внести изменен</w:t>
      </w:r>
      <w:r w:rsidR="00F87D9D">
        <w:rPr>
          <w:rFonts w:ascii="Times New Roman" w:hAnsi="Times New Roman"/>
          <w:sz w:val="28"/>
          <w:szCs w:val="28"/>
        </w:rPr>
        <w:t>и</w:t>
      </w:r>
      <w:r w:rsidR="004C32D6">
        <w:rPr>
          <w:rFonts w:ascii="Times New Roman" w:hAnsi="Times New Roman"/>
          <w:sz w:val="28"/>
          <w:szCs w:val="28"/>
        </w:rPr>
        <w:t>я</w:t>
      </w:r>
      <w:r>
        <w:rPr>
          <w:rFonts w:ascii="Times New Roman" w:hAnsi="Times New Roman"/>
          <w:sz w:val="28"/>
          <w:szCs w:val="28"/>
        </w:rPr>
        <w:t xml:space="preserve"> в постановление Администрации Октябрьского района от 20.09.2013 №812 «Об утверждении муниципальной программы Октябрьского ра</w:t>
      </w:r>
      <w:r w:rsidR="00306036">
        <w:rPr>
          <w:rFonts w:ascii="Times New Roman" w:hAnsi="Times New Roman"/>
          <w:sz w:val="28"/>
          <w:szCs w:val="28"/>
        </w:rPr>
        <w:t xml:space="preserve">йона «Развитие здравоохранения», изложив </w:t>
      </w:r>
      <w:r w:rsidR="007A504A">
        <w:rPr>
          <w:rFonts w:ascii="Times New Roman" w:hAnsi="Times New Roman"/>
          <w:sz w:val="28"/>
          <w:szCs w:val="28"/>
        </w:rPr>
        <w:t>п</w:t>
      </w:r>
      <w:r w:rsidR="0099488F">
        <w:rPr>
          <w:rFonts w:ascii="Times New Roman" w:hAnsi="Times New Roman"/>
          <w:sz w:val="28"/>
          <w:szCs w:val="28"/>
        </w:rPr>
        <w:t>риложение к постановлению в новой редакции согласно приложению к настоящему постановлению.</w:t>
      </w:r>
    </w:p>
    <w:p w:rsidR="00DE361D" w:rsidRDefault="00690EB2" w:rsidP="00024C31">
      <w:pPr>
        <w:spacing w:after="0" w:line="240" w:lineRule="auto"/>
        <w:ind w:firstLine="851"/>
        <w:jc w:val="both"/>
        <w:rPr>
          <w:rFonts w:ascii="Times New Roman" w:hAnsi="Times New Roman"/>
          <w:sz w:val="28"/>
          <w:szCs w:val="28"/>
        </w:rPr>
      </w:pPr>
      <w:r w:rsidRPr="00F13049">
        <w:rPr>
          <w:rFonts w:ascii="Times New Roman" w:hAnsi="Times New Roman"/>
          <w:sz w:val="28"/>
          <w:szCs w:val="28"/>
        </w:rPr>
        <w:t>2. Признать утратившим силу</w:t>
      </w:r>
      <w:r w:rsidR="00F364CF" w:rsidRPr="00F13049">
        <w:rPr>
          <w:rFonts w:ascii="Times New Roman" w:hAnsi="Times New Roman"/>
          <w:sz w:val="28"/>
          <w:szCs w:val="28"/>
        </w:rPr>
        <w:t xml:space="preserve"> п</w:t>
      </w:r>
      <w:r w:rsidR="00056D74" w:rsidRPr="00F13049">
        <w:rPr>
          <w:rFonts w:ascii="Times New Roman" w:hAnsi="Times New Roman"/>
          <w:sz w:val="28"/>
          <w:szCs w:val="28"/>
        </w:rPr>
        <w:t>остановлени</w:t>
      </w:r>
      <w:r w:rsidR="00877220" w:rsidRPr="00F13049">
        <w:rPr>
          <w:rFonts w:ascii="Times New Roman" w:hAnsi="Times New Roman"/>
          <w:sz w:val="28"/>
          <w:szCs w:val="28"/>
        </w:rPr>
        <w:t>е</w:t>
      </w:r>
      <w:r w:rsidR="00056D74" w:rsidRPr="00F13049">
        <w:rPr>
          <w:rFonts w:ascii="Times New Roman" w:hAnsi="Times New Roman"/>
          <w:sz w:val="28"/>
          <w:szCs w:val="28"/>
        </w:rPr>
        <w:t xml:space="preserve"> Администрации Октябрьского района от </w:t>
      </w:r>
      <w:r w:rsidR="008F5B44">
        <w:rPr>
          <w:rFonts w:ascii="Times New Roman" w:hAnsi="Times New Roman"/>
          <w:sz w:val="28"/>
          <w:szCs w:val="28"/>
        </w:rPr>
        <w:t>2</w:t>
      </w:r>
      <w:r w:rsidR="002F63EC">
        <w:rPr>
          <w:rFonts w:ascii="Times New Roman" w:hAnsi="Times New Roman"/>
          <w:sz w:val="28"/>
          <w:szCs w:val="28"/>
        </w:rPr>
        <w:t>3</w:t>
      </w:r>
      <w:r w:rsidR="00056D74" w:rsidRPr="00F13049">
        <w:rPr>
          <w:rFonts w:ascii="Times New Roman" w:hAnsi="Times New Roman"/>
          <w:sz w:val="28"/>
          <w:szCs w:val="28"/>
        </w:rPr>
        <w:t>.</w:t>
      </w:r>
      <w:r w:rsidR="002F63EC">
        <w:rPr>
          <w:rFonts w:ascii="Times New Roman" w:hAnsi="Times New Roman"/>
          <w:sz w:val="28"/>
          <w:szCs w:val="28"/>
        </w:rPr>
        <w:t>03</w:t>
      </w:r>
      <w:r w:rsidR="00056D74" w:rsidRPr="00F13049">
        <w:rPr>
          <w:rFonts w:ascii="Times New Roman" w:hAnsi="Times New Roman"/>
          <w:sz w:val="28"/>
          <w:szCs w:val="28"/>
        </w:rPr>
        <w:t>.201</w:t>
      </w:r>
      <w:r w:rsidR="002F63EC">
        <w:rPr>
          <w:rFonts w:ascii="Times New Roman" w:hAnsi="Times New Roman"/>
          <w:sz w:val="28"/>
          <w:szCs w:val="28"/>
        </w:rPr>
        <w:t>8</w:t>
      </w:r>
      <w:r w:rsidR="00056D74" w:rsidRPr="00F13049">
        <w:rPr>
          <w:rFonts w:ascii="Times New Roman" w:hAnsi="Times New Roman"/>
          <w:sz w:val="28"/>
          <w:szCs w:val="28"/>
        </w:rPr>
        <w:t xml:space="preserve"> №</w:t>
      </w:r>
      <w:r w:rsidR="002F63EC">
        <w:rPr>
          <w:rFonts w:ascii="Times New Roman" w:hAnsi="Times New Roman"/>
          <w:sz w:val="28"/>
          <w:szCs w:val="28"/>
        </w:rPr>
        <w:t>482</w:t>
      </w:r>
      <w:r w:rsidR="00633FB0" w:rsidRPr="00F13049">
        <w:rPr>
          <w:rFonts w:ascii="Times New Roman" w:hAnsi="Times New Roman"/>
          <w:sz w:val="28"/>
          <w:szCs w:val="28"/>
        </w:rPr>
        <w:t xml:space="preserve"> «О внесении изменений в постановление Администрации Октябрьского района от 20.09.2013 №812 «Об утверждении муниципальной программы Октябрьского района </w:t>
      </w:r>
      <w:r w:rsidR="00056D74" w:rsidRPr="00F13049">
        <w:rPr>
          <w:rFonts w:ascii="Times New Roman" w:hAnsi="Times New Roman"/>
          <w:sz w:val="28"/>
          <w:szCs w:val="28"/>
        </w:rPr>
        <w:t>«Развитие здравоохранения».</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3</w:t>
      </w:r>
      <w:r w:rsidRPr="005B0760">
        <w:rPr>
          <w:rFonts w:ascii="Times New Roman" w:hAnsi="Times New Roman"/>
          <w:sz w:val="28"/>
          <w:szCs w:val="28"/>
        </w:rPr>
        <w:t xml:space="preserve">. Контроль за </w:t>
      </w:r>
      <w:r w:rsidR="00923227">
        <w:rPr>
          <w:rFonts w:ascii="Times New Roman" w:hAnsi="Times New Roman"/>
          <w:sz w:val="28"/>
          <w:szCs w:val="28"/>
        </w:rPr>
        <w:t>ис</w:t>
      </w:r>
      <w:r w:rsidRPr="005B0760">
        <w:rPr>
          <w:rFonts w:ascii="Times New Roman" w:hAnsi="Times New Roman"/>
          <w:sz w:val="28"/>
          <w:szCs w:val="28"/>
        </w:rPr>
        <w:t xml:space="preserve">полнением настоящего постановления возложить </w:t>
      </w:r>
      <w:proofErr w:type="gramStart"/>
      <w:r w:rsidRPr="005B0760">
        <w:rPr>
          <w:rFonts w:ascii="Times New Roman" w:hAnsi="Times New Roman"/>
          <w:sz w:val="28"/>
          <w:szCs w:val="28"/>
        </w:rPr>
        <w:t>на</w:t>
      </w:r>
      <w:proofErr w:type="gramEnd"/>
      <w:r w:rsidRPr="005B0760">
        <w:rPr>
          <w:rFonts w:ascii="Times New Roman" w:hAnsi="Times New Roman"/>
          <w:sz w:val="28"/>
          <w:szCs w:val="28"/>
        </w:rPr>
        <w:t xml:space="preserve"> </w:t>
      </w:r>
      <w:r w:rsidRPr="005B0760">
        <w:rPr>
          <w:rFonts w:ascii="Times New Roman" w:hAnsi="Times New Roman"/>
          <w:sz w:val="28"/>
          <w:szCs w:val="28"/>
        </w:rPr>
        <w:lastRenderedPageBreak/>
        <w:t xml:space="preserve">заместителя </w:t>
      </w:r>
      <w:r w:rsidR="00A92419">
        <w:rPr>
          <w:rFonts w:ascii="Times New Roman" w:hAnsi="Times New Roman"/>
          <w:sz w:val="28"/>
          <w:szCs w:val="28"/>
        </w:rPr>
        <w:t>г</w:t>
      </w:r>
      <w:r w:rsidRPr="005B0760">
        <w:rPr>
          <w:rFonts w:ascii="Times New Roman" w:hAnsi="Times New Roman"/>
          <w:sz w:val="28"/>
          <w:szCs w:val="28"/>
        </w:rPr>
        <w:t xml:space="preserve">лавы Администрации Октябрьского района по </w:t>
      </w:r>
      <w:r w:rsidR="00D72688">
        <w:rPr>
          <w:rFonts w:ascii="Times New Roman" w:hAnsi="Times New Roman"/>
          <w:sz w:val="28"/>
          <w:szCs w:val="28"/>
        </w:rPr>
        <w:t xml:space="preserve">вопросам социальной политики </w:t>
      </w:r>
      <w:proofErr w:type="spellStart"/>
      <w:r w:rsidR="00D72688">
        <w:rPr>
          <w:rFonts w:ascii="Times New Roman" w:hAnsi="Times New Roman"/>
          <w:sz w:val="28"/>
          <w:szCs w:val="28"/>
        </w:rPr>
        <w:t>Уманцеву</w:t>
      </w:r>
      <w:proofErr w:type="spellEnd"/>
      <w:r w:rsidR="00677E44" w:rsidRPr="00677E44">
        <w:rPr>
          <w:rFonts w:ascii="Times New Roman" w:hAnsi="Times New Roman"/>
          <w:sz w:val="28"/>
          <w:szCs w:val="28"/>
        </w:rPr>
        <w:t xml:space="preserve"> </w:t>
      </w:r>
      <w:r w:rsidR="00677E44">
        <w:rPr>
          <w:rFonts w:ascii="Times New Roman" w:hAnsi="Times New Roman"/>
          <w:sz w:val="28"/>
          <w:szCs w:val="28"/>
        </w:rPr>
        <w:t>С.А</w:t>
      </w:r>
      <w:r w:rsidRPr="005B0760">
        <w:rPr>
          <w:rFonts w:ascii="Times New Roman" w:hAnsi="Times New Roman"/>
          <w:sz w:val="28"/>
          <w:szCs w:val="28"/>
        </w:rPr>
        <w:t>.</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4</w:t>
      </w:r>
      <w:r w:rsidRPr="005B0760">
        <w:rPr>
          <w:rFonts w:ascii="Times New Roman" w:hAnsi="Times New Roman"/>
          <w:sz w:val="28"/>
          <w:szCs w:val="28"/>
        </w:rPr>
        <w:t>. Настоящее постановление вступает в силу с момента</w:t>
      </w:r>
      <w:r w:rsidR="00BC5E87">
        <w:rPr>
          <w:rFonts w:ascii="Times New Roman" w:hAnsi="Times New Roman"/>
          <w:sz w:val="28"/>
          <w:szCs w:val="28"/>
        </w:rPr>
        <w:t xml:space="preserve"> </w:t>
      </w:r>
      <w:r w:rsidR="00EE06EA">
        <w:rPr>
          <w:rFonts w:ascii="Times New Roman" w:hAnsi="Times New Roman"/>
          <w:sz w:val="28"/>
          <w:szCs w:val="28"/>
        </w:rPr>
        <w:t xml:space="preserve">официального опубликования </w:t>
      </w:r>
      <w:r w:rsidRPr="005B0760">
        <w:rPr>
          <w:rFonts w:ascii="Times New Roman" w:hAnsi="Times New Roman"/>
          <w:sz w:val="28"/>
          <w:szCs w:val="28"/>
        </w:rPr>
        <w:t>и подлежит размещению на официальном сайте Администрации Октябрьского района.</w:t>
      </w:r>
    </w:p>
    <w:p w:rsidR="009118A5" w:rsidRPr="001A7906" w:rsidRDefault="009118A5" w:rsidP="002460E0">
      <w:pPr>
        <w:widowControl w:val="0"/>
        <w:autoSpaceDE w:val="0"/>
        <w:spacing w:after="0" w:line="240" w:lineRule="auto"/>
        <w:ind w:firstLine="709"/>
        <w:rPr>
          <w:rFonts w:ascii="Times New Roman" w:hAnsi="Times New Roman"/>
          <w:sz w:val="2"/>
          <w:szCs w:val="28"/>
        </w:rPr>
      </w:pPr>
    </w:p>
    <w:p w:rsidR="006237E3" w:rsidRDefault="006237E3" w:rsidP="002460E0">
      <w:pPr>
        <w:widowControl w:val="0"/>
        <w:autoSpaceDE w:val="0"/>
        <w:spacing w:after="0" w:line="240" w:lineRule="auto"/>
        <w:ind w:firstLine="709"/>
        <w:rPr>
          <w:rFonts w:ascii="Times New Roman" w:hAnsi="Times New Roman"/>
          <w:sz w:val="28"/>
          <w:szCs w:val="30"/>
        </w:rPr>
      </w:pPr>
    </w:p>
    <w:p w:rsidR="005D47CC" w:rsidRPr="008B43B6" w:rsidRDefault="005D47CC" w:rsidP="002460E0">
      <w:pPr>
        <w:widowControl w:val="0"/>
        <w:autoSpaceDE w:val="0"/>
        <w:spacing w:after="0" w:line="240" w:lineRule="auto"/>
        <w:ind w:firstLine="709"/>
        <w:rPr>
          <w:rFonts w:ascii="Times New Roman" w:hAnsi="Times New Roman"/>
          <w:sz w:val="28"/>
          <w:szCs w:val="30"/>
        </w:rPr>
      </w:pPr>
    </w:p>
    <w:p w:rsidR="009118A5" w:rsidRPr="005B0760" w:rsidRDefault="00E65BBC" w:rsidP="00914AD1">
      <w:pPr>
        <w:widowControl w:val="0"/>
        <w:autoSpaceDE w:val="0"/>
        <w:spacing w:after="0" w:line="240" w:lineRule="auto"/>
        <w:rPr>
          <w:rFonts w:ascii="Times New Roman" w:hAnsi="Times New Roman"/>
          <w:sz w:val="28"/>
          <w:szCs w:val="28"/>
        </w:rPr>
      </w:pPr>
      <w:r>
        <w:rPr>
          <w:rFonts w:ascii="Times New Roman" w:hAnsi="Times New Roman"/>
          <w:sz w:val="28"/>
          <w:szCs w:val="28"/>
        </w:rPr>
        <w:t xml:space="preserve">   </w:t>
      </w:r>
      <w:r w:rsidR="009337F8">
        <w:rPr>
          <w:rFonts w:ascii="Times New Roman" w:hAnsi="Times New Roman"/>
          <w:sz w:val="28"/>
          <w:szCs w:val="28"/>
        </w:rPr>
        <w:t>Г</w:t>
      </w:r>
      <w:r w:rsidR="009118A5">
        <w:rPr>
          <w:rFonts w:ascii="Times New Roman" w:hAnsi="Times New Roman"/>
          <w:sz w:val="28"/>
          <w:szCs w:val="28"/>
        </w:rPr>
        <w:t>лав</w:t>
      </w:r>
      <w:r w:rsidR="009337F8">
        <w:rPr>
          <w:rFonts w:ascii="Times New Roman" w:hAnsi="Times New Roman"/>
          <w:sz w:val="28"/>
          <w:szCs w:val="28"/>
        </w:rPr>
        <w:t>а</w:t>
      </w:r>
      <w:r w:rsidR="00147F28">
        <w:rPr>
          <w:rFonts w:ascii="Times New Roman" w:hAnsi="Times New Roman"/>
          <w:sz w:val="28"/>
          <w:szCs w:val="28"/>
        </w:rPr>
        <w:t xml:space="preserve"> Администрации</w:t>
      </w:r>
    </w:p>
    <w:p w:rsidR="00E03C23" w:rsidRDefault="00FD5F99" w:rsidP="00914AD1">
      <w:pPr>
        <w:widowControl w:val="0"/>
        <w:autoSpaceDE w:val="0"/>
        <w:autoSpaceDN w:val="0"/>
        <w:adjustRightInd w:val="0"/>
        <w:spacing w:after="0" w:line="240" w:lineRule="auto"/>
        <w:ind w:right="-1"/>
        <w:rPr>
          <w:rFonts w:ascii="Times New Roman" w:hAnsi="Times New Roman"/>
          <w:sz w:val="28"/>
          <w:szCs w:val="28"/>
        </w:rPr>
      </w:pPr>
      <w:r>
        <w:rPr>
          <w:rFonts w:ascii="Times New Roman" w:hAnsi="Times New Roman"/>
          <w:sz w:val="28"/>
          <w:szCs w:val="28"/>
        </w:rPr>
        <w:t xml:space="preserve">  </w:t>
      </w:r>
      <w:r w:rsidR="00356750">
        <w:rPr>
          <w:rFonts w:ascii="Times New Roman" w:hAnsi="Times New Roman"/>
          <w:sz w:val="28"/>
          <w:szCs w:val="28"/>
        </w:rPr>
        <w:t xml:space="preserve">  </w:t>
      </w:r>
      <w:r w:rsidR="009118A5" w:rsidRPr="005B0760">
        <w:rPr>
          <w:rFonts w:ascii="Times New Roman" w:hAnsi="Times New Roman"/>
          <w:sz w:val="28"/>
          <w:szCs w:val="28"/>
        </w:rPr>
        <w:t xml:space="preserve">Октябрьского района           </w:t>
      </w:r>
      <w:r w:rsidR="00ED2BFB">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337F8">
        <w:rPr>
          <w:rFonts w:ascii="Times New Roman" w:hAnsi="Times New Roman"/>
          <w:sz w:val="28"/>
          <w:szCs w:val="28"/>
        </w:rPr>
        <w:t>Л</w:t>
      </w:r>
      <w:r w:rsidR="00356750">
        <w:rPr>
          <w:rFonts w:ascii="Times New Roman" w:hAnsi="Times New Roman"/>
          <w:sz w:val="28"/>
          <w:szCs w:val="28"/>
        </w:rPr>
        <w:t>.</w:t>
      </w:r>
      <w:r w:rsidR="009337F8">
        <w:rPr>
          <w:rFonts w:ascii="Times New Roman" w:hAnsi="Times New Roman"/>
          <w:sz w:val="28"/>
          <w:szCs w:val="28"/>
        </w:rPr>
        <w:t>В</w:t>
      </w:r>
      <w:r w:rsidR="00356750">
        <w:rPr>
          <w:rFonts w:ascii="Times New Roman" w:hAnsi="Times New Roman"/>
          <w:sz w:val="28"/>
          <w:szCs w:val="28"/>
        </w:rPr>
        <w:t xml:space="preserve">. </w:t>
      </w:r>
      <w:proofErr w:type="spellStart"/>
      <w:r w:rsidR="009337F8">
        <w:rPr>
          <w:rFonts w:ascii="Times New Roman" w:hAnsi="Times New Roman"/>
          <w:sz w:val="28"/>
          <w:szCs w:val="28"/>
        </w:rPr>
        <w:t>Овчиева</w:t>
      </w:r>
      <w:proofErr w:type="spellEnd"/>
    </w:p>
    <w:p w:rsidR="00E03C23" w:rsidRDefault="00E03C23" w:rsidP="00914AD1">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1F446A" w:rsidRDefault="00E03C23" w:rsidP="001032DB">
      <w:pPr>
        <w:widowControl w:val="0"/>
        <w:tabs>
          <w:tab w:val="left" w:pos="4962"/>
        </w:tabs>
        <w:autoSpaceDE w:val="0"/>
        <w:autoSpaceDN w:val="0"/>
        <w:adjustRightInd w:val="0"/>
        <w:spacing w:after="0" w:line="240" w:lineRule="auto"/>
        <w:ind w:right="4534"/>
        <w:rPr>
          <w:rFonts w:ascii="Times New Roman" w:hAnsi="Times New Roman"/>
          <w:sz w:val="28"/>
          <w:szCs w:val="28"/>
        </w:rPr>
      </w:pPr>
      <w:r>
        <w:rPr>
          <w:rFonts w:ascii="Times New Roman" w:hAnsi="Times New Roman"/>
          <w:sz w:val="28"/>
          <w:szCs w:val="28"/>
        </w:rPr>
        <w:t xml:space="preserve">Постановление вносит </w:t>
      </w:r>
      <w:r w:rsidR="00690EB2">
        <w:rPr>
          <w:rFonts w:ascii="Times New Roman" w:hAnsi="Times New Roman"/>
          <w:sz w:val="28"/>
          <w:szCs w:val="28"/>
        </w:rPr>
        <w:t>м</w:t>
      </w:r>
      <w:r>
        <w:rPr>
          <w:rFonts w:ascii="Times New Roman" w:hAnsi="Times New Roman"/>
          <w:sz w:val="28"/>
          <w:szCs w:val="28"/>
        </w:rPr>
        <w:t xml:space="preserve">униципальное бюджетное учреждение </w:t>
      </w:r>
      <w:r w:rsidR="00CF756F">
        <w:rPr>
          <w:rFonts w:ascii="Times New Roman" w:hAnsi="Times New Roman"/>
          <w:sz w:val="28"/>
          <w:szCs w:val="28"/>
        </w:rPr>
        <w:t xml:space="preserve">здравоохранения </w:t>
      </w:r>
      <w:r>
        <w:rPr>
          <w:rFonts w:ascii="Times New Roman" w:hAnsi="Times New Roman"/>
          <w:sz w:val="28"/>
          <w:szCs w:val="28"/>
        </w:rPr>
        <w:t>Центральная районная больница Октябрьского района</w:t>
      </w:r>
      <w:r w:rsidR="001F446A">
        <w:rPr>
          <w:rFonts w:ascii="Times New Roman" w:hAnsi="Times New Roman"/>
          <w:sz w:val="28"/>
          <w:szCs w:val="28"/>
        </w:rPr>
        <w:br w:type="page"/>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lastRenderedPageBreak/>
        <w:t>Приложение</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к постановлению</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Администрации</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Pr>
          <w:rFonts w:ascii="Times New Roman" w:hAnsi="Times New Roman"/>
          <w:sz w:val="28"/>
          <w:szCs w:val="28"/>
        </w:rPr>
        <w:t xml:space="preserve">от </w:t>
      </w:r>
      <w:r w:rsidR="00F837A9">
        <w:rPr>
          <w:rFonts w:ascii="Times New Roman" w:hAnsi="Times New Roman"/>
          <w:sz w:val="28"/>
          <w:szCs w:val="28"/>
        </w:rPr>
        <w:t>10</w:t>
      </w:r>
      <w:r>
        <w:rPr>
          <w:rFonts w:ascii="Times New Roman" w:hAnsi="Times New Roman"/>
          <w:sz w:val="28"/>
          <w:szCs w:val="28"/>
        </w:rPr>
        <w:t>.</w:t>
      </w:r>
      <w:r w:rsidR="00F837A9">
        <w:rPr>
          <w:rFonts w:ascii="Times New Roman" w:hAnsi="Times New Roman"/>
          <w:sz w:val="28"/>
          <w:szCs w:val="28"/>
        </w:rPr>
        <w:t>05</w:t>
      </w:r>
      <w:r w:rsidR="00D61E89">
        <w:rPr>
          <w:rFonts w:ascii="Times New Roman" w:hAnsi="Times New Roman"/>
          <w:sz w:val="28"/>
          <w:szCs w:val="28"/>
        </w:rPr>
        <w:t>.201</w:t>
      </w:r>
      <w:r w:rsidR="00970D77">
        <w:rPr>
          <w:rFonts w:ascii="Times New Roman" w:hAnsi="Times New Roman"/>
          <w:sz w:val="28"/>
          <w:szCs w:val="28"/>
        </w:rPr>
        <w:t>8</w:t>
      </w:r>
      <w:r w:rsidR="00D61E89">
        <w:rPr>
          <w:rFonts w:ascii="Times New Roman" w:hAnsi="Times New Roman"/>
          <w:sz w:val="28"/>
          <w:szCs w:val="28"/>
        </w:rPr>
        <w:t xml:space="preserve"> № </w:t>
      </w:r>
      <w:r w:rsidR="00F837A9">
        <w:rPr>
          <w:rFonts w:ascii="Times New Roman" w:hAnsi="Times New Roman"/>
          <w:sz w:val="28"/>
          <w:szCs w:val="28"/>
        </w:rPr>
        <w:t>640</w:t>
      </w:r>
      <w:bookmarkStart w:id="0" w:name="_GoBack"/>
      <w:bookmarkEnd w:id="0"/>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p>
    <w:p w:rsidR="007751E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МУНИЦИПАЛЬНАЯ</w:t>
      </w:r>
      <w:r w:rsidRPr="005B0760">
        <w:rPr>
          <w:rFonts w:ascii="Times New Roman" w:hAnsi="Times New Roman"/>
          <w:sz w:val="28"/>
          <w:szCs w:val="28"/>
        </w:rPr>
        <w:t xml:space="preserve"> </w:t>
      </w:r>
      <w:r>
        <w:rPr>
          <w:rFonts w:ascii="Times New Roman" w:hAnsi="Times New Roman"/>
          <w:sz w:val="28"/>
          <w:szCs w:val="28"/>
        </w:rPr>
        <w:t xml:space="preserve">ПРОГРАММА ОКТЯБРЬСКОГО РАЙОНА </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«РАЗВИТИЕ ЗДРАВООХРАНЕНИЯ».</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муниципальной программы Октябрьского района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3A7805">
        <w:rPr>
          <w:rFonts w:ascii="Times New Roman" w:hAnsi="Times New Roman"/>
          <w:sz w:val="28"/>
          <w:szCs w:val="28"/>
        </w:rPr>
        <w:t xml:space="preserve"> </w:t>
      </w:r>
      <w:r>
        <w:rPr>
          <w:rFonts w:ascii="Times New Roman" w:hAnsi="Times New Roman"/>
          <w:sz w:val="28"/>
          <w:szCs w:val="28"/>
        </w:rPr>
        <w:t>«Развитие здравоохранения»</w:t>
      </w:r>
      <w:r w:rsidR="007751E0">
        <w:rPr>
          <w:rFonts w:ascii="Times New Roman" w:hAnsi="Times New Roman"/>
          <w:sz w:val="28"/>
          <w:szCs w:val="28"/>
        </w:rPr>
        <w:t>.</w:t>
      </w:r>
    </w:p>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tbl>
      <w:tblPr>
        <w:tblW w:w="9781" w:type="dxa"/>
        <w:tblCellSpacing w:w="5" w:type="nil"/>
        <w:tblInd w:w="75" w:type="dxa"/>
        <w:tblLayout w:type="fixed"/>
        <w:tblCellMar>
          <w:left w:w="75" w:type="dxa"/>
          <w:right w:w="75" w:type="dxa"/>
        </w:tblCellMar>
        <w:tblLook w:val="0000" w:firstRow="0" w:lastRow="0" w:firstColumn="0" w:lastColumn="0" w:noHBand="0" w:noVBand="0"/>
      </w:tblPr>
      <w:tblGrid>
        <w:gridCol w:w="1985"/>
        <w:gridCol w:w="992"/>
        <w:gridCol w:w="993"/>
        <w:gridCol w:w="993"/>
        <w:gridCol w:w="991"/>
        <w:gridCol w:w="993"/>
        <w:gridCol w:w="992"/>
        <w:gridCol w:w="928"/>
        <w:gridCol w:w="914"/>
      </w:tblGrid>
      <w:tr w:rsidR="00A75CD3" w:rsidRPr="00DA0AE7" w:rsidTr="00E161D5">
        <w:trPr>
          <w:trHeight w:val="875"/>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Наименование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Развитие здравоохранения</w:t>
            </w:r>
          </w:p>
        </w:tc>
      </w:tr>
      <w:tr w:rsidR="00A75CD3" w:rsidRPr="00DA0AE7" w:rsidTr="00E161D5">
        <w:trPr>
          <w:trHeight w:val="2404"/>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Цели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iCs/>
                <w:sz w:val="24"/>
                <w:szCs w:val="24"/>
              </w:rPr>
              <w:t>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w:t>
            </w:r>
            <w:r w:rsidRPr="00DA0AE7">
              <w:rPr>
                <w:sz w:val="24"/>
                <w:szCs w:val="24"/>
              </w:rPr>
              <w:t xml:space="preserve"> Сохранение и улучшение здоровья населения, сокращение прямых и косвенных потерь общества за счет снижения заболеваемости и смертности населения и, как следствие, увеличение продолжительности жизни населения.</w:t>
            </w:r>
          </w:p>
        </w:tc>
      </w:tr>
      <w:tr w:rsidR="00A75CD3" w:rsidRPr="00DA0AE7" w:rsidTr="00E161D5">
        <w:trPr>
          <w:trHeight w:val="1968"/>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Задачи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sidRPr="00DA0AE7">
              <w:rPr>
                <w:iCs/>
                <w:sz w:val="24"/>
                <w:szCs w:val="24"/>
              </w:rPr>
              <w:t>Обеспечение приоритета профилактики в сфере охраны здоровья и развития первичной медико-санитарной помощи;</w:t>
            </w:r>
          </w:p>
          <w:p w:rsidR="00A75CD3" w:rsidRPr="00DA0AE7" w:rsidRDefault="00A75CD3" w:rsidP="00E161D5">
            <w:pPr>
              <w:pStyle w:val="ConsPlusCell"/>
              <w:rPr>
                <w:iCs/>
                <w:sz w:val="24"/>
                <w:szCs w:val="24"/>
              </w:rPr>
            </w:pPr>
            <w:r w:rsidRPr="00DA0AE7">
              <w:rPr>
                <w:iCs/>
                <w:sz w:val="24"/>
                <w:szCs w:val="24"/>
              </w:rPr>
              <w:t>повышение эффективности оказания специализированной медицинской помощи;</w:t>
            </w:r>
          </w:p>
          <w:p w:rsidR="00A75CD3" w:rsidRPr="00DA0AE7" w:rsidRDefault="00A75CD3" w:rsidP="00E161D5">
            <w:pPr>
              <w:pStyle w:val="ConsPlusCell"/>
              <w:rPr>
                <w:sz w:val="24"/>
                <w:szCs w:val="24"/>
              </w:rPr>
            </w:pPr>
            <w:r w:rsidRPr="00DA0AE7">
              <w:rPr>
                <w:sz w:val="24"/>
                <w:szCs w:val="24"/>
              </w:rPr>
              <w:t>обеспечение системы здравоохранения высококвалифицированными и мотивированными кадрами.</w:t>
            </w:r>
          </w:p>
        </w:tc>
      </w:tr>
      <w:tr w:rsidR="00A75CD3" w:rsidRPr="00DA0AE7" w:rsidTr="00E161D5">
        <w:trPr>
          <w:trHeight w:val="122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Ответственный исполнитель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Pr>
                <w:iCs/>
                <w:sz w:val="24"/>
                <w:szCs w:val="24"/>
              </w:rPr>
              <w:t>Комитет по управлению муниципальным имуществом Администрации Октябрьского района (далее - КУМИ)</w:t>
            </w:r>
          </w:p>
        </w:tc>
      </w:tr>
      <w:tr w:rsidR="00A75CD3" w:rsidRPr="00DA0AE7" w:rsidTr="00E161D5">
        <w:trPr>
          <w:trHeight w:val="1299"/>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Соисполнитель</w:t>
            </w:r>
            <w:r w:rsidRPr="00DA0AE7">
              <w:rPr>
                <w:sz w:val="24"/>
                <w:szCs w:val="24"/>
              </w:rPr>
              <w:t xml:space="preserve">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М</w:t>
            </w:r>
            <w:r>
              <w:rPr>
                <w:sz w:val="24"/>
                <w:szCs w:val="24"/>
              </w:rPr>
              <w:t>униципальное бюджетное учреждение здравоохранения Центральная районная больница</w:t>
            </w:r>
            <w:r w:rsidRPr="00DA0AE7">
              <w:rPr>
                <w:sz w:val="24"/>
                <w:szCs w:val="24"/>
              </w:rPr>
              <w:t xml:space="preserve"> Октябрьского района</w:t>
            </w:r>
            <w:r>
              <w:rPr>
                <w:sz w:val="24"/>
                <w:szCs w:val="24"/>
              </w:rPr>
              <w:t xml:space="preserve"> (далее - МБУЗ ЦРБ)</w:t>
            </w:r>
          </w:p>
        </w:tc>
      </w:tr>
      <w:tr w:rsidR="00A75CD3" w:rsidRPr="00DA0AE7" w:rsidTr="00E161D5">
        <w:trPr>
          <w:trHeight w:val="1301"/>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Сроки реализации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2014-2020 годы</w:t>
            </w:r>
          </w:p>
        </w:tc>
      </w:tr>
      <w:tr w:rsidR="00A75CD3" w:rsidRPr="00DA0AE7" w:rsidTr="00E161D5">
        <w:trPr>
          <w:trHeight w:val="1898"/>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Перечень подпрограмм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rPr>
                <w:rFonts w:ascii="Times New Roman" w:hAnsi="Times New Roman"/>
                <w:iCs/>
                <w:sz w:val="24"/>
                <w:szCs w:val="24"/>
              </w:rPr>
            </w:pPr>
            <w:r w:rsidRPr="00DA0AE7">
              <w:rPr>
                <w:rFonts w:ascii="Times New Roman" w:hAnsi="Times New Roman"/>
                <w:iCs/>
                <w:sz w:val="24"/>
                <w:szCs w:val="24"/>
              </w:rPr>
              <w:t>Подпрограмма 1 -</w:t>
            </w:r>
            <w:r w:rsidRPr="00DA0AE7">
              <w:rPr>
                <w:rFonts w:ascii="Times New Roman" w:hAnsi="Times New Roman"/>
                <w:b/>
                <w:bCs/>
                <w:iCs/>
                <w:sz w:val="24"/>
                <w:szCs w:val="24"/>
              </w:rPr>
              <w:t xml:space="preserve"> «</w:t>
            </w:r>
            <w:r w:rsidRPr="00DA0AE7">
              <w:rPr>
                <w:rFonts w:ascii="Times New Roman" w:hAnsi="Times New Roman"/>
                <w:iCs/>
                <w:sz w:val="24"/>
                <w:szCs w:val="24"/>
              </w:rPr>
              <w:t>Профилактика заболеваний и формирование здорового образа жизни. Развитие первичной медико-санитарной помощи».</w:t>
            </w:r>
          </w:p>
          <w:p w:rsidR="00A75CD3" w:rsidRPr="00DA0AE7" w:rsidRDefault="00A75CD3" w:rsidP="00E161D5">
            <w:pPr>
              <w:spacing w:after="0" w:line="240" w:lineRule="auto"/>
              <w:rPr>
                <w:rFonts w:ascii="Times New Roman" w:hAnsi="Times New Roman"/>
                <w:sz w:val="24"/>
                <w:szCs w:val="24"/>
              </w:rPr>
            </w:pPr>
            <w:r w:rsidRPr="00DA0AE7">
              <w:rPr>
                <w:rFonts w:ascii="Times New Roman" w:hAnsi="Times New Roman"/>
                <w:iCs/>
                <w:sz w:val="24"/>
                <w:szCs w:val="24"/>
              </w:rPr>
              <w:t>Подпрограмма 2 -</w:t>
            </w:r>
            <w:r w:rsidRPr="00DA0AE7">
              <w:rPr>
                <w:rFonts w:ascii="Times New Roman" w:hAnsi="Times New Roman"/>
                <w:sz w:val="24"/>
                <w:szCs w:val="24"/>
              </w:rPr>
              <w:t xml:space="preserve"> </w:t>
            </w:r>
            <w:r w:rsidRPr="00DA0AE7">
              <w:rPr>
                <w:rFonts w:ascii="Times New Roman" w:hAnsi="Times New Roman"/>
                <w:bCs/>
                <w:sz w:val="24"/>
                <w:szCs w:val="24"/>
              </w:rPr>
              <w:t>«</w:t>
            </w:r>
            <w:r w:rsidRPr="00DA0AE7">
              <w:rPr>
                <w:rFonts w:ascii="Times New Roman" w:hAnsi="Times New Roman"/>
                <w:sz w:val="24"/>
                <w:szCs w:val="24"/>
              </w:rPr>
              <w:t>Совершенствование оказания специализированной медицинской помощи».</w:t>
            </w:r>
          </w:p>
          <w:p w:rsidR="00A75CD3" w:rsidRPr="00DA0AE7" w:rsidRDefault="00A75CD3" w:rsidP="00E161D5">
            <w:pPr>
              <w:tabs>
                <w:tab w:val="left" w:pos="504"/>
              </w:tabs>
              <w:spacing w:after="0" w:line="240" w:lineRule="auto"/>
              <w:rPr>
                <w:rFonts w:ascii="Times New Roman" w:hAnsi="Times New Roman"/>
                <w:bCs/>
                <w:sz w:val="24"/>
                <w:szCs w:val="24"/>
              </w:rPr>
            </w:pPr>
            <w:r w:rsidRPr="00DA0AE7">
              <w:rPr>
                <w:rFonts w:ascii="Times New Roman" w:hAnsi="Times New Roman"/>
                <w:bCs/>
                <w:sz w:val="24"/>
                <w:szCs w:val="24"/>
              </w:rPr>
              <w:t>Подпрограмма 3 - «Кадровое обеспечение системы здравоохранения».</w:t>
            </w:r>
          </w:p>
        </w:tc>
      </w:tr>
      <w:tr w:rsidR="00A75CD3" w:rsidRPr="00DA0AE7" w:rsidTr="004C193B">
        <w:trPr>
          <w:trHeight w:val="419"/>
          <w:tblCellSpacing w:w="5" w:type="nil"/>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lastRenderedPageBreak/>
              <w:t>Источники финансирования муниципальной программы, в том числе по годам: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Расходы (тыс. рублей)</w:t>
            </w:r>
          </w:p>
        </w:tc>
      </w:tr>
      <w:tr w:rsidR="00A75CD3" w:rsidRPr="00DA0AE7" w:rsidTr="004C193B">
        <w:trPr>
          <w:trHeight w:val="1842"/>
          <w:tblCellSpacing w:w="5" w:type="nil"/>
        </w:trPr>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sidRPr="00DA0AE7">
              <w:rPr>
                <w:sz w:val="24"/>
                <w:szCs w:val="24"/>
              </w:rPr>
              <w:t>Всего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proofErr w:type="gramStart"/>
            <w:r w:rsidRPr="00DA0AE7">
              <w:rPr>
                <w:sz w:val="24"/>
                <w:szCs w:val="24"/>
              </w:rPr>
              <w:t>О</w:t>
            </w:r>
            <w:r>
              <w:rPr>
                <w:sz w:val="24"/>
                <w:szCs w:val="24"/>
              </w:rPr>
              <w:t>тчет</w:t>
            </w:r>
            <w:r w:rsidR="004C193B">
              <w:rPr>
                <w:sz w:val="24"/>
                <w:szCs w:val="24"/>
              </w:rPr>
              <w:t>-</w:t>
            </w:r>
            <w:proofErr w:type="spellStart"/>
            <w:r>
              <w:rPr>
                <w:sz w:val="24"/>
                <w:szCs w:val="24"/>
              </w:rPr>
              <w:t>ный</w:t>
            </w:r>
            <w:proofErr w:type="spellEnd"/>
            <w:proofErr w:type="gramEnd"/>
            <w:r w:rsidRPr="00DA0AE7">
              <w:rPr>
                <w:sz w:val="24"/>
                <w:szCs w:val="24"/>
              </w:rPr>
              <w:t xml:space="preserve"> </w:t>
            </w:r>
            <w:r w:rsidRPr="00DA0AE7">
              <w:rPr>
                <w:sz w:val="24"/>
                <w:szCs w:val="24"/>
              </w:rPr>
              <w:br/>
            </w:r>
            <w:proofErr w:type="spellStart"/>
            <w:r w:rsidRPr="00DA0AE7">
              <w:rPr>
                <w:sz w:val="24"/>
                <w:szCs w:val="24"/>
              </w:rPr>
              <w:t>финан</w:t>
            </w:r>
            <w:r w:rsidR="004C193B">
              <w:rPr>
                <w:sz w:val="24"/>
                <w:szCs w:val="24"/>
              </w:rPr>
              <w:t>-</w:t>
            </w:r>
            <w:r w:rsidRPr="00DA0AE7">
              <w:rPr>
                <w:sz w:val="24"/>
                <w:szCs w:val="24"/>
              </w:rPr>
              <w:t>совый</w:t>
            </w:r>
            <w:proofErr w:type="spellEnd"/>
            <w:r w:rsidRPr="00DA0AE7">
              <w:rPr>
                <w:sz w:val="24"/>
                <w:szCs w:val="24"/>
              </w:rPr>
              <w:t xml:space="preserve"> </w:t>
            </w:r>
          </w:p>
          <w:p w:rsidR="00A75CD3" w:rsidRPr="00DA0AE7" w:rsidRDefault="00A75CD3" w:rsidP="00E161D5">
            <w:pPr>
              <w:pStyle w:val="ConsPlusCell"/>
              <w:ind w:right="-8"/>
              <w:jc w:val="center"/>
              <w:rPr>
                <w:sz w:val="24"/>
                <w:szCs w:val="24"/>
              </w:rPr>
            </w:pPr>
            <w:r w:rsidRPr="00DA0AE7">
              <w:rPr>
                <w:sz w:val="24"/>
                <w:szCs w:val="24"/>
              </w:rPr>
              <w:t>2014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proofErr w:type="gramStart"/>
            <w:r w:rsidRPr="00DA0AE7">
              <w:rPr>
                <w:sz w:val="24"/>
                <w:szCs w:val="24"/>
              </w:rPr>
              <w:t>О</w:t>
            </w:r>
            <w:r>
              <w:rPr>
                <w:sz w:val="24"/>
                <w:szCs w:val="24"/>
              </w:rPr>
              <w:t>тчет</w:t>
            </w:r>
            <w:r w:rsidR="004C193B">
              <w:rPr>
                <w:sz w:val="24"/>
                <w:szCs w:val="24"/>
              </w:rPr>
              <w:t>-</w:t>
            </w:r>
            <w:proofErr w:type="spellStart"/>
            <w:r>
              <w:rPr>
                <w:sz w:val="24"/>
                <w:szCs w:val="24"/>
              </w:rPr>
              <w:t>ный</w:t>
            </w:r>
            <w:proofErr w:type="spellEnd"/>
            <w:proofErr w:type="gramEnd"/>
            <w:r w:rsidRPr="00DA0AE7">
              <w:rPr>
                <w:sz w:val="24"/>
                <w:szCs w:val="24"/>
              </w:rPr>
              <w:t xml:space="preserve"> </w:t>
            </w:r>
            <w:r w:rsidRPr="00DA0AE7">
              <w:rPr>
                <w:sz w:val="24"/>
                <w:szCs w:val="24"/>
              </w:rPr>
              <w:br/>
            </w:r>
            <w:proofErr w:type="spellStart"/>
            <w:r w:rsidRPr="00DA0AE7">
              <w:rPr>
                <w:sz w:val="24"/>
                <w:szCs w:val="24"/>
              </w:rPr>
              <w:t>финан</w:t>
            </w:r>
            <w:r w:rsidR="004C193B">
              <w:rPr>
                <w:sz w:val="24"/>
                <w:szCs w:val="24"/>
              </w:rPr>
              <w:t>-</w:t>
            </w:r>
            <w:r w:rsidRPr="00DA0AE7">
              <w:rPr>
                <w:sz w:val="24"/>
                <w:szCs w:val="24"/>
              </w:rPr>
              <w:t>совый</w:t>
            </w:r>
            <w:proofErr w:type="spellEnd"/>
            <w:r w:rsidRPr="00DA0AE7">
              <w:rPr>
                <w:sz w:val="24"/>
                <w:szCs w:val="24"/>
              </w:rPr>
              <w:t xml:space="preserve"> </w:t>
            </w:r>
          </w:p>
          <w:p w:rsidR="00A75CD3" w:rsidRPr="00DA0AE7" w:rsidRDefault="00A75CD3" w:rsidP="00E161D5">
            <w:pPr>
              <w:pStyle w:val="ConsPlusCell"/>
              <w:ind w:right="-8"/>
              <w:jc w:val="center"/>
              <w:rPr>
                <w:sz w:val="24"/>
                <w:szCs w:val="24"/>
              </w:rPr>
            </w:pPr>
            <w:r w:rsidRPr="00DA0AE7">
              <w:rPr>
                <w:sz w:val="24"/>
                <w:szCs w:val="24"/>
              </w:rPr>
              <w:t>2015 год</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971CD7" w:rsidRDefault="00971CD7" w:rsidP="00971CD7">
            <w:pPr>
              <w:pStyle w:val="ConsPlusCell"/>
              <w:ind w:right="-8"/>
              <w:jc w:val="center"/>
              <w:rPr>
                <w:sz w:val="24"/>
                <w:szCs w:val="24"/>
              </w:rPr>
            </w:pPr>
            <w:proofErr w:type="gramStart"/>
            <w:r w:rsidRPr="00DA0AE7">
              <w:rPr>
                <w:sz w:val="24"/>
                <w:szCs w:val="24"/>
              </w:rPr>
              <w:t>О</w:t>
            </w:r>
            <w:r>
              <w:rPr>
                <w:sz w:val="24"/>
                <w:szCs w:val="24"/>
              </w:rPr>
              <w:t>тчет</w:t>
            </w:r>
            <w:r w:rsidR="004C193B">
              <w:rPr>
                <w:sz w:val="24"/>
                <w:szCs w:val="24"/>
              </w:rPr>
              <w:t>-</w:t>
            </w:r>
            <w:proofErr w:type="spellStart"/>
            <w:r>
              <w:rPr>
                <w:sz w:val="24"/>
                <w:szCs w:val="24"/>
              </w:rPr>
              <w:t>ный</w:t>
            </w:r>
            <w:proofErr w:type="spellEnd"/>
            <w:proofErr w:type="gramEnd"/>
            <w:r w:rsidRPr="00DA0AE7">
              <w:rPr>
                <w:sz w:val="24"/>
                <w:szCs w:val="24"/>
              </w:rPr>
              <w:t xml:space="preserve"> </w:t>
            </w:r>
            <w:r w:rsidRPr="00DA0AE7">
              <w:rPr>
                <w:sz w:val="24"/>
                <w:szCs w:val="24"/>
              </w:rPr>
              <w:br/>
            </w:r>
            <w:proofErr w:type="spellStart"/>
            <w:r w:rsidRPr="00DA0AE7">
              <w:rPr>
                <w:sz w:val="24"/>
                <w:szCs w:val="24"/>
              </w:rPr>
              <w:t>финан</w:t>
            </w:r>
            <w:r w:rsidR="004C193B">
              <w:rPr>
                <w:sz w:val="24"/>
                <w:szCs w:val="24"/>
              </w:rPr>
              <w:t>-</w:t>
            </w:r>
            <w:r w:rsidRPr="00DA0AE7">
              <w:rPr>
                <w:sz w:val="24"/>
                <w:szCs w:val="24"/>
              </w:rPr>
              <w:t>совый</w:t>
            </w:r>
            <w:proofErr w:type="spellEnd"/>
            <w:r w:rsidRPr="00DA0AE7">
              <w:rPr>
                <w:sz w:val="24"/>
                <w:szCs w:val="24"/>
              </w:rPr>
              <w:t xml:space="preserve"> </w:t>
            </w:r>
          </w:p>
          <w:p w:rsidR="00A75CD3" w:rsidRPr="00DA0AE7" w:rsidRDefault="00A75CD3" w:rsidP="00E161D5">
            <w:pPr>
              <w:pStyle w:val="ConsPlusCell"/>
              <w:jc w:val="center"/>
              <w:rPr>
                <w:sz w:val="24"/>
                <w:szCs w:val="24"/>
              </w:rPr>
            </w:pPr>
            <w:r w:rsidRPr="00DA0AE7">
              <w:rPr>
                <w:sz w:val="24"/>
                <w:szCs w:val="24"/>
              </w:rPr>
              <w:t>2016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71CD7" w:rsidRPr="00DA0AE7" w:rsidRDefault="004F3260" w:rsidP="00971CD7">
            <w:pPr>
              <w:pStyle w:val="ConsPlusCell"/>
              <w:jc w:val="center"/>
              <w:rPr>
                <w:sz w:val="24"/>
                <w:szCs w:val="24"/>
              </w:rPr>
            </w:pPr>
            <w:r>
              <w:rPr>
                <w:sz w:val="24"/>
                <w:szCs w:val="24"/>
              </w:rPr>
              <w:t>Отчётный</w:t>
            </w:r>
            <w:r w:rsidR="00971CD7">
              <w:rPr>
                <w:sz w:val="24"/>
                <w:szCs w:val="24"/>
              </w:rPr>
              <w:t xml:space="preserve"> </w:t>
            </w:r>
            <w:proofErr w:type="spellStart"/>
            <w:proofErr w:type="gramStart"/>
            <w:r w:rsidR="00971CD7">
              <w:rPr>
                <w:sz w:val="24"/>
                <w:szCs w:val="24"/>
              </w:rPr>
              <w:t>финан</w:t>
            </w:r>
            <w:r w:rsidR="004C193B">
              <w:rPr>
                <w:sz w:val="24"/>
                <w:szCs w:val="24"/>
              </w:rPr>
              <w:t>-</w:t>
            </w:r>
            <w:r w:rsidR="00971CD7">
              <w:rPr>
                <w:sz w:val="24"/>
                <w:szCs w:val="24"/>
              </w:rPr>
              <w:t>совый</w:t>
            </w:r>
            <w:proofErr w:type="spellEnd"/>
            <w:proofErr w:type="gramEnd"/>
            <w:r w:rsidR="00971CD7">
              <w:rPr>
                <w:sz w:val="24"/>
                <w:szCs w:val="24"/>
              </w:rPr>
              <w:t xml:space="preserve"> </w:t>
            </w:r>
          </w:p>
          <w:p w:rsidR="00A75CD3" w:rsidRPr="00DA0AE7" w:rsidRDefault="00A75CD3" w:rsidP="00E161D5">
            <w:pPr>
              <w:pStyle w:val="ConsPlusCell"/>
              <w:jc w:val="center"/>
              <w:rPr>
                <w:sz w:val="24"/>
                <w:szCs w:val="24"/>
              </w:rPr>
            </w:pPr>
            <w:r w:rsidRPr="00DA0AE7">
              <w:rPr>
                <w:sz w:val="24"/>
                <w:szCs w:val="24"/>
              </w:rPr>
              <w:t>2017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4F3260" w:rsidP="00E161D5">
            <w:pPr>
              <w:pStyle w:val="ConsPlusCell"/>
              <w:jc w:val="center"/>
              <w:rPr>
                <w:sz w:val="24"/>
                <w:szCs w:val="24"/>
              </w:rPr>
            </w:pPr>
            <w:proofErr w:type="gramStart"/>
            <w:r>
              <w:rPr>
                <w:sz w:val="24"/>
                <w:szCs w:val="24"/>
              </w:rPr>
              <w:t>Теку</w:t>
            </w:r>
            <w:r w:rsidR="005B34F6">
              <w:rPr>
                <w:sz w:val="24"/>
                <w:szCs w:val="24"/>
              </w:rPr>
              <w:t>-</w:t>
            </w:r>
            <w:proofErr w:type="spellStart"/>
            <w:r>
              <w:rPr>
                <w:sz w:val="24"/>
                <w:szCs w:val="24"/>
              </w:rPr>
              <w:t>щий</w:t>
            </w:r>
            <w:proofErr w:type="spellEnd"/>
            <w:proofErr w:type="gramEnd"/>
            <w:r>
              <w:rPr>
                <w:sz w:val="24"/>
                <w:szCs w:val="24"/>
              </w:rPr>
              <w:t xml:space="preserve"> </w:t>
            </w:r>
            <w:proofErr w:type="spellStart"/>
            <w:r>
              <w:rPr>
                <w:sz w:val="24"/>
                <w:szCs w:val="24"/>
              </w:rPr>
              <w:t>финан</w:t>
            </w:r>
            <w:r w:rsidR="005B34F6">
              <w:rPr>
                <w:sz w:val="24"/>
                <w:szCs w:val="24"/>
              </w:rPr>
              <w:t>-</w:t>
            </w:r>
            <w:r>
              <w:rPr>
                <w:sz w:val="24"/>
                <w:szCs w:val="24"/>
              </w:rPr>
              <w:t>совый</w:t>
            </w:r>
            <w:proofErr w:type="spellEnd"/>
            <w:r>
              <w:rPr>
                <w:sz w:val="24"/>
                <w:szCs w:val="24"/>
              </w:rPr>
              <w:t xml:space="preserve"> </w:t>
            </w:r>
          </w:p>
          <w:p w:rsidR="00A75CD3" w:rsidRPr="008177FE" w:rsidRDefault="00A75CD3" w:rsidP="00E161D5">
            <w:pPr>
              <w:pStyle w:val="ConsPlusCell"/>
              <w:jc w:val="center"/>
              <w:rPr>
                <w:sz w:val="24"/>
                <w:szCs w:val="24"/>
              </w:rPr>
            </w:pPr>
            <w:r w:rsidRPr="008177FE">
              <w:rPr>
                <w:sz w:val="24"/>
                <w:szCs w:val="24"/>
              </w:rPr>
              <w:t xml:space="preserve">2018 </w:t>
            </w:r>
          </w:p>
          <w:p w:rsidR="00A75CD3" w:rsidRPr="008177FE" w:rsidRDefault="00A75CD3" w:rsidP="00E161D5">
            <w:pPr>
              <w:pStyle w:val="ConsPlusCell"/>
              <w:jc w:val="center"/>
              <w:rPr>
                <w:sz w:val="24"/>
                <w:szCs w:val="24"/>
              </w:rPr>
            </w:pPr>
            <w:r w:rsidRPr="008177FE">
              <w:rPr>
                <w:sz w:val="24"/>
                <w:szCs w:val="24"/>
              </w:rPr>
              <w:t>год</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4F3260" w:rsidP="00E161D5">
            <w:pPr>
              <w:pStyle w:val="ConsPlusCell"/>
              <w:jc w:val="center"/>
              <w:rPr>
                <w:sz w:val="24"/>
                <w:szCs w:val="24"/>
              </w:rPr>
            </w:pPr>
            <w:r>
              <w:rPr>
                <w:sz w:val="24"/>
                <w:szCs w:val="24"/>
              </w:rPr>
              <w:t>1</w:t>
            </w:r>
            <w:r w:rsidR="00A75CD3" w:rsidRPr="008177FE">
              <w:rPr>
                <w:sz w:val="24"/>
                <w:szCs w:val="24"/>
              </w:rPr>
              <w:t xml:space="preserve">-й год </w:t>
            </w:r>
            <w:proofErr w:type="spellStart"/>
            <w:proofErr w:type="gramStart"/>
            <w:r w:rsidR="00A75CD3" w:rsidRPr="008177FE">
              <w:rPr>
                <w:sz w:val="24"/>
                <w:szCs w:val="24"/>
              </w:rPr>
              <w:t>плано</w:t>
            </w:r>
            <w:r w:rsidR="005B34F6">
              <w:rPr>
                <w:sz w:val="24"/>
                <w:szCs w:val="24"/>
              </w:rPr>
              <w:t>-</w:t>
            </w:r>
            <w:r w:rsidR="00A75CD3" w:rsidRPr="008177FE">
              <w:rPr>
                <w:sz w:val="24"/>
                <w:szCs w:val="24"/>
              </w:rPr>
              <w:t>вого</w:t>
            </w:r>
            <w:proofErr w:type="spellEnd"/>
            <w:proofErr w:type="gramEnd"/>
            <w:r w:rsidR="00A75CD3" w:rsidRPr="008177FE">
              <w:rPr>
                <w:sz w:val="24"/>
                <w:szCs w:val="24"/>
              </w:rPr>
              <w:t xml:space="preserve"> </w:t>
            </w:r>
            <w:proofErr w:type="spellStart"/>
            <w:r w:rsidR="00A75CD3" w:rsidRPr="008177FE">
              <w:rPr>
                <w:sz w:val="24"/>
                <w:szCs w:val="24"/>
              </w:rPr>
              <w:t>перио</w:t>
            </w:r>
            <w:proofErr w:type="spellEnd"/>
            <w:r w:rsidR="004C193B">
              <w:rPr>
                <w:sz w:val="24"/>
                <w:szCs w:val="24"/>
              </w:rPr>
              <w:t>-</w:t>
            </w:r>
            <w:r w:rsidR="00A75CD3" w:rsidRPr="008177FE">
              <w:rPr>
                <w:sz w:val="24"/>
                <w:szCs w:val="24"/>
              </w:rPr>
              <w:t>да</w:t>
            </w:r>
          </w:p>
          <w:p w:rsidR="00A75CD3" w:rsidRPr="008177FE" w:rsidRDefault="00A75CD3" w:rsidP="004C193B">
            <w:pPr>
              <w:spacing w:after="0"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2019 год</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4F3260" w:rsidP="00E161D5">
            <w:pPr>
              <w:pStyle w:val="ConsPlusCell"/>
              <w:jc w:val="center"/>
              <w:rPr>
                <w:sz w:val="24"/>
                <w:szCs w:val="24"/>
              </w:rPr>
            </w:pPr>
            <w:r>
              <w:rPr>
                <w:sz w:val="24"/>
                <w:szCs w:val="24"/>
              </w:rPr>
              <w:t>2</w:t>
            </w:r>
            <w:r w:rsidR="00A75CD3" w:rsidRPr="008177FE">
              <w:rPr>
                <w:sz w:val="24"/>
                <w:szCs w:val="24"/>
              </w:rPr>
              <w:t xml:space="preserve">-й год </w:t>
            </w:r>
            <w:proofErr w:type="spellStart"/>
            <w:proofErr w:type="gramStart"/>
            <w:r w:rsidR="00A75CD3" w:rsidRPr="008177FE">
              <w:rPr>
                <w:sz w:val="24"/>
                <w:szCs w:val="24"/>
              </w:rPr>
              <w:t>плано</w:t>
            </w:r>
            <w:r w:rsidR="004C193B">
              <w:rPr>
                <w:sz w:val="24"/>
                <w:szCs w:val="24"/>
              </w:rPr>
              <w:t>-</w:t>
            </w:r>
            <w:r w:rsidR="00A75CD3" w:rsidRPr="008177FE">
              <w:rPr>
                <w:sz w:val="24"/>
                <w:szCs w:val="24"/>
              </w:rPr>
              <w:t>вого</w:t>
            </w:r>
            <w:proofErr w:type="spellEnd"/>
            <w:proofErr w:type="gramEnd"/>
            <w:r w:rsidR="00A75CD3" w:rsidRPr="008177FE">
              <w:rPr>
                <w:sz w:val="24"/>
                <w:szCs w:val="24"/>
              </w:rPr>
              <w:t xml:space="preserve"> </w:t>
            </w:r>
            <w:proofErr w:type="spellStart"/>
            <w:r w:rsidR="00A75CD3" w:rsidRPr="008177FE">
              <w:rPr>
                <w:sz w:val="24"/>
                <w:szCs w:val="24"/>
              </w:rPr>
              <w:t>перио</w:t>
            </w:r>
            <w:proofErr w:type="spellEnd"/>
            <w:r w:rsidR="004C193B">
              <w:rPr>
                <w:sz w:val="24"/>
                <w:szCs w:val="24"/>
              </w:rPr>
              <w:t>-</w:t>
            </w:r>
            <w:r w:rsidR="00A75CD3" w:rsidRPr="008177FE">
              <w:rPr>
                <w:sz w:val="24"/>
                <w:szCs w:val="24"/>
              </w:rPr>
              <w:t>да</w:t>
            </w:r>
          </w:p>
          <w:p w:rsidR="00A75CD3" w:rsidRPr="008177FE" w:rsidRDefault="00A75CD3" w:rsidP="004C193B">
            <w:pPr>
              <w:spacing w:after="0"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2020 год</w:t>
            </w:r>
          </w:p>
        </w:tc>
      </w:tr>
      <w:tr w:rsidR="00A75CD3" w:rsidRPr="00DA0AE7" w:rsidTr="00BB586F">
        <w:trPr>
          <w:trHeight w:val="51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300028" w:rsidP="002B69EE">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1876</w:t>
            </w:r>
            <w:r w:rsidR="00F37B88">
              <w:rPr>
                <w:rFonts w:ascii="Times New Roman" w:hAnsi="Times New Roman"/>
                <w:sz w:val="24"/>
                <w:szCs w:val="24"/>
              </w:rPr>
              <w:t>9</w:t>
            </w:r>
            <w:r w:rsidR="002B69EE">
              <w:rPr>
                <w:rFonts w:ascii="Times New Roman" w:hAnsi="Times New Roman"/>
                <w:sz w:val="24"/>
                <w:szCs w:val="24"/>
              </w:rPr>
              <w:t>6,0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25424,7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33102,8</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587045" w:rsidP="004C193B">
            <w:pPr>
              <w:widowControl w:val="0"/>
              <w:autoSpaceDE w:val="0"/>
              <w:spacing w:after="0" w:line="240" w:lineRule="auto"/>
              <w:jc w:val="center"/>
              <w:rPr>
                <w:rFonts w:ascii="Times New Roman" w:hAnsi="Times New Roman"/>
                <w:sz w:val="24"/>
                <w:szCs w:val="24"/>
              </w:rPr>
            </w:pPr>
            <w:r w:rsidRPr="0026011B">
              <w:rPr>
                <w:rFonts w:ascii="Times New Roman" w:hAnsi="Times New Roman"/>
                <w:sz w:val="24"/>
                <w:szCs w:val="24"/>
              </w:rPr>
              <w:t>25388,</w:t>
            </w:r>
            <w:r w:rsidR="001A7096">
              <w:rPr>
                <w:rFonts w:ascii="Times New Roman" w:hAnsi="Times New Roman"/>
                <w:sz w:val="24"/>
                <w:szCs w:val="24"/>
              </w:rPr>
              <w:t>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D200EE" w:rsidP="00B477FA">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27</w:t>
            </w:r>
            <w:r w:rsidR="00F21406">
              <w:rPr>
                <w:rFonts w:ascii="Times New Roman" w:hAnsi="Times New Roman"/>
                <w:sz w:val="24"/>
                <w:szCs w:val="24"/>
              </w:rPr>
              <w:t>2</w:t>
            </w:r>
            <w:r w:rsidR="00B477FA">
              <w:rPr>
                <w:rFonts w:ascii="Times New Roman" w:hAnsi="Times New Roman"/>
                <w:sz w:val="24"/>
                <w:szCs w:val="24"/>
              </w:rPr>
              <w:t>43,1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6349A2">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21</w:t>
            </w:r>
            <w:r w:rsidR="006349A2">
              <w:rPr>
                <w:rFonts w:ascii="Times New Roman" w:hAnsi="Times New Roman"/>
                <w:sz w:val="24"/>
                <w:szCs w:val="24"/>
              </w:rPr>
              <w:t>809,9</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6B78AD"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19227,4</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6B78AD"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35499,3</w:t>
            </w:r>
          </w:p>
        </w:tc>
      </w:tr>
      <w:tr w:rsidR="00A75CD3" w:rsidRPr="00DA0AE7" w:rsidTr="00F4472D">
        <w:trPr>
          <w:trHeight w:val="240"/>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в том числе: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A75CD3" w:rsidP="004C193B">
            <w:pPr>
              <w:widowControl w:val="0"/>
              <w:autoSpaceDE w:val="0"/>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r>
      <w:tr w:rsidR="00A75CD3" w:rsidRPr="00DA0AE7" w:rsidTr="00BB586F">
        <w:trPr>
          <w:trHeight w:val="82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бюджета Октябрьского района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B477FA" w:rsidP="00F37B88">
            <w:pPr>
              <w:widowControl w:val="0"/>
              <w:autoSpaceDE w:val="0"/>
              <w:spacing w:line="240" w:lineRule="auto"/>
              <w:jc w:val="center"/>
              <w:rPr>
                <w:rFonts w:ascii="Times New Roman" w:hAnsi="Times New Roman"/>
                <w:sz w:val="24"/>
                <w:szCs w:val="24"/>
              </w:rPr>
            </w:pPr>
            <w:r>
              <w:rPr>
                <w:rFonts w:ascii="Times New Roman" w:hAnsi="Times New Roman"/>
                <w:sz w:val="24"/>
                <w:szCs w:val="24"/>
              </w:rPr>
              <w:t>1252</w:t>
            </w:r>
            <w:r w:rsidR="00F37B88">
              <w:rPr>
                <w:rFonts w:ascii="Times New Roman" w:hAnsi="Times New Roman"/>
                <w:sz w:val="24"/>
                <w:szCs w:val="24"/>
              </w:rPr>
              <w:t>8</w:t>
            </w:r>
            <w:r>
              <w:rPr>
                <w:rFonts w:ascii="Times New Roman" w:hAnsi="Times New Roman"/>
                <w:sz w:val="24"/>
                <w:szCs w:val="24"/>
              </w:rPr>
              <w:t>2,13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21953,0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28887,1</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51199D" w:rsidP="00A833FA">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18468,0</w:t>
            </w:r>
            <w:r w:rsidR="00E9737C">
              <w:rPr>
                <w:rFonts w:ascii="Times New Roman" w:hAnsi="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D200EE" w:rsidP="00B477FA">
            <w:pPr>
              <w:widowControl w:val="0"/>
              <w:autoSpaceDE w:val="0"/>
              <w:spacing w:line="240" w:lineRule="auto"/>
              <w:jc w:val="center"/>
              <w:rPr>
                <w:rFonts w:ascii="Times New Roman" w:hAnsi="Times New Roman"/>
                <w:sz w:val="24"/>
                <w:szCs w:val="24"/>
              </w:rPr>
            </w:pPr>
            <w:r>
              <w:rPr>
                <w:rFonts w:ascii="Times New Roman" w:hAnsi="Times New Roman"/>
                <w:sz w:val="24"/>
                <w:szCs w:val="24"/>
              </w:rPr>
              <w:t>1</w:t>
            </w:r>
            <w:r w:rsidR="00A80CB0">
              <w:rPr>
                <w:rFonts w:ascii="Times New Roman" w:hAnsi="Times New Roman"/>
                <w:sz w:val="24"/>
                <w:szCs w:val="24"/>
              </w:rPr>
              <w:t>3</w:t>
            </w:r>
            <w:r w:rsidR="00B477FA">
              <w:rPr>
                <w:rFonts w:ascii="Times New Roman" w:hAnsi="Times New Roman"/>
                <w:sz w:val="24"/>
                <w:szCs w:val="24"/>
              </w:rPr>
              <w:t>7</w:t>
            </w:r>
            <w:r w:rsidR="00AA62BD">
              <w:rPr>
                <w:rFonts w:ascii="Times New Roman" w:hAnsi="Times New Roman"/>
                <w:sz w:val="24"/>
                <w:szCs w:val="24"/>
              </w:rPr>
              <w:t>6</w:t>
            </w:r>
            <w:r w:rsidR="00B477FA">
              <w:rPr>
                <w:rFonts w:ascii="Times New Roman" w:hAnsi="Times New Roman"/>
                <w:sz w:val="24"/>
                <w:szCs w:val="24"/>
              </w:rPr>
              <w:t>0,3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6349A2">
            <w:pPr>
              <w:widowControl w:val="0"/>
              <w:autoSpaceDE w:val="0"/>
              <w:spacing w:line="240" w:lineRule="auto"/>
              <w:jc w:val="center"/>
              <w:rPr>
                <w:rFonts w:ascii="Times New Roman" w:hAnsi="Times New Roman"/>
                <w:sz w:val="24"/>
                <w:szCs w:val="24"/>
              </w:rPr>
            </w:pPr>
            <w:r>
              <w:rPr>
                <w:rFonts w:ascii="Times New Roman" w:hAnsi="Times New Roman"/>
                <w:sz w:val="24"/>
                <w:szCs w:val="24"/>
              </w:rPr>
              <w:t>11</w:t>
            </w:r>
            <w:r w:rsidR="00074A84">
              <w:rPr>
                <w:rFonts w:ascii="Times New Roman" w:hAnsi="Times New Roman"/>
                <w:sz w:val="24"/>
                <w:szCs w:val="24"/>
              </w:rPr>
              <w:t>3</w:t>
            </w:r>
            <w:r w:rsidR="006349A2">
              <w:rPr>
                <w:rFonts w:ascii="Times New Roman" w:hAnsi="Times New Roman"/>
                <w:sz w:val="24"/>
                <w:szCs w:val="24"/>
              </w:rPr>
              <w:t>4</w:t>
            </w:r>
            <w:r w:rsidR="00074A84">
              <w:rPr>
                <w:rFonts w:ascii="Times New Roman" w:hAnsi="Times New Roman"/>
                <w:sz w:val="24"/>
                <w:szCs w:val="24"/>
              </w:rPr>
              <w:t>6,6</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6B78AD"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13646,2</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6B78AD"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17220,9</w:t>
            </w:r>
          </w:p>
        </w:tc>
      </w:tr>
      <w:tr w:rsidR="00A75CD3" w:rsidRPr="00DA0AE7" w:rsidTr="002B69EE">
        <w:trPr>
          <w:trHeight w:val="80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областного бюджета</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841EE2" w:rsidP="002B69EE">
            <w:pPr>
              <w:widowControl w:val="0"/>
              <w:autoSpaceDE w:val="0"/>
              <w:spacing w:line="240" w:lineRule="auto"/>
              <w:jc w:val="center"/>
              <w:rPr>
                <w:rFonts w:ascii="Times New Roman" w:hAnsi="Times New Roman"/>
                <w:sz w:val="24"/>
                <w:szCs w:val="24"/>
              </w:rPr>
            </w:pPr>
            <w:r>
              <w:rPr>
                <w:rFonts w:ascii="Times New Roman" w:hAnsi="Times New Roman"/>
                <w:sz w:val="24"/>
                <w:szCs w:val="24"/>
              </w:rPr>
              <w:t>604</w:t>
            </w:r>
            <w:r w:rsidR="002B69EE">
              <w:rPr>
                <w:rFonts w:ascii="Times New Roman" w:hAnsi="Times New Roman"/>
                <w:sz w:val="24"/>
                <w:szCs w:val="24"/>
              </w:rPr>
              <w:t>8</w:t>
            </w:r>
            <w:r>
              <w:rPr>
                <w:rFonts w:ascii="Times New Roman" w:hAnsi="Times New Roman"/>
                <w:sz w:val="24"/>
                <w:szCs w:val="24"/>
              </w:rPr>
              <w:t>1</w:t>
            </w:r>
            <w:r w:rsidR="002B69EE">
              <w:rPr>
                <w:rFonts w:ascii="Times New Roman" w:hAnsi="Times New Roman"/>
                <w:sz w:val="24"/>
                <w:szCs w:val="24"/>
              </w:rPr>
              <w:t>,3</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3016,9</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3552,4</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26011B" w:rsidRDefault="008610A4" w:rsidP="00A833FA">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647</w:t>
            </w:r>
            <w:r w:rsidR="00A833FA" w:rsidRPr="0026011B">
              <w:rPr>
                <w:rFonts w:ascii="Times New Roman" w:hAnsi="Times New Roman"/>
                <w:sz w:val="24"/>
                <w:szCs w:val="24"/>
              </w:rPr>
              <w:t>5</w:t>
            </w:r>
            <w:r w:rsidRPr="0026011B">
              <w:rPr>
                <w:rFonts w:ascii="Times New Roman" w:hAnsi="Times New Roman"/>
                <w:sz w:val="24"/>
                <w:szCs w:val="24"/>
              </w:rPr>
              <w:t>,1</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80CB0" w:rsidP="00A80CB0">
            <w:pPr>
              <w:widowControl w:val="0"/>
              <w:autoSpaceDE w:val="0"/>
              <w:spacing w:line="240" w:lineRule="auto"/>
              <w:jc w:val="center"/>
              <w:rPr>
                <w:rFonts w:ascii="Times New Roman" w:hAnsi="Times New Roman"/>
                <w:sz w:val="24"/>
                <w:szCs w:val="24"/>
              </w:rPr>
            </w:pPr>
            <w:r>
              <w:rPr>
                <w:rFonts w:ascii="Times New Roman" w:hAnsi="Times New Roman"/>
                <w:sz w:val="24"/>
                <w:szCs w:val="24"/>
              </w:rPr>
              <w:t>13114,0</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074A84" w:rsidP="002B69EE">
            <w:pPr>
              <w:widowControl w:val="0"/>
              <w:autoSpaceDE w:val="0"/>
              <w:spacing w:line="240" w:lineRule="auto"/>
              <w:jc w:val="center"/>
              <w:rPr>
                <w:rFonts w:ascii="Times New Roman" w:hAnsi="Times New Roman"/>
                <w:sz w:val="24"/>
                <w:szCs w:val="24"/>
              </w:rPr>
            </w:pPr>
            <w:r>
              <w:rPr>
                <w:rFonts w:ascii="Times New Roman" w:hAnsi="Times New Roman"/>
                <w:sz w:val="24"/>
                <w:szCs w:val="24"/>
              </w:rPr>
              <w:t>1046</w:t>
            </w:r>
            <w:r w:rsidR="002B69EE">
              <w:rPr>
                <w:rFonts w:ascii="Times New Roman" w:hAnsi="Times New Roman"/>
                <w:sz w:val="24"/>
                <w:szCs w:val="24"/>
              </w:rPr>
              <w:t>3,3</w:t>
            </w: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6B78AD"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5581,2</w:t>
            </w: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6B78AD"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18278,4</w:t>
            </w:r>
          </w:p>
        </w:tc>
      </w:tr>
      <w:tr w:rsidR="00A75CD3" w:rsidRPr="00DA0AE7" w:rsidTr="009E309F">
        <w:trPr>
          <w:trHeight w:val="335"/>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Другие источники</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2A7B80">
            <w:pPr>
              <w:pStyle w:val="ConsPlusCell"/>
              <w:jc w:val="center"/>
              <w:rPr>
                <w:sz w:val="24"/>
                <w:szCs w:val="24"/>
              </w:rPr>
            </w:pPr>
            <w:r>
              <w:rPr>
                <w:sz w:val="24"/>
                <w:szCs w:val="24"/>
              </w:rPr>
              <w:t>1</w:t>
            </w:r>
            <w:r w:rsidR="002A7B80">
              <w:rPr>
                <w:sz w:val="24"/>
                <w:szCs w:val="24"/>
              </w:rPr>
              <w:t>932,54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454,8</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663,3</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26011B" w:rsidRDefault="00E331F9" w:rsidP="00E161D5">
            <w:pPr>
              <w:pStyle w:val="ConsPlusCell"/>
              <w:jc w:val="center"/>
              <w:rPr>
                <w:sz w:val="24"/>
                <w:szCs w:val="24"/>
              </w:rPr>
            </w:pPr>
            <w:r w:rsidRPr="0026011B">
              <w:rPr>
                <w:sz w:val="24"/>
                <w:szCs w:val="24"/>
              </w:rPr>
              <w:t>445,6</w:t>
            </w:r>
            <w:r w:rsidR="00E9737C">
              <w:rPr>
                <w:sz w:val="24"/>
                <w:szCs w:val="24"/>
              </w:rPr>
              <w:t>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9D311A" w:rsidP="00E161D5">
            <w:pPr>
              <w:pStyle w:val="ConsPlusCell"/>
              <w:jc w:val="center"/>
              <w:rPr>
                <w:sz w:val="24"/>
                <w:szCs w:val="24"/>
              </w:rPr>
            </w:pPr>
            <w:r>
              <w:rPr>
                <w:sz w:val="24"/>
                <w:szCs w:val="24"/>
              </w:rPr>
              <w:t>368,8</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r>
      <w:tr w:rsidR="00A75CD3" w:rsidRPr="00DA0AE7" w:rsidTr="004C193B">
        <w:trPr>
          <w:trHeight w:val="3384"/>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Планируемые результаты реализации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ind w:left="-4"/>
              <w:rPr>
                <w:rFonts w:ascii="Times New Roman" w:hAnsi="Times New Roman"/>
                <w:bCs/>
                <w:sz w:val="24"/>
                <w:szCs w:val="24"/>
              </w:rPr>
            </w:pPr>
            <w:r w:rsidRPr="00DA0AE7">
              <w:rPr>
                <w:rFonts w:ascii="Times New Roman" w:hAnsi="Times New Roman"/>
                <w:sz w:val="24"/>
                <w:szCs w:val="24"/>
              </w:rPr>
              <w:t>Основные планируемые результаты реализации муниципальной программы</w:t>
            </w:r>
            <w:r w:rsidRPr="00DA0AE7">
              <w:rPr>
                <w:rFonts w:ascii="Times New Roman" w:hAnsi="Times New Roman"/>
                <w:bCs/>
                <w:sz w:val="24"/>
                <w:szCs w:val="24"/>
              </w:rPr>
              <w:t>:</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улучшение демографической ситуации: увеличение средней ожидаемой продолжительности жизни, улучшение состояния здоровья населения района, снижение смертности;</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увеличение удовлетворенности населения Октябрьского района качеством медицинской помощи;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увеличение обеспеченности населения медицинским персоналом;</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улучшение демографической ситуации по социально-значимым заболеваниям (туберкулезу, ВИЧ-инфекции, сахарному диабету);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укрепление материально-технической базы;</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повышение уровня информирования населения по вопросам здорового образа жизни.</w:t>
            </w:r>
          </w:p>
        </w:tc>
      </w:tr>
    </w:tbl>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p w:rsidR="00A75CD3" w:rsidRPr="00BB7420" w:rsidRDefault="00A75CD3" w:rsidP="00A75CD3">
      <w:pPr>
        <w:spacing w:after="0" w:line="240" w:lineRule="auto"/>
        <w:jc w:val="center"/>
        <w:rPr>
          <w:rFonts w:ascii="Times New Roman" w:hAnsi="Times New Roman"/>
          <w:b/>
          <w:sz w:val="28"/>
          <w:szCs w:val="28"/>
        </w:rPr>
      </w:pPr>
      <w:proofErr w:type="gramStart"/>
      <w:r w:rsidRPr="00BB7420">
        <w:rPr>
          <w:rFonts w:ascii="Times New Roman" w:hAnsi="Times New Roman"/>
          <w:b/>
          <w:sz w:val="28"/>
          <w:szCs w:val="28"/>
          <w:lang w:val="en-US"/>
        </w:rPr>
        <w:t>I</w:t>
      </w:r>
      <w:r w:rsidRPr="00BB7420">
        <w:rPr>
          <w:rFonts w:ascii="Times New Roman" w:hAnsi="Times New Roman"/>
          <w:b/>
          <w:sz w:val="28"/>
          <w:szCs w:val="28"/>
        </w:rPr>
        <w:t>. Общая характеристика</w:t>
      </w:r>
      <w:r>
        <w:rPr>
          <w:rFonts w:ascii="Times New Roman" w:hAnsi="Times New Roman"/>
          <w:b/>
          <w:sz w:val="28"/>
          <w:szCs w:val="28"/>
        </w:rPr>
        <w:t xml:space="preserve"> текущего состояния здравоохранения в Октябрьском районе</w:t>
      </w:r>
      <w:r w:rsidRPr="00BB7420">
        <w:rPr>
          <w:rFonts w:ascii="Times New Roman" w:hAnsi="Times New Roman"/>
          <w:b/>
          <w:sz w:val="28"/>
          <w:szCs w:val="28"/>
        </w:rPr>
        <w:t>.</w:t>
      </w:r>
      <w:proofErr w:type="gramEnd"/>
    </w:p>
    <w:p w:rsidR="00A75CD3" w:rsidRPr="00BB7420" w:rsidRDefault="002916D1" w:rsidP="00A75CD3">
      <w:pPr>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Численность населения района на 01.01.2013 года составляла 72100 человек; на 01.01.2014 года - 72100 человек, на </w:t>
      </w:r>
      <w:r w:rsidR="00512170">
        <w:rPr>
          <w:rFonts w:ascii="Times New Roman" w:hAnsi="Times New Roman"/>
          <w:kern w:val="2"/>
          <w:sz w:val="28"/>
          <w:szCs w:val="28"/>
        </w:rPr>
        <w:t>01.06.2015 года – 71571 человек</w:t>
      </w:r>
      <w:r w:rsidR="008320EA">
        <w:rPr>
          <w:rFonts w:ascii="Times New Roman" w:hAnsi="Times New Roman"/>
          <w:kern w:val="2"/>
          <w:sz w:val="28"/>
          <w:szCs w:val="28"/>
        </w:rPr>
        <w:t>, на 01.01.2016 – 71821 человек</w:t>
      </w:r>
      <w:r w:rsidR="00D50518">
        <w:rPr>
          <w:rFonts w:ascii="Times New Roman" w:hAnsi="Times New Roman"/>
          <w:kern w:val="2"/>
          <w:sz w:val="28"/>
          <w:szCs w:val="28"/>
        </w:rPr>
        <w:t xml:space="preserve">, </w:t>
      </w:r>
      <w:r w:rsidR="00D50518" w:rsidRPr="005C57C0">
        <w:rPr>
          <w:rFonts w:ascii="Times New Roman" w:hAnsi="Times New Roman"/>
          <w:kern w:val="2"/>
          <w:sz w:val="28"/>
          <w:szCs w:val="28"/>
        </w:rPr>
        <w:t xml:space="preserve">на </w:t>
      </w:r>
      <w:r w:rsidR="00D50518" w:rsidRPr="00B91258">
        <w:rPr>
          <w:rFonts w:ascii="Times New Roman" w:hAnsi="Times New Roman"/>
          <w:kern w:val="2"/>
          <w:sz w:val="28"/>
          <w:szCs w:val="28"/>
        </w:rPr>
        <w:t>0</w:t>
      </w:r>
      <w:r w:rsidR="00017618">
        <w:rPr>
          <w:rFonts w:ascii="Times New Roman" w:hAnsi="Times New Roman"/>
          <w:kern w:val="2"/>
          <w:sz w:val="28"/>
          <w:szCs w:val="28"/>
        </w:rPr>
        <w:t>1.01.2017 – 71257 человек, на 01.01.2018 – 70885 человек.</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В районе 11 сельских поселений и 1 </w:t>
      </w:r>
      <w:proofErr w:type="gramStart"/>
      <w:r>
        <w:rPr>
          <w:rFonts w:ascii="Times New Roman" w:hAnsi="Times New Roman"/>
          <w:kern w:val="2"/>
          <w:sz w:val="28"/>
          <w:szCs w:val="28"/>
        </w:rPr>
        <w:t>городское</w:t>
      </w:r>
      <w:proofErr w:type="gramEnd"/>
      <w:r>
        <w:rPr>
          <w:rFonts w:ascii="Times New Roman" w:hAnsi="Times New Roman"/>
          <w:kern w:val="2"/>
          <w:sz w:val="28"/>
          <w:szCs w:val="28"/>
        </w:rPr>
        <w:t xml:space="preserve">. Негативное влияние на обеспечение сельских жителей медицинской помощью оказывают особенности проживания в сельской местности: большая территориальная протяженность района, малая плотность населения, разобщенность, наличие отдаленных населенных пунктов, неудовлетворительное </w:t>
      </w:r>
      <w:proofErr w:type="spellStart"/>
      <w:r>
        <w:rPr>
          <w:rFonts w:ascii="Times New Roman" w:hAnsi="Times New Roman"/>
          <w:kern w:val="2"/>
          <w:sz w:val="28"/>
          <w:szCs w:val="28"/>
        </w:rPr>
        <w:t>дорожно</w:t>
      </w:r>
      <w:proofErr w:type="spellEnd"/>
      <w:r>
        <w:rPr>
          <w:rFonts w:ascii="Times New Roman" w:hAnsi="Times New Roman"/>
          <w:kern w:val="2"/>
          <w:sz w:val="28"/>
          <w:szCs w:val="28"/>
        </w:rPr>
        <w:t xml:space="preserve"> - транспортное сообщение, недостаточная укомплектованность медицинскими кадрами, особенно первичного звена.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районе сохраняется регрессивный тип структуры населения, который характеризуется незначительным превышением доли людей пожилого возраста: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lastRenderedPageBreak/>
        <w:t xml:space="preserve">- в 2013 году </w:t>
      </w:r>
      <w:r w:rsidRPr="00221933">
        <w:rPr>
          <w:rFonts w:ascii="Times New Roman" w:hAnsi="Times New Roman"/>
          <w:kern w:val="2"/>
          <w:sz w:val="28"/>
          <w:szCs w:val="28"/>
        </w:rPr>
        <w:t>(15555 человек) – 21,6% над долей детей и подростков (13451 человек) – 18,7%;</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2014 году </w:t>
      </w:r>
      <w:r w:rsidRPr="00221933">
        <w:rPr>
          <w:rFonts w:ascii="Times New Roman" w:hAnsi="Times New Roman"/>
          <w:kern w:val="2"/>
          <w:sz w:val="28"/>
          <w:szCs w:val="28"/>
        </w:rPr>
        <w:t>(15555 человек) – 21,6% над долей детей и подростков (13451 человек) – 18,7%;</w:t>
      </w:r>
    </w:p>
    <w:p w:rsidR="00A75CD3" w:rsidRDefault="00A75CD3"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2015 году </w:t>
      </w:r>
      <w:r w:rsidRPr="00221933">
        <w:rPr>
          <w:rFonts w:ascii="Times New Roman" w:hAnsi="Times New Roman"/>
          <w:kern w:val="2"/>
          <w:sz w:val="28"/>
          <w:szCs w:val="28"/>
        </w:rPr>
        <w:t>(15</w:t>
      </w:r>
      <w:r w:rsidR="00626717">
        <w:rPr>
          <w:rFonts w:ascii="Times New Roman" w:hAnsi="Times New Roman"/>
          <w:kern w:val="2"/>
          <w:sz w:val="28"/>
          <w:szCs w:val="28"/>
        </w:rPr>
        <w:t>890</w:t>
      </w:r>
      <w:r w:rsidRPr="00221933">
        <w:rPr>
          <w:rFonts w:ascii="Times New Roman" w:hAnsi="Times New Roman"/>
          <w:kern w:val="2"/>
          <w:sz w:val="28"/>
          <w:szCs w:val="28"/>
        </w:rPr>
        <w:t xml:space="preserve"> человек) – 2</w:t>
      </w:r>
      <w:r w:rsidR="00626717">
        <w:rPr>
          <w:rFonts w:ascii="Times New Roman" w:hAnsi="Times New Roman"/>
          <w:kern w:val="2"/>
          <w:sz w:val="28"/>
          <w:szCs w:val="28"/>
        </w:rPr>
        <w:t>2,1</w:t>
      </w:r>
      <w:r w:rsidRPr="00221933">
        <w:rPr>
          <w:rFonts w:ascii="Times New Roman" w:hAnsi="Times New Roman"/>
          <w:kern w:val="2"/>
          <w:sz w:val="28"/>
          <w:szCs w:val="28"/>
        </w:rPr>
        <w:t>% над долей детей и подростков (1</w:t>
      </w:r>
      <w:r w:rsidR="00626717">
        <w:rPr>
          <w:rFonts w:ascii="Times New Roman" w:hAnsi="Times New Roman"/>
          <w:kern w:val="2"/>
          <w:sz w:val="28"/>
          <w:szCs w:val="28"/>
        </w:rPr>
        <w:t>3750</w:t>
      </w:r>
      <w:r>
        <w:rPr>
          <w:rFonts w:ascii="Times New Roman" w:hAnsi="Times New Roman"/>
          <w:kern w:val="2"/>
          <w:sz w:val="28"/>
          <w:szCs w:val="28"/>
        </w:rPr>
        <w:t xml:space="preserve"> </w:t>
      </w:r>
      <w:r w:rsidRPr="00221933">
        <w:rPr>
          <w:rFonts w:ascii="Times New Roman" w:hAnsi="Times New Roman"/>
          <w:kern w:val="2"/>
          <w:sz w:val="28"/>
          <w:szCs w:val="28"/>
        </w:rPr>
        <w:t>человек) – 1</w:t>
      </w:r>
      <w:r>
        <w:rPr>
          <w:rFonts w:ascii="Times New Roman" w:hAnsi="Times New Roman"/>
          <w:kern w:val="2"/>
          <w:sz w:val="28"/>
          <w:szCs w:val="28"/>
        </w:rPr>
        <w:t>9</w:t>
      </w:r>
      <w:r w:rsidR="00626717">
        <w:rPr>
          <w:rFonts w:ascii="Times New Roman" w:hAnsi="Times New Roman"/>
          <w:kern w:val="2"/>
          <w:sz w:val="28"/>
          <w:szCs w:val="28"/>
        </w:rPr>
        <w:t>,1</w:t>
      </w:r>
      <w:r w:rsidRPr="00221933">
        <w:rPr>
          <w:rFonts w:ascii="Times New Roman" w:hAnsi="Times New Roman"/>
          <w:kern w:val="2"/>
          <w:sz w:val="28"/>
          <w:szCs w:val="28"/>
        </w:rPr>
        <w:t>%</w:t>
      </w:r>
      <w:r w:rsidR="00D50518">
        <w:rPr>
          <w:rFonts w:ascii="Times New Roman" w:hAnsi="Times New Roman"/>
          <w:kern w:val="2"/>
          <w:sz w:val="28"/>
          <w:szCs w:val="28"/>
        </w:rPr>
        <w:t>;</w:t>
      </w:r>
    </w:p>
    <w:p w:rsidR="00D50518" w:rsidRDefault="00D50518"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sidRPr="00F47E55">
        <w:rPr>
          <w:rFonts w:ascii="Times New Roman" w:hAnsi="Times New Roman"/>
          <w:kern w:val="2"/>
          <w:sz w:val="28"/>
          <w:szCs w:val="28"/>
        </w:rPr>
        <w:t>- в 2016 году (</w:t>
      </w:r>
      <w:r w:rsidR="00F47E55" w:rsidRPr="00F47E55">
        <w:rPr>
          <w:rFonts w:ascii="Times New Roman" w:hAnsi="Times New Roman"/>
          <w:kern w:val="2"/>
          <w:sz w:val="28"/>
          <w:szCs w:val="28"/>
        </w:rPr>
        <w:t>16578</w:t>
      </w:r>
      <w:r w:rsidRPr="00F47E55">
        <w:rPr>
          <w:rFonts w:ascii="Times New Roman" w:hAnsi="Times New Roman"/>
          <w:kern w:val="2"/>
          <w:sz w:val="28"/>
          <w:szCs w:val="28"/>
        </w:rPr>
        <w:t xml:space="preserve"> человек) </w:t>
      </w:r>
      <w:r w:rsidR="00F47E55" w:rsidRPr="00F47E55">
        <w:rPr>
          <w:rFonts w:ascii="Times New Roman" w:hAnsi="Times New Roman"/>
          <w:kern w:val="2"/>
          <w:sz w:val="28"/>
          <w:szCs w:val="28"/>
        </w:rPr>
        <w:t>–</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23,3</w:t>
      </w:r>
      <w:r w:rsidRPr="00F47E55">
        <w:rPr>
          <w:rFonts w:ascii="Times New Roman" w:hAnsi="Times New Roman"/>
          <w:kern w:val="2"/>
          <w:sz w:val="28"/>
          <w:szCs w:val="28"/>
        </w:rPr>
        <w:t>% над долей детей и подростков (</w:t>
      </w:r>
      <w:r w:rsidR="00F47E55" w:rsidRPr="00F47E55">
        <w:rPr>
          <w:rFonts w:ascii="Times New Roman" w:hAnsi="Times New Roman"/>
          <w:kern w:val="2"/>
          <w:sz w:val="28"/>
          <w:szCs w:val="28"/>
        </w:rPr>
        <w:t>13793</w:t>
      </w:r>
      <w:r w:rsidRPr="00F47E55">
        <w:rPr>
          <w:rFonts w:ascii="Times New Roman" w:hAnsi="Times New Roman"/>
          <w:kern w:val="2"/>
          <w:sz w:val="28"/>
          <w:szCs w:val="28"/>
        </w:rPr>
        <w:t xml:space="preserve"> человек</w:t>
      </w:r>
      <w:r w:rsidR="00395FD1">
        <w:rPr>
          <w:rFonts w:ascii="Times New Roman" w:hAnsi="Times New Roman"/>
          <w:kern w:val="2"/>
          <w:sz w:val="28"/>
          <w:szCs w:val="28"/>
        </w:rPr>
        <w:t>а</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19,4</w:t>
      </w:r>
      <w:r w:rsidR="00B4211A">
        <w:rPr>
          <w:rFonts w:ascii="Times New Roman" w:hAnsi="Times New Roman"/>
          <w:kern w:val="2"/>
          <w:sz w:val="28"/>
          <w:szCs w:val="28"/>
        </w:rPr>
        <w:t>%;</w:t>
      </w:r>
    </w:p>
    <w:p w:rsidR="00B4211A" w:rsidRDefault="00B4211A"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sidRPr="009C6A6B">
        <w:rPr>
          <w:rFonts w:ascii="Times New Roman" w:hAnsi="Times New Roman"/>
          <w:kern w:val="2"/>
          <w:sz w:val="28"/>
          <w:szCs w:val="28"/>
        </w:rPr>
        <w:t>- в 2017 году (16878 человек) – 2</w:t>
      </w:r>
      <w:r w:rsidR="009C6A6B" w:rsidRPr="009C6A6B">
        <w:rPr>
          <w:rFonts w:ascii="Times New Roman" w:hAnsi="Times New Roman"/>
          <w:kern w:val="2"/>
          <w:sz w:val="28"/>
          <w:szCs w:val="28"/>
        </w:rPr>
        <w:t>3,8</w:t>
      </w:r>
      <w:r w:rsidRPr="009C6A6B">
        <w:rPr>
          <w:rFonts w:ascii="Times New Roman" w:hAnsi="Times New Roman"/>
          <w:kern w:val="2"/>
          <w:sz w:val="28"/>
          <w:szCs w:val="28"/>
        </w:rPr>
        <w:t>% над долей детей и подростков (</w:t>
      </w:r>
      <w:r w:rsidR="009C6A6B" w:rsidRPr="009C6A6B">
        <w:rPr>
          <w:rFonts w:ascii="Times New Roman" w:hAnsi="Times New Roman"/>
          <w:kern w:val="2"/>
          <w:sz w:val="28"/>
          <w:szCs w:val="28"/>
        </w:rPr>
        <w:t>12482 человека) – 17,6%.</w:t>
      </w:r>
    </w:p>
    <w:p w:rsidR="00A75CD3" w:rsidRDefault="00A75CD3" w:rsidP="00626717">
      <w:pPr>
        <w:autoSpaceDE w:val="0"/>
        <w:autoSpaceDN w:val="0"/>
        <w:adjustRightInd w:val="0"/>
        <w:spacing w:after="0" w:line="240" w:lineRule="auto"/>
        <w:ind w:firstLine="851"/>
        <w:jc w:val="both"/>
        <w:rPr>
          <w:rFonts w:ascii="Times New Roman" w:hAnsi="Times New Roman"/>
          <w:kern w:val="2"/>
          <w:sz w:val="28"/>
          <w:szCs w:val="28"/>
        </w:rPr>
      </w:pPr>
      <w:proofErr w:type="gramStart"/>
      <w:r w:rsidRPr="00D21D33">
        <w:rPr>
          <w:rFonts w:ascii="Times New Roman" w:hAnsi="Times New Roman"/>
          <w:kern w:val="2"/>
          <w:sz w:val="28"/>
          <w:szCs w:val="28"/>
        </w:rPr>
        <w:t xml:space="preserve">Возрастной состав жителей </w:t>
      </w:r>
      <w:r>
        <w:rPr>
          <w:rFonts w:ascii="Times New Roman" w:hAnsi="Times New Roman"/>
          <w:kern w:val="2"/>
          <w:sz w:val="28"/>
          <w:szCs w:val="28"/>
        </w:rPr>
        <w:t>района характеризуется существенной гендерной диспропорцией: в 2013-2014 годах количество женщин (36682 человека) в 1,6 раза превышает ко</w:t>
      </w:r>
      <w:r w:rsidR="00E15DB4">
        <w:rPr>
          <w:rFonts w:ascii="Times New Roman" w:hAnsi="Times New Roman"/>
          <w:kern w:val="2"/>
          <w:sz w:val="28"/>
          <w:szCs w:val="28"/>
        </w:rPr>
        <w:t>личество мужчин (23321 человек), в 2015 году количество женщин (36656 человек) в 1,7 раза превышает ко</w:t>
      </w:r>
      <w:r w:rsidR="00386D3D">
        <w:rPr>
          <w:rFonts w:ascii="Times New Roman" w:hAnsi="Times New Roman"/>
          <w:kern w:val="2"/>
          <w:sz w:val="28"/>
          <w:szCs w:val="28"/>
        </w:rPr>
        <w:t>личество мужчин (21415 человек</w:t>
      </w:r>
      <w:r w:rsidR="00386D3D" w:rsidRPr="006772D3">
        <w:rPr>
          <w:rFonts w:ascii="Times New Roman" w:hAnsi="Times New Roman"/>
          <w:kern w:val="2"/>
          <w:sz w:val="28"/>
          <w:szCs w:val="28"/>
        </w:rPr>
        <w:t>), в 2016 году количество женщин (</w:t>
      </w:r>
      <w:r w:rsidR="00395FD1" w:rsidRPr="006772D3">
        <w:rPr>
          <w:rFonts w:ascii="Times New Roman" w:hAnsi="Times New Roman"/>
          <w:kern w:val="2"/>
          <w:sz w:val="28"/>
          <w:szCs w:val="28"/>
        </w:rPr>
        <w:t>36184 человека</w:t>
      </w:r>
      <w:r w:rsidR="00386D3D" w:rsidRPr="006772D3">
        <w:rPr>
          <w:rFonts w:ascii="Times New Roman" w:hAnsi="Times New Roman"/>
          <w:kern w:val="2"/>
          <w:sz w:val="28"/>
          <w:szCs w:val="28"/>
        </w:rPr>
        <w:t xml:space="preserve">) в </w:t>
      </w:r>
      <w:r w:rsidR="00395FD1" w:rsidRPr="006772D3">
        <w:rPr>
          <w:rFonts w:ascii="Times New Roman" w:hAnsi="Times New Roman"/>
          <w:kern w:val="2"/>
          <w:sz w:val="28"/>
          <w:szCs w:val="28"/>
        </w:rPr>
        <w:t xml:space="preserve">1,7 </w:t>
      </w:r>
      <w:r w:rsidR="00386D3D" w:rsidRPr="006772D3">
        <w:rPr>
          <w:rFonts w:ascii="Times New Roman" w:hAnsi="Times New Roman"/>
          <w:kern w:val="2"/>
          <w:sz w:val="28"/>
          <w:szCs w:val="28"/>
        </w:rPr>
        <w:t>раза превышает количество мужчин (</w:t>
      </w:r>
      <w:r w:rsidR="00395FD1" w:rsidRPr="006772D3">
        <w:rPr>
          <w:rFonts w:ascii="Times New Roman" w:hAnsi="Times New Roman"/>
          <w:kern w:val="2"/>
          <w:sz w:val="28"/>
          <w:szCs w:val="28"/>
        </w:rPr>
        <w:t>21594</w:t>
      </w:r>
      <w:r w:rsidR="00386D3D" w:rsidRPr="006772D3">
        <w:rPr>
          <w:rFonts w:ascii="Times New Roman" w:hAnsi="Times New Roman"/>
          <w:kern w:val="2"/>
          <w:sz w:val="28"/>
          <w:szCs w:val="28"/>
        </w:rPr>
        <w:t xml:space="preserve"> человек</w:t>
      </w:r>
      <w:r w:rsidR="00395FD1" w:rsidRPr="006772D3">
        <w:rPr>
          <w:rFonts w:ascii="Times New Roman" w:hAnsi="Times New Roman"/>
          <w:kern w:val="2"/>
          <w:sz w:val="28"/>
          <w:szCs w:val="28"/>
        </w:rPr>
        <w:t>а</w:t>
      </w:r>
      <w:r w:rsidR="002272C7">
        <w:rPr>
          <w:rFonts w:ascii="Times New Roman" w:hAnsi="Times New Roman"/>
          <w:kern w:val="2"/>
          <w:sz w:val="28"/>
          <w:szCs w:val="28"/>
        </w:rPr>
        <w:t>), в 2017 году количество женщин (35790 человек</w:t>
      </w:r>
      <w:proofErr w:type="gramEnd"/>
      <w:r w:rsidR="002272C7">
        <w:rPr>
          <w:rFonts w:ascii="Times New Roman" w:hAnsi="Times New Roman"/>
          <w:kern w:val="2"/>
          <w:sz w:val="28"/>
          <w:szCs w:val="28"/>
        </w:rPr>
        <w:t>) в 1,6 раза превышает количество мужчин (22613 человек).</w:t>
      </w:r>
      <w:r>
        <w:rPr>
          <w:rFonts w:ascii="Times New Roman" w:hAnsi="Times New Roman"/>
          <w:kern w:val="2"/>
          <w:sz w:val="28"/>
          <w:szCs w:val="28"/>
        </w:rPr>
        <w:t xml:space="preserve"> Такое неблагоприятное соотношение сложилось из-за сохраняющегося высокого уровня преждевременной смертности мужчин в трудоспособном возрасте: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2013 году (322,1 человека на 100 тыс. населения) в 2,6 раза выше, чем женщин в трудоспособном возрасте (123,0 человека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2014 году (366,9 человек на 100 тыс. населения) в 3 раза выше, чем женщин в трудоспособном возрасте (123,0 тыс. населения);</w:t>
      </w:r>
    </w:p>
    <w:p w:rsidR="00A75CD3" w:rsidRDefault="00A75CD3" w:rsidP="00E15DB4">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00E15DB4">
        <w:rPr>
          <w:rFonts w:ascii="Times New Roman" w:hAnsi="Times New Roman"/>
          <w:kern w:val="2"/>
          <w:sz w:val="28"/>
          <w:szCs w:val="28"/>
        </w:rPr>
        <w:t>в</w:t>
      </w:r>
      <w:r>
        <w:rPr>
          <w:rFonts w:ascii="Times New Roman" w:hAnsi="Times New Roman"/>
          <w:kern w:val="2"/>
          <w:sz w:val="28"/>
          <w:szCs w:val="28"/>
        </w:rPr>
        <w:t xml:space="preserve"> 2015 год</w:t>
      </w:r>
      <w:r w:rsidR="00E15DB4">
        <w:rPr>
          <w:rFonts w:ascii="Times New Roman" w:hAnsi="Times New Roman"/>
          <w:kern w:val="2"/>
          <w:sz w:val="28"/>
          <w:szCs w:val="28"/>
        </w:rPr>
        <w:t>у</w:t>
      </w:r>
      <w:r>
        <w:rPr>
          <w:rFonts w:ascii="Times New Roman" w:hAnsi="Times New Roman"/>
          <w:kern w:val="2"/>
          <w:sz w:val="28"/>
          <w:szCs w:val="28"/>
        </w:rPr>
        <w:t xml:space="preserve"> (2</w:t>
      </w:r>
      <w:r w:rsidR="00E15DB4">
        <w:rPr>
          <w:rFonts w:ascii="Times New Roman" w:hAnsi="Times New Roman"/>
          <w:kern w:val="2"/>
          <w:sz w:val="28"/>
          <w:szCs w:val="28"/>
        </w:rPr>
        <w:t>94,0</w:t>
      </w:r>
      <w:r>
        <w:rPr>
          <w:rFonts w:ascii="Times New Roman" w:hAnsi="Times New Roman"/>
          <w:kern w:val="2"/>
          <w:sz w:val="28"/>
          <w:szCs w:val="28"/>
        </w:rPr>
        <w:t xml:space="preserve"> человека на 100 тыс. населения) в 2 раза выше, чем женщин в трудоспособном возрасте (1</w:t>
      </w:r>
      <w:r w:rsidR="00E15DB4">
        <w:rPr>
          <w:rFonts w:ascii="Times New Roman" w:hAnsi="Times New Roman"/>
          <w:kern w:val="2"/>
          <w:sz w:val="28"/>
          <w:szCs w:val="28"/>
        </w:rPr>
        <w:t>39,9</w:t>
      </w:r>
      <w:r w:rsidR="001D778B">
        <w:rPr>
          <w:rFonts w:ascii="Times New Roman" w:hAnsi="Times New Roman"/>
          <w:kern w:val="2"/>
          <w:sz w:val="28"/>
          <w:szCs w:val="28"/>
        </w:rPr>
        <w:t xml:space="preserve"> человек на 100 тыс. населения);</w:t>
      </w:r>
    </w:p>
    <w:p w:rsidR="001D778B" w:rsidRDefault="001D778B" w:rsidP="00E15DB4">
      <w:pPr>
        <w:autoSpaceDE w:val="0"/>
        <w:autoSpaceDN w:val="0"/>
        <w:adjustRightInd w:val="0"/>
        <w:spacing w:after="0" w:line="240" w:lineRule="auto"/>
        <w:ind w:firstLine="851"/>
        <w:jc w:val="both"/>
        <w:rPr>
          <w:rFonts w:ascii="Times New Roman" w:hAnsi="Times New Roman"/>
          <w:kern w:val="2"/>
          <w:sz w:val="28"/>
          <w:szCs w:val="28"/>
        </w:rPr>
      </w:pPr>
      <w:r w:rsidRPr="0003560A">
        <w:rPr>
          <w:rFonts w:ascii="Times New Roman" w:hAnsi="Times New Roman"/>
          <w:kern w:val="2"/>
          <w:sz w:val="28"/>
          <w:szCs w:val="28"/>
        </w:rPr>
        <w:t>- в 2016 году (</w:t>
      </w:r>
      <w:r w:rsidR="001F008B" w:rsidRPr="0003560A">
        <w:rPr>
          <w:rFonts w:ascii="Times New Roman" w:hAnsi="Times New Roman"/>
          <w:kern w:val="2"/>
          <w:sz w:val="28"/>
          <w:szCs w:val="28"/>
        </w:rPr>
        <w:t>142</w:t>
      </w:r>
      <w:r w:rsidRPr="0003560A">
        <w:rPr>
          <w:rFonts w:ascii="Times New Roman" w:hAnsi="Times New Roman"/>
          <w:kern w:val="2"/>
          <w:sz w:val="28"/>
          <w:szCs w:val="28"/>
        </w:rPr>
        <w:t xml:space="preserve"> человека на 100 тыс. населения) в </w:t>
      </w:r>
      <w:r w:rsidR="001F008B" w:rsidRPr="0003560A">
        <w:rPr>
          <w:rFonts w:ascii="Times New Roman" w:hAnsi="Times New Roman"/>
          <w:kern w:val="2"/>
          <w:sz w:val="28"/>
          <w:szCs w:val="28"/>
        </w:rPr>
        <w:t>3,3</w:t>
      </w:r>
      <w:r w:rsidRPr="0003560A">
        <w:rPr>
          <w:rFonts w:ascii="Times New Roman" w:hAnsi="Times New Roman"/>
          <w:kern w:val="2"/>
          <w:sz w:val="28"/>
          <w:szCs w:val="28"/>
        </w:rPr>
        <w:t xml:space="preserve"> раза выше, чем женщин в трудоспособном возрасте (</w:t>
      </w:r>
      <w:r w:rsidR="001F008B" w:rsidRPr="0003560A">
        <w:rPr>
          <w:rFonts w:ascii="Times New Roman" w:hAnsi="Times New Roman"/>
          <w:kern w:val="2"/>
          <w:sz w:val="28"/>
          <w:szCs w:val="28"/>
        </w:rPr>
        <w:t>43</w:t>
      </w:r>
      <w:r w:rsidRPr="0003560A">
        <w:rPr>
          <w:rFonts w:ascii="Times New Roman" w:hAnsi="Times New Roman"/>
          <w:kern w:val="2"/>
          <w:sz w:val="28"/>
          <w:szCs w:val="28"/>
        </w:rPr>
        <w:t xml:space="preserve"> человек</w:t>
      </w:r>
      <w:r w:rsidR="001F008B" w:rsidRPr="0003560A">
        <w:rPr>
          <w:rFonts w:ascii="Times New Roman" w:hAnsi="Times New Roman"/>
          <w:kern w:val="2"/>
          <w:sz w:val="28"/>
          <w:szCs w:val="28"/>
        </w:rPr>
        <w:t>а</w:t>
      </w:r>
      <w:r w:rsidR="002272C7">
        <w:rPr>
          <w:rFonts w:ascii="Times New Roman" w:hAnsi="Times New Roman"/>
          <w:kern w:val="2"/>
          <w:sz w:val="28"/>
          <w:szCs w:val="28"/>
        </w:rPr>
        <w:t xml:space="preserve"> на 100 тыс. населения);</w:t>
      </w:r>
    </w:p>
    <w:p w:rsidR="002272C7" w:rsidRDefault="002272C7" w:rsidP="002272C7">
      <w:pPr>
        <w:autoSpaceDE w:val="0"/>
        <w:autoSpaceDN w:val="0"/>
        <w:adjustRightInd w:val="0"/>
        <w:spacing w:after="0" w:line="240" w:lineRule="auto"/>
        <w:ind w:firstLine="851"/>
        <w:jc w:val="both"/>
        <w:rPr>
          <w:rFonts w:ascii="Times New Roman" w:hAnsi="Times New Roman"/>
          <w:kern w:val="2"/>
          <w:sz w:val="28"/>
          <w:szCs w:val="28"/>
        </w:rPr>
      </w:pPr>
      <w:r w:rsidRPr="0003560A">
        <w:rPr>
          <w:rFonts w:ascii="Times New Roman" w:hAnsi="Times New Roman"/>
          <w:kern w:val="2"/>
          <w:sz w:val="28"/>
          <w:szCs w:val="28"/>
        </w:rPr>
        <w:t>- в 201</w:t>
      </w:r>
      <w:r>
        <w:rPr>
          <w:rFonts w:ascii="Times New Roman" w:hAnsi="Times New Roman"/>
          <w:kern w:val="2"/>
          <w:sz w:val="28"/>
          <w:szCs w:val="28"/>
        </w:rPr>
        <w:t>7</w:t>
      </w:r>
      <w:r w:rsidRPr="0003560A">
        <w:rPr>
          <w:rFonts w:ascii="Times New Roman" w:hAnsi="Times New Roman"/>
          <w:kern w:val="2"/>
          <w:sz w:val="28"/>
          <w:szCs w:val="28"/>
        </w:rPr>
        <w:t xml:space="preserve"> году (12</w:t>
      </w:r>
      <w:r>
        <w:rPr>
          <w:rFonts w:ascii="Times New Roman" w:hAnsi="Times New Roman"/>
          <w:kern w:val="2"/>
          <w:sz w:val="28"/>
          <w:szCs w:val="28"/>
        </w:rPr>
        <w:t>3</w:t>
      </w:r>
      <w:r w:rsidRPr="0003560A">
        <w:rPr>
          <w:rFonts w:ascii="Times New Roman" w:hAnsi="Times New Roman"/>
          <w:kern w:val="2"/>
          <w:sz w:val="28"/>
          <w:szCs w:val="28"/>
        </w:rPr>
        <w:t xml:space="preserve"> человека на 100 тыс. населения) в </w:t>
      </w:r>
      <w:r>
        <w:rPr>
          <w:rFonts w:ascii="Times New Roman" w:hAnsi="Times New Roman"/>
          <w:kern w:val="2"/>
          <w:sz w:val="28"/>
          <w:szCs w:val="28"/>
        </w:rPr>
        <w:t>2</w:t>
      </w:r>
      <w:r w:rsidRPr="0003560A">
        <w:rPr>
          <w:rFonts w:ascii="Times New Roman" w:hAnsi="Times New Roman"/>
          <w:kern w:val="2"/>
          <w:sz w:val="28"/>
          <w:szCs w:val="28"/>
        </w:rPr>
        <w:t xml:space="preserve"> раза выше, чем женщин в трудоспособном возрасте (</w:t>
      </w:r>
      <w:r>
        <w:rPr>
          <w:rFonts w:ascii="Times New Roman" w:hAnsi="Times New Roman"/>
          <w:kern w:val="2"/>
          <w:sz w:val="28"/>
          <w:szCs w:val="28"/>
        </w:rPr>
        <w:t>62</w:t>
      </w:r>
      <w:r w:rsidRPr="0003560A">
        <w:rPr>
          <w:rFonts w:ascii="Times New Roman" w:hAnsi="Times New Roman"/>
          <w:kern w:val="2"/>
          <w:sz w:val="28"/>
          <w:szCs w:val="28"/>
        </w:rPr>
        <w:t xml:space="preserve"> человека</w:t>
      </w:r>
      <w:r w:rsidR="00EB63CE">
        <w:rPr>
          <w:rFonts w:ascii="Times New Roman" w:hAnsi="Times New Roman"/>
          <w:kern w:val="2"/>
          <w:sz w:val="28"/>
          <w:szCs w:val="28"/>
        </w:rPr>
        <w:t xml:space="preserve">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Функция управления здравоохранением Октябрьского района возложена на МБУЗ Центральная районная больница Октябрьского района.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ЛПУ входят: ЦРБ п.Каменоломни, 2 участковые больницы, 3 врачебные амбулатории, 48 фельдшерско-акушерских пунктов.</w:t>
      </w:r>
    </w:p>
    <w:p w:rsidR="0068056F" w:rsidRPr="0068056F" w:rsidRDefault="0068056F" w:rsidP="0068056F">
      <w:pPr>
        <w:autoSpaceDE w:val="0"/>
        <w:autoSpaceDN w:val="0"/>
        <w:adjustRightInd w:val="0"/>
        <w:spacing w:after="0" w:line="240" w:lineRule="auto"/>
        <w:ind w:firstLine="851"/>
        <w:jc w:val="both"/>
        <w:rPr>
          <w:rFonts w:ascii="Times New Roman" w:hAnsi="Times New Roman"/>
          <w:kern w:val="2"/>
          <w:sz w:val="28"/>
          <w:szCs w:val="28"/>
        </w:rPr>
      </w:pPr>
      <w:r w:rsidRPr="0068056F">
        <w:rPr>
          <w:rFonts w:ascii="Times New Roman" w:hAnsi="Times New Roman"/>
          <w:bCs/>
          <w:kern w:val="2"/>
          <w:sz w:val="28"/>
          <w:szCs w:val="28"/>
        </w:rPr>
        <w:t xml:space="preserve">Коечный фонд составляет 363 койки. Из </w:t>
      </w:r>
      <w:r w:rsidR="002B679F">
        <w:rPr>
          <w:rFonts w:ascii="Times New Roman" w:hAnsi="Times New Roman"/>
          <w:bCs/>
          <w:kern w:val="2"/>
          <w:sz w:val="28"/>
          <w:szCs w:val="28"/>
        </w:rPr>
        <w:t xml:space="preserve">них 257 круглосуточные койки </w:t>
      </w:r>
      <w:r w:rsidRPr="0068056F">
        <w:rPr>
          <w:rFonts w:ascii="Times New Roman" w:hAnsi="Times New Roman"/>
          <w:bCs/>
          <w:kern w:val="2"/>
          <w:sz w:val="28"/>
          <w:szCs w:val="28"/>
        </w:rPr>
        <w:t>и 106 коек дневного пребывания. Кроме этого имеются ещё 10 коек сестринского ухода.</w:t>
      </w:r>
    </w:p>
    <w:p w:rsidR="00A75CD3" w:rsidRPr="00D21D33" w:rsidRDefault="00A75CD3" w:rsidP="0068056F">
      <w:pPr>
        <w:autoSpaceDE w:val="0"/>
        <w:autoSpaceDN w:val="0"/>
        <w:adjustRightInd w:val="0"/>
        <w:spacing w:after="0" w:line="240" w:lineRule="auto"/>
        <w:ind w:firstLine="851"/>
        <w:jc w:val="both"/>
        <w:rPr>
          <w:rFonts w:ascii="Times New Roman" w:hAnsi="Times New Roman"/>
          <w:i/>
          <w:iCs/>
          <w:kern w:val="2"/>
          <w:sz w:val="28"/>
          <w:szCs w:val="28"/>
        </w:rPr>
      </w:pPr>
      <w:proofErr w:type="gramStart"/>
      <w:r w:rsidRPr="00D21D33">
        <w:rPr>
          <w:rFonts w:ascii="Times New Roman" w:hAnsi="Times New Roman"/>
          <w:kern w:val="2"/>
          <w:sz w:val="28"/>
          <w:szCs w:val="28"/>
        </w:rPr>
        <w:t xml:space="preserve">За время реализации национального проекта «Здоровье» и программы модернизации здравоохранения </w:t>
      </w:r>
      <w:r>
        <w:rPr>
          <w:rFonts w:ascii="Times New Roman" w:hAnsi="Times New Roman"/>
          <w:kern w:val="2"/>
          <w:sz w:val="28"/>
          <w:szCs w:val="28"/>
        </w:rPr>
        <w:t xml:space="preserve">было приобретено современное </w:t>
      </w:r>
      <w:r w:rsidRPr="00D21D33">
        <w:rPr>
          <w:rFonts w:ascii="Times New Roman" w:hAnsi="Times New Roman"/>
          <w:kern w:val="2"/>
          <w:sz w:val="28"/>
          <w:szCs w:val="28"/>
        </w:rPr>
        <w:t>оборудовани</w:t>
      </w:r>
      <w:r>
        <w:rPr>
          <w:rFonts w:ascii="Times New Roman" w:hAnsi="Times New Roman"/>
          <w:kern w:val="2"/>
          <w:sz w:val="28"/>
          <w:szCs w:val="28"/>
        </w:rPr>
        <w:t>е для хирургического, кардиологического, амбулаторно-поликлинического отделений</w:t>
      </w:r>
      <w:r w:rsidRPr="00D21D33">
        <w:rPr>
          <w:rFonts w:ascii="Times New Roman" w:hAnsi="Times New Roman"/>
          <w:kern w:val="2"/>
          <w:sz w:val="28"/>
          <w:szCs w:val="28"/>
        </w:rPr>
        <w:t>, позволяющ</w:t>
      </w:r>
      <w:r>
        <w:rPr>
          <w:rFonts w:ascii="Times New Roman" w:hAnsi="Times New Roman"/>
          <w:kern w:val="2"/>
          <w:sz w:val="28"/>
          <w:szCs w:val="28"/>
        </w:rPr>
        <w:t>ее</w:t>
      </w:r>
      <w:r w:rsidRPr="00D21D33">
        <w:rPr>
          <w:rFonts w:ascii="Times New Roman" w:hAnsi="Times New Roman"/>
          <w:kern w:val="2"/>
          <w:sz w:val="28"/>
          <w:szCs w:val="28"/>
        </w:rPr>
        <w:t xml:space="preserve"> оказывать качественную медицинскую помощь на современном уровне, обеспечи</w:t>
      </w:r>
      <w:r>
        <w:rPr>
          <w:rFonts w:ascii="Times New Roman" w:hAnsi="Times New Roman"/>
          <w:kern w:val="2"/>
          <w:sz w:val="28"/>
          <w:szCs w:val="28"/>
        </w:rPr>
        <w:t>ва</w:t>
      </w:r>
      <w:r w:rsidRPr="00D21D33">
        <w:rPr>
          <w:rFonts w:ascii="Times New Roman" w:hAnsi="Times New Roman"/>
          <w:kern w:val="2"/>
          <w:sz w:val="28"/>
          <w:szCs w:val="28"/>
        </w:rPr>
        <w:t>ть ее доступность и преемственность между лечением на стационарном и амбулаторно-поликлиническом этап</w:t>
      </w:r>
      <w:r>
        <w:rPr>
          <w:rFonts w:ascii="Times New Roman" w:hAnsi="Times New Roman"/>
          <w:kern w:val="2"/>
          <w:sz w:val="28"/>
          <w:szCs w:val="28"/>
        </w:rPr>
        <w:t>е</w:t>
      </w:r>
      <w:r w:rsidRPr="00D21D33">
        <w:rPr>
          <w:rFonts w:ascii="Times New Roman" w:hAnsi="Times New Roman"/>
          <w:kern w:val="2"/>
          <w:sz w:val="28"/>
          <w:szCs w:val="28"/>
        </w:rPr>
        <w:t xml:space="preserve">. </w:t>
      </w:r>
      <w:proofErr w:type="gramEnd"/>
    </w:p>
    <w:p w:rsidR="00A75CD3" w:rsidRPr="00D21D33" w:rsidRDefault="00A75CD3" w:rsidP="009749C1">
      <w:pPr>
        <w:autoSpaceDE w:val="0"/>
        <w:autoSpaceDN w:val="0"/>
        <w:adjustRightInd w:val="0"/>
        <w:spacing w:after="0" w:line="240" w:lineRule="auto"/>
        <w:ind w:firstLine="851"/>
        <w:jc w:val="both"/>
        <w:rPr>
          <w:rFonts w:ascii="Times New Roman" w:hAnsi="Times New Roman"/>
          <w:kern w:val="2"/>
          <w:sz w:val="28"/>
          <w:szCs w:val="28"/>
        </w:rPr>
      </w:pPr>
      <w:proofErr w:type="gramStart"/>
      <w:r>
        <w:rPr>
          <w:rFonts w:ascii="Times New Roman" w:hAnsi="Times New Roman"/>
          <w:kern w:val="2"/>
          <w:sz w:val="28"/>
          <w:szCs w:val="28"/>
        </w:rPr>
        <w:t>За последние годы</w:t>
      </w:r>
      <w:r w:rsidRPr="00D21D33">
        <w:rPr>
          <w:rFonts w:ascii="Times New Roman" w:hAnsi="Times New Roman"/>
          <w:kern w:val="2"/>
          <w:sz w:val="28"/>
          <w:szCs w:val="28"/>
        </w:rPr>
        <w:t xml:space="preserve"> заболеваемость населения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w:t>
      </w:r>
      <w:r>
        <w:rPr>
          <w:rFonts w:ascii="Times New Roman" w:hAnsi="Times New Roman"/>
          <w:kern w:val="2"/>
          <w:sz w:val="28"/>
          <w:szCs w:val="28"/>
        </w:rPr>
        <w:t>постепенно снижается</w:t>
      </w:r>
      <w:r w:rsidRPr="00D21D33">
        <w:rPr>
          <w:rFonts w:ascii="Times New Roman" w:hAnsi="Times New Roman"/>
          <w:kern w:val="2"/>
          <w:sz w:val="28"/>
          <w:szCs w:val="28"/>
        </w:rPr>
        <w:t>,</w:t>
      </w:r>
      <w:r>
        <w:rPr>
          <w:rFonts w:ascii="Times New Roman" w:hAnsi="Times New Roman"/>
          <w:kern w:val="2"/>
          <w:sz w:val="28"/>
          <w:szCs w:val="28"/>
        </w:rPr>
        <w:t xml:space="preserve"> </w:t>
      </w:r>
      <w:r w:rsidRPr="00D21D33">
        <w:rPr>
          <w:rFonts w:ascii="Times New Roman" w:hAnsi="Times New Roman"/>
          <w:kern w:val="2"/>
          <w:sz w:val="28"/>
          <w:szCs w:val="28"/>
        </w:rPr>
        <w:t xml:space="preserve">что </w:t>
      </w:r>
      <w:r>
        <w:rPr>
          <w:rFonts w:ascii="Times New Roman" w:hAnsi="Times New Roman"/>
          <w:kern w:val="2"/>
          <w:sz w:val="28"/>
          <w:szCs w:val="28"/>
        </w:rPr>
        <w:t xml:space="preserve">связано </w:t>
      </w:r>
      <w:r w:rsidRPr="00D21D33">
        <w:rPr>
          <w:rFonts w:ascii="Times New Roman" w:hAnsi="Times New Roman"/>
          <w:kern w:val="2"/>
          <w:sz w:val="28"/>
          <w:szCs w:val="28"/>
        </w:rPr>
        <w:t xml:space="preserve">с более эффективной выявляемостью заболеваний с помощью новых методов диагностики, а с другой стороны, </w:t>
      </w:r>
      <w:r>
        <w:rPr>
          <w:rFonts w:ascii="Times New Roman" w:hAnsi="Times New Roman"/>
          <w:kern w:val="2"/>
          <w:sz w:val="28"/>
          <w:szCs w:val="28"/>
        </w:rPr>
        <w:t xml:space="preserve">и </w:t>
      </w:r>
      <w:r w:rsidRPr="00D21D33">
        <w:rPr>
          <w:rFonts w:ascii="Times New Roman" w:hAnsi="Times New Roman"/>
          <w:kern w:val="2"/>
          <w:sz w:val="28"/>
          <w:szCs w:val="28"/>
        </w:rPr>
        <w:t>эффективностью системы профилактики и предотвращения заболеваний.</w:t>
      </w:r>
      <w:proofErr w:type="gramEnd"/>
      <w:r w:rsidRPr="00D21D33">
        <w:rPr>
          <w:rFonts w:ascii="Times New Roman" w:hAnsi="Times New Roman"/>
          <w:kern w:val="2"/>
          <w:sz w:val="28"/>
          <w:szCs w:val="28"/>
        </w:rPr>
        <w:t xml:space="preserve"> В </w:t>
      </w:r>
      <w:r w:rsidRPr="00D21D33">
        <w:rPr>
          <w:rFonts w:ascii="Times New Roman" w:hAnsi="Times New Roman"/>
          <w:kern w:val="2"/>
          <w:sz w:val="28"/>
          <w:szCs w:val="28"/>
        </w:rPr>
        <w:lastRenderedPageBreak/>
        <w:t>20</w:t>
      </w:r>
      <w:r>
        <w:rPr>
          <w:rFonts w:ascii="Times New Roman" w:hAnsi="Times New Roman"/>
          <w:kern w:val="2"/>
          <w:sz w:val="28"/>
          <w:szCs w:val="28"/>
        </w:rPr>
        <w:t>13</w:t>
      </w:r>
      <w:r w:rsidRPr="00D21D33">
        <w:rPr>
          <w:rFonts w:ascii="Times New Roman" w:hAnsi="Times New Roman"/>
          <w:kern w:val="2"/>
          <w:sz w:val="28"/>
          <w:szCs w:val="28"/>
        </w:rPr>
        <w:t xml:space="preserve"> году уровень</w:t>
      </w:r>
      <w:r>
        <w:rPr>
          <w:rFonts w:ascii="Times New Roman" w:hAnsi="Times New Roman"/>
          <w:kern w:val="2"/>
          <w:sz w:val="28"/>
          <w:szCs w:val="28"/>
        </w:rPr>
        <w:t xml:space="preserve"> общей заболеваемости населения</w:t>
      </w:r>
      <w:r w:rsidRPr="00D21D33">
        <w:rPr>
          <w:rFonts w:ascii="Times New Roman" w:hAnsi="Times New Roman"/>
          <w:kern w:val="2"/>
          <w:sz w:val="28"/>
          <w:szCs w:val="28"/>
        </w:rPr>
        <w:t xml:space="preserve"> составил </w:t>
      </w:r>
      <w:r>
        <w:rPr>
          <w:rFonts w:ascii="Times New Roman" w:hAnsi="Times New Roman"/>
          <w:kern w:val="2"/>
          <w:sz w:val="28"/>
          <w:szCs w:val="28"/>
        </w:rPr>
        <w:t>683,4</w:t>
      </w:r>
      <w:r w:rsidRPr="00D21D33">
        <w:rPr>
          <w:rFonts w:ascii="Times New Roman" w:hAnsi="Times New Roman"/>
          <w:kern w:val="2"/>
          <w:sz w:val="28"/>
          <w:szCs w:val="28"/>
        </w:rPr>
        <w:t xml:space="preserve"> случа</w:t>
      </w:r>
      <w:r>
        <w:rPr>
          <w:rFonts w:ascii="Times New Roman" w:hAnsi="Times New Roman"/>
          <w:kern w:val="2"/>
          <w:sz w:val="28"/>
          <w:szCs w:val="28"/>
        </w:rPr>
        <w:t>я</w:t>
      </w:r>
      <w:r w:rsidRPr="00D21D33">
        <w:rPr>
          <w:rFonts w:ascii="Times New Roman" w:hAnsi="Times New Roman"/>
          <w:kern w:val="2"/>
          <w:sz w:val="28"/>
          <w:szCs w:val="28"/>
        </w:rPr>
        <w:t xml:space="preserve"> на 1000 населения; в 20</w:t>
      </w:r>
      <w:r>
        <w:rPr>
          <w:rFonts w:ascii="Times New Roman" w:hAnsi="Times New Roman"/>
          <w:kern w:val="2"/>
          <w:sz w:val="28"/>
          <w:szCs w:val="28"/>
        </w:rPr>
        <w:t>14 году – 667,5</w:t>
      </w:r>
      <w:r w:rsidRPr="00D21D33">
        <w:rPr>
          <w:rFonts w:ascii="Times New Roman" w:hAnsi="Times New Roman"/>
          <w:kern w:val="2"/>
          <w:sz w:val="28"/>
          <w:szCs w:val="28"/>
        </w:rPr>
        <w:t xml:space="preserve"> случа</w:t>
      </w:r>
      <w:r>
        <w:rPr>
          <w:rFonts w:ascii="Times New Roman" w:hAnsi="Times New Roman"/>
          <w:kern w:val="2"/>
          <w:sz w:val="28"/>
          <w:szCs w:val="28"/>
        </w:rPr>
        <w:t xml:space="preserve">ев, </w:t>
      </w:r>
      <w:r w:rsidR="008730DB" w:rsidRPr="008730DB">
        <w:rPr>
          <w:rFonts w:ascii="Times New Roman" w:hAnsi="Times New Roman"/>
          <w:kern w:val="2"/>
          <w:sz w:val="28"/>
          <w:szCs w:val="28"/>
        </w:rPr>
        <w:t>в</w:t>
      </w:r>
      <w:r w:rsidRPr="008730DB">
        <w:rPr>
          <w:rFonts w:ascii="Times New Roman" w:hAnsi="Times New Roman"/>
          <w:kern w:val="2"/>
          <w:sz w:val="28"/>
          <w:szCs w:val="28"/>
        </w:rPr>
        <w:t xml:space="preserve"> 2015 год</w:t>
      </w:r>
      <w:r w:rsidR="008730DB" w:rsidRPr="008730DB">
        <w:rPr>
          <w:rFonts w:ascii="Times New Roman" w:hAnsi="Times New Roman"/>
          <w:kern w:val="2"/>
          <w:sz w:val="28"/>
          <w:szCs w:val="28"/>
        </w:rPr>
        <w:t>у</w:t>
      </w:r>
      <w:r w:rsidRPr="008730DB">
        <w:rPr>
          <w:rFonts w:ascii="Times New Roman" w:hAnsi="Times New Roman"/>
          <w:kern w:val="2"/>
          <w:sz w:val="28"/>
          <w:szCs w:val="28"/>
        </w:rPr>
        <w:t xml:space="preserve"> – </w:t>
      </w:r>
      <w:r w:rsidR="008730DB" w:rsidRPr="008730DB">
        <w:rPr>
          <w:rFonts w:ascii="Times New Roman" w:hAnsi="Times New Roman"/>
          <w:kern w:val="2"/>
          <w:sz w:val="28"/>
          <w:szCs w:val="28"/>
        </w:rPr>
        <w:t>67</w:t>
      </w:r>
      <w:r w:rsidR="00AE0186">
        <w:rPr>
          <w:rFonts w:ascii="Times New Roman" w:hAnsi="Times New Roman"/>
          <w:kern w:val="2"/>
          <w:sz w:val="28"/>
          <w:szCs w:val="28"/>
        </w:rPr>
        <w:t>1,72</w:t>
      </w:r>
      <w:r w:rsidRPr="008730DB">
        <w:rPr>
          <w:rFonts w:ascii="Times New Roman" w:hAnsi="Times New Roman"/>
          <w:kern w:val="2"/>
          <w:sz w:val="28"/>
          <w:szCs w:val="28"/>
        </w:rPr>
        <w:t xml:space="preserve"> случа</w:t>
      </w:r>
      <w:r w:rsidR="002C3522">
        <w:rPr>
          <w:rFonts w:ascii="Times New Roman" w:hAnsi="Times New Roman"/>
          <w:kern w:val="2"/>
          <w:sz w:val="28"/>
          <w:szCs w:val="28"/>
        </w:rPr>
        <w:t>ев</w:t>
      </w:r>
      <w:r w:rsidRPr="008730DB">
        <w:rPr>
          <w:rFonts w:ascii="Times New Roman" w:hAnsi="Times New Roman"/>
          <w:kern w:val="2"/>
          <w:sz w:val="28"/>
          <w:szCs w:val="28"/>
        </w:rPr>
        <w:t>,</w:t>
      </w:r>
      <w:r w:rsidR="00EC780C">
        <w:rPr>
          <w:rFonts w:ascii="Times New Roman" w:hAnsi="Times New Roman"/>
          <w:kern w:val="2"/>
          <w:sz w:val="28"/>
          <w:szCs w:val="28"/>
        </w:rPr>
        <w:t xml:space="preserve"> </w:t>
      </w:r>
      <w:r w:rsidR="00EC780C" w:rsidRPr="00966255">
        <w:rPr>
          <w:rFonts w:ascii="Times New Roman" w:hAnsi="Times New Roman"/>
          <w:kern w:val="2"/>
          <w:sz w:val="28"/>
          <w:szCs w:val="28"/>
        </w:rPr>
        <w:t xml:space="preserve">в 2016 году </w:t>
      </w:r>
      <w:r w:rsidR="00DB122F" w:rsidRPr="00966255">
        <w:rPr>
          <w:rFonts w:ascii="Times New Roman" w:hAnsi="Times New Roman"/>
          <w:kern w:val="2"/>
          <w:sz w:val="28"/>
          <w:szCs w:val="28"/>
        </w:rPr>
        <w:t>–</w:t>
      </w:r>
      <w:r w:rsidR="00EC780C" w:rsidRPr="00966255">
        <w:rPr>
          <w:rFonts w:ascii="Times New Roman" w:hAnsi="Times New Roman"/>
          <w:kern w:val="2"/>
          <w:sz w:val="28"/>
          <w:szCs w:val="28"/>
        </w:rPr>
        <w:t xml:space="preserve"> </w:t>
      </w:r>
      <w:r w:rsidR="00DB122F" w:rsidRPr="00966255">
        <w:rPr>
          <w:rFonts w:ascii="Times New Roman" w:hAnsi="Times New Roman"/>
          <w:kern w:val="2"/>
          <w:sz w:val="28"/>
          <w:szCs w:val="28"/>
        </w:rPr>
        <w:t>621,24</w:t>
      </w:r>
      <w:r w:rsidR="00EC780C" w:rsidRPr="00966255">
        <w:rPr>
          <w:rFonts w:ascii="Times New Roman" w:hAnsi="Times New Roman"/>
          <w:kern w:val="2"/>
          <w:sz w:val="28"/>
          <w:szCs w:val="28"/>
        </w:rPr>
        <w:t xml:space="preserve"> случая,</w:t>
      </w:r>
      <w:r w:rsidR="00F0510D">
        <w:rPr>
          <w:rFonts w:ascii="Times New Roman" w:hAnsi="Times New Roman"/>
          <w:kern w:val="2"/>
          <w:sz w:val="28"/>
          <w:szCs w:val="28"/>
        </w:rPr>
        <w:t xml:space="preserve"> в 2017 году – 660,04 случаев,</w:t>
      </w:r>
      <w:r w:rsidR="00EC780C" w:rsidRPr="00966255">
        <w:rPr>
          <w:rFonts w:ascii="Times New Roman" w:hAnsi="Times New Roman"/>
          <w:kern w:val="2"/>
          <w:sz w:val="28"/>
          <w:szCs w:val="28"/>
        </w:rPr>
        <w:t xml:space="preserve"> </w:t>
      </w:r>
      <w:r w:rsidRPr="00966255">
        <w:rPr>
          <w:rFonts w:ascii="Times New Roman" w:hAnsi="Times New Roman"/>
          <w:kern w:val="2"/>
          <w:sz w:val="28"/>
          <w:szCs w:val="28"/>
        </w:rPr>
        <w:t>что ниже областн</w:t>
      </w:r>
      <w:r w:rsidR="00F0510D">
        <w:rPr>
          <w:rFonts w:ascii="Times New Roman" w:hAnsi="Times New Roman"/>
          <w:kern w:val="2"/>
          <w:sz w:val="28"/>
          <w:szCs w:val="28"/>
        </w:rPr>
        <w:t>ого</w:t>
      </w:r>
      <w:r w:rsidRPr="00966255">
        <w:rPr>
          <w:rFonts w:ascii="Times New Roman" w:hAnsi="Times New Roman"/>
          <w:kern w:val="2"/>
          <w:sz w:val="28"/>
          <w:szCs w:val="28"/>
        </w:rPr>
        <w:t xml:space="preserve"> показател</w:t>
      </w:r>
      <w:r w:rsidR="00F0510D">
        <w:rPr>
          <w:rFonts w:ascii="Times New Roman" w:hAnsi="Times New Roman"/>
          <w:kern w:val="2"/>
          <w:sz w:val="28"/>
          <w:szCs w:val="28"/>
        </w:rPr>
        <w:t>я</w:t>
      </w:r>
      <w:r w:rsidRPr="00966255">
        <w:rPr>
          <w:rFonts w:ascii="Times New Roman" w:hAnsi="Times New Roman"/>
          <w:kern w:val="2"/>
          <w:sz w:val="28"/>
          <w:szCs w:val="28"/>
        </w:rPr>
        <w:t xml:space="preserve"> – </w:t>
      </w:r>
      <w:r w:rsidR="00F0510D">
        <w:rPr>
          <w:rFonts w:ascii="Times New Roman" w:hAnsi="Times New Roman"/>
          <w:kern w:val="2"/>
          <w:sz w:val="28"/>
          <w:szCs w:val="28"/>
        </w:rPr>
        <w:t>807,42</w:t>
      </w:r>
      <w:r w:rsidRPr="00966255">
        <w:rPr>
          <w:rFonts w:ascii="Times New Roman" w:hAnsi="Times New Roman"/>
          <w:kern w:val="2"/>
          <w:sz w:val="28"/>
          <w:szCs w:val="28"/>
        </w:rPr>
        <w:t xml:space="preserve"> случа</w:t>
      </w:r>
      <w:r w:rsidR="00DB122F" w:rsidRPr="00966255">
        <w:rPr>
          <w:rFonts w:ascii="Times New Roman" w:hAnsi="Times New Roman"/>
          <w:kern w:val="2"/>
          <w:sz w:val="28"/>
          <w:szCs w:val="28"/>
        </w:rPr>
        <w:t>я</w:t>
      </w:r>
      <w:r w:rsidRPr="00966255">
        <w:rPr>
          <w:rFonts w:ascii="Times New Roman" w:hAnsi="Times New Roman"/>
          <w:kern w:val="2"/>
          <w:sz w:val="28"/>
          <w:szCs w:val="28"/>
        </w:rPr>
        <w:t xml:space="preserve"> на 1000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Основным приоритетом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создание необходимых условий для сохранения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для чего требуется обеспечение доступности оказания медицинской помощи, профилактики, диагностики и лечения заболеваний с использованием современных медицинских изделий, а также качественной и эффективной лекарственной терапии.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реализ</w:t>
      </w:r>
      <w:r>
        <w:rPr>
          <w:rFonts w:ascii="Times New Roman" w:hAnsi="Times New Roman"/>
          <w:kern w:val="2"/>
          <w:sz w:val="28"/>
          <w:szCs w:val="28"/>
        </w:rPr>
        <w:t xml:space="preserve">ованы 2 программы: долгосрочная целевая программа «Развитие здравоохранения на 2010-2013 годы» и «Модернизация здравоохранения Октябрьского района на 2011-2012 годы».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Итоги реализации указанных программ к 2013 году позволили стабилизировать негативные демографические тенденции, а также улучшить ряд демографических показателей: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увеличение рождаемости - в 2012 году показатель составил 11,7 случая на 1000 населения против 1</w:t>
      </w:r>
      <w:r>
        <w:rPr>
          <w:rFonts w:ascii="Times New Roman" w:hAnsi="Times New Roman"/>
          <w:kern w:val="2"/>
          <w:sz w:val="28"/>
          <w:szCs w:val="28"/>
        </w:rPr>
        <w:t>1,1</w:t>
      </w:r>
      <w:r w:rsidRPr="00D21D33">
        <w:rPr>
          <w:rFonts w:ascii="Times New Roman" w:hAnsi="Times New Roman"/>
          <w:kern w:val="2"/>
          <w:sz w:val="28"/>
          <w:szCs w:val="28"/>
        </w:rPr>
        <w:t xml:space="preserve"> случая на 1000 населения в 2011 году;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снижение показателей смертности - общий показатель смертности, то есть число умерших от всех причин на 1000 человек, в 2012 году составил 1</w:t>
      </w:r>
      <w:r>
        <w:rPr>
          <w:rFonts w:ascii="Times New Roman" w:hAnsi="Times New Roman"/>
          <w:kern w:val="2"/>
          <w:sz w:val="28"/>
          <w:szCs w:val="28"/>
        </w:rPr>
        <w:t>2,4</w:t>
      </w:r>
      <w:r w:rsidRPr="00D21D33">
        <w:rPr>
          <w:rFonts w:ascii="Times New Roman" w:hAnsi="Times New Roman"/>
          <w:kern w:val="2"/>
          <w:sz w:val="28"/>
          <w:szCs w:val="28"/>
        </w:rPr>
        <w:t xml:space="preserve"> случаев (в 2011 году </w:t>
      </w:r>
      <w:r>
        <w:rPr>
          <w:rFonts w:ascii="Times New Roman" w:hAnsi="Times New Roman"/>
          <w:kern w:val="2"/>
          <w:sz w:val="28"/>
          <w:szCs w:val="28"/>
        </w:rPr>
        <w:t>–</w:t>
      </w:r>
      <w:r w:rsidRPr="00D21D33">
        <w:rPr>
          <w:rFonts w:ascii="Times New Roman" w:hAnsi="Times New Roman"/>
          <w:kern w:val="2"/>
          <w:sz w:val="28"/>
          <w:szCs w:val="28"/>
        </w:rPr>
        <w:t xml:space="preserve"> 13</w:t>
      </w:r>
      <w:r>
        <w:rPr>
          <w:rFonts w:ascii="Times New Roman" w:hAnsi="Times New Roman"/>
          <w:kern w:val="2"/>
          <w:sz w:val="28"/>
          <w:szCs w:val="28"/>
        </w:rPr>
        <w:t>,6</w:t>
      </w:r>
      <w:r w:rsidRPr="00D21D33">
        <w:rPr>
          <w:rFonts w:ascii="Times New Roman" w:hAnsi="Times New Roman"/>
          <w:kern w:val="2"/>
          <w:sz w:val="28"/>
          <w:szCs w:val="28"/>
        </w:rPr>
        <w:t xml:space="preserve"> случая), что отражает положительную динамику;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увеличение ожидаемой продолжительность жизни </w:t>
      </w:r>
      <w:r>
        <w:rPr>
          <w:rFonts w:ascii="Times New Roman" w:hAnsi="Times New Roman"/>
          <w:kern w:val="2"/>
          <w:sz w:val="28"/>
          <w:szCs w:val="28"/>
        </w:rPr>
        <w:t>предполагается</w:t>
      </w:r>
      <w:r w:rsidRPr="00D21D33">
        <w:rPr>
          <w:rFonts w:ascii="Times New Roman" w:hAnsi="Times New Roman"/>
          <w:kern w:val="2"/>
          <w:sz w:val="28"/>
          <w:szCs w:val="28"/>
        </w:rPr>
        <w:t xml:space="preserve"> </w:t>
      </w:r>
      <w:r>
        <w:rPr>
          <w:rFonts w:ascii="Times New Roman" w:hAnsi="Times New Roman"/>
          <w:kern w:val="2"/>
          <w:sz w:val="28"/>
          <w:szCs w:val="28"/>
        </w:rPr>
        <w:t>к 2020</w:t>
      </w:r>
      <w:r w:rsidRPr="00D21D33">
        <w:rPr>
          <w:rFonts w:ascii="Times New Roman" w:hAnsi="Times New Roman"/>
          <w:kern w:val="2"/>
          <w:sz w:val="28"/>
          <w:szCs w:val="28"/>
        </w:rPr>
        <w:t xml:space="preserve"> году </w:t>
      </w:r>
      <w:r>
        <w:rPr>
          <w:rFonts w:ascii="Times New Roman" w:hAnsi="Times New Roman"/>
          <w:kern w:val="2"/>
          <w:sz w:val="28"/>
          <w:szCs w:val="28"/>
        </w:rPr>
        <w:t>до 74,5 года, с 68,8 лет в 2012 году</w:t>
      </w:r>
      <w:r w:rsidRPr="00D21D33">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Вместе с тем, в целом демографическая ситуация в </w:t>
      </w:r>
      <w:r>
        <w:rPr>
          <w:rFonts w:ascii="Times New Roman" w:hAnsi="Times New Roman"/>
          <w:kern w:val="2"/>
          <w:sz w:val="28"/>
          <w:szCs w:val="28"/>
        </w:rPr>
        <w:t xml:space="preserve">Октябрьском районе </w:t>
      </w:r>
      <w:r w:rsidRPr="00D21D33">
        <w:rPr>
          <w:rFonts w:ascii="Times New Roman" w:hAnsi="Times New Roman"/>
          <w:kern w:val="2"/>
          <w:sz w:val="28"/>
          <w:szCs w:val="28"/>
        </w:rPr>
        <w:t xml:space="preserve">пока еще остается неблагоприятной.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Причинами, формирующими недостаточную динамику в состоянии здоровья населения, являются: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мотивация населения на соблюдение здорового образа жизни;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поведенческих факторов риска неинфекционных заболеваний (курение, злоупотребление алкоголем и наркотиками, недостаточная двигательная активность, нерациональное несбалансированное питание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биологических факторов риска неинфекционных заболеваний (артериальная гипертония, гиперхолестеринемия, гипергликемия, избыточная масса тела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несвоевременное обращение за медицинской помощью;</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профилактическая активность в работе первичного звена здравоохранения, направленная на своевременное выявление заболеваний, патологических состояний и факторов риска, их обуславливающих;</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выработанных индикаторов качества оказания медицинской </w:t>
      </w:r>
      <w:r>
        <w:rPr>
          <w:rFonts w:ascii="Times New Roman" w:hAnsi="Times New Roman"/>
          <w:kern w:val="2"/>
          <w:sz w:val="28"/>
          <w:szCs w:val="28"/>
        </w:rPr>
        <w:t>помощи.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Высокий уровень заболеваемости трудоспособного населения диктует необходимость проведения мероприятий, направленных на сохранение и укрепление здоровья работающего населения.</w:t>
      </w:r>
    </w:p>
    <w:p w:rsidR="00A75CD3" w:rsidRDefault="00120176"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В настоящее время </w:t>
      </w:r>
      <w:r w:rsidR="00A26BE1">
        <w:rPr>
          <w:rFonts w:ascii="Times New Roman" w:hAnsi="Times New Roman"/>
          <w:kern w:val="2"/>
          <w:sz w:val="28"/>
          <w:szCs w:val="28"/>
        </w:rPr>
        <w:t>укомплектованность</w:t>
      </w:r>
      <w:r>
        <w:rPr>
          <w:rFonts w:ascii="Times New Roman" w:hAnsi="Times New Roman"/>
          <w:kern w:val="2"/>
          <w:sz w:val="28"/>
          <w:szCs w:val="28"/>
        </w:rPr>
        <w:t xml:space="preserve"> врачебными кадрами в МБУЗ ЦРБ Октябрьского района составляет </w:t>
      </w:r>
      <w:r w:rsidR="00A26BE1">
        <w:rPr>
          <w:rFonts w:ascii="Times New Roman" w:hAnsi="Times New Roman"/>
          <w:kern w:val="2"/>
          <w:sz w:val="28"/>
          <w:szCs w:val="28"/>
        </w:rPr>
        <w:t>7</w:t>
      </w:r>
      <w:r w:rsidR="002472C9">
        <w:rPr>
          <w:rFonts w:ascii="Times New Roman" w:hAnsi="Times New Roman"/>
          <w:kern w:val="2"/>
          <w:sz w:val="28"/>
          <w:szCs w:val="28"/>
        </w:rPr>
        <w:t>0,1</w:t>
      </w:r>
      <w:r>
        <w:rPr>
          <w:rFonts w:ascii="Times New Roman" w:hAnsi="Times New Roman"/>
          <w:kern w:val="2"/>
          <w:sz w:val="28"/>
          <w:szCs w:val="28"/>
        </w:rPr>
        <w:t xml:space="preserve">%. </w:t>
      </w:r>
      <w:r w:rsidR="00A75CD3" w:rsidRPr="00D21D33">
        <w:rPr>
          <w:rFonts w:ascii="Times New Roman" w:hAnsi="Times New Roman"/>
          <w:kern w:val="2"/>
          <w:sz w:val="28"/>
          <w:szCs w:val="28"/>
        </w:rPr>
        <w:t xml:space="preserve">Низкая социальная привлекательность работы в здравоохранении является сдерживающим </w:t>
      </w:r>
      <w:r w:rsidR="00A75CD3" w:rsidRPr="00D21D33">
        <w:rPr>
          <w:rFonts w:ascii="Times New Roman" w:hAnsi="Times New Roman"/>
          <w:kern w:val="2"/>
          <w:sz w:val="28"/>
          <w:szCs w:val="28"/>
        </w:rPr>
        <w:lastRenderedPageBreak/>
        <w:t>фактором кадрового развития.</w:t>
      </w:r>
    </w:p>
    <w:p w:rsidR="00A75CD3" w:rsidRPr="00E33010"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33010">
        <w:rPr>
          <w:rFonts w:ascii="Times New Roman" w:hAnsi="Times New Roman"/>
          <w:kern w:val="2"/>
          <w:sz w:val="28"/>
          <w:szCs w:val="28"/>
        </w:rPr>
        <w:t>Дальнейшее развитие сферы охраны здоровья в период до 20</w:t>
      </w:r>
      <w:r>
        <w:rPr>
          <w:rFonts w:ascii="Times New Roman" w:hAnsi="Times New Roman"/>
          <w:kern w:val="2"/>
          <w:sz w:val="28"/>
          <w:szCs w:val="28"/>
        </w:rPr>
        <w:t>20</w:t>
      </w:r>
      <w:r w:rsidRPr="00E33010">
        <w:rPr>
          <w:rFonts w:ascii="Times New Roman" w:hAnsi="Times New Roman"/>
          <w:kern w:val="2"/>
          <w:sz w:val="28"/>
          <w:szCs w:val="28"/>
        </w:rPr>
        <w:t xml:space="preserve"> года, связано с необходимостью решения существующих проблем. Таким образом, структура </w:t>
      </w:r>
      <w:r>
        <w:rPr>
          <w:rFonts w:ascii="Times New Roman" w:hAnsi="Times New Roman"/>
          <w:kern w:val="2"/>
          <w:sz w:val="28"/>
          <w:szCs w:val="28"/>
        </w:rPr>
        <w:t>муниципальной п</w:t>
      </w:r>
      <w:r w:rsidRPr="00E33010">
        <w:rPr>
          <w:rFonts w:ascii="Times New Roman" w:hAnsi="Times New Roman"/>
          <w:kern w:val="2"/>
          <w:sz w:val="28"/>
          <w:szCs w:val="28"/>
        </w:rPr>
        <w:t xml:space="preserve">рограммы должна охватывать как направления, связанные с решением первоочередных проблем смертности и заболеваемости населения </w:t>
      </w:r>
      <w:r>
        <w:rPr>
          <w:rFonts w:ascii="Times New Roman" w:hAnsi="Times New Roman"/>
          <w:kern w:val="2"/>
          <w:sz w:val="28"/>
          <w:szCs w:val="28"/>
        </w:rPr>
        <w:t>Октябрьского района</w:t>
      </w:r>
      <w:r w:rsidRPr="00E33010">
        <w:rPr>
          <w:rFonts w:ascii="Times New Roman" w:hAnsi="Times New Roman"/>
          <w:kern w:val="2"/>
          <w:sz w:val="28"/>
          <w:szCs w:val="28"/>
        </w:rPr>
        <w:t xml:space="preserve">, так и направления, обеспечивающие дальнейшее развитие системы охраны здоровья. </w:t>
      </w:r>
    </w:p>
    <w:p w:rsidR="00A75CD3" w:rsidRPr="00120A5A"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120A5A">
        <w:rPr>
          <w:rFonts w:ascii="Times New Roman" w:hAnsi="Times New Roman"/>
          <w:kern w:val="2"/>
          <w:sz w:val="28"/>
          <w:szCs w:val="28"/>
        </w:rPr>
        <w:t xml:space="preserve">В ходе реализации муниципальной программы предполагается дальнейшее активное распространение и усиление роли механизмов, обеспечивающих недопущение или возможно более раннюю коррекцию факторов риска развития заболеваний.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этапе оказания первичной медико-санитарной помощи, являющейся основой системы оказания медицинской помощи, будут выявляться факторы риска неинфекционных заболеваний и их коррекция, осуществляться ранняя диагностика этих заболеваний и эффективное их лечение, а также происходить обучение людей навыкам по сохранению и укреплению своего здоровья.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К </w:t>
      </w:r>
      <w:r>
        <w:rPr>
          <w:rFonts w:ascii="Times New Roman" w:hAnsi="Times New Roman"/>
          <w:kern w:val="2"/>
          <w:sz w:val="28"/>
          <w:szCs w:val="28"/>
        </w:rPr>
        <w:t xml:space="preserve">факторам </w:t>
      </w:r>
      <w:proofErr w:type="gramStart"/>
      <w:r w:rsidRPr="00D21D33">
        <w:rPr>
          <w:rFonts w:ascii="Times New Roman" w:hAnsi="Times New Roman"/>
          <w:kern w:val="2"/>
          <w:sz w:val="28"/>
          <w:szCs w:val="28"/>
        </w:rPr>
        <w:t>риска</w:t>
      </w:r>
      <w:proofErr w:type="gramEnd"/>
      <w:r w:rsidRPr="00D21D33">
        <w:rPr>
          <w:rFonts w:ascii="Times New Roman" w:hAnsi="Times New Roman"/>
          <w:kern w:val="2"/>
          <w:sz w:val="28"/>
          <w:szCs w:val="28"/>
        </w:rPr>
        <w:t xml:space="preserve"> в том числе относятся: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Макроэкономические риски. Возможность ухудшения внутренней и внешней конъюнктуры, снижение темпов роста экономики, высокая инфляция</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2. Финансовые риски</w:t>
      </w: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или недостаточное финансирование мероприятий в рамках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может привести к снижению обеспеченности и качества оказываемой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и, как следствие, </w:t>
      </w:r>
      <w:proofErr w:type="gramStart"/>
      <w:r>
        <w:rPr>
          <w:rFonts w:ascii="Times New Roman" w:hAnsi="Times New Roman"/>
          <w:kern w:val="2"/>
          <w:sz w:val="28"/>
          <w:szCs w:val="28"/>
        </w:rPr>
        <w:t>не</w:t>
      </w:r>
      <w:r w:rsidR="008353EB">
        <w:rPr>
          <w:rFonts w:ascii="Times New Roman" w:hAnsi="Times New Roman"/>
          <w:kern w:val="2"/>
          <w:sz w:val="28"/>
          <w:szCs w:val="28"/>
        </w:rPr>
        <w:t xml:space="preserve"> </w:t>
      </w:r>
      <w:r>
        <w:rPr>
          <w:rFonts w:ascii="Times New Roman" w:hAnsi="Times New Roman"/>
          <w:kern w:val="2"/>
          <w:sz w:val="28"/>
          <w:szCs w:val="28"/>
        </w:rPr>
        <w:t>достижение</w:t>
      </w:r>
      <w:proofErr w:type="gramEnd"/>
      <w:r>
        <w:rPr>
          <w:rFonts w:ascii="Times New Roman" w:hAnsi="Times New Roman"/>
          <w:kern w:val="2"/>
          <w:sz w:val="28"/>
          <w:szCs w:val="28"/>
        </w:rPr>
        <w:t xml:space="preserve"> </w:t>
      </w:r>
      <w:r w:rsidRPr="00D21D33">
        <w:rPr>
          <w:rFonts w:ascii="Times New Roman" w:hAnsi="Times New Roman"/>
          <w:kern w:val="2"/>
          <w:sz w:val="28"/>
          <w:szCs w:val="28"/>
        </w:rPr>
        <w:t>целевы</w:t>
      </w:r>
      <w:r>
        <w:rPr>
          <w:rFonts w:ascii="Times New Roman" w:hAnsi="Times New Roman"/>
          <w:kern w:val="2"/>
          <w:sz w:val="28"/>
          <w:szCs w:val="28"/>
        </w:rPr>
        <w:t>х</w:t>
      </w:r>
      <w:r w:rsidRPr="00D21D33">
        <w:rPr>
          <w:rFonts w:ascii="Times New Roman" w:hAnsi="Times New Roman"/>
          <w:kern w:val="2"/>
          <w:sz w:val="28"/>
          <w:szCs w:val="28"/>
        </w:rPr>
        <w:t xml:space="preserve"> показател</w:t>
      </w:r>
      <w:r>
        <w:rPr>
          <w:rFonts w:ascii="Times New Roman" w:hAnsi="Times New Roman"/>
          <w:kern w:val="2"/>
          <w:sz w:val="28"/>
          <w:szCs w:val="28"/>
        </w:rPr>
        <w:t>ей</w:t>
      </w:r>
      <w:r w:rsidRPr="00D21D33">
        <w:rPr>
          <w:rFonts w:ascii="Times New Roman" w:hAnsi="Times New Roman"/>
          <w:kern w:val="2"/>
          <w:sz w:val="28"/>
          <w:szCs w:val="28"/>
        </w:rPr>
        <w:t xml:space="preserve"> </w:t>
      </w:r>
      <w:r>
        <w:rPr>
          <w:rFonts w:ascii="Times New Roman" w:hAnsi="Times New Roman"/>
          <w:kern w:val="2"/>
          <w:sz w:val="28"/>
          <w:szCs w:val="28"/>
        </w:rPr>
        <w:t>п</w:t>
      </w:r>
      <w:r w:rsidRPr="00D21D33">
        <w:rPr>
          <w:rFonts w:ascii="Times New Roman" w:hAnsi="Times New Roman"/>
          <w:kern w:val="2"/>
          <w:sz w:val="28"/>
          <w:szCs w:val="28"/>
        </w:rPr>
        <w:t>рограммы</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Преодоление рисков может быть осуществлено путем сохранения устойчивого финансирования отрасли, а также путем дополнительных организационных мер, направленных на преодоление данных рисков.</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3. Организационные риски.</w:t>
      </w:r>
      <w:r>
        <w:rPr>
          <w:rFonts w:ascii="Times New Roman" w:hAnsi="Times New Roman"/>
          <w:kern w:val="2"/>
          <w:sz w:val="28"/>
          <w:szCs w:val="28"/>
        </w:rPr>
        <w:t xml:space="preserve"> </w:t>
      </w:r>
      <w:r w:rsidRPr="00D21D33">
        <w:rPr>
          <w:rFonts w:ascii="Times New Roman" w:hAnsi="Times New Roman"/>
          <w:kern w:val="2"/>
          <w:sz w:val="28"/>
          <w:szCs w:val="28"/>
        </w:rPr>
        <w:t>Преодоление таких рисков может быть осуществлено путем усиления методической и кадровой работы с муниципальными образованиями</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 рамках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осуществление мер государственного регулирования не предусматривается.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Принятие нормативных правовых актов для достижения целей реализации </w:t>
      </w:r>
      <w:r>
        <w:rPr>
          <w:rFonts w:ascii="Times New Roman" w:hAnsi="Times New Roman"/>
          <w:kern w:val="2"/>
          <w:sz w:val="28"/>
          <w:szCs w:val="28"/>
        </w:rPr>
        <w:t xml:space="preserve">муниципальной программы </w:t>
      </w:r>
      <w:r w:rsidRPr="00D21D33">
        <w:rPr>
          <w:rFonts w:ascii="Times New Roman" w:hAnsi="Times New Roman"/>
          <w:kern w:val="2"/>
          <w:sz w:val="28"/>
          <w:szCs w:val="28"/>
        </w:rPr>
        <w:t>не требуется.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Цели, задачи и показатели (индикаторы),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основные ожидаемые конечные результаты, сроки и этапы реализации </w:t>
      </w: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Целью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w:t>
      </w:r>
      <w:r>
        <w:rPr>
          <w:rFonts w:ascii="Times New Roman" w:hAnsi="Times New Roman"/>
          <w:kern w:val="2"/>
          <w:sz w:val="28"/>
          <w:szCs w:val="28"/>
        </w:rPr>
        <w:t>населения</w:t>
      </w:r>
      <w:r w:rsidRPr="00D21D33">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достижение цели направлены следующие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Обеспечение приоритета профилактики в сфере охраны здоровья и развития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lastRenderedPageBreak/>
        <w:t>Практическая реализация перехода к здоровому образу жизни невозможна без приближения профилактической медицины к человеку. В этой связи приоритетным является обеспечение населения, прежде всего здоровых людей и лиц с хроническими заболеваниями вне обострения, профилактической помощью. Необходима разработка и внедрение механизмов стимулирования поликлинического звена на возможно более раннее выявление заболеваний и недопущение развития заболеваний до стадии, приводящей к госпитализации. Реализация данных мер направлена на улучшение показателей временной потери трудоспособности работающего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При первичной медико-санитарной помощи населению на первый план выходят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дальнейшему развитию системы оказания помощи сельскому населению;</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модернизации существующих учреждений и их подразделений;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дальнейшее совершенствование единых принципов маршрутизации, выездных методов работы;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совершенствованию принципов взаимодействия со стационар</w:t>
      </w:r>
      <w:r>
        <w:rPr>
          <w:rFonts w:ascii="Times New Roman" w:hAnsi="Times New Roman"/>
          <w:kern w:val="2"/>
          <w:sz w:val="28"/>
          <w:szCs w:val="28"/>
        </w:rPr>
        <w:t>ными отделениями,</w:t>
      </w:r>
      <w:r w:rsidRPr="00D21D33">
        <w:rPr>
          <w:rFonts w:ascii="Times New Roman" w:hAnsi="Times New Roman"/>
          <w:kern w:val="2"/>
          <w:sz w:val="28"/>
          <w:szCs w:val="28"/>
        </w:rPr>
        <w:t xml:space="preserve"> скорой медицинской помощи.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2. Повышение эффективности оказания </w:t>
      </w:r>
      <w:r>
        <w:rPr>
          <w:rFonts w:ascii="Times New Roman" w:hAnsi="Times New Roman"/>
          <w:kern w:val="2"/>
          <w:sz w:val="28"/>
          <w:szCs w:val="28"/>
        </w:rPr>
        <w:t>специал</w:t>
      </w:r>
      <w:r w:rsidR="000B16D7">
        <w:rPr>
          <w:rFonts w:ascii="Times New Roman" w:hAnsi="Times New Roman"/>
          <w:kern w:val="2"/>
          <w:sz w:val="28"/>
          <w:szCs w:val="28"/>
        </w:rPr>
        <w:t>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Для повышения доступности и качества медицинской помощи будет осуществляться реализация мероприятий, направленных на совершенствование организационной системы оказания специализированной</w:t>
      </w:r>
      <w:r>
        <w:rPr>
          <w:rFonts w:ascii="Times New Roman" w:hAnsi="Times New Roman"/>
          <w:kern w:val="2"/>
          <w:sz w:val="28"/>
          <w:szCs w:val="28"/>
        </w:rPr>
        <w:t xml:space="preserve"> помощи </w:t>
      </w:r>
      <w:r w:rsidRPr="00D21D33">
        <w:rPr>
          <w:rFonts w:ascii="Times New Roman" w:hAnsi="Times New Roman"/>
          <w:kern w:val="2"/>
          <w:sz w:val="28"/>
          <w:szCs w:val="28"/>
        </w:rPr>
        <w:t>больным с болезнями системы кровообращения, эндокринными и некоторыми другими заболеваниями.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Основными задачами оказания скорой</w:t>
      </w:r>
      <w:r>
        <w:rPr>
          <w:rFonts w:ascii="Times New Roman" w:hAnsi="Times New Roman"/>
          <w:kern w:val="2"/>
          <w:sz w:val="28"/>
          <w:szCs w:val="28"/>
        </w:rPr>
        <w:t xml:space="preserve"> </w:t>
      </w:r>
      <w:r w:rsidRPr="00D21D33">
        <w:rPr>
          <w:rFonts w:ascii="Times New Roman" w:hAnsi="Times New Roman"/>
          <w:kern w:val="2"/>
          <w:sz w:val="28"/>
          <w:szCs w:val="28"/>
        </w:rPr>
        <w:t>медицинской помощи на современном этапе должны являться оказание больным и пострадавшим доврачебной медицинской помощи, направленной на сохранение и поддержание жизненно важных функций организма, и доставка их в кратчайшие сроки в стационар для оказания квалифицированной специализированной медицинской помощи. Эта работа должна осуществляться, в основном, фельдшерскими бригадами.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3</w:t>
      </w:r>
      <w:r w:rsidRPr="00D21D33">
        <w:rPr>
          <w:rFonts w:ascii="Times New Roman" w:hAnsi="Times New Roman"/>
          <w:kern w:val="2"/>
          <w:sz w:val="28"/>
          <w:szCs w:val="28"/>
        </w:rPr>
        <w:t>. Обеспечение системы здравоохранения высококвалифицированными и мотивированными кадрами.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roofErr w:type="gramStart"/>
      <w:r w:rsidRPr="00D21D33">
        <w:rPr>
          <w:rFonts w:ascii="Times New Roman" w:hAnsi="Times New Roman"/>
          <w:kern w:val="2"/>
          <w:sz w:val="28"/>
          <w:szCs w:val="28"/>
        </w:rPr>
        <w:t xml:space="preserve">Планируется проведение мероприятий по развитию мер социальной поддержки медицинских работников в целях снижения оттока кадров из отрасли, в том числе за счет предоставления </w:t>
      </w:r>
      <w:r>
        <w:rPr>
          <w:rFonts w:ascii="Times New Roman" w:hAnsi="Times New Roman"/>
          <w:kern w:val="2"/>
          <w:sz w:val="28"/>
          <w:szCs w:val="28"/>
        </w:rPr>
        <w:t>разовых подъемных денежных средств, возмещения денежных средств за оплату съемного жилья, доплата студентам, интернам, ординаторам к стипендии с заключением с ними договора на отработку в течение 5 лет после окончания ВУЗа приобретение муниципального жилья, доплата молодым специалистам.</w:t>
      </w:r>
      <w:proofErr w:type="gramEnd"/>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Оценка эффективности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будет осуществляться по следующим показателям (индикаторам</w:t>
      </w:r>
      <w:r>
        <w:rPr>
          <w:rFonts w:ascii="Times New Roman" w:hAnsi="Times New Roman"/>
          <w:kern w:val="2"/>
          <w:sz w:val="28"/>
          <w:szCs w:val="28"/>
        </w:rPr>
        <w:t>)</w:t>
      </w:r>
      <w:r w:rsidRPr="00D21D33">
        <w:rPr>
          <w:rFonts w:ascii="Times New Roman" w:hAnsi="Times New Roman"/>
          <w:kern w:val="2"/>
          <w:sz w:val="28"/>
          <w:szCs w:val="28"/>
        </w:rPr>
        <w:t>: ожидаемая продолжительность жизни; смертность от всех причин; младенческая смертность; укомплектованность штатных должностей враче</w:t>
      </w:r>
      <w:r w:rsidR="001078EA">
        <w:rPr>
          <w:rFonts w:ascii="Times New Roman" w:hAnsi="Times New Roman"/>
          <w:kern w:val="2"/>
          <w:sz w:val="28"/>
          <w:szCs w:val="28"/>
        </w:rPr>
        <w:t>бными</w:t>
      </w:r>
      <w:r w:rsidRPr="00D21D33">
        <w:rPr>
          <w:rFonts w:ascii="Times New Roman" w:hAnsi="Times New Roman"/>
          <w:kern w:val="2"/>
          <w:sz w:val="28"/>
          <w:szCs w:val="28"/>
        </w:rPr>
        <w:t xml:space="preserve"> </w:t>
      </w:r>
      <w:r w:rsidR="001078EA">
        <w:rPr>
          <w:rFonts w:ascii="Times New Roman" w:hAnsi="Times New Roman"/>
          <w:kern w:val="2"/>
          <w:sz w:val="28"/>
          <w:szCs w:val="28"/>
        </w:rPr>
        <w:t>кадрами</w:t>
      </w:r>
      <w:r w:rsidRPr="00D21D33">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Срок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2014 - 20</w:t>
      </w:r>
      <w:r>
        <w:rPr>
          <w:rFonts w:ascii="Times New Roman" w:hAnsi="Times New Roman"/>
          <w:kern w:val="2"/>
          <w:sz w:val="28"/>
          <w:szCs w:val="28"/>
        </w:rPr>
        <w:t>20</w:t>
      </w:r>
      <w:r w:rsidRPr="00D21D33">
        <w:rPr>
          <w:rFonts w:ascii="Times New Roman" w:hAnsi="Times New Roman"/>
          <w:kern w:val="2"/>
          <w:sz w:val="28"/>
          <w:szCs w:val="28"/>
        </w:rPr>
        <w:t xml:space="preserve"> годы, этапы не предусмотрены.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lastRenderedPageBreak/>
        <w:t xml:space="preserve">По результатам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20</w:t>
      </w:r>
      <w:r>
        <w:rPr>
          <w:rFonts w:ascii="Times New Roman" w:hAnsi="Times New Roman"/>
          <w:kern w:val="2"/>
          <w:sz w:val="28"/>
          <w:szCs w:val="28"/>
        </w:rPr>
        <w:t>20</w:t>
      </w:r>
      <w:r w:rsidRPr="00D21D33">
        <w:rPr>
          <w:rFonts w:ascii="Times New Roman" w:hAnsi="Times New Roman"/>
          <w:kern w:val="2"/>
          <w:sz w:val="28"/>
          <w:szCs w:val="28"/>
        </w:rPr>
        <w:t xml:space="preserve"> году планируется достичь:</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улучшения организации и повышения качества оказания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сохранения и укрепления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увеличения продолжительности их жизни.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74341">
        <w:rPr>
          <w:rFonts w:ascii="Times New Roman" w:hAnsi="Times New Roman"/>
          <w:kern w:val="2"/>
          <w:sz w:val="28"/>
          <w:szCs w:val="28"/>
        </w:rPr>
        <w:t>Информация о состоянии и значении показателей (индикаторов) приводится в приложении № 1 к настоящей муниципальной программе.</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приводится в приложении №4 к настоящей муниципальной программе.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Обоснование выделения подпрограмм,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обобщенная характеристика основных мероприятий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Подпрограммы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выделены исходя из цели, содержания и с учетом специфики механизмов решения определенных задач.</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Решение задач, связанных с обеспечением приоритета профилактики в сфере охраны здоровья и развития первичной медико-санитарной помощи, предусмотрено подпрограммой «Профилактика заболеваний и формирование здорового образа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Повышение эффективности оказания </w:t>
      </w:r>
      <w:r>
        <w:rPr>
          <w:rFonts w:ascii="Times New Roman" w:hAnsi="Times New Roman"/>
          <w:kern w:val="2"/>
          <w:sz w:val="28"/>
          <w:szCs w:val="28"/>
        </w:rPr>
        <w:t xml:space="preserve">специализированной </w:t>
      </w:r>
      <w:r w:rsidRPr="00D21D33">
        <w:rPr>
          <w:rFonts w:ascii="Times New Roman" w:hAnsi="Times New Roman"/>
          <w:kern w:val="2"/>
          <w:sz w:val="28"/>
          <w:szCs w:val="28"/>
        </w:rPr>
        <w:t xml:space="preserve">медицинской помощи, </w:t>
      </w:r>
      <w:r>
        <w:rPr>
          <w:rFonts w:ascii="Times New Roman" w:hAnsi="Times New Roman"/>
          <w:kern w:val="2"/>
          <w:sz w:val="28"/>
          <w:szCs w:val="28"/>
        </w:rPr>
        <w:t xml:space="preserve">скорой </w:t>
      </w:r>
      <w:r w:rsidRPr="00D21D33">
        <w:rPr>
          <w:rFonts w:ascii="Times New Roman" w:hAnsi="Times New Roman"/>
          <w:kern w:val="2"/>
          <w:sz w:val="28"/>
          <w:szCs w:val="28"/>
        </w:rPr>
        <w:t xml:space="preserve">медицинской </w:t>
      </w:r>
      <w:r>
        <w:rPr>
          <w:rFonts w:ascii="Times New Roman" w:hAnsi="Times New Roman"/>
          <w:kern w:val="2"/>
          <w:sz w:val="28"/>
          <w:szCs w:val="28"/>
        </w:rPr>
        <w:t xml:space="preserve">помощи </w:t>
      </w:r>
      <w:r w:rsidRPr="00D21D33">
        <w:rPr>
          <w:rFonts w:ascii="Times New Roman" w:hAnsi="Times New Roman"/>
          <w:kern w:val="2"/>
          <w:sz w:val="28"/>
          <w:szCs w:val="28"/>
        </w:rPr>
        <w:t>будет осуществляться в рамках реализации подпрограммы «Совершенствование оказания специализированной,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Задачи обеспечения системы здравоохранения </w:t>
      </w:r>
      <w:proofErr w:type="gramStart"/>
      <w:r w:rsidRPr="00D21D33">
        <w:rPr>
          <w:rFonts w:ascii="Times New Roman" w:hAnsi="Times New Roman"/>
          <w:kern w:val="2"/>
          <w:sz w:val="28"/>
          <w:szCs w:val="28"/>
        </w:rPr>
        <w:t>высоко</w:t>
      </w:r>
      <w:r>
        <w:rPr>
          <w:rFonts w:ascii="Times New Roman" w:hAnsi="Times New Roman"/>
          <w:kern w:val="2"/>
          <w:sz w:val="28"/>
          <w:szCs w:val="28"/>
        </w:rPr>
        <w:t>-</w:t>
      </w:r>
      <w:r w:rsidRPr="00D21D33">
        <w:rPr>
          <w:rFonts w:ascii="Times New Roman" w:hAnsi="Times New Roman"/>
          <w:kern w:val="2"/>
          <w:sz w:val="28"/>
          <w:szCs w:val="28"/>
        </w:rPr>
        <w:t>квалифицированными</w:t>
      </w:r>
      <w:proofErr w:type="gramEnd"/>
      <w:r w:rsidRPr="00D21D33">
        <w:rPr>
          <w:rFonts w:ascii="Times New Roman" w:hAnsi="Times New Roman"/>
          <w:kern w:val="2"/>
          <w:sz w:val="28"/>
          <w:szCs w:val="28"/>
        </w:rPr>
        <w:t xml:space="preserve"> и мотивированными кадрами будут решаться в рамках подпрограммы «Кадровое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Подпрограмма «Профилактика заболеваний и формирование </w:t>
      </w: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здорового образа</w:t>
      </w:r>
      <w:r w:rsidRPr="00D21D33">
        <w:rPr>
          <w:rFonts w:ascii="Times New Roman" w:hAnsi="Times New Roman"/>
          <w:color w:val="000000"/>
          <w:kern w:val="2"/>
          <w:sz w:val="28"/>
          <w:szCs w:val="28"/>
        </w:rPr>
        <w:t xml:space="preserve">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Эффективность мер профилактики заболеваний не только сопоставима с лечебными мерами, но даже превышает их. Реализация профилактических мер 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обусловлена широкой распространенностью факторов риска неинфекционных заболеваний практически во всех половозрастных группах населения, а также чрезвычайно высоким уровнем смертности от неинфекционных заболеваний.</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ключевых факторов, влияющих на эффективность реализации мероприятий </w:t>
      </w:r>
      <w:r>
        <w:rPr>
          <w:rFonts w:ascii="Times New Roman" w:hAnsi="Times New Roman"/>
          <w:kern w:val="2"/>
          <w:sz w:val="28"/>
          <w:szCs w:val="28"/>
        </w:rPr>
        <w:t>п</w:t>
      </w:r>
      <w:r w:rsidRPr="00D21D33">
        <w:rPr>
          <w:rFonts w:ascii="Times New Roman" w:hAnsi="Times New Roman"/>
          <w:kern w:val="2"/>
          <w:sz w:val="28"/>
          <w:szCs w:val="28"/>
        </w:rPr>
        <w:t xml:space="preserve">одпрограммы, является формирование в обществе понимания и принятия обществом </w:t>
      </w:r>
      <w:r>
        <w:rPr>
          <w:rFonts w:ascii="Times New Roman" w:hAnsi="Times New Roman"/>
          <w:kern w:val="2"/>
          <w:sz w:val="28"/>
          <w:szCs w:val="28"/>
        </w:rPr>
        <w:t>культуры взаимных обязательств.</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Особое внимание в вопросах профилактики неинфекционных заболеваний и формирования здорового образа жизни должно уделяться трудоспособному населению по причине высокой распространенности факторов риска и высокого уровня смертности населения от </w:t>
      </w:r>
      <w:r>
        <w:rPr>
          <w:rFonts w:ascii="Times New Roman" w:hAnsi="Times New Roman"/>
          <w:kern w:val="2"/>
          <w:sz w:val="28"/>
          <w:szCs w:val="28"/>
        </w:rPr>
        <w:t xml:space="preserve">сосудистых </w:t>
      </w:r>
      <w:r w:rsidRPr="00D21D33">
        <w:rPr>
          <w:rFonts w:ascii="Times New Roman" w:hAnsi="Times New Roman"/>
          <w:kern w:val="2"/>
          <w:sz w:val="28"/>
          <w:szCs w:val="28"/>
        </w:rPr>
        <w:lastRenderedPageBreak/>
        <w:t>заболеваний и внешних причин.</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Формирование здорового образа жизни у детей, подростков, молодежи и студентов в настоящее время имеет также особое значение. Это обусловлено очень большой распространенностью среди них такого поведенческого фактора риска, как курение, а также высокой частотой выявления нерационального питания, избыточной массы тела и ожирения, низкой физической активности. Отдельного внимания заслуживает проблема наркомании.</w:t>
      </w:r>
    </w:p>
    <w:p w:rsidR="00474477" w:rsidRPr="00D21D33" w:rsidRDefault="00474477"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 xml:space="preserve">Подпрограмма </w:t>
      </w:r>
      <w:r w:rsidRPr="00D21D33">
        <w:rPr>
          <w:rFonts w:ascii="Times New Roman" w:hAnsi="Times New Roman"/>
          <w:color w:val="000000"/>
          <w:kern w:val="2"/>
          <w:sz w:val="28"/>
          <w:szCs w:val="28"/>
        </w:rPr>
        <w:t xml:space="preserve">«Совершенствование оказания </w:t>
      </w:r>
      <w:r>
        <w:rPr>
          <w:rFonts w:ascii="Times New Roman" w:hAnsi="Times New Roman"/>
          <w:color w:val="000000"/>
          <w:kern w:val="2"/>
          <w:sz w:val="28"/>
          <w:szCs w:val="28"/>
        </w:rPr>
        <w:t xml:space="preserve">специализированной </w:t>
      </w:r>
      <w:r w:rsidRPr="00D21D33">
        <w:rPr>
          <w:rFonts w:ascii="Times New Roman" w:hAnsi="Times New Roman"/>
          <w:color w:val="000000"/>
          <w:kern w:val="2"/>
          <w:sz w:val="28"/>
          <w:szCs w:val="28"/>
        </w:rPr>
        <w:t>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основных приоритетных направлений государственной политики в сфере здравоохранения, совместно с сохранением и укреплением здоровья населения на основе формирования здорового образа жизни, является повышение доступности и качества медицинской помощи за счет </w:t>
      </w:r>
      <w:proofErr w:type="gramStart"/>
      <w:r w:rsidRPr="00D21D33">
        <w:rPr>
          <w:rFonts w:ascii="Times New Roman" w:hAnsi="Times New Roman"/>
          <w:kern w:val="2"/>
          <w:sz w:val="28"/>
          <w:szCs w:val="28"/>
        </w:rPr>
        <w:t>повышения эффективности функционирования системы здравоохранения</w:t>
      </w:r>
      <w:proofErr w:type="gramEnd"/>
      <w:r w:rsidRPr="00D21D33">
        <w:rPr>
          <w:rFonts w:ascii="Times New Roman" w:hAnsi="Times New Roman"/>
          <w:kern w:val="2"/>
          <w:sz w:val="28"/>
          <w:szCs w:val="28"/>
        </w:rPr>
        <w:t xml:space="preserve">. База для совершенствования системы оказания медицинской помощи населению была заложена в ходе реализации приоритетного национального проекта «Здоровье», программы модернизации здравоохранения </w:t>
      </w:r>
      <w:r>
        <w:rPr>
          <w:rFonts w:ascii="Times New Roman" w:hAnsi="Times New Roman"/>
          <w:kern w:val="2"/>
          <w:sz w:val="28"/>
          <w:szCs w:val="28"/>
        </w:rPr>
        <w:t>и ДЦП «Развитие здравоохранения Октябрьского района на 2010-2013 годы».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 xml:space="preserve">Подпрограмма </w:t>
      </w:r>
      <w:r w:rsidRPr="00D21D33">
        <w:rPr>
          <w:rFonts w:ascii="Times New Roman" w:hAnsi="Times New Roman"/>
          <w:color w:val="000000"/>
          <w:kern w:val="2"/>
          <w:sz w:val="28"/>
          <w:szCs w:val="28"/>
        </w:rPr>
        <w:t>«Кадровое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Данная </w:t>
      </w:r>
      <w:r>
        <w:rPr>
          <w:rFonts w:ascii="Times New Roman" w:hAnsi="Times New Roman"/>
          <w:kern w:val="2"/>
          <w:sz w:val="28"/>
          <w:szCs w:val="28"/>
        </w:rPr>
        <w:t>п</w:t>
      </w:r>
      <w:r w:rsidRPr="00D21D33">
        <w:rPr>
          <w:rFonts w:ascii="Times New Roman" w:hAnsi="Times New Roman"/>
          <w:kern w:val="2"/>
          <w:sz w:val="28"/>
          <w:szCs w:val="28"/>
        </w:rPr>
        <w:t xml:space="preserve">одпрограмма является критически важной для достижения итоговых результатов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целом к 20</w:t>
      </w:r>
      <w:r>
        <w:rPr>
          <w:rFonts w:ascii="Times New Roman" w:hAnsi="Times New Roman"/>
          <w:kern w:val="2"/>
          <w:sz w:val="28"/>
          <w:szCs w:val="28"/>
        </w:rPr>
        <w:t>20</w:t>
      </w:r>
      <w:r w:rsidRPr="00D21D33">
        <w:rPr>
          <w:rFonts w:ascii="Times New Roman" w:hAnsi="Times New Roman"/>
          <w:kern w:val="2"/>
          <w:sz w:val="28"/>
          <w:szCs w:val="28"/>
        </w:rPr>
        <w:t xml:space="preserve"> году.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Растущие потребности населения в высококвалифицированной медицинской помощи, оснащение учреждений здравоохранения современным оборудованием, внедрение стандартов и порядков оказания медицинской помощи требуют наличия необходимого количества качественно подготовленных медицинских специалистов.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Планируется проведение мероприятий, направленных на обеспечение отрасли высококвалифицированными медицинскими кадрами, повышение их квалификации. В целях снижения оттока кадров из отрасли предусматриваются дифференцированные меры социальной поддержки медицинских работников, в первую очередь наиболее дефицитных специальностей.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Подпрограмма предусматривает финансовое обеспечение подготовки и переподготовки врачей с целью их профессионального роста и укомплектованности медицинских учреждений специалистами узкой направленности, развития системы целевой контрактной подготовки медицинских кадров, выплату стипендий интернам и </w:t>
      </w:r>
      <w:r>
        <w:rPr>
          <w:rFonts w:ascii="Times New Roman" w:hAnsi="Times New Roman"/>
          <w:kern w:val="2"/>
          <w:sz w:val="28"/>
          <w:szCs w:val="28"/>
        </w:rPr>
        <w:t>ординаторам</w:t>
      </w:r>
      <w:r w:rsidRPr="00D21D33">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В совокупности решение указанных задач позволит повысить качество подготовки медицинских специалистов, снизить уровень дефицита медицинских кадров и, как следствие, повысить качество оказываемой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910675" w:rsidRPr="00D21D33" w:rsidRDefault="00910675" w:rsidP="00910675">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муниципальной программы Октябрьского района</w:t>
      </w:r>
      <w:r w:rsidRPr="00D21D33">
        <w:rPr>
          <w:rFonts w:ascii="Times New Roman" w:hAnsi="Times New Roman"/>
          <w:kern w:val="2"/>
          <w:sz w:val="28"/>
          <w:szCs w:val="28"/>
        </w:rPr>
        <w:t xml:space="preserve"> «Развитие здравоохранения»</w:t>
      </w:r>
    </w:p>
    <w:p w:rsidR="00910675" w:rsidRDefault="00910675" w:rsidP="00910675">
      <w:pPr>
        <w:widowControl w:val="0"/>
        <w:autoSpaceDE w:val="0"/>
        <w:spacing w:after="0" w:line="240" w:lineRule="auto"/>
        <w:ind w:firstLine="851"/>
        <w:jc w:val="both"/>
        <w:rPr>
          <w:rFonts w:ascii="Times New Roman" w:hAnsi="Times New Roman"/>
          <w:sz w:val="28"/>
          <w:szCs w:val="28"/>
        </w:rPr>
      </w:pPr>
      <w:proofErr w:type="gramStart"/>
      <w:r>
        <w:rPr>
          <w:rFonts w:ascii="Times New Roman" w:hAnsi="Times New Roman"/>
          <w:sz w:val="28"/>
          <w:szCs w:val="28"/>
        </w:rPr>
        <w:lastRenderedPageBreak/>
        <w:t>При реализации муниципальной программы предполагается привлечение финансирования из областного, районного и федерального бюджетов.</w:t>
      </w:r>
      <w:proofErr w:type="gramEnd"/>
    </w:p>
    <w:p w:rsidR="00910675" w:rsidRDefault="00910675" w:rsidP="00CB4426">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Всего: 1</w:t>
      </w:r>
      <w:r w:rsidR="00C92D42">
        <w:rPr>
          <w:rFonts w:ascii="Times New Roman" w:hAnsi="Times New Roman"/>
          <w:sz w:val="28"/>
          <w:szCs w:val="28"/>
        </w:rPr>
        <w:t>8</w:t>
      </w:r>
      <w:r w:rsidR="000F2AFF">
        <w:rPr>
          <w:rFonts w:ascii="Times New Roman" w:hAnsi="Times New Roman"/>
          <w:sz w:val="28"/>
          <w:szCs w:val="28"/>
        </w:rPr>
        <w:t>7</w:t>
      </w:r>
      <w:r w:rsidR="00594AA7">
        <w:rPr>
          <w:rFonts w:ascii="Times New Roman" w:hAnsi="Times New Roman"/>
          <w:sz w:val="28"/>
          <w:szCs w:val="28"/>
        </w:rPr>
        <w:t> </w:t>
      </w:r>
      <w:r w:rsidR="00CF074B">
        <w:rPr>
          <w:rFonts w:ascii="Times New Roman" w:hAnsi="Times New Roman"/>
          <w:sz w:val="28"/>
          <w:szCs w:val="28"/>
        </w:rPr>
        <w:t>6</w:t>
      </w:r>
      <w:r w:rsidR="00BB586F">
        <w:rPr>
          <w:rFonts w:ascii="Times New Roman" w:hAnsi="Times New Roman"/>
          <w:sz w:val="28"/>
          <w:szCs w:val="28"/>
        </w:rPr>
        <w:t>9</w:t>
      </w:r>
      <w:r w:rsidR="00594AA7">
        <w:rPr>
          <w:rFonts w:ascii="Times New Roman" w:hAnsi="Times New Roman"/>
          <w:sz w:val="28"/>
          <w:szCs w:val="28"/>
        </w:rPr>
        <w:t>6,0</w:t>
      </w:r>
      <w:r>
        <w:rPr>
          <w:rFonts w:ascii="Times New Roman" w:hAnsi="Times New Roman"/>
          <w:sz w:val="28"/>
          <w:szCs w:val="28"/>
        </w:rPr>
        <w:t xml:space="preserve"> тыс. руб., из них:</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25</w:t>
      </w:r>
      <w:r w:rsidR="00C92D42">
        <w:rPr>
          <w:rFonts w:ascii="Times New Roman" w:hAnsi="Times New Roman"/>
          <w:sz w:val="28"/>
          <w:szCs w:val="28"/>
        </w:rPr>
        <w:t xml:space="preserve"> </w:t>
      </w:r>
      <w:r>
        <w:rPr>
          <w:rFonts w:ascii="Times New Roman" w:hAnsi="Times New Roman"/>
          <w:sz w:val="28"/>
          <w:szCs w:val="28"/>
        </w:rPr>
        <w:t>424,7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33</w:t>
      </w:r>
      <w:r w:rsidR="00C92D42">
        <w:rPr>
          <w:rFonts w:ascii="Times New Roman" w:hAnsi="Times New Roman"/>
          <w:sz w:val="28"/>
          <w:szCs w:val="28"/>
        </w:rPr>
        <w:t xml:space="preserve"> </w:t>
      </w:r>
      <w:r>
        <w:rPr>
          <w:rFonts w:ascii="Times New Roman" w:hAnsi="Times New Roman"/>
          <w:sz w:val="28"/>
          <w:szCs w:val="28"/>
        </w:rPr>
        <w:t>102,8 тыс. руб.;</w:t>
      </w:r>
    </w:p>
    <w:p w:rsidR="00910675" w:rsidRDefault="00910675" w:rsidP="00941278">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941278">
        <w:rPr>
          <w:rFonts w:ascii="Times New Roman" w:hAnsi="Times New Roman"/>
          <w:sz w:val="28"/>
          <w:szCs w:val="28"/>
        </w:rPr>
        <w:t>2</w:t>
      </w:r>
      <w:r w:rsidR="000016F8">
        <w:rPr>
          <w:rFonts w:ascii="Times New Roman" w:hAnsi="Times New Roman"/>
          <w:sz w:val="28"/>
          <w:szCs w:val="28"/>
        </w:rPr>
        <w:t>5</w:t>
      </w:r>
      <w:r w:rsidR="00C92D42">
        <w:rPr>
          <w:rFonts w:ascii="Times New Roman" w:hAnsi="Times New Roman"/>
          <w:sz w:val="28"/>
          <w:szCs w:val="28"/>
        </w:rPr>
        <w:t xml:space="preserve"> </w:t>
      </w:r>
      <w:r w:rsidR="005114DE">
        <w:rPr>
          <w:rFonts w:ascii="Times New Roman" w:hAnsi="Times New Roman"/>
          <w:sz w:val="28"/>
          <w:szCs w:val="28"/>
        </w:rPr>
        <w:t>388,</w:t>
      </w:r>
      <w:r w:rsidR="004E1ABE">
        <w:rPr>
          <w:rFonts w:ascii="Times New Roman" w:hAnsi="Times New Roman"/>
          <w:sz w:val="28"/>
          <w:szCs w:val="28"/>
        </w:rPr>
        <w:t>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2017 год – </w:t>
      </w:r>
      <w:r w:rsidR="00FB7E0D">
        <w:rPr>
          <w:rFonts w:ascii="Times New Roman" w:hAnsi="Times New Roman"/>
          <w:sz w:val="28"/>
          <w:szCs w:val="28"/>
        </w:rPr>
        <w:t>2</w:t>
      </w:r>
      <w:r w:rsidR="000F2AFF">
        <w:rPr>
          <w:rFonts w:ascii="Times New Roman" w:hAnsi="Times New Roman"/>
          <w:sz w:val="28"/>
          <w:szCs w:val="28"/>
        </w:rPr>
        <w:t>7</w:t>
      </w:r>
      <w:r w:rsidR="00B477FA">
        <w:rPr>
          <w:rFonts w:ascii="Times New Roman" w:hAnsi="Times New Roman"/>
          <w:sz w:val="28"/>
          <w:szCs w:val="28"/>
        </w:rPr>
        <w:t> </w:t>
      </w:r>
      <w:r w:rsidR="00C92D42">
        <w:rPr>
          <w:rFonts w:ascii="Times New Roman" w:hAnsi="Times New Roman"/>
          <w:sz w:val="28"/>
          <w:szCs w:val="28"/>
        </w:rPr>
        <w:t>2</w:t>
      </w:r>
      <w:r w:rsidR="00B477FA">
        <w:rPr>
          <w:rFonts w:ascii="Times New Roman" w:hAnsi="Times New Roman"/>
          <w:sz w:val="28"/>
          <w:szCs w:val="28"/>
        </w:rPr>
        <w:t>43,1</w:t>
      </w:r>
      <w:r>
        <w:rPr>
          <w:rFonts w:ascii="Times New Roman" w:hAnsi="Times New Roman"/>
          <w:sz w:val="28"/>
          <w:szCs w:val="28"/>
        </w:rPr>
        <w:t xml:space="preserve"> тыс. руб.;</w:t>
      </w:r>
    </w:p>
    <w:p w:rsidR="00910675" w:rsidRDefault="0024779B"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2018 год – 21</w:t>
      </w:r>
      <w:r w:rsidR="00BB586F">
        <w:rPr>
          <w:rFonts w:ascii="Times New Roman" w:hAnsi="Times New Roman"/>
          <w:sz w:val="28"/>
          <w:szCs w:val="28"/>
        </w:rPr>
        <w:t> 809,9</w:t>
      </w:r>
      <w:r w:rsidR="00910675">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C92D42">
        <w:rPr>
          <w:rFonts w:ascii="Times New Roman" w:hAnsi="Times New Roman"/>
          <w:sz w:val="28"/>
          <w:szCs w:val="28"/>
        </w:rPr>
        <w:t>1</w:t>
      </w:r>
      <w:r w:rsidR="0024779B">
        <w:rPr>
          <w:rFonts w:ascii="Times New Roman" w:hAnsi="Times New Roman"/>
          <w:sz w:val="28"/>
          <w:szCs w:val="28"/>
        </w:rPr>
        <w:t>9</w:t>
      </w:r>
      <w:r w:rsidR="00C92D42">
        <w:rPr>
          <w:rFonts w:ascii="Times New Roman" w:hAnsi="Times New Roman"/>
          <w:sz w:val="28"/>
          <w:szCs w:val="28"/>
        </w:rPr>
        <w:t> 227,4</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2020 год – </w:t>
      </w:r>
      <w:r w:rsidR="00C92D42">
        <w:rPr>
          <w:rFonts w:ascii="Times New Roman" w:hAnsi="Times New Roman"/>
          <w:sz w:val="28"/>
          <w:szCs w:val="28"/>
        </w:rPr>
        <w:t>35 499,3</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областного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3</w:t>
      </w:r>
      <w:r w:rsidR="00C92D42">
        <w:rPr>
          <w:rFonts w:ascii="Times New Roman" w:hAnsi="Times New Roman"/>
          <w:sz w:val="28"/>
          <w:szCs w:val="28"/>
        </w:rPr>
        <w:t xml:space="preserve"> </w:t>
      </w:r>
      <w:r>
        <w:rPr>
          <w:rFonts w:ascii="Times New Roman" w:hAnsi="Times New Roman"/>
          <w:sz w:val="28"/>
          <w:szCs w:val="28"/>
        </w:rPr>
        <w:t>016,9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w:t>
      </w:r>
      <w:r w:rsidR="00C92D42">
        <w:rPr>
          <w:rFonts w:ascii="Times New Roman" w:hAnsi="Times New Roman"/>
          <w:sz w:val="28"/>
          <w:szCs w:val="28"/>
        </w:rPr>
        <w:t xml:space="preserve"> </w:t>
      </w:r>
      <w:r>
        <w:rPr>
          <w:rFonts w:ascii="Times New Roman" w:hAnsi="Times New Roman"/>
          <w:sz w:val="28"/>
          <w:szCs w:val="28"/>
        </w:rPr>
        <w:t>552,4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E1364B">
        <w:rPr>
          <w:rFonts w:ascii="Times New Roman" w:hAnsi="Times New Roman"/>
          <w:sz w:val="28"/>
          <w:szCs w:val="28"/>
        </w:rPr>
        <w:t>6</w:t>
      </w:r>
      <w:r w:rsidR="00C92D42">
        <w:rPr>
          <w:rFonts w:ascii="Times New Roman" w:hAnsi="Times New Roman"/>
          <w:sz w:val="28"/>
          <w:szCs w:val="28"/>
        </w:rPr>
        <w:t xml:space="preserve"> </w:t>
      </w:r>
      <w:r w:rsidR="00E1364B">
        <w:rPr>
          <w:rFonts w:ascii="Times New Roman" w:hAnsi="Times New Roman"/>
          <w:sz w:val="28"/>
          <w:szCs w:val="28"/>
        </w:rPr>
        <w:t>4</w:t>
      </w:r>
      <w:r w:rsidR="000016F8">
        <w:rPr>
          <w:rFonts w:ascii="Times New Roman" w:hAnsi="Times New Roman"/>
          <w:sz w:val="28"/>
          <w:szCs w:val="28"/>
        </w:rPr>
        <w:t>75,1</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2017 год – </w:t>
      </w:r>
      <w:r w:rsidR="00FB7E0D">
        <w:rPr>
          <w:rFonts w:ascii="Times New Roman" w:hAnsi="Times New Roman"/>
          <w:sz w:val="28"/>
          <w:szCs w:val="28"/>
        </w:rPr>
        <w:t>1</w:t>
      </w:r>
      <w:r w:rsidR="00DE6B4E">
        <w:rPr>
          <w:rFonts w:ascii="Times New Roman" w:hAnsi="Times New Roman"/>
          <w:sz w:val="28"/>
          <w:szCs w:val="28"/>
        </w:rPr>
        <w:t>3</w:t>
      </w:r>
      <w:r w:rsidR="00C92D42">
        <w:rPr>
          <w:rFonts w:ascii="Times New Roman" w:hAnsi="Times New Roman"/>
          <w:sz w:val="28"/>
          <w:szCs w:val="28"/>
        </w:rPr>
        <w:t xml:space="preserve"> </w:t>
      </w:r>
      <w:r w:rsidR="00DE6B4E">
        <w:rPr>
          <w:rFonts w:ascii="Times New Roman" w:hAnsi="Times New Roman"/>
          <w:sz w:val="28"/>
          <w:szCs w:val="28"/>
        </w:rPr>
        <w:t>114,0</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2018 год – </w:t>
      </w:r>
      <w:r w:rsidR="00C92D42">
        <w:rPr>
          <w:rFonts w:ascii="Times New Roman" w:hAnsi="Times New Roman"/>
          <w:sz w:val="28"/>
          <w:szCs w:val="28"/>
        </w:rPr>
        <w:t>10</w:t>
      </w:r>
      <w:r w:rsidR="00594AA7">
        <w:rPr>
          <w:rFonts w:ascii="Times New Roman" w:hAnsi="Times New Roman"/>
          <w:sz w:val="28"/>
          <w:szCs w:val="28"/>
        </w:rPr>
        <w:t> </w:t>
      </w:r>
      <w:r w:rsidR="00C92D42">
        <w:rPr>
          <w:rFonts w:ascii="Times New Roman" w:hAnsi="Times New Roman"/>
          <w:sz w:val="28"/>
          <w:szCs w:val="28"/>
        </w:rPr>
        <w:t>46</w:t>
      </w:r>
      <w:r w:rsidR="00594AA7">
        <w:rPr>
          <w:rFonts w:ascii="Times New Roman" w:hAnsi="Times New Roman"/>
          <w:sz w:val="28"/>
          <w:szCs w:val="28"/>
        </w:rPr>
        <w:t>3,3</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C92D42">
        <w:rPr>
          <w:rFonts w:ascii="Times New Roman" w:hAnsi="Times New Roman"/>
          <w:sz w:val="28"/>
          <w:szCs w:val="28"/>
        </w:rPr>
        <w:t>5 581,2</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2020 год – </w:t>
      </w:r>
      <w:r w:rsidR="000F673B">
        <w:rPr>
          <w:rFonts w:ascii="Times New Roman" w:hAnsi="Times New Roman"/>
          <w:sz w:val="28"/>
          <w:szCs w:val="28"/>
        </w:rPr>
        <w:t>1</w:t>
      </w:r>
      <w:r w:rsidR="00C92D42">
        <w:rPr>
          <w:rFonts w:ascii="Times New Roman" w:hAnsi="Times New Roman"/>
          <w:sz w:val="28"/>
          <w:szCs w:val="28"/>
        </w:rPr>
        <w:t>8 278,4</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Средства бюджета Октябрьского района:</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21</w:t>
      </w:r>
      <w:r w:rsidR="00C92D42">
        <w:rPr>
          <w:rFonts w:ascii="Times New Roman" w:hAnsi="Times New Roman"/>
          <w:sz w:val="28"/>
          <w:szCs w:val="28"/>
        </w:rPr>
        <w:t xml:space="preserve"> </w:t>
      </w:r>
      <w:r>
        <w:rPr>
          <w:rFonts w:ascii="Times New Roman" w:hAnsi="Times New Roman"/>
          <w:sz w:val="28"/>
          <w:szCs w:val="28"/>
        </w:rPr>
        <w:t>953,0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28</w:t>
      </w:r>
      <w:r w:rsidR="00C92D42">
        <w:rPr>
          <w:rFonts w:ascii="Times New Roman" w:hAnsi="Times New Roman"/>
          <w:sz w:val="28"/>
          <w:szCs w:val="28"/>
        </w:rPr>
        <w:t xml:space="preserve"> </w:t>
      </w:r>
      <w:r>
        <w:rPr>
          <w:rFonts w:ascii="Times New Roman" w:hAnsi="Times New Roman"/>
          <w:sz w:val="28"/>
          <w:szCs w:val="28"/>
        </w:rPr>
        <w:t>887,1 тыс. руб.;</w:t>
      </w:r>
    </w:p>
    <w:p w:rsidR="00910675" w:rsidRDefault="00910675" w:rsidP="00662EE8">
      <w:pPr>
        <w:widowControl w:val="0"/>
        <w:tabs>
          <w:tab w:val="center" w:pos="5244"/>
        </w:tabs>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1</w:t>
      </w:r>
      <w:r w:rsidR="005114DE">
        <w:rPr>
          <w:rFonts w:ascii="Times New Roman" w:hAnsi="Times New Roman"/>
          <w:sz w:val="28"/>
          <w:szCs w:val="28"/>
        </w:rPr>
        <w:t>8</w:t>
      </w:r>
      <w:r w:rsidR="00C92D42">
        <w:rPr>
          <w:rFonts w:ascii="Times New Roman" w:hAnsi="Times New Roman"/>
          <w:sz w:val="28"/>
          <w:szCs w:val="28"/>
        </w:rPr>
        <w:t xml:space="preserve"> </w:t>
      </w:r>
      <w:r w:rsidR="005114DE">
        <w:rPr>
          <w:rFonts w:ascii="Times New Roman" w:hAnsi="Times New Roman"/>
          <w:sz w:val="28"/>
          <w:szCs w:val="28"/>
        </w:rPr>
        <w:t>468,0</w:t>
      </w:r>
      <w:r w:rsidR="00B94DB9">
        <w:rPr>
          <w:rFonts w:ascii="Times New Roman" w:hAnsi="Times New Roman"/>
          <w:sz w:val="28"/>
          <w:szCs w:val="28"/>
        </w:rPr>
        <w:t>3</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2017 год –</w:t>
      </w:r>
      <w:r w:rsidR="00662EE8">
        <w:rPr>
          <w:rFonts w:ascii="Times New Roman" w:hAnsi="Times New Roman"/>
          <w:sz w:val="28"/>
          <w:szCs w:val="28"/>
        </w:rPr>
        <w:t xml:space="preserve"> </w:t>
      </w:r>
      <w:r w:rsidR="006F2C71">
        <w:rPr>
          <w:rFonts w:ascii="Times New Roman" w:hAnsi="Times New Roman"/>
          <w:sz w:val="28"/>
          <w:szCs w:val="28"/>
        </w:rPr>
        <w:t>1</w:t>
      </w:r>
      <w:r w:rsidR="00DE6B4E">
        <w:rPr>
          <w:rFonts w:ascii="Times New Roman" w:hAnsi="Times New Roman"/>
          <w:sz w:val="28"/>
          <w:szCs w:val="28"/>
        </w:rPr>
        <w:t>3</w:t>
      </w:r>
      <w:r w:rsidR="00B477FA">
        <w:rPr>
          <w:rFonts w:ascii="Times New Roman" w:hAnsi="Times New Roman"/>
          <w:sz w:val="28"/>
          <w:szCs w:val="28"/>
        </w:rPr>
        <w:t> </w:t>
      </w:r>
      <w:r w:rsidR="00D355F2">
        <w:rPr>
          <w:rFonts w:ascii="Times New Roman" w:hAnsi="Times New Roman"/>
          <w:sz w:val="28"/>
          <w:szCs w:val="28"/>
        </w:rPr>
        <w:t>7</w:t>
      </w:r>
      <w:r w:rsidR="00C92D42">
        <w:rPr>
          <w:rFonts w:ascii="Times New Roman" w:hAnsi="Times New Roman"/>
          <w:sz w:val="28"/>
          <w:szCs w:val="28"/>
        </w:rPr>
        <w:t>6</w:t>
      </w:r>
      <w:r w:rsidR="00B477FA">
        <w:rPr>
          <w:rFonts w:ascii="Times New Roman" w:hAnsi="Times New Roman"/>
          <w:sz w:val="28"/>
          <w:szCs w:val="28"/>
        </w:rPr>
        <w:t>0,3</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2018 год – </w:t>
      </w:r>
      <w:r w:rsidR="00C92D42">
        <w:rPr>
          <w:rFonts w:ascii="Times New Roman" w:hAnsi="Times New Roman"/>
          <w:sz w:val="28"/>
          <w:szCs w:val="28"/>
        </w:rPr>
        <w:t>11 3</w:t>
      </w:r>
      <w:r w:rsidR="00A4387C">
        <w:rPr>
          <w:rFonts w:ascii="Times New Roman" w:hAnsi="Times New Roman"/>
          <w:sz w:val="28"/>
          <w:szCs w:val="28"/>
        </w:rPr>
        <w:t>4</w:t>
      </w:r>
      <w:r w:rsidR="00C92D42">
        <w:rPr>
          <w:rFonts w:ascii="Times New Roman" w:hAnsi="Times New Roman"/>
          <w:sz w:val="28"/>
          <w:szCs w:val="28"/>
        </w:rPr>
        <w:t>6,6</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C92D42">
        <w:rPr>
          <w:rFonts w:ascii="Times New Roman" w:hAnsi="Times New Roman"/>
          <w:sz w:val="28"/>
          <w:szCs w:val="28"/>
        </w:rPr>
        <w:t>13 646,2</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2020 год – </w:t>
      </w:r>
      <w:r w:rsidR="00C92D42">
        <w:rPr>
          <w:rFonts w:ascii="Times New Roman" w:hAnsi="Times New Roman"/>
          <w:sz w:val="28"/>
          <w:szCs w:val="28"/>
        </w:rPr>
        <w:t>17 220,9</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федерального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454,8 тыс. руб.;</w:t>
      </w:r>
    </w:p>
    <w:p w:rsidR="00DD4C2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w:t>
      </w:r>
      <w:r w:rsidRPr="00F97220">
        <w:rPr>
          <w:rFonts w:ascii="Times New Roman" w:hAnsi="Times New Roman"/>
          <w:sz w:val="28"/>
          <w:szCs w:val="28"/>
        </w:rPr>
        <w:t xml:space="preserve"> </w:t>
      </w:r>
      <w:r>
        <w:rPr>
          <w:rFonts w:ascii="Times New Roman" w:hAnsi="Times New Roman"/>
          <w:sz w:val="28"/>
          <w:szCs w:val="28"/>
        </w:rPr>
        <w:t>– 663,3 тыс. руб</w:t>
      </w:r>
      <w:r w:rsidR="00DD4C25">
        <w:rPr>
          <w:rFonts w:ascii="Times New Roman" w:hAnsi="Times New Roman"/>
          <w:sz w:val="28"/>
          <w:szCs w:val="28"/>
        </w:rPr>
        <w:t>.;</w:t>
      </w:r>
    </w:p>
    <w:p w:rsidR="00910675" w:rsidRDefault="00DD4C2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445,6</w:t>
      </w:r>
      <w:r w:rsidR="00B94DB9">
        <w:rPr>
          <w:rFonts w:ascii="Times New Roman" w:hAnsi="Times New Roman"/>
          <w:sz w:val="28"/>
          <w:szCs w:val="28"/>
        </w:rPr>
        <w:t>4</w:t>
      </w:r>
      <w:r>
        <w:rPr>
          <w:rFonts w:ascii="Times New Roman" w:hAnsi="Times New Roman"/>
          <w:sz w:val="28"/>
          <w:szCs w:val="28"/>
        </w:rPr>
        <w:t xml:space="preserve"> тыс. руб</w:t>
      </w:r>
      <w:r w:rsidR="00910675">
        <w:rPr>
          <w:rFonts w:ascii="Times New Roman" w:hAnsi="Times New Roman"/>
          <w:sz w:val="28"/>
          <w:szCs w:val="28"/>
        </w:rPr>
        <w:t>.</w:t>
      </w:r>
      <w:r w:rsidR="00DE6B4E">
        <w:rPr>
          <w:rFonts w:ascii="Times New Roman" w:hAnsi="Times New Roman"/>
          <w:sz w:val="28"/>
          <w:szCs w:val="28"/>
        </w:rPr>
        <w:t>;</w:t>
      </w:r>
    </w:p>
    <w:p w:rsidR="00DE6B4E" w:rsidRDefault="00DE6B4E"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2017 год – 368,8 тыс. руб.</w:t>
      </w:r>
    </w:p>
    <w:p w:rsidR="00910675" w:rsidRDefault="00910675" w:rsidP="008730DB">
      <w:pPr>
        <w:pStyle w:val="5"/>
        <w:keepNext w:val="0"/>
        <w:widowControl w:val="0"/>
        <w:ind w:left="0" w:firstLine="851"/>
        <w:jc w:val="both"/>
        <w:rPr>
          <w:szCs w:val="28"/>
        </w:rPr>
      </w:pPr>
      <w:r>
        <w:rPr>
          <w:szCs w:val="28"/>
        </w:rPr>
        <w:t>В течение периода реализации муниципальной программы объёмы финансирования подлежат уточнению.</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BC31A6">
        <w:rPr>
          <w:rFonts w:ascii="Times New Roman" w:hAnsi="Times New Roman"/>
          <w:kern w:val="2"/>
          <w:sz w:val="28"/>
          <w:szCs w:val="28"/>
        </w:rPr>
        <w:t>Информация о расходах бюджета Октябрьского района, областного и федерального бюджетов представлена в приложении №</w:t>
      </w:r>
      <w:r>
        <w:rPr>
          <w:rFonts w:ascii="Times New Roman" w:hAnsi="Times New Roman"/>
          <w:kern w:val="2"/>
          <w:sz w:val="28"/>
          <w:szCs w:val="28"/>
        </w:rPr>
        <w:t>2 и №3</w:t>
      </w:r>
      <w:r w:rsidRPr="00BC31A6">
        <w:rPr>
          <w:rFonts w:ascii="Times New Roman" w:hAnsi="Times New Roman"/>
          <w:kern w:val="2"/>
          <w:sz w:val="28"/>
          <w:szCs w:val="28"/>
        </w:rPr>
        <w:t xml:space="preserve">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124065" w:rsidRDefault="00A75CD3" w:rsidP="00E01EA5">
      <w:pPr>
        <w:autoSpaceDE w:val="0"/>
        <w:autoSpaceDN w:val="0"/>
        <w:adjustRightInd w:val="0"/>
        <w:spacing w:after="0" w:line="240" w:lineRule="auto"/>
        <w:jc w:val="center"/>
        <w:rPr>
          <w:rFonts w:ascii="Times New Roman" w:hAnsi="Times New Roman"/>
          <w:b/>
          <w:sz w:val="28"/>
          <w:szCs w:val="28"/>
        </w:rPr>
      </w:pPr>
      <w:r w:rsidRPr="00124065">
        <w:rPr>
          <w:rFonts w:ascii="Times New Roman" w:hAnsi="Times New Roman"/>
          <w:b/>
          <w:sz w:val="28"/>
          <w:szCs w:val="28"/>
        </w:rPr>
        <w:t>Оценка эффективности социально-экономических последствий от реализации муниципальной программы.</w:t>
      </w:r>
    </w:p>
    <w:p w:rsidR="00A75CD3" w:rsidRPr="008A417B" w:rsidRDefault="00A75CD3" w:rsidP="00E01EA5">
      <w:pPr>
        <w:autoSpaceDE w:val="0"/>
        <w:autoSpaceDN w:val="0"/>
        <w:adjustRightInd w:val="0"/>
        <w:spacing w:after="0" w:line="240" w:lineRule="auto"/>
        <w:ind w:firstLine="851"/>
        <w:jc w:val="center"/>
        <w:rPr>
          <w:rFonts w:ascii="Times New Roman" w:hAnsi="Times New Roman"/>
          <w:b/>
          <w:sz w:val="28"/>
          <w:szCs w:val="28"/>
          <w:highlight w:val="yellow"/>
        </w:rPr>
      </w:pPr>
    </w:p>
    <w:p w:rsidR="00A75CD3" w:rsidRPr="00B7701E" w:rsidRDefault="00A75CD3" w:rsidP="00E01EA5">
      <w:pPr>
        <w:spacing w:after="0" w:line="240" w:lineRule="auto"/>
        <w:ind w:firstLine="851"/>
        <w:jc w:val="both"/>
        <w:rPr>
          <w:rFonts w:ascii="Times New Roman" w:hAnsi="Times New Roman"/>
          <w:bCs/>
          <w:sz w:val="28"/>
          <w:szCs w:val="28"/>
        </w:rPr>
      </w:pPr>
      <w:r w:rsidRPr="00B7701E">
        <w:rPr>
          <w:rFonts w:ascii="Times New Roman" w:hAnsi="Times New Roman"/>
          <w:sz w:val="28"/>
          <w:szCs w:val="28"/>
        </w:rPr>
        <w:t>Оценка эффективности реализации муниципальной программы базируется</w:t>
      </w:r>
      <w:r w:rsidRPr="00B7701E">
        <w:rPr>
          <w:rFonts w:ascii="Times New Roman" w:hAnsi="Times New Roman"/>
          <w:bCs/>
          <w:sz w:val="28"/>
          <w:szCs w:val="28"/>
        </w:rPr>
        <w:t xml:space="preserve"> на достижении целевых показателей:</w:t>
      </w:r>
    </w:p>
    <w:p w:rsidR="00A75CD3" w:rsidRPr="00B7701E" w:rsidRDefault="00A75CD3" w:rsidP="00E01EA5">
      <w:pPr>
        <w:pStyle w:val="Style6"/>
        <w:widowControl/>
        <w:autoSpaceDE/>
        <w:spacing w:line="240" w:lineRule="auto"/>
        <w:ind w:firstLine="851"/>
        <w:rPr>
          <w:sz w:val="28"/>
          <w:szCs w:val="28"/>
        </w:rPr>
      </w:pPr>
      <w:r w:rsidRPr="00B7701E">
        <w:rPr>
          <w:sz w:val="28"/>
          <w:szCs w:val="28"/>
        </w:rPr>
        <w:t xml:space="preserve">улучшение качества </w:t>
      </w:r>
      <w:proofErr w:type="gramStart"/>
      <w:r w:rsidRPr="00B7701E">
        <w:rPr>
          <w:sz w:val="28"/>
          <w:szCs w:val="28"/>
        </w:rPr>
        <w:t>медико-социальной</w:t>
      </w:r>
      <w:proofErr w:type="gramEnd"/>
      <w:r w:rsidRPr="00B7701E">
        <w:rPr>
          <w:sz w:val="28"/>
          <w:szCs w:val="28"/>
        </w:rPr>
        <w:t xml:space="preserve"> помощи лицам пожилого и старческого возраста отделением сестринского ухода, соблюдение норматива работы койки на уровне 3450 койко-дней;</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lastRenderedPageBreak/>
        <w:t>своевременное оказание круглосуточной экстренной рентгенологической помощи,  количества исследований до 4400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pacing w:val="-2"/>
          <w:sz w:val="28"/>
          <w:szCs w:val="28"/>
        </w:rPr>
        <w:t>снижение смертности от туберкулеза до 11,8 случаев на 100 тыс. населения</w:t>
      </w:r>
      <w:r w:rsidRPr="00B7701E">
        <w:rPr>
          <w:rFonts w:ascii="Times New Roman" w:hAnsi="Times New Roman"/>
          <w:sz w:val="28"/>
          <w:szCs w:val="28"/>
        </w:rPr>
        <w:t xml:space="preserve"> к 2020 году; стабилизация эпидемической ситуации, связанной с туберкулезом – снижение заболеваемости туберкулезом до 43,46 случаев на 100 тыс. населения;</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внедрение инновационных методов современной системы информирования населения по вопросам профилактики ВИЧ-инфекции – приобретение плакатов и буклетов, стабилизация удельного веса обследуемого населения на уровне </w:t>
      </w:r>
      <w:r w:rsidR="00763B80">
        <w:rPr>
          <w:rFonts w:ascii="Times New Roman" w:hAnsi="Times New Roman"/>
          <w:sz w:val="28"/>
          <w:szCs w:val="28"/>
        </w:rPr>
        <w:t>2</w:t>
      </w:r>
      <w:r w:rsidR="00474477">
        <w:rPr>
          <w:rFonts w:ascii="Times New Roman" w:hAnsi="Times New Roman"/>
          <w:sz w:val="28"/>
          <w:szCs w:val="28"/>
        </w:rPr>
        <w:t>2</w:t>
      </w:r>
      <w:r w:rsidRPr="00B7701E">
        <w:rPr>
          <w:rFonts w:ascii="Times New Roman" w:hAnsi="Times New Roman"/>
          <w:sz w:val="28"/>
          <w:szCs w:val="28"/>
        </w:rPr>
        <w:t>% к 2020 г., охват инфицированных ВИЧ-инфекцией диспансерным наблюдением до 8</w:t>
      </w:r>
      <w:r w:rsidR="00AF5BE7">
        <w:rPr>
          <w:rFonts w:ascii="Times New Roman" w:hAnsi="Times New Roman"/>
          <w:sz w:val="28"/>
          <w:szCs w:val="28"/>
        </w:rPr>
        <w:t>3</w:t>
      </w:r>
      <w:r w:rsidRPr="00B7701E">
        <w:rPr>
          <w:rFonts w:ascii="Times New Roman" w:hAnsi="Times New Roman"/>
          <w:sz w:val="28"/>
          <w:szCs w:val="28"/>
        </w:rPr>
        <w:t>%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населения Октябрьского района от болезней кровообращения до 649</w:t>
      </w:r>
      <w:r w:rsidR="002020CE" w:rsidRPr="00B7701E">
        <w:rPr>
          <w:rFonts w:ascii="Times New Roman" w:hAnsi="Times New Roman"/>
          <w:sz w:val="28"/>
          <w:szCs w:val="28"/>
        </w:rPr>
        <w:t>,4</w:t>
      </w:r>
      <w:r w:rsidRPr="00B7701E">
        <w:rPr>
          <w:rFonts w:ascii="Times New Roman" w:hAnsi="Times New Roman"/>
          <w:sz w:val="28"/>
          <w:szCs w:val="28"/>
        </w:rPr>
        <w:t xml:space="preserve"> человек на 100 тыс. населения к 2020 г.;</w:t>
      </w:r>
    </w:p>
    <w:p w:rsidR="00A75CD3" w:rsidRPr="00B7701E" w:rsidRDefault="00BB039B" w:rsidP="00E01EA5">
      <w:pPr>
        <w:pStyle w:val="Style6"/>
        <w:widowControl/>
        <w:spacing w:line="240" w:lineRule="auto"/>
        <w:ind w:firstLine="851"/>
        <w:rPr>
          <w:sz w:val="28"/>
          <w:szCs w:val="28"/>
        </w:rPr>
      </w:pPr>
      <w:r w:rsidRPr="00B7701E">
        <w:rPr>
          <w:sz w:val="28"/>
          <w:szCs w:val="28"/>
        </w:rPr>
        <w:t>охват вакцинацией школьников против сезонного гриппа – 95%,</w:t>
      </w:r>
      <w:r w:rsidR="00A75CD3" w:rsidRPr="00B7701E">
        <w:rPr>
          <w:sz w:val="28"/>
          <w:szCs w:val="28"/>
        </w:rPr>
        <w:t xml:space="preserve"> иммунизация детей и подростков в соответствии с Национальным календарем профилактических прививок (АКДС, столбняк, </w:t>
      </w:r>
      <w:proofErr w:type="spellStart"/>
      <w:r w:rsidR="00A75CD3" w:rsidRPr="00B7701E">
        <w:rPr>
          <w:sz w:val="28"/>
          <w:szCs w:val="28"/>
        </w:rPr>
        <w:t>паротитно</w:t>
      </w:r>
      <w:proofErr w:type="spellEnd"/>
      <w:r w:rsidR="00A75CD3" w:rsidRPr="00B7701E">
        <w:rPr>
          <w:sz w:val="28"/>
          <w:szCs w:val="28"/>
        </w:rPr>
        <w:t>-коревая) на уровне 99,9% к 2020 г.;</w:t>
      </w:r>
    </w:p>
    <w:p w:rsidR="00A75CD3" w:rsidRPr="00B7701E" w:rsidRDefault="00A75CD3" w:rsidP="00E01EA5">
      <w:pPr>
        <w:pStyle w:val="Style6"/>
        <w:widowControl/>
        <w:spacing w:line="240" w:lineRule="auto"/>
        <w:ind w:firstLine="851"/>
        <w:rPr>
          <w:sz w:val="28"/>
          <w:szCs w:val="28"/>
        </w:rPr>
      </w:pPr>
      <w:r w:rsidRPr="00B7701E">
        <w:rPr>
          <w:sz w:val="28"/>
          <w:szCs w:val="28"/>
        </w:rPr>
        <w:t>обе</w:t>
      </w:r>
      <w:r w:rsidR="00682D8C">
        <w:rPr>
          <w:sz w:val="28"/>
          <w:szCs w:val="28"/>
        </w:rPr>
        <w:t>спечение медицинскими изделиями</w:t>
      </w:r>
      <w:r w:rsidRPr="00B7701E">
        <w:rPr>
          <w:sz w:val="28"/>
          <w:szCs w:val="28"/>
        </w:rPr>
        <w:t>, больных сахарным диабетом, 100% от</w:t>
      </w:r>
      <w:r w:rsidR="00B37342">
        <w:rPr>
          <w:sz w:val="28"/>
          <w:szCs w:val="28"/>
        </w:rPr>
        <w:t xml:space="preserve"> количества</w:t>
      </w:r>
      <w:r w:rsidRPr="00B7701E">
        <w:rPr>
          <w:sz w:val="28"/>
          <w:szCs w:val="28"/>
        </w:rPr>
        <w:t xml:space="preserve"> </w:t>
      </w:r>
      <w:r w:rsidR="00B37342">
        <w:rPr>
          <w:sz w:val="28"/>
          <w:szCs w:val="28"/>
        </w:rPr>
        <w:t>нуждающихся</w:t>
      </w:r>
      <w:r w:rsidRPr="00B7701E">
        <w:rPr>
          <w:sz w:val="28"/>
          <w:szCs w:val="28"/>
        </w:rPr>
        <w:t>;</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укомплектованность штатных должностей врачебными кадрами до </w:t>
      </w:r>
      <w:r w:rsidR="002020CE" w:rsidRPr="00B7701E">
        <w:rPr>
          <w:rFonts w:ascii="Times New Roman" w:hAnsi="Times New Roman"/>
          <w:sz w:val="28"/>
          <w:szCs w:val="28"/>
        </w:rPr>
        <w:t>7</w:t>
      </w:r>
      <w:r w:rsidR="000C2029">
        <w:rPr>
          <w:rFonts w:ascii="Times New Roman" w:hAnsi="Times New Roman"/>
          <w:sz w:val="28"/>
          <w:szCs w:val="28"/>
        </w:rPr>
        <w:t>1,</w:t>
      </w:r>
      <w:r w:rsidR="00AF5BE7">
        <w:rPr>
          <w:rFonts w:ascii="Times New Roman" w:hAnsi="Times New Roman"/>
          <w:sz w:val="28"/>
          <w:szCs w:val="28"/>
        </w:rPr>
        <w:t>6</w:t>
      </w:r>
      <w:r w:rsidRPr="00B7701E">
        <w:rPr>
          <w:rFonts w:ascii="Times New Roman" w:hAnsi="Times New Roman"/>
          <w:sz w:val="28"/>
          <w:szCs w:val="28"/>
        </w:rPr>
        <w:t>%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снижение удельного веса врачей, не прошедших повышение </w:t>
      </w:r>
      <w:r w:rsidR="00AF5BE7">
        <w:rPr>
          <w:rFonts w:ascii="Times New Roman" w:hAnsi="Times New Roman"/>
          <w:sz w:val="28"/>
          <w:szCs w:val="28"/>
        </w:rPr>
        <w:t>квалификации 1 раз в 5 лет, до 1</w:t>
      </w:r>
      <w:r w:rsidRPr="00B7701E">
        <w:rPr>
          <w:rFonts w:ascii="Times New Roman" w:hAnsi="Times New Roman"/>
          <w:sz w:val="28"/>
          <w:szCs w:val="28"/>
        </w:rPr>
        <w:t>%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повышение уровня обеспеченности </w:t>
      </w:r>
      <w:r w:rsidR="00BB365F" w:rsidRPr="00B7701E">
        <w:rPr>
          <w:rFonts w:ascii="Times New Roman" w:hAnsi="Times New Roman"/>
          <w:sz w:val="28"/>
          <w:szCs w:val="28"/>
        </w:rPr>
        <w:t xml:space="preserve">узкими </w:t>
      </w:r>
      <w:r w:rsidRPr="00B7701E">
        <w:rPr>
          <w:rFonts w:ascii="Times New Roman" w:hAnsi="Times New Roman"/>
          <w:sz w:val="28"/>
          <w:szCs w:val="28"/>
        </w:rPr>
        <w:t>врачами-специалистами</w:t>
      </w:r>
      <w:r w:rsidR="00BB365F" w:rsidRPr="00B7701E">
        <w:rPr>
          <w:rFonts w:ascii="Times New Roman" w:hAnsi="Times New Roman"/>
          <w:sz w:val="28"/>
          <w:szCs w:val="28"/>
        </w:rPr>
        <w:t xml:space="preserve"> амбулаторно-поликлинической службы до </w:t>
      </w:r>
      <w:r w:rsidR="00AF5BE7">
        <w:rPr>
          <w:rFonts w:ascii="Times New Roman" w:hAnsi="Times New Roman"/>
          <w:sz w:val="28"/>
          <w:szCs w:val="28"/>
        </w:rPr>
        <w:t>5,0</w:t>
      </w:r>
      <w:r w:rsidRPr="00B7701E">
        <w:rPr>
          <w:rFonts w:ascii="Times New Roman" w:hAnsi="Times New Roman"/>
          <w:sz w:val="28"/>
          <w:szCs w:val="28"/>
        </w:rPr>
        <w:t xml:space="preserve"> человек</w:t>
      </w:r>
      <w:r w:rsidR="000E7382">
        <w:rPr>
          <w:rFonts w:ascii="Times New Roman" w:hAnsi="Times New Roman"/>
          <w:sz w:val="28"/>
          <w:szCs w:val="28"/>
        </w:rPr>
        <w:t>а</w:t>
      </w:r>
      <w:r w:rsidRPr="00B7701E">
        <w:rPr>
          <w:rFonts w:ascii="Times New Roman" w:hAnsi="Times New Roman"/>
          <w:sz w:val="28"/>
          <w:szCs w:val="28"/>
        </w:rPr>
        <w:t xml:space="preserve"> на 10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удовлетворение спроса населения на доступную и эффективную медицинскую помощь, увеличение среднего числа посещений на 1 жителя в год до </w:t>
      </w:r>
      <w:r w:rsidR="002020CE" w:rsidRPr="00B7701E">
        <w:rPr>
          <w:rFonts w:ascii="Times New Roman" w:hAnsi="Times New Roman"/>
          <w:sz w:val="28"/>
          <w:szCs w:val="28"/>
        </w:rPr>
        <w:t>6,6</w:t>
      </w:r>
      <w:r w:rsidRPr="00B7701E">
        <w:rPr>
          <w:rFonts w:ascii="Times New Roman" w:hAnsi="Times New Roman"/>
          <w:sz w:val="28"/>
          <w:szCs w:val="28"/>
        </w:rPr>
        <w:t xml:space="preserve"> посещений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улучшение состояния здоровья населения района, снижение коэффициента общей смертности населения до 12,2 человек на 1000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местами для стационарного лечения до 5</w:t>
      </w:r>
      <w:r w:rsidR="00AF5BE7">
        <w:rPr>
          <w:rFonts w:ascii="Times New Roman" w:hAnsi="Times New Roman"/>
          <w:sz w:val="28"/>
          <w:szCs w:val="28"/>
        </w:rPr>
        <w:t>2,6</w:t>
      </w:r>
      <w:r w:rsidRPr="00B7701E">
        <w:rPr>
          <w:rFonts w:ascii="Times New Roman" w:hAnsi="Times New Roman"/>
          <w:sz w:val="28"/>
          <w:szCs w:val="28"/>
        </w:rPr>
        <w:t xml:space="preserve"> коек на 10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услугами  амбулаторно-поликлинической помощи до 9</w:t>
      </w:r>
      <w:r w:rsidR="00AF5BE7">
        <w:rPr>
          <w:rFonts w:ascii="Times New Roman" w:hAnsi="Times New Roman"/>
          <w:sz w:val="28"/>
          <w:szCs w:val="28"/>
        </w:rPr>
        <w:t>3,6</w:t>
      </w:r>
      <w:r w:rsidRPr="00B7701E">
        <w:rPr>
          <w:rFonts w:ascii="Times New Roman" w:hAnsi="Times New Roman"/>
          <w:sz w:val="28"/>
          <w:szCs w:val="28"/>
        </w:rPr>
        <w:t xml:space="preserve"> посещений на 10 тыс. населения в 2020 г.</w:t>
      </w:r>
      <w:r w:rsidR="00AF5BE7">
        <w:rPr>
          <w:rFonts w:ascii="Times New Roman" w:hAnsi="Times New Roman"/>
          <w:sz w:val="28"/>
          <w:szCs w:val="28"/>
        </w:rPr>
        <w:t xml:space="preserve"> (с учётом работы узловой больницы станции «Каменоломни»</w:t>
      </w:r>
      <w:r w:rsidRPr="00B7701E">
        <w:rPr>
          <w:rFonts w:ascii="Times New Roman" w:hAnsi="Times New Roman"/>
          <w:sz w:val="28"/>
          <w:szCs w:val="28"/>
        </w:rPr>
        <w:t>;</w:t>
      </w:r>
    </w:p>
    <w:p w:rsidR="00C757C8" w:rsidRPr="00B7701E" w:rsidRDefault="00C757C8"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врачами до 1</w:t>
      </w:r>
      <w:r w:rsidR="00763B80">
        <w:rPr>
          <w:rFonts w:ascii="Times New Roman" w:hAnsi="Times New Roman"/>
          <w:sz w:val="28"/>
          <w:szCs w:val="28"/>
        </w:rPr>
        <w:t>4,5</w:t>
      </w:r>
      <w:r w:rsidRPr="00B7701E">
        <w:rPr>
          <w:rFonts w:ascii="Times New Roman" w:hAnsi="Times New Roman"/>
          <w:sz w:val="28"/>
          <w:szCs w:val="28"/>
        </w:rPr>
        <w:t xml:space="preserve"> человек на 10</w:t>
      </w:r>
      <w:r w:rsidR="00405785">
        <w:rPr>
          <w:rFonts w:ascii="Times New Roman" w:hAnsi="Times New Roman"/>
          <w:sz w:val="28"/>
          <w:szCs w:val="28"/>
        </w:rPr>
        <w:t>,</w:t>
      </w:r>
      <w:r w:rsidRPr="00B7701E">
        <w:rPr>
          <w:rFonts w:ascii="Times New Roman" w:hAnsi="Times New Roman"/>
          <w:sz w:val="28"/>
          <w:szCs w:val="28"/>
        </w:rPr>
        <w:t>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средними медицинскими работниками до 5</w:t>
      </w:r>
      <w:r w:rsidR="00AF5BE7">
        <w:rPr>
          <w:rFonts w:ascii="Times New Roman" w:hAnsi="Times New Roman"/>
          <w:sz w:val="28"/>
          <w:szCs w:val="28"/>
        </w:rPr>
        <w:t xml:space="preserve">3,6 </w:t>
      </w:r>
      <w:r w:rsidRPr="00B7701E">
        <w:rPr>
          <w:rFonts w:ascii="Times New Roman" w:hAnsi="Times New Roman"/>
          <w:sz w:val="28"/>
          <w:szCs w:val="28"/>
        </w:rPr>
        <w:t>человек на 10</w:t>
      </w:r>
      <w:r w:rsidR="00405785">
        <w:rPr>
          <w:rFonts w:ascii="Times New Roman" w:hAnsi="Times New Roman"/>
          <w:sz w:val="28"/>
          <w:szCs w:val="28"/>
        </w:rPr>
        <w:t>,</w:t>
      </w:r>
      <w:r w:rsidRPr="00B7701E">
        <w:rPr>
          <w:rFonts w:ascii="Times New Roman" w:hAnsi="Times New Roman"/>
          <w:sz w:val="28"/>
          <w:szCs w:val="28"/>
        </w:rPr>
        <w:t>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охвата работающего населения профосмотрами до 98,9 %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дошкольников до 76,4%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школьников до 61,9%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уровня младенческой  смертности  до 7,5  младенцев на 1000 родившихся живыми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lastRenderedPageBreak/>
        <w:t>снижение смертности в трудоспособном возрасте до 2</w:t>
      </w:r>
      <w:r w:rsidR="002020CE" w:rsidRPr="00B7701E">
        <w:rPr>
          <w:rFonts w:ascii="Times New Roman" w:hAnsi="Times New Roman"/>
          <w:sz w:val="28"/>
          <w:szCs w:val="28"/>
        </w:rPr>
        <w:t>5</w:t>
      </w:r>
      <w:r w:rsidRPr="00B7701E">
        <w:rPr>
          <w:rFonts w:ascii="Times New Roman" w:hAnsi="Times New Roman"/>
          <w:sz w:val="28"/>
          <w:szCs w:val="28"/>
        </w:rPr>
        <w:t xml:space="preserve">% от числа </w:t>
      </w:r>
      <w:proofErr w:type="gramStart"/>
      <w:r w:rsidRPr="00B7701E">
        <w:rPr>
          <w:rFonts w:ascii="Times New Roman" w:hAnsi="Times New Roman"/>
          <w:sz w:val="28"/>
          <w:szCs w:val="28"/>
        </w:rPr>
        <w:t>умерших</w:t>
      </w:r>
      <w:proofErr w:type="gramEnd"/>
      <w:r w:rsidRPr="00B7701E">
        <w:rPr>
          <w:rFonts w:ascii="Times New Roman" w:hAnsi="Times New Roman"/>
          <w:sz w:val="28"/>
          <w:szCs w:val="28"/>
        </w:rPr>
        <w:t xml:space="preserve"> к 2020 г.; </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средняя продолжительность жизни – 74,</w:t>
      </w:r>
      <w:r w:rsidR="002020CE" w:rsidRPr="00B7701E">
        <w:rPr>
          <w:rFonts w:ascii="Times New Roman" w:hAnsi="Times New Roman"/>
          <w:sz w:val="28"/>
          <w:szCs w:val="28"/>
        </w:rPr>
        <w:t>2</w:t>
      </w:r>
      <w:r w:rsidRPr="00B7701E">
        <w:rPr>
          <w:rFonts w:ascii="Times New Roman" w:hAnsi="Times New Roman"/>
          <w:sz w:val="28"/>
          <w:szCs w:val="28"/>
        </w:rPr>
        <w:t xml:space="preserve"> года к 2020г;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выпуск и тиражирование памяток, буклетов по профилактике алкоголизма, табакокурения, ВИЧ, активному образу жизни до </w:t>
      </w:r>
      <w:r w:rsidR="002020CE" w:rsidRPr="00B7701E">
        <w:rPr>
          <w:rFonts w:ascii="Times New Roman" w:hAnsi="Times New Roman"/>
          <w:sz w:val="28"/>
          <w:szCs w:val="28"/>
        </w:rPr>
        <w:t>35</w:t>
      </w:r>
      <w:r w:rsidRPr="00B7701E">
        <w:rPr>
          <w:rFonts w:ascii="Times New Roman" w:hAnsi="Times New Roman"/>
          <w:sz w:val="28"/>
          <w:szCs w:val="28"/>
        </w:rPr>
        <w:t>00 штук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организация и проведение всемирного дня здоровья, отказа от табакокурения, по борьбе с туберкулезом, ВИЧ-инфекцией 2</w:t>
      </w:r>
      <w:r w:rsidR="00B7701E" w:rsidRPr="00B7701E">
        <w:rPr>
          <w:rFonts w:ascii="Times New Roman" w:hAnsi="Times New Roman"/>
          <w:sz w:val="28"/>
          <w:szCs w:val="28"/>
        </w:rPr>
        <w:t>3</w:t>
      </w:r>
      <w:r w:rsidRPr="00B7701E">
        <w:rPr>
          <w:rFonts w:ascii="Times New Roman" w:hAnsi="Times New Roman"/>
          <w:sz w:val="28"/>
          <w:szCs w:val="28"/>
        </w:rPr>
        <w:t>00 участников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изготовление </w:t>
      </w:r>
      <w:r w:rsidR="00C07C11">
        <w:rPr>
          <w:rFonts w:ascii="Times New Roman" w:hAnsi="Times New Roman"/>
          <w:sz w:val="28"/>
          <w:szCs w:val="28"/>
        </w:rPr>
        <w:t xml:space="preserve"> </w:t>
      </w:r>
      <w:r w:rsidRPr="00B7701E">
        <w:rPr>
          <w:rFonts w:ascii="Times New Roman" w:hAnsi="Times New Roman"/>
          <w:sz w:val="28"/>
          <w:szCs w:val="28"/>
        </w:rPr>
        <w:t>видеороликов  ООО  «Видеотон Альфа» до 1</w:t>
      </w:r>
      <w:r w:rsidR="00B7701E" w:rsidRPr="00B7701E">
        <w:rPr>
          <w:rFonts w:ascii="Times New Roman" w:hAnsi="Times New Roman"/>
          <w:sz w:val="28"/>
          <w:szCs w:val="28"/>
        </w:rPr>
        <w:t>4</w:t>
      </w:r>
      <w:r w:rsidRPr="00B7701E">
        <w:rPr>
          <w:rFonts w:ascii="Times New Roman" w:hAnsi="Times New Roman"/>
          <w:sz w:val="28"/>
          <w:szCs w:val="28"/>
        </w:rPr>
        <w:t xml:space="preserve"> штук к 2020</w:t>
      </w:r>
      <w:r w:rsidR="00426A57" w:rsidRPr="00B7701E">
        <w:rPr>
          <w:rFonts w:ascii="Times New Roman" w:hAnsi="Times New Roman"/>
          <w:sz w:val="28"/>
          <w:szCs w:val="28"/>
        </w:rPr>
        <w:t xml:space="preserve"> г;</w:t>
      </w:r>
    </w:p>
    <w:p w:rsidR="00426A57" w:rsidRPr="00B7701E" w:rsidRDefault="00426A57"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w:t>
      </w:r>
      <w:r w:rsidR="008A16BD" w:rsidRPr="00B7701E">
        <w:rPr>
          <w:rFonts w:ascii="Times New Roman" w:hAnsi="Times New Roman"/>
          <w:sz w:val="28"/>
          <w:szCs w:val="28"/>
        </w:rPr>
        <w:t xml:space="preserve">дерации до </w:t>
      </w:r>
      <w:r w:rsidR="00474477">
        <w:rPr>
          <w:rFonts w:ascii="Times New Roman" w:hAnsi="Times New Roman"/>
          <w:sz w:val="28"/>
          <w:szCs w:val="28"/>
        </w:rPr>
        <w:t>161,0</w:t>
      </w:r>
      <w:r w:rsidR="008A16BD" w:rsidRPr="00B7701E">
        <w:rPr>
          <w:rFonts w:ascii="Times New Roman" w:hAnsi="Times New Roman"/>
          <w:sz w:val="28"/>
          <w:szCs w:val="28"/>
        </w:rPr>
        <w:t>% к 2020 г.;</w:t>
      </w:r>
    </w:p>
    <w:p w:rsidR="008A16BD" w:rsidRPr="00B7701E" w:rsidRDefault="008A16BD"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соотношение средней заработной платы среднего медицинского персонала </w:t>
      </w:r>
      <w:r w:rsidR="00F433AC" w:rsidRPr="00B7701E">
        <w:rPr>
          <w:rFonts w:ascii="Times New Roman" w:hAnsi="Times New Roman"/>
          <w:sz w:val="28"/>
          <w:szCs w:val="28"/>
        </w:rPr>
        <w:t>(</w:t>
      </w:r>
      <w:r w:rsidRPr="00B7701E">
        <w:rPr>
          <w:rFonts w:ascii="Times New Roman" w:hAnsi="Times New Roman"/>
          <w:sz w:val="28"/>
          <w:szCs w:val="28"/>
        </w:rPr>
        <w:t>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 xml:space="preserve">ектах Российской Федерации до </w:t>
      </w:r>
      <w:r w:rsidR="00474477">
        <w:rPr>
          <w:rFonts w:ascii="Times New Roman" w:hAnsi="Times New Roman"/>
          <w:sz w:val="28"/>
          <w:szCs w:val="28"/>
        </w:rPr>
        <w:t>94</w:t>
      </w:r>
      <w:r w:rsidRPr="00B7701E">
        <w:rPr>
          <w:rFonts w:ascii="Times New Roman" w:hAnsi="Times New Roman"/>
          <w:sz w:val="28"/>
          <w:szCs w:val="28"/>
        </w:rPr>
        <w:t>% к 2020 г.;</w:t>
      </w:r>
    </w:p>
    <w:p w:rsidR="00F433AC" w:rsidRPr="00B7701E" w:rsidRDefault="00F433AC"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младшего медицинского персонала (персонала,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 xml:space="preserve">ектах Российской Федерации до </w:t>
      </w:r>
      <w:r w:rsidR="00474477">
        <w:rPr>
          <w:rFonts w:ascii="Times New Roman" w:hAnsi="Times New Roman"/>
          <w:sz w:val="28"/>
          <w:szCs w:val="28"/>
        </w:rPr>
        <w:t>9</w:t>
      </w:r>
      <w:r w:rsidRPr="00B7701E">
        <w:rPr>
          <w:rFonts w:ascii="Times New Roman" w:hAnsi="Times New Roman"/>
          <w:sz w:val="28"/>
          <w:szCs w:val="28"/>
        </w:rPr>
        <w:t>0% к 2020 г.</w:t>
      </w:r>
    </w:p>
    <w:p w:rsidR="00B7701E" w:rsidRDefault="00A75CD3" w:rsidP="00E01EA5">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Общий экономический эффект от реализации муниципальной программы будет достигнут за счет снижения заболеваемости, инвалидности и смертности населения.</w:t>
      </w:r>
    </w:p>
    <w:p w:rsidR="00A75CD3" w:rsidRDefault="00A75CD3" w:rsidP="00E01EA5">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Социальная эффективность реализации мероприятий муниципальной программы будет выражена в улучшении качества и увеличении продолжительности жизни больных, сохранении трудового потенциала, формировании основ здорового образа жизни.</w:t>
      </w:r>
    </w:p>
    <w:p w:rsidR="00A75CD3" w:rsidRPr="00186F1B" w:rsidRDefault="00A75CD3" w:rsidP="00A75CD3">
      <w:pPr>
        <w:widowControl w:val="0"/>
        <w:spacing w:after="0" w:line="240" w:lineRule="auto"/>
        <w:jc w:val="both"/>
        <w:rPr>
          <w:rFonts w:ascii="Times New Roman" w:hAnsi="Times New Roman"/>
          <w:bCs/>
          <w:sz w:val="28"/>
          <w:szCs w:val="28"/>
        </w:rPr>
      </w:pPr>
    </w:p>
    <w:p w:rsidR="00A75CD3" w:rsidRPr="00D7393B" w:rsidRDefault="00A75CD3" w:rsidP="00A75CD3">
      <w:pPr>
        <w:widowControl w:val="0"/>
        <w:autoSpaceDE w:val="0"/>
        <w:autoSpaceDN w:val="0"/>
        <w:adjustRightInd w:val="0"/>
        <w:spacing w:after="0" w:line="240" w:lineRule="auto"/>
        <w:jc w:val="center"/>
        <w:rPr>
          <w:rFonts w:ascii="Times New Roman" w:hAnsi="Times New Roman"/>
          <w:b/>
          <w:sz w:val="28"/>
          <w:szCs w:val="28"/>
        </w:rPr>
      </w:pPr>
      <w:r w:rsidRPr="00D7393B">
        <w:rPr>
          <w:rFonts w:ascii="Times New Roman" w:hAnsi="Times New Roman"/>
          <w:b/>
          <w:sz w:val="28"/>
          <w:szCs w:val="28"/>
        </w:rPr>
        <w:t>Методика оценки эффективности реализации муниципальной программы.</w:t>
      </w:r>
    </w:p>
    <w:p w:rsidR="00A75CD3" w:rsidRPr="0079593F"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Методика оценки эффективности реализации муниципальной программы определяет алгоритм оценки результативности и эффективности муниципальн</w:t>
      </w:r>
      <w:r>
        <w:rPr>
          <w:rFonts w:ascii="Times New Roman" w:hAnsi="Times New Roman"/>
          <w:sz w:val="28"/>
          <w:szCs w:val="28"/>
        </w:rPr>
        <w:t>ой</w:t>
      </w:r>
      <w:r w:rsidRPr="0079593F">
        <w:rPr>
          <w:rFonts w:ascii="Times New Roman" w:hAnsi="Times New Roman"/>
          <w:sz w:val="28"/>
          <w:szCs w:val="28"/>
        </w:rPr>
        <w:t xml:space="preserve"> программ</w:t>
      </w:r>
      <w:r>
        <w:rPr>
          <w:rFonts w:ascii="Times New Roman" w:hAnsi="Times New Roman"/>
          <w:sz w:val="28"/>
          <w:szCs w:val="28"/>
        </w:rPr>
        <w:t>ы</w:t>
      </w:r>
      <w:r w:rsidRPr="0079593F">
        <w:rPr>
          <w:rFonts w:ascii="Times New Roman" w:hAnsi="Times New Roman"/>
          <w:sz w:val="28"/>
          <w:szCs w:val="28"/>
        </w:rPr>
        <w:t xml:space="preserve"> (подпрограмм, входящих в состав муниципальной программы), в процессе и по итогам ее реализации.</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В случае продолжения реализации в составе муниципальной программы мероприятий, начатых в рамках реализации долгосрочной целевой программы  Октябрьского района, оценка эффективности реализации муниципальной программы осуществляется с учетом количественных и качественных целевых показателей на момент включения данного мероприятия (мероприятий) в муниципальную программу.</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Под результативностью</w:t>
      </w:r>
      <w:r>
        <w:rPr>
          <w:rFonts w:ascii="Times New Roman" w:hAnsi="Times New Roman"/>
          <w:sz w:val="28"/>
          <w:szCs w:val="28"/>
        </w:rPr>
        <w:t xml:space="preserve"> понимается степень </w:t>
      </w:r>
      <w:proofErr w:type="gramStart"/>
      <w:r>
        <w:rPr>
          <w:rFonts w:ascii="Times New Roman" w:hAnsi="Times New Roman"/>
          <w:sz w:val="28"/>
          <w:szCs w:val="28"/>
        </w:rPr>
        <w:t xml:space="preserve">достижения </w:t>
      </w:r>
      <w:r w:rsidRPr="0079593F">
        <w:rPr>
          <w:rFonts w:ascii="Times New Roman" w:hAnsi="Times New Roman"/>
          <w:sz w:val="28"/>
          <w:szCs w:val="28"/>
        </w:rPr>
        <w:t>запланированного уровня нефинансовых результатов реализации программ</w:t>
      </w:r>
      <w:r w:rsidR="00E625BC">
        <w:rPr>
          <w:rFonts w:ascii="Times New Roman" w:hAnsi="Times New Roman"/>
          <w:sz w:val="28"/>
          <w:szCs w:val="28"/>
        </w:rPr>
        <w:t>ы</w:t>
      </w:r>
      <w:proofErr w:type="gramEnd"/>
      <w:r w:rsidRPr="0079593F">
        <w:rPr>
          <w:rFonts w:ascii="Times New Roman" w:hAnsi="Times New Roman"/>
          <w:sz w:val="28"/>
          <w:szCs w:val="28"/>
        </w:rPr>
        <w:t>.</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Результативность определяется отношением фактического результата к запланированному результату на основе проведения анализа реализации программ</w:t>
      </w:r>
      <w:r w:rsidR="00E625BC">
        <w:rPr>
          <w:rFonts w:ascii="Times New Roman" w:hAnsi="Times New Roman"/>
          <w:sz w:val="28"/>
          <w:szCs w:val="28"/>
        </w:rPr>
        <w:t>ы</w:t>
      </w:r>
      <w:r w:rsidRPr="0079593F">
        <w:rPr>
          <w:rFonts w:ascii="Times New Roman" w:hAnsi="Times New Roman"/>
          <w:sz w:val="28"/>
          <w:szCs w:val="28"/>
        </w:rPr>
        <w:t>.</w:t>
      </w:r>
    </w:p>
    <w:p w:rsidR="00A75CD3" w:rsidRPr="0079593F" w:rsidRDefault="00E625BC"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xml:space="preserve">Для оценки результативности </w:t>
      </w:r>
      <w:r w:rsidR="00A75CD3" w:rsidRPr="0079593F">
        <w:rPr>
          <w:rFonts w:ascii="Times New Roman" w:hAnsi="Times New Roman"/>
          <w:sz w:val="28"/>
          <w:szCs w:val="28"/>
        </w:rPr>
        <w:t>программ</w:t>
      </w:r>
      <w:r>
        <w:rPr>
          <w:rFonts w:ascii="Times New Roman" w:hAnsi="Times New Roman"/>
          <w:sz w:val="28"/>
          <w:szCs w:val="28"/>
        </w:rPr>
        <w:t>ы</w:t>
      </w:r>
      <w:r w:rsidR="00A75CD3" w:rsidRPr="0079593F">
        <w:rPr>
          <w:rFonts w:ascii="Times New Roman" w:hAnsi="Times New Roman"/>
          <w:sz w:val="28"/>
          <w:szCs w:val="28"/>
        </w:rPr>
        <w:t xml:space="preserve"> должны быть использованы плановые и фактические значения соответствующих целевых показателей.</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Индекс результативности программ</w:t>
      </w:r>
      <w:r w:rsidR="00E625BC">
        <w:rPr>
          <w:rFonts w:ascii="Times New Roman" w:hAnsi="Times New Roman"/>
          <w:sz w:val="28"/>
          <w:szCs w:val="28"/>
        </w:rPr>
        <w:t>ы</w:t>
      </w:r>
      <w:r w:rsidRPr="0079593F">
        <w:rPr>
          <w:rFonts w:ascii="Times New Roman" w:hAnsi="Times New Roman"/>
          <w:sz w:val="28"/>
          <w:szCs w:val="28"/>
        </w:rPr>
        <w:t xml:space="preserve"> определяется по формуле:</w:t>
      </w:r>
    </w:p>
    <w:p w:rsidR="00A75CD3" w:rsidRPr="0079593F" w:rsidRDefault="00A75CD3" w:rsidP="00A75CD3">
      <w:pPr>
        <w:pStyle w:val="ConsPlusNonformat"/>
        <w:ind w:firstLine="851"/>
        <w:jc w:val="both"/>
        <w:rPr>
          <w:rFonts w:ascii="Times New Roman" w:hAnsi="Times New Roman" w:cs="Times New Roman"/>
          <w:sz w:val="28"/>
          <w:szCs w:val="28"/>
          <w:lang w:val="en-US"/>
        </w:rPr>
      </w:pP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79593F">
        <w:rPr>
          <w:rFonts w:ascii="Times New Roman" w:hAnsi="Times New Roman" w:cs="Times New Roman"/>
          <w:sz w:val="28"/>
          <w:szCs w:val="28"/>
          <w:lang w:val="en-US"/>
        </w:rPr>
        <w:t xml:space="preserve"> = SUM (</w:t>
      </w:r>
      <w:proofErr w:type="gramStart"/>
      <w:r w:rsidRPr="0079593F">
        <w:rPr>
          <w:rFonts w:ascii="Times New Roman" w:hAnsi="Times New Roman" w:cs="Times New Roman"/>
          <w:sz w:val="28"/>
          <w:szCs w:val="28"/>
          <w:lang w:val="en-US"/>
        </w:rPr>
        <w:t>M</w:t>
      </w:r>
      <w:r w:rsidRPr="00373681">
        <w:rPr>
          <w:rFonts w:ascii="Times New Roman" w:hAnsi="Times New Roman" w:cs="Times New Roman"/>
          <w:szCs w:val="28"/>
        </w:rPr>
        <w:t>п</w:t>
      </w:r>
      <w:r w:rsidRPr="0079593F">
        <w:rPr>
          <w:rFonts w:ascii="Times New Roman" w:hAnsi="Times New Roman" w:cs="Times New Roman"/>
          <w:sz w:val="28"/>
          <w:szCs w:val="28"/>
          <w:lang w:val="en-US"/>
        </w:rPr>
        <w:t xml:space="preserve">  x</w:t>
      </w:r>
      <w:proofErr w:type="gramEnd"/>
      <w:r w:rsidRPr="0079593F">
        <w:rPr>
          <w:rFonts w:ascii="Times New Roman" w:hAnsi="Times New Roman" w:cs="Times New Roman"/>
          <w:sz w:val="28"/>
          <w:szCs w:val="28"/>
          <w:lang w:val="en-US"/>
        </w:rPr>
        <w:t xml:space="preserve"> S),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р</w:t>
      </w:r>
      <w:proofErr w:type="spellEnd"/>
      <w:r w:rsidR="00E625BC">
        <w:rPr>
          <w:rFonts w:ascii="Times New Roman" w:hAnsi="Times New Roman" w:cs="Times New Roman"/>
          <w:sz w:val="28"/>
          <w:szCs w:val="28"/>
        </w:rPr>
        <w:t xml:space="preserve">  - индекс результативности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S - соотношение  достигнутых  и  плановых результатов целевых  значений показателей. Соотношение рассчитывается по формулам:</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S = </w:t>
      </w: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szCs w:val="28"/>
        </w:rPr>
        <w:t>ф</w:t>
      </w:r>
      <w:proofErr w:type="spellEnd"/>
      <w:r w:rsidRPr="0079593F">
        <w:rPr>
          <w:rFonts w:ascii="Times New Roman" w:hAnsi="Times New Roman" w:cs="Times New Roman"/>
          <w:sz w:val="28"/>
          <w:szCs w:val="28"/>
        </w:rPr>
        <w:t xml:space="preserve">  / </w:t>
      </w:r>
      <w:proofErr w:type="spellStart"/>
      <w:r w:rsidRPr="0079593F">
        <w:rPr>
          <w:rFonts w:ascii="Times New Roman" w:hAnsi="Times New Roman" w:cs="Times New Roman"/>
          <w:sz w:val="28"/>
          <w:szCs w:val="28"/>
        </w:rPr>
        <w:t>R</w:t>
      </w:r>
      <w:r w:rsidRPr="00373681">
        <w:rPr>
          <w:rFonts w:ascii="Times New Roman" w:hAnsi="Times New Roman" w:cs="Times New Roman"/>
          <w:szCs w:val="28"/>
        </w:rPr>
        <w:t>п</w:t>
      </w:r>
      <w:proofErr w:type="spellEnd"/>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  случае  использования  показателей,  направленных  на увеличение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9593F">
        <w:rPr>
          <w:rFonts w:ascii="Times New Roman" w:hAnsi="Times New Roman" w:cs="Times New Roman"/>
          <w:sz w:val="28"/>
          <w:szCs w:val="28"/>
        </w:rPr>
        <w:t xml:space="preserve">             S = </w:t>
      </w: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rPr>
        <w:t>п</w:t>
      </w:r>
      <w:proofErr w:type="spellEnd"/>
      <w:r w:rsidRPr="0079593F">
        <w:rPr>
          <w:rFonts w:ascii="Times New Roman" w:hAnsi="Times New Roman" w:cs="Times New Roman"/>
          <w:sz w:val="28"/>
          <w:szCs w:val="28"/>
        </w:rPr>
        <w:t xml:space="preserve">  / </w:t>
      </w:r>
      <w:proofErr w:type="spellStart"/>
      <w:r w:rsidRPr="0079593F">
        <w:rPr>
          <w:rFonts w:ascii="Times New Roman" w:hAnsi="Times New Roman" w:cs="Times New Roman"/>
          <w:sz w:val="28"/>
          <w:szCs w:val="28"/>
        </w:rPr>
        <w:t>R</w:t>
      </w:r>
      <w:r w:rsidRPr="00373681">
        <w:rPr>
          <w:rFonts w:ascii="Times New Roman" w:hAnsi="Times New Roman" w:cs="Times New Roman"/>
        </w:rPr>
        <w:t>ф</w:t>
      </w:r>
      <w:proofErr w:type="spellEnd"/>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  случае  использования  показателей,  направленных  на   снижение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rPr>
        <w:t>ф</w:t>
      </w:r>
      <w:proofErr w:type="spellEnd"/>
      <w:r w:rsidRPr="0079593F">
        <w:rPr>
          <w:rFonts w:ascii="Times New Roman" w:hAnsi="Times New Roman" w:cs="Times New Roman"/>
          <w:sz w:val="28"/>
          <w:szCs w:val="28"/>
        </w:rPr>
        <w:t xml:space="preserve">  - достигнутый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szCs w:val="28"/>
        </w:rPr>
        <w:t>п</w:t>
      </w:r>
      <w:proofErr w:type="spellEnd"/>
      <w:r w:rsidRPr="0079593F">
        <w:rPr>
          <w:rFonts w:ascii="Times New Roman" w:hAnsi="Times New Roman" w:cs="Times New Roman"/>
          <w:sz w:val="28"/>
          <w:szCs w:val="28"/>
        </w:rPr>
        <w:t xml:space="preserve">  - плановый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M</w:t>
      </w:r>
      <w:proofErr w:type="gramEnd"/>
      <w:r w:rsidRPr="00D7393B">
        <w:rPr>
          <w:rFonts w:ascii="Times New Roman" w:hAnsi="Times New Roman" w:cs="Times New Roman"/>
          <w:szCs w:val="28"/>
        </w:rPr>
        <w:t>п</w:t>
      </w:r>
      <w:proofErr w:type="spellEnd"/>
      <w:r w:rsidRPr="0079593F">
        <w:rPr>
          <w:rFonts w:ascii="Times New Roman" w:hAnsi="Times New Roman" w:cs="Times New Roman"/>
          <w:sz w:val="28"/>
          <w:szCs w:val="28"/>
        </w:rPr>
        <w:t xml:space="preserve">  - весовое  значение  показателя  (вес </w:t>
      </w:r>
      <w:r w:rsidR="00E625BC">
        <w:rPr>
          <w:rFonts w:ascii="Times New Roman" w:hAnsi="Times New Roman" w:cs="Times New Roman"/>
          <w:sz w:val="28"/>
          <w:szCs w:val="28"/>
        </w:rPr>
        <w:t xml:space="preserve"> показателя), характеризующего </w:t>
      </w:r>
      <w:r w:rsidRPr="0079593F">
        <w:rPr>
          <w:rFonts w:ascii="Times New Roman" w:hAnsi="Times New Roman" w:cs="Times New Roman"/>
          <w:sz w:val="28"/>
          <w:szCs w:val="28"/>
        </w:rPr>
        <w:t>программу.</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Вес показателя рассчитывается по формуле: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M</w:t>
      </w:r>
      <w:proofErr w:type="gramEnd"/>
      <w:r w:rsidRPr="00373681">
        <w:rPr>
          <w:rFonts w:ascii="Times New Roman" w:hAnsi="Times New Roman" w:cs="Times New Roman"/>
        </w:rPr>
        <w:t>п</w:t>
      </w:r>
      <w:proofErr w:type="spellEnd"/>
      <w:r w:rsidRPr="00373681">
        <w:rPr>
          <w:rFonts w:ascii="Times New Roman" w:hAnsi="Times New Roman" w:cs="Times New Roman"/>
        </w:rPr>
        <w:t xml:space="preserve"> </w:t>
      </w:r>
      <w:r w:rsidRPr="0079593F">
        <w:rPr>
          <w:rFonts w:ascii="Times New Roman" w:hAnsi="Times New Roman" w:cs="Times New Roman"/>
          <w:sz w:val="28"/>
          <w:szCs w:val="28"/>
        </w:rPr>
        <w:t xml:space="preserve"> = 1 / N, где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N - общее число показател</w:t>
      </w:r>
      <w:r w:rsidR="00E625BC">
        <w:rPr>
          <w:rFonts w:ascii="Times New Roman" w:hAnsi="Times New Roman" w:cs="Times New Roman"/>
          <w:sz w:val="28"/>
          <w:szCs w:val="28"/>
        </w:rPr>
        <w:t xml:space="preserve">ей, характеризующих выполнение </w:t>
      </w:r>
      <w:r w:rsidRPr="0079593F">
        <w:rPr>
          <w:rFonts w:ascii="Times New Roman" w:hAnsi="Times New Roman" w:cs="Times New Roman"/>
          <w:sz w:val="28"/>
          <w:szCs w:val="28"/>
        </w:rPr>
        <w:t>программы.</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Под эффективностью понимается</w:t>
      </w:r>
      <w:r>
        <w:rPr>
          <w:rFonts w:ascii="Times New Roman" w:hAnsi="Times New Roman" w:cs="Times New Roman"/>
          <w:sz w:val="28"/>
          <w:szCs w:val="28"/>
        </w:rPr>
        <w:t xml:space="preserve"> </w:t>
      </w:r>
      <w:r w:rsidRPr="0079593F">
        <w:rPr>
          <w:rFonts w:ascii="Times New Roman" w:hAnsi="Times New Roman" w:cs="Times New Roman"/>
          <w:sz w:val="28"/>
          <w:szCs w:val="28"/>
        </w:rPr>
        <w:t>отношение</w:t>
      </w:r>
      <w:r>
        <w:rPr>
          <w:rFonts w:ascii="Times New Roman" w:hAnsi="Times New Roman" w:cs="Times New Roman"/>
          <w:sz w:val="28"/>
          <w:szCs w:val="28"/>
        </w:rPr>
        <w:t xml:space="preserve"> </w:t>
      </w:r>
      <w:r w:rsidRPr="0079593F">
        <w:rPr>
          <w:rFonts w:ascii="Times New Roman" w:hAnsi="Times New Roman" w:cs="Times New Roman"/>
          <w:sz w:val="28"/>
          <w:szCs w:val="28"/>
        </w:rPr>
        <w:t>затрат на достижение (фактических) нефин</w:t>
      </w:r>
      <w:r w:rsidR="00E625BC">
        <w:rPr>
          <w:rFonts w:ascii="Times New Roman" w:hAnsi="Times New Roman" w:cs="Times New Roman"/>
          <w:sz w:val="28"/>
          <w:szCs w:val="28"/>
        </w:rPr>
        <w:t xml:space="preserve">ансовых результатов реализации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к планируемым затратам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Эффективность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определяется по индексу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Индекс эффективности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определяется по формуле:</w:t>
      </w:r>
    </w:p>
    <w:p w:rsidR="00A75CD3" w:rsidRPr="00373681"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gramStart"/>
      <w:r w:rsidRPr="0079593F">
        <w:rPr>
          <w:rFonts w:ascii="Times New Roman" w:hAnsi="Times New Roman" w:cs="Times New Roman"/>
          <w:sz w:val="28"/>
          <w:szCs w:val="28"/>
          <w:lang w:val="en-US"/>
        </w:rPr>
        <w:t>I</w:t>
      </w:r>
      <w:r w:rsidRPr="00373681">
        <w:rPr>
          <w:rFonts w:ascii="Times New Roman" w:hAnsi="Times New Roman" w:cs="Times New Roman"/>
          <w:szCs w:val="28"/>
        </w:rPr>
        <w:t>э</w:t>
      </w:r>
      <w:r w:rsidRPr="00373681">
        <w:rPr>
          <w:rFonts w:ascii="Times New Roman" w:hAnsi="Times New Roman" w:cs="Times New Roman"/>
          <w:sz w:val="28"/>
          <w:szCs w:val="28"/>
        </w:rPr>
        <w:t xml:space="preserve">  =</w:t>
      </w:r>
      <w:proofErr w:type="gramEnd"/>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V</w:t>
      </w:r>
      <w:r w:rsidRPr="00373681">
        <w:rPr>
          <w:rFonts w:ascii="Times New Roman" w:hAnsi="Times New Roman" w:cs="Times New Roman"/>
          <w:szCs w:val="28"/>
        </w:rPr>
        <w:t>ф</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x</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373681">
        <w:rPr>
          <w:rFonts w:ascii="Times New Roman" w:hAnsi="Times New Roman" w:cs="Times New Roman"/>
          <w:sz w:val="28"/>
          <w:szCs w:val="28"/>
        </w:rPr>
        <w:t xml:space="preserve"> ) / </w:t>
      </w:r>
      <w:r w:rsidRPr="0079593F">
        <w:rPr>
          <w:rFonts w:ascii="Times New Roman" w:hAnsi="Times New Roman" w:cs="Times New Roman"/>
          <w:sz w:val="28"/>
          <w:szCs w:val="28"/>
          <w:lang w:val="en-US"/>
        </w:rPr>
        <w:t>V</w:t>
      </w:r>
      <w:r w:rsidRPr="00373681">
        <w:rPr>
          <w:rFonts w:ascii="Times New Roman" w:hAnsi="Times New Roman" w:cs="Times New Roman"/>
          <w:szCs w:val="28"/>
        </w:rPr>
        <w:t>п</w:t>
      </w:r>
      <w:r w:rsidRPr="00373681">
        <w:rPr>
          <w:rFonts w:ascii="Times New Roman" w:hAnsi="Times New Roman" w:cs="Times New Roman"/>
          <w:sz w:val="28"/>
          <w:szCs w:val="28"/>
        </w:rPr>
        <w:t xml:space="preserve"> ,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э</w:t>
      </w:r>
      <w:proofErr w:type="spellEnd"/>
      <w:r w:rsidRPr="0079593F">
        <w:rPr>
          <w:rFonts w:ascii="Times New Roman" w:hAnsi="Times New Roman" w:cs="Times New Roman"/>
          <w:sz w:val="28"/>
          <w:szCs w:val="28"/>
        </w:rPr>
        <w:t xml:space="preserve">  - индекс эффективности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V</w:t>
      </w:r>
      <w:proofErr w:type="gramEnd"/>
      <w:r w:rsidRPr="00373681">
        <w:rPr>
          <w:rFonts w:ascii="Times New Roman" w:hAnsi="Times New Roman" w:cs="Times New Roman"/>
          <w:szCs w:val="28"/>
        </w:rPr>
        <w:t>ф</w:t>
      </w:r>
      <w:proofErr w:type="spellEnd"/>
      <w:r w:rsidRPr="0079593F">
        <w:rPr>
          <w:rFonts w:ascii="Times New Roman" w:hAnsi="Times New Roman" w:cs="Times New Roman"/>
          <w:sz w:val="28"/>
          <w:szCs w:val="28"/>
        </w:rPr>
        <w:t xml:space="preserve">  - объем фактического совокупного финансирования программы;</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р</w:t>
      </w:r>
      <w:proofErr w:type="spellEnd"/>
      <w:r w:rsidRPr="0079593F">
        <w:rPr>
          <w:rFonts w:ascii="Times New Roman" w:hAnsi="Times New Roman" w:cs="Times New Roman"/>
          <w:sz w:val="28"/>
          <w:szCs w:val="28"/>
        </w:rPr>
        <w:t xml:space="preserve">  - индекс результативности программы;</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V</w:t>
      </w:r>
      <w:proofErr w:type="gramEnd"/>
      <w:r w:rsidRPr="00D7393B">
        <w:rPr>
          <w:rFonts w:ascii="Times New Roman" w:hAnsi="Times New Roman" w:cs="Times New Roman"/>
          <w:szCs w:val="28"/>
        </w:rPr>
        <w:t>п</w:t>
      </w:r>
      <w:proofErr w:type="spellEnd"/>
      <w:r w:rsidRPr="0079593F">
        <w:rPr>
          <w:rFonts w:ascii="Times New Roman" w:hAnsi="Times New Roman" w:cs="Times New Roman"/>
          <w:sz w:val="28"/>
          <w:szCs w:val="28"/>
        </w:rPr>
        <w:t xml:space="preserve"> - объем запланированного совокупного финансирования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 итогам проведения анализа индекса эффективности дается качественная оценка эффективности реализации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наименование индик</w:t>
      </w:r>
      <w:r w:rsidR="00E625BC">
        <w:rPr>
          <w:rFonts w:ascii="Times New Roman" w:hAnsi="Times New Roman" w:cs="Times New Roman"/>
          <w:sz w:val="28"/>
          <w:szCs w:val="28"/>
        </w:rPr>
        <w:t xml:space="preserve">атора - индекс эффективности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э</w:t>
      </w:r>
      <w:proofErr w:type="spellEnd"/>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диапазоны значений,  характеризующие   эффективность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w:t>
      </w:r>
      <w:r w:rsidR="00E625BC">
        <w:rPr>
          <w:rFonts w:ascii="Times New Roman" w:hAnsi="Times New Roman" w:cs="Times New Roman"/>
          <w:sz w:val="28"/>
          <w:szCs w:val="28"/>
        </w:rPr>
        <w:t>п</w:t>
      </w:r>
      <w:r w:rsidRPr="0079593F">
        <w:rPr>
          <w:rFonts w:ascii="Times New Roman" w:hAnsi="Times New Roman" w:cs="Times New Roman"/>
          <w:sz w:val="28"/>
          <w:szCs w:val="28"/>
        </w:rPr>
        <w:t>еречислены ниже.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1.</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0,9 &lt;=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79593F">
        <w:rPr>
          <w:rFonts w:ascii="Times New Roman" w:hAnsi="Times New Roman" w:cs="Times New Roman"/>
          <w:sz w:val="28"/>
          <w:szCs w:val="28"/>
        </w:rPr>
        <w:t xml:space="preserve">  &lt;= 1,1.</w:t>
      </w:r>
    </w:p>
    <w:p w:rsidR="00A75CD3" w:rsidRPr="0079593F" w:rsidRDefault="00E625BC" w:rsidP="00A75CD3">
      <w:pPr>
        <w:pStyle w:val="ConsPlusNonformat"/>
        <w:ind w:firstLine="851"/>
        <w:jc w:val="both"/>
        <w:rPr>
          <w:rFonts w:ascii="Times New Roman" w:hAnsi="Times New Roman" w:cs="Times New Roman"/>
          <w:sz w:val="28"/>
          <w:szCs w:val="28"/>
        </w:rPr>
      </w:pPr>
      <w:r>
        <w:rPr>
          <w:rFonts w:ascii="Times New Roman" w:hAnsi="Times New Roman" w:cs="Times New Roman"/>
          <w:sz w:val="28"/>
          <w:szCs w:val="28"/>
        </w:rPr>
        <w:t xml:space="preserve">Качественная оценка </w:t>
      </w:r>
      <w:r w:rsidR="00A75CD3" w:rsidRPr="0079593F">
        <w:rPr>
          <w:rFonts w:ascii="Times New Roman" w:hAnsi="Times New Roman" w:cs="Times New Roman"/>
          <w:sz w:val="28"/>
          <w:szCs w:val="28"/>
        </w:rPr>
        <w:t>программ</w:t>
      </w:r>
      <w:r>
        <w:rPr>
          <w:rFonts w:ascii="Times New Roman" w:hAnsi="Times New Roman" w:cs="Times New Roman"/>
          <w:sz w:val="28"/>
          <w:szCs w:val="28"/>
        </w:rPr>
        <w:t>ы</w:t>
      </w:r>
      <w:r w:rsidR="00A75CD3" w:rsidRPr="0079593F">
        <w:rPr>
          <w:rFonts w:ascii="Times New Roman" w:hAnsi="Times New Roman" w:cs="Times New Roman"/>
          <w:sz w:val="28"/>
          <w:szCs w:val="28"/>
        </w:rPr>
        <w:t>: высокий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2.</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0,8 &lt;=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79593F">
        <w:rPr>
          <w:rFonts w:ascii="Times New Roman" w:hAnsi="Times New Roman" w:cs="Times New Roman"/>
          <w:sz w:val="28"/>
          <w:szCs w:val="28"/>
        </w:rPr>
        <w:t xml:space="preserve">  &lt; 0,9.</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w:t>
      </w:r>
      <w:r>
        <w:rPr>
          <w:rFonts w:ascii="Times New Roman" w:hAnsi="Times New Roman" w:cs="Times New Roman"/>
          <w:sz w:val="28"/>
          <w:szCs w:val="28"/>
        </w:rPr>
        <w:t xml:space="preserve">ная оценка программы: </w:t>
      </w:r>
      <w:r w:rsidRPr="0079593F">
        <w:rPr>
          <w:rFonts w:ascii="Times New Roman" w:hAnsi="Times New Roman" w:cs="Times New Roman"/>
          <w:sz w:val="28"/>
          <w:szCs w:val="28"/>
        </w:rPr>
        <w:t>запланированный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3.</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373681">
        <w:rPr>
          <w:rFonts w:ascii="Times New Roman" w:hAnsi="Times New Roman" w:cs="Times New Roman"/>
        </w:rPr>
        <w:t xml:space="preserve"> </w:t>
      </w:r>
      <w:r w:rsidRPr="0079593F">
        <w:rPr>
          <w:rFonts w:ascii="Times New Roman" w:hAnsi="Times New Roman" w:cs="Times New Roman"/>
          <w:sz w:val="28"/>
          <w:szCs w:val="28"/>
        </w:rPr>
        <w:t xml:space="preserve"> &lt; 0,8.</w:t>
      </w:r>
    </w:p>
    <w:p w:rsidR="00A75CD3"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Качественная оценка программы: низкий уровень эффективности.</w:t>
      </w:r>
    </w:p>
    <w:p w:rsidR="00A75CD3" w:rsidRPr="00144BE6" w:rsidRDefault="00A75CD3" w:rsidP="00A75CD3">
      <w:pPr>
        <w:tabs>
          <w:tab w:val="left" w:pos="1134"/>
        </w:tabs>
        <w:suppressAutoHyphens/>
        <w:autoSpaceDE w:val="0"/>
        <w:autoSpaceDN w:val="0"/>
        <w:adjustRightInd w:val="0"/>
        <w:spacing w:after="0" w:line="240" w:lineRule="auto"/>
        <w:ind w:firstLine="851"/>
        <w:jc w:val="both"/>
        <w:rPr>
          <w:rFonts w:ascii="Times New Roman" w:hAnsi="Times New Roman"/>
          <w:sz w:val="28"/>
          <w:szCs w:val="28"/>
        </w:rPr>
      </w:pPr>
      <w:r w:rsidRPr="00BC31A6">
        <w:rPr>
          <w:rFonts w:ascii="Times New Roman" w:hAnsi="Times New Roman"/>
          <w:sz w:val="28"/>
          <w:szCs w:val="28"/>
        </w:rPr>
        <w:t>Методика расчета показателей приведена в приложении №</w:t>
      </w:r>
      <w:r>
        <w:rPr>
          <w:rFonts w:ascii="Times New Roman" w:hAnsi="Times New Roman"/>
          <w:sz w:val="28"/>
          <w:szCs w:val="28"/>
        </w:rPr>
        <w:t>5</w:t>
      </w:r>
      <w:r w:rsidRPr="00BC31A6">
        <w:rPr>
          <w:rFonts w:ascii="Times New Roman" w:hAnsi="Times New Roman"/>
          <w:sz w:val="28"/>
          <w:szCs w:val="28"/>
        </w:rPr>
        <w:t xml:space="preserve"> к муниципальной программе.</w:t>
      </w: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lastRenderedPageBreak/>
        <w:t xml:space="preserve">Порядок взаимодействия ответственных исполнителей, </w:t>
      </w: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t>соисполнителей муниципальной программы</w:t>
      </w:r>
    </w:p>
    <w:p w:rsidR="00134A22" w:rsidRPr="00100370" w:rsidRDefault="00134A22" w:rsidP="00A75CD3">
      <w:pPr>
        <w:pStyle w:val="ConsPlusNonformat"/>
        <w:jc w:val="center"/>
        <w:rPr>
          <w:rFonts w:ascii="Times New Roman" w:hAnsi="Times New Roman"/>
          <w:b/>
          <w:sz w:val="28"/>
          <w:szCs w:val="28"/>
        </w:rPr>
      </w:pPr>
    </w:p>
    <w:p w:rsidR="00A75CD3"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1. </w:t>
      </w:r>
      <w:r>
        <w:rPr>
          <w:rFonts w:ascii="Times New Roman" w:hAnsi="Times New Roman" w:cs="Times New Roman"/>
          <w:sz w:val="28"/>
          <w:szCs w:val="28"/>
        </w:rPr>
        <w:t>МБУЗ ЦРБ Октябрьского района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её выполнение финансовых средств, определяет формы и методы управления реализацией муниципальной программы.</w:t>
      </w:r>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 xml:space="preserve">В целях обеспечения оперативного контроля за реализацией муниципальных программ МБУЗ ЦРБ Октябрьского района </w:t>
      </w:r>
      <w:r w:rsidR="00565046">
        <w:rPr>
          <w:rFonts w:ascii="Times New Roman" w:hAnsi="Times New Roman" w:cs="Times New Roman"/>
          <w:sz w:val="28"/>
          <w:szCs w:val="28"/>
        </w:rPr>
        <w:t>направляет</w:t>
      </w:r>
      <w:r>
        <w:rPr>
          <w:rFonts w:ascii="Times New Roman" w:hAnsi="Times New Roman" w:cs="Times New Roman"/>
          <w:sz w:val="28"/>
          <w:szCs w:val="28"/>
        </w:rPr>
        <w:t xml:space="preserve"> </w:t>
      </w:r>
      <w:r w:rsidR="00565046">
        <w:rPr>
          <w:rFonts w:ascii="Times New Roman" w:hAnsi="Times New Roman" w:cs="Times New Roman"/>
          <w:sz w:val="28"/>
          <w:szCs w:val="28"/>
        </w:rPr>
        <w:t>в ФЭУ</w:t>
      </w:r>
      <w:r>
        <w:rPr>
          <w:rFonts w:ascii="Times New Roman" w:hAnsi="Times New Roman" w:cs="Times New Roman"/>
          <w:sz w:val="28"/>
          <w:szCs w:val="28"/>
        </w:rPr>
        <w:t xml:space="preserve"> Администрации Октябрьского района отчет об исполнении плана реализации по итогам: полугодия, 9 месяцев – до 15-го числа второго месяца, следующего за отчетным периодом; за год – до 1 марта года, следующего за отчетным.</w:t>
      </w:r>
      <w:proofErr w:type="gramEnd"/>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3. Отчет об исполнении плана реализации после рассмотрения на заседании коллегии Администрации Октябрьского района подлежит размещению ответственным исполнителем муниципальной программы в течени</w:t>
      </w:r>
      <w:r w:rsidR="00E66108">
        <w:rPr>
          <w:rFonts w:ascii="Times New Roman" w:hAnsi="Times New Roman" w:cs="Times New Roman"/>
          <w:sz w:val="28"/>
          <w:szCs w:val="28"/>
        </w:rPr>
        <w:t>е</w:t>
      </w:r>
      <w:r>
        <w:rPr>
          <w:rFonts w:ascii="Times New Roman" w:hAnsi="Times New Roman" w:cs="Times New Roman"/>
          <w:sz w:val="28"/>
          <w:szCs w:val="28"/>
        </w:rPr>
        <w:t xml:space="preserve"> 10 рабочих дней на официальном сайте Администрации Октябрьского района в информационно-телекоммуникационной сети Интернет.</w:t>
      </w:r>
    </w:p>
    <w:p w:rsidR="00A75CD3" w:rsidRPr="005B7EE1"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4</w:t>
      </w:r>
      <w:r w:rsidRPr="00E33F6E">
        <w:rPr>
          <w:rFonts w:ascii="Times New Roman" w:hAnsi="Times New Roman" w:cs="Times New Roman"/>
          <w:sz w:val="28"/>
          <w:szCs w:val="28"/>
        </w:rPr>
        <w:t xml:space="preserve">. С целью контроля за реализацией </w:t>
      </w:r>
      <w:r w:rsidRPr="006B004B">
        <w:rPr>
          <w:rFonts w:ascii="Times New Roman" w:hAnsi="Times New Roman" w:cs="Times New Roman"/>
          <w:sz w:val="28"/>
          <w:szCs w:val="28"/>
        </w:rPr>
        <w:t>муниципальной</w:t>
      </w:r>
      <w:r w:rsidRPr="00E33F6E">
        <w:rPr>
          <w:rFonts w:ascii="Times New Roman" w:hAnsi="Times New Roman" w:cs="Times New Roman"/>
          <w:sz w:val="28"/>
          <w:szCs w:val="28"/>
        </w:rPr>
        <w:t xml:space="preserve"> </w:t>
      </w:r>
      <w:r>
        <w:rPr>
          <w:rFonts w:ascii="Times New Roman" w:hAnsi="Times New Roman" w:cs="Times New Roman"/>
          <w:sz w:val="28"/>
          <w:szCs w:val="28"/>
        </w:rPr>
        <w:t>п</w:t>
      </w:r>
      <w:r w:rsidRPr="00E33F6E">
        <w:rPr>
          <w:rFonts w:ascii="Times New Roman" w:hAnsi="Times New Roman" w:cs="Times New Roman"/>
          <w:sz w:val="28"/>
          <w:szCs w:val="28"/>
        </w:rPr>
        <w:t xml:space="preserve">рограммы </w:t>
      </w:r>
      <w:r>
        <w:rPr>
          <w:rFonts w:ascii="Times New Roman" w:hAnsi="Times New Roman" w:cs="Times New Roman"/>
          <w:sz w:val="28"/>
          <w:szCs w:val="28"/>
        </w:rPr>
        <w:t>МБУЗ ЦРБ Октябрьского района</w:t>
      </w:r>
      <w:r w:rsidRPr="00E33F6E">
        <w:rPr>
          <w:rFonts w:ascii="Times New Roman" w:hAnsi="Times New Roman" w:cs="Times New Roman"/>
          <w:sz w:val="28"/>
          <w:szCs w:val="28"/>
        </w:rPr>
        <w:t xml:space="preserve"> </w:t>
      </w:r>
      <w:r w:rsidR="00A234D7">
        <w:rPr>
          <w:rFonts w:ascii="Times New Roman" w:hAnsi="Times New Roman" w:cs="Times New Roman"/>
          <w:sz w:val="28"/>
          <w:szCs w:val="28"/>
        </w:rPr>
        <w:t xml:space="preserve">подготавливает, согласовывает и вносит на рассмотрение Администрации Октябрьского района проект постановления Администрации Октябрьского района об утверждении отчета о реализации муниципальной программы за год (далее – годовой отчет) </w:t>
      </w:r>
      <w:r w:rsidRPr="007A5C82">
        <w:rPr>
          <w:rFonts w:ascii="Times New Roman" w:hAnsi="Times New Roman" w:cs="Times New Roman"/>
          <w:sz w:val="28"/>
          <w:szCs w:val="28"/>
        </w:rPr>
        <w:t xml:space="preserve">до 20 </w:t>
      </w:r>
      <w:r w:rsidR="00A234D7">
        <w:rPr>
          <w:rFonts w:ascii="Times New Roman" w:hAnsi="Times New Roman" w:cs="Times New Roman"/>
          <w:sz w:val="28"/>
          <w:szCs w:val="28"/>
        </w:rPr>
        <w:t>марта</w:t>
      </w:r>
      <w:r>
        <w:rPr>
          <w:rFonts w:ascii="Times New Roman" w:hAnsi="Times New Roman" w:cs="Times New Roman"/>
          <w:sz w:val="28"/>
          <w:szCs w:val="28"/>
        </w:rPr>
        <w:t xml:space="preserve"> года, следующего за </w:t>
      </w:r>
      <w:proofErr w:type="gramStart"/>
      <w:r>
        <w:rPr>
          <w:rFonts w:ascii="Times New Roman" w:hAnsi="Times New Roman" w:cs="Times New Roman"/>
          <w:sz w:val="28"/>
          <w:szCs w:val="28"/>
        </w:rPr>
        <w:t>отчетным</w:t>
      </w:r>
      <w:proofErr w:type="gramEnd"/>
      <w:r w:rsidRPr="005B7EE1">
        <w:rPr>
          <w:rFonts w:ascii="Times New Roman" w:hAnsi="Times New Roman" w:cs="Times New Roman"/>
          <w:sz w:val="28"/>
          <w:szCs w:val="28"/>
        </w:rPr>
        <w:t>.</w:t>
      </w:r>
    </w:p>
    <w:p w:rsidR="00A75CD3" w:rsidRPr="00DE4810"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5</w:t>
      </w:r>
      <w:r w:rsidR="00A75CD3" w:rsidRPr="00DE4810">
        <w:rPr>
          <w:rFonts w:ascii="Times New Roman" w:hAnsi="Times New Roman" w:cs="Times New Roman"/>
          <w:sz w:val="28"/>
          <w:szCs w:val="28"/>
        </w:rPr>
        <w:t xml:space="preserve">. </w:t>
      </w:r>
      <w:proofErr w:type="gramStart"/>
      <w:r w:rsidR="00A75CD3" w:rsidRPr="00DE4810">
        <w:rPr>
          <w:rFonts w:ascii="Times New Roman" w:hAnsi="Times New Roman" w:cs="Times New Roman"/>
          <w:sz w:val="28"/>
          <w:szCs w:val="28"/>
        </w:rPr>
        <w:t xml:space="preserve">После окончания срока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 xml:space="preserve">рограммы </w:t>
      </w:r>
      <w:r w:rsidR="00A75CD3">
        <w:rPr>
          <w:rFonts w:ascii="Times New Roman" w:hAnsi="Times New Roman" w:cs="Times New Roman"/>
          <w:sz w:val="28"/>
          <w:szCs w:val="28"/>
        </w:rPr>
        <w:t>ответственный исполнитель</w:t>
      </w:r>
      <w:r w:rsidR="00A75CD3" w:rsidRPr="00DE4810">
        <w:rPr>
          <w:rFonts w:ascii="Times New Roman" w:hAnsi="Times New Roman" w:cs="Times New Roman"/>
          <w:sz w:val="28"/>
          <w:szCs w:val="28"/>
        </w:rPr>
        <w:t xml:space="preserve"> представляет </w:t>
      </w:r>
      <w:r w:rsidR="004F51A2">
        <w:rPr>
          <w:rFonts w:ascii="Times New Roman" w:hAnsi="Times New Roman" w:cs="Times New Roman"/>
          <w:sz w:val="28"/>
          <w:szCs w:val="28"/>
        </w:rPr>
        <w:t>г</w:t>
      </w:r>
      <w:r w:rsidR="00A75CD3" w:rsidRPr="00DE4810">
        <w:rPr>
          <w:rFonts w:ascii="Times New Roman" w:hAnsi="Times New Roman" w:cs="Times New Roman"/>
          <w:sz w:val="28"/>
          <w:szCs w:val="28"/>
        </w:rPr>
        <w:t>лаве</w:t>
      </w:r>
      <w:r w:rsidR="004F51A2">
        <w:rPr>
          <w:rFonts w:ascii="Times New Roman" w:hAnsi="Times New Roman" w:cs="Times New Roman"/>
          <w:sz w:val="28"/>
          <w:szCs w:val="28"/>
        </w:rPr>
        <w:t xml:space="preserve"> Администрации</w:t>
      </w:r>
      <w:r w:rsidR="00A75CD3" w:rsidRPr="00DE4810">
        <w:rPr>
          <w:rFonts w:ascii="Times New Roman" w:hAnsi="Times New Roman" w:cs="Times New Roman"/>
          <w:sz w:val="28"/>
          <w:szCs w:val="28"/>
        </w:rPr>
        <w:t xml:space="preserve"> </w:t>
      </w:r>
      <w:r w:rsidR="00A75CD3">
        <w:rPr>
          <w:rFonts w:ascii="Times New Roman" w:hAnsi="Times New Roman" w:cs="Times New Roman"/>
          <w:sz w:val="28"/>
          <w:szCs w:val="28"/>
        </w:rPr>
        <w:t>Октябрьского</w:t>
      </w:r>
      <w:r w:rsidR="00A75CD3" w:rsidRPr="00DE4810">
        <w:rPr>
          <w:rFonts w:ascii="Times New Roman" w:hAnsi="Times New Roman" w:cs="Times New Roman"/>
          <w:sz w:val="28"/>
          <w:szCs w:val="28"/>
        </w:rPr>
        <w:t xml:space="preserve"> района  на утверждение </w:t>
      </w:r>
      <w:r w:rsidR="00A75CD3" w:rsidRPr="007A5C82">
        <w:rPr>
          <w:rFonts w:ascii="Times New Roman" w:hAnsi="Times New Roman" w:cs="Times New Roman"/>
          <w:sz w:val="28"/>
          <w:szCs w:val="28"/>
        </w:rPr>
        <w:t>не позднее 1 апреля года,</w:t>
      </w:r>
      <w:r w:rsidR="00A75CD3" w:rsidRPr="00DE4810">
        <w:rPr>
          <w:rFonts w:ascii="Times New Roman" w:hAnsi="Times New Roman" w:cs="Times New Roman"/>
          <w:sz w:val="28"/>
          <w:szCs w:val="28"/>
        </w:rPr>
        <w:t xml:space="preserve"> следующего за последним годом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w:t>
      </w:r>
      <w:r w:rsidR="00A75CD3">
        <w:rPr>
          <w:rFonts w:ascii="Times New Roman" w:hAnsi="Times New Roman" w:cs="Times New Roman"/>
          <w:sz w:val="28"/>
          <w:szCs w:val="28"/>
        </w:rPr>
        <w:t xml:space="preserve"> итоговый отчет о ее реализации </w:t>
      </w:r>
      <w:r w:rsidR="00A75CD3" w:rsidRPr="0001311C">
        <w:rPr>
          <w:rFonts w:ascii="Times New Roman" w:hAnsi="Times New Roman"/>
          <w:sz w:val="28"/>
          <w:szCs w:val="28"/>
        </w:rPr>
        <w:t xml:space="preserve">согласно приложению </w:t>
      </w:r>
      <w:r w:rsidR="00A75CD3" w:rsidRPr="00E8512D">
        <w:rPr>
          <w:rFonts w:ascii="Times New Roman" w:hAnsi="Times New Roman"/>
          <w:sz w:val="28"/>
          <w:szCs w:val="28"/>
        </w:rPr>
        <w:t xml:space="preserve">N </w:t>
      </w:r>
      <w:r w:rsidR="00696D0B" w:rsidRPr="00E8512D">
        <w:rPr>
          <w:rFonts w:ascii="Times New Roman" w:hAnsi="Times New Roman"/>
          <w:sz w:val="28"/>
          <w:szCs w:val="28"/>
        </w:rPr>
        <w:t>13</w:t>
      </w:r>
      <w:r w:rsidR="00A75CD3" w:rsidRPr="00E8512D">
        <w:rPr>
          <w:rFonts w:ascii="Times New Roman" w:hAnsi="Times New Roman"/>
          <w:b/>
          <w:sz w:val="28"/>
          <w:szCs w:val="28"/>
        </w:rPr>
        <w:t xml:space="preserve"> </w:t>
      </w:r>
      <w:r w:rsidR="00696D0B" w:rsidRPr="00E8512D">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00A75CD3" w:rsidRPr="0001311C">
        <w:rPr>
          <w:rFonts w:ascii="Times New Roman" w:hAnsi="Times New Roman"/>
          <w:sz w:val="28"/>
          <w:szCs w:val="28"/>
        </w:rPr>
        <w:t xml:space="preserve"> с</w:t>
      </w:r>
      <w:r w:rsidR="00A75CD3">
        <w:rPr>
          <w:rFonts w:ascii="Times New Roman" w:hAnsi="Times New Roman"/>
          <w:sz w:val="28"/>
          <w:szCs w:val="28"/>
        </w:rPr>
        <w:t xml:space="preserve"> заключением ФЭУ.</w:t>
      </w:r>
      <w:proofErr w:type="gramEnd"/>
    </w:p>
    <w:p w:rsidR="00A75CD3" w:rsidRPr="00DE4810"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6</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Годовой и </w:t>
      </w:r>
      <w:proofErr w:type="gramStart"/>
      <w:r w:rsidR="00A75CD3" w:rsidRPr="00DE4810">
        <w:rPr>
          <w:rFonts w:ascii="Times New Roman" w:hAnsi="Times New Roman" w:cs="Times New Roman"/>
          <w:sz w:val="28"/>
          <w:szCs w:val="28"/>
        </w:rPr>
        <w:t>итоговый</w:t>
      </w:r>
      <w:proofErr w:type="gramEnd"/>
      <w:r w:rsidR="00A75CD3" w:rsidRPr="00DE4810">
        <w:rPr>
          <w:rFonts w:ascii="Times New Roman" w:hAnsi="Times New Roman" w:cs="Times New Roman"/>
          <w:sz w:val="28"/>
          <w:szCs w:val="28"/>
        </w:rPr>
        <w:t xml:space="preserve"> отчеты о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должны содержать:</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а) аналитическую записку, в которой 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степень достижения запланированных результатов и намеченных целей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рограммы;</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общий объем фактически произведенных расходов, всего и в том числе по источникам финансирования;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 распределение бюджетных расходов по целям, задачам и подпрограммам;</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01311C">
        <w:rPr>
          <w:rFonts w:ascii="Times New Roman" w:hAnsi="Times New Roman" w:cs="Times New Roman"/>
          <w:sz w:val="28"/>
          <w:szCs w:val="28"/>
        </w:rPr>
        <w:t xml:space="preserve">б) таблицу по форме </w:t>
      </w:r>
      <w:r w:rsidR="00696D0B" w:rsidRPr="00553814">
        <w:rPr>
          <w:rFonts w:ascii="Times New Roman" w:hAnsi="Times New Roman" w:cs="Times New Roman"/>
          <w:sz w:val="28"/>
          <w:szCs w:val="28"/>
        </w:rPr>
        <w:t xml:space="preserve">приложения </w:t>
      </w:r>
      <w:r w:rsidRPr="00553814">
        <w:rPr>
          <w:rFonts w:ascii="Times New Roman" w:hAnsi="Times New Roman" w:cs="Times New Roman"/>
          <w:sz w:val="28"/>
          <w:szCs w:val="28"/>
        </w:rPr>
        <w:t xml:space="preserve">№ </w:t>
      </w:r>
      <w:r w:rsidR="00696D0B" w:rsidRPr="00553814">
        <w:rPr>
          <w:rFonts w:ascii="Times New Roman" w:hAnsi="Times New Roman" w:cs="Times New Roman"/>
          <w:sz w:val="28"/>
          <w:szCs w:val="28"/>
        </w:rPr>
        <w:t>10</w:t>
      </w:r>
      <w:r w:rsidRPr="00553814">
        <w:rPr>
          <w:rFonts w:ascii="Times New Roman" w:hAnsi="Times New Roman" w:cs="Times New Roman"/>
          <w:sz w:val="28"/>
          <w:szCs w:val="28"/>
        </w:rPr>
        <w:t xml:space="preserve"> и № </w:t>
      </w:r>
      <w:r w:rsidR="00696D0B" w:rsidRPr="00553814">
        <w:rPr>
          <w:rFonts w:ascii="Times New Roman" w:hAnsi="Times New Roman" w:cs="Times New Roman"/>
          <w:sz w:val="28"/>
          <w:szCs w:val="28"/>
        </w:rPr>
        <w:t>11</w:t>
      </w:r>
      <w:r w:rsidR="00696D0B" w:rsidRPr="00553814">
        <w:rPr>
          <w:rFonts w:ascii="Times New Roman" w:hAnsi="Times New Roman"/>
          <w:sz w:val="28"/>
          <w:szCs w:val="28"/>
        </w:rPr>
        <w:t xml:space="preserve"> 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553814">
        <w:rPr>
          <w:rFonts w:ascii="Times New Roman" w:hAnsi="Times New Roman" w:cs="Times New Roman"/>
          <w:b/>
          <w:sz w:val="28"/>
          <w:szCs w:val="28"/>
        </w:rPr>
        <w:t xml:space="preserve"> </w:t>
      </w:r>
      <w:r w:rsidRPr="00553814">
        <w:rPr>
          <w:rFonts w:ascii="Times New Roman" w:hAnsi="Times New Roman" w:cs="Times New Roman"/>
          <w:sz w:val="28"/>
          <w:szCs w:val="28"/>
        </w:rPr>
        <w:t>в котор</w:t>
      </w:r>
      <w:r w:rsidR="00696D0B" w:rsidRPr="00553814">
        <w:rPr>
          <w:rFonts w:ascii="Times New Roman" w:hAnsi="Times New Roman" w:cs="Times New Roman"/>
          <w:sz w:val="28"/>
          <w:szCs w:val="28"/>
        </w:rPr>
        <w:t>ых</w:t>
      </w:r>
      <w:r w:rsidRPr="00553814">
        <w:rPr>
          <w:rFonts w:ascii="Times New Roman" w:hAnsi="Times New Roman" w:cs="Times New Roman"/>
          <w:sz w:val="28"/>
          <w:szCs w:val="28"/>
        </w:rPr>
        <w:t xml:space="preserve"> </w:t>
      </w:r>
      <w:r w:rsidRPr="0001311C">
        <w:rPr>
          <w:rFonts w:ascii="Times New Roman" w:hAnsi="Times New Roman" w:cs="Times New Roman"/>
          <w:sz w:val="28"/>
          <w:szCs w:val="28"/>
        </w:rPr>
        <w:t>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данные об использовании средств бюджета </w:t>
      </w:r>
      <w:r>
        <w:rPr>
          <w:rFonts w:ascii="Times New Roman" w:hAnsi="Times New Roman" w:cs="Times New Roman"/>
          <w:sz w:val="28"/>
          <w:szCs w:val="28"/>
        </w:rPr>
        <w:t xml:space="preserve">Октябрьского </w:t>
      </w:r>
      <w:r w:rsidRPr="00DE4810">
        <w:rPr>
          <w:rFonts w:ascii="Times New Roman" w:hAnsi="Times New Roman" w:cs="Times New Roman"/>
          <w:sz w:val="28"/>
          <w:szCs w:val="28"/>
        </w:rPr>
        <w:t xml:space="preserve">района и средств иных привлекаемых для реализации </w:t>
      </w:r>
      <w:r>
        <w:rPr>
          <w:rFonts w:ascii="Times New Roman" w:hAnsi="Times New Roman" w:cs="Times New Roman"/>
          <w:sz w:val="28"/>
          <w:szCs w:val="28"/>
        </w:rPr>
        <w:t>муниципальной п</w:t>
      </w:r>
      <w:r w:rsidRPr="00DE4810">
        <w:rPr>
          <w:rFonts w:ascii="Times New Roman" w:hAnsi="Times New Roman" w:cs="Times New Roman"/>
          <w:sz w:val="28"/>
          <w:szCs w:val="28"/>
        </w:rPr>
        <w:t xml:space="preserve">рограммы </w:t>
      </w:r>
      <w:r w:rsidRPr="00DE4810">
        <w:rPr>
          <w:rFonts w:ascii="Times New Roman" w:hAnsi="Times New Roman" w:cs="Times New Roman"/>
          <w:sz w:val="28"/>
          <w:szCs w:val="28"/>
        </w:rPr>
        <w:lastRenderedPageBreak/>
        <w:t xml:space="preserve">источников по каждому программному мероприятию и в целом по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рограмме;</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по мероприятиям, не завершенным в утвержденные сроки, - причины их невыполнения и предложения по дальнейшей реализации.</w:t>
      </w:r>
    </w:p>
    <w:p w:rsidR="00A75CD3" w:rsidRDefault="00A75CD3" w:rsidP="00A75CD3">
      <w:pPr>
        <w:pStyle w:val="ConsPlusNormal"/>
        <w:widowControl/>
        <w:ind w:firstLine="851"/>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 мероприятиям, не завершенным в утвержденные сроки, - причины их невыполнения и предложения по дальнейшей реализации (в том числе по оптимизации бюджетных расходов на реализацию основных мероприятий подпрограмм и корректировке целевых индикаторов и показателей муниципальной программы на текущий финансовый год и плановый период». </w:t>
      </w:r>
      <w:proofErr w:type="gramEnd"/>
    </w:p>
    <w:p w:rsidR="00A75CD3" w:rsidRPr="00D03C18"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в) перечень нереализованных или реализованных не в полном объеме </w:t>
      </w:r>
      <w:r w:rsidRPr="0001311C">
        <w:rPr>
          <w:rFonts w:ascii="Times New Roman" w:hAnsi="Times New Roman" w:cs="Times New Roman"/>
          <w:sz w:val="28"/>
          <w:szCs w:val="28"/>
        </w:rPr>
        <w:t xml:space="preserve">основных мероприятий подпрограмм муниципальной программы за отчетный период согласно приложению </w:t>
      </w:r>
      <w:r w:rsidRPr="00D03C18">
        <w:rPr>
          <w:rFonts w:ascii="Times New Roman" w:hAnsi="Times New Roman" w:cs="Times New Roman"/>
          <w:sz w:val="28"/>
          <w:szCs w:val="28"/>
        </w:rPr>
        <w:t>№</w:t>
      </w:r>
      <w:r w:rsidR="00696D0B" w:rsidRPr="00D03C18">
        <w:rPr>
          <w:rFonts w:ascii="Times New Roman" w:hAnsi="Times New Roman" w:cs="Times New Roman"/>
          <w:sz w:val="28"/>
          <w:szCs w:val="28"/>
        </w:rPr>
        <w:t>12</w:t>
      </w:r>
      <w:r w:rsidRPr="00D03C18">
        <w:rPr>
          <w:rFonts w:ascii="Times New Roman" w:hAnsi="Times New Roman" w:cs="Times New Roman"/>
          <w:sz w:val="28"/>
          <w:szCs w:val="28"/>
        </w:rPr>
        <w:t xml:space="preserve"> </w:t>
      </w:r>
      <w:r w:rsidR="00696D0B" w:rsidRPr="00D03C18">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D03C18">
        <w:rPr>
          <w:rFonts w:ascii="Times New Roman" w:hAnsi="Times New Roman" w:cs="Times New Roman"/>
          <w:sz w:val="28"/>
          <w:szCs w:val="28"/>
        </w:rPr>
        <w:t>.</w:t>
      </w:r>
    </w:p>
    <w:p w:rsidR="00A75CD3"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7</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В соответствии с действующим законодательством </w:t>
      </w:r>
      <w:r w:rsidR="00A75CD3">
        <w:rPr>
          <w:rFonts w:ascii="Times New Roman" w:hAnsi="Times New Roman" w:cs="Times New Roman"/>
          <w:sz w:val="28"/>
          <w:szCs w:val="28"/>
        </w:rPr>
        <w:t xml:space="preserve">постоянная комиссия по экономической политике, бюджету, местным налогам и сборам, муниципальной собственности, Собрания депутатов Октябрьского </w:t>
      </w:r>
      <w:r w:rsidR="00A75CD3" w:rsidRPr="00DE4810">
        <w:rPr>
          <w:rFonts w:ascii="Times New Roman" w:hAnsi="Times New Roman" w:cs="Times New Roman"/>
          <w:sz w:val="28"/>
          <w:szCs w:val="28"/>
        </w:rPr>
        <w:t xml:space="preserve">района может осуществлять </w:t>
      </w:r>
      <w:proofErr w:type="gramStart"/>
      <w:r w:rsidR="00A75CD3" w:rsidRPr="00DE4810">
        <w:rPr>
          <w:rFonts w:ascii="Times New Roman" w:hAnsi="Times New Roman" w:cs="Times New Roman"/>
          <w:sz w:val="28"/>
          <w:szCs w:val="28"/>
        </w:rPr>
        <w:t>контроль за</w:t>
      </w:r>
      <w:proofErr w:type="gramEnd"/>
      <w:r w:rsidR="00A75CD3" w:rsidRPr="00DE4810">
        <w:rPr>
          <w:rFonts w:ascii="Times New Roman" w:hAnsi="Times New Roman" w:cs="Times New Roman"/>
          <w:sz w:val="28"/>
          <w:szCs w:val="28"/>
        </w:rPr>
        <w:t xml:space="preserve"> реализацией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в том числе в форме экспертизы.</w:t>
      </w:r>
    </w:p>
    <w:p w:rsidR="00A75CD3" w:rsidRDefault="00A75CD3" w:rsidP="00A75CD3">
      <w:pPr>
        <w:pStyle w:val="ConsPlusNormal"/>
        <w:widowControl/>
        <w:ind w:firstLine="851"/>
        <w:jc w:val="both"/>
        <w:rPr>
          <w:rFonts w:ascii="Times New Roman" w:hAnsi="Times New Roman" w:cs="Times New Roman"/>
          <w:sz w:val="28"/>
          <w:szCs w:val="28"/>
        </w:rPr>
      </w:pPr>
    </w:p>
    <w:p w:rsidR="00A75CD3" w:rsidRDefault="00A75CD3" w:rsidP="00A75CD3">
      <w:pPr>
        <w:spacing w:after="0" w:line="240" w:lineRule="auto"/>
        <w:jc w:val="center"/>
        <w:rPr>
          <w:rFonts w:ascii="Times New Roman" w:hAnsi="Times New Roman"/>
          <w:b/>
          <w:sz w:val="28"/>
          <w:szCs w:val="28"/>
        </w:rPr>
      </w:pPr>
      <w:r w:rsidRPr="00A60CB2">
        <w:rPr>
          <w:rFonts w:ascii="Times New Roman" w:hAnsi="Times New Roman"/>
          <w:b/>
          <w:sz w:val="28"/>
          <w:szCs w:val="28"/>
        </w:rPr>
        <w:t>Подпрограмма 1 – «Профилактика заболеваний и формирование здорового образа жизни. Развитие первичной медико-санитарной помощи».</w:t>
      </w:r>
    </w:p>
    <w:p w:rsidR="00A75CD3" w:rsidRDefault="00A75CD3" w:rsidP="00A75CD3">
      <w:pPr>
        <w:spacing w:after="0" w:line="240" w:lineRule="auto"/>
        <w:jc w:val="center"/>
        <w:rPr>
          <w:rFonts w:ascii="Times New Roman" w:hAnsi="Times New Roman"/>
          <w:b/>
          <w:sz w:val="28"/>
          <w:szCs w:val="28"/>
        </w:rPr>
      </w:pP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r w:rsidRPr="000968F0">
        <w:rPr>
          <w:rFonts w:ascii="Times New Roman" w:hAnsi="Times New Roman"/>
          <w:sz w:val="28"/>
          <w:szCs w:val="28"/>
        </w:rPr>
        <w:t>Паспорт подпрограммы «Профилактика заболеваний и формирование здорового образа жизни. Развитие первичной медико-санитарной помощи»</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 «Развитие здравоохранения»</w:t>
      </w: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8"/>
        <w:gridCol w:w="850"/>
        <w:gridCol w:w="708"/>
        <w:gridCol w:w="850"/>
        <w:gridCol w:w="710"/>
        <w:gridCol w:w="709"/>
        <w:gridCol w:w="850"/>
        <w:gridCol w:w="709"/>
        <w:gridCol w:w="709"/>
        <w:gridCol w:w="709"/>
        <w:gridCol w:w="708"/>
        <w:gridCol w:w="567"/>
      </w:tblGrid>
      <w:tr w:rsidR="00C2726A" w:rsidRPr="00411368" w:rsidTr="00A55204">
        <w:trPr>
          <w:trHeight w:val="755"/>
        </w:trPr>
        <w:tc>
          <w:tcPr>
            <w:tcW w:w="2518"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Наименование подпрограммы</w:t>
            </w:r>
          </w:p>
        </w:tc>
        <w:tc>
          <w:tcPr>
            <w:tcW w:w="7229" w:type="dxa"/>
            <w:gridSpan w:val="10"/>
            <w:shd w:val="clear" w:color="auto" w:fill="auto"/>
            <w:vAlign w:val="center"/>
          </w:tcPr>
          <w:p w:rsidR="00C2726A" w:rsidRPr="00411368" w:rsidRDefault="00C2726A" w:rsidP="00812FD0">
            <w:pPr>
              <w:pStyle w:val="ConsPlusCell"/>
              <w:rPr>
                <w:sz w:val="24"/>
                <w:szCs w:val="24"/>
              </w:rPr>
            </w:pPr>
            <w:r w:rsidRPr="00411368">
              <w:rPr>
                <w:sz w:val="24"/>
                <w:szCs w:val="24"/>
              </w:rPr>
              <w:t>Профилактика заболеваний и формирование здорового образа жизни. Развитие первичной медико-санитарной помощи.</w:t>
            </w:r>
          </w:p>
        </w:tc>
      </w:tr>
      <w:tr w:rsidR="00C2726A" w:rsidRPr="00411368" w:rsidTr="00A55204">
        <w:trPr>
          <w:trHeight w:val="2269"/>
        </w:trPr>
        <w:tc>
          <w:tcPr>
            <w:tcW w:w="2518"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Цель подпрограммы</w:t>
            </w:r>
          </w:p>
        </w:tc>
        <w:tc>
          <w:tcPr>
            <w:tcW w:w="7229" w:type="dxa"/>
            <w:gridSpan w:val="10"/>
            <w:shd w:val="clear" w:color="auto" w:fill="auto"/>
            <w:vAlign w:val="center"/>
          </w:tcPr>
          <w:p w:rsidR="00C2726A" w:rsidRPr="00411368" w:rsidRDefault="00C2726A" w:rsidP="00812FD0">
            <w:pPr>
              <w:pStyle w:val="ConsPlusCell"/>
              <w:rPr>
                <w:sz w:val="24"/>
                <w:szCs w:val="24"/>
              </w:rPr>
            </w:pPr>
            <w:r w:rsidRPr="00411368">
              <w:rPr>
                <w:kern w:val="2"/>
                <w:sz w:val="24"/>
                <w:szCs w:val="24"/>
              </w:rPr>
              <w:t xml:space="preserve">Увеличение продолжительности активной жизни населения Октябрьского района за счет формирования здорового образа жизни и профилактики заболеваний; снижение заболеваемости </w:t>
            </w:r>
            <w:proofErr w:type="gramStart"/>
            <w:r w:rsidRPr="00411368">
              <w:rPr>
                <w:kern w:val="2"/>
                <w:sz w:val="24"/>
                <w:szCs w:val="24"/>
              </w:rPr>
              <w:t>сердечно-сосудистыми</w:t>
            </w:r>
            <w:proofErr w:type="gramEnd"/>
            <w:r w:rsidRPr="00411368">
              <w:rPr>
                <w:kern w:val="2"/>
                <w:sz w:val="24"/>
                <w:szCs w:val="24"/>
              </w:rPr>
              <w:t xml:space="preserve"> заболеваниями; снижение заболеваемости туберкулезом; профилактика ВИЧ-инфекции, сахарного диабета; вакцинопрофилактика, снижение заболеваемости алкоголизмом, наркоманией, развитие первичной медико-санитарной помощи.</w:t>
            </w:r>
          </w:p>
        </w:tc>
      </w:tr>
      <w:tr w:rsidR="00C2726A" w:rsidRPr="00411368" w:rsidTr="00341C8F">
        <w:trPr>
          <w:trHeight w:val="907"/>
        </w:trPr>
        <w:tc>
          <w:tcPr>
            <w:tcW w:w="2518" w:type="dxa"/>
            <w:gridSpan w:val="2"/>
            <w:shd w:val="clear" w:color="auto" w:fill="auto"/>
            <w:vAlign w:val="center"/>
          </w:tcPr>
          <w:p w:rsidR="00C2726A" w:rsidRPr="00DA0AE7" w:rsidRDefault="00C2726A" w:rsidP="00812FD0">
            <w:pPr>
              <w:pStyle w:val="ConsPlusCell"/>
              <w:rPr>
                <w:sz w:val="24"/>
                <w:szCs w:val="24"/>
              </w:rPr>
            </w:pPr>
            <w:r>
              <w:rPr>
                <w:sz w:val="24"/>
                <w:szCs w:val="24"/>
              </w:rPr>
              <w:t xml:space="preserve">Ответственный исполнитель </w:t>
            </w:r>
            <w:r w:rsidR="007F20F9" w:rsidRPr="00D03C18">
              <w:rPr>
                <w:sz w:val="24"/>
                <w:szCs w:val="24"/>
              </w:rPr>
              <w:t>подпрограммы</w:t>
            </w:r>
          </w:p>
        </w:tc>
        <w:tc>
          <w:tcPr>
            <w:tcW w:w="7229" w:type="dxa"/>
            <w:gridSpan w:val="10"/>
            <w:shd w:val="clear" w:color="auto" w:fill="auto"/>
            <w:vAlign w:val="center"/>
          </w:tcPr>
          <w:p w:rsidR="00C2726A" w:rsidRPr="00DA0AE7" w:rsidRDefault="00C2726A" w:rsidP="00812FD0">
            <w:pPr>
              <w:pStyle w:val="ConsPlusCell"/>
              <w:rPr>
                <w:iCs/>
                <w:sz w:val="24"/>
                <w:szCs w:val="24"/>
              </w:rPr>
            </w:pPr>
            <w:r>
              <w:rPr>
                <w:iCs/>
                <w:sz w:val="24"/>
                <w:szCs w:val="24"/>
              </w:rPr>
              <w:t>КУМИ Администрации Октябрьского района</w:t>
            </w:r>
          </w:p>
        </w:tc>
      </w:tr>
      <w:tr w:rsidR="00C2726A" w:rsidRPr="00411368" w:rsidTr="00341C8F">
        <w:trPr>
          <w:trHeight w:val="694"/>
        </w:trPr>
        <w:tc>
          <w:tcPr>
            <w:tcW w:w="2518" w:type="dxa"/>
            <w:gridSpan w:val="2"/>
            <w:shd w:val="clear" w:color="auto" w:fill="auto"/>
            <w:vAlign w:val="center"/>
          </w:tcPr>
          <w:p w:rsidR="00C2726A" w:rsidRPr="00DA0AE7" w:rsidRDefault="00C2726A" w:rsidP="00812FD0">
            <w:pPr>
              <w:pStyle w:val="ConsPlusCell"/>
              <w:rPr>
                <w:sz w:val="24"/>
                <w:szCs w:val="24"/>
              </w:rPr>
            </w:pPr>
            <w:r>
              <w:rPr>
                <w:sz w:val="24"/>
                <w:szCs w:val="24"/>
              </w:rPr>
              <w:t>Соисполнитель</w:t>
            </w:r>
            <w:r w:rsidRPr="00DA0AE7">
              <w:rPr>
                <w:sz w:val="24"/>
                <w:szCs w:val="24"/>
              </w:rPr>
              <w:t xml:space="preserve"> </w:t>
            </w:r>
            <w:r w:rsidR="007F20F9" w:rsidRPr="00D03C18">
              <w:rPr>
                <w:sz w:val="24"/>
                <w:szCs w:val="24"/>
              </w:rPr>
              <w:t>подпрограммы</w:t>
            </w:r>
          </w:p>
        </w:tc>
        <w:tc>
          <w:tcPr>
            <w:tcW w:w="7229" w:type="dxa"/>
            <w:gridSpan w:val="10"/>
            <w:shd w:val="clear" w:color="auto" w:fill="auto"/>
            <w:vAlign w:val="center"/>
          </w:tcPr>
          <w:p w:rsidR="00C2726A" w:rsidRPr="00DA0AE7" w:rsidRDefault="00C2726A" w:rsidP="00812FD0">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C2726A" w:rsidRPr="00411368" w:rsidTr="004C193B">
        <w:trPr>
          <w:trHeight w:val="277"/>
        </w:trPr>
        <w:tc>
          <w:tcPr>
            <w:tcW w:w="2518"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Задачи подпрограммы</w:t>
            </w:r>
          </w:p>
        </w:tc>
        <w:tc>
          <w:tcPr>
            <w:tcW w:w="7229" w:type="dxa"/>
            <w:gridSpan w:val="10"/>
            <w:shd w:val="clear" w:color="auto" w:fill="auto"/>
            <w:vAlign w:val="center"/>
          </w:tcPr>
          <w:p w:rsidR="00A55204" w:rsidRPr="00341C8F" w:rsidRDefault="00C2726A" w:rsidP="00812FD0">
            <w:pPr>
              <w:pStyle w:val="ConsPlusCell"/>
              <w:rPr>
                <w:kern w:val="2"/>
                <w:sz w:val="24"/>
                <w:szCs w:val="24"/>
              </w:rPr>
            </w:pPr>
            <w:r w:rsidRPr="00411368">
              <w:rPr>
                <w:kern w:val="2"/>
                <w:sz w:val="24"/>
                <w:szCs w:val="24"/>
              </w:rPr>
              <w:t xml:space="preserve">Развитие системы медицинской профилактики неинфекционных заболеваний и формирование здорового образа жизни у населения Октябрьского района, в том числе снижение распространенности наиболее значимых факторов риска; реализация дифференцированного подхода к организации в рамках первичной </w:t>
            </w:r>
            <w:r w:rsidRPr="00411368">
              <w:rPr>
                <w:kern w:val="2"/>
                <w:sz w:val="24"/>
                <w:szCs w:val="24"/>
              </w:rPr>
              <w:lastRenderedPageBreak/>
              <w:t>медико-санитарной помощи профилактических осмотров и диспансеризации населения</w:t>
            </w:r>
          </w:p>
        </w:tc>
      </w:tr>
      <w:tr w:rsidR="00C2726A" w:rsidRPr="00411368" w:rsidTr="004C193B">
        <w:trPr>
          <w:trHeight w:val="276"/>
        </w:trPr>
        <w:tc>
          <w:tcPr>
            <w:tcW w:w="2518" w:type="dxa"/>
            <w:gridSpan w:val="2"/>
            <w:shd w:val="clear" w:color="auto" w:fill="auto"/>
          </w:tcPr>
          <w:p w:rsidR="00C2726A" w:rsidRPr="00411368" w:rsidRDefault="00C2726A" w:rsidP="00E161D5">
            <w:pPr>
              <w:pStyle w:val="ConsPlusCell"/>
              <w:rPr>
                <w:sz w:val="24"/>
                <w:szCs w:val="24"/>
              </w:rPr>
            </w:pPr>
            <w:r w:rsidRPr="00411368">
              <w:rPr>
                <w:sz w:val="24"/>
                <w:szCs w:val="24"/>
              </w:rPr>
              <w:lastRenderedPageBreak/>
              <w:t>Сроки реализации подпрограммы</w:t>
            </w:r>
          </w:p>
        </w:tc>
        <w:tc>
          <w:tcPr>
            <w:tcW w:w="708" w:type="dxa"/>
            <w:vMerge w:val="restart"/>
            <w:shd w:val="clear" w:color="auto" w:fill="auto"/>
          </w:tcPr>
          <w:p w:rsidR="00C2726A" w:rsidRPr="00411368" w:rsidRDefault="00C2726A" w:rsidP="00E161D5">
            <w:pPr>
              <w:pStyle w:val="ConsPlusCell"/>
              <w:rPr>
                <w:sz w:val="24"/>
                <w:szCs w:val="24"/>
              </w:rPr>
            </w:pPr>
            <w:r w:rsidRPr="00411368">
              <w:rPr>
                <w:sz w:val="24"/>
                <w:szCs w:val="24"/>
              </w:rPr>
              <w:t xml:space="preserve">Главный распорядитель бюджетных средств </w:t>
            </w:r>
          </w:p>
        </w:tc>
        <w:tc>
          <w:tcPr>
            <w:tcW w:w="850" w:type="dxa"/>
            <w:vMerge w:val="restart"/>
            <w:shd w:val="clear" w:color="auto" w:fill="auto"/>
          </w:tcPr>
          <w:p w:rsidR="00C2726A" w:rsidRPr="00411368" w:rsidRDefault="00CB2A10" w:rsidP="00E161D5">
            <w:pPr>
              <w:pStyle w:val="ConsPlusCell"/>
              <w:rPr>
                <w:sz w:val="24"/>
                <w:szCs w:val="24"/>
              </w:rPr>
            </w:pPr>
            <w:r>
              <w:rPr>
                <w:sz w:val="24"/>
                <w:szCs w:val="24"/>
              </w:rPr>
              <w:t>Источник финансирова</w:t>
            </w:r>
            <w:r w:rsidR="00C2726A" w:rsidRPr="00411368">
              <w:rPr>
                <w:sz w:val="24"/>
                <w:szCs w:val="24"/>
              </w:rPr>
              <w:t>ния</w:t>
            </w:r>
          </w:p>
        </w:tc>
        <w:tc>
          <w:tcPr>
            <w:tcW w:w="5671" w:type="dxa"/>
            <w:gridSpan w:val="8"/>
            <w:shd w:val="clear" w:color="auto" w:fill="auto"/>
          </w:tcPr>
          <w:p w:rsidR="00C2726A" w:rsidRPr="00411368" w:rsidRDefault="00C2726A" w:rsidP="00E161D5">
            <w:pPr>
              <w:pStyle w:val="ConsPlusCell"/>
              <w:rPr>
                <w:sz w:val="24"/>
                <w:szCs w:val="24"/>
              </w:rPr>
            </w:pPr>
            <w:r w:rsidRPr="00411368">
              <w:rPr>
                <w:sz w:val="24"/>
                <w:szCs w:val="24"/>
              </w:rPr>
              <w:t>2014-2020</w:t>
            </w:r>
          </w:p>
        </w:tc>
      </w:tr>
      <w:tr w:rsidR="00EF1A44" w:rsidRPr="00411368" w:rsidTr="00030472">
        <w:trPr>
          <w:trHeight w:val="129"/>
        </w:trPr>
        <w:tc>
          <w:tcPr>
            <w:tcW w:w="1668" w:type="dxa"/>
            <w:vMerge w:val="restart"/>
            <w:shd w:val="clear" w:color="auto" w:fill="auto"/>
          </w:tcPr>
          <w:p w:rsidR="00EF1A44" w:rsidRPr="00411368" w:rsidRDefault="00EF1A44" w:rsidP="00E161D5">
            <w:pPr>
              <w:pStyle w:val="ConsPlusCell"/>
              <w:rPr>
                <w:sz w:val="24"/>
                <w:szCs w:val="24"/>
              </w:rPr>
            </w:pPr>
            <w:r w:rsidRPr="00411368">
              <w:rPr>
                <w:sz w:val="24"/>
                <w:szCs w:val="24"/>
              </w:rPr>
              <w:t>Источники финансирования подпрограммы по годам реализации и главным распорядителям бюджетных средств, в том числе по годам:</w:t>
            </w:r>
          </w:p>
        </w:tc>
        <w:tc>
          <w:tcPr>
            <w:tcW w:w="850" w:type="dxa"/>
            <w:vMerge w:val="restart"/>
            <w:shd w:val="clear" w:color="auto" w:fill="auto"/>
          </w:tcPr>
          <w:p w:rsidR="00EF1A44" w:rsidRPr="00411368" w:rsidRDefault="00EF1A44" w:rsidP="00E161D5">
            <w:pPr>
              <w:pStyle w:val="ConsPlusCell"/>
              <w:rPr>
                <w:sz w:val="24"/>
                <w:szCs w:val="24"/>
              </w:rPr>
            </w:pPr>
            <w:r w:rsidRPr="00411368">
              <w:rPr>
                <w:sz w:val="24"/>
                <w:szCs w:val="24"/>
              </w:rPr>
              <w:t>Наименование подпрограммы</w:t>
            </w:r>
          </w:p>
        </w:tc>
        <w:tc>
          <w:tcPr>
            <w:tcW w:w="708" w:type="dxa"/>
            <w:vMerge/>
            <w:shd w:val="clear" w:color="auto" w:fill="auto"/>
          </w:tcPr>
          <w:p w:rsidR="00EF1A44" w:rsidRPr="00411368" w:rsidRDefault="00EF1A44" w:rsidP="00E161D5">
            <w:pPr>
              <w:pStyle w:val="ConsPlusCell"/>
              <w:rPr>
                <w:sz w:val="24"/>
                <w:szCs w:val="24"/>
              </w:rPr>
            </w:pPr>
          </w:p>
        </w:tc>
        <w:tc>
          <w:tcPr>
            <w:tcW w:w="850" w:type="dxa"/>
            <w:vMerge/>
            <w:shd w:val="clear" w:color="auto" w:fill="auto"/>
          </w:tcPr>
          <w:p w:rsidR="00EF1A44" w:rsidRPr="00411368" w:rsidRDefault="00EF1A44" w:rsidP="00E161D5">
            <w:pPr>
              <w:pStyle w:val="ConsPlusCell"/>
              <w:rPr>
                <w:sz w:val="24"/>
                <w:szCs w:val="24"/>
              </w:rPr>
            </w:pPr>
          </w:p>
        </w:tc>
        <w:tc>
          <w:tcPr>
            <w:tcW w:w="5671" w:type="dxa"/>
            <w:gridSpan w:val="8"/>
            <w:shd w:val="clear" w:color="auto" w:fill="auto"/>
          </w:tcPr>
          <w:p w:rsidR="00EF1A44" w:rsidRPr="00411368" w:rsidRDefault="00EF1A44" w:rsidP="00EF1A44">
            <w:pPr>
              <w:pStyle w:val="ConsPlusCell"/>
              <w:tabs>
                <w:tab w:val="left" w:pos="1589"/>
              </w:tabs>
              <w:jc w:val="center"/>
              <w:rPr>
                <w:sz w:val="24"/>
                <w:szCs w:val="24"/>
              </w:rPr>
            </w:pPr>
            <w:r w:rsidRPr="00411368">
              <w:rPr>
                <w:sz w:val="24"/>
                <w:szCs w:val="24"/>
              </w:rPr>
              <w:t>Расходы (тыс. рублей)</w:t>
            </w:r>
          </w:p>
        </w:tc>
      </w:tr>
      <w:tr w:rsidR="00C2726A" w:rsidRPr="00411368" w:rsidTr="00030472">
        <w:trPr>
          <w:trHeight w:val="2403"/>
        </w:trPr>
        <w:tc>
          <w:tcPr>
            <w:tcW w:w="1668" w:type="dxa"/>
            <w:vMerge/>
            <w:shd w:val="clear" w:color="auto" w:fill="auto"/>
          </w:tcPr>
          <w:p w:rsidR="00C2726A" w:rsidRPr="00411368" w:rsidRDefault="00C2726A" w:rsidP="00E161D5">
            <w:pPr>
              <w:pStyle w:val="ConsPlusCell"/>
              <w:rPr>
                <w:sz w:val="24"/>
                <w:szCs w:val="24"/>
              </w:rPr>
            </w:pPr>
          </w:p>
        </w:tc>
        <w:tc>
          <w:tcPr>
            <w:tcW w:w="850" w:type="dxa"/>
            <w:vMerge/>
            <w:tcBorders>
              <w:bottom w:val="single" w:sz="4" w:space="0" w:color="auto"/>
            </w:tcBorders>
            <w:shd w:val="clear" w:color="auto" w:fill="auto"/>
          </w:tcPr>
          <w:p w:rsidR="00C2726A" w:rsidRPr="00411368" w:rsidRDefault="00C2726A" w:rsidP="00E161D5">
            <w:pPr>
              <w:pStyle w:val="ConsPlusCell"/>
              <w:rPr>
                <w:sz w:val="24"/>
                <w:szCs w:val="24"/>
              </w:rPr>
            </w:pPr>
          </w:p>
        </w:tc>
        <w:tc>
          <w:tcPr>
            <w:tcW w:w="708" w:type="dxa"/>
            <w:vMerge/>
            <w:shd w:val="clear" w:color="auto" w:fill="auto"/>
          </w:tcPr>
          <w:p w:rsidR="00C2726A" w:rsidRPr="00411368" w:rsidRDefault="00C2726A" w:rsidP="00E161D5">
            <w:pPr>
              <w:pStyle w:val="ConsPlusCell"/>
              <w:rPr>
                <w:sz w:val="24"/>
                <w:szCs w:val="24"/>
              </w:rPr>
            </w:pPr>
          </w:p>
        </w:tc>
        <w:tc>
          <w:tcPr>
            <w:tcW w:w="850" w:type="dxa"/>
            <w:vMerge/>
            <w:shd w:val="clear" w:color="auto" w:fill="auto"/>
          </w:tcPr>
          <w:p w:rsidR="00C2726A" w:rsidRPr="00411368" w:rsidRDefault="00C2726A" w:rsidP="00E161D5">
            <w:pPr>
              <w:pStyle w:val="ConsPlusCell"/>
              <w:rPr>
                <w:sz w:val="24"/>
                <w:szCs w:val="24"/>
              </w:rPr>
            </w:pPr>
          </w:p>
        </w:tc>
        <w:tc>
          <w:tcPr>
            <w:tcW w:w="710" w:type="dxa"/>
            <w:tcBorders>
              <w:right w:val="single" w:sz="4" w:space="0" w:color="auto"/>
            </w:tcBorders>
            <w:shd w:val="clear" w:color="auto" w:fill="auto"/>
            <w:vAlign w:val="center"/>
          </w:tcPr>
          <w:p w:rsidR="00C2726A" w:rsidRPr="004C193B" w:rsidRDefault="00C2726A" w:rsidP="00E161D5">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C2726A" w:rsidRPr="004C193B" w:rsidRDefault="00C2726A" w:rsidP="00E161D5">
            <w:pPr>
              <w:pStyle w:val="ConsPlusCell"/>
              <w:ind w:right="-8"/>
              <w:jc w:val="center"/>
              <w:rPr>
                <w:sz w:val="24"/>
                <w:szCs w:val="24"/>
              </w:rPr>
            </w:pPr>
            <w:r w:rsidRPr="004C193B">
              <w:rPr>
                <w:sz w:val="24"/>
                <w:szCs w:val="24"/>
              </w:rPr>
              <w:t>2014 год</w:t>
            </w:r>
          </w:p>
        </w:tc>
        <w:tc>
          <w:tcPr>
            <w:tcW w:w="709" w:type="dxa"/>
            <w:tcBorders>
              <w:left w:val="single" w:sz="4" w:space="0" w:color="auto"/>
              <w:right w:val="single" w:sz="4" w:space="0" w:color="auto"/>
            </w:tcBorders>
            <w:shd w:val="clear" w:color="auto" w:fill="auto"/>
            <w:vAlign w:val="center"/>
          </w:tcPr>
          <w:p w:rsidR="00C2726A" w:rsidRPr="004C193B" w:rsidRDefault="00C2726A" w:rsidP="00E161D5">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C2726A" w:rsidRPr="004C193B" w:rsidRDefault="00C2726A" w:rsidP="00E161D5">
            <w:pPr>
              <w:pStyle w:val="ConsPlusCell"/>
              <w:ind w:right="-8"/>
              <w:jc w:val="center"/>
              <w:rPr>
                <w:sz w:val="24"/>
                <w:szCs w:val="24"/>
              </w:rPr>
            </w:pPr>
            <w:r w:rsidRPr="004C193B">
              <w:rPr>
                <w:sz w:val="24"/>
                <w:szCs w:val="24"/>
              </w:rPr>
              <w:t>2015 год</w:t>
            </w:r>
          </w:p>
        </w:tc>
        <w:tc>
          <w:tcPr>
            <w:tcW w:w="850" w:type="dxa"/>
            <w:tcBorders>
              <w:left w:val="single" w:sz="4" w:space="0" w:color="auto"/>
              <w:right w:val="single" w:sz="4" w:space="0" w:color="auto"/>
            </w:tcBorders>
            <w:shd w:val="clear" w:color="auto" w:fill="auto"/>
            <w:vAlign w:val="center"/>
          </w:tcPr>
          <w:p w:rsidR="00134A22" w:rsidRPr="004C193B" w:rsidRDefault="00134A22" w:rsidP="00134A22">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134A22" w:rsidRPr="004C193B" w:rsidRDefault="00134A22" w:rsidP="00E161D5">
            <w:pPr>
              <w:pStyle w:val="ConsPlusCell"/>
              <w:jc w:val="center"/>
              <w:rPr>
                <w:sz w:val="24"/>
                <w:szCs w:val="24"/>
              </w:rPr>
            </w:pPr>
          </w:p>
          <w:p w:rsidR="00C2726A" w:rsidRPr="004C193B" w:rsidRDefault="00C2726A" w:rsidP="00E161D5">
            <w:pPr>
              <w:pStyle w:val="ConsPlusCell"/>
              <w:jc w:val="center"/>
              <w:rPr>
                <w:sz w:val="24"/>
                <w:szCs w:val="24"/>
              </w:rPr>
            </w:pPr>
            <w:r w:rsidRPr="004C193B">
              <w:rPr>
                <w:sz w:val="24"/>
                <w:szCs w:val="24"/>
              </w:rPr>
              <w:t>2016 год</w:t>
            </w:r>
          </w:p>
        </w:tc>
        <w:tc>
          <w:tcPr>
            <w:tcW w:w="709" w:type="dxa"/>
            <w:tcBorders>
              <w:left w:val="single" w:sz="4" w:space="0" w:color="auto"/>
              <w:right w:val="single" w:sz="4" w:space="0" w:color="auto"/>
            </w:tcBorders>
            <w:shd w:val="clear" w:color="auto" w:fill="auto"/>
            <w:vAlign w:val="center"/>
          </w:tcPr>
          <w:p w:rsidR="00134A22" w:rsidRPr="004C193B" w:rsidRDefault="005B34F6" w:rsidP="00134A22">
            <w:pPr>
              <w:pStyle w:val="ConsPlusCell"/>
              <w:jc w:val="center"/>
              <w:rPr>
                <w:sz w:val="24"/>
                <w:szCs w:val="24"/>
              </w:rPr>
            </w:pPr>
            <w:r>
              <w:rPr>
                <w:sz w:val="24"/>
                <w:szCs w:val="24"/>
              </w:rPr>
              <w:t>Отч</w:t>
            </w:r>
            <w:r w:rsidR="008E05B8">
              <w:rPr>
                <w:sz w:val="24"/>
                <w:szCs w:val="24"/>
              </w:rPr>
              <w:t>е</w:t>
            </w:r>
            <w:r>
              <w:rPr>
                <w:sz w:val="24"/>
                <w:szCs w:val="24"/>
              </w:rPr>
              <w:t>тный финансовый</w:t>
            </w:r>
          </w:p>
          <w:p w:rsidR="00C2726A" w:rsidRPr="004C193B" w:rsidRDefault="00C2726A" w:rsidP="00E161D5">
            <w:pPr>
              <w:pStyle w:val="ConsPlusCell"/>
              <w:jc w:val="center"/>
              <w:rPr>
                <w:sz w:val="24"/>
                <w:szCs w:val="24"/>
              </w:rPr>
            </w:pPr>
          </w:p>
          <w:p w:rsidR="00C2726A" w:rsidRPr="004C193B" w:rsidRDefault="00C2726A" w:rsidP="00E161D5">
            <w:pPr>
              <w:pStyle w:val="ConsPlusCell"/>
              <w:jc w:val="center"/>
              <w:rPr>
                <w:sz w:val="24"/>
                <w:szCs w:val="24"/>
              </w:rPr>
            </w:pPr>
            <w:r w:rsidRPr="004C193B">
              <w:rPr>
                <w:sz w:val="24"/>
                <w:szCs w:val="24"/>
              </w:rPr>
              <w:t>2017 год</w:t>
            </w:r>
          </w:p>
        </w:tc>
        <w:tc>
          <w:tcPr>
            <w:tcW w:w="709" w:type="dxa"/>
            <w:tcBorders>
              <w:left w:val="single" w:sz="4" w:space="0" w:color="auto"/>
              <w:right w:val="single" w:sz="4" w:space="0" w:color="auto"/>
            </w:tcBorders>
            <w:shd w:val="clear" w:color="auto" w:fill="auto"/>
            <w:vAlign w:val="center"/>
          </w:tcPr>
          <w:p w:rsidR="00C2726A" w:rsidRPr="004C193B" w:rsidRDefault="005B34F6" w:rsidP="00E161D5">
            <w:pPr>
              <w:pStyle w:val="ConsPlusCell"/>
              <w:jc w:val="center"/>
              <w:rPr>
                <w:sz w:val="24"/>
                <w:szCs w:val="24"/>
              </w:rPr>
            </w:pPr>
            <w:r>
              <w:rPr>
                <w:sz w:val="24"/>
                <w:szCs w:val="24"/>
              </w:rPr>
              <w:t>Текущий финансовый</w:t>
            </w:r>
          </w:p>
          <w:p w:rsidR="00C2726A" w:rsidRPr="004C193B" w:rsidRDefault="00C2726A" w:rsidP="00E161D5">
            <w:pPr>
              <w:pStyle w:val="ConsPlusCell"/>
              <w:jc w:val="center"/>
              <w:rPr>
                <w:sz w:val="24"/>
                <w:szCs w:val="24"/>
              </w:rPr>
            </w:pPr>
            <w:r w:rsidRPr="004C193B">
              <w:rPr>
                <w:sz w:val="24"/>
                <w:szCs w:val="24"/>
              </w:rPr>
              <w:t xml:space="preserve">2018 </w:t>
            </w:r>
          </w:p>
          <w:p w:rsidR="00C2726A" w:rsidRPr="004C193B" w:rsidRDefault="00C2726A" w:rsidP="00E161D5">
            <w:pPr>
              <w:pStyle w:val="ConsPlusCell"/>
              <w:jc w:val="center"/>
              <w:rPr>
                <w:sz w:val="24"/>
                <w:szCs w:val="24"/>
              </w:rPr>
            </w:pPr>
            <w:r w:rsidRPr="004C193B">
              <w:rPr>
                <w:sz w:val="24"/>
                <w:szCs w:val="24"/>
              </w:rPr>
              <w:t>год</w:t>
            </w:r>
          </w:p>
        </w:tc>
        <w:tc>
          <w:tcPr>
            <w:tcW w:w="709" w:type="dxa"/>
            <w:tcBorders>
              <w:left w:val="single" w:sz="4" w:space="0" w:color="auto"/>
              <w:right w:val="single" w:sz="4" w:space="0" w:color="auto"/>
            </w:tcBorders>
            <w:shd w:val="clear" w:color="auto" w:fill="auto"/>
            <w:vAlign w:val="center"/>
          </w:tcPr>
          <w:p w:rsidR="00C2726A" w:rsidRPr="004C193B" w:rsidRDefault="005B34F6" w:rsidP="00E161D5">
            <w:pPr>
              <w:pStyle w:val="ConsPlusCell"/>
              <w:jc w:val="center"/>
              <w:rPr>
                <w:sz w:val="24"/>
                <w:szCs w:val="24"/>
              </w:rPr>
            </w:pPr>
            <w:r>
              <w:rPr>
                <w:sz w:val="24"/>
                <w:szCs w:val="24"/>
              </w:rPr>
              <w:t>1</w:t>
            </w:r>
            <w:r w:rsidR="00C2726A" w:rsidRPr="004C193B">
              <w:rPr>
                <w:sz w:val="24"/>
                <w:szCs w:val="24"/>
              </w:rPr>
              <w:t>-й год планового периода</w:t>
            </w:r>
          </w:p>
          <w:p w:rsidR="00C2726A" w:rsidRPr="004C193B" w:rsidRDefault="00C2726A" w:rsidP="00E161D5">
            <w:pPr>
              <w:spacing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2019 год</w:t>
            </w:r>
          </w:p>
        </w:tc>
        <w:tc>
          <w:tcPr>
            <w:tcW w:w="708" w:type="dxa"/>
            <w:tcBorders>
              <w:left w:val="single" w:sz="4" w:space="0" w:color="auto"/>
              <w:right w:val="single" w:sz="4" w:space="0" w:color="auto"/>
            </w:tcBorders>
            <w:shd w:val="clear" w:color="auto" w:fill="auto"/>
            <w:vAlign w:val="center"/>
          </w:tcPr>
          <w:p w:rsidR="00C2726A" w:rsidRPr="004C193B" w:rsidRDefault="005B34F6" w:rsidP="00E161D5">
            <w:pPr>
              <w:pStyle w:val="ConsPlusCell"/>
              <w:jc w:val="center"/>
              <w:rPr>
                <w:sz w:val="24"/>
                <w:szCs w:val="24"/>
              </w:rPr>
            </w:pPr>
            <w:r>
              <w:rPr>
                <w:sz w:val="24"/>
                <w:szCs w:val="24"/>
              </w:rPr>
              <w:t>2</w:t>
            </w:r>
            <w:r w:rsidR="00C2726A" w:rsidRPr="004C193B">
              <w:rPr>
                <w:sz w:val="24"/>
                <w:szCs w:val="24"/>
              </w:rPr>
              <w:t>-й год планового периода</w:t>
            </w:r>
          </w:p>
          <w:p w:rsidR="00C2726A" w:rsidRPr="004C193B" w:rsidRDefault="00C2726A" w:rsidP="00E161D5">
            <w:pPr>
              <w:spacing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2020 год</w:t>
            </w:r>
          </w:p>
        </w:tc>
        <w:tc>
          <w:tcPr>
            <w:tcW w:w="567" w:type="dxa"/>
            <w:tcBorders>
              <w:left w:val="single" w:sz="4" w:space="0" w:color="auto"/>
            </w:tcBorders>
            <w:shd w:val="clear" w:color="auto" w:fill="auto"/>
          </w:tcPr>
          <w:p w:rsidR="00C2726A" w:rsidRPr="004C193B" w:rsidRDefault="00C2726A" w:rsidP="00E161D5">
            <w:pPr>
              <w:pStyle w:val="ConsPlusCell"/>
              <w:rPr>
                <w:sz w:val="24"/>
                <w:szCs w:val="24"/>
              </w:rPr>
            </w:pPr>
            <w:r w:rsidRPr="004C193B">
              <w:rPr>
                <w:sz w:val="24"/>
                <w:szCs w:val="24"/>
              </w:rPr>
              <w:t>Итого</w:t>
            </w:r>
          </w:p>
        </w:tc>
      </w:tr>
      <w:tr w:rsidR="00B60646" w:rsidRPr="00411368" w:rsidTr="00A4387C">
        <w:tc>
          <w:tcPr>
            <w:tcW w:w="1668" w:type="dxa"/>
            <w:vMerge/>
            <w:shd w:val="clear" w:color="auto" w:fill="auto"/>
          </w:tcPr>
          <w:p w:rsidR="00B60646" w:rsidRPr="00411368" w:rsidRDefault="00B60646" w:rsidP="00E161D5">
            <w:pPr>
              <w:pStyle w:val="ConsPlusCell"/>
              <w:rPr>
                <w:sz w:val="24"/>
                <w:szCs w:val="24"/>
              </w:rPr>
            </w:pPr>
          </w:p>
        </w:tc>
        <w:tc>
          <w:tcPr>
            <w:tcW w:w="850" w:type="dxa"/>
            <w:vMerge w:val="restart"/>
            <w:tcBorders>
              <w:top w:val="single" w:sz="4" w:space="0" w:color="auto"/>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Подпрограмма</w:t>
            </w:r>
            <w:r w:rsidR="0032120E">
              <w:rPr>
                <w:sz w:val="24"/>
                <w:szCs w:val="24"/>
              </w:rPr>
              <w:t xml:space="preserve"> 1 «Профилактика заболеваний и формирование здорового образа жизни. Развитие первичной медико-санитарной помощи»</w:t>
            </w:r>
          </w:p>
        </w:tc>
        <w:tc>
          <w:tcPr>
            <w:tcW w:w="708" w:type="dxa"/>
            <w:vMerge w:val="restart"/>
            <w:tcBorders>
              <w:left w:val="single" w:sz="4" w:space="0" w:color="auto"/>
            </w:tcBorders>
            <w:shd w:val="clear" w:color="auto" w:fill="auto"/>
          </w:tcPr>
          <w:p w:rsidR="00B60646" w:rsidRPr="00411368" w:rsidRDefault="00B60646" w:rsidP="00E161D5">
            <w:pPr>
              <w:pStyle w:val="ConsPlusCell"/>
              <w:rPr>
                <w:sz w:val="24"/>
                <w:szCs w:val="24"/>
              </w:rPr>
            </w:pPr>
            <w:r>
              <w:rPr>
                <w:sz w:val="24"/>
                <w:szCs w:val="24"/>
              </w:rPr>
              <w:t>КУМИ Администрации Октябрьского района</w:t>
            </w:r>
          </w:p>
        </w:tc>
        <w:tc>
          <w:tcPr>
            <w:tcW w:w="850" w:type="dxa"/>
            <w:tcBorders>
              <w:bottom w:val="single" w:sz="4" w:space="0" w:color="auto"/>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Всего:</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24889,2</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32439,5</w:t>
            </w:r>
          </w:p>
        </w:tc>
        <w:tc>
          <w:tcPr>
            <w:tcW w:w="85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24825,53</w:t>
            </w:r>
          </w:p>
        </w:tc>
        <w:tc>
          <w:tcPr>
            <w:tcW w:w="709" w:type="dxa"/>
            <w:tcBorders>
              <w:left w:val="single" w:sz="4" w:space="0" w:color="auto"/>
              <w:right w:val="single" w:sz="4" w:space="0" w:color="auto"/>
            </w:tcBorders>
            <w:shd w:val="clear" w:color="auto" w:fill="auto"/>
          </w:tcPr>
          <w:p w:rsidR="00B60646" w:rsidRPr="00411368" w:rsidRDefault="00E32034" w:rsidP="00CF432C">
            <w:pPr>
              <w:widowControl w:val="0"/>
              <w:autoSpaceDE w:val="0"/>
              <w:spacing w:line="240" w:lineRule="auto"/>
              <w:jc w:val="both"/>
              <w:rPr>
                <w:rFonts w:ascii="Times New Roman" w:hAnsi="Times New Roman"/>
                <w:sz w:val="24"/>
                <w:szCs w:val="24"/>
              </w:rPr>
            </w:pPr>
            <w:r>
              <w:rPr>
                <w:rFonts w:ascii="Times New Roman" w:hAnsi="Times New Roman"/>
                <w:sz w:val="24"/>
                <w:szCs w:val="24"/>
              </w:rPr>
              <w:t>24158,9</w:t>
            </w:r>
          </w:p>
        </w:tc>
        <w:tc>
          <w:tcPr>
            <w:tcW w:w="709" w:type="dxa"/>
            <w:tcBorders>
              <w:left w:val="single" w:sz="4" w:space="0" w:color="auto"/>
              <w:right w:val="single" w:sz="4" w:space="0" w:color="auto"/>
            </w:tcBorders>
            <w:shd w:val="clear" w:color="auto" w:fill="auto"/>
          </w:tcPr>
          <w:p w:rsidR="00B60646" w:rsidRPr="00411368" w:rsidRDefault="00F91210" w:rsidP="00A4387C">
            <w:pPr>
              <w:widowControl w:val="0"/>
              <w:autoSpaceDE w:val="0"/>
              <w:spacing w:line="240" w:lineRule="auto"/>
              <w:jc w:val="both"/>
              <w:rPr>
                <w:rFonts w:ascii="Times New Roman" w:hAnsi="Times New Roman"/>
                <w:sz w:val="24"/>
                <w:szCs w:val="24"/>
              </w:rPr>
            </w:pPr>
            <w:r>
              <w:rPr>
                <w:rFonts w:ascii="Times New Roman" w:hAnsi="Times New Roman"/>
                <w:sz w:val="24"/>
                <w:szCs w:val="24"/>
              </w:rPr>
              <w:t>160</w:t>
            </w:r>
            <w:r w:rsidR="00A4387C">
              <w:rPr>
                <w:rFonts w:ascii="Times New Roman" w:hAnsi="Times New Roman"/>
                <w:sz w:val="24"/>
                <w:szCs w:val="24"/>
              </w:rPr>
              <w:t>4</w:t>
            </w:r>
            <w:r>
              <w:rPr>
                <w:rFonts w:ascii="Times New Roman" w:hAnsi="Times New Roman"/>
                <w:sz w:val="24"/>
                <w:szCs w:val="24"/>
              </w:rPr>
              <w:t>7,0</w:t>
            </w:r>
          </w:p>
        </w:tc>
        <w:tc>
          <w:tcPr>
            <w:tcW w:w="709" w:type="dxa"/>
            <w:tcBorders>
              <w:left w:val="single" w:sz="4" w:space="0" w:color="auto"/>
              <w:right w:val="single" w:sz="4" w:space="0" w:color="auto"/>
            </w:tcBorders>
            <w:shd w:val="clear" w:color="auto" w:fill="auto"/>
          </w:tcPr>
          <w:p w:rsidR="00B60646" w:rsidRPr="00411368" w:rsidRDefault="00B60646" w:rsidP="009E309F">
            <w:pPr>
              <w:widowControl w:val="0"/>
              <w:autoSpaceDE w:val="0"/>
              <w:spacing w:line="240" w:lineRule="auto"/>
              <w:jc w:val="both"/>
              <w:rPr>
                <w:rFonts w:ascii="Times New Roman" w:hAnsi="Times New Roman"/>
                <w:sz w:val="24"/>
                <w:szCs w:val="24"/>
              </w:rPr>
            </w:pPr>
            <w:r>
              <w:rPr>
                <w:rFonts w:ascii="Times New Roman" w:hAnsi="Times New Roman"/>
                <w:sz w:val="24"/>
                <w:szCs w:val="24"/>
              </w:rPr>
              <w:t>1</w:t>
            </w:r>
            <w:r w:rsidR="009E309F">
              <w:rPr>
                <w:rFonts w:ascii="Times New Roman" w:hAnsi="Times New Roman"/>
                <w:sz w:val="24"/>
                <w:szCs w:val="24"/>
              </w:rPr>
              <w:t>8963,4</w:t>
            </w:r>
          </w:p>
        </w:tc>
        <w:tc>
          <w:tcPr>
            <w:tcW w:w="708" w:type="dxa"/>
            <w:tcBorders>
              <w:left w:val="single" w:sz="4" w:space="0" w:color="auto"/>
              <w:right w:val="single" w:sz="4" w:space="0" w:color="auto"/>
            </w:tcBorders>
            <w:shd w:val="clear" w:color="auto" w:fill="auto"/>
          </w:tcPr>
          <w:p w:rsidR="00B60646" w:rsidRPr="00411368" w:rsidRDefault="009E309F"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35235,3</w:t>
            </w:r>
          </w:p>
        </w:tc>
        <w:tc>
          <w:tcPr>
            <w:tcW w:w="567" w:type="dxa"/>
            <w:tcBorders>
              <w:left w:val="single" w:sz="4" w:space="0" w:color="auto"/>
            </w:tcBorders>
            <w:shd w:val="clear" w:color="auto" w:fill="auto"/>
          </w:tcPr>
          <w:p w:rsidR="00B60646" w:rsidRPr="00411368" w:rsidRDefault="001E2B68" w:rsidP="00A4387C">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1</w:t>
            </w:r>
            <w:r w:rsidR="004A3328">
              <w:rPr>
                <w:rFonts w:ascii="Times New Roman" w:hAnsi="Times New Roman"/>
                <w:sz w:val="24"/>
                <w:szCs w:val="24"/>
              </w:rPr>
              <w:t>765</w:t>
            </w:r>
            <w:r w:rsidR="00A4387C">
              <w:rPr>
                <w:rFonts w:ascii="Times New Roman" w:hAnsi="Times New Roman"/>
                <w:sz w:val="24"/>
                <w:szCs w:val="24"/>
              </w:rPr>
              <w:t>5</w:t>
            </w:r>
            <w:r w:rsidR="00F91210">
              <w:rPr>
                <w:rFonts w:ascii="Times New Roman" w:hAnsi="Times New Roman"/>
                <w:sz w:val="24"/>
                <w:szCs w:val="24"/>
              </w:rPr>
              <w:t>8</w:t>
            </w:r>
            <w:r w:rsidR="004A3328">
              <w:rPr>
                <w:rFonts w:ascii="Times New Roman" w:hAnsi="Times New Roman"/>
                <w:sz w:val="24"/>
                <w:szCs w:val="24"/>
              </w:rPr>
              <w:t>,</w:t>
            </w:r>
            <w:r w:rsidR="00F91210">
              <w:rPr>
                <w:rFonts w:ascii="Times New Roman" w:hAnsi="Times New Roman"/>
                <w:sz w:val="24"/>
                <w:szCs w:val="24"/>
              </w:rPr>
              <w:t>8</w:t>
            </w:r>
            <w:r w:rsidR="004A3328">
              <w:rPr>
                <w:rFonts w:ascii="Times New Roman" w:hAnsi="Times New Roman"/>
                <w:sz w:val="24"/>
                <w:szCs w:val="24"/>
              </w:rPr>
              <w:t>3</w:t>
            </w:r>
          </w:p>
        </w:tc>
      </w:tr>
      <w:tr w:rsidR="00B60646" w:rsidRPr="00411368" w:rsidTr="005A7795">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top w:val="single" w:sz="4" w:space="0" w:color="auto"/>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bottom w:val="single" w:sz="4" w:space="0" w:color="auto"/>
              <w:right w:val="single" w:sz="4" w:space="0" w:color="auto"/>
            </w:tcBorders>
            <w:shd w:val="clear" w:color="auto" w:fill="auto"/>
          </w:tcPr>
          <w:p w:rsidR="00B60646" w:rsidRPr="00411368" w:rsidRDefault="00B60646" w:rsidP="00E161D5">
            <w:pPr>
              <w:pStyle w:val="ConsPlusCell"/>
              <w:rPr>
                <w:sz w:val="24"/>
                <w:szCs w:val="24"/>
              </w:rPr>
            </w:pPr>
            <w:r>
              <w:rPr>
                <w:sz w:val="24"/>
                <w:szCs w:val="24"/>
              </w:rPr>
              <w:t>в том числе</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85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r>
      <w:tr w:rsidR="00B60646" w:rsidRPr="00411368" w:rsidTr="00A4387C">
        <w:trPr>
          <w:trHeight w:val="2706"/>
        </w:trPr>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top w:val="single" w:sz="4" w:space="0" w:color="auto"/>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Средства бюджета Октябрьского района</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21953,0</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28887,1</w:t>
            </w:r>
          </w:p>
        </w:tc>
        <w:tc>
          <w:tcPr>
            <w:tcW w:w="850" w:type="dxa"/>
            <w:tcBorders>
              <w:left w:val="single" w:sz="4" w:space="0" w:color="auto"/>
              <w:bottom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18410,03</w:t>
            </w:r>
          </w:p>
        </w:tc>
        <w:tc>
          <w:tcPr>
            <w:tcW w:w="709" w:type="dxa"/>
            <w:tcBorders>
              <w:left w:val="single" w:sz="4" w:space="0" w:color="auto"/>
              <w:right w:val="single" w:sz="4" w:space="0" w:color="auto"/>
            </w:tcBorders>
            <w:shd w:val="clear" w:color="auto" w:fill="auto"/>
          </w:tcPr>
          <w:p w:rsidR="00B60646" w:rsidRPr="00411368" w:rsidRDefault="00E32034" w:rsidP="007027EA">
            <w:pPr>
              <w:widowControl w:val="0"/>
              <w:autoSpaceDE w:val="0"/>
              <w:spacing w:line="240" w:lineRule="auto"/>
              <w:jc w:val="both"/>
              <w:rPr>
                <w:rFonts w:ascii="Times New Roman" w:hAnsi="Times New Roman"/>
                <w:sz w:val="24"/>
                <w:szCs w:val="24"/>
              </w:rPr>
            </w:pPr>
            <w:r>
              <w:rPr>
                <w:rFonts w:ascii="Times New Roman" w:hAnsi="Times New Roman"/>
                <w:sz w:val="24"/>
                <w:szCs w:val="24"/>
              </w:rPr>
              <w:t>11044,9</w:t>
            </w:r>
          </w:p>
        </w:tc>
        <w:tc>
          <w:tcPr>
            <w:tcW w:w="709" w:type="dxa"/>
            <w:tcBorders>
              <w:left w:val="single" w:sz="4" w:space="0" w:color="auto"/>
              <w:right w:val="single" w:sz="4" w:space="0" w:color="auto"/>
            </w:tcBorders>
            <w:shd w:val="clear" w:color="auto" w:fill="auto"/>
          </w:tcPr>
          <w:p w:rsidR="00B60646" w:rsidRPr="00411368" w:rsidRDefault="00A4387C"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1065</w:t>
            </w:r>
            <w:r w:rsidR="00230C15">
              <w:rPr>
                <w:rFonts w:ascii="Times New Roman" w:hAnsi="Times New Roman"/>
                <w:sz w:val="24"/>
                <w:szCs w:val="24"/>
              </w:rPr>
              <w:t>9,0</w:t>
            </w:r>
          </w:p>
        </w:tc>
        <w:tc>
          <w:tcPr>
            <w:tcW w:w="709" w:type="dxa"/>
            <w:tcBorders>
              <w:left w:val="single" w:sz="4" w:space="0" w:color="auto"/>
              <w:right w:val="single" w:sz="4" w:space="0" w:color="auto"/>
            </w:tcBorders>
            <w:shd w:val="clear" w:color="auto" w:fill="auto"/>
          </w:tcPr>
          <w:p w:rsidR="00B60646" w:rsidRPr="00411368" w:rsidRDefault="009E309F"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13382,2</w:t>
            </w:r>
          </w:p>
        </w:tc>
        <w:tc>
          <w:tcPr>
            <w:tcW w:w="708" w:type="dxa"/>
            <w:tcBorders>
              <w:left w:val="single" w:sz="4" w:space="0" w:color="auto"/>
              <w:right w:val="single" w:sz="4" w:space="0" w:color="auto"/>
            </w:tcBorders>
            <w:shd w:val="clear" w:color="auto" w:fill="auto"/>
          </w:tcPr>
          <w:p w:rsidR="00B60646" w:rsidRPr="00411368" w:rsidRDefault="009E309F"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16956,9</w:t>
            </w:r>
          </w:p>
        </w:tc>
        <w:tc>
          <w:tcPr>
            <w:tcW w:w="567" w:type="dxa"/>
            <w:tcBorders>
              <w:left w:val="single" w:sz="4" w:space="0" w:color="auto"/>
            </w:tcBorders>
            <w:shd w:val="clear" w:color="auto" w:fill="auto"/>
          </w:tcPr>
          <w:p w:rsidR="00B60646" w:rsidRPr="00411368" w:rsidRDefault="00E32034" w:rsidP="00A4387C">
            <w:pPr>
              <w:widowControl w:val="0"/>
              <w:autoSpaceDE w:val="0"/>
              <w:spacing w:line="240" w:lineRule="auto"/>
              <w:jc w:val="both"/>
              <w:rPr>
                <w:rFonts w:ascii="Times New Roman" w:hAnsi="Times New Roman"/>
                <w:sz w:val="24"/>
                <w:szCs w:val="24"/>
              </w:rPr>
            </w:pPr>
            <w:r>
              <w:rPr>
                <w:rFonts w:ascii="Times New Roman" w:hAnsi="Times New Roman"/>
                <w:sz w:val="24"/>
                <w:szCs w:val="24"/>
              </w:rPr>
              <w:t>121</w:t>
            </w:r>
            <w:r w:rsidR="004A3328">
              <w:rPr>
                <w:rFonts w:ascii="Times New Roman" w:hAnsi="Times New Roman"/>
                <w:sz w:val="24"/>
                <w:szCs w:val="24"/>
              </w:rPr>
              <w:t>2</w:t>
            </w:r>
            <w:r w:rsidR="00A4387C">
              <w:rPr>
                <w:rFonts w:ascii="Times New Roman" w:hAnsi="Times New Roman"/>
                <w:sz w:val="24"/>
                <w:szCs w:val="24"/>
              </w:rPr>
              <w:t>9</w:t>
            </w:r>
            <w:r w:rsidR="004A3328">
              <w:rPr>
                <w:rFonts w:ascii="Times New Roman" w:hAnsi="Times New Roman"/>
                <w:sz w:val="24"/>
                <w:szCs w:val="24"/>
              </w:rPr>
              <w:t>3,13</w:t>
            </w:r>
          </w:p>
        </w:tc>
      </w:tr>
      <w:tr w:rsidR="00B60646" w:rsidRPr="00411368" w:rsidTr="004170DC">
        <w:trPr>
          <w:trHeight w:val="1778"/>
        </w:trPr>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 xml:space="preserve">Средства областного бюджета </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2936,2</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3552,4</w:t>
            </w:r>
          </w:p>
        </w:tc>
        <w:tc>
          <w:tcPr>
            <w:tcW w:w="850" w:type="dxa"/>
            <w:tcBorders>
              <w:left w:val="single" w:sz="4" w:space="0" w:color="auto"/>
              <w:bottom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6415,5</w:t>
            </w:r>
          </w:p>
        </w:tc>
        <w:tc>
          <w:tcPr>
            <w:tcW w:w="709" w:type="dxa"/>
            <w:tcBorders>
              <w:left w:val="single" w:sz="4" w:space="0" w:color="auto"/>
              <w:right w:val="single" w:sz="4" w:space="0" w:color="auto"/>
            </w:tcBorders>
            <w:shd w:val="clear" w:color="auto" w:fill="auto"/>
          </w:tcPr>
          <w:p w:rsidR="00B60646" w:rsidRPr="00411368" w:rsidRDefault="00F06EF4"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13114,0</w:t>
            </w:r>
          </w:p>
        </w:tc>
        <w:tc>
          <w:tcPr>
            <w:tcW w:w="709" w:type="dxa"/>
            <w:tcBorders>
              <w:left w:val="single" w:sz="4" w:space="0" w:color="auto"/>
              <w:right w:val="single" w:sz="4" w:space="0" w:color="auto"/>
            </w:tcBorders>
            <w:shd w:val="clear" w:color="auto" w:fill="auto"/>
          </w:tcPr>
          <w:p w:rsidR="00B60646" w:rsidRPr="00411368" w:rsidRDefault="00F91210"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5388,0</w:t>
            </w:r>
          </w:p>
        </w:tc>
        <w:tc>
          <w:tcPr>
            <w:tcW w:w="709" w:type="dxa"/>
            <w:tcBorders>
              <w:left w:val="single" w:sz="4" w:space="0" w:color="auto"/>
              <w:right w:val="single" w:sz="4" w:space="0" w:color="auto"/>
            </w:tcBorders>
            <w:shd w:val="clear" w:color="auto" w:fill="auto"/>
          </w:tcPr>
          <w:p w:rsidR="00B60646" w:rsidRPr="00411368" w:rsidRDefault="009E309F"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5581,2</w:t>
            </w:r>
          </w:p>
        </w:tc>
        <w:tc>
          <w:tcPr>
            <w:tcW w:w="708" w:type="dxa"/>
            <w:tcBorders>
              <w:left w:val="single" w:sz="4" w:space="0" w:color="auto"/>
              <w:right w:val="single" w:sz="4" w:space="0" w:color="auto"/>
            </w:tcBorders>
            <w:shd w:val="clear" w:color="auto" w:fill="auto"/>
          </w:tcPr>
          <w:p w:rsidR="00B60646" w:rsidRPr="00411368" w:rsidRDefault="00AF35F2" w:rsidP="009E309F">
            <w:pPr>
              <w:widowControl w:val="0"/>
              <w:autoSpaceDE w:val="0"/>
              <w:spacing w:line="240" w:lineRule="auto"/>
              <w:jc w:val="both"/>
              <w:rPr>
                <w:rFonts w:ascii="Times New Roman" w:hAnsi="Times New Roman"/>
                <w:sz w:val="24"/>
                <w:szCs w:val="24"/>
              </w:rPr>
            </w:pPr>
            <w:r>
              <w:rPr>
                <w:rFonts w:ascii="Times New Roman" w:hAnsi="Times New Roman"/>
                <w:sz w:val="24"/>
                <w:szCs w:val="24"/>
              </w:rPr>
              <w:t>1</w:t>
            </w:r>
            <w:r w:rsidR="009E309F">
              <w:rPr>
                <w:rFonts w:ascii="Times New Roman" w:hAnsi="Times New Roman"/>
                <w:sz w:val="24"/>
                <w:szCs w:val="24"/>
              </w:rPr>
              <w:t>8278,4</w:t>
            </w:r>
          </w:p>
        </w:tc>
        <w:tc>
          <w:tcPr>
            <w:tcW w:w="567" w:type="dxa"/>
            <w:tcBorders>
              <w:left w:val="single" w:sz="4" w:space="0" w:color="auto"/>
            </w:tcBorders>
            <w:shd w:val="clear" w:color="auto" w:fill="auto"/>
          </w:tcPr>
          <w:p w:rsidR="00B60646" w:rsidRPr="00411368" w:rsidRDefault="004A3328" w:rsidP="00F91210">
            <w:pPr>
              <w:widowControl w:val="0"/>
              <w:autoSpaceDE w:val="0"/>
              <w:spacing w:line="240" w:lineRule="auto"/>
              <w:jc w:val="both"/>
              <w:rPr>
                <w:rFonts w:ascii="Times New Roman" w:hAnsi="Times New Roman"/>
                <w:sz w:val="24"/>
                <w:szCs w:val="24"/>
              </w:rPr>
            </w:pPr>
            <w:r>
              <w:rPr>
                <w:rFonts w:ascii="Times New Roman" w:hAnsi="Times New Roman"/>
                <w:sz w:val="24"/>
                <w:szCs w:val="24"/>
              </w:rPr>
              <w:t>552</w:t>
            </w:r>
            <w:r w:rsidR="00F91210">
              <w:rPr>
                <w:rFonts w:ascii="Times New Roman" w:hAnsi="Times New Roman"/>
                <w:sz w:val="24"/>
                <w:szCs w:val="24"/>
              </w:rPr>
              <w:t>6</w:t>
            </w:r>
            <w:r>
              <w:rPr>
                <w:rFonts w:ascii="Times New Roman" w:hAnsi="Times New Roman"/>
                <w:sz w:val="24"/>
                <w:szCs w:val="24"/>
              </w:rPr>
              <w:t>5</w:t>
            </w:r>
            <w:r w:rsidR="00F91210">
              <w:rPr>
                <w:rFonts w:ascii="Times New Roman" w:hAnsi="Times New Roman"/>
                <w:sz w:val="24"/>
                <w:szCs w:val="24"/>
              </w:rPr>
              <w:t>,7</w:t>
            </w:r>
          </w:p>
        </w:tc>
      </w:tr>
      <w:tr w:rsidR="00B60646" w:rsidRPr="00411368" w:rsidTr="00030472">
        <w:trPr>
          <w:trHeight w:val="1325"/>
        </w:trPr>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 xml:space="preserve">Др. источники </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85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bottom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r>
      <w:tr w:rsidR="0032120E" w:rsidRPr="00411368" w:rsidTr="00030472">
        <w:trPr>
          <w:trHeight w:val="2410"/>
        </w:trPr>
        <w:tc>
          <w:tcPr>
            <w:tcW w:w="2518" w:type="dxa"/>
            <w:gridSpan w:val="2"/>
            <w:shd w:val="clear" w:color="auto" w:fill="auto"/>
          </w:tcPr>
          <w:p w:rsidR="0032120E" w:rsidRPr="0032120E" w:rsidRDefault="0032120E" w:rsidP="00E161D5">
            <w:pPr>
              <w:pStyle w:val="ConsPlusCell"/>
              <w:rPr>
                <w:sz w:val="24"/>
                <w:szCs w:val="24"/>
              </w:rPr>
            </w:pPr>
            <w:r w:rsidRPr="0032120E">
              <w:rPr>
                <w:sz w:val="24"/>
                <w:szCs w:val="24"/>
              </w:rPr>
              <w:t>Планируемые результаты</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реализации подпрограммы</w:t>
            </w:r>
          </w:p>
        </w:tc>
        <w:tc>
          <w:tcPr>
            <w:tcW w:w="7229" w:type="dxa"/>
            <w:gridSpan w:val="10"/>
            <w:tcBorders>
              <w:right w:val="single" w:sz="4" w:space="0" w:color="auto"/>
            </w:tcBorders>
            <w:shd w:val="clear" w:color="auto" w:fill="auto"/>
          </w:tcPr>
          <w:p w:rsidR="0032120E" w:rsidRPr="0032120E" w:rsidRDefault="0032120E" w:rsidP="00E161D5">
            <w:pPr>
              <w:spacing w:after="0" w:line="240" w:lineRule="auto"/>
              <w:ind w:left="-4"/>
              <w:rPr>
                <w:rFonts w:ascii="Times New Roman" w:hAnsi="Times New Roman"/>
                <w:bCs/>
                <w:sz w:val="24"/>
                <w:szCs w:val="24"/>
              </w:rPr>
            </w:pPr>
            <w:r w:rsidRPr="0032120E">
              <w:rPr>
                <w:rFonts w:ascii="Times New Roman" w:hAnsi="Times New Roman"/>
                <w:sz w:val="24"/>
                <w:szCs w:val="24"/>
              </w:rPr>
              <w:t>Подпрограмма базируется</w:t>
            </w:r>
            <w:r w:rsidRPr="0032120E">
              <w:rPr>
                <w:rFonts w:ascii="Times New Roman" w:hAnsi="Times New Roman"/>
                <w:bCs/>
                <w:sz w:val="24"/>
                <w:szCs w:val="24"/>
              </w:rPr>
              <w:t xml:space="preserve"> на достижении следующих целевых показателях:</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снижение смертности от туберкулеза;</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снижение заболеваемости туберкулезом;</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xml:space="preserve">- увеличение охвата </w:t>
            </w:r>
            <w:proofErr w:type="gramStart"/>
            <w:r w:rsidRPr="0032120E">
              <w:rPr>
                <w:rFonts w:ascii="Times New Roman" w:hAnsi="Times New Roman"/>
                <w:sz w:val="24"/>
                <w:szCs w:val="24"/>
              </w:rPr>
              <w:t>ВИЧ-инфицированных</w:t>
            </w:r>
            <w:proofErr w:type="gramEnd"/>
            <w:r w:rsidRPr="0032120E">
              <w:rPr>
                <w:rFonts w:ascii="Times New Roman" w:hAnsi="Times New Roman"/>
                <w:sz w:val="24"/>
                <w:szCs w:val="24"/>
              </w:rPr>
              <w:t xml:space="preserve"> диспансерным наблюдением;</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улучшение состояния здоровья населения района;</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снижение младенческой смертности;</w:t>
            </w:r>
          </w:p>
          <w:p w:rsid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увеличение средней продолжительности жизни.</w:t>
            </w:r>
          </w:p>
          <w:p w:rsidR="00601C85" w:rsidRPr="0032120E" w:rsidRDefault="00601C85" w:rsidP="00E161D5">
            <w:pPr>
              <w:spacing w:after="0" w:line="240" w:lineRule="auto"/>
              <w:ind w:left="-4"/>
              <w:rPr>
                <w:rFonts w:ascii="Times New Roman" w:hAnsi="Times New Roman"/>
                <w:sz w:val="24"/>
                <w:szCs w:val="24"/>
              </w:rPr>
            </w:pPr>
          </w:p>
        </w:tc>
      </w:tr>
    </w:tbl>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lastRenderedPageBreak/>
        <w:t>Характеристика сферы реализации подпрограммы</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w:t>
      </w:r>
      <w:r w:rsidRPr="0075009C">
        <w:rPr>
          <w:rFonts w:ascii="Times New Roman" w:hAnsi="Times New Roman"/>
          <w:kern w:val="2"/>
          <w:sz w:val="28"/>
          <w:szCs w:val="28"/>
        </w:rPr>
        <w:br/>
        <w:t>образа жизни. Развитие первичной медико-санитарной помощи»</w:t>
      </w:r>
    </w:p>
    <w:p w:rsidR="00DB7CE7" w:rsidRPr="0075009C" w:rsidRDefault="00DB7CE7" w:rsidP="00A75CD3">
      <w:pPr>
        <w:autoSpaceDE w:val="0"/>
        <w:autoSpaceDN w:val="0"/>
        <w:adjustRightInd w:val="0"/>
        <w:spacing w:after="0" w:line="240" w:lineRule="auto"/>
        <w:jc w:val="center"/>
        <w:rPr>
          <w:rFonts w:ascii="Times New Roman" w:hAnsi="Times New Roman"/>
          <w:kern w:val="2"/>
          <w:sz w:val="28"/>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Непременным условием для преодоления неблагоприятной демографической ситуации, имеющей место в </w:t>
      </w:r>
      <w:r>
        <w:rPr>
          <w:rFonts w:ascii="Times New Roman" w:hAnsi="Times New Roman"/>
          <w:kern w:val="2"/>
          <w:sz w:val="28"/>
          <w:szCs w:val="28"/>
        </w:rPr>
        <w:t>Октябрьском районе</w:t>
      </w:r>
      <w:r w:rsidRPr="0075009C">
        <w:rPr>
          <w:rFonts w:ascii="Times New Roman" w:hAnsi="Times New Roman"/>
          <w:kern w:val="2"/>
          <w:sz w:val="28"/>
          <w:szCs w:val="28"/>
        </w:rPr>
        <w:t xml:space="preserve"> на протяжении последних двух десятилетий, наряду с повышением уровня рождаемости остаются высокими показатели смертности населения, обусловленные, главным образом, смертностью от неинфекционных заболеваний (</w:t>
      </w:r>
      <w:proofErr w:type="gramStart"/>
      <w:r w:rsidRPr="0075009C">
        <w:rPr>
          <w:rFonts w:ascii="Times New Roman" w:hAnsi="Times New Roman"/>
          <w:kern w:val="2"/>
          <w:sz w:val="28"/>
          <w:szCs w:val="28"/>
        </w:rPr>
        <w:t>сердечно-сосудистая</w:t>
      </w:r>
      <w:proofErr w:type="gramEnd"/>
      <w:r w:rsidRPr="0075009C">
        <w:rPr>
          <w:rFonts w:ascii="Times New Roman" w:hAnsi="Times New Roman"/>
          <w:kern w:val="2"/>
          <w:sz w:val="28"/>
          <w:szCs w:val="28"/>
        </w:rPr>
        <w:t xml:space="preserve"> патология, онкологические </w:t>
      </w:r>
      <w:r>
        <w:rPr>
          <w:rFonts w:ascii="Times New Roman" w:hAnsi="Times New Roman"/>
          <w:kern w:val="2"/>
          <w:sz w:val="28"/>
          <w:szCs w:val="28"/>
        </w:rPr>
        <w:t>заболевания</w:t>
      </w:r>
      <w:r w:rsidRPr="0075009C">
        <w:rPr>
          <w:rFonts w:ascii="Times New Roman" w:hAnsi="Times New Roman"/>
          <w:kern w:val="2"/>
          <w:sz w:val="28"/>
          <w:szCs w:val="28"/>
        </w:rPr>
        <w:t>) и внешних причин. Неинфекционные заболевания имеют общую структуру факторов риска их развития и обуславливают около 80 процентов всех причин смерти. В связи с этим решение задачи снижения смертности от неинфекционных заболеваний наряду с повышением уровня рождаемости является непременным условием для преодоления неблагопр</w:t>
      </w:r>
      <w:r>
        <w:rPr>
          <w:rFonts w:ascii="Times New Roman" w:hAnsi="Times New Roman"/>
          <w:kern w:val="2"/>
          <w:sz w:val="28"/>
          <w:szCs w:val="28"/>
        </w:rPr>
        <w:t>иятных демографических тенденций</w:t>
      </w:r>
      <w:r w:rsidRPr="0075009C">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Несмотря на устойчивую тенденцию снижения смертности от болезней системы кровообращения в </w:t>
      </w:r>
      <w:r>
        <w:rPr>
          <w:rFonts w:ascii="Times New Roman" w:hAnsi="Times New Roman"/>
          <w:kern w:val="2"/>
          <w:sz w:val="28"/>
          <w:szCs w:val="28"/>
        </w:rPr>
        <w:t>Октябрьском районе</w:t>
      </w:r>
      <w:r w:rsidRPr="0075009C">
        <w:rPr>
          <w:rFonts w:ascii="Times New Roman" w:hAnsi="Times New Roman"/>
          <w:kern w:val="2"/>
          <w:sz w:val="28"/>
          <w:szCs w:val="28"/>
        </w:rPr>
        <w:t>, они являются основной причиной смерти не только среди неинфекционных заболеваний, но и в общей структуре смертности.</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proofErr w:type="gramStart"/>
      <w:r w:rsidRPr="001C5B83">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1C5B83">
        <w:rPr>
          <w:rFonts w:ascii="Times New Roman" w:hAnsi="Times New Roman"/>
          <w:kern w:val="2"/>
          <w:sz w:val="28"/>
          <w:szCs w:val="28"/>
        </w:rPr>
        <w:t xml:space="preserve"> на долю болезней системы </w:t>
      </w:r>
      <w:r w:rsidRPr="005B4C41">
        <w:rPr>
          <w:rFonts w:ascii="Times New Roman" w:hAnsi="Times New Roman"/>
          <w:kern w:val="2"/>
          <w:sz w:val="28"/>
          <w:szCs w:val="28"/>
        </w:rPr>
        <w:t>кровообращения приходится 62,4%, за 2013 г</w:t>
      </w:r>
      <w:r w:rsidR="00120B34">
        <w:rPr>
          <w:rFonts w:ascii="Times New Roman" w:hAnsi="Times New Roman"/>
          <w:kern w:val="2"/>
          <w:sz w:val="28"/>
          <w:szCs w:val="28"/>
        </w:rPr>
        <w:t xml:space="preserve">од – 60,0%, за 2014 год – 38,3%,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40,2</w:t>
      </w:r>
      <w:r w:rsidR="00903906" w:rsidRPr="0042366A">
        <w:rPr>
          <w:rFonts w:ascii="Times New Roman" w:hAnsi="Times New Roman"/>
          <w:kern w:val="2"/>
          <w:sz w:val="28"/>
          <w:szCs w:val="28"/>
        </w:rPr>
        <w:t>%</w:t>
      </w:r>
      <w:r w:rsidR="007F4917" w:rsidRPr="0042366A">
        <w:rPr>
          <w:rFonts w:ascii="Times New Roman" w:hAnsi="Times New Roman"/>
          <w:kern w:val="2"/>
          <w:sz w:val="28"/>
          <w:szCs w:val="28"/>
        </w:rPr>
        <w:t xml:space="preserve">, за 2016 год </w:t>
      </w:r>
      <w:r w:rsidR="0042366A" w:rsidRPr="0042366A">
        <w:rPr>
          <w:rFonts w:ascii="Times New Roman" w:hAnsi="Times New Roman"/>
          <w:kern w:val="2"/>
          <w:sz w:val="28"/>
          <w:szCs w:val="28"/>
        </w:rPr>
        <w:t>–</w:t>
      </w:r>
      <w:r w:rsidR="007F4917" w:rsidRPr="0042366A">
        <w:rPr>
          <w:rFonts w:ascii="Times New Roman" w:hAnsi="Times New Roman"/>
          <w:kern w:val="2"/>
          <w:sz w:val="28"/>
          <w:szCs w:val="28"/>
        </w:rPr>
        <w:t xml:space="preserve"> </w:t>
      </w:r>
      <w:r w:rsidR="00AB2285">
        <w:rPr>
          <w:rFonts w:ascii="Times New Roman" w:hAnsi="Times New Roman"/>
          <w:kern w:val="2"/>
          <w:sz w:val="28"/>
          <w:szCs w:val="28"/>
        </w:rPr>
        <w:t>49,5%, за 2017 год – 48,2%.</w:t>
      </w:r>
      <w:r w:rsidR="0042366A">
        <w:rPr>
          <w:rFonts w:ascii="Times New Roman" w:hAnsi="Times New Roman"/>
          <w:kern w:val="2"/>
          <w:sz w:val="28"/>
          <w:szCs w:val="28"/>
        </w:rPr>
        <w:t xml:space="preserve"> </w:t>
      </w:r>
      <w:r w:rsidRPr="005B4C41">
        <w:rPr>
          <w:rFonts w:ascii="Times New Roman" w:hAnsi="Times New Roman"/>
          <w:kern w:val="2"/>
          <w:sz w:val="28"/>
          <w:szCs w:val="28"/>
        </w:rPr>
        <w:t>В структуре причин</w:t>
      </w:r>
      <w:r w:rsidRPr="001C5B83">
        <w:rPr>
          <w:rFonts w:ascii="Times New Roman" w:hAnsi="Times New Roman"/>
          <w:kern w:val="2"/>
          <w:sz w:val="28"/>
          <w:szCs w:val="28"/>
        </w:rPr>
        <w:t xml:space="preserve"> </w:t>
      </w:r>
      <w:r>
        <w:rPr>
          <w:rFonts w:ascii="Times New Roman" w:hAnsi="Times New Roman"/>
          <w:kern w:val="2"/>
          <w:sz w:val="28"/>
          <w:szCs w:val="28"/>
        </w:rPr>
        <w:t xml:space="preserve">смертности </w:t>
      </w:r>
      <w:r w:rsidRPr="001C5B83">
        <w:rPr>
          <w:rFonts w:ascii="Times New Roman" w:hAnsi="Times New Roman"/>
          <w:kern w:val="2"/>
          <w:sz w:val="28"/>
          <w:szCs w:val="28"/>
        </w:rPr>
        <w:t>от болезней системы кровообращения лидирует артериальная гипертония, ишемическая болезнь сердца и цереброваскулярные болезни.</w:t>
      </w:r>
      <w:r w:rsidRPr="001A2292">
        <w:rPr>
          <w:rFonts w:ascii="Times New Roman" w:hAnsi="Times New Roman"/>
          <w:kern w:val="2"/>
          <w:sz w:val="28"/>
          <w:szCs w:val="28"/>
          <w:highlight w:val="cyan"/>
        </w:rPr>
        <w:t xml:space="preserve"> </w:t>
      </w:r>
      <w:proofErr w:type="gramEnd"/>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2013 год – 19,4%, 2014 год – 39,3%</w:t>
      </w:r>
      <w:r w:rsidR="00120B34">
        <w:rPr>
          <w:rFonts w:ascii="Times New Roman" w:hAnsi="Times New Roman"/>
          <w:kern w:val="2"/>
          <w:sz w:val="28"/>
          <w:szCs w:val="28"/>
        </w:rPr>
        <w:t xml:space="preserve">,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33,7</w:t>
      </w:r>
      <w:r w:rsidR="00B11047" w:rsidRPr="00E15060">
        <w:rPr>
          <w:rFonts w:ascii="Times New Roman" w:hAnsi="Times New Roman"/>
          <w:kern w:val="2"/>
          <w:sz w:val="28"/>
          <w:szCs w:val="28"/>
        </w:rPr>
        <w:t>%</w:t>
      </w:r>
      <w:r w:rsidR="007F4917" w:rsidRPr="00E15060">
        <w:rPr>
          <w:rFonts w:ascii="Times New Roman" w:hAnsi="Times New Roman"/>
          <w:kern w:val="2"/>
          <w:sz w:val="28"/>
          <w:szCs w:val="28"/>
        </w:rPr>
        <w:t xml:space="preserve">, за 2016 год </w:t>
      </w:r>
      <w:r w:rsidR="00E15060" w:rsidRPr="00E15060">
        <w:rPr>
          <w:rFonts w:ascii="Times New Roman" w:hAnsi="Times New Roman"/>
          <w:kern w:val="2"/>
          <w:sz w:val="28"/>
          <w:szCs w:val="28"/>
        </w:rPr>
        <w:t>–</w:t>
      </w:r>
      <w:r w:rsidR="007F4917" w:rsidRPr="00E15060">
        <w:rPr>
          <w:rFonts w:ascii="Times New Roman" w:hAnsi="Times New Roman"/>
          <w:kern w:val="2"/>
          <w:sz w:val="28"/>
          <w:szCs w:val="28"/>
        </w:rPr>
        <w:t xml:space="preserve"> </w:t>
      </w:r>
      <w:r w:rsidR="00685F5A">
        <w:rPr>
          <w:rFonts w:ascii="Times New Roman" w:hAnsi="Times New Roman"/>
          <w:kern w:val="2"/>
          <w:sz w:val="28"/>
          <w:szCs w:val="28"/>
        </w:rPr>
        <w:t>29,3%; за 2017 год – 32,2%.</w:t>
      </w:r>
    </w:p>
    <w:p w:rsidR="00A75CD3" w:rsidRPr="0075009C"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2012 год -</w:t>
      </w:r>
      <w:r w:rsidRPr="0075009C">
        <w:rPr>
          <w:rFonts w:ascii="Times New Roman" w:hAnsi="Times New Roman"/>
          <w:kern w:val="2"/>
          <w:sz w:val="28"/>
          <w:szCs w:val="28"/>
        </w:rPr>
        <w:t xml:space="preserve"> 1</w:t>
      </w:r>
      <w:r>
        <w:rPr>
          <w:rFonts w:ascii="Times New Roman" w:hAnsi="Times New Roman"/>
          <w:kern w:val="2"/>
          <w:sz w:val="28"/>
          <w:szCs w:val="28"/>
        </w:rPr>
        <w:t>3,2%, 2013 год – 10,6%, 2014 год – 11,0%</w:t>
      </w:r>
      <w:r w:rsidR="00B11047">
        <w:rPr>
          <w:rFonts w:ascii="Times New Roman" w:hAnsi="Times New Roman"/>
          <w:kern w:val="2"/>
          <w:sz w:val="28"/>
          <w:szCs w:val="28"/>
        </w:rPr>
        <w:t>, 2015 год – 11,3%</w:t>
      </w:r>
      <w:r w:rsidR="00685F5A">
        <w:rPr>
          <w:rFonts w:ascii="Times New Roman" w:hAnsi="Times New Roman"/>
          <w:kern w:val="2"/>
          <w:sz w:val="28"/>
          <w:szCs w:val="28"/>
        </w:rPr>
        <w:t>,</w:t>
      </w:r>
      <w:r w:rsidR="007F4917">
        <w:rPr>
          <w:rFonts w:ascii="Times New Roman" w:hAnsi="Times New Roman"/>
          <w:kern w:val="2"/>
          <w:sz w:val="28"/>
          <w:szCs w:val="28"/>
        </w:rPr>
        <w:t xml:space="preserve"> </w:t>
      </w:r>
      <w:r w:rsidR="007F4917" w:rsidRPr="00F1466A">
        <w:rPr>
          <w:rFonts w:ascii="Times New Roman" w:hAnsi="Times New Roman"/>
          <w:kern w:val="2"/>
          <w:sz w:val="28"/>
          <w:szCs w:val="28"/>
        </w:rPr>
        <w:t xml:space="preserve">2016 год </w:t>
      </w:r>
      <w:r w:rsidR="00F1466A" w:rsidRPr="00F1466A">
        <w:rPr>
          <w:rFonts w:ascii="Times New Roman" w:hAnsi="Times New Roman"/>
          <w:kern w:val="2"/>
          <w:sz w:val="28"/>
          <w:szCs w:val="28"/>
        </w:rPr>
        <w:t>–</w:t>
      </w:r>
      <w:r w:rsidR="007F4917" w:rsidRPr="00F1466A">
        <w:rPr>
          <w:rFonts w:ascii="Times New Roman" w:hAnsi="Times New Roman"/>
          <w:kern w:val="2"/>
          <w:sz w:val="28"/>
          <w:szCs w:val="28"/>
        </w:rPr>
        <w:t xml:space="preserve"> </w:t>
      </w:r>
      <w:r w:rsidR="00685F5A">
        <w:rPr>
          <w:rFonts w:ascii="Times New Roman" w:hAnsi="Times New Roman"/>
          <w:kern w:val="2"/>
          <w:sz w:val="28"/>
          <w:szCs w:val="28"/>
        </w:rPr>
        <w:t xml:space="preserve">8,8%, 2017 год – </w:t>
      </w:r>
      <w:r w:rsidR="00547B2F">
        <w:rPr>
          <w:rFonts w:ascii="Times New Roman" w:hAnsi="Times New Roman"/>
          <w:kern w:val="2"/>
          <w:sz w:val="28"/>
          <w:szCs w:val="28"/>
        </w:rPr>
        <w:t>1</w:t>
      </w:r>
      <w:r w:rsidR="00685F5A">
        <w:rPr>
          <w:rFonts w:ascii="Times New Roman" w:hAnsi="Times New Roman"/>
          <w:kern w:val="2"/>
          <w:sz w:val="28"/>
          <w:szCs w:val="28"/>
        </w:rPr>
        <w:t xml:space="preserve">0,3%. </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Особенную актуальность имеет проблема смертности среди лиц трудоспособного возраста. На лиц, не достигших возраста 60 лет,</w:t>
      </w:r>
      <w:r>
        <w:rPr>
          <w:rFonts w:ascii="Times New Roman" w:hAnsi="Times New Roman"/>
          <w:kern w:val="2"/>
          <w:sz w:val="28"/>
          <w:szCs w:val="28"/>
        </w:rPr>
        <w:t xml:space="preserve"> в 2012 году </w:t>
      </w:r>
      <w:r w:rsidRPr="00913769">
        <w:rPr>
          <w:rFonts w:ascii="Times New Roman" w:hAnsi="Times New Roman"/>
          <w:kern w:val="2"/>
          <w:sz w:val="28"/>
          <w:szCs w:val="28"/>
        </w:rPr>
        <w:t>приходится 25,</w:t>
      </w:r>
      <w:r w:rsidR="00030472">
        <w:rPr>
          <w:rFonts w:ascii="Times New Roman" w:hAnsi="Times New Roman"/>
          <w:kern w:val="2"/>
          <w:sz w:val="28"/>
          <w:szCs w:val="28"/>
        </w:rPr>
        <w:t>8</w:t>
      </w:r>
      <w:r>
        <w:rPr>
          <w:rFonts w:ascii="Times New Roman" w:hAnsi="Times New Roman"/>
          <w:kern w:val="2"/>
          <w:sz w:val="28"/>
          <w:szCs w:val="28"/>
        </w:rPr>
        <w:t>% всех смертей, в 2013 го</w:t>
      </w:r>
      <w:r w:rsidR="00120B34">
        <w:rPr>
          <w:rFonts w:ascii="Times New Roman" w:hAnsi="Times New Roman"/>
          <w:kern w:val="2"/>
          <w:sz w:val="28"/>
          <w:szCs w:val="28"/>
        </w:rPr>
        <w:t xml:space="preserve">ду – 25,2%, в 2014 году – 25,2%, в 2015 году </w:t>
      </w:r>
      <w:r w:rsidR="00B11047">
        <w:rPr>
          <w:rFonts w:ascii="Times New Roman" w:hAnsi="Times New Roman"/>
          <w:kern w:val="2"/>
          <w:sz w:val="28"/>
          <w:szCs w:val="28"/>
        </w:rPr>
        <w:t>–</w:t>
      </w:r>
      <w:r w:rsidR="00120B34">
        <w:rPr>
          <w:rFonts w:ascii="Times New Roman" w:hAnsi="Times New Roman"/>
          <w:kern w:val="2"/>
          <w:sz w:val="28"/>
          <w:szCs w:val="28"/>
        </w:rPr>
        <w:t xml:space="preserve"> </w:t>
      </w:r>
      <w:r w:rsidR="00B11047">
        <w:rPr>
          <w:rFonts w:ascii="Times New Roman" w:hAnsi="Times New Roman"/>
          <w:kern w:val="2"/>
          <w:sz w:val="28"/>
          <w:szCs w:val="28"/>
        </w:rPr>
        <w:t>22,3%</w:t>
      </w:r>
      <w:r w:rsidR="007F4917">
        <w:rPr>
          <w:rFonts w:ascii="Times New Roman" w:hAnsi="Times New Roman"/>
          <w:kern w:val="2"/>
          <w:sz w:val="28"/>
          <w:szCs w:val="28"/>
        </w:rPr>
        <w:t xml:space="preserve">, </w:t>
      </w:r>
      <w:r w:rsidR="007F4917" w:rsidRPr="002C1093">
        <w:rPr>
          <w:rFonts w:ascii="Times New Roman" w:hAnsi="Times New Roman"/>
          <w:kern w:val="2"/>
          <w:sz w:val="28"/>
          <w:szCs w:val="28"/>
        </w:rPr>
        <w:t xml:space="preserve">в 2016 году </w:t>
      </w:r>
      <w:r w:rsidR="002C1093" w:rsidRPr="002C1093">
        <w:rPr>
          <w:rFonts w:ascii="Times New Roman" w:hAnsi="Times New Roman"/>
          <w:kern w:val="2"/>
          <w:sz w:val="28"/>
          <w:szCs w:val="28"/>
        </w:rPr>
        <w:t>–</w:t>
      </w:r>
      <w:r w:rsidR="007F4917" w:rsidRPr="002C1093">
        <w:rPr>
          <w:rFonts w:ascii="Times New Roman" w:hAnsi="Times New Roman"/>
          <w:kern w:val="2"/>
          <w:sz w:val="28"/>
          <w:szCs w:val="28"/>
        </w:rPr>
        <w:t xml:space="preserve"> </w:t>
      </w:r>
      <w:r w:rsidR="002C1093" w:rsidRPr="002C1093">
        <w:rPr>
          <w:rFonts w:ascii="Times New Roman" w:hAnsi="Times New Roman"/>
          <w:kern w:val="2"/>
          <w:sz w:val="28"/>
          <w:szCs w:val="28"/>
        </w:rPr>
        <w:t>21,1</w:t>
      </w:r>
      <w:r w:rsidR="00547B2F">
        <w:rPr>
          <w:rFonts w:ascii="Times New Roman" w:hAnsi="Times New Roman"/>
          <w:kern w:val="2"/>
          <w:sz w:val="28"/>
          <w:szCs w:val="28"/>
        </w:rPr>
        <w:t>%, в 2017 году – 20,3%.</w:t>
      </w:r>
      <w:r w:rsidR="006A0D55">
        <w:rPr>
          <w:rFonts w:ascii="Times New Roman" w:hAnsi="Times New Roman"/>
          <w:kern w:val="2"/>
          <w:sz w:val="28"/>
          <w:szCs w:val="28"/>
        </w:rPr>
        <w:t xml:space="preserve"> </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Важнейшую роль в развитии неинфекционных заболеваний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играют такие факторы риска, как артериальная гипертензия, гиперхолестеринемия, курение, недостаточное потребление фруктов и овощей, ожирение, низкая физическая активность, а также фактор злоупотребления алкоголем. Первые два фактора риска (артериальная гипертония и гиперхолестеринемия) относятся к категории биологических </w:t>
      </w:r>
      <w:r w:rsidRPr="0075009C">
        <w:rPr>
          <w:rFonts w:ascii="Times New Roman" w:hAnsi="Times New Roman"/>
          <w:kern w:val="2"/>
          <w:sz w:val="28"/>
          <w:szCs w:val="28"/>
        </w:rPr>
        <w:lastRenderedPageBreak/>
        <w:t>факторов, но они в очень большой степени зависят от всех остальных факторов риска, которые относятся к категории поведенческих или связанных с нездоровым образом жизни.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настоящее время существуют три основные стратегии снижения смертности неинфекционных заболеваний - популяционная стратегия профилактики, профилактическая стратегия выявления лиц высокого риска и коррекции у них факторов риска, а также вторичная профилактика (включает как лечебные мероприятия в период обострения заболевания, так и лечебные мер</w:t>
      </w:r>
      <w:r>
        <w:rPr>
          <w:rFonts w:ascii="Times New Roman" w:hAnsi="Times New Roman"/>
          <w:kern w:val="2"/>
          <w:sz w:val="28"/>
          <w:szCs w:val="28"/>
        </w:rPr>
        <w:t>ы по их предупреждению).</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Популяционная стратегия профилактики предполагает формирование здорового образа жизни населения посредством информирования о факторах риска неинфекционных заболеваний, мотивирования к ведению здорового образа жизни, а также обеспе</w:t>
      </w:r>
      <w:r>
        <w:rPr>
          <w:rFonts w:ascii="Times New Roman" w:hAnsi="Times New Roman"/>
          <w:kern w:val="2"/>
          <w:sz w:val="28"/>
          <w:szCs w:val="28"/>
        </w:rPr>
        <w:t>чения для этого условий.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 формировании наметившейся тенденции снижения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безусловно, одной из основных причин является стабилизация социально-экономической ситуации, но существенный вклад внесли и мероприятия, прово</w:t>
      </w:r>
      <w:r>
        <w:rPr>
          <w:rFonts w:ascii="Times New Roman" w:hAnsi="Times New Roman"/>
          <w:kern w:val="2"/>
          <w:sz w:val="28"/>
          <w:szCs w:val="28"/>
        </w:rPr>
        <w:t>димые системой здравоохранения.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79F5">
        <w:rPr>
          <w:rFonts w:ascii="Times New Roman" w:hAnsi="Times New Roman"/>
          <w:kern w:val="2"/>
          <w:sz w:val="28"/>
          <w:szCs w:val="28"/>
        </w:rPr>
        <w:t>Основой системы оказания медицинской помощи является первичная медико-санитарная помощь</w:t>
      </w:r>
      <w:r w:rsidRPr="0075009C">
        <w:rPr>
          <w:rFonts w:ascii="Times New Roman" w:hAnsi="Times New Roman"/>
          <w:kern w:val="2"/>
          <w:sz w:val="28"/>
          <w:szCs w:val="28"/>
        </w:rPr>
        <w:t>,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подпрограммы предполагается уже на этапе оказания первичной медико-санитарной помощи, выявление факторов риска неинфекционных заболеваний и их коррекция, а также обучение людей навыкам по сохранению и укреплению здоровья.</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 xml:space="preserve">Цели, задачи и показатели (индикаторы), </w:t>
      </w: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основные ожидаемые</w:t>
      </w:r>
      <w:r w:rsidR="004E21D2">
        <w:rPr>
          <w:rFonts w:ascii="Times New Roman" w:hAnsi="Times New Roman"/>
          <w:kern w:val="2"/>
          <w:sz w:val="28"/>
          <w:szCs w:val="28"/>
        </w:rPr>
        <w:t xml:space="preserve"> </w:t>
      </w:r>
      <w:r w:rsidRPr="0075009C">
        <w:rPr>
          <w:rFonts w:ascii="Times New Roman" w:hAnsi="Times New Roman"/>
          <w:kern w:val="2"/>
          <w:sz w:val="28"/>
          <w:szCs w:val="28"/>
        </w:rPr>
        <w:t xml:space="preserve">конечные результаты, </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сроки и этапы реализации подпрограммы</w:t>
      </w:r>
    </w:p>
    <w:p w:rsidR="00874347"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мероприятий подпрограммы предполагается достигнуть следующих целей: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увеличение продолжительности активной жизни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за счет формирования здорового образа жи</w:t>
      </w:r>
      <w:r>
        <w:rPr>
          <w:rFonts w:ascii="Times New Roman" w:hAnsi="Times New Roman"/>
          <w:kern w:val="2"/>
          <w:sz w:val="28"/>
          <w:szCs w:val="28"/>
        </w:rPr>
        <w:t>зни и профилактики заболеваний;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заболеваемости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профилактика ВИЧ-инфекции.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Достижение перечисленных целей будет возможно при решении следующих задач:</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развитие системы медицинской профилактики неинфекционных заболеваний и формирование здорового образа жизни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в том числе снижение распространенности на</w:t>
      </w:r>
      <w:r>
        <w:rPr>
          <w:rFonts w:ascii="Times New Roman" w:hAnsi="Times New Roman"/>
          <w:kern w:val="2"/>
          <w:sz w:val="28"/>
          <w:szCs w:val="28"/>
        </w:rPr>
        <w:t>иболее значимых факторов риска;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 в том числе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Оценка эффективности реализации мероприятий подпрограммы будет осуществляться по следующим показателям (индикаторам):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профилактическим</w:t>
      </w:r>
      <w:r>
        <w:rPr>
          <w:rFonts w:ascii="Times New Roman" w:hAnsi="Times New Roman"/>
          <w:kern w:val="2"/>
          <w:sz w:val="28"/>
          <w:szCs w:val="28"/>
        </w:rPr>
        <w:t>и медицинскими осмотрами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диспансеризацией детей-сирот и детей, находящихся в трудной жизненной ситуации;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заболеваемость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доля населения области, ежегодно обследованного на ВИЧ-инфекцию;</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75009C">
        <w:rPr>
          <w:rFonts w:ascii="Times New Roman" w:hAnsi="Times New Roman"/>
          <w:kern w:val="2"/>
          <w:sz w:val="28"/>
          <w:szCs w:val="28"/>
        </w:rPr>
        <w:t xml:space="preserve"> годы, этапы не предусмотрены. </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 результатам реализации подпрограммы в 20</w:t>
      </w:r>
      <w:r>
        <w:rPr>
          <w:rFonts w:ascii="Times New Roman" w:hAnsi="Times New Roman"/>
          <w:kern w:val="2"/>
          <w:sz w:val="28"/>
          <w:szCs w:val="28"/>
        </w:rPr>
        <w:t>20</w:t>
      </w:r>
      <w:r w:rsidRPr="0075009C">
        <w:rPr>
          <w:rFonts w:ascii="Times New Roman" w:hAnsi="Times New Roman"/>
          <w:kern w:val="2"/>
          <w:sz w:val="28"/>
          <w:szCs w:val="28"/>
        </w:rPr>
        <w:t xml:space="preserve"> году планируется достичь следующих результатов: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своевременное выявление факторов риска неинфекционных заболеваний и их коррекция;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инфекци</w:t>
      </w:r>
      <w:r>
        <w:rPr>
          <w:rFonts w:ascii="Times New Roman" w:hAnsi="Times New Roman"/>
          <w:kern w:val="2"/>
          <w:sz w:val="28"/>
          <w:szCs w:val="28"/>
        </w:rPr>
        <w:t xml:space="preserve">онной </w:t>
      </w:r>
      <w:r w:rsidRPr="0075009C">
        <w:rPr>
          <w:rFonts w:ascii="Times New Roman" w:hAnsi="Times New Roman"/>
          <w:kern w:val="2"/>
          <w:sz w:val="28"/>
          <w:szCs w:val="28"/>
        </w:rPr>
        <w:t>заболеваемости, управляем</w:t>
      </w:r>
      <w:r>
        <w:rPr>
          <w:rFonts w:ascii="Times New Roman" w:hAnsi="Times New Roman"/>
          <w:kern w:val="2"/>
          <w:sz w:val="28"/>
          <w:szCs w:val="28"/>
        </w:rPr>
        <w:t>ой</w:t>
      </w:r>
      <w:r w:rsidRPr="0075009C">
        <w:rPr>
          <w:rFonts w:ascii="Times New Roman" w:hAnsi="Times New Roman"/>
          <w:kern w:val="2"/>
          <w:sz w:val="28"/>
          <w:szCs w:val="28"/>
        </w:rPr>
        <w:t xml:space="preserve">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своевременное выявление ВИЧ-инфекции </w:t>
      </w:r>
      <w:r>
        <w:rPr>
          <w:rFonts w:ascii="Times New Roman" w:hAnsi="Times New Roman"/>
          <w:kern w:val="2"/>
          <w:sz w:val="28"/>
          <w:szCs w:val="28"/>
        </w:rPr>
        <w:t xml:space="preserve">и </w:t>
      </w:r>
      <w:r w:rsidRPr="0075009C">
        <w:rPr>
          <w:rFonts w:ascii="Times New Roman" w:hAnsi="Times New Roman"/>
          <w:kern w:val="2"/>
          <w:sz w:val="28"/>
          <w:szCs w:val="28"/>
        </w:rPr>
        <w:t>противодействие распространению данных инфекций;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D2248">
        <w:rPr>
          <w:rFonts w:ascii="Times New Roman" w:hAnsi="Times New Roman"/>
          <w:kern w:val="2"/>
          <w:sz w:val="28"/>
          <w:szCs w:val="28"/>
        </w:rPr>
        <w:t>Информация о состоянии и значении показателей (индикаторов) подпрограммы приводится в приложении № 1 к настоящей муниципальной программе.</w:t>
      </w:r>
    </w:p>
    <w:p w:rsidR="00A75CD3" w:rsidRPr="004E21D2" w:rsidRDefault="00A75CD3" w:rsidP="00A75CD3">
      <w:pPr>
        <w:autoSpaceDE w:val="0"/>
        <w:autoSpaceDN w:val="0"/>
        <w:adjustRightInd w:val="0"/>
        <w:spacing w:after="0" w:line="240" w:lineRule="auto"/>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основных мероприятий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1</w:t>
      </w:r>
      <w:r>
        <w:rPr>
          <w:rFonts w:ascii="Times New Roman" w:hAnsi="Times New Roman"/>
          <w:kern w:val="2"/>
          <w:sz w:val="28"/>
          <w:szCs w:val="28"/>
        </w:rPr>
        <w:t xml:space="preserve"> –</w:t>
      </w:r>
      <w:r w:rsidRPr="0075009C">
        <w:rPr>
          <w:rFonts w:ascii="Times New Roman" w:hAnsi="Times New Roman"/>
          <w:kern w:val="2"/>
          <w:sz w:val="28"/>
          <w:szCs w:val="28"/>
        </w:rPr>
        <w:t xml:space="preserve"> Развитие системы медицинской</w:t>
      </w:r>
      <w:r w:rsidR="003475F7">
        <w:rPr>
          <w:rFonts w:ascii="Times New Roman" w:hAnsi="Times New Roman"/>
          <w:kern w:val="2"/>
          <w:sz w:val="28"/>
          <w:szCs w:val="28"/>
        </w:rPr>
        <w:t xml:space="preserve"> </w:t>
      </w:r>
      <w:r w:rsidRPr="0075009C">
        <w:rPr>
          <w:rFonts w:ascii="Times New Roman" w:hAnsi="Times New Roman"/>
          <w:kern w:val="2"/>
          <w:sz w:val="28"/>
          <w:szCs w:val="28"/>
        </w:rPr>
        <w:t>профилактики неинфекционных заболеваний и формирования</w:t>
      </w:r>
      <w:r w:rsidR="003475F7">
        <w:rPr>
          <w:rFonts w:ascii="Times New Roman" w:hAnsi="Times New Roman"/>
          <w:kern w:val="2"/>
          <w:sz w:val="28"/>
          <w:szCs w:val="28"/>
        </w:rPr>
        <w:t xml:space="preserve"> </w:t>
      </w:r>
      <w:r w:rsidRPr="0075009C">
        <w:rPr>
          <w:rFonts w:ascii="Times New Roman" w:hAnsi="Times New Roman"/>
          <w:kern w:val="2"/>
          <w:sz w:val="28"/>
          <w:szCs w:val="28"/>
        </w:rPr>
        <w:t>здорового образа жизни. Профилактика развития зависимостей, включая сокращение потребления табака, алкоголя, наркотических средств и психоактивных веществ</w:t>
      </w:r>
      <w:r>
        <w:rPr>
          <w:rFonts w:ascii="Times New Roman" w:hAnsi="Times New Roman"/>
          <w:kern w:val="2"/>
          <w:sz w:val="28"/>
          <w:szCs w:val="28"/>
        </w:rPr>
        <w:t>.</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настоящее время назрела необходимость в реализации формирования здорового образа жизни у людей, как важнейшей меры профилактики развития заболеваний. Работа по формированию здорового образа жизни осуществляется посредствам информационно-коммуникационной компании</w:t>
      </w:r>
      <w:r>
        <w:rPr>
          <w:rFonts w:ascii="Times New Roman" w:hAnsi="Times New Roman"/>
          <w:kern w:val="2"/>
          <w:sz w:val="28"/>
          <w:szCs w:val="28"/>
        </w:rPr>
        <w:t>.</w:t>
      </w:r>
      <w:r w:rsidRPr="0075009C">
        <w:rPr>
          <w:rFonts w:ascii="Times New Roman" w:hAnsi="Times New Roman"/>
          <w:kern w:val="2"/>
          <w:sz w:val="28"/>
          <w:szCs w:val="28"/>
        </w:rPr>
        <w:t xml:space="preserve"> Информационно-коммуникационная компания сконцентрирована на следующих направлениях: борьба с употреблением табака, алкоголя и психоактивных веществ и формирование у населения ответственного отношения к своему здоровью. Одним из направлений является охрана здоровья работающего населения, профилактика профессиональных заболеваний. </w:t>
      </w:r>
    </w:p>
    <w:p w:rsidR="00A75CD3" w:rsidRPr="0075009C" w:rsidRDefault="00A75CD3" w:rsidP="00A75CD3">
      <w:pPr>
        <w:autoSpaceDE w:val="0"/>
        <w:autoSpaceDN w:val="0"/>
        <w:adjustRightInd w:val="0"/>
        <w:spacing w:after="0" w:line="240" w:lineRule="auto"/>
        <w:ind w:firstLine="851"/>
        <w:jc w:val="both"/>
        <w:rPr>
          <w:rFonts w:ascii="Times New Roman" w:hAnsi="Times New Roman"/>
          <w:b/>
          <w:bCs/>
          <w:kern w:val="2"/>
          <w:sz w:val="28"/>
          <w:szCs w:val="28"/>
        </w:rPr>
      </w:pPr>
      <w:r w:rsidRPr="0075009C">
        <w:rPr>
          <w:rFonts w:ascii="Times New Roman" w:hAnsi="Times New Roman"/>
          <w:kern w:val="2"/>
          <w:sz w:val="28"/>
          <w:szCs w:val="28"/>
        </w:rPr>
        <w:t>Формирование здорового образа жизни включает в себя профилактику алкоголизма, потребление табака, наркомании у населения</w:t>
      </w:r>
      <w:r>
        <w:rPr>
          <w:rFonts w:ascii="Times New Roman" w:hAnsi="Times New Roman"/>
          <w:kern w:val="2"/>
          <w:sz w:val="28"/>
          <w:szCs w:val="28"/>
        </w:rPr>
        <w:t>.</w:t>
      </w:r>
      <w:r w:rsidRPr="0075009C">
        <w:rPr>
          <w:rFonts w:ascii="Times New Roman" w:hAnsi="Times New Roman"/>
          <w:kern w:val="2"/>
          <w:sz w:val="28"/>
          <w:szCs w:val="28"/>
        </w:rPr>
        <w:t xml:space="preserve"> Выделяют три уровня профилактики: информированность населения о пагубности влияния употребления алкоголя, психоактивных веществ и табака; проведение </w:t>
      </w:r>
      <w:r w:rsidRPr="0075009C">
        <w:rPr>
          <w:rFonts w:ascii="Times New Roman" w:hAnsi="Times New Roman"/>
          <w:kern w:val="2"/>
          <w:sz w:val="28"/>
          <w:szCs w:val="28"/>
        </w:rPr>
        <w:lastRenderedPageBreak/>
        <w:t>тестирования подростков на предмет употребления наркотических средств и психотропных веществ; внедрение методов индивидуальной работы.</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Цели профилактики: пропаганда здорового образа жизни; формирование здорового образа жизни по снижению потребления алкоголя и табака; предупреждение и борьба с немедицинским потреблением наркотических средств и психотропных веществ; осуществление мероприятий по предупреждению и раннему выявлению алкоголизма и наркомании; формирование устойчивых мотиваций для отказа от употребления алкоголя, психоактивных веществ и табака.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Задачи профилактики: осуществление пропаганды здорового образа жизни посредствам печатной продукции, средств наружной рекламы; проведение образовательно-информационных кампаний, направленных на формирование здорового образа жизни; разработка информационных материалов и использование их на групповом уровне посредством школ здоровья; проведение тестирования обучающихся на предмет содержания наркотических </w:t>
      </w:r>
      <w:r>
        <w:rPr>
          <w:rFonts w:ascii="Times New Roman" w:hAnsi="Times New Roman"/>
          <w:kern w:val="2"/>
          <w:sz w:val="28"/>
          <w:szCs w:val="28"/>
        </w:rPr>
        <w:t>средств и психотропных веществ.</w:t>
      </w:r>
    </w:p>
    <w:p w:rsidR="00A75CD3" w:rsidRPr="004E21D2" w:rsidRDefault="00A75CD3" w:rsidP="00A75CD3">
      <w:pPr>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2</w:t>
      </w:r>
      <w:r>
        <w:rPr>
          <w:rFonts w:ascii="Times New Roman" w:hAnsi="Times New Roman"/>
          <w:kern w:val="2"/>
          <w:sz w:val="28"/>
          <w:szCs w:val="28"/>
        </w:rPr>
        <w:t xml:space="preserve"> -</w:t>
      </w:r>
      <w:r w:rsidRPr="0075009C">
        <w:rPr>
          <w:rFonts w:ascii="Times New Roman" w:hAnsi="Times New Roman"/>
          <w:kern w:val="2"/>
          <w:sz w:val="28"/>
          <w:szCs w:val="28"/>
        </w:rPr>
        <w:t xml:space="preserve"> Профилактика</w:t>
      </w:r>
      <w:r>
        <w:rPr>
          <w:rFonts w:ascii="Times New Roman" w:hAnsi="Times New Roman"/>
          <w:kern w:val="2"/>
          <w:sz w:val="28"/>
          <w:szCs w:val="28"/>
        </w:rPr>
        <w:t xml:space="preserve"> </w:t>
      </w:r>
      <w:r w:rsidRPr="0075009C">
        <w:rPr>
          <w:rFonts w:ascii="Times New Roman" w:hAnsi="Times New Roman"/>
          <w:kern w:val="2"/>
          <w:sz w:val="28"/>
          <w:szCs w:val="28"/>
        </w:rPr>
        <w:t xml:space="preserve">инфекционных заболеваний, включая </w:t>
      </w:r>
      <w:r>
        <w:rPr>
          <w:rFonts w:ascii="Times New Roman" w:hAnsi="Times New Roman"/>
          <w:kern w:val="2"/>
          <w:sz w:val="28"/>
          <w:szCs w:val="28"/>
        </w:rPr>
        <w:t>вакцинопрофилактику.</w:t>
      </w:r>
    </w:p>
    <w:p w:rsidR="00A75CD3" w:rsidRPr="004E21D2" w:rsidRDefault="00A75CD3" w:rsidP="00A75CD3">
      <w:pPr>
        <w:autoSpaceDE w:val="0"/>
        <w:autoSpaceDN w:val="0"/>
        <w:adjustRightInd w:val="0"/>
        <w:spacing w:after="0" w:line="240" w:lineRule="auto"/>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Проведение санитарно-эпидемиологического надзора и реализация по его результатам профилактических и противоэпидемических мероприятий позволяют предотвратить массовые инфекционные заболевания, значительно уменьшить их последствия, довести заболеваемость по ряду инфекций до спорадического уровня.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Вакци</w:t>
      </w:r>
      <w:r w:rsidRPr="0075009C">
        <w:rPr>
          <w:rFonts w:ascii="Times New Roman" w:hAnsi="Times New Roman"/>
          <w:kern w:val="2"/>
          <w:sz w:val="28"/>
          <w:szCs w:val="28"/>
        </w:rPr>
        <w:t xml:space="preserve">нопрофилактика является одним из важнейших инструментов снижения детской смертности, увеличения продолжительности и улучшения качества жизни всех возрастных групп населения. </w:t>
      </w:r>
      <w:proofErr w:type="gramStart"/>
      <w:r>
        <w:rPr>
          <w:rFonts w:ascii="Times New Roman" w:hAnsi="Times New Roman"/>
          <w:kern w:val="2"/>
          <w:sz w:val="28"/>
          <w:szCs w:val="28"/>
        </w:rPr>
        <w:t>О</w:t>
      </w:r>
      <w:r w:rsidRPr="0075009C">
        <w:rPr>
          <w:rFonts w:ascii="Times New Roman" w:hAnsi="Times New Roman"/>
          <w:kern w:val="2"/>
          <w:sz w:val="28"/>
          <w:szCs w:val="28"/>
        </w:rPr>
        <w:t>бязательной</w:t>
      </w:r>
      <w:proofErr w:type="gramEnd"/>
      <w:r w:rsidRPr="0075009C">
        <w:rPr>
          <w:rFonts w:ascii="Times New Roman" w:hAnsi="Times New Roman"/>
          <w:kern w:val="2"/>
          <w:sz w:val="28"/>
          <w:szCs w:val="28"/>
        </w:rPr>
        <w:t xml:space="preserve"> вакцинопрофилактике подлежат 10 инфекций, регламентированных национальным календарем профилактических прививок. </w:t>
      </w:r>
      <w:r>
        <w:rPr>
          <w:rFonts w:ascii="Times New Roman" w:hAnsi="Times New Roman"/>
          <w:kern w:val="2"/>
          <w:sz w:val="28"/>
          <w:szCs w:val="28"/>
        </w:rPr>
        <w:t xml:space="preserve">В Октябрьском районе также </w:t>
      </w:r>
      <w:r w:rsidRPr="0075009C">
        <w:rPr>
          <w:rFonts w:ascii="Times New Roman" w:hAnsi="Times New Roman"/>
          <w:kern w:val="2"/>
          <w:sz w:val="28"/>
          <w:szCs w:val="28"/>
        </w:rPr>
        <w:t>име</w:t>
      </w:r>
      <w:r>
        <w:rPr>
          <w:rFonts w:ascii="Times New Roman" w:hAnsi="Times New Roman"/>
          <w:kern w:val="2"/>
          <w:sz w:val="28"/>
          <w:szCs w:val="28"/>
        </w:rPr>
        <w:t>ю</w:t>
      </w:r>
      <w:r w:rsidRPr="0075009C">
        <w:rPr>
          <w:rFonts w:ascii="Times New Roman" w:hAnsi="Times New Roman"/>
          <w:kern w:val="2"/>
          <w:sz w:val="28"/>
          <w:szCs w:val="28"/>
        </w:rPr>
        <w:t xml:space="preserve">т место условия для возникновения и распространения </w:t>
      </w:r>
      <w:r>
        <w:rPr>
          <w:rFonts w:ascii="Times New Roman" w:hAnsi="Times New Roman"/>
          <w:kern w:val="2"/>
          <w:sz w:val="28"/>
          <w:szCs w:val="28"/>
        </w:rPr>
        <w:t xml:space="preserve">респираторно-вирусных инфекций (грипп) и природно-очаговых </w:t>
      </w:r>
      <w:r w:rsidRPr="0075009C">
        <w:rPr>
          <w:rFonts w:ascii="Times New Roman" w:hAnsi="Times New Roman"/>
          <w:kern w:val="2"/>
          <w:sz w:val="28"/>
          <w:szCs w:val="28"/>
        </w:rPr>
        <w:t>инфекционных заболеваний</w:t>
      </w:r>
      <w:r w:rsidRPr="00F82F06">
        <w:rPr>
          <w:rFonts w:ascii="Times New Roman" w:hAnsi="Times New Roman"/>
          <w:kern w:val="2"/>
          <w:sz w:val="28"/>
          <w:szCs w:val="28"/>
        </w:rPr>
        <w:t xml:space="preserve">. Благодаря обеспечению лечебно-профилактических учреждений </w:t>
      </w:r>
      <w:r w:rsidR="00F82F06" w:rsidRPr="00F82F06">
        <w:rPr>
          <w:rFonts w:ascii="Times New Roman" w:hAnsi="Times New Roman"/>
          <w:kern w:val="2"/>
          <w:sz w:val="28"/>
          <w:szCs w:val="28"/>
        </w:rPr>
        <w:t xml:space="preserve">района </w:t>
      </w:r>
      <w:r w:rsidRPr="00F82F06">
        <w:rPr>
          <w:rFonts w:ascii="Times New Roman" w:hAnsi="Times New Roman"/>
          <w:kern w:val="2"/>
          <w:sz w:val="28"/>
          <w:szCs w:val="28"/>
        </w:rPr>
        <w:t>вакцинами против гриппа и зоонозных инфекций</w:t>
      </w:r>
      <w:r w:rsidR="00F82F06" w:rsidRPr="00F82F06">
        <w:rPr>
          <w:rFonts w:ascii="Times New Roman" w:hAnsi="Times New Roman"/>
          <w:kern w:val="2"/>
          <w:sz w:val="28"/>
          <w:szCs w:val="28"/>
        </w:rPr>
        <w:t>,</w:t>
      </w:r>
      <w:r w:rsidRPr="00F82F06">
        <w:rPr>
          <w:rFonts w:ascii="Times New Roman" w:hAnsi="Times New Roman"/>
          <w:kern w:val="2"/>
          <w:sz w:val="28"/>
          <w:szCs w:val="28"/>
        </w:rPr>
        <w:t xml:space="preserve"> проведению прививок населению, отмеч</w:t>
      </w:r>
      <w:r w:rsidR="00EE6CBA">
        <w:rPr>
          <w:rFonts w:ascii="Times New Roman" w:hAnsi="Times New Roman"/>
          <w:kern w:val="2"/>
          <w:sz w:val="28"/>
          <w:szCs w:val="28"/>
        </w:rPr>
        <w:t>ается</w:t>
      </w:r>
      <w:r w:rsidR="00F82F06" w:rsidRPr="00F82F06">
        <w:rPr>
          <w:rFonts w:ascii="Times New Roman" w:hAnsi="Times New Roman"/>
          <w:kern w:val="2"/>
          <w:sz w:val="28"/>
          <w:szCs w:val="28"/>
        </w:rPr>
        <w:t xml:space="preserve"> отсутствие заболеваемости</w:t>
      </w:r>
      <w:r w:rsidRPr="00F82F06">
        <w:rPr>
          <w:rFonts w:ascii="Times New Roman" w:hAnsi="Times New Roman"/>
          <w:kern w:val="2"/>
          <w:sz w:val="28"/>
          <w:szCs w:val="28"/>
        </w:rPr>
        <w:t xml:space="preserve"> </w:t>
      </w:r>
      <w:r w:rsidR="00EE6CBA">
        <w:rPr>
          <w:rFonts w:ascii="Times New Roman" w:hAnsi="Times New Roman"/>
          <w:kern w:val="2"/>
          <w:sz w:val="28"/>
          <w:szCs w:val="28"/>
        </w:rPr>
        <w:t xml:space="preserve">гриппом, </w:t>
      </w:r>
      <w:r w:rsidRPr="00F82F06">
        <w:rPr>
          <w:rFonts w:ascii="Times New Roman" w:hAnsi="Times New Roman"/>
          <w:kern w:val="2"/>
          <w:sz w:val="28"/>
          <w:szCs w:val="28"/>
        </w:rPr>
        <w:t>туляремией, сибирской язвой, брюшным тифом.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 целью достижения санитарно-эпидемиологического благополучия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путем снижения уровня заболеваемости природно-очаговыми инфекциями, управляемыми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 необходимо обеспечение</w:t>
      </w:r>
      <w:r>
        <w:rPr>
          <w:rFonts w:ascii="Times New Roman" w:hAnsi="Times New Roman"/>
          <w:kern w:val="2"/>
          <w:sz w:val="28"/>
          <w:szCs w:val="28"/>
        </w:rPr>
        <w:t xml:space="preserve"> МБУЗ ЦРБ Октябрьского района </w:t>
      </w:r>
      <w:r w:rsidRPr="0075009C">
        <w:rPr>
          <w:rFonts w:ascii="Times New Roman" w:hAnsi="Times New Roman"/>
          <w:kern w:val="2"/>
          <w:sz w:val="28"/>
          <w:szCs w:val="28"/>
        </w:rPr>
        <w:t xml:space="preserve">иммунобиологическими препаратами, что позволит обеспечить </w:t>
      </w:r>
      <w:r w:rsidRPr="00A64A01">
        <w:rPr>
          <w:rFonts w:ascii="Times New Roman" w:hAnsi="Times New Roman"/>
          <w:kern w:val="2"/>
          <w:sz w:val="28"/>
          <w:szCs w:val="28"/>
        </w:rPr>
        <w:t>отсутствие заболеваемости гриппом</w:t>
      </w:r>
      <w:r>
        <w:rPr>
          <w:rFonts w:ascii="Times New Roman" w:hAnsi="Times New Roman"/>
          <w:kern w:val="2"/>
          <w:sz w:val="28"/>
          <w:szCs w:val="28"/>
        </w:rPr>
        <w:t>, сибирской язвой, туляремией</w:t>
      </w:r>
      <w:r w:rsidRPr="0075009C">
        <w:rPr>
          <w:rFonts w:ascii="Times New Roman" w:hAnsi="Times New Roman"/>
          <w:kern w:val="2"/>
          <w:sz w:val="28"/>
          <w:szCs w:val="28"/>
        </w:rPr>
        <w:t xml:space="preserve"> среди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w:t>
      </w:r>
    </w:p>
    <w:p w:rsidR="00A75CD3" w:rsidRDefault="00A75CD3" w:rsidP="00A75CD3">
      <w:pPr>
        <w:spacing w:after="0" w:line="240" w:lineRule="auto"/>
        <w:rPr>
          <w:rFonts w:ascii="Times New Roman" w:hAnsi="Times New Roman"/>
          <w:kern w:val="2"/>
          <w:sz w:val="28"/>
          <w:szCs w:val="28"/>
        </w:rPr>
      </w:pPr>
    </w:p>
    <w:p w:rsidR="00A75CD3" w:rsidRDefault="00A75CD3" w:rsidP="00A75CD3">
      <w:pPr>
        <w:spacing w:after="0" w:line="240" w:lineRule="auto"/>
        <w:jc w:val="center"/>
        <w:rPr>
          <w:rFonts w:ascii="Times New Roman" w:hAnsi="Times New Roman"/>
          <w:sz w:val="28"/>
          <w:szCs w:val="28"/>
        </w:rPr>
      </w:pPr>
      <w:r w:rsidRPr="000C2D47">
        <w:rPr>
          <w:rFonts w:ascii="Times New Roman" w:hAnsi="Times New Roman"/>
          <w:bCs/>
          <w:sz w:val="28"/>
          <w:szCs w:val="28"/>
        </w:rPr>
        <w:t xml:space="preserve">Мероприятие </w:t>
      </w:r>
      <w:r>
        <w:rPr>
          <w:rFonts w:ascii="Times New Roman" w:hAnsi="Times New Roman"/>
          <w:bCs/>
          <w:sz w:val="28"/>
          <w:szCs w:val="28"/>
        </w:rPr>
        <w:t>1.</w:t>
      </w:r>
      <w:r w:rsidRPr="000C2D47">
        <w:rPr>
          <w:rFonts w:ascii="Times New Roman" w:hAnsi="Times New Roman"/>
          <w:bCs/>
          <w:sz w:val="28"/>
          <w:szCs w:val="28"/>
        </w:rPr>
        <w:t>3</w:t>
      </w:r>
      <w:r>
        <w:rPr>
          <w:rFonts w:ascii="Times New Roman" w:hAnsi="Times New Roman"/>
          <w:bCs/>
          <w:sz w:val="28"/>
          <w:szCs w:val="28"/>
        </w:rPr>
        <w:t xml:space="preserve"> - </w:t>
      </w:r>
      <w:r>
        <w:rPr>
          <w:rFonts w:ascii="Times New Roman" w:hAnsi="Times New Roman"/>
          <w:sz w:val="28"/>
          <w:szCs w:val="28"/>
        </w:rPr>
        <w:t>Борьба с туберкулезом.</w:t>
      </w:r>
    </w:p>
    <w:p w:rsidR="008E1E65" w:rsidRDefault="008E1E65" w:rsidP="00A75CD3">
      <w:pPr>
        <w:autoSpaceDE w:val="0"/>
        <w:autoSpaceDN w:val="0"/>
        <w:adjustRightInd w:val="0"/>
        <w:spacing w:after="0" w:line="240" w:lineRule="auto"/>
        <w:ind w:firstLine="851"/>
        <w:jc w:val="both"/>
        <w:rPr>
          <w:rFonts w:ascii="Times New Roman" w:hAnsi="Times New Roman"/>
          <w:sz w:val="28"/>
          <w:szCs w:val="28"/>
        </w:rPr>
      </w:pPr>
    </w:p>
    <w:p w:rsidR="00A75CD3" w:rsidRPr="00EC14B4"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C14B4">
        <w:rPr>
          <w:rFonts w:ascii="Times New Roman" w:hAnsi="Times New Roman"/>
          <w:sz w:val="28"/>
          <w:szCs w:val="28"/>
        </w:rPr>
        <w:lastRenderedPageBreak/>
        <w:t xml:space="preserve">Октябрьский район </w:t>
      </w:r>
      <w:r w:rsidRPr="00EC14B4">
        <w:rPr>
          <w:rFonts w:ascii="Times New Roman" w:hAnsi="Times New Roman"/>
          <w:kern w:val="2"/>
          <w:sz w:val="28"/>
          <w:szCs w:val="28"/>
        </w:rPr>
        <w:t>по своему социально-экономическому и географическому положению, численности и плотности населения оказывает существенное влияние на уровень распространенности туберкулеза.</w:t>
      </w:r>
    </w:p>
    <w:p w:rsidR="00A75CD3" w:rsidRPr="00BB7420"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C14B4">
        <w:rPr>
          <w:rFonts w:ascii="Times New Roman" w:hAnsi="Times New Roman"/>
          <w:kern w:val="2"/>
          <w:sz w:val="28"/>
          <w:szCs w:val="28"/>
        </w:rPr>
        <w:t>Несмотря на определенную стабилизацию</w:t>
      </w:r>
      <w:r>
        <w:rPr>
          <w:rFonts w:ascii="Times New Roman" w:hAnsi="Times New Roman"/>
          <w:kern w:val="2"/>
          <w:sz w:val="28"/>
          <w:szCs w:val="28"/>
        </w:rPr>
        <w:t xml:space="preserve"> э</w:t>
      </w:r>
      <w:r w:rsidRPr="00BB7420">
        <w:rPr>
          <w:rFonts w:ascii="Times New Roman" w:hAnsi="Times New Roman"/>
          <w:sz w:val="28"/>
          <w:szCs w:val="28"/>
        </w:rPr>
        <w:t xml:space="preserve">пидемическая ситуация по туберкулезу в районе продолжает оставаться напряженной. </w:t>
      </w:r>
      <w:proofErr w:type="gramStart"/>
      <w:r w:rsidRPr="00D5712B">
        <w:rPr>
          <w:rFonts w:ascii="Times New Roman" w:hAnsi="Times New Roman"/>
          <w:sz w:val="28"/>
          <w:szCs w:val="28"/>
        </w:rPr>
        <w:t xml:space="preserve">Уровень заболеваемости туберкулезом </w:t>
      </w:r>
      <w:r w:rsidR="00D519ED" w:rsidRPr="00D5712B">
        <w:rPr>
          <w:rFonts w:ascii="Times New Roman" w:hAnsi="Times New Roman"/>
          <w:sz w:val="28"/>
          <w:szCs w:val="28"/>
        </w:rPr>
        <w:t>в</w:t>
      </w:r>
      <w:r w:rsidR="00322252" w:rsidRPr="00D5712B">
        <w:rPr>
          <w:rFonts w:ascii="Times New Roman" w:hAnsi="Times New Roman"/>
          <w:sz w:val="28"/>
          <w:szCs w:val="28"/>
        </w:rPr>
        <w:t xml:space="preserve"> 201</w:t>
      </w:r>
      <w:r w:rsidR="00E73D07" w:rsidRPr="00D5712B">
        <w:rPr>
          <w:rFonts w:ascii="Times New Roman" w:hAnsi="Times New Roman"/>
          <w:sz w:val="28"/>
          <w:szCs w:val="28"/>
        </w:rPr>
        <w:t>7</w:t>
      </w:r>
      <w:r w:rsidR="00322252" w:rsidRPr="00D5712B">
        <w:rPr>
          <w:rFonts w:ascii="Times New Roman" w:hAnsi="Times New Roman"/>
          <w:sz w:val="28"/>
          <w:szCs w:val="28"/>
        </w:rPr>
        <w:t xml:space="preserve"> году составил </w:t>
      </w:r>
      <w:r w:rsidR="00D5712B" w:rsidRPr="00D5712B">
        <w:rPr>
          <w:rFonts w:ascii="Times New Roman" w:hAnsi="Times New Roman"/>
          <w:sz w:val="28"/>
          <w:szCs w:val="28"/>
        </w:rPr>
        <w:t>43,7</w:t>
      </w:r>
      <w:r w:rsidR="00DC08DD" w:rsidRPr="00D5712B">
        <w:rPr>
          <w:rFonts w:ascii="Times New Roman" w:hAnsi="Times New Roman"/>
          <w:sz w:val="28"/>
          <w:szCs w:val="28"/>
        </w:rPr>
        <w:t xml:space="preserve"> случа</w:t>
      </w:r>
      <w:r w:rsidR="00E73D07" w:rsidRPr="00D5712B">
        <w:rPr>
          <w:rFonts w:ascii="Times New Roman" w:hAnsi="Times New Roman"/>
          <w:sz w:val="28"/>
          <w:szCs w:val="28"/>
        </w:rPr>
        <w:t>ев</w:t>
      </w:r>
      <w:r w:rsidR="00DC08DD" w:rsidRPr="00D5712B">
        <w:rPr>
          <w:rFonts w:ascii="Times New Roman" w:hAnsi="Times New Roman"/>
          <w:sz w:val="28"/>
          <w:szCs w:val="28"/>
        </w:rPr>
        <w:t xml:space="preserve"> на 100 тыс.</w:t>
      </w:r>
      <w:r w:rsidR="00DC08DD" w:rsidRPr="00DC08DD">
        <w:rPr>
          <w:rFonts w:ascii="Times New Roman" w:hAnsi="Times New Roman"/>
          <w:sz w:val="28"/>
          <w:szCs w:val="28"/>
        </w:rPr>
        <w:t xml:space="preserve"> населения</w:t>
      </w:r>
      <w:r w:rsidR="00322252" w:rsidRPr="00DC08DD">
        <w:rPr>
          <w:rFonts w:ascii="Times New Roman" w:hAnsi="Times New Roman"/>
          <w:sz w:val="28"/>
          <w:szCs w:val="28"/>
        </w:rPr>
        <w:t>,</w:t>
      </w:r>
      <w:r w:rsidR="00322252">
        <w:rPr>
          <w:rFonts w:ascii="Times New Roman" w:hAnsi="Times New Roman"/>
          <w:sz w:val="28"/>
          <w:szCs w:val="28"/>
        </w:rPr>
        <w:t xml:space="preserve"> </w:t>
      </w:r>
      <w:r w:rsidR="00E73D07">
        <w:rPr>
          <w:rFonts w:ascii="Times New Roman" w:hAnsi="Times New Roman"/>
          <w:sz w:val="28"/>
          <w:szCs w:val="28"/>
        </w:rPr>
        <w:t xml:space="preserve">в 2016 году – 21,0, </w:t>
      </w:r>
      <w:r w:rsidR="00322252">
        <w:rPr>
          <w:rFonts w:ascii="Times New Roman" w:hAnsi="Times New Roman"/>
          <w:sz w:val="28"/>
          <w:szCs w:val="28"/>
        </w:rPr>
        <w:t>в</w:t>
      </w:r>
      <w:r w:rsidR="00D519ED">
        <w:rPr>
          <w:rFonts w:ascii="Times New Roman" w:hAnsi="Times New Roman"/>
          <w:sz w:val="28"/>
          <w:szCs w:val="28"/>
        </w:rPr>
        <w:t xml:space="preserve"> 2015 году </w:t>
      </w:r>
      <w:r w:rsidR="00D87538">
        <w:rPr>
          <w:rFonts w:ascii="Times New Roman" w:hAnsi="Times New Roman"/>
          <w:sz w:val="28"/>
          <w:szCs w:val="28"/>
        </w:rPr>
        <w:t xml:space="preserve">- </w:t>
      </w:r>
      <w:r w:rsidR="00D519ED">
        <w:rPr>
          <w:rFonts w:ascii="Times New Roman" w:hAnsi="Times New Roman"/>
          <w:sz w:val="28"/>
          <w:szCs w:val="28"/>
        </w:rPr>
        <w:t>44,7</w:t>
      </w:r>
      <w:r w:rsidR="00A07A44">
        <w:rPr>
          <w:rFonts w:ascii="Times New Roman" w:hAnsi="Times New Roman"/>
          <w:sz w:val="28"/>
          <w:szCs w:val="28"/>
        </w:rPr>
        <w:t xml:space="preserve"> случа</w:t>
      </w:r>
      <w:r w:rsidR="00096B58">
        <w:rPr>
          <w:rFonts w:ascii="Times New Roman" w:hAnsi="Times New Roman"/>
          <w:sz w:val="28"/>
          <w:szCs w:val="28"/>
        </w:rPr>
        <w:t>я</w:t>
      </w:r>
      <w:r w:rsidR="00A07A44">
        <w:rPr>
          <w:rFonts w:ascii="Times New Roman" w:hAnsi="Times New Roman"/>
          <w:sz w:val="28"/>
          <w:szCs w:val="28"/>
        </w:rPr>
        <w:t xml:space="preserve"> на 100 тыс. населения</w:t>
      </w:r>
      <w:r w:rsidR="00D519ED">
        <w:rPr>
          <w:rFonts w:ascii="Times New Roman" w:hAnsi="Times New Roman"/>
          <w:sz w:val="28"/>
          <w:szCs w:val="28"/>
        </w:rPr>
        <w:t xml:space="preserve">, </w:t>
      </w:r>
      <w:r w:rsidRPr="00BB7420">
        <w:rPr>
          <w:rFonts w:ascii="Times New Roman" w:hAnsi="Times New Roman"/>
          <w:sz w:val="28"/>
          <w:szCs w:val="28"/>
        </w:rPr>
        <w:t xml:space="preserve">в </w:t>
      </w:r>
      <w:r>
        <w:rPr>
          <w:rFonts w:ascii="Times New Roman" w:hAnsi="Times New Roman"/>
          <w:sz w:val="28"/>
          <w:szCs w:val="28"/>
        </w:rPr>
        <w:t xml:space="preserve">2014 году </w:t>
      </w:r>
      <w:r w:rsidR="00D519ED">
        <w:rPr>
          <w:rFonts w:ascii="Times New Roman" w:hAnsi="Times New Roman"/>
          <w:sz w:val="28"/>
          <w:szCs w:val="28"/>
        </w:rPr>
        <w:t>-</w:t>
      </w:r>
      <w:r>
        <w:rPr>
          <w:rFonts w:ascii="Times New Roman" w:hAnsi="Times New Roman"/>
          <w:sz w:val="28"/>
          <w:szCs w:val="28"/>
        </w:rPr>
        <w:t xml:space="preserve"> 38,8 случаев на 100 тыс. населения, в 2013 году - 60,9</w:t>
      </w:r>
      <w:r w:rsidR="00096B58" w:rsidRPr="00096B58">
        <w:rPr>
          <w:rFonts w:ascii="Times New Roman" w:hAnsi="Times New Roman"/>
          <w:sz w:val="28"/>
          <w:szCs w:val="28"/>
        </w:rPr>
        <w:t xml:space="preserve"> </w:t>
      </w:r>
      <w:r w:rsidR="00096B58">
        <w:rPr>
          <w:rFonts w:ascii="Times New Roman" w:hAnsi="Times New Roman"/>
          <w:sz w:val="28"/>
          <w:szCs w:val="28"/>
        </w:rPr>
        <w:t>случаев на 100 тыс. населения</w:t>
      </w:r>
      <w:r>
        <w:rPr>
          <w:rFonts w:ascii="Times New Roman" w:hAnsi="Times New Roman"/>
          <w:sz w:val="28"/>
          <w:szCs w:val="28"/>
        </w:rPr>
        <w:t xml:space="preserve">, в </w:t>
      </w:r>
      <w:r w:rsidRPr="00BB7420">
        <w:rPr>
          <w:rFonts w:ascii="Times New Roman" w:hAnsi="Times New Roman"/>
          <w:sz w:val="28"/>
          <w:szCs w:val="28"/>
        </w:rPr>
        <w:t xml:space="preserve">2012 году </w:t>
      </w:r>
      <w:r>
        <w:rPr>
          <w:rFonts w:ascii="Times New Roman" w:hAnsi="Times New Roman"/>
          <w:sz w:val="28"/>
          <w:szCs w:val="28"/>
        </w:rPr>
        <w:t>–</w:t>
      </w:r>
      <w:r w:rsidRPr="00BB7420">
        <w:rPr>
          <w:rFonts w:ascii="Times New Roman" w:hAnsi="Times New Roman"/>
          <w:sz w:val="28"/>
          <w:szCs w:val="28"/>
        </w:rPr>
        <w:t xml:space="preserve"> </w:t>
      </w:r>
      <w:r>
        <w:rPr>
          <w:rFonts w:ascii="Times New Roman" w:hAnsi="Times New Roman"/>
          <w:sz w:val="28"/>
          <w:szCs w:val="28"/>
        </w:rPr>
        <w:t>61,9</w:t>
      </w:r>
      <w:r w:rsidRPr="00BB7420">
        <w:rPr>
          <w:rFonts w:ascii="Times New Roman" w:hAnsi="Times New Roman"/>
          <w:sz w:val="28"/>
          <w:szCs w:val="28"/>
        </w:rPr>
        <w:t xml:space="preserve"> </w:t>
      </w:r>
      <w:r w:rsidR="00096B58">
        <w:rPr>
          <w:rFonts w:ascii="Times New Roman" w:hAnsi="Times New Roman"/>
          <w:sz w:val="28"/>
          <w:szCs w:val="28"/>
        </w:rPr>
        <w:t xml:space="preserve">случай </w:t>
      </w:r>
      <w:r w:rsidRPr="00BB7420">
        <w:rPr>
          <w:rFonts w:ascii="Times New Roman" w:hAnsi="Times New Roman"/>
          <w:sz w:val="28"/>
          <w:szCs w:val="28"/>
        </w:rPr>
        <w:t>на 100 тыс., населения</w:t>
      </w:r>
      <w:r>
        <w:rPr>
          <w:rFonts w:ascii="Times New Roman" w:hAnsi="Times New Roman"/>
          <w:sz w:val="28"/>
          <w:szCs w:val="28"/>
        </w:rPr>
        <w:t>.</w:t>
      </w:r>
      <w:proofErr w:type="gramEnd"/>
    </w:p>
    <w:p w:rsidR="00A75CD3" w:rsidRPr="00BB7420" w:rsidRDefault="00A75CD3" w:rsidP="00D3257E">
      <w:pPr>
        <w:spacing w:after="0" w:line="240" w:lineRule="auto"/>
        <w:ind w:firstLine="851"/>
        <w:jc w:val="both"/>
        <w:rPr>
          <w:rFonts w:ascii="Times New Roman" w:hAnsi="Times New Roman"/>
          <w:sz w:val="28"/>
          <w:szCs w:val="28"/>
        </w:rPr>
      </w:pPr>
      <w:r w:rsidRPr="002F0E66">
        <w:rPr>
          <w:rFonts w:ascii="Times New Roman" w:hAnsi="Times New Roman"/>
          <w:sz w:val="28"/>
          <w:szCs w:val="28"/>
        </w:rPr>
        <w:t xml:space="preserve">За </w:t>
      </w:r>
      <w:r w:rsidR="00D519ED" w:rsidRPr="002F0E66">
        <w:rPr>
          <w:rFonts w:ascii="Times New Roman" w:hAnsi="Times New Roman"/>
          <w:sz w:val="28"/>
          <w:szCs w:val="28"/>
        </w:rPr>
        <w:t>201</w:t>
      </w:r>
      <w:r w:rsidR="00AC2612" w:rsidRPr="002F0E66">
        <w:rPr>
          <w:rFonts w:ascii="Times New Roman" w:hAnsi="Times New Roman"/>
          <w:sz w:val="28"/>
          <w:szCs w:val="28"/>
        </w:rPr>
        <w:t>7</w:t>
      </w:r>
      <w:r w:rsidR="00D519ED" w:rsidRPr="002F0E66">
        <w:rPr>
          <w:rFonts w:ascii="Times New Roman" w:hAnsi="Times New Roman"/>
          <w:sz w:val="28"/>
          <w:szCs w:val="28"/>
        </w:rPr>
        <w:t xml:space="preserve"> год </w:t>
      </w:r>
      <w:r w:rsidRPr="002F0E66">
        <w:rPr>
          <w:rFonts w:ascii="Times New Roman" w:hAnsi="Times New Roman"/>
          <w:sz w:val="28"/>
          <w:szCs w:val="28"/>
        </w:rPr>
        <w:t xml:space="preserve">впервые признано инвалидами по туберкулезу </w:t>
      </w:r>
      <w:r w:rsidR="002F0E66" w:rsidRPr="002F0E66">
        <w:rPr>
          <w:rFonts w:ascii="Times New Roman" w:hAnsi="Times New Roman"/>
          <w:sz w:val="28"/>
          <w:szCs w:val="28"/>
        </w:rPr>
        <w:t>7</w:t>
      </w:r>
      <w:r w:rsidR="00EA2BCF" w:rsidRPr="002F0E66">
        <w:rPr>
          <w:rFonts w:ascii="Times New Roman" w:hAnsi="Times New Roman"/>
          <w:sz w:val="28"/>
          <w:szCs w:val="28"/>
        </w:rPr>
        <w:t xml:space="preserve"> </w:t>
      </w:r>
      <w:r w:rsidR="00322252" w:rsidRPr="002F0E66">
        <w:rPr>
          <w:rFonts w:ascii="Times New Roman" w:hAnsi="Times New Roman"/>
          <w:sz w:val="28"/>
          <w:szCs w:val="28"/>
        </w:rPr>
        <w:t>человек в районе,</w:t>
      </w:r>
      <w:r w:rsidR="00AC2612">
        <w:rPr>
          <w:rFonts w:ascii="Times New Roman" w:hAnsi="Times New Roman"/>
          <w:sz w:val="28"/>
          <w:szCs w:val="28"/>
        </w:rPr>
        <w:t xml:space="preserve"> в 2016 году – 4 человека,</w:t>
      </w:r>
      <w:r w:rsidR="00322252">
        <w:rPr>
          <w:rFonts w:ascii="Times New Roman" w:hAnsi="Times New Roman"/>
          <w:sz w:val="28"/>
          <w:szCs w:val="28"/>
        </w:rPr>
        <w:t xml:space="preserve"> в 2015 году - </w:t>
      </w:r>
      <w:r w:rsidR="00D3257E">
        <w:rPr>
          <w:rFonts w:ascii="Times New Roman" w:hAnsi="Times New Roman"/>
          <w:sz w:val="28"/>
          <w:szCs w:val="28"/>
        </w:rPr>
        <w:t>7</w:t>
      </w:r>
      <w:r w:rsidR="00D519ED">
        <w:rPr>
          <w:rFonts w:ascii="Times New Roman" w:hAnsi="Times New Roman"/>
          <w:sz w:val="28"/>
          <w:szCs w:val="28"/>
        </w:rPr>
        <w:t xml:space="preserve"> человек</w:t>
      </w:r>
      <w:r w:rsidRPr="00BB7420">
        <w:rPr>
          <w:rFonts w:ascii="Times New Roman" w:hAnsi="Times New Roman"/>
          <w:sz w:val="28"/>
          <w:szCs w:val="28"/>
        </w:rPr>
        <w:t>;</w:t>
      </w:r>
      <w:r w:rsidR="00B2497F">
        <w:rPr>
          <w:rFonts w:ascii="Times New Roman" w:hAnsi="Times New Roman"/>
          <w:sz w:val="28"/>
          <w:szCs w:val="28"/>
        </w:rPr>
        <w:t xml:space="preserve"> в </w:t>
      </w:r>
      <w:r w:rsidRPr="00BB7420">
        <w:rPr>
          <w:rFonts w:ascii="Times New Roman" w:hAnsi="Times New Roman"/>
          <w:sz w:val="28"/>
          <w:szCs w:val="28"/>
        </w:rPr>
        <w:t xml:space="preserve"> </w:t>
      </w:r>
      <w:r w:rsidR="00D519ED" w:rsidRPr="00BB7420">
        <w:rPr>
          <w:rFonts w:ascii="Times New Roman" w:hAnsi="Times New Roman"/>
          <w:sz w:val="28"/>
          <w:szCs w:val="28"/>
        </w:rPr>
        <w:t>201</w:t>
      </w:r>
      <w:r w:rsidR="00D519ED">
        <w:rPr>
          <w:rFonts w:ascii="Times New Roman" w:hAnsi="Times New Roman"/>
          <w:sz w:val="28"/>
          <w:szCs w:val="28"/>
        </w:rPr>
        <w:t>4</w:t>
      </w:r>
      <w:r w:rsidR="00D519ED" w:rsidRPr="00BB7420">
        <w:rPr>
          <w:rFonts w:ascii="Times New Roman" w:hAnsi="Times New Roman"/>
          <w:sz w:val="28"/>
          <w:szCs w:val="28"/>
        </w:rPr>
        <w:t xml:space="preserve"> год</w:t>
      </w:r>
      <w:r w:rsidR="00B2497F">
        <w:rPr>
          <w:rFonts w:ascii="Times New Roman" w:hAnsi="Times New Roman"/>
          <w:sz w:val="28"/>
          <w:szCs w:val="28"/>
        </w:rPr>
        <w:t>у</w:t>
      </w:r>
      <w:r w:rsidR="00D519ED">
        <w:rPr>
          <w:rFonts w:ascii="Times New Roman" w:hAnsi="Times New Roman"/>
          <w:sz w:val="28"/>
          <w:szCs w:val="28"/>
        </w:rPr>
        <w:t xml:space="preserve"> - 7</w:t>
      </w:r>
      <w:r w:rsidR="00D519ED" w:rsidRPr="00BB7420">
        <w:rPr>
          <w:rFonts w:ascii="Times New Roman" w:hAnsi="Times New Roman"/>
          <w:sz w:val="28"/>
          <w:szCs w:val="28"/>
        </w:rPr>
        <w:t xml:space="preserve"> человек</w:t>
      </w:r>
      <w:r w:rsidR="00D519ED">
        <w:rPr>
          <w:rFonts w:ascii="Times New Roman" w:hAnsi="Times New Roman"/>
          <w:sz w:val="28"/>
          <w:szCs w:val="28"/>
        </w:rPr>
        <w:t>,</w:t>
      </w:r>
      <w:r w:rsidR="00D519ED" w:rsidRPr="00BB7420">
        <w:rPr>
          <w:rFonts w:ascii="Times New Roman" w:hAnsi="Times New Roman"/>
          <w:sz w:val="28"/>
          <w:szCs w:val="28"/>
        </w:rPr>
        <w:t xml:space="preserve"> </w:t>
      </w:r>
      <w:r>
        <w:rPr>
          <w:rFonts w:ascii="Times New Roman" w:hAnsi="Times New Roman"/>
          <w:sz w:val="28"/>
          <w:szCs w:val="28"/>
        </w:rPr>
        <w:t xml:space="preserve">в 2013 году – 9 человек; </w:t>
      </w:r>
      <w:r w:rsidRPr="00BB7420">
        <w:rPr>
          <w:rFonts w:ascii="Times New Roman" w:hAnsi="Times New Roman"/>
          <w:sz w:val="28"/>
          <w:szCs w:val="28"/>
        </w:rPr>
        <w:t>в 2012 году - 6 человек.</w:t>
      </w:r>
    </w:p>
    <w:p w:rsidR="00A75CD3" w:rsidRPr="00BB7420" w:rsidRDefault="00A75CD3" w:rsidP="002B360D">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В </w:t>
      </w:r>
      <w:r w:rsidR="00B2497F">
        <w:rPr>
          <w:rFonts w:ascii="Times New Roman" w:hAnsi="Times New Roman"/>
          <w:sz w:val="28"/>
          <w:szCs w:val="28"/>
        </w:rPr>
        <w:t>201</w:t>
      </w:r>
      <w:r w:rsidR="00AC2612">
        <w:rPr>
          <w:rFonts w:ascii="Times New Roman" w:hAnsi="Times New Roman"/>
          <w:sz w:val="28"/>
          <w:szCs w:val="28"/>
        </w:rPr>
        <w:t>7</w:t>
      </w:r>
      <w:r w:rsidRPr="00BB7420">
        <w:rPr>
          <w:rFonts w:ascii="Times New Roman" w:hAnsi="Times New Roman"/>
          <w:sz w:val="28"/>
          <w:szCs w:val="28"/>
        </w:rPr>
        <w:t xml:space="preserve"> году от активных форм туберкулеза умерло </w:t>
      </w:r>
      <w:r w:rsidR="00AC2612">
        <w:rPr>
          <w:rFonts w:ascii="Times New Roman" w:hAnsi="Times New Roman"/>
          <w:sz w:val="28"/>
          <w:szCs w:val="28"/>
        </w:rPr>
        <w:t>8</w:t>
      </w:r>
      <w:r w:rsidRPr="00BB7420">
        <w:rPr>
          <w:rFonts w:ascii="Times New Roman" w:hAnsi="Times New Roman"/>
          <w:sz w:val="28"/>
          <w:szCs w:val="28"/>
        </w:rPr>
        <w:t xml:space="preserve"> человек; </w:t>
      </w:r>
      <w:r w:rsidR="00AC2612">
        <w:rPr>
          <w:rFonts w:ascii="Times New Roman" w:hAnsi="Times New Roman"/>
          <w:sz w:val="28"/>
          <w:szCs w:val="28"/>
        </w:rPr>
        <w:t xml:space="preserve">в 2016 году – 7 человек, </w:t>
      </w:r>
      <w:r w:rsidR="00D87538">
        <w:rPr>
          <w:rFonts w:ascii="Times New Roman" w:hAnsi="Times New Roman"/>
          <w:sz w:val="28"/>
          <w:szCs w:val="28"/>
        </w:rPr>
        <w:t xml:space="preserve">в 2015 году – 5 человек, </w:t>
      </w:r>
      <w:r w:rsidR="00B2497F">
        <w:rPr>
          <w:rFonts w:ascii="Times New Roman" w:hAnsi="Times New Roman"/>
          <w:sz w:val="28"/>
          <w:szCs w:val="28"/>
        </w:rPr>
        <w:t xml:space="preserve">в </w:t>
      </w:r>
      <w:r w:rsidR="00B2497F" w:rsidRPr="00BB7420">
        <w:rPr>
          <w:rFonts w:ascii="Times New Roman" w:hAnsi="Times New Roman"/>
          <w:sz w:val="28"/>
          <w:szCs w:val="28"/>
        </w:rPr>
        <w:t>201</w:t>
      </w:r>
      <w:r w:rsidR="00242A3B">
        <w:rPr>
          <w:rFonts w:ascii="Times New Roman" w:hAnsi="Times New Roman"/>
          <w:sz w:val="28"/>
          <w:szCs w:val="28"/>
        </w:rPr>
        <w:t>4</w:t>
      </w:r>
      <w:r w:rsidR="00D87538">
        <w:rPr>
          <w:rFonts w:ascii="Times New Roman" w:hAnsi="Times New Roman"/>
          <w:sz w:val="28"/>
          <w:szCs w:val="28"/>
        </w:rPr>
        <w:t xml:space="preserve"> году</w:t>
      </w:r>
      <w:r w:rsidR="00242A3B">
        <w:rPr>
          <w:rFonts w:ascii="Times New Roman" w:hAnsi="Times New Roman"/>
          <w:sz w:val="28"/>
          <w:szCs w:val="28"/>
        </w:rPr>
        <w:t xml:space="preserve"> – 11 человек</w:t>
      </w:r>
      <w:r w:rsidR="00B2497F">
        <w:rPr>
          <w:rFonts w:ascii="Times New Roman" w:hAnsi="Times New Roman"/>
          <w:sz w:val="28"/>
          <w:szCs w:val="28"/>
        </w:rPr>
        <w:t xml:space="preserve">, </w:t>
      </w:r>
      <w:r>
        <w:rPr>
          <w:rFonts w:ascii="Times New Roman" w:hAnsi="Times New Roman"/>
          <w:sz w:val="28"/>
          <w:szCs w:val="28"/>
        </w:rPr>
        <w:t xml:space="preserve">в 2013 году - 3 человека; </w:t>
      </w:r>
      <w:r w:rsidRPr="00BB7420">
        <w:rPr>
          <w:rFonts w:ascii="Times New Roman" w:hAnsi="Times New Roman"/>
          <w:sz w:val="28"/>
          <w:szCs w:val="28"/>
        </w:rPr>
        <w:t>в 2012 году – 10 человек.</w:t>
      </w:r>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proofErr w:type="gramStart"/>
      <w:r w:rsidRPr="008C0A3A">
        <w:rPr>
          <w:rFonts w:ascii="Times New Roman" w:hAnsi="Times New Roman"/>
          <w:kern w:val="2"/>
          <w:sz w:val="28"/>
          <w:szCs w:val="28"/>
        </w:rPr>
        <w:t>В этой связи необходимо проведение дополнительных мер по обеспечению снижения уровня заболеваемости, инвалидности и смертности от туберкулеза, обеспечению ранней диагностики и профилактики развития тяжелых осложнений, увеличению продолжительности и улучшению качества жизни больных туберкулезом</w:t>
      </w:r>
      <w:r w:rsidRPr="008C0A3A">
        <w:rPr>
          <w:rFonts w:ascii="Times New Roman" w:hAnsi="Times New Roman"/>
          <w:sz w:val="28"/>
          <w:szCs w:val="28"/>
        </w:rPr>
        <w:t xml:space="preserve">, которые приведут согласно «Дорожной карте» к </w:t>
      </w:r>
      <w:r w:rsidR="00F34B70">
        <w:rPr>
          <w:rFonts w:ascii="Times New Roman" w:hAnsi="Times New Roman"/>
          <w:sz w:val="28"/>
          <w:szCs w:val="28"/>
        </w:rPr>
        <w:t>показателю</w:t>
      </w:r>
      <w:r w:rsidRPr="008C0A3A">
        <w:rPr>
          <w:rFonts w:ascii="Times New Roman" w:hAnsi="Times New Roman"/>
          <w:sz w:val="28"/>
          <w:szCs w:val="28"/>
        </w:rPr>
        <w:t xml:space="preserve"> заболеваемости до 43,46 и смертности до 11,8 на 100 тыс. населения.</w:t>
      </w:r>
      <w:proofErr w:type="gramEnd"/>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Ежегодное проведение профилактических осмотров населения до 65% позволит раннему выявлению, своевременному назначению лечения этого заболевания.</w:t>
      </w:r>
    </w:p>
    <w:p w:rsidR="00A75CD3" w:rsidRPr="008C0A3A"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Одним из мероприятий по раннему выявлению туберкулеза является проведение туберкулинодиагностики среди детского населения района. </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Цель – профилактика и проведение санитарно-эпидемиологических мероприятий, что приведет к стабилизации эпидемической ситуации по туберкулезу в районе.</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Для реализации </w:t>
      </w:r>
      <w:r>
        <w:rPr>
          <w:rFonts w:ascii="Times New Roman" w:hAnsi="Times New Roman"/>
          <w:sz w:val="28"/>
          <w:szCs w:val="28"/>
        </w:rPr>
        <w:t>цели требуется п</w:t>
      </w:r>
      <w:r w:rsidRPr="00BB7420">
        <w:rPr>
          <w:rFonts w:ascii="Times New Roman" w:hAnsi="Times New Roman"/>
          <w:sz w:val="28"/>
          <w:szCs w:val="28"/>
        </w:rPr>
        <w:t>роведение с профилактической целью санитарно-эпидемиологических мероприятий по проведени</w:t>
      </w:r>
      <w:r>
        <w:rPr>
          <w:rFonts w:ascii="Times New Roman" w:hAnsi="Times New Roman"/>
          <w:sz w:val="28"/>
          <w:szCs w:val="28"/>
        </w:rPr>
        <w:t>ю</w:t>
      </w:r>
      <w:r w:rsidRPr="00BB7420">
        <w:rPr>
          <w:rFonts w:ascii="Times New Roman" w:hAnsi="Times New Roman"/>
          <w:sz w:val="28"/>
          <w:szCs w:val="28"/>
        </w:rPr>
        <w:t xml:space="preserve"> заключительной д</w:t>
      </w:r>
      <w:r>
        <w:rPr>
          <w:rFonts w:ascii="Times New Roman" w:hAnsi="Times New Roman"/>
          <w:sz w:val="28"/>
          <w:szCs w:val="28"/>
        </w:rPr>
        <w:t>езинфекции в очагах туберкулеза; проведение туберкулинодиагностики среди детского населения.</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Оценка эффективности социально-экономических последствий от реализации направления подпрограммы:</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смертности от туберкулеза;</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за</w:t>
      </w:r>
      <w:r w:rsidR="00AB5425">
        <w:rPr>
          <w:rFonts w:ascii="Times New Roman" w:hAnsi="Times New Roman"/>
          <w:sz w:val="28"/>
          <w:szCs w:val="28"/>
        </w:rPr>
        <w:t>болеваемости туберкулезом.</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Предполагается, что общий экономический эффект от реализации мероприятий направления подпрограммы будет достигнут за счет снижения заболеваемости, инвалидности и смертности населения от туберкулеза. </w:t>
      </w:r>
    </w:p>
    <w:p w:rsidR="00A75CD3"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Социальная эффективность реализации мероприятий направления подпрограммы будет выражена в улучшении качества жизни больных и увеличении ее продолжительности, сохранении трудового потенциала, снижении социальной и психологической напряженности в обществе вследствие угрозы распростране</w:t>
      </w:r>
      <w:r w:rsidR="00AB5425">
        <w:rPr>
          <w:rFonts w:ascii="Times New Roman" w:hAnsi="Times New Roman"/>
          <w:sz w:val="28"/>
          <w:szCs w:val="28"/>
        </w:rPr>
        <w:t>ния туберкулеза.</w:t>
      </w:r>
    </w:p>
    <w:p w:rsidR="00F34B70" w:rsidRDefault="00F34B70" w:rsidP="00A75CD3">
      <w:pPr>
        <w:spacing w:after="0" w:line="240" w:lineRule="auto"/>
        <w:ind w:firstLine="851"/>
        <w:jc w:val="both"/>
        <w:rPr>
          <w:rFonts w:ascii="Times New Roman" w:hAnsi="Times New Roman"/>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9247AD">
        <w:rPr>
          <w:rFonts w:ascii="Times New Roman" w:hAnsi="Times New Roman"/>
          <w:sz w:val="28"/>
          <w:szCs w:val="28"/>
        </w:rPr>
        <w:lastRenderedPageBreak/>
        <w:t xml:space="preserve">Мероприятие </w:t>
      </w:r>
      <w:r>
        <w:rPr>
          <w:rFonts w:ascii="Times New Roman" w:hAnsi="Times New Roman"/>
          <w:sz w:val="28"/>
          <w:szCs w:val="28"/>
        </w:rPr>
        <w:t>1.</w:t>
      </w:r>
      <w:r w:rsidRPr="009247AD">
        <w:rPr>
          <w:rFonts w:ascii="Times New Roman" w:hAnsi="Times New Roman"/>
          <w:sz w:val="28"/>
          <w:szCs w:val="28"/>
        </w:rPr>
        <w:t xml:space="preserve">4 – </w:t>
      </w:r>
      <w:r>
        <w:rPr>
          <w:rFonts w:ascii="Times New Roman" w:hAnsi="Times New Roman"/>
          <w:kern w:val="2"/>
          <w:sz w:val="28"/>
          <w:szCs w:val="28"/>
        </w:rPr>
        <w:t>Борьба с сахарным диабетом.</w:t>
      </w:r>
    </w:p>
    <w:p w:rsidR="00F34B70" w:rsidRPr="009247AD" w:rsidRDefault="00F34B70" w:rsidP="00A75CD3">
      <w:pPr>
        <w:autoSpaceDE w:val="0"/>
        <w:autoSpaceDN w:val="0"/>
        <w:adjustRightInd w:val="0"/>
        <w:spacing w:after="0" w:line="240" w:lineRule="auto"/>
        <w:jc w:val="center"/>
        <w:rPr>
          <w:rFonts w:ascii="Times New Roman" w:hAnsi="Times New Roman"/>
          <w:kern w:val="2"/>
          <w:sz w:val="28"/>
          <w:szCs w:val="28"/>
        </w:rPr>
      </w:pPr>
    </w:p>
    <w:p w:rsidR="00A75CD3" w:rsidRPr="00BB7420" w:rsidRDefault="00A75CD3" w:rsidP="00A75CD3">
      <w:pPr>
        <w:widowControl w:val="0"/>
        <w:spacing w:after="0" w:line="240" w:lineRule="auto"/>
        <w:ind w:firstLine="851"/>
        <w:jc w:val="both"/>
        <w:rPr>
          <w:rStyle w:val="FontStyle13"/>
          <w:spacing w:val="0"/>
          <w:sz w:val="28"/>
          <w:szCs w:val="28"/>
        </w:rPr>
      </w:pPr>
      <w:r w:rsidRPr="00BB7420">
        <w:rPr>
          <w:rFonts w:ascii="Times New Roman" w:hAnsi="Times New Roman"/>
          <w:sz w:val="28"/>
          <w:szCs w:val="28"/>
        </w:rPr>
        <w:t xml:space="preserve">В настоящее время распространение сахарного диабета, как во всем </w:t>
      </w:r>
      <w:r w:rsidRPr="00C6763C">
        <w:rPr>
          <w:rFonts w:ascii="Times New Roman" w:hAnsi="Times New Roman"/>
          <w:sz w:val="28"/>
          <w:szCs w:val="28"/>
        </w:rPr>
        <w:t xml:space="preserve">мире, так и в Российской Федерации приобрело характер пандемии. </w:t>
      </w:r>
      <w:r w:rsidRPr="00C6763C">
        <w:rPr>
          <w:rStyle w:val="FontStyle13"/>
          <w:spacing w:val="0"/>
          <w:sz w:val="28"/>
          <w:szCs w:val="28"/>
        </w:rPr>
        <w:t>В Октябрьском районе на 1 января 2012 года зарегистрированы</w:t>
      </w:r>
      <w:r w:rsidRPr="00C6763C">
        <w:rPr>
          <w:rStyle w:val="FontStyle13"/>
          <w:color w:val="FFFFFF"/>
          <w:spacing w:val="0"/>
          <w:sz w:val="28"/>
          <w:szCs w:val="28"/>
        </w:rPr>
        <w:t xml:space="preserve"> </w:t>
      </w:r>
      <w:r w:rsidRPr="00C6763C">
        <w:rPr>
          <w:rStyle w:val="FontStyle13"/>
          <w:spacing w:val="0"/>
          <w:sz w:val="28"/>
          <w:szCs w:val="28"/>
        </w:rPr>
        <w:t>1131</w:t>
      </w:r>
      <w:r w:rsidRPr="00C6763C">
        <w:rPr>
          <w:rFonts w:ascii="Times New Roman" w:hAnsi="Times New Roman"/>
          <w:sz w:val="28"/>
          <w:szCs w:val="28"/>
        </w:rPr>
        <w:t xml:space="preserve"> человек</w:t>
      </w:r>
      <w:r w:rsidRPr="00C6763C">
        <w:rPr>
          <w:rStyle w:val="FontStyle13"/>
          <w:spacing w:val="0"/>
          <w:sz w:val="28"/>
          <w:szCs w:val="28"/>
        </w:rPr>
        <w:t xml:space="preserve"> больные сахарным диабетом, из них 10 детей; на 1 января 2013 года – 1127 человек больных сахарным диабетом, из них 12 детей; на 1 января 2014 года 1188 человек, из них 17 детей; на 1 января 2015 года 1305 человек, из них 18 детей</w:t>
      </w:r>
      <w:r w:rsidR="00AA1F54" w:rsidRPr="00C6763C">
        <w:rPr>
          <w:rStyle w:val="FontStyle13"/>
          <w:spacing w:val="0"/>
          <w:sz w:val="28"/>
          <w:szCs w:val="28"/>
        </w:rPr>
        <w:t xml:space="preserve">, на 1 января 2016 года </w:t>
      </w:r>
      <w:r w:rsidR="00D8042F" w:rsidRPr="00C6763C">
        <w:rPr>
          <w:rStyle w:val="FontStyle13"/>
          <w:spacing w:val="0"/>
          <w:sz w:val="28"/>
          <w:szCs w:val="28"/>
        </w:rPr>
        <w:t>1448</w:t>
      </w:r>
      <w:r w:rsidR="00AA1F54" w:rsidRPr="00C6763C">
        <w:rPr>
          <w:rStyle w:val="FontStyle13"/>
          <w:spacing w:val="0"/>
          <w:sz w:val="28"/>
          <w:szCs w:val="28"/>
        </w:rPr>
        <w:t xml:space="preserve"> человек, из них </w:t>
      </w:r>
      <w:r w:rsidR="00D8042F" w:rsidRPr="00C6763C">
        <w:rPr>
          <w:rStyle w:val="FontStyle13"/>
          <w:spacing w:val="0"/>
          <w:sz w:val="28"/>
          <w:szCs w:val="28"/>
        </w:rPr>
        <w:t>23</w:t>
      </w:r>
      <w:r w:rsidR="00AA1F54" w:rsidRPr="00C6763C">
        <w:rPr>
          <w:rStyle w:val="FontStyle13"/>
          <w:spacing w:val="0"/>
          <w:sz w:val="28"/>
          <w:szCs w:val="28"/>
        </w:rPr>
        <w:t xml:space="preserve"> </w:t>
      </w:r>
      <w:r w:rsidR="00D8042F" w:rsidRPr="00C6763C">
        <w:rPr>
          <w:rStyle w:val="FontStyle13"/>
          <w:spacing w:val="0"/>
          <w:sz w:val="28"/>
          <w:szCs w:val="28"/>
        </w:rPr>
        <w:t>реб</w:t>
      </w:r>
      <w:r w:rsidR="00AE66BC">
        <w:rPr>
          <w:rStyle w:val="FontStyle13"/>
          <w:spacing w:val="0"/>
          <w:sz w:val="28"/>
          <w:szCs w:val="28"/>
        </w:rPr>
        <w:t>ё</w:t>
      </w:r>
      <w:r w:rsidR="00D8042F" w:rsidRPr="00C6763C">
        <w:rPr>
          <w:rStyle w:val="FontStyle13"/>
          <w:spacing w:val="0"/>
          <w:sz w:val="28"/>
          <w:szCs w:val="28"/>
        </w:rPr>
        <w:t>нка</w:t>
      </w:r>
      <w:r w:rsidR="001E35F0">
        <w:rPr>
          <w:rStyle w:val="FontStyle13"/>
          <w:spacing w:val="0"/>
          <w:sz w:val="28"/>
          <w:szCs w:val="28"/>
        </w:rPr>
        <w:t xml:space="preserve">, </w:t>
      </w:r>
      <w:r w:rsidR="001E35F0" w:rsidRPr="00CD5ADC">
        <w:rPr>
          <w:rStyle w:val="FontStyle13"/>
          <w:spacing w:val="0"/>
          <w:sz w:val="28"/>
          <w:szCs w:val="28"/>
        </w:rPr>
        <w:t xml:space="preserve">на 1 января 2017 года </w:t>
      </w:r>
      <w:r w:rsidR="000B3069" w:rsidRPr="00CD5ADC">
        <w:rPr>
          <w:rStyle w:val="FontStyle13"/>
          <w:spacing w:val="0"/>
          <w:sz w:val="28"/>
          <w:szCs w:val="28"/>
        </w:rPr>
        <w:t>1439</w:t>
      </w:r>
      <w:r w:rsidR="001E35F0" w:rsidRPr="00CD5ADC">
        <w:rPr>
          <w:rStyle w:val="FontStyle13"/>
          <w:spacing w:val="0"/>
          <w:sz w:val="28"/>
          <w:szCs w:val="28"/>
        </w:rPr>
        <w:t xml:space="preserve"> человек, из них </w:t>
      </w:r>
      <w:r w:rsidR="000B3069" w:rsidRPr="00CD5ADC">
        <w:rPr>
          <w:rStyle w:val="FontStyle13"/>
          <w:spacing w:val="0"/>
          <w:sz w:val="28"/>
          <w:szCs w:val="28"/>
        </w:rPr>
        <w:t>23</w:t>
      </w:r>
      <w:r w:rsidR="001E35F0" w:rsidRPr="00CD5ADC">
        <w:rPr>
          <w:rStyle w:val="FontStyle13"/>
          <w:spacing w:val="0"/>
          <w:sz w:val="28"/>
          <w:szCs w:val="28"/>
        </w:rPr>
        <w:t xml:space="preserve"> ребёнка</w:t>
      </w:r>
      <w:r w:rsidR="00BB77A8">
        <w:rPr>
          <w:rStyle w:val="FontStyle13"/>
          <w:spacing w:val="0"/>
          <w:sz w:val="28"/>
          <w:szCs w:val="28"/>
        </w:rPr>
        <w:t>; на 1 января 2018 года 1638 человек, из них 29 детей.</w:t>
      </w:r>
      <w:r w:rsidRPr="00C6763C">
        <w:rPr>
          <w:rStyle w:val="FontStyle13"/>
          <w:spacing w:val="0"/>
          <w:sz w:val="28"/>
          <w:szCs w:val="28"/>
        </w:rPr>
        <w:t xml:space="preserve"> На основании статистического прогноза количество больных сахарным диабетом ежегодно увеличивается на 6 </w:t>
      </w:r>
      <w:r w:rsidRPr="00C6763C">
        <w:rPr>
          <w:rFonts w:ascii="Times New Roman" w:hAnsi="Times New Roman"/>
          <w:bCs/>
          <w:sz w:val="28"/>
          <w:szCs w:val="28"/>
        </w:rPr>
        <w:t xml:space="preserve">– </w:t>
      </w:r>
      <w:r w:rsidRPr="00C6763C">
        <w:rPr>
          <w:rStyle w:val="FontStyle13"/>
          <w:spacing w:val="0"/>
          <w:sz w:val="28"/>
          <w:szCs w:val="28"/>
        </w:rPr>
        <w:t>8 процентов и удваивается каждые 10 лет. Остается высокой распространенность угрожающих жизни и приводящих к инвалидизации микрососудистых осложнений сахарного диабета, в том числе диабетической ретинопатии, диабетической нефропатии, а также</w:t>
      </w:r>
      <w:r w:rsidRPr="00BB7420">
        <w:rPr>
          <w:rStyle w:val="FontStyle13"/>
          <w:spacing w:val="0"/>
          <w:sz w:val="28"/>
          <w:szCs w:val="28"/>
        </w:rPr>
        <w:t xml:space="preserve"> макрососудистых осложнений, диабетической нейропатии.</w:t>
      </w:r>
    </w:p>
    <w:p w:rsidR="00A75CD3" w:rsidRPr="00BB7420" w:rsidRDefault="00A75CD3" w:rsidP="00A75CD3">
      <w:pPr>
        <w:pStyle w:val="Style10"/>
        <w:spacing w:line="240" w:lineRule="auto"/>
        <w:ind w:firstLine="851"/>
        <w:rPr>
          <w:rStyle w:val="FontStyle13"/>
          <w:spacing w:val="0"/>
          <w:sz w:val="28"/>
          <w:szCs w:val="28"/>
        </w:rPr>
      </w:pPr>
      <w:r w:rsidRPr="00BB7420">
        <w:rPr>
          <w:rStyle w:val="FontStyle13"/>
          <w:spacing w:val="0"/>
          <w:sz w:val="28"/>
          <w:szCs w:val="28"/>
        </w:rPr>
        <w:t xml:space="preserve">У больных, страдающих сахарным диабетом, потребность в медицинской помощи возрастает по мере ухудшения их состояния и возникновения осложнений. В этой связи требуются дополнительные меры по обеспечению  лабораторного </w:t>
      </w:r>
      <w:proofErr w:type="gramStart"/>
      <w:r w:rsidRPr="00BB7420">
        <w:rPr>
          <w:rStyle w:val="FontStyle13"/>
          <w:spacing w:val="0"/>
          <w:sz w:val="28"/>
          <w:szCs w:val="28"/>
        </w:rPr>
        <w:t>контроля за</w:t>
      </w:r>
      <w:proofErr w:type="gramEnd"/>
      <w:r w:rsidRPr="00BB7420">
        <w:rPr>
          <w:rStyle w:val="FontStyle13"/>
          <w:spacing w:val="0"/>
          <w:sz w:val="28"/>
          <w:szCs w:val="28"/>
        </w:rPr>
        <w:t xml:space="preserve"> уровнем сахара в домашних условиях, страдающих сахарным диабетом. Это возможно с помощью применения программных методов.</w:t>
      </w:r>
    </w:p>
    <w:p w:rsidR="00A75CD3" w:rsidRPr="00E37147" w:rsidRDefault="00A75CD3" w:rsidP="00A75CD3">
      <w:pPr>
        <w:pStyle w:val="ConsPlusNonformat"/>
        <w:ind w:firstLine="851"/>
        <w:jc w:val="both"/>
        <w:rPr>
          <w:rStyle w:val="FontStyle13"/>
          <w:spacing w:val="0"/>
          <w:sz w:val="28"/>
          <w:szCs w:val="28"/>
        </w:rPr>
      </w:pPr>
      <w:r w:rsidRPr="00E37147">
        <w:rPr>
          <w:rFonts w:ascii="Times New Roman" w:hAnsi="Times New Roman" w:cs="Times New Roman"/>
          <w:sz w:val="28"/>
          <w:szCs w:val="28"/>
        </w:rPr>
        <w:t xml:space="preserve">Целью направления </w:t>
      </w:r>
      <w:r w:rsidRPr="00E37147">
        <w:rPr>
          <w:rFonts w:ascii="Times New Roman" w:hAnsi="Times New Roman" w:cs="Times New Roman"/>
          <w:bCs/>
          <w:sz w:val="28"/>
          <w:szCs w:val="28"/>
        </w:rPr>
        <w:t>подпрограммы</w:t>
      </w:r>
      <w:r w:rsidRPr="00E37147">
        <w:rPr>
          <w:rFonts w:ascii="Times New Roman" w:hAnsi="Times New Roman" w:cs="Times New Roman"/>
          <w:sz w:val="28"/>
          <w:szCs w:val="28"/>
        </w:rPr>
        <w:t xml:space="preserve"> является обеспечение больных сахарным диабетом средствами самоконтроля</w:t>
      </w:r>
      <w:r w:rsidR="00DD1153">
        <w:rPr>
          <w:rFonts w:ascii="Times New Roman" w:hAnsi="Times New Roman" w:cs="Times New Roman"/>
          <w:sz w:val="28"/>
          <w:szCs w:val="28"/>
        </w:rPr>
        <w:t xml:space="preserve">, </w:t>
      </w:r>
      <w:r w:rsidRPr="00E37147">
        <w:rPr>
          <w:rFonts w:ascii="Times New Roman" w:hAnsi="Times New Roman" w:cs="Times New Roman"/>
          <w:sz w:val="28"/>
          <w:szCs w:val="28"/>
        </w:rPr>
        <w:t>иглами</w:t>
      </w:r>
      <w:r w:rsidR="00DD1153">
        <w:rPr>
          <w:rFonts w:ascii="Times New Roman" w:hAnsi="Times New Roman" w:cs="Times New Roman"/>
          <w:sz w:val="28"/>
          <w:szCs w:val="28"/>
        </w:rPr>
        <w:t xml:space="preserve"> и расходными материалами.</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E37147">
        <w:rPr>
          <w:rFonts w:ascii="Times New Roman" w:hAnsi="Times New Roman"/>
          <w:sz w:val="28"/>
          <w:szCs w:val="28"/>
        </w:rPr>
        <w:t>Предполагается, что общий экономический эффект от</w:t>
      </w:r>
      <w:r w:rsidRPr="00BB7420">
        <w:rPr>
          <w:rFonts w:ascii="Times New Roman" w:hAnsi="Times New Roman"/>
          <w:sz w:val="28"/>
          <w:szCs w:val="28"/>
        </w:rPr>
        <w:t xml:space="preserve"> реализации мероприятий направления подпрограммы будет достигнут за счет снижения заболеваемости. Социальная эффективность реализации мероприятий направления подпрограммы будет выражена в улучшении качества, увеличении продолжительности жизни, сохранении трудового потенциала больных</w:t>
      </w:r>
      <w:r w:rsidRPr="00BB7420">
        <w:rPr>
          <w:rStyle w:val="FontStyle13"/>
          <w:spacing w:val="0"/>
          <w:sz w:val="28"/>
          <w:szCs w:val="28"/>
        </w:rPr>
        <w:t xml:space="preserve"> сахарным диабетом</w:t>
      </w:r>
      <w:r w:rsidRPr="00BB7420">
        <w:rPr>
          <w:rFonts w:ascii="Times New Roman" w:hAnsi="Times New Roman"/>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jc w:val="center"/>
        <w:rPr>
          <w:rFonts w:ascii="Times New Roman" w:hAnsi="Times New Roman"/>
          <w:kern w:val="2"/>
          <w:sz w:val="28"/>
          <w:szCs w:val="28"/>
        </w:rPr>
      </w:pPr>
      <w:r w:rsidRPr="008A1FEE">
        <w:rPr>
          <w:rFonts w:ascii="Times New Roman" w:hAnsi="Times New Roman"/>
          <w:kern w:val="2"/>
          <w:sz w:val="28"/>
          <w:szCs w:val="28"/>
        </w:rPr>
        <w:t>Мероприятие 1.5 - Профилактика ВИЧ, вирусных гепатитов B и C.</w:t>
      </w:r>
    </w:p>
    <w:p w:rsidR="00A75CD3" w:rsidRPr="008A1FEE"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76AFF">
        <w:rPr>
          <w:rFonts w:ascii="Times New Roman" w:hAnsi="Times New Roman"/>
          <w:kern w:val="2"/>
          <w:sz w:val="28"/>
          <w:szCs w:val="28"/>
        </w:rPr>
        <w:t xml:space="preserve">В настоящее время на территории района отмечается рост больных ВИЧ-инфекцией. </w:t>
      </w:r>
      <w:r w:rsidRPr="00DD52ED">
        <w:rPr>
          <w:rFonts w:ascii="Times New Roman" w:hAnsi="Times New Roman"/>
          <w:kern w:val="2"/>
          <w:sz w:val="28"/>
          <w:szCs w:val="28"/>
        </w:rPr>
        <w:t>Вновь выявленных ВИЧ-инфицированных</w:t>
      </w:r>
      <w:r w:rsidR="00E76AFF" w:rsidRPr="00DD52ED">
        <w:rPr>
          <w:rFonts w:ascii="Times New Roman" w:hAnsi="Times New Roman"/>
          <w:kern w:val="2"/>
          <w:sz w:val="28"/>
          <w:szCs w:val="28"/>
        </w:rPr>
        <w:t xml:space="preserve"> в</w:t>
      </w:r>
      <w:r w:rsidR="00E2086F" w:rsidRPr="00DD52ED">
        <w:rPr>
          <w:rFonts w:ascii="Times New Roman" w:hAnsi="Times New Roman"/>
          <w:kern w:val="2"/>
          <w:sz w:val="28"/>
          <w:szCs w:val="28"/>
        </w:rPr>
        <w:t xml:space="preserve"> 201</w:t>
      </w:r>
      <w:r w:rsidR="00C70FF1">
        <w:rPr>
          <w:rFonts w:ascii="Times New Roman" w:hAnsi="Times New Roman"/>
          <w:kern w:val="2"/>
          <w:sz w:val="28"/>
          <w:szCs w:val="28"/>
        </w:rPr>
        <w:t>7</w:t>
      </w:r>
      <w:r w:rsidR="00E2086F" w:rsidRPr="00DD52ED">
        <w:rPr>
          <w:rFonts w:ascii="Times New Roman" w:hAnsi="Times New Roman"/>
          <w:kern w:val="2"/>
          <w:sz w:val="28"/>
          <w:szCs w:val="28"/>
        </w:rPr>
        <w:t xml:space="preserve"> году составило </w:t>
      </w:r>
      <w:r w:rsidR="00C70FF1">
        <w:rPr>
          <w:rFonts w:ascii="Times New Roman" w:hAnsi="Times New Roman"/>
          <w:kern w:val="2"/>
          <w:sz w:val="28"/>
          <w:szCs w:val="28"/>
        </w:rPr>
        <w:t>3</w:t>
      </w:r>
      <w:r w:rsidR="00C717DF" w:rsidRPr="00DD52ED">
        <w:rPr>
          <w:rFonts w:ascii="Times New Roman" w:hAnsi="Times New Roman"/>
          <w:kern w:val="2"/>
          <w:sz w:val="28"/>
          <w:szCs w:val="28"/>
        </w:rPr>
        <w:t>2</w:t>
      </w:r>
      <w:r w:rsidR="00E2086F" w:rsidRPr="00DD52ED">
        <w:rPr>
          <w:rFonts w:ascii="Times New Roman" w:hAnsi="Times New Roman"/>
          <w:kern w:val="2"/>
          <w:sz w:val="28"/>
          <w:szCs w:val="28"/>
        </w:rPr>
        <w:t xml:space="preserve"> человек</w:t>
      </w:r>
      <w:r w:rsidR="00C717DF" w:rsidRPr="00DD52ED">
        <w:rPr>
          <w:rFonts w:ascii="Times New Roman" w:hAnsi="Times New Roman"/>
          <w:kern w:val="2"/>
          <w:sz w:val="28"/>
          <w:szCs w:val="28"/>
        </w:rPr>
        <w:t>а</w:t>
      </w:r>
      <w:r w:rsidR="00E2086F" w:rsidRPr="00DD52ED">
        <w:rPr>
          <w:rFonts w:ascii="Times New Roman" w:hAnsi="Times New Roman"/>
          <w:kern w:val="2"/>
          <w:sz w:val="28"/>
          <w:szCs w:val="28"/>
        </w:rPr>
        <w:t>,</w:t>
      </w:r>
      <w:r w:rsidR="00C70FF1">
        <w:rPr>
          <w:rFonts w:ascii="Times New Roman" w:hAnsi="Times New Roman"/>
          <w:kern w:val="2"/>
          <w:sz w:val="28"/>
          <w:szCs w:val="28"/>
        </w:rPr>
        <w:t xml:space="preserve"> в 2016 году – 42 человека,</w:t>
      </w:r>
      <w:r w:rsidR="00E2086F">
        <w:rPr>
          <w:rFonts w:ascii="Times New Roman" w:hAnsi="Times New Roman"/>
          <w:kern w:val="2"/>
          <w:sz w:val="28"/>
          <w:szCs w:val="28"/>
        </w:rPr>
        <w:t xml:space="preserve"> в</w:t>
      </w:r>
      <w:r w:rsidR="00E76AFF" w:rsidRPr="00E76AFF">
        <w:rPr>
          <w:rFonts w:ascii="Times New Roman" w:hAnsi="Times New Roman"/>
          <w:kern w:val="2"/>
          <w:sz w:val="28"/>
          <w:szCs w:val="28"/>
        </w:rPr>
        <w:t xml:space="preserve"> 2015 году </w:t>
      </w:r>
      <w:r w:rsidR="00E2086F">
        <w:rPr>
          <w:rFonts w:ascii="Times New Roman" w:hAnsi="Times New Roman"/>
          <w:kern w:val="2"/>
          <w:sz w:val="28"/>
          <w:szCs w:val="28"/>
        </w:rPr>
        <w:t>-</w:t>
      </w:r>
      <w:r w:rsidR="00E76AFF" w:rsidRPr="00E76AFF">
        <w:rPr>
          <w:rFonts w:ascii="Times New Roman" w:hAnsi="Times New Roman"/>
          <w:kern w:val="2"/>
          <w:sz w:val="28"/>
          <w:szCs w:val="28"/>
        </w:rPr>
        <w:t xml:space="preserve"> </w:t>
      </w:r>
      <w:r w:rsidR="004D199C">
        <w:rPr>
          <w:rFonts w:ascii="Times New Roman" w:hAnsi="Times New Roman"/>
          <w:kern w:val="2"/>
          <w:sz w:val="28"/>
          <w:szCs w:val="28"/>
        </w:rPr>
        <w:t>37</w:t>
      </w:r>
      <w:r w:rsidR="00E76AFF" w:rsidRPr="00E76AFF">
        <w:rPr>
          <w:rFonts w:ascii="Times New Roman" w:hAnsi="Times New Roman"/>
          <w:kern w:val="2"/>
          <w:sz w:val="28"/>
          <w:szCs w:val="28"/>
        </w:rPr>
        <w:t xml:space="preserve"> </w:t>
      </w:r>
      <w:r w:rsidR="00834872" w:rsidRPr="00E76AFF">
        <w:rPr>
          <w:rFonts w:ascii="Times New Roman" w:hAnsi="Times New Roman"/>
          <w:kern w:val="2"/>
          <w:sz w:val="28"/>
          <w:szCs w:val="28"/>
        </w:rPr>
        <w:t>человек,</w:t>
      </w:r>
      <w:r w:rsidRPr="00E76AFF">
        <w:rPr>
          <w:rFonts w:ascii="Times New Roman" w:hAnsi="Times New Roman"/>
          <w:kern w:val="2"/>
          <w:sz w:val="28"/>
          <w:szCs w:val="28"/>
        </w:rPr>
        <w:t xml:space="preserve"> в 2014 году </w:t>
      </w:r>
      <w:r w:rsidR="00834872" w:rsidRPr="00E76AFF">
        <w:rPr>
          <w:rFonts w:ascii="Times New Roman" w:hAnsi="Times New Roman"/>
          <w:kern w:val="2"/>
          <w:sz w:val="28"/>
          <w:szCs w:val="28"/>
        </w:rPr>
        <w:t>-</w:t>
      </w:r>
      <w:r w:rsidRPr="00E76AFF">
        <w:rPr>
          <w:rFonts w:ascii="Times New Roman" w:hAnsi="Times New Roman"/>
          <w:kern w:val="2"/>
          <w:sz w:val="28"/>
          <w:szCs w:val="28"/>
        </w:rPr>
        <w:t xml:space="preserve"> 20 человек; в 2013 году - 14 человек; в 2012 году - 8 человек. </w:t>
      </w:r>
      <w:r w:rsidRPr="00E76AFF">
        <w:rPr>
          <w:rFonts w:ascii="Times New Roman" w:hAnsi="Times New Roman"/>
          <w:sz w:val="28"/>
          <w:szCs w:val="28"/>
        </w:rPr>
        <w:t>Основной возрастной группой пораженного контингента, вовлеченного в эпидпроцесс ВИЧ-инфекций, остаются лица от 18 до 40 лет. Их удельный вес составляет более 70%.</w:t>
      </w:r>
      <w:r w:rsidRPr="00E76AFF">
        <w:rPr>
          <w:rFonts w:ascii="Times New Roman" w:hAnsi="Times New Roman"/>
          <w:kern w:val="2"/>
          <w:sz w:val="28"/>
          <w:szCs w:val="28"/>
        </w:rPr>
        <w:t xml:space="preserve"> </w:t>
      </w:r>
      <w:r w:rsidRPr="00F3348A">
        <w:rPr>
          <w:rFonts w:ascii="Times New Roman" w:hAnsi="Times New Roman"/>
          <w:kern w:val="2"/>
          <w:sz w:val="28"/>
          <w:szCs w:val="28"/>
        </w:rPr>
        <w:t>На 01.01.201</w:t>
      </w:r>
      <w:r w:rsidR="00853F6F">
        <w:rPr>
          <w:rFonts w:ascii="Times New Roman" w:hAnsi="Times New Roman"/>
          <w:kern w:val="2"/>
          <w:sz w:val="28"/>
          <w:szCs w:val="28"/>
        </w:rPr>
        <w:t>8</w:t>
      </w:r>
      <w:r w:rsidRPr="00F3348A">
        <w:rPr>
          <w:rFonts w:ascii="Times New Roman" w:hAnsi="Times New Roman"/>
          <w:kern w:val="2"/>
          <w:sz w:val="28"/>
          <w:szCs w:val="28"/>
        </w:rPr>
        <w:t xml:space="preserve"> года на диспансерном учете состояло </w:t>
      </w:r>
      <w:r w:rsidR="00F3348A" w:rsidRPr="00F3348A">
        <w:rPr>
          <w:rFonts w:ascii="Times New Roman" w:hAnsi="Times New Roman"/>
          <w:kern w:val="2"/>
          <w:sz w:val="28"/>
          <w:szCs w:val="28"/>
        </w:rPr>
        <w:t>1</w:t>
      </w:r>
      <w:r w:rsidR="00853F6F">
        <w:rPr>
          <w:rFonts w:ascii="Times New Roman" w:hAnsi="Times New Roman"/>
          <w:kern w:val="2"/>
          <w:sz w:val="28"/>
          <w:szCs w:val="28"/>
        </w:rPr>
        <w:t>25</w:t>
      </w:r>
      <w:r w:rsidRPr="00F3348A">
        <w:rPr>
          <w:rFonts w:ascii="Times New Roman" w:hAnsi="Times New Roman"/>
          <w:kern w:val="2"/>
          <w:sz w:val="28"/>
          <w:szCs w:val="28"/>
        </w:rPr>
        <w:t xml:space="preserve"> ВИЧ-инфицированных жител</w:t>
      </w:r>
      <w:r w:rsidR="00F3348A">
        <w:rPr>
          <w:rFonts w:ascii="Times New Roman" w:hAnsi="Times New Roman"/>
          <w:kern w:val="2"/>
          <w:sz w:val="28"/>
          <w:szCs w:val="28"/>
        </w:rPr>
        <w:t>ей</w:t>
      </w:r>
      <w:r w:rsidRPr="00F3348A">
        <w:rPr>
          <w:rFonts w:ascii="Times New Roman" w:hAnsi="Times New Roman"/>
          <w:kern w:val="2"/>
          <w:sz w:val="28"/>
          <w:szCs w:val="28"/>
        </w:rPr>
        <w:t>.</w:t>
      </w:r>
    </w:p>
    <w:p w:rsidR="00A75CD3" w:rsidRPr="008A1FEE"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В настоящее время единственным эффективным средством борьбы с эпидемией ВИЧ-инфекции во всем мире является информирование населения по вопросам профилактики ВИЧ-инфекции. Оценка уровня знаний у населения показала крайне низкую информированность и высокую долю рискованного поведения в отношении заражения в</w:t>
      </w:r>
      <w:r>
        <w:rPr>
          <w:rFonts w:ascii="Times New Roman" w:hAnsi="Times New Roman"/>
          <w:kern w:val="2"/>
          <w:sz w:val="28"/>
          <w:szCs w:val="28"/>
        </w:rPr>
        <w:t>ирусом иммунодефицита человека.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lastRenderedPageBreak/>
        <w:t>Для достижения эффективной работы системы социальных ценностей и традиций, препятствующих поведению, способствующему заражению ВИЧ, необходим охват информационно-обучающими программами не менее 80 процент</w:t>
      </w:r>
      <w:r>
        <w:rPr>
          <w:rFonts w:ascii="Times New Roman" w:hAnsi="Times New Roman"/>
          <w:kern w:val="2"/>
          <w:sz w:val="28"/>
          <w:szCs w:val="28"/>
        </w:rPr>
        <w:t>ов взрослого населения области.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Для визуального быстрого одноэтапного качественного выявления антител к вирусу иммунодефицита человека в сыворотке, плазме или иной цельной крови человека </w:t>
      </w:r>
      <w:proofErr w:type="gramStart"/>
      <w:r>
        <w:rPr>
          <w:rFonts w:ascii="Times New Roman" w:hAnsi="Times New Roman"/>
          <w:kern w:val="2"/>
          <w:sz w:val="28"/>
          <w:szCs w:val="28"/>
        </w:rPr>
        <w:t>экспресс-методом</w:t>
      </w:r>
      <w:proofErr w:type="gramEnd"/>
      <w:r>
        <w:rPr>
          <w:rFonts w:ascii="Times New Roman" w:hAnsi="Times New Roman"/>
          <w:kern w:val="2"/>
          <w:sz w:val="28"/>
          <w:szCs w:val="28"/>
        </w:rPr>
        <w:t xml:space="preserve"> необходимо приобретение реагентов (тест-кассет). Наборы реагентов предназначены для медицинских сотрудников и пациентов на случаи медицинских аварий при контакте с кровью.</w:t>
      </w:r>
    </w:p>
    <w:p w:rsidR="00527379" w:rsidRPr="008A1FEE" w:rsidRDefault="00527379" w:rsidP="00A75CD3">
      <w:pPr>
        <w:autoSpaceDE w:val="0"/>
        <w:autoSpaceDN w:val="0"/>
        <w:adjustRightInd w:val="0"/>
        <w:spacing w:after="0" w:line="240" w:lineRule="auto"/>
        <w:ind w:firstLine="851"/>
        <w:jc w:val="both"/>
        <w:rPr>
          <w:rFonts w:ascii="Times New Roman" w:hAnsi="Times New Roman"/>
          <w:kern w:val="2"/>
          <w:sz w:val="28"/>
          <w:szCs w:val="28"/>
        </w:rPr>
      </w:pPr>
      <w:r w:rsidRPr="000C6DE1">
        <w:rPr>
          <w:rFonts w:ascii="Times New Roman" w:hAnsi="Times New Roman"/>
          <w:kern w:val="2"/>
          <w:sz w:val="28"/>
          <w:szCs w:val="28"/>
        </w:rPr>
        <w:t>Для асоциального населения необходимо проведение иммунологического исследования на выявление антител к ВИЧ, а также приобретение тест-систем для выявления гепатитов</w:t>
      </w:r>
      <w:proofErr w:type="gramStart"/>
      <w:r w:rsidRPr="000C6DE1">
        <w:rPr>
          <w:rFonts w:ascii="Times New Roman" w:hAnsi="Times New Roman"/>
          <w:kern w:val="2"/>
          <w:sz w:val="28"/>
          <w:szCs w:val="28"/>
        </w:rPr>
        <w:t xml:space="preserve"> В</w:t>
      </w:r>
      <w:proofErr w:type="gramEnd"/>
      <w:r w:rsidRPr="000C6DE1">
        <w:rPr>
          <w:rFonts w:ascii="Times New Roman" w:hAnsi="Times New Roman"/>
          <w:kern w:val="2"/>
          <w:sz w:val="28"/>
          <w:szCs w:val="28"/>
        </w:rPr>
        <w:t xml:space="preserve"> и С, герпеса, цитомегаловируса и сифилиса.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Целью мероприятия является расширение и совершенствование системных информационно-профилактических мероприятий, направленных на противодействие распространению ВИЧ-инфекции среди населения района.</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b/>
          <w:bCs/>
          <w:kern w:val="2"/>
          <w:sz w:val="28"/>
          <w:szCs w:val="28"/>
          <w:u w:val="single"/>
        </w:rPr>
      </w:pPr>
      <w:r w:rsidRPr="0075009C">
        <w:rPr>
          <w:rFonts w:ascii="Times New Roman" w:hAnsi="Times New Roman"/>
          <w:kern w:val="2"/>
          <w:sz w:val="28"/>
          <w:szCs w:val="28"/>
        </w:rPr>
        <w:t>Задачами мероприятия являются:</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привлеч</w:t>
      </w:r>
      <w:r>
        <w:rPr>
          <w:rFonts w:ascii="Times New Roman" w:hAnsi="Times New Roman"/>
          <w:kern w:val="2"/>
          <w:sz w:val="28"/>
          <w:szCs w:val="28"/>
        </w:rPr>
        <w:t>ение</w:t>
      </w:r>
      <w:r w:rsidRPr="0075009C">
        <w:rPr>
          <w:rFonts w:ascii="Times New Roman" w:hAnsi="Times New Roman"/>
          <w:kern w:val="2"/>
          <w:sz w:val="28"/>
          <w:szCs w:val="28"/>
        </w:rPr>
        <w:t xml:space="preserve"> внимани</w:t>
      </w:r>
      <w:r>
        <w:rPr>
          <w:rFonts w:ascii="Times New Roman" w:hAnsi="Times New Roman"/>
          <w:kern w:val="2"/>
          <w:sz w:val="28"/>
          <w:szCs w:val="28"/>
        </w:rPr>
        <w:t>я</w:t>
      </w:r>
      <w:r w:rsidRPr="0075009C">
        <w:rPr>
          <w:rFonts w:ascii="Times New Roman" w:hAnsi="Times New Roman"/>
          <w:kern w:val="2"/>
          <w:sz w:val="28"/>
          <w:szCs w:val="28"/>
        </w:rPr>
        <w:t xml:space="preserve"> общественности к вопр</w:t>
      </w:r>
      <w:r>
        <w:rPr>
          <w:rFonts w:ascii="Times New Roman" w:hAnsi="Times New Roman"/>
          <w:kern w:val="2"/>
          <w:sz w:val="28"/>
          <w:szCs w:val="28"/>
        </w:rPr>
        <w:t>осам профилактики ВИЧ-инфекции;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повы</w:t>
      </w:r>
      <w:r>
        <w:rPr>
          <w:rFonts w:ascii="Times New Roman" w:hAnsi="Times New Roman"/>
          <w:kern w:val="2"/>
          <w:sz w:val="28"/>
          <w:szCs w:val="28"/>
        </w:rPr>
        <w:t>шение уров</w:t>
      </w:r>
      <w:r w:rsidRPr="0075009C">
        <w:rPr>
          <w:rFonts w:ascii="Times New Roman" w:hAnsi="Times New Roman"/>
          <w:kern w:val="2"/>
          <w:sz w:val="28"/>
          <w:szCs w:val="28"/>
        </w:rPr>
        <w:t>н</w:t>
      </w:r>
      <w:r>
        <w:rPr>
          <w:rFonts w:ascii="Times New Roman" w:hAnsi="Times New Roman"/>
          <w:kern w:val="2"/>
          <w:sz w:val="28"/>
          <w:szCs w:val="28"/>
        </w:rPr>
        <w:t>я</w:t>
      </w:r>
      <w:r w:rsidRPr="0075009C">
        <w:rPr>
          <w:rFonts w:ascii="Times New Roman" w:hAnsi="Times New Roman"/>
          <w:kern w:val="2"/>
          <w:sz w:val="28"/>
          <w:szCs w:val="28"/>
        </w:rPr>
        <w:t xml:space="preserve"> информированности по вопросам</w:t>
      </w:r>
      <w:r>
        <w:rPr>
          <w:rFonts w:ascii="Times New Roman" w:hAnsi="Times New Roman"/>
          <w:kern w:val="2"/>
          <w:sz w:val="28"/>
          <w:szCs w:val="28"/>
        </w:rPr>
        <w:t xml:space="preserve"> ВИЧ-инфекции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обеспечение средствами индивидуальной защиты групп риска;</w:t>
      </w:r>
    </w:p>
    <w:p w:rsidR="00A75CD3" w:rsidRDefault="00A75CD3" w:rsidP="00A75CD3">
      <w:pPr>
        <w:pStyle w:val="ConsPlusCell"/>
        <w:ind w:firstLine="851"/>
        <w:jc w:val="both"/>
      </w:pPr>
      <w:r>
        <w:rPr>
          <w:kern w:val="2"/>
        </w:rPr>
        <w:t xml:space="preserve">- приобретение реагентов для </w:t>
      </w:r>
      <w:r w:rsidRPr="00172E3A">
        <w:t xml:space="preserve">иммунохроматографического выявления антител к вирусу иммунодефицита человека </w:t>
      </w:r>
      <w:proofErr w:type="gramStart"/>
      <w:r w:rsidRPr="00172E3A">
        <w:t>экспресс-методом</w:t>
      </w:r>
      <w:proofErr w:type="gramEnd"/>
      <w:r w:rsidR="00527379">
        <w:t>;</w:t>
      </w:r>
    </w:p>
    <w:p w:rsidR="00527379" w:rsidRDefault="00527379" w:rsidP="00A75CD3">
      <w:pPr>
        <w:pStyle w:val="ConsPlusCell"/>
        <w:ind w:firstLine="851"/>
        <w:jc w:val="both"/>
      </w:pPr>
      <w:r>
        <w:t>- проведение исследов</w:t>
      </w:r>
      <w:r w:rsidR="000C6DE1">
        <w:t xml:space="preserve">аний на выявление антител к ВИЧ </w:t>
      </w:r>
      <w:r w:rsidR="000C6DE1" w:rsidRPr="000C6DE1">
        <w:t xml:space="preserve">и </w:t>
      </w:r>
      <w:r w:rsidRPr="000C6DE1">
        <w:t>приобретение тест-систем для выявления гепатитов</w:t>
      </w:r>
      <w:proofErr w:type="gramStart"/>
      <w:r w:rsidRPr="000C6DE1">
        <w:t xml:space="preserve"> В</w:t>
      </w:r>
      <w:proofErr w:type="gramEnd"/>
      <w:r w:rsidRPr="000C6DE1">
        <w:t xml:space="preserve"> и С, герпеса, цитомегаловируса и сифилиса.</w:t>
      </w:r>
    </w:p>
    <w:p w:rsidR="00A75CD3" w:rsidRPr="00172E3A" w:rsidRDefault="00A75CD3" w:rsidP="00A75CD3">
      <w:pPr>
        <w:pStyle w:val="ConsPlusCell"/>
        <w:ind w:firstLine="851"/>
        <w:jc w:val="both"/>
      </w:pPr>
      <w:r>
        <w:rPr>
          <w:kern w:val="2"/>
        </w:rPr>
        <w:t xml:space="preserve">Это </w:t>
      </w:r>
      <w:r w:rsidRPr="0075009C">
        <w:rPr>
          <w:kern w:val="2"/>
        </w:rPr>
        <w:t xml:space="preserve">позволит повысить уровень знаний о путях передачи и способах профилактики ВИЧ-инфекции, повысить число </w:t>
      </w:r>
      <w:r>
        <w:rPr>
          <w:kern w:val="2"/>
        </w:rPr>
        <w:t>лиц</w:t>
      </w:r>
      <w:r w:rsidRPr="0075009C">
        <w:rPr>
          <w:kern w:val="2"/>
        </w:rPr>
        <w:t xml:space="preserve"> о намерении изменить собственное рис</w:t>
      </w:r>
      <w:r>
        <w:rPr>
          <w:kern w:val="2"/>
        </w:rPr>
        <w:t>кованное поведение.</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Мероприятие 1.6 - Развитие первичной медико-санитарной помощи,</w:t>
      </w:r>
    </w:p>
    <w:p w:rsidR="00A75CD3" w:rsidRPr="00DB533C"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 xml:space="preserve">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диспансеризации населения.</w:t>
      </w:r>
    </w:p>
    <w:p w:rsidR="00A75CD3" w:rsidRPr="0075009C" w:rsidRDefault="00A75CD3" w:rsidP="00A75CD3">
      <w:pPr>
        <w:suppressAutoHyphens/>
        <w:autoSpaceDE w:val="0"/>
        <w:autoSpaceDN w:val="0"/>
        <w:adjustRightInd w:val="0"/>
        <w:spacing w:after="0" w:line="240" w:lineRule="auto"/>
        <w:ind w:firstLine="851"/>
        <w:jc w:val="center"/>
        <w:rPr>
          <w:rFonts w:ascii="Times New Roman" w:hAnsi="Times New Roman"/>
          <w:b/>
          <w:bCs/>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Основой системы оказания медицинской помощи является первичная медико-санитарная помощь,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Выделяют три вида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первичная доврачебная медико-санитарная помощь (оказывается фельдшерами, акушерами со средним медицинским образованием);</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первичная врачебная медико-санитарная помощь </w:t>
      </w:r>
      <w:r>
        <w:rPr>
          <w:rFonts w:ascii="Times New Roman" w:hAnsi="Times New Roman"/>
          <w:kern w:val="2"/>
          <w:sz w:val="28"/>
          <w:szCs w:val="28"/>
        </w:rPr>
        <w:t>(</w:t>
      </w:r>
      <w:r w:rsidRPr="0075009C">
        <w:rPr>
          <w:rFonts w:ascii="Times New Roman" w:hAnsi="Times New Roman"/>
          <w:kern w:val="2"/>
          <w:sz w:val="28"/>
          <w:szCs w:val="28"/>
        </w:rPr>
        <w:t>врачами-терапевтами участковыми, врачами-педиатрами участковыми);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медицинскую помощь).</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Первичная медико-санитарная помощь оказывается в амбулаторных условиях и в условиях дневного стационара.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Улучшение качественных показателей оказания медицинской помощи населению </w:t>
      </w:r>
      <w:r>
        <w:rPr>
          <w:rFonts w:ascii="Times New Roman" w:hAnsi="Times New Roman"/>
          <w:kern w:val="2"/>
          <w:sz w:val="28"/>
          <w:szCs w:val="28"/>
        </w:rPr>
        <w:t>района</w:t>
      </w:r>
      <w:r w:rsidRPr="0075009C">
        <w:rPr>
          <w:rFonts w:ascii="Times New Roman" w:hAnsi="Times New Roman"/>
          <w:kern w:val="2"/>
          <w:sz w:val="28"/>
          <w:szCs w:val="28"/>
        </w:rPr>
        <w:t xml:space="preserve">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w:t>
      </w:r>
    </w:p>
    <w:p w:rsidR="00A75CD3" w:rsidRPr="0075009C"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Целью названного мероприятия является приобретение модульных </w:t>
      </w:r>
      <w:r>
        <w:rPr>
          <w:rFonts w:ascii="Times New Roman" w:hAnsi="Times New Roman"/>
          <w:kern w:val="2"/>
          <w:sz w:val="28"/>
          <w:szCs w:val="28"/>
        </w:rPr>
        <w:t>фельдшерско-акушерских пунктов</w:t>
      </w:r>
      <w:r w:rsidRPr="0075009C">
        <w:rPr>
          <w:rFonts w:ascii="Times New Roman" w:hAnsi="Times New Roman"/>
          <w:kern w:val="2"/>
          <w:sz w:val="28"/>
          <w:szCs w:val="28"/>
        </w:rPr>
        <w:t xml:space="preserve"> </w:t>
      </w:r>
      <w:r>
        <w:rPr>
          <w:rFonts w:ascii="Times New Roman" w:hAnsi="Times New Roman"/>
          <w:kern w:val="2"/>
          <w:sz w:val="28"/>
          <w:szCs w:val="28"/>
        </w:rPr>
        <w:t>и</w:t>
      </w:r>
      <w:r w:rsidRPr="0075009C">
        <w:rPr>
          <w:rFonts w:ascii="Times New Roman" w:hAnsi="Times New Roman"/>
          <w:kern w:val="2"/>
          <w:sz w:val="28"/>
          <w:szCs w:val="28"/>
        </w:rPr>
        <w:t xml:space="preserve"> врачебных амбулаторий</w:t>
      </w:r>
      <w:r>
        <w:rPr>
          <w:rFonts w:ascii="Times New Roman" w:hAnsi="Times New Roman"/>
          <w:kern w:val="2"/>
          <w:sz w:val="28"/>
          <w:szCs w:val="28"/>
        </w:rPr>
        <w:t xml:space="preserve"> </w:t>
      </w:r>
      <w:r w:rsidRPr="0075009C">
        <w:rPr>
          <w:rFonts w:ascii="Times New Roman" w:hAnsi="Times New Roman"/>
          <w:kern w:val="2"/>
          <w:sz w:val="28"/>
          <w:szCs w:val="28"/>
        </w:rPr>
        <w:t xml:space="preserve">для сельских поселений </w:t>
      </w:r>
      <w:r>
        <w:rPr>
          <w:rFonts w:ascii="Times New Roman" w:hAnsi="Times New Roman"/>
          <w:kern w:val="2"/>
          <w:sz w:val="28"/>
          <w:szCs w:val="28"/>
        </w:rPr>
        <w:t>района</w:t>
      </w:r>
      <w:r w:rsidRPr="0075009C">
        <w:rPr>
          <w:rFonts w:ascii="Times New Roman" w:hAnsi="Times New Roman"/>
          <w:kern w:val="2"/>
          <w:sz w:val="28"/>
          <w:szCs w:val="28"/>
        </w:rPr>
        <w:t>, что даст возможность приблизить</w:t>
      </w:r>
      <w:r>
        <w:rPr>
          <w:rFonts w:ascii="Times New Roman" w:hAnsi="Times New Roman"/>
          <w:kern w:val="2"/>
          <w:sz w:val="28"/>
          <w:szCs w:val="28"/>
        </w:rPr>
        <w:t xml:space="preserve"> доврачебную помощь к населению</w:t>
      </w:r>
      <w:r w:rsidRPr="0075009C">
        <w:rPr>
          <w:rFonts w:ascii="Times New Roman" w:hAnsi="Times New Roman"/>
          <w:kern w:val="2"/>
          <w:sz w:val="28"/>
          <w:szCs w:val="28"/>
        </w:rPr>
        <w:t xml:space="preserve"> о</w:t>
      </w:r>
      <w:r>
        <w:rPr>
          <w:rFonts w:ascii="Times New Roman" w:hAnsi="Times New Roman"/>
          <w:kern w:val="2"/>
          <w:sz w:val="28"/>
          <w:szCs w:val="28"/>
        </w:rPr>
        <w:t>тдаленных районов.</w:t>
      </w:r>
    </w:p>
    <w:p w:rsidR="00A75CD3"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Одной из приоритетных задач социально-экономического развития </w:t>
      </w:r>
      <w:r>
        <w:rPr>
          <w:rFonts w:ascii="Times New Roman" w:hAnsi="Times New Roman"/>
          <w:kern w:val="2"/>
          <w:sz w:val="28"/>
          <w:szCs w:val="28"/>
        </w:rPr>
        <w:t>района</w:t>
      </w:r>
      <w:r w:rsidRPr="0075009C">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proofErr w:type="gramStart"/>
      <w:r w:rsidRPr="0075009C">
        <w:rPr>
          <w:rFonts w:ascii="Times New Roman" w:hAnsi="Times New Roman"/>
          <w:kern w:val="2"/>
          <w:sz w:val="28"/>
          <w:szCs w:val="28"/>
        </w:rPr>
        <w:t>Кроме того</w:t>
      </w:r>
      <w:r w:rsidR="002C0E44">
        <w:rPr>
          <w:rFonts w:ascii="Times New Roman" w:hAnsi="Times New Roman"/>
          <w:kern w:val="2"/>
          <w:sz w:val="28"/>
          <w:szCs w:val="28"/>
        </w:rPr>
        <w:t>,</w:t>
      </w:r>
      <w:r w:rsidRPr="0075009C">
        <w:rPr>
          <w:rFonts w:ascii="Times New Roman" w:hAnsi="Times New Roman"/>
          <w:kern w:val="2"/>
          <w:sz w:val="28"/>
          <w:szCs w:val="28"/>
        </w:rPr>
        <w:t xml:space="preserve"> проведение указанных мероприятий позволит привести учреждения в соответствие с действующими требованиями СНИП «Пожарная безопасность зданий и сооружений», САНПиН и других нормативных документов в соответствии с оказываемой деятельностью учреждения, что позволит обеспечить эффективность и качество медицинской помощи, создаст необходимые условия для осуществления профессиональной деятельности медицинских работников, обеспечит противопожарную и антитеррористическую защищенность сотрудников и пациентов.</w:t>
      </w:r>
      <w:proofErr w:type="gramEnd"/>
    </w:p>
    <w:p w:rsidR="00A75CD3" w:rsidRPr="00DA66C4" w:rsidRDefault="00A75CD3" w:rsidP="00A75CD3">
      <w:pPr>
        <w:autoSpaceDE w:val="0"/>
        <w:spacing w:after="0" w:line="240" w:lineRule="auto"/>
        <w:ind w:firstLine="851"/>
        <w:jc w:val="both"/>
        <w:rPr>
          <w:rFonts w:ascii="Times New Roman" w:hAnsi="Times New Roman"/>
          <w:sz w:val="28"/>
          <w:szCs w:val="28"/>
        </w:rPr>
      </w:pPr>
      <w:r>
        <w:rPr>
          <w:rFonts w:ascii="Times New Roman" w:hAnsi="Times New Roman"/>
          <w:sz w:val="28"/>
          <w:szCs w:val="28"/>
        </w:rPr>
        <w:t>Из резервного фонда Правительства Ростовской области в 2015 году выделены денежные средства на финансовое обеспечение непредвиденных расходов в сумме 889,0 тыс. рублей. Часть этих сре</w:t>
      </w:r>
      <w:proofErr w:type="gramStart"/>
      <w:r>
        <w:rPr>
          <w:rFonts w:ascii="Times New Roman" w:hAnsi="Times New Roman"/>
          <w:sz w:val="28"/>
          <w:szCs w:val="28"/>
        </w:rPr>
        <w:t>дств в с</w:t>
      </w:r>
      <w:proofErr w:type="gramEnd"/>
      <w:r>
        <w:rPr>
          <w:rFonts w:ascii="Times New Roman" w:hAnsi="Times New Roman"/>
          <w:sz w:val="28"/>
          <w:szCs w:val="28"/>
        </w:rPr>
        <w:t xml:space="preserve">умме 700,0 тыс. рублей направлены на ремонт УЗИ аппарата «Филипс» и ремонт портативного УЗИ аппарата «Миндрей».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Это позволит увеличить обследование населения Октябрьского района и повы</w:t>
      </w:r>
      <w:r w:rsidR="003C0676">
        <w:rPr>
          <w:rFonts w:ascii="Times New Roman" w:hAnsi="Times New Roman"/>
          <w:kern w:val="2"/>
          <w:sz w:val="28"/>
          <w:szCs w:val="28"/>
        </w:rPr>
        <w:t>сить</w:t>
      </w:r>
      <w:r>
        <w:rPr>
          <w:rFonts w:ascii="Times New Roman" w:hAnsi="Times New Roman"/>
          <w:kern w:val="2"/>
          <w:sz w:val="28"/>
          <w:szCs w:val="28"/>
        </w:rPr>
        <w:t xml:space="preserve"> качеств</w:t>
      </w:r>
      <w:r w:rsidR="003C0676">
        <w:rPr>
          <w:rFonts w:ascii="Times New Roman" w:hAnsi="Times New Roman"/>
          <w:kern w:val="2"/>
          <w:sz w:val="28"/>
          <w:szCs w:val="28"/>
        </w:rPr>
        <w:t>о</w:t>
      </w:r>
      <w:r>
        <w:rPr>
          <w:rFonts w:ascii="Times New Roman" w:hAnsi="Times New Roman"/>
          <w:kern w:val="2"/>
          <w:sz w:val="28"/>
          <w:szCs w:val="28"/>
        </w:rPr>
        <w:t xml:space="preserve"> оказываемой первичной медико-санитарной помощи.</w:t>
      </w:r>
    </w:p>
    <w:p w:rsidR="004E21D2" w:rsidRDefault="004E21D2"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Мероприятие 1.7 - Услуги отделения сестринского ухода.</w:t>
      </w:r>
    </w:p>
    <w:p w:rsidR="00A75CD3" w:rsidRDefault="00A75CD3" w:rsidP="00A75CD3">
      <w:pPr>
        <w:suppressAutoHyphens/>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МБУЗ ЦРБ Октябрьского района входят 10 коек при участковой больницы ст. Кривянской, признанные оказывать медицинскую помощь жителям, находящихся в тяжелой жизненной ситуации. Медицинская помощь оказывается бесплатно и включает в себя: лечение заболеваний и состояний, их диагностику и профилактику.</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Оказание медицинской помощи жителям Октябрьского района будет обеспечена за счет: обеспечения финансирования выполнения муниципальных услуг, а именно заработной платы, начислений на оплату труда, приобретение лекарственных средств, продуктов питания, медицинского оборудования, инструментария, хозтоваров.</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Общий экономический эффект будет достигнут за счет обеспечения жителей района необходимой стационарной медицинской помощи при участковой больницы.</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lastRenderedPageBreak/>
        <w:t>Социальная эффективность реализации мероприятий подпрограммы будет выражена в увеличении продолжительности жизни населения.</w:t>
      </w:r>
    </w:p>
    <w:p w:rsidR="004D7069" w:rsidRDefault="004D7069" w:rsidP="00A75CD3">
      <w:pPr>
        <w:pStyle w:val="Style3"/>
        <w:widowControl/>
        <w:autoSpaceDE/>
        <w:rPr>
          <w:kern w:val="2"/>
          <w:sz w:val="28"/>
          <w:szCs w:val="28"/>
        </w:rPr>
      </w:pPr>
    </w:p>
    <w:p w:rsidR="00A75CD3" w:rsidRDefault="00A75CD3" w:rsidP="00A75CD3">
      <w:pPr>
        <w:pStyle w:val="Style3"/>
        <w:widowControl/>
        <w:autoSpaceDE/>
        <w:rPr>
          <w:kern w:val="2"/>
          <w:sz w:val="28"/>
          <w:szCs w:val="28"/>
        </w:rPr>
      </w:pPr>
      <w:r>
        <w:rPr>
          <w:kern w:val="2"/>
          <w:sz w:val="28"/>
          <w:szCs w:val="28"/>
        </w:rPr>
        <w:t xml:space="preserve">Мероприятие 1.8 - Расходы на обеспечение деятельности </w:t>
      </w:r>
    </w:p>
    <w:p w:rsidR="00A75CD3" w:rsidRDefault="00A75CD3" w:rsidP="00A75CD3">
      <w:pPr>
        <w:pStyle w:val="Style3"/>
        <w:widowControl/>
        <w:autoSpaceDE/>
        <w:rPr>
          <w:kern w:val="2"/>
          <w:sz w:val="28"/>
          <w:szCs w:val="28"/>
        </w:rPr>
      </w:pPr>
      <w:r>
        <w:rPr>
          <w:kern w:val="2"/>
          <w:sz w:val="28"/>
          <w:szCs w:val="28"/>
        </w:rPr>
        <w:t>(оказания услуг) учреждений здравоохранения.</w:t>
      </w:r>
    </w:p>
    <w:p w:rsidR="00796820" w:rsidRDefault="00796820" w:rsidP="00A75CD3">
      <w:pPr>
        <w:pStyle w:val="Style3"/>
        <w:widowControl/>
        <w:autoSpaceDE/>
        <w:rPr>
          <w:kern w:val="2"/>
          <w:sz w:val="28"/>
          <w:szCs w:val="28"/>
        </w:rPr>
      </w:pPr>
    </w:p>
    <w:p w:rsidR="00A75CD3" w:rsidRPr="00BB7420" w:rsidRDefault="00A75CD3" w:rsidP="00A75CD3">
      <w:pPr>
        <w:pStyle w:val="Style3"/>
        <w:widowControl/>
        <w:autoSpaceDE/>
        <w:ind w:firstLine="851"/>
        <w:jc w:val="both"/>
        <w:rPr>
          <w:sz w:val="28"/>
          <w:szCs w:val="28"/>
        </w:rPr>
      </w:pPr>
      <w:r w:rsidRPr="00BB7420">
        <w:rPr>
          <w:sz w:val="28"/>
          <w:szCs w:val="28"/>
        </w:rPr>
        <w:t>Территориальная программа государственных гарантий оказания гражданам РФ бесплатной медицинской помощи в Октябрьском районе реализует конституционные права населения на получение бесплатной медицинской помощи. Составляющей ее частью является программа обязательного медицинского страхования.</w:t>
      </w:r>
    </w:p>
    <w:p w:rsidR="00A75CD3" w:rsidRPr="00BB7420" w:rsidRDefault="00A75CD3" w:rsidP="00A75CD3">
      <w:pPr>
        <w:pStyle w:val="Style3"/>
        <w:widowControl/>
        <w:autoSpaceDE/>
        <w:ind w:firstLine="851"/>
        <w:jc w:val="both"/>
        <w:rPr>
          <w:sz w:val="28"/>
          <w:szCs w:val="28"/>
        </w:rPr>
      </w:pPr>
      <w:r w:rsidRPr="00BB7420">
        <w:rPr>
          <w:sz w:val="28"/>
          <w:szCs w:val="28"/>
        </w:rPr>
        <w:t xml:space="preserve">Источниками финансирования </w:t>
      </w:r>
      <w:r>
        <w:rPr>
          <w:sz w:val="28"/>
          <w:szCs w:val="28"/>
        </w:rPr>
        <w:t>мероприятия</w:t>
      </w:r>
      <w:r w:rsidRPr="00BB7420">
        <w:rPr>
          <w:sz w:val="28"/>
          <w:szCs w:val="28"/>
        </w:rPr>
        <w:t xml:space="preserve"> являются средства, финансируемые из бюджета </w:t>
      </w:r>
      <w:r>
        <w:rPr>
          <w:sz w:val="28"/>
          <w:szCs w:val="28"/>
        </w:rPr>
        <w:t xml:space="preserve">Октябрьского района </w:t>
      </w:r>
      <w:r w:rsidRPr="00BB7420">
        <w:rPr>
          <w:sz w:val="28"/>
          <w:szCs w:val="28"/>
        </w:rPr>
        <w:t xml:space="preserve">на содержание учреждений </w:t>
      </w:r>
      <w:r>
        <w:rPr>
          <w:sz w:val="28"/>
          <w:szCs w:val="28"/>
        </w:rPr>
        <w:t>здравоохранения</w:t>
      </w:r>
      <w:r w:rsidRPr="00BB7420">
        <w:rPr>
          <w:sz w:val="28"/>
          <w:szCs w:val="28"/>
        </w:rPr>
        <w:t>.</w:t>
      </w:r>
    </w:p>
    <w:p w:rsidR="00A75CD3" w:rsidRPr="00BB7420" w:rsidRDefault="00A75CD3" w:rsidP="00A75CD3">
      <w:pPr>
        <w:tabs>
          <w:tab w:val="left" w:pos="7995"/>
        </w:tabs>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Целью </w:t>
      </w:r>
      <w:r>
        <w:rPr>
          <w:rFonts w:ascii="Times New Roman" w:hAnsi="Times New Roman"/>
          <w:sz w:val="28"/>
          <w:szCs w:val="28"/>
        </w:rPr>
        <w:t>мероприятия</w:t>
      </w:r>
      <w:r w:rsidRPr="00BB7420">
        <w:rPr>
          <w:rFonts w:ascii="Times New Roman" w:hAnsi="Times New Roman"/>
          <w:sz w:val="28"/>
          <w:szCs w:val="28"/>
        </w:rPr>
        <w:t xml:space="preserve"> является выполнение государственных гарантий по обеспечению бесплатной медицинской помощи населению в Октябрьском районе.</w:t>
      </w:r>
    </w:p>
    <w:p w:rsidR="00A75CD3" w:rsidRPr="00BB7420" w:rsidRDefault="00A75CD3" w:rsidP="00A75CD3">
      <w:pPr>
        <w:pStyle w:val="Style3"/>
        <w:widowControl/>
        <w:tabs>
          <w:tab w:val="left" w:pos="600"/>
        </w:tabs>
        <w:autoSpaceDE/>
        <w:ind w:firstLine="851"/>
        <w:jc w:val="both"/>
        <w:rPr>
          <w:sz w:val="28"/>
          <w:szCs w:val="28"/>
        </w:rPr>
      </w:pPr>
      <w:r w:rsidRPr="00BB7420">
        <w:rPr>
          <w:sz w:val="28"/>
          <w:szCs w:val="28"/>
        </w:rPr>
        <w:t>Для достижения поставленной цели необходимо решение задачи по выполнению полномочий муниципального образования Октябрьский район в части обеспечения бесплатной медицинской помощью населения района и осуществления мероприятий по содержанию</w:t>
      </w:r>
      <w:r>
        <w:rPr>
          <w:sz w:val="28"/>
          <w:szCs w:val="28"/>
        </w:rPr>
        <w:t xml:space="preserve"> медицинских учреждений.</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В соответствии с целями и задачами мероприяти</w:t>
      </w:r>
      <w:r>
        <w:rPr>
          <w:rFonts w:ascii="Times New Roman" w:hAnsi="Times New Roman"/>
          <w:sz w:val="28"/>
          <w:szCs w:val="28"/>
        </w:rPr>
        <w:t>е</w:t>
      </w:r>
      <w:r w:rsidRPr="00BB7420">
        <w:rPr>
          <w:rFonts w:ascii="Times New Roman" w:hAnsi="Times New Roman"/>
          <w:sz w:val="28"/>
          <w:szCs w:val="28"/>
        </w:rPr>
        <w:t xml:space="preserve"> предусматривает финансировани</w:t>
      </w:r>
      <w:r>
        <w:rPr>
          <w:rFonts w:ascii="Times New Roman" w:hAnsi="Times New Roman"/>
          <w:sz w:val="28"/>
          <w:szCs w:val="28"/>
        </w:rPr>
        <w:t>е</w:t>
      </w:r>
      <w:r w:rsidRPr="00BB7420">
        <w:rPr>
          <w:rFonts w:ascii="Times New Roman" w:hAnsi="Times New Roman"/>
          <w:sz w:val="28"/>
          <w:szCs w:val="28"/>
        </w:rPr>
        <w:t xml:space="preserve"> средств на соде</w:t>
      </w:r>
      <w:r>
        <w:rPr>
          <w:rFonts w:ascii="Times New Roman" w:hAnsi="Times New Roman"/>
          <w:sz w:val="28"/>
          <w:szCs w:val="28"/>
        </w:rPr>
        <w:t xml:space="preserve">ржание подразделений МБУЗ ЦРБ </w:t>
      </w: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Финансирование мероприятий подпрограммы планируется осуществить за счет средств </w:t>
      </w:r>
      <w:r>
        <w:rPr>
          <w:rFonts w:ascii="Times New Roman" w:hAnsi="Times New Roman"/>
          <w:sz w:val="28"/>
          <w:szCs w:val="28"/>
        </w:rPr>
        <w:t>бюджета Октябрьского района.</w:t>
      </w:r>
    </w:p>
    <w:p w:rsidR="00A75CD3" w:rsidRPr="00BB7420" w:rsidRDefault="00A75CD3" w:rsidP="00A75CD3">
      <w:pPr>
        <w:pStyle w:val="Style6"/>
        <w:widowControl/>
        <w:tabs>
          <w:tab w:val="left" w:pos="510"/>
        </w:tabs>
        <w:spacing w:line="240" w:lineRule="auto"/>
        <w:ind w:firstLine="851"/>
        <w:rPr>
          <w:sz w:val="28"/>
          <w:szCs w:val="28"/>
        </w:rPr>
      </w:pPr>
      <w:r w:rsidRPr="00BB7420">
        <w:rPr>
          <w:sz w:val="28"/>
          <w:szCs w:val="28"/>
        </w:rPr>
        <w:t xml:space="preserve">Указанные средства в установленном порядке направляются и расходуются на </w:t>
      </w:r>
      <w:r w:rsidR="005F3C3E">
        <w:rPr>
          <w:sz w:val="28"/>
          <w:szCs w:val="28"/>
        </w:rPr>
        <w:t xml:space="preserve">заработную плату, </w:t>
      </w:r>
      <w:proofErr w:type="gramStart"/>
      <w:r w:rsidR="005F3C3E">
        <w:rPr>
          <w:sz w:val="28"/>
          <w:szCs w:val="28"/>
        </w:rPr>
        <w:t>начисления</w:t>
      </w:r>
      <w:proofErr w:type="gramEnd"/>
      <w:r w:rsidR="005F3C3E">
        <w:rPr>
          <w:sz w:val="28"/>
          <w:szCs w:val="28"/>
        </w:rPr>
        <w:t xml:space="preserve"> на заработанную плату круглосуточного поста</w:t>
      </w:r>
      <w:r w:rsidR="00B05C9C" w:rsidRPr="00B05C9C">
        <w:rPr>
          <w:sz w:val="28"/>
          <w:szCs w:val="28"/>
        </w:rPr>
        <w:t xml:space="preserve"> </w:t>
      </w:r>
      <w:r w:rsidR="00B05C9C">
        <w:rPr>
          <w:sz w:val="28"/>
          <w:szCs w:val="28"/>
        </w:rPr>
        <w:t>рентгенолаборантов</w:t>
      </w:r>
      <w:r w:rsidR="005F3C3E">
        <w:rPr>
          <w:sz w:val="28"/>
          <w:szCs w:val="28"/>
        </w:rPr>
        <w:t xml:space="preserve">, </w:t>
      </w:r>
      <w:r w:rsidR="004D7069">
        <w:rPr>
          <w:sz w:val="28"/>
          <w:szCs w:val="28"/>
        </w:rPr>
        <w:t>противопожарные и антитеррористические мероприятия</w:t>
      </w:r>
      <w:r>
        <w:rPr>
          <w:sz w:val="28"/>
          <w:szCs w:val="28"/>
        </w:rPr>
        <w:t xml:space="preserve">, </w:t>
      </w:r>
      <w:r w:rsidR="005F3C3E">
        <w:rPr>
          <w:sz w:val="28"/>
          <w:szCs w:val="28"/>
        </w:rPr>
        <w:t>закупку компьютерного и офисного оборудования, приобретение лицензионного программного обеспечения</w:t>
      </w:r>
      <w:r w:rsidR="006F2C71">
        <w:rPr>
          <w:sz w:val="28"/>
          <w:szCs w:val="28"/>
        </w:rPr>
        <w:t>, благоустройство территорий ЛПУ</w:t>
      </w:r>
      <w:r w:rsidR="000D07DF">
        <w:rPr>
          <w:sz w:val="28"/>
          <w:szCs w:val="28"/>
        </w:rPr>
        <w:t>, страхование имущества</w:t>
      </w:r>
      <w:r w:rsidR="005F3C3E">
        <w:rPr>
          <w:sz w:val="28"/>
          <w:szCs w:val="28"/>
        </w:rPr>
        <w:t xml:space="preserve"> </w:t>
      </w:r>
      <w:r w:rsidRPr="00BB7420">
        <w:rPr>
          <w:sz w:val="28"/>
          <w:szCs w:val="28"/>
        </w:rPr>
        <w:t xml:space="preserve">и </w:t>
      </w:r>
      <w:r>
        <w:rPr>
          <w:sz w:val="28"/>
          <w:szCs w:val="28"/>
        </w:rPr>
        <w:t xml:space="preserve">на </w:t>
      </w:r>
      <w:r w:rsidRPr="00BB7420">
        <w:rPr>
          <w:sz w:val="28"/>
          <w:szCs w:val="28"/>
        </w:rPr>
        <w:t>иные расходы, предусмотренные сметой.</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Социальная целесообразность представляется в повышении качества и доступности предоставления бесплатной медицинской помощи жителям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r>
        <w:rPr>
          <w:rFonts w:ascii="Times New Roman" w:hAnsi="Times New Roman"/>
          <w:sz w:val="28"/>
          <w:szCs w:val="28"/>
        </w:rPr>
        <w:t xml:space="preserve">Мероприятие 1.9 – Участие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872272">
        <w:rPr>
          <w:rFonts w:ascii="Times New Roman" w:hAnsi="Times New Roman"/>
          <w:sz w:val="28"/>
          <w:szCs w:val="28"/>
        </w:rPr>
        <w:t>о</w:t>
      </w:r>
      <w:r>
        <w:rPr>
          <w:rFonts w:ascii="Times New Roman" w:hAnsi="Times New Roman"/>
          <w:sz w:val="28"/>
          <w:szCs w:val="28"/>
        </w:rPr>
        <w:t>бласти.</w:t>
      </w: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t>Оказание медицинской помощи является приоритетом государственных гарантий по обеспечению бесплатной медиц</w:t>
      </w:r>
      <w:r>
        <w:rPr>
          <w:rFonts w:ascii="Times New Roman" w:hAnsi="Times New Roman"/>
          <w:kern w:val="2"/>
          <w:sz w:val="28"/>
          <w:szCs w:val="28"/>
        </w:rPr>
        <w:t xml:space="preserve">инской помощью населения. </w:t>
      </w:r>
      <w:r w:rsidRPr="00B13286">
        <w:rPr>
          <w:rFonts w:ascii="Times New Roman" w:hAnsi="Times New Roman"/>
          <w:kern w:val="2"/>
          <w:sz w:val="28"/>
          <w:szCs w:val="28"/>
        </w:rPr>
        <w:t xml:space="preserve">Улучшение показателей оказания медицинской помощи населению </w:t>
      </w:r>
      <w:r>
        <w:rPr>
          <w:rFonts w:ascii="Times New Roman" w:hAnsi="Times New Roman"/>
          <w:kern w:val="2"/>
          <w:sz w:val="28"/>
          <w:szCs w:val="28"/>
        </w:rPr>
        <w:t>района</w:t>
      </w:r>
      <w:r w:rsidRPr="00B13286">
        <w:rPr>
          <w:rFonts w:ascii="Times New Roman" w:hAnsi="Times New Roman"/>
          <w:kern w:val="2"/>
          <w:sz w:val="28"/>
          <w:szCs w:val="28"/>
        </w:rPr>
        <w:t xml:space="preserve"> зависит непосредственно от уровня условий труда </w:t>
      </w:r>
      <w:r>
        <w:rPr>
          <w:rFonts w:ascii="Times New Roman" w:hAnsi="Times New Roman"/>
          <w:kern w:val="2"/>
          <w:sz w:val="28"/>
          <w:szCs w:val="28"/>
        </w:rPr>
        <w:t xml:space="preserve">медицинских </w:t>
      </w:r>
      <w:r w:rsidRPr="00B13286">
        <w:rPr>
          <w:rFonts w:ascii="Times New Roman" w:hAnsi="Times New Roman"/>
          <w:kern w:val="2"/>
          <w:sz w:val="28"/>
          <w:szCs w:val="28"/>
        </w:rPr>
        <w:t xml:space="preserve">работников </w:t>
      </w:r>
      <w:r>
        <w:rPr>
          <w:rFonts w:ascii="Times New Roman" w:hAnsi="Times New Roman"/>
          <w:kern w:val="2"/>
          <w:sz w:val="28"/>
          <w:szCs w:val="28"/>
        </w:rPr>
        <w:t>района</w:t>
      </w:r>
      <w:r w:rsidRPr="00B13286">
        <w:rPr>
          <w:rFonts w:ascii="Times New Roman" w:hAnsi="Times New Roman"/>
          <w:kern w:val="2"/>
          <w:sz w:val="28"/>
          <w:szCs w:val="28"/>
        </w:rPr>
        <w:t>, в том числе от состояния зданий и сооружений лечебных учреждений, а также их оснащения.</w:t>
      </w:r>
    </w:p>
    <w:p w:rsidR="00A75CD3" w:rsidRPr="00872B5D"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lastRenderedPageBreak/>
        <w:t xml:space="preserve">Одной из приоритетных задач социально-экономического развития </w:t>
      </w:r>
      <w:r>
        <w:rPr>
          <w:rFonts w:ascii="Times New Roman" w:hAnsi="Times New Roman"/>
          <w:kern w:val="2"/>
          <w:sz w:val="28"/>
          <w:szCs w:val="28"/>
        </w:rPr>
        <w:t>района</w:t>
      </w:r>
      <w:r w:rsidRPr="00872B5D">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D70D43">
        <w:rPr>
          <w:rFonts w:ascii="Times New Roman" w:hAnsi="Times New Roman"/>
          <w:kern w:val="2"/>
          <w:sz w:val="28"/>
          <w:szCs w:val="28"/>
        </w:rPr>
        <w:t xml:space="preserve">Цель мероприятия </w:t>
      </w:r>
      <w:r>
        <w:rPr>
          <w:rFonts w:ascii="Times New Roman" w:hAnsi="Times New Roman"/>
          <w:kern w:val="2"/>
          <w:sz w:val="28"/>
          <w:szCs w:val="28"/>
        </w:rPr>
        <w:t>- у</w:t>
      </w:r>
      <w:r>
        <w:rPr>
          <w:rFonts w:ascii="Times New Roman" w:hAnsi="Times New Roman"/>
          <w:sz w:val="28"/>
          <w:szCs w:val="28"/>
        </w:rPr>
        <w:t xml:space="preserve">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4C1866">
        <w:rPr>
          <w:rFonts w:ascii="Times New Roman" w:hAnsi="Times New Roman"/>
          <w:sz w:val="28"/>
          <w:szCs w:val="28"/>
        </w:rPr>
        <w:t>о</w:t>
      </w:r>
      <w:r>
        <w:rPr>
          <w:rFonts w:ascii="Times New Roman" w:hAnsi="Times New Roman"/>
          <w:sz w:val="28"/>
          <w:szCs w:val="28"/>
        </w:rPr>
        <w:t>бласти</w:t>
      </w:r>
      <w:r>
        <w:rPr>
          <w:rFonts w:ascii="Times New Roman" w:hAnsi="Times New Roman"/>
          <w:kern w:val="2"/>
          <w:sz w:val="28"/>
          <w:szCs w:val="28"/>
        </w:rPr>
        <w:t>. Архитектурно-планировочные и конструктивные решения здания и помещений поликлиники должны обеспечивать оптимальные условия для осуществления лечебного, консультативного и диагностического процесса, соблюдения санитарного режима и труда медицинского персонала. В поликлинике должны быть созданы условия для удобного доступа и комфортного пребывания маломобильных групп населения. Системы коммуникаций должны быть выполнены в соответствии с утвержденными санитарно-эпидемиологическими требованиями правил и нормативов СанПин 2.1.3.2630-10 «Санитарно-эпидемиологические требования к организациям, осуществляющим медицинскую деятельность».</w:t>
      </w:r>
    </w:p>
    <w:p w:rsidR="00A75CD3" w:rsidRDefault="00A75CD3" w:rsidP="00A75CD3">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На участие в долевом строительстве многоквартирного жилого дома со встроенным нежилым помещением поликлиники в п. Персиановский Октябрьского ра</w:t>
      </w:r>
      <w:r w:rsidR="00CF724D">
        <w:rPr>
          <w:rFonts w:ascii="Times New Roman" w:hAnsi="Times New Roman"/>
          <w:sz w:val="28"/>
          <w:szCs w:val="28"/>
        </w:rPr>
        <w:t>йона Ростовской о</w:t>
      </w:r>
      <w:r>
        <w:rPr>
          <w:rFonts w:ascii="Times New Roman" w:hAnsi="Times New Roman"/>
          <w:sz w:val="28"/>
          <w:szCs w:val="28"/>
        </w:rPr>
        <w:t>бласти в 2014 году из районного бюджета выделено и освоено 11200,0 тыс. рублей.</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r>
        <w:rPr>
          <w:sz w:val="28"/>
        </w:rPr>
        <w:t>Мероприятие 1.10 - Выборочный капитальный ремонт МБУЗ ЦРБ Октябрьского района (замена лифтов).</w:t>
      </w:r>
    </w:p>
    <w:p w:rsidR="00A75CD3" w:rsidRDefault="00A75CD3" w:rsidP="00A75CD3">
      <w:pPr>
        <w:pStyle w:val="ac"/>
        <w:spacing w:before="0" w:beforeAutospacing="0" w:after="0" w:afterAutospacing="0"/>
        <w:jc w:val="center"/>
        <w:rPr>
          <w:sz w:val="28"/>
        </w:rPr>
      </w:pPr>
    </w:p>
    <w:p w:rsidR="00A75CD3" w:rsidRPr="00CB5AEB" w:rsidRDefault="00A75CD3" w:rsidP="00A75CD3">
      <w:pPr>
        <w:pStyle w:val="ac"/>
        <w:tabs>
          <w:tab w:val="left" w:pos="7125"/>
        </w:tabs>
        <w:spacing w:before="0" w:beforeAutospacing="0" w:after="0" w:afterAutospacing="0"/>
        <w:ind w:firstLine="851"/>
        <w:jc w:val="both"/>
        <w:rPr>
          <w:sz w:val="28"/>
          <w:szCs w:val="28"/>
        </w:rPr>
      </w:pPr>
      <w:r>
        <w:rPr>
          <w:color w:val="000000"/>
          <w:sz w:val="28"/>
          <w:szCs w:val="28"/>
        </w:rPr>
        <w:t>В</w:t>
      </w:r>
      <w:r w:rsidRPr="00CB5AEB">
        <w:rPr>
          <w:color w:val="000000"/>
          <w:sz w:val="28"/>
          <w:szCs w:val="28"/>
        </w:rPr>
        <w:t xml:space="preserve">ыборочный </w:t>
      </w:r>
      <w:hyperlink r:id="rId10" w:history="1">
        <w:r w:rsidRPr="00CB5AEB">
          <w:rPr>
            <w:rStyle w:val="afa"/>
            <w:rFonts w:ascii="Times New Roman" w:hAnsi="Times New Roman" w:cs="Times New Roman"/>
            <w:color w:val="auto"/>
            <w:sz w:val="28"/>
            <w:szCs w:val="28"/>
          </w:rPr>
          <w:t>капитальный ремонт</w:t>
        </w:r>
      </w:hyperlink>
      <w:r w:rsidRPr="00CB5AEB">
        <w:rPr>
          <w:color w:val="000000"/>
          <w:sz w:val="28"/>
          <w:szCs w:val="28"/>
        </w:rPr>
        <w:t xml:space="preserve"> </w:t>
      </w:r>
      <w:r>
        <w:rPr>
          <w:color w:val="000000"/>
          <w:sz w:val="28"/>
          <w:szCs w:val="28"/>
        </w:rPr>
        <w:t>–</w:t>
      </w:r>
      <w:r w:rsidRPr="00CB5AEB">
        <w:rPr>
          <w:color w:val="000000"/>
          <w:sz w:val="28"/>
          <w:szCs w:val="28"/>
        </w:rPr>
        <w:t xml:space="preserve"> </w:t>
      </w:r>
      <w:r>
        <w:rPr>
          <w:color w:val="000000"/>
          <w:sz w:val="28"/>
          <w:szCs w:val="28"/>
        </w:rPr>
        <w:t xml:space="preserve">это ремонт, </w:t>
      </w:r>
      <w:r w:rsidRPr="00CB5AEB">
        <w:rPr>
          <w:color w:val="000000"/>
          <w:sz w:val="28"/>
          <w:szCs w:val="28"/>
        </w:rPr>
        <w:t>охватыва</w:t>
      </w:r>
      <w:r>
        <w:rPr>
          <w:color w:val="000000"/>
          <w:sz w:val="28"/>
          <w:szCs w:val="28"/>
        </w:rPr>
        <w:t>ющий</w:t>
      </w:r>
      <w:r w:rsidRPr="00CB5AEB">
        <w:rPr>
          <w:color w:val="000000"/>
          <w:sz w:val="28"/>
          <w:szCs w:val="28"/>
        </w:rPr>
        <w:t xml:space="preserve"> отдельные конструктивные </w:t>
      </w:r>
      <w:hyperlink r:id="rId11" w:history="1">
        <w:r w:rsidRPr="00CB5AEB">
          <w:rPr>
            <w:rStyle w:val="afa"/>
            <w:rFonts w:ascii="Times New Roman" w:hAnsi="Times New Roman" w:cs="Times New Roman"/>
            <w:color w:val="auto"/>
            <w:sz w:val="28"/>
            <w:szCs w:val="28"/>
          </w:rPr>
          <w:t>элементы здания</w:t>
        </w:r>
      </w:hyperlink>
      <w:r w:rsidRPr="00CB5AEB">
        <w:rPr>
          <w:sz w:val="28"/>
          <w:szCs w:val="28"/>
        </w:rPr>
        <w:t xml:space="preserve">. </w:t>
      </w:r>
      <w:r>
        <w:rPr>
          <w:sz w:val="28"/>
          <w:szCs w:val="28"/>
        </w:rPr>
        <w:t xml:space="preserve">Такой </w:t>
      </w:r>
      <w:r w:rsidRPr="00CB5AEB">
        <w:rPr>
          <w:sz w:val="28"/>
          <w:szCs w:val="28"/>
        </w:rPr>
        <w:t>ремонт производится при значительном износе отдельных конструкций, угрожающ</w:t>
      </w:r>
      <w:r>
        <w:rPr>
          <w:sz w:val="28"/>
          <w:szCs w:val="28"/>
        </w:rPr>
        <w:t>их</w:t>
      </w:r>
      <w:r w:rsidRPr="00CB5AEB">
        <w:rPr>
          <w:sz w:val="28"/>
          <w:szCs w:val="28"/>
        </w:rPr>
        <w:t xml:space="preserve"> сохранности остальных частей здания</w:t>
      </w:r>
      <w:r>
        <w:rPr>
          <w:sz w:val="28"/>
          <w:szCs w:val="28"/>
        </w:rPr>
        <w:t>. В 2014 году из бюджета Октябрьского района на выборочный капитальный ремонт (замену лифтов) выделено и использовано 1401,6 тыс. рублей.</w:t>
      </w:r>
    </w:p>
    <w:p w:rsidR="00A75CD3" w:rsidRDefault="00A75CD3" w:rsidP="00A75CD3">
      <w:pPr>
        <w:pStyle w:val="ac"/>
        <w:spacing w:before="0" w:beforeAutospacing="0" w:after="0" w:afterAutospacing="0"/>
        <w:ind w:firstLine="851"/>
        <w:jc w:val="both"/>
        <w:rPr>
          <w:sz w:val="28"/>
        </w:rPr>
      </w:pPr>
      <w:r w:rsidRPr="008C15BF">
        <w:rPr>
          <w:sz w:val="28"/>
        </w:rPr>
        <w:t xml:space="preserve">Больничный лифт - это лифт, используемый </w:t>
      </w:r>
      <w:r>
        <w:rPr>
          <w:sz w:val="28"/>
        </w:rPr>
        <w:t xml:space="preserve">в </w:t>
      </w:r>
      <w:r w:rsidRPr="008C15BF">
        <w:rPr>
          <w:sz w:val="28"/>
        </w:rPr>
        <w:t xml:space="preserve">лечебно-профилактических учреждениях, который наряду с другими видами лифтов, используемых в жилых домах и для грузоперевозок, должен отвечать определенным требованиям. У больничного лифта особое назначение, от него, порой, зависит здоровье и жизнь человека, поэтому, при </w:t>
      </w:r>
      <w:r>
        <w:rPr>
          <w:sz w:val="28"/>
        </w:rPr>
        <w:t>выборе</w:t>
      </w:r>
      <w:r w:rsidRPr="008C15BF">
        <w:rPr>
          <w:sz w:val="28"/>
        </w:rPr>
        <w:t xml:space="preserve"> больничных лифтов серьезное внимание уделяется его эксплу</w:t>
      </w:r>
      <w:r>
        <w:rPr>
          <w:sz w:val="28"/>
        </w:rPr>
        <w:t>атационным характеристикам</w:t>
      </w:r>
      <w:r w:rsidRPr="008C15BF">
        <w:rPr>
          <w:sz w:val="28"/>
        </w:rPr>
        <w:t xml:space="preserve"> прочности и надежности.</w:t>
      </w:r>
    </w:p>
    <w:p w:rsidR="00A75CD3" w:rsidRPr="004E663A" w:rsidRDefault="00A75CD3" w:rsidP="00A75CD3">
      <w:pPr>
        <w:pStyle w:val="ac"/>
        <w:widowControl w:val="0"/>
        <w:spacing w:before="0" w:beforeAutospacing="0" w:after="0" w:afterAutospacing="0"/>
        <w:ind w:firstLine="851"/>
        <w:jc w:val="both"/>
        <w:rPr>
          <w:sz w:val="28"/>
        </w:rPr>
      </w:pPr>
      <w:r w:rsidRPr="004E663A">
        <w:rPr>
          <w:sz w:val="28"/>
        </w:rPr>
        <w:t>Одно и</w:t>
      </w:r>
      <w:r>
        <w:rPr>
          <w:sz w:val="28"/>
        </w:rPr>
        <w:t>з</w:t>
      </w:r>
      <w:r w:rsidRPr="004E663A">
        <w:rPr>
          <w:sz w:val="28"/>
        </w:rPr>
        <w:t xml:space="preserve"> главных требований, которому </w:t>
      </w:r>
      <w:hyperlink r:id="rId12" w:tooltip="лифт для больницы" w:history="1">
        <w:r w:rsidRPr="00DA5269">
          <w:rPr>
            <w:rStyle w:val="afa"/>
            <w:rFonts w:ascii="Times New Roman" w:hAnsi="Times New Roman" w:cs="Times New Roman"/>
            <w:color w:val="auto"/>
            <w:sz w:val="28"/>
            <w:szCs w:val="28"/>
          </w:rPr>
          <w:t>лифт для больницы</w:t>
        </w:r>
      </w:hyperlink>
      <w:r w:rsidRPr="004E663A">
        <w:rPr>
          <w:sz w:val="28"/>
        </w:rPr>
        <w:t xml:space="preserve"> должен обязательно соответствовать, это максимальная точность при остановке кабины. Больничные лифты предназначены для транспортировки больных на каталках, чтобы не создавать дополнительного дискомфорта больному, колеса каталки не должны цепляться за лифтовой порог при выкатывании. В лифте обязательно должно быть предусмотрено место для лиц, сопровождающих больного. К тому же, размер лифтовой кабины не должен препятствовать перевозке медицинского оборудования. </w:t>
      </w:r>
    </w:p>
    <w:p w:rsidR="00A75CD3" w:rsidRPr="0004052E" w:rsidRDefault="00A75CD3" w:rsidP="00A75CD3">
      <w:pPr>
        <w:pStyle w:val="ac"/>
        <w:widowControl w:val="0"/>
        <w:spacing w:before="0" w:beforeAutospacing="0" w:after="0" w:afterAutospacing="0"/>
        <w:ind w:firstLine="851"/>
        <w:jc w:val="both"/>
        <w:rPr>
          <w:sz w:val="28"/>
        </w:rPr>
      </w:pPr>
      <w:r w:rsidRPr="00DA5269">
        <w:rPr>
          <w:sz w:val="28"/>
          <w:szCs w:val="28"/>
        </w:rPr>
        <w:t xml:space="preserve">Чтобы полностью соответствовать своим задачам, лифт в медицинском учреждении должен иметь плавный ход, максимальное ускорение при разгоне и мягкое торможение. </w:t>
      </w:r>
      <w:r>
        <w:rPr>
          <w:sz w:val="28"/>
        </w:rPr>
        <w:t xml:space="preserve">Новые лифты в МБУЗ ЦРБ Октябрьского района создадут </w:t>
      </w:r>
      <w:r>
        <w:rPr>
          <w:sz w:val="28"/>
        </w:rPr>
        <w:lastRenderedPageBreak/>
        <w:t>необходимые условия для медицинской деятельности и своевременного оказания помощи пациентам.</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r>
        <w:rPr>
          <w:rFonts w:ascii="Times New Roman" w:hAnsi="Times New Roman"/>
          <w:sz w:val="28"/>
          <w:szCs w:val="28"/>
        </w:rPr>
        <w:t>Мероприятие 1.11 – Приобретение медицинского оборудования.</w:t>
      </w: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p>
    <w:p w:rsidR="00B20002" w:rsidRDefault="00B20002" w:rsidP="00B20002">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1.11.1 Универсальный электрохирургический генератор с двойной функцией электролигирования сосудов и тканей.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Для улучшения качества медицинской помощи жителям района продолжается работа по оснащенности МБУЗ ЦРБ Октябрьского района новым медицинским оборудованием. В 2014 году из бюджета Октябрьского района на приобретение универсального электрохирургического генератора с двойной функцией электролигирования сосудов и тканей было выделено и использовано 1492,6 тыс. рублей. </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2A4798">
        <w:rPr>
          <w:rFonts w:ascii="Times New Roman" w:hAnsi="Times New Roman"/>
          <w:sz w:val="28"/>
          <w:szCs w:val="28"/>
        </w:rPr>
        <w:t>Универсальный электрохирургический генератор с двойной функцией электролигирования сосудов и тканей</w:t>
      </w:r>
      <w:r>
        <w:rPr>
          <w:rFonts w:ascii="Times New Roman" w:hAnsi="Times New Roman"/>
          <w:sz w:val="28"/>
          <w:szCs w:val="28"/>
        </w:rPr>
        <w:t xml:space="preserve"> п</w:t>
      </w:r>
      <w:r w:rsidRPr="002A4798">
        <w:rPr>
          <w:rFonts w:ascii="Times New Roman" w:hAnsi="Times New Roman"/>
          <w:sz w:val="28"/>
          <w:szCs w:val="28"/>
        </w:rPr>
        <w:t>редназначен для всех видов электрохирургических воздействий, включая рассечения тканей, остановку кровотечений и электролигирование крупных кровеносных сосудов, лимфатических сосудов и тканевых структур при хирургической мобилизации, путем подачи к тканям радиочастотной энергии в моно- и биполярных режимах. Генератор может применяться при традиционных и эндохирургических операциях во всех областях хирургии</w:t>
      </w:r>
      <w:r>
        <w:rPr>
          <w:rFonts w:ascii="Times New Roman" w:hAnsi="Times New Roman"/>
          <w:sz w:val="28"/>
          <w:szCs w:val="28"/>
        </w:rPr>
        <w:t>.</w:t>
      </w:r>
      <w:r w:rsidRPr="002A4798">
        <w:rPr>
          <w:rFonts w:ascii="Times New Roman" w:hAnsi="Times New Roman"/>
          <w:sz w:val="28"/>
          <w:szCs w:val="28"/>
        </w:rPr>
        <w:t xml:space="preserve">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1.11.2 Аппарат (система) </w:t>
      </w:r>
      <w:proofErr w:type="gramStart"/>
      <w:r>
        <w:rPr>
          <w:rFonts w:ascii="Times New Roman" w:hAnsi="Times New Roman"/>
          <w:sz w:val="28"/>
          <w:szCs w:val="28"/>
        </w:rPr>
        <w:t>наружной</w:t>
      </w:r>
      <w:proofErr w:type="gramEnd"/>
      <w:r>
        <w:rPr>
          <w:rFonts w:ascii="Times New Roman" w:hAnsi="Times New Roman"/>
          <w:sz w:val="28"/>
          <w:szCs w:val="28"/>
        </w:rPr>
        <w:t xml:space="preserve"> (неинвазивной) контрпульсации.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выделены и использованы денежные средства из бюджета Октябрьского района</w:t>
      </w:r>
      <w:r w:rsidRPr="00AA4FF4">
        <w:rPr>
          <w:rFonts w:ascii="Times New Roman" w:hAnsi="Times New Roman"/>
          <w:sz w:val="28"/>
          <w:szCs w:val="28"/>
        </w:rPr>
        <w:t xml:space="preserve"> </w:t>
      </w:r>
      <w:r>
        <w:rPr>
          <w:rFonts w:ascii="Times New Roman" w:hAnsi="Times New Roman"/>
          <w:sz w:val="28"/>
          <w:szCs w:val="28"/>
        </w:rPr>
        <w:t>в сумме 4158,0 тыс. рублей на приобретение аппарата (системы) наружной (неинвазивной) контрпульсации для МБУЗ ЦРБ Октябрьского района. Назначение аппарата – лечение ишемической болезни сердца методом кардиосинхронизированной неинвазивной (наружной) контрпульсации. Это н</w:t>
      </w:r>
      <w:r w:rsidRPr="00DA66C4">
        <w:rPr>
          <w:rFonts w:ascii="Times New Roman" w:hAnsi="Times New Roman"/>
          <w:sz w:val="28"/>
          <w:szCs w:val="28"/>
        </w:rPr>
        <w:t>овейший неинвазивный метод лечения ишемической болезни сердца</w:t>
      </w:r>
      <w:r>
        <w:rPr>
          <w:rFonts w:ascii="Times New Roman" w:hAnsi="Times New Roman"/>
          <w:sz w:val="28"/>
          <w:szCs w:val="28"/>
        </w:rPr>
        <w:t xml:space="preserve">. </w:t>
      </w:r>
      <w:r w:rsidRPr="00DA66C4">
        <w:rPr>
          <w:rFonts w:ascii="Times New Roman" w:hAnsi="Times New Roman"/>
          <w:sz w:val="28"/>
          <w:szCs w:val="28"/>
        </w:rPr>
        <w:t xml:space="preserve">Принцип </w:t>
      </w:r>
      <w:r>
        <w:rPr>
          <w:rFonts w:ascii="Times New Roman" w:hAnsi="Times New Roman"/>
          <w:sz w:val="28"/>
          <w:szCs w:val="28"/>
        </w:rPr>
        <w:t xml:space="preserve">действия аппарата: </w:t>
      </w:r>
      <w:r w:rsidRPr="00DA66C4">
        <w:rPr>
          <w:rFonts w:ascii="Times New Roman" w:hAnsi="Times New Roman"/>
          <w:sz w:val="28"/>
          <w:szCs w:val="28"/>
        </w:rPr>
        <w:t>повышения перфузионного давления в коронарных артериях во время диастолы и снижения сопротивления сердечному выбросу во время систолы, что приводит к увеличению диастолического давления в аорте, увеличению коронарного перфузионного давления и усилению кровоснабжения миокарда.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1.11.3 Медицинское оборудование.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и использованы денежные средства в сумме 6312,6 тыс. рублей на приобретение оборудования МБУЗ ЦРБ Октябрьского района. За счет указанных средств были приобретены:</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для внутривенного лазерного облучения крови;</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3D7C98">
        <w:rPr>
          <w:rFonts w:ascii="Times New Roman" w:hAnsi="Times New Roman"/>
          <w:sz w:val="28"/>
          <w:szCs w:val="28"/>
        </w:rPr>
        <w:t>- аппарата для ультразвуковой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теплолечения и криотерапии (кабины с инфракрасным излучением, оборудования для криотерапии и криоэлектротерапи;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гидротерапии (душа Виши с циркулярной системой, кафедры водолечебной);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ванны бальнеологической;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 аппарата магнитной стимуляции органов малого таза;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гастрофиброскопа;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ударно-волновой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1.11.4 Лапароскоп, осветитель ксеноновый эндоскопический, переходник под световой кабель.</w:t>
      </w:r>
    </w:p>
    <w:p w:rsidR="00B20002" w:rsidRPr="00DA66C4"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Из резервного фонда Правительства Ростовской области в 2015 году выделены денежные средства на финансовое обеспечение непредвиденных расходов в сумме 889,0 тыс. рублей. Часть этих средств в сумме 189,0 тыс. рублей </w:t>
      </w:r>
      <w:proofErr w:type="gramStart"/>
      <w:r>
        <w:rPr>
          <w:rFonts w:ascii="Times New Roman" w:hAnsi="Times New Roman"/>
          <w:sz w:val="28"/>
          <w:szCs w:val="28"/>
        </w:rPr>
        <w:t>направлены</w:t>
      </w:r>
      <w:proofErr w:type="gramEnd"/>
      <w:r>
        <w:rPr>
          <w:rFonts w:ascii="Times New Roman" w:hAnsi="Times New Roman"/>
          <w:sz w:val="28"/>
          <w:szCs w:val="28"/>
        </w:rPr>
        <w:t xml:space="preserve"> на приобретение лапароскопа и осветителя ксенонового эндоскопического с переходником под световой кабель.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1.11.5 Моюще-дезинфицирующая машина.</w:t>
      </w:r>
    </w:p>
    <w:p w:rsidR="00B20002" w:rsidRPr="0018796D" w:rsidRDefault="00B20002" w:rsidP="00B20002">
      <w:pPr>
        <w:widowControl w:val="0"/>
        <w:autoSpaceDE w:val="0"/>
        <w:spacing w:after="0" w:line="240" w:lineRule="auto"/>
        <w:ind w:firstLine="851"/>
        <w:jc w:val="both"/>
        <w:rPr>
          <w:rFonts w:ascii="Times New Roman" w:hAnsi="Times New Roman"/>
          <w:sz w:val="36"/>
          <w:szCs w:val="28"/>
        </w:rPr>
      </w:pPr>
      <w:r>
        <w:rPr>
          <w:rFonts w:ascii="Times New Roman" w:hAnsi="Times New Roman"/>
          <w:sz w:val="28"/>
          <w:szCs w:val="28"/>
        </w:rPr>
        <w:t xml:space="preserve">Моюще-дезинфицирующая машина предназначена </w:t>
      </w:r>
      <w:r w:rsidRPr="0018796D">
        <w:rPr>
          <w:rFonts w:ascii="Times New Roman" w:hAnsi="Times New Roman"/>
          <w:sz w:val="28"/>
        </w:rPr>
        <w:t>для отмывания и дезинфицирования медицинских изделий многократного пользования и других предметов, исп</w:t>
      </w:r>
      <w:r>
        <w:rPr>
          <w:rFonts w:ascii="Times New Roman" w:hAnsi="Times New Roman"/>
          <w:sz w:val="28"/>
        </w:rPr>
        <w:t>ользуемых в медицинской практике.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24 декабря 2015 года из бюджета Октябрьского района выделены денежные средства в сумме 1300,0 тыс. рублей на приобретение моюще-дезинфицирующей машины для МБУЗ ЦРБ Октябрьского района. Контракт №14 был заключен 26.01.2016 года. С целью исполнения обязательств по заключенному контракту средства бюджета Октябрьского района </w:t>
      </w:r>
      <w:r w:rsidR="00D430AB">
        <w:rPr>
          <w:rFonts w:ascii="Times New Roman" w:hAnsi="Times New Roman"/>
          <w:sz w:val="28"/>
          <w:szCs w:val="28"/>
        </w:rPr>
        <w:t>были включены в бюджет 2016 года и использованы в полном объёме.</w:t>
      </w:r>
    </w:p>
    <w:p w:rsidR="00300F46" w:rsidRDefault="00300F46"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1.11.6 Светильник бестеневой потолочный двухкупольный, анализатор глюкозы и лактата, бинокулярный непрямой офтальмоскоп.</w:t>
      </w:r>
    </w:p>
    <w:p w:rsidR="001A3282" w:rsidRDefault="00300F46"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В целях исполнения наказов депутатам Законодательного Собрания Ростовской области в 2017 году выделены </w:t>
      </w:r>
      <w:r w:rsidR="001A3282">
        <w:rPr>
          <w:rFonts w:ascii="Times New Roman" w:hAnsi="Times New Roman"/>
          <w:sz w:val="28"/>
          <w:szCs w:val="28"/>
        </w:rPr>
        <w:t xml:space="preserve">средства за счет резервного фонда Правительства Ростовской области (Распоряжение Правительства Ростовской области №516 от 12.09.2017г. «О выделении средств») на приобретение медицинского оборудования для МБУЗ ЦРБ Октябрьского района </w:t>
      </w:r>
      <w:r w:rsidR="00DA48D0">
        <w:rPr>
          <w:rFonts w:ascii="Times New Roman" w:hAnsi="Times New Roman"/>
          <w:sz w:val="28"/>
          <w:szCs w:val="28"/>
        </w:rPr>
        <w:t>в</w:t>
      </w:r>
      <w:r w:rsidR="001A3282">
        <w:rPr>
          <w:rFonts w:ascii="Times New Roman" w:hAnsi="Times New Roman"/>
          <w:sz w:val="28"/>
          <w:szCs w:val="28"/>
        </w:rPr>
        <w:t xml:space="preserve"> сумм</w:t>
      </w:r>
      <w:r w:rsidR="00DA48D0">
        <w:rPr>
          <w:rFonts w:ascii="Times New Roman" w:hAnsi="Times New Roman"/>
          <w:sz w:val="28"/>
          <w:szCs w:val="28"/>
        </w:rPr>
        <w:t>е</w:t>
      </w:r>
      <w:r w:rsidR="001A3282">
        <w:rPr>
          <w:rFonts w:ascii="Times New Roman" w:hAnsi="Times New Roman"/>
          <w:sz w:val="28"/>
          <w:szCs w:val="28"/>
        </w:rPr>
        <w:t xml:space="preserve"> 1390,0 тыс. рублей, в том числе:</w:t>
      </w:r>
    </w:p>
    <w:p w:rsidR="001A3282" w:rsidRDefault="001A328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светильник бестеневой потолочный двухкупольный – 890,0 тыс. рублей;</w:t>
      </w:r>
    </w:p>
    <w:p w:rsidR="001A3282" w:rsidRDefault="001A328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анализатор глюкозы и лактата – 300,0 тыс. рублей;</w:t>
      </w:r>
    </w:p>
    <w:p w:rsidR="00300F46" w:rsidRDefault="001A328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бинокулярный непрямой офтальмоскоп – 200,0 тыс. рублей.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Финансирование мероприятия приведет к созданию необходимых современных условий для осуществления профессиональной деятельности медицинских работников, дальнейшего развития медицинского учреждения и в результате к своевременному, качественному оказанию медицинской помощи населению района».</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pStyle w:val="ac"/>
        <w:spacing w:before="0" w:beforeAutospacing="0" w:after="0" w:afterAutospacing="0"/>
        <w:jc w:val="center"/>
        <w:rPr>
          <w:sz w:val="28"/>
        </w:rPr>
      </w:pPr>
      <w:r>
        <w:rPr>
          <w:sz w:val="28"/>
        </w:rPr>
        <w:t>Мероприятие 1.12 – Приобретение в муниципальную собственность объектов недвижимости ОАО «РЖД» (здание узловой больницы станции «Каменоломни»).</w:t>
      </w:r>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r>
        <w:rPr>
          <w:sz w:val="28"/>
        </w:rPr>
        <w:t>В рамках подпрограммы «Профилактика заболеваний и формирование здорового образа жизни. Развитие первичной медико-санитарной помощи» муниципальной программы «Развитие здравоохранения», на приобретение в муниципальную собственность объекта недвижимости ОАО «РЖД» (здание узловой больницы станции «Каменоломни») запланированы</w:t>
      </w:r>
      <w:r w:rsidR="00D430AB">
        <w:rPr>
          <w:sz w:val="28"/>
        </w:rPr>
        <w:t xml:space="preserve"> и использованы</w:t>
      </w:r>
      <w:r>
        <w:rPr>
          <w:sz w:val="28"/>
        </w:rPr>
        <w:t xml:space="preserve"> денежные средства:</w:t>
      </w:r>
    </w:p>
    <w:p w:rsidR="00A75CD3" w:rsidRDefault="00A75CD3" w:rsidP="00A75CD3">
      <w:pPr>
        <w:pStyle w:val="ac"/>
        <w:spacing w:before="0" w:beforeAutospacing="0" w:after="0" w:afterAutospacing="0"/>
        <w:ind w:firstLine="851"/>
        <w:jc w:val="both"/>
        <w:rPr>
          <w:sz w:val="28"/>
        </w:rPr>
      </w:pPr>
      <w:r>
        <w:rPr>
          <w:sz w:val="28"/>
        </w:rPr>
        <w:lastRenderedPageBreak/>
        <w:t>2014 год – 3419,</w:t>
      </w:r>
      <w:r w:rsidR="00F4189C">
        <w:rPr>
          <w:sz w:val="28"/>
        </w:rPr>
        <w:t>8</w:t>
      </w:r>
      <w:r>
        <w:rPr>
          <w:sz w:val="28"/>
        </w:rPr>
        <w:t xml:space="preserve"> тыс. рублей;</w:t>
      </w:r>
    </w:p>
    <w:p w:rsidR="00A75CD3" w:rsidRDefault="00A75CD3" w:rsidP="00A75CD3">
      <w:pPr>
        <w:pStyle w:val="ac"/>
        <w:spacing w:before="0" w:beforeAutospacing="0" w:after="0" w:afterAutospacing="0"/>
        <w:ind w:firstLine="851"/>
        <w:jc w:val="both"/>
        <w:rPr>
          <w:sz w:val="28"/>
        </w:rPr>
      </w:pPr>
      <w:r>
        <w:rPr>
          <w:sz w:val="28"/>
        </w:rPr>
        <w:t>2015 год – 4357,1 тыс. рублей;</w:t>
      </w:r>
    </w:p>
    <w:p w:rsidR="00A75CD3" w:rsidRDefault="00A75CD3" w:rsidP="00E5459B">
      <w:pPr>
        <w:pStyle w:val="ac"/>
        <w:spacing w:before="0" w:beforeAutospacing="0" w:after="0" w:afterAutospacing="0"/>
        <w:ind w:firstLine="851"/>
        <w:jc w:val="both"/>
        <w:rPr>
          <w:sz w:val="28"/>
        </w:rPr>
      </w:pPr>
      <w:r>
        <w:rPr>
          <w:sz w:val="28"/>
        </w:rPr>
        <w:t xml:space="preserve">2016 год – </w:t>
      </w:r>
      <w:r w:rsidR="00E5459B">
        <w:rPr>
          <w:sz w:val="28"/>
        </w:rPr>
        <w:t>6535,</w:t>
      </w:r>
      <w:r w:rsidR="00FB48ED">
        <w:rPr>
          <w:sz w:val="28"/>
        </w:rPr>
        <w:t>5</w:t>
      </w:r>
      <w:r w:rsidR="005977BA">
        <w:rPr>
          <w:sz w:val="28"/>
        </w:rPr>
        <w:t>5</w:t>
      </w:r>
      <w:r w:rsidR="00E5459B">
        <w:rPr>
          <w:sz w:val="28"/>
        </w:rPr>
        <w:t xml:space="preserve"> тыс. рублей.</w:t>
      </w:r>
    </w:p>
    <w:p w:rsidR="001C6BFE" w:rsidRPr="00E5459B" w:rsidRDefault="001C6BFE" w:rsidP="00E5459B">
      <w:pPr>
        <w:pStyle w:val="ac"/>
        <w:spacing w:before="0" w:beforeAutospacing="0" w:after="0" w:afterAutospacing="0"/>
        <w:ind w:firstLine="851"/>
        <w:jc w:val="both"/>
        <w:rPr>
          <w:sz w:val="28"/>
        </w:rPr>
      </w:pPr>
    </w:p>
    <w:p w:rsidR="00976A0C" w:rsidRDefault="00976A0C" w:rsidP="00976A0C">
      <w:pPr>
        <w:widowControl w:val="0"/>
        <w:autoSpaceDE w:val="0"/>
        <w:autoSpaceDN w:val="0"/>
        <w:adjustRightInd w:val="0"/>
        <w:spacing w:after="0" w:line="240" w:lineRule="auto"/>
        <w:ind w:right="-1"/>
        <w:jc w:val="center"/>
        <w:rPr>
          <w:rFonts w:ascii="Times New Roman" w:hAnsi="Times New Roman"/>
          <w:sz w:val="28"/>
          <w:szCs w:val="24"/>
        </w:rPr>
      </w:pPr>
      <w:r>
        <w:rPr>
          <w:rFonts w:ascii="Times New Roman" w:hAnsi="Times New Roman"/>
          <w:sz w:val="28"/>
          <w:szCs w:val="28"/>
        </w:rPr>
        <w:t xml:space="preserve">Мероприятие 1.13 – </w:t>
      </w:r>
      <w:r w:rsidRPr="0010517D">
        <w:rPr>
          <w:rFonts w:ascii="Times New Roman" w:hAnsi="Times New Roman"/>
          <w:sz w:val="28"/>
          <w:szCs w:val="24"/>
        </w:rPr>
        <w:t>Текущий ремонт здания лечебно-оздоровительного центра МБУЗ ЦРБ Октябрьского района</w:t>
      </w:r>
    </w:p>
    <w:p w:rsidR="008E05B8" w:rsidRDefault="008E05B8" w:rsidP="00976A0C">
      <w:pPr>
        <w:widowControl w:val="0"/>
        <w:autoSpaceDE w:val="0"/>
        <w:autoSpaceDN w:val="0"/>
        <w:adjustRightInd w:val="0"/>
        <w:spacing w:after="0" w:line="240" w:lineRule="auto"/>
        <w:ind w:right="-1"/>
        <w:jc w:val="center"/>
        <w:rPr>
          <w:rFonts w:ascii="Times New Roman" w:hAnsi="Times New Roman"/>
          <w:sz w:val="28"/>
          <w:szCs w:val="24"/>
        </w:rPr>
      </w:pP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B34644">
        <w:rPr>
          <w:rFonts w:ascii="Times New Roman" w:eastAsia="Times New Roman" w:hAnsi="Times New Roman"/>
          <w:bCs/>
          <w:color w:val="000000"/>
          <w:sz w:val="28"/>
          <w:szCs w:val="28"/>
          <w:lang w:eastAsia="ru-RU"/>
        </w:rPr>
        <w:t>Текущий ремонт здания</w:t>
      </w:r>
      <w:r w:rsidRPr="00B3464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это</w:t>
      </w:r>
      <w:r w:rsidRPr="00B34644">
        <w:rPr>
          <w:rFonts w:ascii="Times New Roman" w:eastAsia="Times New Roman" w:hAnsi="Times New Roman"/>
          <w:color w:val="000000"/>
          <w:sz w:val="28"/>
          <w:szCs w:val="28"/>
          <w:lang w:eastAsia="ru-RU"/>
        </w:rPr>
        <w:t xml:space="preserve"> компле</w:t>
      </w:r>
      <w:proofErr w:type="gramStart"/>
      <w:r w:rsidRPr="00B34644">
        <w:rPr>
          <w:rFonts w:ascii="Times New Roman" w:eastAsia="Times New Roman" w:hAnsi="Times New Roman"/>
          <w:color w:val="000000"/>
          <w:sz w:val="28"/>
          <w:szCs w:val="28"/>
          <w:lang w:eastAsia="ru-RU"/>
        </w:rPr>
        <w:t>кс стр</w:t>
      </w:r>
      <w:proofErr w:type="gramEnd"/>
      <w:r w:rsidRPr="00B34644">
        <w:rPr>
          <w:rFonts w:ascii="Times New Roman" w:eastAsia="Times New Roman" w:hAnsi="Times New Roman"/>
          <w:color w:val="000000"/>
          <w:sz w:val="28"/>
          <w:szCs w:val="28"/>
          <w:lang w:eastAsia="ru-RU"/>
        </w:rPr>
        <w:t>оительных и организационно-технических мероприятий с целью устранения неисправностей (восстановления работоспособности) элементов здания и поддержания нормального уровня эксплуатационных показателей.</w:t>
      </w: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8614A9">
        <w:rPr>
          <w:rFonts w:ascii="Times New Roman" w:eastAsia="Times New Roman" w:hAnsi="Times New Roman"/>
          <w:color w:val="000000"/>
          <w:sz w:val="28"/>
          <w:szCs w:val="28"/>
          <w:lang w:eastAsia="ru-RU"/>
        </w:rPr>
        <w:t>Реабилитация или восстановительное лечение</w:t>
      </w:r>
      <w:r>
        <w:rPr>
          <w:rFonts w:ascii="Times New Roman" w:eastAsia="Times New Roman" w:hAnsi="Times New Roman"/>
          <w:color w:val="000000"/>
          <w:sz w:val="28"/>
          <w:szCs w:val="28"/>
          <w:lang w:eastAsia="ru-RU"/>
        </w:rPr>
        <w:t xml:space="preserve"> – это </w:t>
      </w:r>
      <w:r>
        <w:rPr>
          <w:rFonts w:ascii="Times New Roman" w:hAnsi="Times New Roman"/>
          <w:sz w:val="28"/>
          <w:szCs w:val="24"/>
        </w:rPr>
        <w:t>система по формированию, активному сохранению, восстановлению и укреплению здоровья населения.</w:t>
      </w:r>
    </w:p>
    <w:p w:rsidR="00976A0C" w:rsidRDefault="00976A0C" w:rsidP="00976A0C">
      <w:pPr>
        <w:spacing w:after="0" w:line="240" w:lineRule="auto"/>
        <w:ind w:firstLine="851"/>
        <w:jc w:val="both"/>
        <w:rPr>
          <w:rFonts w:ascii="Times New Roman" w:hAnsi="Times New Roman"/>
          <w:sz w:val="28"/>
          <w:szCs w:val="24"/>
        </w:rPr>
      </w:pPr>
      <w:r>
        <w:rPr>
          <w:rFonts w:ascii="Times New Roman" w:eastAsia="Times New Roman" w:hAnsi="Times New Roman"/>
          <w:color w:val="000000"/>
          <w:sz w:val="28"/>
          <w:szCs w:val="28"/>
          <w:lang w:eastAsia="ru-RU"/>
        </w:rPr>
        <w:t xml:space="preserve">Для  совершенствования оказания реабилитационной помощи населению Октябрьского  района, повышения  доступности  и качества медицинской помощи, </w:t>
      </w:r>
      <w:r>
        <w:rPr>
          <w:rFonts w:ascii="Times New Roman" w:hAnsi="Times New Roman"/>
          <w:sz w:val="28"/>
          <w:szCs w:val="24"/>
        </w:rPr>
        <w:t>из бюджета Октябрьского района</w:t>
      </w:r>
      <w:r w:rsidRPr="00227E39">
        <w:rPr>
          <w:rFonts w:ascii="Times New Roman" w:hAnsi="Times New Roman"/>
          <w:sz w:val="28"/>
          <w:szCs w:val="24"/>
        </w:rPr>
        <w:t xml:space="preserve"> </w:t>
      </w:r>
      <w:r>
        <w:rPr>
          <w:rFonts w:ascii="Times New Roman" w:hAnsi="Times New Roman"/>
          <w:sz w:val="28"/>
          <w:szCs w:val="24"/>
        </w:rPr>
        <w:t>в 2015 году                     были выделены денежные средства на проведение т</w:t>
      </w:r>
      <w:r w:rsidRPr="0010517D">
        <w:rPr>
          <w:rFonts w:ascii="Times New Roman" w:hAnsi="Times New Roman"/>
          <w:sz w:val="28"/>
          <w:szCs w:val="24"/>
        </w:rPr>
        <w:t>екущ</w:t>
      </w:r>
      <w:r>
        <w:rPr>
          <w:rFonts w:ascii="Times New Roman" w:hAnsi="Times New Roman"/>
          <w:sz w:val="28"/>
          <w:szCs w:val="24"/>
        </w:rPr>
        <w:t>его</w:t>
      </w:r>
      <w:r w:rsidRPr="0010517D">
        <w:rPr>
          <w:rFonts w:ascii="Times New Roman" w:hAnsi="Times New Roman"/>
          <w:sz w:val="28"/>
          <w:szCs w:val="24"/>
        </w:rPr>
        <w:t xml:space="preserve"> ремонт</w:t>
      </w:r>
      <w:r>
        <w:rPr>
          <w:rFonts w:ascii="Times New Roman" w:hAnsi="Times New Roman"/>
          <w:sz w:val="28"/>
          <w:szCs w:val="24"/>
        </w:rPr>
        <w:t>а</w:t>
      </w:r>
      <w:r w:rsidRPr="0010517D">
        <w:rPr>
          <w:rFonts w:ascii="Times New Roman" w:hAnsi="Times New Roman"/>
          <w:sz w:val="28"/>
          <w:szCs w:val="24"/>
        </w:rPr>
        <w:t xml:space="preserve"> здания лечебно-оздоровительного центра МБУЗ ЦРБ Октябрьского района</w:t>
      </w:r>
      <w:r>
        <w:rPr>
          <w:rFonts w:ascii="Times New Roman" w:hAnsi="Times New Roman"/>
          <w:sz w:val="28"/>
          <w:szCs w:val="24"/>
        </w:rPr>
        <w:t xml:space="preserve"> в сумме 6184,3 тыс. рублей. Согласно заключенному контракту №71 от 07.10.2015 «Текущий ремонт здания лечебно-оздоровительного центра МБУЗ ЦРБ Октябрьского района» на сумму 6184166,2 рублей, подрядной организацией ООО «КапиталСтрой» до конца 2015 года были выполнены обязательства по ремонту и оплате отдельных видов работ на сумму 2164183,42 рублей. В результате образовался неиспользованный остаток денежных сре</w:t>
      </w:r>
      <w:proofErr w:type="gramStart"/>
      <w:r>
        <w:rPr>
          <w:rFonts w:ascii="Times New Roman" w:hAnsi="Times New Roman"/>
          <w:sz w:val="28"/>
          <w:szCs w:val="24"/>
        </w:rPr>
        <w:t>дств в с</w:t>
      </w:r>
      <w:proofErr w:type="gramEnd"/>
      <w:r>
        <w:rPr>
          <w:rFonts w:ascii="Times New Roman" w:hAnsi="Times New Roman"/>
          <w:sz w:val="28"/>
          <w:szCs w:val="24"/>
        </w:rPr>
        <w:t>умме 4019982,78 рублей, переходящий на 2016 год.</w:t>
      </w:r>
      <w:r w:rsidR="00BD637C">
        <w:rPr>
          <w:rFonts w:ascii="Times New Roman" w:hAnsi="Times New Roman"/>
          <w:sz w:val="28"/>
          <w:szCs w:val="24"/>
        </w:rPr>
        <w:t xml:space="preserve"> Фактическое использован</w:t>
      </w:r>
      <w:r w:rsidR="00FC78CA">
        <w:rPr>
          <w:rFonts w:ascii="Times New Roman" w:hAnsi="Times New Roman"/>
          <w:sz w:val="28"/>
          <w:szCs w:val="24"/>
        </w:rPr>
        <w:t>ие средств</w:t>
      </w:r>
      <w:r w:rsidR="00BD637C">
        <w:rPr>
          <w:rFonts w:ascii="Times New Roman" w:hAnsi="Times New Roman"/>
          <w:sz w:val="28"/>
          <w:szCs w:val="24"/>
        </w:rPr>
        <w:t xml:space="preserve"> в 2016 году – 3959390,77 рублей.</w:t>
      </w:r>
    </w:p>
    <w:p w:rsidR="00A75CD3" w:rsidRPr="00435E31"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36"/>
          <w:szCs w:val="28"/>
        </w:rPr>
      </w:pPr>
    </w:p>
    <w:p w:rsidR="00A75CD3" w:rsidRDefault="00A75CD3" w:rsidP="00A75CD3">
      <w:pPr>
        <w:pStyle w:val="ConsPlusCell"/>
        <w:jc w:val="center"/>
        <w:rPr>
          <w:szCs w:val="24"/>
        </w:rPr>
      </w:pPr>
      <w:r>
        <w:t xml:space="preserve">Мероприятие 1.14 – </w:t>
      </w:r>
      <w:r w:rsidRPr="00882467">
        <w:rPr>
          <w:szCs w:val="24"/>
        </w:rPr>
        <w:t>Реконструкция дизельной электростанции МБУЗ ЦРБ Октябрьского района</w:t>
      </w:r>
      <w:r>
        <w:rPr>
          <w:szCs w:val="24"/>
        </w:rPr>
        <w:t>.</w:t>
      </w:r>
    </w:p>
    <w:p w:rsidR="00A75CD3" w:rsidRPr="00435E31" w:rsidRDefault="00A75CD3" w:rsidP="00A75CD3">
      <w:pPr>
        <w:pStyle w:val="ConsPlusCell"/>
        <w:jc w:val="center"/>
        <w:rPr>
          <w:sz w:val="36"/>
          <w:szCs w:val="24"/>
        </w:rPr>
      </w:pPr>
    </w:p>
    <w:p w:rsidR="00A75CD3" w:rsidRDefault="00A75CD3" w:rsidP="00A75CD3">
      <w:pPr>
        <w:pStyle w:val="ConsPlusCell"/>
        <w:ind w:firstLine="851"/>
        <w:jc w:val="both"/>
        <w:rPr>
          <w:szCs w:val="24"/>
        </w:rPr>
      </w:pPr>
      <w:r>
        <w:rPr>
          <w:szCs w:val="24"/>
        </w:rPr>
        <w:t xml:space="preserve">Улучшение качественных показателей оказания медицинской помощи населению района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 Для обеспечения деятельности МБУЗ ЦРБ Октябрьского района в 2015 году из бюджета района выделено </w:t>
      </w:r>
      <w:r w:rsidR="00BD20DB">
        <w:rPr>
          <w:szCs w:val="24"/>
        </w:rPr>
        <w:t xml:space="preserve"> 604,1</w:t>
      </w:r>
      <w:r>
        <w:rPr>
          <w:szCs w:val="24"/>
        </w:rPr>
        <w:t xml:space="preserve"> тыс. рублей на реконст</w:t>
      </w:r>
      <w:r w:rsidR="00844108">
        <w:rPr>
          <w:szCs w:val="24"/>
        </w:rPr>
        <w:t>рукцию дизельной электростанции, освоено – 604,0 тыс. рублей.</w:t>
      </w:r>
      <w:r>
        <w:rPr>
          <w:szCs w:val="24"/>
        </w:rPr>
        <w:t xml:space="preserve"> Реконструкция позволит автоматизировать включение резерва подачи электроэнергии от дизельного генератора к хирургическому отделению и отделению анестезиологии-реаниматологии для беспрерывной работы медицинского оборудования, что приведет к улучшению оказания медицинской помощи.</w:t>
      </w:r>
    </w:p>
    <w:p w:rsidR="00435E31" w:rsidRDefault="00435E31"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5</w:t>
      </w:r>
      <w:r w:rsidRPr="00064A72">
        <w:rPr>
          <w:rFonts w:ascii="Times New Roman" w:hAnsi="Times New Roman"/>
          <w:sz w:val="28"/>
          <w:szCs w:val="28"/>
        </w:rPr>
        <w:t xml:space="preserve"> – </w:t>
      </w:r>
      <w:r>
        <w:rPr>
          <w:rFonts w:ascii="Times New Roman" w:hAnsi="Times New Roman"/>
          <w:sz w:val="28"/>
          <w:szCs w:val="28"/>
        </w:rPr>
        <w:t>Приобретение корпусной и медицинской мебели для лечебно-оздоровительного центра МБУЗ ЦРБ Октябрьского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sz w:val="28"/>
          <w:szCs w:val="28"/>
        </w:rPr>
      </w:pPr>
    </w:p>
    <w:p w:rsidR="00A75CD3" w:rsidRDefault="00A75CD3" w:rsidP="00A75CD3">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В 2015 году из бюджета Октябрьского района выделены денежные средства в сумме 1587,</w:t>
      </w:r>
      <w:r w:rsidR="002F420A">
        <w:rPr>
          <w:rFonts w:ascii="Times New Roman" w:hAnsi="Times New Roman"/>
          <w:sz w:val="28"/>
          <w:szCs w:val="28"/>
        </w:rPr>
        <w:t>0</w:t>
      </w:r>
      <w:r>
        <w:rPr>
          <w:rFonts w:ascii="Times New Roman" w:hAnsi="Times New Roman"/>
          <w:sz w:val="28"/>
          <w:szCs w:val="28"/>
        </w:rPr>
        <w:t xml:space="preserve"> тыс. рублей на приобретение корпусной и медицинской мебели для лечебно-оздоровительного центра МБУЗ ЦРБ Октябрьского района. За счет указанных средств</w:t>
      </w:r>
      <w:r w:rsidR="002F420A">
        <w:rPr>
          <w:rFonts w:ascii="Times New Roman" w:hAnsi="Times New Roman"/>
          <w:sz w:val="28"/>
          <w:szCs w:val="28"/>
        </w:rPr>
        <w:t xml:space="preserve"> были </w:t>
      </w:r>
      <w:r>
        <w:rPr>
          <w:rFonts w:ascii="Times New Roman" w:hAnsi="Times New Roman"/>
          <w:sz w:val="28"/>
          <w:szCs w:val="28"/>
        </w:rPr>
        <w:t>приобретен</w:t>
      </w:r>
      <w:r w:rsidR="002F420A">
        <w:rPr>
          <w:rFonts w:ascii="Times New Roman" w:hAnsi="Times New Roman"/>
          <w:sz w:val="28"/>
          <w:szCs w:val="28"/>
        </w:rPr>
        <w:t>ы:</w:t>
      </w:r>
      <w:r>
        <w:rPr>
          <w:rFonts w:ascii="Times New Roman" w:hAnsi="Times New Roman"/>
          <w:sz w:val="28"/>
          <w:szCs w:val="28"/>
        </w:rPr>
        <w:t xml:space="preserve"> стол</w:t>
      </w:r>
      <w:r w:rsidR="002F420A">
        <w:rPr>
          <w:rFonts w:ascii="Times New Roman" w:hAnsi="Times New Roman"/>
          <w:sz w:val="28"/>
          <w:szCs w:val="28"/>
        </w:rPr>
        <w:t>ы массажные, тумбочки, кушетки</w:t>
      </w:r>
      <w:r>
        <w:rPr>
          <w:rFonts w:ascii="Times New Roman" w:hAnsi="Times New Roman"/>
          <w:sz w:val="28"/>
          <w:szCs w:val="28"/>
        </w:rPr>
        <w:t>, диван</w:t>
      </w:r>
      <w:r w:rsidR="002F420A">
        <w:rPr>
          <w:rFonts w:ascii="Times New Roman" w:hAnsi="Times New Roman"/>
          <w:sz w:val="28"/>
          <w:szCs w:val="28"/>
        </w:rPr>
        <w:t>ы, кресла, столы письменные, стулья, шкафы</w:t>
      </w:r>
      <w:r>
        <w:rPr>
          <w:rFonts w:ascii="Times New Roman" w:hAnsi="Times New Roman"/>
          <w:sz w:val="28"/>
          <w:szCs w:val="28"/>
        </w:rPr>
        <w:t xml:space="preserve"> и проч</w:t>
      </w:r>
      <w:r w:rsidR="002F420A">
        <w:rPr>
          <w:rFonts w:ascii="Times New Roman" w:hAnsi="Times New Roman"/>
          <w:sz w:val="28"/>
          <w:szCs w:val="28"/>
        </w:rPr>
        <w:t>ая</w:t>
      </w:r>
      <w:r>
        <w:rPr>
          <w:rFonts w:ascii="Times New Roman" w:hAnsi="Times New Roman"/>
          <w:sz w:val="28"/>
          <w:szCs w:val="28"/>
        </w:rPr>
        <w:t xml:space="preserve"> медицинск</w:t>
      </w:r>
      <w:r w:rsidR="002F420A">
        <w:rPr>
          <w:rFonts w:ascii="Times New Roman" w:hAnsi="Times New Roman"/>
          <w:sz w:val="28"/>
          <w:szCs w:val="28"/>
        </w:rPr>
        <w:t>ая</w:t>
      </w:r>
      <w:r>
        <w:rPr>
          <w:rFonts w:ascii="Times New Roman" w:hAnsi="Times New Roman"/>
          <w:sz w:val="28"/>
          <w:szCs w:val="28"/>
        </w:rPr>
        <w:t xml:space="preserve"> и корпусн</w:t>
      </w:r>
      <w:r w:rsidR="002F420A">
        <w:rPr>
          <w:rFonts w:ascii="Times New Roman" w:hAnsi="Times New Roman"/>
          <w:sz w:val="28"/>
          <w:szCs w:val="28"/>
        </w:rPr>
        <w:t>ая</w:t>
      </w:r>
      <w:r>
        <w:rPr>
          <w:rFonts w:ascii="Times New Roman" w:hAnsi="Times New Roman"/>
          <w:sz w:val="28"/>
          <w:szCs w:val="28"/>
        </w:rPr>
        <w:t xml:space="preserve"> мебел</w:t>
      </w:r>
      <w:r w:rsidR="002F420A">
        <w:rPr>
          <w:rFonts w:ascii="Times New Roman" w:hAnsi="Times New Roman"/>
          <w:sz w:val="28"/>
          <w:szCs w:val="28"/>
        </w:rPr>
        <w:t>ь</w:t>
      </w:r>
      <w:r>
        <w:rPr>
          <w:rFonts w:ascii="Times New Roman" w:hAnsi="Times New Roman"/>
          <w:sz w:val="28"/>
          <w:szCs w:val="28"/>
        </w:rPr>
        <w:t>.</w:t>
      </w:r>
    </w:p>
    <w:p w:rsidR="002D404F" w:rsidRDefault="002D404F"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6</w:t>
      </w:r>
      <w:r w:rsidRPr="00064A72">
        <w:rPr>
          <w:rFonts w:ascii="Times New Roman" w:hAnsi="Times New Roman"/>
          <w:sz w:val="28"/>
          <w:szCs w:val="28"/>
        </w:rPr>
        <w:t xml:space="preserve"> – </w:t>
      </w:r>
      <w:r>
        <w:rPr>
          <w:rFonts w:ascii="Times New Roman" w:hAnsi="Times New Roman"/>
          <w:sz w:val="28"/>
          <w:szCs w:val="28"/>
        </w:rPr>
        <w:t xml:space="preserve">Приобретение </w:t>
      </w:r>
      <w:proofErr w:type="gramStart"/>
      <w:r>
        <w:rPr>
          <w:rFonts w:ascii="Times New Roman" w:hAnsi="Times New Roman"/>
          <w:sz w:val="28"/>
          <w:szCs w:val="28"/>
        </w:rPr>
        <w:t>модульн</w:t>
      </w:r>
      <w:r w:rsidR="0085618E">
        <w:rPr>
          <w:rFonts w:ascii="Times New Roman" w:hAnsi="Times New Roman"/>
          <w:sz w:val="28"/>
          <w:szCs w:val="28"/>
        </w:rPr>
        <w:t>ых</w:t>
      </w:r>
      <w:proofErr w:type="gramEnd"/>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 фельдшерско-акушерск</w:t>
      </w:r>
      <w:r w:rsidR="0085618E">
        <w:rPr>
          <w:rFonts w:ascii="Times New Roman" w:hAnsi="Times New Roman"/>
          <w:sz w:val="28"/>
          <w:szCs w:val="28"/>
        </w:rPr>
        <w:t>их</w:t>
      </w:r>
      <w:r>
        <w:rPr>
          <w:rFonts w:ascii="Times New Roman" w:hAnsi="Times New Roman"/>
          <w:sz w:val="28"/>
          <w:szCs w:val="28"/>
        </w:rPr>
        <w:t xml:space="preserve"> пункт</w:t>
      </w:r>
      <w:r w:rsidR="0085618E">
        <w:rPr>
          <w:rFonts w:ascii="Times New Roman" w:hAnsi="Times New Roman"/>
          <w:sz w:val="28"/>
          <w:szCs w:val="28"/>
        </w:rPr>
        <w:t>ов</w:t>
      </w:r>
      <w:r w:rsidR="00844C99">
        <w:rPr>
          <w:rFonts w:ascii="Times New Roman" w:hAnsi="Times New Roman"/>
          <w:sz w:val="28"/>
          <w:szCs w:val="28"/>
        </w:rPr>
        <w:t xml:space="preserve"> и врачебных амбулаторий.</w:t>
      </w:r>
    </w:p>
    <w:p w:rsidR="00A75CD3" w:rsidRPr="003C40E4" w:rsidRDefault="00A75CD3" w:rsidP="00A75CD3">
      <w:pPr>
        <w:widowControl w:val="0"/>
        <w:autoSpaceDE w:val="0"/>
        <w:spacing w:after="0" w:line="240" w:lineRule="auto"/>
        <w:ind w:firstLine="851"/>
        <w:jc w:val="both"/>
        <w:rPr>
          <w:rFonts w:ascii="Times New Roman" w:hAnsi="Times New Roman"/>
          <w:sz w:val="28"/>
          <w:szCs w:val="28"/>
        </w:rPr>
      </w:pPr>
    </w:p>
    <w:p w:rsidR="000B70F3" w:rsidRDefault="00A75CD3" w:rsidP="00A75CD3">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t>Фельдшерско-</w:t>
      </w:r>
      <w:r w:rsidRPr="007B65E2">
        <w:rPr>
          <w:rFonts w:ascii="Times New Roman" w:eastAsia="Times New Roman" w:hAnsi="Times New Roman"/>
          <w:sz w:val="28"/>
          <w:szCs w:val="18"/>
          <w:lang w:eastAsia="ru-RU"/>
        </w:rPr>
        <w:t>акушерский пункт (ФАП) является амбулаторно-поликлиническим учреждение</w:t>
      </w:r>
      <w:r>
        <w:rPr>
          <w:rFonts w:ascii="Times New Roman" w:eastAsia="Times New Roman" w:hAnsi="Times New Roman"/>
          <w:sz w:val="28"/>
          <w:szCs w:val="18"/>
          <w:lang w:eastAsia="ru-RU"/>
        </w:rPr>
        <w:t xml:space="preserve">м в сельских населенных пунктах. </w:t>
      </w:r>
      <w:r w:rsidRPr="007B65E2">
        <w:rPr>
          <w:rFonts w:ascii="Times New Roman" w:eastAsia="Times New Roman" w:hAnsi="Times New Roman"/>
          <w:sz w:val="28"/>
          <w:szCs w:val="18"/>
          <w:lang w:eastAsia="ru-RU"/>
        </w:rPr>
        <w:t>Фельдшерско - акушерские пункты обслуживают один - два или более населенных пунктов, расположенных в радиусе 2-5 км от других лечебно - профилактических учреждений (в том числе ФАП).</w:t>
      </w:r>
    </w:p>
    <w:p w:rsidR="0085618E" w:rsidRDefault="00A75CD3" w:rsidP="0085618E">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t>В</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2016</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году </w:t>
      </w:r>
      <w:r w:rsidR="0085618E">
        <w:rPr>
          <w:rFonts w:ascii="Times New Roman" w:eastAsia="Times New Roman" w:hAnsi="Times New Roman"/>
          <w:sz w:val="28"/>
          <w:szCs w:val="18"/>
          <w:lang w:eastAsia="ru-RU"/>
        </w:rPr>
        <w:t xml:space="preserve">приобретен </w:t>
      </w:r>
      <w:r w:rsidR="0080258E">
        <w:rPr>
          <w:rFonts w:ascii="Times New Roman" w:eastAsia="Times New Roman" w:hAnsi="Times New Roman"/>
          <w:sz w:val="28"/>
          <w:szCs w:val="18"/>
          <w:lang w:eastAsia="ru-RU"/>
        </w:rPr>
        <w:t xml:space="preserve">и установлен </w:t>
      </w:r>
      <w:r>
        <w:rPr>
          <w:rFonts w:ascii="Times New Roman" w:eastAsia="Times New Roman" w:hAnsi="Times New Roman"/>
          <w:sz w:val="28"/>
          <w:szCs w:val="18"/>
          <w:lang w:eastAsia="ru-RU"/>
        </w:rPr>
        <w:t>модульн</w:t>
      </w:r>
      <w:r w:rsidR="0085618E">
        <w:rPr>
          <w:rFonts w:ascii="Times New Roman" w:eastAsia="Times New Roman" w:hAnsi="Times New Roman"/>
          <w:sz w:val="28"/>
          <w:szCs w:val="18"/>
          <w:lang w:eastAsia="ru-RU"/>
        </w:rPr>
        <w:t>ый</w:t>
      </w:r>
      <w:r>
        <w:rPr>
          <w:rFonts w:ascii="Times New Roman" w:eastAsia="Times New Roman" w:hAnsi="Times New Roman"/>
          <w:sz w:val="28"/>
          <w:szCs w:val="18"/>
          <w:lang w:eastAsia="ru-RU"/>
        </w:rPr>
        <w:t xml:space="preserve"> фельдшерско-акушерск</w:t>
      </w:r>
      <w:r w:rsidR="0085618E">
        <w:rPr>
          <w:rFonts w:ascii="Times New Roman" w:eastAsia="Times New Roman" w:hAnsi="Times New Roman"/>
          <w:sz w:val="28"/>
          <w:szCs w:val="18"/>
          <w:lang w:eastAsia="ru-RU"/>
        </w:rPr>
        <w:t>ий</w:t>
      </w:r>
      <w:r>
        <w:rPr>
          <w:rFonts w:ascii="Times New Roman" w:eastAsia="Times New Roman" w:hAnsi="Times New Roman"/>
          <w:sz w:val="28"/>
          <w:szCs w:val="18"/>
          <w:lang w:eastAsia="ru-RU"/>
        </w:rPr>
        <w:t xml:space="preserve"> пункт</w:t>
      </w:r>
      <w:r w:rsidR="0085618E">
        <w:rPr>
          <w:rFonts w:ascii="Times New Roman" w:eastAsia="Times New Roman" w:hAnsi="Times New Roman"/>
          <w:sz w:val="28"/>
          <w:szCs w:val="18"/>
          <w:lang w:eastAsia="ru-RU"/>
        </w:rPr>
        <w:t xml:space="preserve"> в п. Персиановский</w:t>
      </w:r>
      <w:r>
        <w:rPr>
          <w:rFonts w:ascii="Times New Roman" w:eastAsia="Times New Roman" w:hAnsi="Times New Roman"/>
          <w:sz w:val="28"/>
          <w:szCs w:val="18"/>
          <w:lang w:eastAsia="ru-RU"/>
        </w:rPr>
        <w:t xml:space="preserve"> за счет средств областного бюджета в сумме 1028,3 тыс. рублей</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и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за</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счет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софинансирования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из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бюджета</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Октябрьского района – 83,4 тыс. рублей.</w:t>
      </w:r>
      <w:r w:rsidR="0085618E">
        <w:rPr>
          <w:rFonts w:ascii="Times New Roman" w:eastAsia="Times New Roman" w:hAnsi="Times New Roman"/>
          <w:sz w:val="28"/>
          <w:szCs w:val="18"/>
          <w:lang w:eastAsia="ru-RU"/>
        </w:rPr>
        <w:t xml:space="preserve"> </w:t>
      </w:r>
      <w:r w:rsidR="00607393">
        <w:rPr>
          <w:rFonts w:ascii="Times New Roman" w:eastAsia="Times New Roman" w:hAnsi="Times New Roman"/>
          <w:sz w:val="28"/>
          <w:szCs w:val="18"/>
          <w:lang w:eastAsia="ru-RU"/>
        </w:rPr>
        <w:t xml:space="preserve">Также в 2016 году </w:t>
      </w:r>
      <w:r w:rsidR="0085618E">
        <w:rPr>
          <w:rFonts w:ascii="Times New Roman" w:eastAsia="Times New Roman" w:hAnsi="Times New Roman"/>
          <w:sz w:val="28"/>
          <w:szCs w:val="18"/>
          <w:lang w:eastAsia="ru-RU"/>
        </w:rPr>
        <w:t xml:space="preserve">приобретен </w:t>
      </w:r>
      <w:r w:rsidR="0080258E">
        <w:rPr>
          <w:rFonts w:ascii="Times New Roman" w:eastAsia="Times New Roman" w:hAnsi="Times New Roman"/>
          <w:sz w:val="28"/>
          <w:szCs w:val="18"/>
          <w:lang w:eastAsia="ru-RU"/>
        </w:rPr>
        <w:t xml:space="preserve">и установлен </w:t>
      </w:r>
      <w:r w:rsidR="0085618E">
        <w:rPr>
          <w:rFonts w:ascii="Times New Roman" w:eastAsia="Times New Roman" w:hAnsi="Times New Roman"/>
          <w:sz w:val="28"/>
          <w:szCs w:val="18"/>
          <w:lang w:eastAsia="ru-RU"/>
        </w:rPr>
        <w:t>модульн</w:t>
      </w:r>
      <w:r w:rsidR="00607393">
        <w:rPr>
          <w:rFonts w:ascii="Times New Roman" w:eastAsia="Times New Roman" w:hAnsi="Times New Roman"/>
          <w:sz w:val="28"/>
          <w:szCs w:val="18"/>
          <w:lang w:eastAsia="ru-RU"/>
        </w:rPr>
        <w:t>ый</w:t>
      </w:r>
      <w:r w:rsidR="0085618E">
        <w:rPr>
          <w:rFonts w:ascii="Times New Roman" w:eastAsia="Times New Roman" w:hAnsi="Times New Roman"/>
          <w:sz w:val="28"/>
          <w:szCs w:val="18"/>
          <w:lang w:eastAsia="ru-RU"/>
        </w:rPr>
        <w:t xml:space="preserve"> фельдшерск</w:t>
      </w:r>
      <w:r w:rsidR="00607393">
        <w:rPr>
          <w:rFonts w:ascii="Times New Roman" w:eastAsia="Times New Roman" w:hAnsi="Times New Roman"/>
          <w:sz w:val="28"/>
          <w:szCs w:val="18"/>
          <w:lang w:eastAsia="ru-RU"/>
        </w:rPr>
        <w:t>о</w:t>
      </w:r>
      <w:r w:rsidR="0085618E">
        <w:rPr>
          <w:rFonts w:ascii="Times New Roman" w:eastAsia="Times New Roman" w:hAnsi="Times New Roman"/>
          <w:sz w:val="28"/>
          <w:szCs w:val="18"/>
          <w:lang w:eastAsia="ru-RU"/>
        </w:rPr>
        <w:t>-акушерск</w:t>
      </w:r>
      <w:r w:rsidR="00607393">
        <w:rPr>
          <w:rFonts w:ascii="Times New Roman" w:eastAsia="Times New Roman" w:hAnsi="Times New Roman"/>
          <w:sz w:val="28"/>
          <w:szCs w:val="18"/>
          <w:lang w:eastAsia="ru-RU"/>
        </w:rPr>
        <w:t>ий</w:t>
      </w:r>
      <w:r w:rsidR="0085618E">
        <w:rPr>
          <w:rFonts w:ascii="Times New Roman" w:eastAsia="Times New Roman" w:hAnsi="Times New Roman"/>
          <w:sz w:val="28"/>
          <w:szCs w:val="18"/>
          <w:lang w:eastAsia="ru-RU"/>
        </w:rPr>
        <w:t xml:space="preserve"> пункт в х. Яново-Грушевский за счет средств резервного фонда Правительс</w:t>
      </w:r>
      <w:r w:rsidR="009C39B1">
        <w:rPr>
          <w:rFonts w:ascii="Times New Roman" w:eastAsia="Times New Roman" w:hAnsi="Times New Roman"/>
          <w:sz w:val="28"/>
          <w:szCs w:val="18"/>
          <w:lang w:eastAsia="ru-RU"/>
        </w:rPr>
        <w:t>т</w:t>
      </w:r>
      <w:r w:rsidR="0085618E">
        <w:rPr>
          <w:rFonts w:ascii="Times New Roman" w:eastAsia="Times New Roman" w:hAnsi="Times New Roman"/>
          <w:sz w:val="28"/>
          <w:szCs w:val="18"/>
          <w:lang w:eastAsia="ru-RU"/>
        </w:rPr>
        <w:t>ва Ростовской области – 2565,9 тыс. рублей и за счет софинансирования из бюджета Октябрьск</w:t>
      </w:r>
      <w:r w:rsidR="00347550">
        <w:rPr>
          <w:rFonts w:ascii="Times New Roman" w:eastAsia="Times New Roman" w:hAnsi="Times New Roman"/>
          <w:sz w:val="28"/>
          <w:szCs w:val="18"/>
          <w:lang w:eastAsia="ru-RU"/>
        </w:rPr>
        <w:t>ого района – 208,1 тыс. рублей.</w:t>
      </w:r>
    </w:p>
    <w:p w:rsidR="000B0234" w:rsidRDefault="000B0234" w:rsidP="000B023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условиях софинансирования в</w:t>
      </w:r>
      <w:r w:rsidR="000B70F3" w:rsidRPr="000B0234">
        <w:rPr>
          <w:rFonts w:ascii="Times New Roman" w:eastAsia="Times New Roman" w:hAnsi="Times New Roman"/>
          <w:sz w:val="28"/>
          <w:szCs w:val="18"/>
          <w:lang w:eastAsia="ru-RU"/>
        </w:rPr>
        <w:t xml:space="preserve"> 2017 году </w:t>
      </w:r>
      <w:r w:rsidR="0083366F">
        <w:rPr>
          <w:rFonts w:ascii="Times New Roman" w:eastAsia="Times New Roman" w:hAnsi="Times New Roman"/>
          <w:sz w:val="28"/>
          <w:szCs w:val="18"/>
          <w:lang w:eastAsia="ru-RU"/>
        </w:rPr>
        <w:t>выделены</w:t>
      </w:r>
      <w:r w:rsidR="000B70F3" w:rsidRPr="000B0234">
        <w:rPr>
          <w:rFonts w:ascii="Times New Roman" w:eastAsia="Times New Roman" w:hAnsi="Times New Roman"/>
          <w:sz w:val="28"/>
          <w:szCs w:val="18"/>
          <w:lang w:eastAsia="ru-RU"/>
        </w:rPr>
        <w:t xml:space="preserve"> средства на приобретение модульн</w:t>
      </w:r>
      <w:r w:rsidRPr="000B0234">
        <w:rPr>
          <w:rFonts w:ascii="Times New Roman" w:eastAsia="Times New Roman" w:hAnsi="Times New Roman"/>
          <w:sz w:val="28"/>
          <w:szCs w:val="18"/>
          <w:lang w:eastAsia="ru-RU"/>
        </w:rPr>
        <w:t>ых</w:t>
      </w:r>
      <w:r w:rsidR="000B70F3" w:rsidRPr="000B0234">
        <w:rPr>
          <w:rFonts w:ascii="Times New Roman" w:eastAsia="Times New Roman" w:hAnsi="Times New Roman"/>
          <w:sz w:val="28"/>
          <w:szCs w:val="18"/>
          <w:lang w:eastAsia="ru-RU"/>
        </w:rPr>
        <w:t xml:space="preserve"> фельдшерско-акушерск</w:t>
      </w:r>
      <w:r w:rsidRPr="000B0234">
        <w:rPr>
          <w:rFonts w:ascii="Times New Roman" w:eastAsia="Times New Roman" w:hAnsi="Times New Roman"/>
          <w:sz w:val="28"/>
          <w:szCs w:val="18"/>
          <w:lang w:eastAsia="ru-RU"/>
        </w:rPr>
        <w:t>их</w:t>
      </w:r>
      <w:r w:rsidR="000B70F3" w:rsidRPr="000B0234">
        <w:rPr>
          <w:rFonts w:ascii="Times New Roman" w:eastAsia="Times New Roman" w:hAnsi="Times New Roman"/>
          <w:sz w:val="28"/>
          <w:szCs w:val="18"/>
          <w:lang w:eastAsia="ru-RU"/>
        </w:rPr>
        <w:t xml:space="preserve"> пункт</w:t>
      </w:r>
      <w:r w:rsidRPr="000B0234">
        <w:rPr>
          <w:rFonts w:ascii="Times New Roman" w:eastAsia="Times New Roman" w:hAnsi="Times New Roman"/>
          <w:sz w:val="28"/>
          <w:szCs w:val="18"/>
          <w:lang w:eastAsia="ru-RU"/>
        </w:rPr>
        <w:t>ов</w:t>
      </w:r>
      <w:r w:rsidR="00482FC4">
        <w:rPr>
          <w:rFonts w:ascii="Times New Roman" w:eastAsia="Times New Roman" w:hAnsi="Times New Roman"/>
          <w:sz w:val="28"/>
          <w:szCs w:val="18"/>
          <w:lang w:eastAsia="ru-RU"/>
        </w:rPr>
        <w:t>,</w:t>
      </w:r>
      <w:r w:rsidR="005876BF">
        <w:rPr>
          <w:rFonts w:ascii="Times New Roman" w:eastAsia="Times New Roman" w:hAnsi="Times New Roman"/>
          <w:sz w:val="28"/>
          <w:szCs w:val="18"/>
          <w:lang w:eastAsia="ru-RU"/>
        </w:rPr>
        <w:t xml:space="preserve"> врачебных амбулаторий и приобретения и оснащения модуля для врачебной амбулатории для муниципальных учреждений здравоохранения (приобретение модульных фельдшерско-акушерских пунктов</w:t>
      </w:r>
      <w:r w:rsidR="00482FC4">
        <w:rPr>
          <w:rFonts w:ascii="Times New Roman" w:eastAsia="Times New Roman" w:hAnsi="Times New Roman"/>
          <w:sz w:val="28"/>
          <w:szCs w:val="18"/>
          <w:lang w:eastAsia="ru-RU"/>
        </w:rPr>
        <w:t xml:space="preserve"> оснащённых оборудованием и мебелью</w:t>
      </w:r>
      <w:r w:rsidR="005876BF">
        <w:rPr>
          <w:rFonts w:ascii="Times New Roman" w:eastAsia="Times New Roman" w:hAnsi="Times New Roman"/>
          <w:sz w:val="28"/>
          <w:szCs w:val="18"/>
          <w:lang w:eastAsia="ru-RU"/>
        </w:rPr>
        <w:t>)</w:t>
      </w:r>
      <w:r w:rsidR="000B70F3" w:rsidRPr="000B0234">
        <w:rPr>
          <w:rFonts w:ascii="Times New Roman" w:eastAsia="Times New Roman" w:hAnsi="Times New Roman"/>
          <w:sz w:val="28"/>
          <w:szCs w:val="18"/>
          <w:lang w:eastAsia="ru-RU"/>
        </w:rPr>
        <w:t xml:space="preserve"> в сумме </w:t>
      </w:r>
      <w:r w:rsidRPr="000B0234">
        <w:rPr>
          <w:rFonts w:ascii="Times New Roman" w:eastAsia="Times New Roman" w:hAnsi="Times New Roman"/>
          <w:sz w:val="28"/>
          <w:szCs w:val="18"/>
          <w:lang w:eastAsia="ru-RU"/>
        </w:rPr>
        <w:t>2850</w:t>
      </w:r>
      <w:r w:rsidR="000B70F3" w:rsidRPr="000B0234">
        <w:rPr>
          <w:rFonts w:ascii="Times New Roman" w:eastAsia="Times New Roman" w:hAnsi="Times New Roman"/>
          <w:sz w:val="28"/>
          <w:szCs w:val="18"/>
          <w:lang w:eastAsia="ru-RU"/>
        </w:rPr>
        <w:t xml:space="preserve">,0 тыс. рублей, </w:t>
      </w:r>
      <w:r>
        <w:rPr>
          <w:rFonts w:ascii="Times New Roman" w:eastAsia="Times New Roman" w:hAnsi="Times New Roman"/>
          <w:sz w:val="28"/>
          <w:szCs w:val="18"/>
          <w:lang w:eastAsia="ru-RU"/>
        </w:rPr>
        <w:t>в том числе:</w:t>
      </w:r>
    </w:p>
    <w:p w:rsidR="000B0234" w:rsidRDefault="000B0234" w:rsidP="000B0234">
      <w:pPr>
        <w:spacing w:after="0" w:line="240" w:lineRule="auto"/>
        <w:ind w:firstLine="851"/>
        <w:jc w:val="both"/>
        <w:rPr>
          <w:rFonts w:ascii="Times New Roman" w:hAnsi="Times New Roman"/>
          <w:sz w:val="28"/>
          <w:szCs w:val="28"/>
        </w:rPr>
      </w:pPr>
      <w:proofErr w:type="gramStart"/>
      <w:r w:rsidRPr="000B0234">
        <w:rPr>
          <w:rFonts w:ascii="Times New Roman" w:hAnsi="Times New Roman"/>
          <w:sz w:val="28"/>
          <w:szCs w:val="28"/>
        </w:rPr>
        <w:t>-</w:t>
      </w:r>
      <w:r>
        <w:rPr>
          <w:rFonts w:ascii="Times New Roman" w:hAnsi="Times New Roman"/>
          <w:sz w:val="28"/>
          <w:szCs w:val="28"/>
        </w:rPr>
        <w:t xml:space="preserve"> </w:t>
      </w:r>
      <w:r w:rsidRPr="000B0234">
        <w:rPr>
          <w:rFonts w:ascii="Times New Roman" w:hAnsi="Times New Roman"/>
          <w:sz w:val="28"/>
          <w:szCs w:val="28"/>
        </w:rPr>
        <w:t>модульн</w:t>
      </w:r>
      <w:r w:rsidRPr="000B0234">
        <w:rPr>
          <w:rFonts w:ascii="Times New Roman" w:hAnsi="Times New Roman"/>
          <w:sz w:val="28"/>
        </w:rPr>
        <w:t>ый</w:t>
      </w:r>
      <w:r w:rsidRPr="000B0234">
        <w:rPr>
          <w:rFonts w:ascii="Times New Roman" w:hAnsi="Times New Roman"/>
          <w:sz w:val="28"/>
          <w:szCs w:val="28"/>
        </w:rPr>
        <w:t xml:space="preserve"> ФАП в х.</w:t>
      </w:r>
      <w:r w:rsidR="00EF39C8">
        <w:rPr>
          <w:rFonts w:ascii="Times New Roman" w:hAnsi="Times New Roman"/>
          <w:sz w:val="28"/>
          <w:szCs w:val="28"/>
        </w:rPr>
        <w:t xml:space="preserve"> </w:t>
      </w:r>
      <w:r w:rsidRPr="000B0234">
        <w:rPr>
          <w:rFonts w:ascii="Times New Roman" w:hAnsi="Times New Roman"/>
          <w:sz w:val="28"/>
          <w:szCs w:val="28"/>
        </w:rPr>
        <w:t>Малая Сопка  – 950,0 тыс. руб</w:t>
      </w:r>
      <w:r>
        <w:rPr>
          <w:rFonts w:ascii="Times New Roman" w:hAnsi="Times New Roman"/>
          <w:sz w:val="28"/>
          <w:szCs w:val="28"/>
        </w:rPr>
        <w:t>лей (</w:t>
      </w:r>
      <w:r w:rsidRPr="000B0234">
        <w:rPr>
          <w:rFonts w:ascii="Times New Roman" w:hAnsi="Times New Roman"/>
          <w:sz w:val="28"/>
          <w:szCs w:val="28"/>
        </w:rPr>
        <w:t>обл</w:t>
      </w:r>
      <w:r>
        <w:rPr>
          <w:rFonts w:ascii="Times New Roman" w:hAnsi="Times New Roman"/>
          <w:sz w:val="28"/>
          <w:szCs w:val="28"/>
        </w:rPr>
        <w:t>астной бюджет – 878,7 тыс. рублей</w:t>
      </w:r>
      <w:r w:rsidR="006D769C">
        <w:rPr>
          <w:rFonts w:ascii="Times New Roman" w:hAnsi="Times New Roman"/>
          <w:sz w:val="28"/>
          <w:szCs w:val="28"/>
        </w:rPr>
        <w:t>;</w:t>
      </w:r>
      <w:r>
        <w:rPr>
          <w:rFonts w:ascii="Times New Roman" w:hAnsi="Times New Roman"/>
          <w:sz w:val="28"/>
          <w:szCs w:val="28"/>
        </w:rPr>
        <w:t xml:space="preserve"> </w:t>
      </w:r>
      <w:r w:rsidRPr="000B0234">
        <w:rPr>
          <w:rFonts w:ascii="Times New Roman" w:hAnsi="Times New Roman"/>
          <w:sz w:val="28"/>
          <w:szCs w:val="28"/>
        </w:rPr>
        <w:t>бюджет Октя</w:t>
      </w:r>
      <w:r>
        <w:rPr>
          <w:rFonts w:ascii="Times New Roman" w:hAnsi="Times New Roman"/>
          <w:sz w:val="28"/>
          <w:szCs w:val="28"/>
        </w:rPr>
        <w:t>брьского района – 71,3 тыс. руб</w:t>
      </w:r>
      <w:r w:rsidR="006D769C">
        <w:rPr>
          <w:rFonts w:ascii="Times New Roman" w:hAnsi="Times New Roman"/>
          <w:sz w:val="28"/>
          <w:szCs w:val="28"/>
        </w:rPr>
        <w:t>лей</w:t>
      </w:r>
      <w:r>
        <w:rPr>
          <w:rFonts w:ascii="Times New Roman" w:hAnsi="Times New Roman"/>
          <w:sz w:val="28"/>
          <w:szCs w:val="28"/>
        </w:rPr>
        <w:t>);</w:t>
      </w:r>
      <w:proofErr w:type="gramEnd"/>
    </w:p>
    <w:p w:rsidR="000B0234" w:rsidRDefault="000B0234" w:rsidP="000B0234">
      <w:pPr>
        <w:spacing w:after="0" w:line="240" w:lineRule="auto"/>
        <w:ind w:firstLine="851"/>
        <w:jc w:val="both"/>
        <w:rPr>
          <w:rFonts w:ascii="Times New Roman" w:hAnsi="Times New Roman"/>
          <w:sz w:val="28"/>
          <w:szCs w:val="28"/>
        </w:rPr>
      </w:pPr>
      <w:proofErr w:type="gramStart"/>
      <w:r>
        <w:rPr>
          <w:rFonts w:ascii="Times New Roman" w:hAnsi="Times New Roman"/>
          <w:sz w:val="28"/>
          <w:szCs w:val="28"/>
        </w:rPr>
        <w:t>-</w:t>
      </w:r>
      <w:r w:rsidRPr="000B0234">
        <w:rPr>
          <w:rFonts w:ascii="Times New Roman" w:hAnsi="Times New Roman"/>
          <w:sz w:val="28"/>
          <w:szCs w:val="28"/>
        </w:rPr>
        <w:t xml:space="preserve"> модульн</w:t>
      </w:r>
      <w:r>
        <w:rPr>
          <w:rFonts w:ascii="Times New Roman" w:hAnsi="Times New Roman"/>
          <w:sz w:val="28"/>
          <w:szCs w:val="28"/>
        </w:rPr>
        <w:t>ый ФАП</w:t>
      </w:r>
      <w:r w:rsidRPr="000B0234">
        <w:rPr>
          <w:rFonts w:ascii="Times New Roman" w:hAnsi="Times New Roman"/>
          <w:sz w:val="28"/>
          <w:szCs w:val="28"/>
        </w:rPr>
        <w:t xml:space="preserve"> в </w:t>
      </w:r>
      <w:r>
        <w:rPr>
          <w:rFonts w:ascii="Times New Roman" w:hAnsi="Times New Roman"/>
          <w:sz w:val="28"/>
          <w:szCs w:val="28"/>
        </w:rPr>
        <w:t>х.</w:t>
      </w:r>
      <w:r w:rsidR="00EF39C8">
        <w:rPr>
          <w:rFonts w:ascii="Times New Roman" w:hAnsi="Times New Roman"/>
          <w:sz w:val="28"/>
          <w:szCs w:val="28"/>
        </w:rPr>
        <w:t xml:space="preserve"> </w:t>
      </w:r>
      <w:r>
        <w:rPr>
          <w:rFonts w:ascii="Times New Roman" w:hAnsi="Times New Roman"/>
          <w:sz w:val="28"/>
          <w:szCs w:val="28"/>
        </w:rPr>
        <w:t>Мокрый Лог  – 9</w:t>
      </w:r>
      <w:r w:rsidR="00E346BA">
        <w:rPr>
          <w:rFonts w:ascii="Times New Roman" w:hAnsi="Times New Roman"/>
          <w:sz w:val="28"/>
          <w:szCs w:val="28"/>
        </w:rPr>
        <w:t>45,3</w:t>
      </w:r>
      <w:r>
        <w:rPr>
          <w:rFonts w:ascii="Times New Roman" w:hAnsi="Times New Roman"/>
          <w:sz w:val="28"/>
          <w:szCs w:val="28"/>
        </w:rPr>
        <w:t xml:space="preserve"> тыс. рублей (</w:t>
      </w:r>
      <w:r w:rsidRPr="000B0234">
        <w:rPr>
          <w:rFonts w:ascii="Times New Roman" w:hAnsi="Times New Roman"/>
          <w:sz w:val="28"/>
          <w:szCs w:val="28"/>
        </w:rPr>
        <w:t>областной бюджет – 87</w:t>
      </w:r>
      <w:r w:rsidR="00E346BA">
        <w:rPr>
          <w:rFonts w:ascii="Times New Roman" w:hAnsi="Times New Roman"/>
          <w:sz w:val="28"/>
          <w:szCs w:val="28"/>
        </w:rPr>
        <w:t>4,4</w:t>
      </w:r>
      <w:r w:rsidRPr="000B0234">
        <w:rPr>
          <w:rFonts w:ascii="Times New Roman" w:hAnsi="Times New Roman"/>
          <w:sz w:val="28"/>
          <w:szCs w:val="28"/>
        </w:rPr>
        <w:t xml:space="preserve"> тыс. </w:t>
      </w:r>
      <w:r>
        <w:rPr>
          <w:rFonts w:ascii="Times New Roman" w:hAnsi="Times New Roman"/>
          <w:sz w:val="28"/>
          <w:szCs w:val="28"/>
        </w:rPr>
        <w:t>руб</w:t>
      </w:r>
      <w:r w:rsidR="006D769C">
        <w:rPr>
          <w:rFonts w:ascii="Times New Roman" w:hAnsi="Times New Roman"/>
          <w:sz w:val="28"/>
          <w:szCs w:val="28"/>
        </w:rPr>
        <w:t>лей;</w:t>
      </w:r>
      <w:r>
        <w:rPr>
          <w:rFonts w:ascii="Times New Roman" w:hAnsi="Times New Roman"/>
          <w:sz w:val="28"/>
          <w:szCs w:val="28"/>
        </w:rPr>
        <w:t xml:space="preserve"> </w:t>
      </w:r>
      <w:r w:rsidRPr="000B0234">
        <w:rPr>
          <w:rFonts w:ascii="Times New Roman" w:hAnsi="Times New Roman"/>
          <w:sz w:val="28"/>
          <w:szCs w:val="28"/>
        </w:rPr>
        <w:t>бюджет Октяб</w:t>
      </w:r>
      <w:r>
        <w:rPr>
          <w:rFonts w:ascii="Times New Roman" w:hAnsi="Times New Roman"/>
          <w:sz w:val="28"/>
          <w:szCs w:val="28"/>
        </w:rPr>
        <w:t>рьского района – 7</w:t>
      </w:r>
      <w:r w:rsidR="00E346BA">
        <w:rPr>
          <w:rFonts w:ascii="Times New Roman" w:hAnsi="Times New Roman"/>
          <w:sz w:val="28"/>
          <w:szCs w:val="28"/>
        </w:rPr>
        <w:t>0,9</w:t>
      </w:r>
      <w:r>
        <w:rPr>
          <w:rFonts w:ascii="Times New Roman" w:hAnsi="Times New Roman"/>
          <w:sz w:val="28"/>
          <w:szCs w:val="28"/>
        </w:rPr>
        <w:t xml:space="preserve"> тыс. руб</w:t>
      </w:r>
      <w:r w:rsidR="006D769C">
        <w:rPr>
          <w:rFonts w:ascii="Times New Roman" w:hAnsi="Times New Roman"/>
          <w:sz w:val="28"/>
          <w:szCs w:val="28"/>
        </w:rPr>
        <w:t>лей</w:t>
      </w:r>
      <w:r>
        <w:rPr>
          <w:rFonts w:ascii="Times New Roman" w:hAnsi="Times New Roman"/>
          <w:sz w:val="28"/>
          <w:szCs w:val="28"/>
        </w:rPr>
        <w:t>).</w:t>
      </w:r>
      <w:proofErr w:type="gramEnd"/>
    </w:p>
    <w:p w:rsidR="000B0234" w:rsidRPr="000B0234" w:rsidRDefault="000B0234" w:rsidP="000B0234">
      <w:pPr>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r w:rsidRPr="000B0234">
        <w:rPr>
          <w:rFonts w:ascii="Times New Roman" w:hAnsi="Times New Roman"/>
          <w:sz w:val="28"/>
          <w:szCs w:val="28"/>
        </w:rPr>
        <w:t>модульн</w:t>
      </w:r>
      <w:r>
        <w:rPr>
          <w:rFonts w:ascii="Times New Roman" w:hAnsi="Times New Roman"/>
          <w:sz w:val="28"/>
          <w:szCs w:val="28"/>
        </w:rPr>
        <w:t>ый</w:t>
      </w:r>
      <w:r w:rsidRPr="000B0234">
        <w:rPr>
          <w:rFonts w:ascii="Times New Roman" w:hAnsi="Times New Roman"/>
          <w:sz w:val="28"/>
          <w:szCs w:val="28"/>
        </w:rPr>
        <w:t xml:space="preserve"> ФАП в х.</w:t>
      </w:r>
      <w:r w:rsidR="00EF39C8">
        <w:rPr>
          <w:rFonts w:ascii="Times New Roman" w:hAnsi="Times New Roman"/>
          <w:sz w:val="28"/>
          <w:szCs w:val="28"/>
        </w:rPr>
        <w:t xml:space="preserve"> </w:t>
      </w:r>
      <w:proofErr w:type="gramStart"/>
      <w:r w:rsidRPr="000B0234">
        <w:rPr>
          <w:rFonts w:ascii="Times New Roman" w:hAnsi="Times New Roman"/>
          <w:sz w:val="28"/>
          <w:szCs w:val="28"/>
        </w:rPr>
        <w:t>Весёлая</w:t>
      </w:r>
      <w:proofErr w:type="gramEnd"/>
      <w:r w:rsidRPr="000B0234">
        <w:rPr>
          <w:rFonts w:ascii="Times New Roman" w:hAnsi="Times New Roman"/>
          <w:sz w:val="28"/>
          <w:szCs w:val="28"/>
        </w:rPr>
        <w:t xml:space="preserve"> Бахмутовка – 9</w:t>
      </w:r>
      <w:r w:rsidR="00E346BA">
        <w:rPr>
          <w:rFonts w:ascii="Times New Roman" w:hAnsi="Times New Roman"/>
          <w:sz w:val="28"/>
          <w:szCs w:val="28"/>
        </w:rPr>
        <w:t>45,3</w:t>
      </w:r>
      <w:r w:rsidRPr="000B0234">
        <w:rPr>
          <w:rFonts w:ascii="Times New Roman" w:hAnsi="Times New Roman"/>
          <w:sz w:val="28"/>
          <w:szCs w:val="28"/>
        </w:rPr>
        <w:t xml:space="preserve"> тыс. руб</w:t>
      </w:r>
      <w:r>
        <w:rPr>
          <w:rFonts w:ascii="Times New Roman" w:hAnsi="Times New Roman"/>
          <w:sz w:val="28"/>
          <w:szCs w:val="28"/>
        </w:rPr>
        <w:t>лей (</w:t>
      </w:r>
      <w:r w:rsidRPr="000B0234">
        <w:rPr>
          <w:rFonts w:ascii="Times New Roman" w:hAnsi="Times New Roman"/>
          <w:sz w:val="28"/>
          <w:szCs w:val="28"/>
        </w:rPr>
        <w:t>обла</w:t>
      </w:r>
      <w:r>
        <w:rPr>
          <w:rFonts w:ascii="Times New Roman" w:hAnsi="Times New Roman"/>
          <w:sz w:val="28"/>
          <w:szCs w:val="28"/>
        </w:rPr>
        <w:t>стной бюджет – 87</w:t>
      </w:r>
      <w:r w:rsidR="00E346BA">
        <w:rPr>
          <w:rFonts w:ascii="Times New Roman" w:hAnsi="Times New Roman"/>
          <w:sz w:val="28"/>
          <w:szCs w:val="28"/>
        </w:rPr>
        <w:t>4,4</w:t>
      </w:r>
      <w:r>
        <w:rPr>
          <w:rFonts w:ascii="Times New Roman" w:hAnsi="Times New Roman"/>
          <w:sz w:val="28"/>
          <w:szCs w:val="28"/>
        </w:rPr>
        <w:t xml:space="preserve"> тыс. руб</w:t>
      </w:r>
      <w:r w:rsidR="006D769C">
        <w:rPr>
          <w:rFonts w:ascii="Times New Roman" w:hAnsi="Times New Roman"/>
          <w:sz w:val="28"/>
          <w:szCs w:val="28"/>
        </w:rPr>
        <w:t>лей;</w:t>
      </w:r>
      <w:r>
        <w:rPr>
          <w:rFonts w:ascii="Times New Roman" w:hAnsi="Times New Roman"/>
          <w:sz w:val="28"/>
          <w:szCs w:val="28"/>
        </w:rPr>
        <w:t xml:space="preserve"> </w:t>
      </w:r>
      <w:r w:rsidRPr="000B0234">
        <w:rPr>
          <w:rFonts w:ascii="Times New Roman" w:hAnsi="Times New Roman"/>
          <w:sz w:val="28"/>
          <w:szCs w:val="28"/>
        </w:rPr>
        <w:t>бюджет Октяб</w:t>
      </w:r>
      <w:r>
        <w:rPr>
          <w:rFonts w:ascii="Times New Roman" w:hAnsi="Times New Roman"/>
          <w:sz w:val="28"/>
          <w:szCs w:val="28"/>
        </w:rPr>
        <w:t>рьского района – 7</w:t>
      </w:r>
      <w:r w:rsidR="00E346BA">
        <w:rPr>
          <w:rFonts w:ascii="Times New Roman" w:hAnsi="Times New Roman"/>
          <w:sz w:val="28"/>
          <w:szCs w:val="28"/>
        </w:rPr>
        <w:t>0,9</w:t>
      </w:r>
      <w:r>
        <w:rPr>
          <w:rFonts w:ascii="Times New Roman" w:hAnsi="Times New Roman"/>
          <w:sz w:val="28"/>
          <w:szCs w:val="28"/>
        </w:rPr>
        <w:t xml:space="preserve"> тыс. руб</w:t>
      </w:r>
      <w:r w:rsidR="003F7004">
        <w:rPr>
          <w:rFonts w:ascii="Times New Roman" w:hAnsi="Times New Roman"/>
          <w:sz w:val="28"/>
          <w:szCs w:val="28"/>
        </w:rPr>
        <w:t>лей</w:t>
      </w:r>
      <w:r>
        <w:rPr>
          <w:rFonts w:ascii="Times New Roman" w:hAnsi="Times New Roman"/>
          <w:sz w:val="28"/>
          <w:szCs w:val="28"/>
        </w:rPr>
        <w:t>)</w:t>
      </w:r>
      <w:r w:rsidR="003F7004">
        <w:rPr>
          <w:rFonts w:ascii="Times New Roman" w:hAnsi="Times New Roman"/>
          <w:sz w:val="28"/>
          <w:szCs w:val="28"/>
        </w:rPr>
        <w:t>.</w:t>
      </w:r>
    </w:p>
    <w:p w:rsidR="00844C99" w:rsidRDefault="00844C99" w:rsidP="0018428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201</w:t>
      </w:r>
      <w:r>
        <w:rPr>
          <w:rFonts w:ascii="Times New Roman" w:eastAsia="Times New Roman" w:hAnsi="Times New Roman"/>
          <w:sz w:val="28"/>
          <w:szCs w:val="18"/>
          <w:lang w:eastAsia="ru-RU"/>
        </w:rPr>
        <w:t>8</w:t>
      </w:r>
      <w:r w:rsidRPr="000B0234">
        <w:rPr>
          <w:rFonts w:ascii="Times New Roman" w:eastAsia="Times New Roman" w:hAnsi="Times New Roman"/>
          <w:sz w:val="28"/>
          <w:szCs w:val="18"/>
          <w:lang w:eastAsia="ru-RU"/>
        </w:rPr>
        <w:t xml:space="preserve"> год запланированы средства на приобретение модульн</w:t>
      </w:r>
      <w:r>
        <w:rPr>
          <w:rFonts w:ascii="Times New Roman" w:eastAsia="Times New Roman" w:hAnsi="Times New Roman"/>
          <w:sz w:val="28"/>
          <w:szCs w:val="18"/>
          <w:lang w:eastAsia="ru-RU"/>
        </w:rPr>
        <w:t>ых</w:t>
      </w:r>
      <w:r w:rsidRPr="000B0234">
        <w:rPr>
          <w:rFonts w:ascii="Times New Roman" w:eastAsia="Times New Roman" w:hAnsi="Times New Roman"/>
          <w:sz w:val="28"/>
          <w:szCs w:val="18"/>
          <w:lang w:eastAsia="ru-RU"/>
        </w:rPr>
        <w:t xml:space="preserve"> фельдшерско-акушерских пунктов</w:t>
      </w:r>
      <w:r>
        <w:rPr>
          <w:rFonts w:ascii="Times New Roman" w:eastAsia="Times New Roman" w:hAnsi="Times New Roman"/>
          <w:sz w:val="28"/>
          <w:szCs w:val="18"/>
          <w:lang w:eastAsia="ru-RU"/>
        </w:rPr>
        <w:t>, врачебных амбулаторий для муниципальных учреждений здравоохранения (приобретение модульного фельдшерско-акушерского пункта оснащённ</w:t>
      </w:r>
      <w:r w:rsidR="00592960">
        <w:rPr>
          <w:rFonts w:ascii="Times New Roman" w:eastAsia="Times New Roman" w:hAnsi="Times New Roman"/>
          <w:sz w:val="28"/>
          <w:szCs w:val="18"/>
          <w:lang w:eastAsia="ru-RU"/>
        </w:rPr>
        <w:t>ого</w:t>
      </w:r>
      <w:r>
        <w:rPr>
          <w:rFonts w:ascii="Times New Roman" w:eastAsia="Times New Roman" w:hAnsi="Times New Roman"/>
          <w:sz w:val="28"/>
          <w:szCs w:val="18"/>
          <w:lang w:eastAsia="ru-RU"/>
        </w:rPr>
        <w:t xml:space="preserve"> оборудованием и мебелью</w:t>
      </w:r>
      <w:r w:rsidR="00592960">
        <w:rPr>
          <w:rFonts w:ascii="Times New Roman" w:eastAsia="Times New Roman" w:hAnsi="Times New Roman"/>
          <w:sz w:val="28"/>
          <w:szCs w:val="18"/>
          <w:lang w:eastAsia="ru-RU"/>
        </w:rPr>
        <w:t xml:space="preserve"> в п. Новоперсиановский-2</w:t>
      </w:r>
      <w:r>
        <w:rPr>
          <w:rFonts w:ascii="Times New Roman" w:eastAsia="Times New Roman" w:hAnsi="Times New Roman"/>
          <w:sz w:val="28"/>
          <w:szCs w:val="18"/>
          <w:lang w:eastAsia="ru-RU"/>
        </w:rPr>
        <w:t>)</w:t>
      </w:r>
      <w:r w:rsidRPr="000B0234">
        <w:rPr>
          <w:rFonts w:ascii="Times New Roman" w:eastAsia="Times New Roman" w:hAnsi="Times New Roman"/>
          <w:sz w:val="28"/>
          <w:szCs w:val="18"/>
          <w:lang w:eastAsia="ru-RU"/>
        </w:rPr>
        <w:t xml:space="preserve"> в сумме </w:t>
      </w:r>
      <w:r>
        <w:rPr>
          <w:rFonts w:ascii="Times New Roman" w:eastAsia="Times New Roman" w:hAnsi="Times New Roman"/>
          <w:sz w:val="28"/>
          <w:szCs w:val="18"/>
          <w:lang w:eastAsia="ru-RU"/>
        </w:rPr>
        <w:t>1200,0</w:t>
      </w:r>
      <w:r w:rsidRPr="000B0234">
        <w:rPr>
          <w:rFonts w:ascii="Times New Roman" w:eastAsia="Times New Roman" w:hAnsi="Times New Roman"/>
          <w:sz w:val="28"/>
          <w:szCs w:val="18"/>
          <w:lang w:eastAsia="ru-RU"/>
        </w:rPr>
        <w:t xml:space="preserve"> тыс. рублей, </w:t>
      </w:r>
      <w:r>
        <w:rPr>
          <w:rFonts w:ascii="Times New Roman" w:eastAsia="Times New Roman" w:hAnsi="Times New Roman"/>
          <w:sz w:val="28"/>
          <w:szCs w:val="18"/>
          <w:lang w:eastAsia="ru-RU"/>
        </w:rPr>
        <w:t>в том числе: Областной бюджет – 1110,0 тыс. рублей; бюджет Октябрьского района – 90,0 тыс. рублей.</w:t>
      </w:r>
    </w:p>
    <w:p w:rsidR="00844C99" w:rsidRDefault="00844C99" w:rsidP="0018428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201</w:t>
      </w:r>
      <w:r>
        <w:rPr>
          <w:rFonts w:ascii="Times New Roman" w:eastAsia="Times New Roman" w:hAnsi="Times New Roman"/>
          <w:sz w:val="28"/>
          <w:szCs w:val="18"/>
          <w:lang w:eastAsia="ru-RU"/>
        </w:rPr>
        <w:t>9</w:t>
      </w:r>
      <w:r w:rsidRPr="000B0234">
        <w:rPr>
          <w:rFonts w:ascii="Times New Roman" w:eastAsia="Times New Roman" w:hAnsi="Times New Roman"/>
          <w:sz w:val="28"/>
          <w:szCs w:val="18"/>
          <w:lang w:eastAsia="ru-RU"/>
        </w:rPr>
        <w:t xml:space="preserve"> год запланированы средства на приобретение модульн</w:t>
      </w:r>
      <w:r>
        <w:rPr>
          <w:rFonts w:ascii="Times New Roman" w:eastAsia="Times New Roman" w:hAnsi="Times New Roman"/>
          <w:sz w:val="28"/>
          <w:szCs w:val="18"/>
          <w:lang w:eastAsia="ru-RU"/>
        </w:rPr>
        <w:t>ых</w:t>
      </w:r>
      <w:r w:rsidRPr="000B0234">
        <w:rPr>
          <w:rFonts w:ascii="Times New Roman" w:eastAsia="Times New Roman" w:hAnsi="Times New Roman"/>
          <w:sz w:val="28"/>
          <w:szCs w:val="18"/>
          <w:lang w:eastAsia="ru-RU"/>
        </w:rPr>
        <w:t xml:space="preserve"> фельдшерско-акушерских пунктов</w:t>
      </w:r>
      <w:r>
        <w:rPr>
          <w:rFonts w:ascii="Times New Roman" w:eastAsia="Times New Roman" w:hAnsi="Times New Roman"/>
          <w:sz w:val="28"/>
          <w:szCs w:val="18"/>
          <w:lang w:eastAsia="ru-RU"/>
        </w:rPr>
        <w:t>, врачебных амбулаторий для муниципальных учреждений здравоохранения (приобретение модульного фельдшерско-акушерского пункта оснащённ</w:t>
      </w:r>
      <w:r w:rsidR="00051F95">
        <w:rPr>
          <w:rFonts w:ascii="Times New Roman" w:eastAsia="Times New Roman" w:hAnsi="Times New Roman"/>
          <w:sz w:val="28"/>
          <w:szCs w:val="18"/>
          <w:lang w:eastAsia="ru-RU"/>
        </w:rPr>
        <w:t>ого</w:t>
      </w:r>
      <w:r>
        <w:rPr>
          <w:rFonts w:ascii="Times New Roman" w:eastAsia="Times New Roman" w:hAnsi="Times New Roman"/>
          <w:sz w:val="28"/>
          <w:szCs w:val="18"/>
          <w:lang w:eastAsia="ru-RU"/>
        </w:rPr>
        <w:t xml:space="preserve"> оборудованием и мебелью)</w:t>
      </w:r>
      <w:r w:rsidRPr="000B0234">
        <w:rPr>
          <w:rFonts w:ascii="Times New Roman" w:eastAsia="Times New Roman" w:hAnsi="Times New Roman"/>
          <w:sz w:val="28"/>
          <w:szCs w:val="18"/>
          <w:lang w:eastAsia="ru-RU"/>
        </w:rPr>
        <w:t xml:space="preserve"> в </w:t>
      </w:r>
      <w:r w:rsidRPr="000B0234">
        <w:rPr>
          <w:rFonts w:ascii="Times New Roman" w:eastAsia="Times New Roman" w:hAnsi="Times New Roman"/>
          <w:sz w:val="28"/>
          <w:szCs w:val="18"/>
          <w:lang w:eastAsia="ru-RU"/>
        </w:rPr>
        <w:lastRenderedPageBreak/>
        <w:t xml:space="preserve">сумме </w:t>
      </w:r>
      <w:r>
        <w:rPr>
          <w:rFonts w:ascii="Times New Roman" w:eastAsia="Times New Roman" w:hAnsi="Times New Roman"/>
          <w:sz w:val="28"/>
          <w:szCs w:val="18"/>
          <w:lang w:eastAsia="ru-RU"/>
        </w:rPr>
        <w:t>1200,0</w:t>
      </w:r>
      <w:r w:rsidRPr="000B0234">
        <w:rPr>
          <w:rFonts w:ascii="Times New Roman" w:eastAsia="Times New Roman" w:hAnsi="Times New Roman"/>
          <w:sz w:val="28"/>
          <w:szCs w:val="18"/>
          <w:lang w:eastAsia="ru-RU"/>
        </w:rPr>
        <w:t xml:space="preserve"> тыс. рублей, </w:t>
      </w:r>
      <w:r>
        <w:rPr>
          <w:rFonts w:ascii="Times New Roman" w:eastAsia="Times New Roman" w:hAnsi="Times New Roman"/>
          <w:sz w:val="28"/>
          <w:szCs w:val="18"/>
          <w:lang w:eastAsia="ru-RU"/>
        </w:rPr>
        <w:t>в том числе: Областной бюджет – 1110,0 тыс. рублей; бюджет Октябрьского района – 90,0 тыс. рублей.</w:t>
      </w:r>
    </w:p>
    <w:p w:rsidR="00844C99" w:rsidRDefault="00844C99" w:rsidP="0018428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20</w:t>
      </w:r>
      <w:r>
        <w:rPr>
          <w:rFonts w:ascii="Times New Roman" w:eastAsia="Times New Roman" w:hAnsi="Times New Roman"/>
          <w:sz w:val="28"/>
          <w:szCs w:val="18"/>
          <w:lang w:eastAsia="ru-RU"/>
        </w:rPr>
        <w:t>20</w:t>
      </w:r>
      <w:r w:rsidRPr="000B0234">
        <w:rPr>
          <w:rFonts w:ascii="Times New Roman" w:eastAsia="Times New Roman" w:hAnsi="Times New Roman"/>
          <w:sz w:val="28"/>
          <w:szCs w:val="18"/>
          <w:lang w:eastAsia="ru-RU"/>
        </w:rPr>
        <w:t xml:space="preserve"> год запланированы средства на приобретение модульн</w:t>
      </w:r>
      <w:r>
        <w:rPr>
          <w:rFonts w:ascii="Times New Roman" w:eastAsia="Times New Roman" w:hAnsi="Times New Roman"/>
          <w:sz w:val="28"/>
          <w:szCs w:val="18"/>
          <w:lang w:eastAsia="ru-RU"/>
        </w:rPr>
        <w:t>ых</w:t>
      </w:r>
      <w:r w:rsidRPr="000B0234">
        <w:rPr>
          <w:rFonts w:ascii="Times New Roman" w:eastAsia="Times New Roman" w:hAnsi="Times New Roman"/>
          <w:sz w:val="28"/>
          <w:szCs w:val="18"/>
          <w:lang w:eastAsia="ru-RU"/>
        </w:rPr>
        <w:t xml:space="preserve"> фельдшерско-акушерских пунктов</w:t>
      </w:r>
      <w:r>
        <w:rPr>
          <w:rFonts w:ascii="Times New Roman" w:eastAsia="Times New Roman" w:hAnsi="Times New Roman"/>
          <w:sz w:val="28"/>
          <w:szCs w:val="18"/>
          <w:lang w:eastAsia="ru-RU"/>
        </w:rPr>
        <w:t>, врачебных амбулаторий для муниципальных учреждений здравоохранения (приобретение модульной врачебной амбулатории)</w:t>
      </w:r>
      <w:r w:rsidRPr="000B0234">
        <w:rPr>
          <w:rFonts w:ascii="Times New Roman" w:eastAsia="Times New Roman" w:hAnsi="Times New Roman"/>
          <w:sz w:val="28"/>
          <w:szCs w:val="18"/>
          <w:lang w:eastAsia="ru-RU"/>
        </w:rPr>
        <w:t xml:space="preserve"> в сумме </w:t>
      </w:r>
      <w:r>
        <w:rPr>
          <w:rFonts w:ascii="Times New Roman" w:eastAsia="Times New Roman" w:hAnsi="Times New Roman"/>
          <w:sz w:val="28"/>
          <w:szCs w:val="18"/>
          <w:lang w:eastAsia="ru-RU"/>
        </w:rPr>
        <w:t>14550,0</w:t>
      </w:r>
      <w:r w:rsidRPr="000B0234">
        <w:rPr>
          <w:rFonts w:ascii="Times New Roman" w:eastAsia="Times New Roman" w:hAnsi="Times New Roman"/>
          <w:sz w:val="28"/>
          <w:szCs w:val="18"/>
          <w:lang w:eastAsia="ru-RU"/>
        </w:rPr>
        <w:t xml:space="preserve"> тыс. рублей, </w:t>
      </w:r>
      <w:r>
        <w:rPr>
          <w:rFonts w:ascii="Times New Roman" w:eastAsia="Times New Roman" w:hAnsi="Times New Roman"/>
          <w:sz w:val="28"/>
          <w:szCs w:val="18"/>
          <w:lang w:eastAsia="ru-RU"/>
        </w:rPr>
        <w:t>в том числе: Областной бюджет – 13458,7 тыс. рублей; бюджет Октябрьского района – 1091,3 тыс. рублей.</w:t>
      </w:r>
    </w:p>
    <w:p w:rsidR="00A52987" w:rsidRDefault="00A52987" w:rsidP="00184284">
      <w:pPr>
        <w:spacing w:after="0" w:line="240" w:lineRule="auto"/>
        <w:ind w:firstLine="851"/>
        <w:jc w:val="both"/>
        <w:rPr>
          <w:rFonts w:ascii="Times New Roman" w:eastAsia="Times New Roman" w:hAnsi="Times New Roman"/>
          <w:sz w:val="28"/>
          <w:szCs w:val="18"/>
          <w:lang w:eastAsia="ru-RU"/>
        </w:rPr>
      </w:pPr>
    </w:p>
    <w:p w:rsidR="00877C99" w:rsidRPr="00827CE7" w:rsidRDefault="00095A28" w:rsidP="00A52D74">
      <w:pPr>
        <w:pStyle w:val="ac"/>
        <w:spacing w:before="0" w:beforeAutospacing="0" w:after="0" w:afterAutospacing="0"/>
        <w:jc w:val="center"/>
        <w:rPr>
          <w:sz w:val="28"/>
        </w:rPr>
      </w:pPr>
      <w:r w:rsidRPr="00827CE7">
        <w:rPr>
          <w:sz w:val="28"/>
        </w:rPr>
        <w:t xml:space="preserve">Мероприятие 1.17 – </w:t>
      </w:r>
      <w:r w:rsidR="00877C99" w:rsidRPr="00827CE7">
        <w:rPr>
          <w:sz w:val="28"/>
        </w:rPr>
        <w:t>Развитие скорой медицинской помощи</w:t>
      </w:r>
    </w:p>
    <w:p w:rsidR="00095A28" w:rsidRPr="00827CE7" w:rsidRDefault="00095A28" w:rsidP="00A52D74">
      <w:pPr>
        <w:pStyle w:val="ac"/>
        <w:spacing w:before="0" w:beforeAutospacing="0" w:after="0" w:afterAutospacing="0"/>
        <w:jc w:val="center"/>
        <w:rPr>
          <w:sz w:val="28"/>
        </w:rPr>
      </w:pPr>
      <w:r w:rsidRPr="00827CE7">
        <w:rPr>
          <w:sz w:val="28"/>
        </w:rPr>
        <w:t xml:space="preserve"> МБУЗ ЦРБ Октябрьского района.</w:t>
      </w:r>
    </w:p>
    <w:p w:rsidR="00095A28" w:rsidRPr="00827CE7" w:rsidRDefault="00095A28" w:rsidP="00095A28">
      <w:pPr>
        <w:pStyle w:val="ac"/>
        <w:spacing w:before="0" w:beforeAutospacing="0" w:after="0" w:afterAutospacing="0"/>
        <w:ind w:firstLine="851"/>
        <w:jc w:val="both"/>
        <w:rPr>
          <w:sz w:val="28"/>
        </w:rPr>
      </w:pPr>
    </w:p>
    <w:p w:rsidR="00095A28" w:rsidRPr="00827CE7" w:rsidRDefault="00095A28" w:rsidP="00095A28">
      <w:pPr>
        <w:pStyle w:val="ac"/>
        <w:spacing w:before="0" w:beforeAutospacing="0" w:after="0" w:afterAutospacing="0"/>
        <w:ind w:firstLine="851"/>
        <w:jc w:val="both"/>
        <w:rPr>
          <w:sz w:val="28"/>
        </w:rPr>
      </w:pPr>
      <w:r w:rsidRPr="00827CE7">
        <w:rPr>
          <w:sz w:val="28"/>
        </w:rPr>
        <w:t xml:space="preserve">«Скорая медицинская помощь» – это передовой пост медицины, от четкой оперативной и, в тоже время квалифицированной работы, зависит здоровье, а иногда и жизнь человека. Скорая медицинская помощь – это медицинская помощь взрослым и детям при неотложных состояниях и травмах, оказываемая больным и пострадавшим на дому, на улице, на предприятиях и в учреждениях. Неотложными состояниями принято называть такие патологические изменения в организме человека, которые приводят к резкому ухудшению здоровья, могут угрожать жизни и, следовательно, требуют экстренных лечебных мер. </w:t>
      </w:r>
      <w:proofErr w:type="spellStart"/>
      <w:r w:rsidRPr="00827CE7">
        <w:rPr>
          <w:sz w:val="28"/>
        </w:rPr>
        <w:t>Догоспитальный</w:t>
      </w:r>
      <w:proofErr w:type="spellEnd"/>
      <w:r w:rsidRPr="00827CE7">
        <w:rPr>
          <w:sz w:val="28"/>
        </w:rPr>
        <w:t xml:space="preserve"> этап является важнейшим, ключевым элементом лечебно – эвакуационного обеспечения неотложных состояний. Одно из основных направлений работ на этом этапе – профилактика и лечение терминальных состояний, клинической смерти, сохранение, восстановление функций мозга, тем самым – человека как социального субъекта общества. При оказании помощи больному возникают ситуации, требующие оказания экстренной помощи. В таких ситуациях необходим высокий профессионализм работников «скорой помощи». </w:t>
      </w:r>
    </w:p>
    <w:p w:rsidR="00FE56C4" w:rsidRDefault="00095A28" w:rsidP="00B913E1">
      <w:pPr>
        <w:pStyle w:val="ac"/>
        <w:spacing w:before="0" w:beforeAutospacing="0" w:after="0" w:afterAutospacing="0"/>
        <w:ind w:firstLine="851"/>
        <w:jc w:val="both"/>
        <w:rPr>
          <w:sz w:val="28"/>
        </w:rPr>
      </w:pPr>
      <w:r w:rsidRPr="00827CE7">
        <w:rPr>
          <w:sz w:val="28"/>
        </w:rPr>
        <w:t xml:space="preserve">Служба скорой помощи – одно из важнейших звеньев единой системы оказания медицинской помощи населению в районе. Постоянное развитие службы скорой помощи находится в сфере внимания Администрации Октябрьского района и правительства Ростовской области. Об этом свидетельствует укрепление материально – технической базы скорой медицинской помощи МБУЗ ЦРБ Октябрьского района. </w:t>
      </w:r>
      <w:r w:rsidR="00B913E1">
        <w:rPr>
          <w:sz w:val="28"/>
        </w:rPr>
        <w:t xml:space="preserve">В 2017 году </w:t>
      </w:r>
      <w:r w:rsidR="00FE56C4">
        <w:rPr>
          <w:sz w:val="28"/>
        </w:rPr>
        <w:t xml:space="preserve">на условиях софинансирования </w:t>
      </w:r>
      <w:r w:rsidR="00DE47B2">
        <w:rPr>
          <w:sz w:val="28"/>
        </w:rPr>
        <w:t xml:space="preserve">выделялись </w:t>
      </w:r>
      <w:r w:rsidR="00FE56C4">
        <w:rPr>
          <w:sz w:val="28"/>
        </w:rPr>
        <w:t xml:space="preserve">средства </w:t>
      </w:r>
      <w:proofErr w:type="gramStart"/>
      <w:r w:rsidR="00FE56C4">
        <w:rPr>
          <w:sz w:val="28"/>
        </w:rPr>
        <w:t>на</w:t>
      </w:r>
      <w:proofErr w:type="gramEnd"/>
      <w:r w:rsidR="00FE56C4">
        <w:rPr>
          <w:sz w:val="28"/>
        </w:rPr>
        <w:t>:</w:t>
      </w:r>
    </w:p>
    <w:p w:rsidR="00B913E1" w:rsidRPr="00EB496D" w:rsidRDefault="00FE56C4" w:rsidP="00B913E1">
      <w:pPr>
        <w:pStyle w:val="ac"/>
        <w:spacing w:before="0" w:beforeAutospacing="0" w:after="0" w:afterAutospacing="0"/>
        <w:ind w:firstLine="851"/>
        <w:jc w:val="both"/>
        <w:rPr>
          <w:sz w:val="28"/>
        </w:rPr>
      </w:pPr>
      <w:r w:rsidRPr="00EB496D">
        <w:rPr>
          <w:sz w:val="28"/>
        </w:rPr>
        <w:t xml:space="preserve">- </w:t>
      </w:r>
      <w:r w:rsidR="00753CDA">
        <w:rPr>
          <w:sz w:val="28"/>
        </w:rPr>
        <w:t xml:space="preserve">приобретение модульных фельдшерско-акушерских пунктов, врачебных амбулаторий и </w:t>
      </w:r>
      <w:r w:rsidR="00314C85">
        <w:rPr>
          <w:sz w:val="28"/>
        </w:rPr>
        <w:t>приобретени</w:t>
      </w:r>
      <w:r w:rsidR="00753CDA">
        <w:rPr>
          <w:sz w:val="28"/>
        </w:rPr>
        <w:t>я</w:t>
      </w:r>
      <w:r w:rsidR="00314C85">
        <w:rPr>
          <w:sz w:val="28"/>
        </w:rPr>
        <w:t xml:space="preserve"> и</w:t>
      </w:r>
      <w:r w:rsidR="00753CDA">
        <w:rPr>
          <w:sz w:val="28"/>
        </w:rPr>
        <w:t xml:space="preserve"> оснащения</w:t>
      </w:r>
      <w:r w:rsidR="00314C85">
        <w:rPr>
          <w:sz w:val="28"/>
        </w:rPr>
        <w:t xml:space="preserve"> модуля для врачебной амбулатории</w:t>
      </w:r>
      <w:r w:rsidR="00753CDA">
        <w:rPr>
          <w:sz w:val="28"/>
        </w:rPr>
        <w:t xml:space="preserve"> для муниципальных учреждений здравоохранения</w:t>
      </w:r>
      <w:r w:rsidR="00314C85">
        <w:rPr>
          <w:sz w:val="28"/>
        </w:rPr>
        <w:t xml:space="preserve"> (</w:t>
      </w:r>
      <w:r w:rsidR="00B913E1" w:rsidRPr="00EB496D">
        <w:rPr>
          <w:sz w:val="28"/>
        </w:rPr>
        <w:t>приобретение модульного здания скорой медицинской помощи оснащенного мебелью и оборудованием</w:t>
      </w:r>
      <w:r w:rsidR="005A0907">
        <w:rPr>
          <w:sz w:val="28"/>
        </w:rPr>
        <w:t>)</w:t>
      </w:r>
      <w:r w:rsidR="00B913E1" w:rsidRPr="00EB496D">
        <w:rPr>
          <w:sz w:val="28"/>
        </w:rPr>
        <w:t xml:space="preserve"> в сумме 3</w:t>
      </w:r>
      <w:r w:rsidR="006818D1">
        <w:rPr>
          <w:sz w:val="28"/>
        </w:rPr>
        <w:t>781,0</w:t>
      </w:r>
      <w:r w:rsidR="00B913E1" w:rsidRPr="00EB496D">
        <w:rPr>
          <w:sz w:val="28"/>
        </w:rPr>
        <w:t xml:space="preserve"> тыс. рублей, в том числе из Областного бюджета – 3</w:t>
      </w:r>
      <w:r w:rsidR="006818D1">
        <w:rPr>
          <w:sz w:val="28"/>
        </w:rPr>
        <w:t>497,4</w:t>
      </w:r>
      <w:r w:rsidR="00B913E1" w:rsidRPr="00EB496D">
        <w:rPr>
          <w:sz w:val="28"/>
        </w:rPr>
        <w:t xml:space="preserve"> тыс. рублей, из бюджета Октябрьского района – 28</w:t>
      </w:r>
      <w:r w:rsidR="006818D1">
        <w:rPr>
          <w:sz w:val="28"/>
        </w:rPr>
        <w:t>3,6</w:t>
      </w:r>
      <w:r w:rsidR="00B913E1" w:rsidRPr="00EB496D">
        <w:rPr>
          <w:sz w:val="28"/>
        </w:rPr>
        <w:t xml:space="preserve"> тыс. </w:t>
      </w:r>
      <w:r w:rsidRPr="00EB496D">
        <w:rPr>
          <w:sz w:val="28"/>
        </w:rPr>
        <w:t>рублей;</w:t>
      </w:r>
    </w:p>
    <w:p w:rsidR="00095A28" w:rsidRDefault="00FE56C4" w:rsidP="00095A28">
      <w:pPr>
        <w:pStyle w:val="ac"/>
        <w:spacing w:before="0" w:beforeAutospacing="0" w:after="0" w:afterAutospacing="0"/>
        <w:ind w:firstLine="851"/>
        <w:jc w:val="both"/>
        <w:rPr>
          <w:sz w:val="28"/>
        </w:rPr>
      </w:pPr>
      <w:proofErr w:type="gramStart"/>
      <w:r w:rsidRPr="00EB496D">
        <w:rPr>
          <w:sz w:val="28"/>
        </w:rPr>
        <w:t xml:space="preserve">- </w:t>
      </w:r>
      <w:r w:rsidR="004F7944">
        <w:rPr>
          <w:sz w:val="28"/>
        </w:rPr>
        <w:t>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w:t>
      </w:r>
      <w:r w:rsidR="00095A28" w:rsidRPr="00EB496D">
        <w:rPr>
          <w:sz w:val="28"/>
        </w:rPr>
        <w:t>приобретение автомобил</w:t>
      </w:r>
      <w:r w:rsidR="00C321FD" w:rsidRPr="00EB496D">
        <w:rPr>
          <w:sz w:val="28"/>
        </w:rPr>
        <w:t>я</w:t>
      </w:r>
      <w:r w:rsidR="00095A28" w:rsidRPr="00EB496D">
        <w:rPr>
          <w:sz w:val="28"/>
        </w:rPr>
        <w:t xml:space="preserve"> скорой медицинской помощи</w:t>
      </w:r>
      <w:r w:rsidR="00C321FD" w:rsidRPr="00EB496D">
        <w:rPr>
          <w:sz w:val="28"/>
        </w:rPr>
        <w:t xml:space="preserve"> класса «В» оснащённого </w:t>
      </w:r>
      <w:r w:rsidR="002F1F79" w:rsidRPr="00EB496D">
        <w:rPr>
          <w:sz w:val="28"/>
        </w:rPr>
        <w:t xml:space="preserve">медицинским </w:t>
      </w:r>
      <w:r w:rsidR="00C321FD" w:rsidRPr="00EB496D">
        <w:rPr>
          <w:sz w:val="28"/>
        </w:rPr>
        <w:lastRenderedPageBreak/>
        <w:t>оборудованием</w:t>
      </w:r>
      <w:r w:rsidR="004F7944">
        <w:rPr>
          <w:sz w:val="28"/>
        </w:rPr>
        <w:t>)</w:t>
      </w:r>
      <w:r w:rsidR="00095A28" w:rsidRPr="00EB496D">
        <w:rPr>
          <w:sz w:val="28"/>
        </w:rPr>
        <w:t xml:space="preserve"> </w:t>
      </w:r>
      <w:r w:rsidRPr="00EB496D">
        <w:rPr>
          <w:sz w:val="28"/>
        </w:rPr>
        <w:t>-</w:t>
      </w:r>
      <w:r w:rsidR="00095A28" w:rsidRPr="00EB496D">
        <w:rPr>
          <w:sz w:val="28"/>
        </w:rPr>
        <w:t xml:space="preserve"> </w:t>
      </w:r>
      <w:r w:rsidR="008B5DFE" w:rsidRPr="00EB496D">
        <w:rPr>
          <w:sz w:val="28"/>
        </w:rPr>
        <w:t>2743,4</w:t>
      </w:r>
      <w:r w:rsidR="00095A28" w:rsidRPr="00EB496D">
        <w:rPr>
          <w:sz w:val="28"/>
        </w:rPr>
        <w:t xml:space="preserve"> тыс. рублей, в том</w:t>
      </w:r>
      <w:r w:rsidR="008B5DFE" w:rsidRPr="00EB496D">
        <w:rPr>
          <w:sz w:val="28"/>
        </w:rPr>
        <w:t xml:space="preserve"> числе из Областного бюджета – 2537,6</w:t>
      </w:r>
      <w:r w:rsidR="00095A28" w:rsidRPr="00EB496D">
        <w:rPr>
          <w:sz w:val="28"/>
        </w:rPr>
        <w:t xml:space="preserve"> тыс. рублей, из бюджета Октябрьского района – </w:t>
      </w:r>
      <w:r w:rsidR="008B5DFE" w:rsidRPr="00EB496D">
        <w:rPr>
          <w:sz w:val="28"/>
        </w:rPr>
        <w:t>205,8</w:t>
      </w:r>
      <w:r w:rsidR="00095A28" w:rsidRPr="00EB496D">
        <w:rPr>
          <w:sz w:val="28"/>
        </w:rPr>
        <w:t xml:space="preserve"> тыс. рублей.</w:t>
      </w:r>
      <w:proofErr w:type="gramEnd"/>
    </w:p>
    <w:p w:rsidR="00C321FD" w:rsidRDefault="00C321FD" w:rsidP="00095A28">
      <w:pPr>
        <w:pStyle w:val="ac"/>
        <w:spacing w:before="0" w:beforeAutospacing="0" w:after="0" w:afterAutospacing="0"/>
        <w:ind w:firstLine="851"/>
        <w:jc w:val="both"/>
        <w:rPr>
          <w:sz w:val="28"/>
        </w:rPr>
      </w:pPr>
    </w:p>
    <w:p w:rsidR="00A75CD3" w:rsidRDefault="00A75CD3" w:rsidP="00A52D74">
      <w:pPr>
        <w:widowControl w:val="0"/>
        <w:autoSpaceDE w:val="0"/>
        <w:autoSpaceDN w:val="0"/>
        <w:adjustRightInd w:val="0"/>
        <w:spacing w:after="0" w:line="240" w:lineRule="auto"/>
        <w:jc w:val="center"/>
        <w:rPr>
          <w:rFonts w:ascii="Times New Roman" w:hAnsi="Times New Roman"/>
          <w:kern w:val="2"/>
          <w:sz w:val="28"/>
          <w:szCs w:val="28"/>
        </w:rPr>
      </w:pPr>
      <w:bookmarkStart w:id="1" w:name="dce7c"/>
      <w:bookmarkEnd w:id="1"/>
      <w:r w:rsidRPr="0075009C">
        <w:rPr>
          <w:rFonts w:ascii="Times New Roman" w:hAnsi="Times New Roman"/>
          <w:kern w:val="2"/>
          <w:sz w:val="28"/>
          <w:szCs w:val="28"/>
        </w:rPr>
        <w:t>Информация по ресурсному обеспечению подпрограммы</w:t>
      </w:r>
      <w:r w:rsidRPr="0075009C">
        <w:rPr>
          <w:rFonts w:ascii="Times New Roman" w:hAnsi="Times New Roman"/>
          <w:kern w:val="2"/>
          <w:sz w:val="28"/>
          <w:szCs w:val="28"/>
        </w:rPr>
        <w:b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83366F" w:rsidRPr="0075009C" w:rsidRDefault="0083366F" w:rsidP="00A52D74">
      <w:pPr>
        <w:widowControl w:val="0"/>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областного бюджета и федерального бюджета.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75009C">
        <w:rPr>
          <w:rFonts w:ascii="Times New Roman" w:hAnsi="Times New Roman"/>
          <w:kern w:val="2"/>
          <w:sz w:val="28"/>
          <w:szCs w:val="28"/>
        </w:rPr>
        <w:t>рограммы подлежит ежегодному уточнению в рамках бюджетного цикла.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62268">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№2 к настоящей муниципальной программе.</w:t>
      </w:r>
    </w:p>
    <w:p w:rsidR="007F20F9" w:rsidRDefault="007F20F9" w:rsidP="00A75CD3">
      <w:pPr>
        <w:widowControl w:val="0"/>
        <w:spacing w:after="0" w:line="240" w:lineRule="auto"/>
        <w:jc w:val="center"/>
        <w:rPr>
          <w:rFonts w:ascii="Times New Roman" w:hAnsi="Times New Roman"/>
          <w:b/>
          <w:sz w:val="28"/>
          <w:szCs w:val="28"/>
        </w:rPr>
      </w:pPr>
    </w:p>
    <w:p w:rsidR="00A75CD3" w:rsidRPr="003C362B" w:rsidRDefault="00A75CD3" w:rsidP="00A75CD3">
      <w:pPr>
        <w:widowControl w:val="0"/>
        <w:spacing w:after="0" w:line="240" w:lineRule="auto"/>
        <w:jc w:val="center"/>
        <w:rPr>
          <w:rFonts w:ascii="Times New Roman" w:hAnsi="Times New Roman"/>
          <w:b/>
          <w:sz w:val="28"/>
          <w:szCs w:val="28"/>
        </w:rPr>
      </w:pPr>
      <w:r w:rsidRPr="003C362B">
        <w:rPr>
          <w:rFonts w:ascii="Times New Roman" w:hAnsi="Times New Roman"/>
          <w:b/>
          <w:sz w:val="28"/>
          <w:szCs w:val="28"/>
        </w:rPr>
        <w:t>Подпрограмма 2 – «Совершенствование оказания специализированной медицинской помощи».</w:t>
      </w:r>
    </w:p>
    <w:p w:rsidR="00A75CD3" w:rsidRDefault="00A75CD3" w:rsidP="00A75CD3">
      <w:pPr>
        <w:widowControl w:val="0"/>
        <w:spacing w:after="0" w:line="240" w:lineRule="auto"/>
        <w:jc w:val="center"/>
        <w:rPr>
          <w:rFonts w:ascii="Times New Roman" w:hAnsi="Times New Roman"/>
          <w:b/>
          <w:sz w:val="28"/>
          <w:szCs w:val="28"/>
        </w:rPr>
      </w:pPr>
    </w:p>
    <w:p w:rsidR="00A75CD3" w:rsidRPr="00E553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BB7420">
        <w:rPr>
          <w:rFonts w:ascii="Times New Roman" w:hAnsi="Times New Roman"/>
          <w:sz w:val="28"/>
          <w:szCs w:val="28"/>
        </w:rPr>
        <w:t>П</w:t>
      </w:r>
      <w:r>
        <w:rPr>
          <w:rFonts w:ascii="Times New Roman" w:hAnsi="Times New Roman"/>
          <w:sz w:val="28"/>
          <w:szCs w:val="28"/>
        </w:rPr>
        <w:t xml:space="preserve">аспорт подпрограммы </w:t>
      </w:r>
      <w:r w:rsidRPr="00E553D3">
        <w:rPr>
          <w:rFonts w:ascii="Times New Roman" w:hAnsi="Times New Roman"/>
          <w:sz w:val="28"/>
          <w:szCs w:val="28"/>
        </w:rPr>
        <w:t>«Совершенствование оказания специализированной медицинской помощи»</w:t>
      </w:r>
      <w:r>
        <w:rPr>
          <w:rFonts w:ascii="Times New Roman" w:hAnsi="Times New Roman"/>
          <w:sz w:val="28"/>
          <w:szCs w:val="28"/>
        </w:rPr>
        <w:t xml:space="preserve"> муниципальной программы Октябрьского района «Развитие здравоохранения»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92D050"/>
        <w:tblLayout w:type="fixed"/>
        <w:tblLook w:val="0000" w:firstRow="0" w:lastRow="0" w:firstColumn="0" w:lastColumn="0" w:noHBand="0" w:noVBand="0"/>
      </w:tblPr>
      <w:tblGrid>
        <w:gridCol w:w="1553"/>
        <w:gridCol w:w="853"/>
        <w:gridCol w:w="710"/>
        <w:gridCol w:w="852"/>
        <w:gridCol w:w="709"/>
        <w:gridCol w:w="709"/>
        <w:gridCol w:w="850"/>
        <w:gridCol w:w="709"/>
        <w:gridCol w:w="709"/>
        <w:gridCol w:w="567"/>
        <w:gridCol w:w="710"/>
        <w:gridCol w:w="708"/>
      </w:tblGrid>
      <w:tr w:rsidR="00A75CD3" w:rsidRPr="00F6302A" w:rsidTr="009E5F4D">
        <w:trPr>
          <w:trHeight w:val="1015"/>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Совершенствование оказания специализированной медицинской помощи</w:t>
            </w:r>
          </w:p>
        </w:tc>
      </w:tr>
      <w:tr w:rsidR="00A75CD3" w:rsidRPr="00F6302A" w:rsidTr="009E5F4D">
        <w:trPr>
          <w:trHeight w:val="827"/>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Цель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Профилактика и ранняя диагностика социально-значимых заболеваний</w:t>
            </w:r>
          </w:p>
        </w:tc>
      </w:tr>
      <w:tr w:rsidR="00A75CD3" w:rsidRPr="00F6302A" w:rsidTr="009E5F4D">
        <w:trPr>
          <w:trHeight w:val="1136"/>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 xml:space="preserve">Ответственный исполнитель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iCs/>
                <w:sz w:val="24"/>
                <w:szCs w:val="24"/>
              </w:rPr>
            </w:pPr>
            <w:r>
              <w:rPr>
                <w:iCs/>
                <w:sz w:val="24"/>
                <w:szCs w:val="24"/>
              </w:rPr>
              <w:t>КУМИ Администрации Октябрьского района</w:t>
            </w:r>
          </w:p>
        </w:tc>
      </w:tr>
      <w:tr w:rsidR="00A75CD3" w:rsidRPr="00F6302A" w:rsidTr="007533D0">
        <w:trPr>
          <w:trHeight w:val="1129"/>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Соисполнитель</w:t>
            </w:r>
            <w:r w:rsidRPr="00DA0AE7">
              <w:rPr>
                <w:sz w:val="24"/>
                <w:szCs w:val="24"/>
              </w:rPr>
              <w:t xml:space="preserve">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A75CD3" w:rsidRPr="00F6302A" w:rsidTr="007533D0">
        <w:trPr>
          <w:trHeight w:val="1552"/>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Задачи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Организация экономических и социальных условий, способствующих формированию здорового образа жизни и профилактике заболеваний</w:t>
            </w:r>
          </w:p>
        </w:tc>
      </w:tr>
      <w:tr w:rsidR="00A75CD3" w:rsidRPr="00F6302A" w:rsidTr="007533D0">
        <w:trPr>
          <w:trHeight w:val="1256"/>
        </w:trPr>
        <w:tc>
          <w:tcPr>
            <w:tcW w:w="3968" w:type="dxa"/>
            <w:gridSpan w:val="4"/>
            <w:shd w:val="clear" w:color="auto" w:fill="auto"/>
            <w:vAlign w:val="center"/>
          </w:tcPr>
          <w:p w:rsidR="00116A2E" w:rsidRPr="00F6302A" w:rsidRDefault="00A75CD3" w:rsidP="00116A2E">
            <w:pPr>
              <w:pStyle w:val="ConsPlusCell"/>
              <w:rPr>
                <w:sz w:val="24"/>
                <w:szCs w:val="24"/>
              </w:rPr>
            </w:pPr>
            <w:r w:rsidRPr="00F6302A">
              <w:rPr>
                <w:sz w:val="24"/>
                <w:szCs w:val="24"/>
              </w:rPr>
              <w:t xml:space="preserve">Сроки реализации подпрограммы </w:t>
            </w:r>
          </w:p>
        </w:tc>
        <w:tc>
          <w:tcPr>
            <w:tcW w:w="5671" w:type="dxa"/>
            <w:gridSpan w:val="8"/>
            <w:shd w:val="clear" w:color="auto" w:fill="auto"/>
            <w:vAlign w:val="center"/>
          </w:tcPr>
          <w:p w:rsidR="00A75CD3" w:rsidRPr="00F6302A" w:rsidRDefault="00A75CD3" w:rsidP="00116A2E">
            <w:pPr>
              <w:pStyle w:val="ConsPlusCell"/>
              <w:rPr>
                <w:sz w:val="24"/>
                <w:szCs w:val="24"/>
              </w:rPr>
            </w:pPr>
            <w:r w:rsidRPr="00F6302A">
              <w:rPr>
                <w:sz w:val="24"/>
                <w:szCs w:val="24"/>
              </w:rPr>
              <w:t>2014-2020</w:t>
            </w:r>
          </w:p>
        </w:tc>
      </w:tr>
      <w:tr w:rsidR="00A75CD3" w:rsidRPr="00F6302A" w:rsidTr="007533D0">
        <w:trPr>
          <w:trHeight w:val="277"/>
        </w:trPr>
        <w:tc>
          <w:tcPr>
            <w:tcW w:w="1553" w:type="dxa"/>
            <w:vMerge w:val="restart"/>
            <w:shd w:val="clear" w:color="auto" w:fill="auto"/>
          </w:tcPr>
          <w:p w:rsidR="00A75CD3" w:rsidRPr="00F6302A" w:rsidRDefault="00A75CD3" w:rsidP="008E05B8">
            <w:pPr>
              <w:pStyle w:val="ConsPlusCell"/>
              <w:ind w:left="-108" w:right="-115"/>
              <w:rPr>
                <w:sz w:val="24"/>
                <w:szCs w:val="24"/>
              </w:rPr>
            </w:pPr>
            <w:r w:rsidRPr="00F6302A">
              <w:rPr>
                <w:sz w:val="24"/>
                <w:szCs w:val="24"/>
              </w:rPr>
              <w:lastRenderedPageBreak/>
              <w:t xml:space="preserve">Источники финансирования </w:t>
            </w:r>
            <w:proofErr w:type="gramStart"/>
            <w:r w:rsidRPr="00F6302A">
              <w:rPr>
                <w:sz w:val="24"/>
                <w:szCs w:val="24"/>
              </w:rPr>
              <w:t>под</w:t>
            </w:r>
            <w:r w:rsidR="008E05B8">
              <w:rPr>
                <w:sz w:val="24"/>
                <w:szCs w:val="24"/>
              </w:rPr>
              <w:t>-</w:t>
            </w:r>
            <w:r w:rsidRPr="00F6302A">
              <w:rPr>
                <w:sz w:val="24"/>
                <w:szCs w:val="24"/>
              </w:rPr>
              <w:t>программы</w:t>
            </w:r>
            <w:proofErr w:type="gramEnd"/>
            <w:r w:rsidRPr="00F6302A">
              <w:rPr>
                <w:sz w:val="24"/>
                <w:szCs w:val="24"/>
              </w:rPr>
              <w:t xml:space="preserve"> по годам реализации и главным распорядителям бюджетных средств, в том числе по годам:</w:t>
            </w:r>
          </w:p>
        </w:tc>
        <w:tc>
          <w:tcPr>
            <w:tcW w:w="853" w:type="dxa"/>
            <w:vMerge w:val="restart"/>
            <w:shd w:val="clear" w:color="auto" w:fill="auto"/>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10" w:type="dxa"/>
            <w:vMerge w:val="restart"/>
            <w:shd w:val="clear" w:color="auto" w:fill="auto"/>
          </w:tcPr>
          <w:p w:rsidR="00A75CD3" w:rsidRPr="00F6302A" w:rsidRDefault="00A75CD3" w:rsidP="00E161D5">
            <w:pPr>
              <w:pStyle w:val="ConsPlusCell"/>
              <w:rPr>
                <w:sz w:val="24"/>
                <w:szCs w:val="24"/>
              </w:rPr>
            </w:pPr>
            <w:r w:rsidRPr="00F6302A">
              <w:rPr>
                <w:sz w:val="24"/>
                <w:szCs w:val="24"/>
              </w:rPr>
              <w:t>Главный распорядитель бюджетных средств</w:t>
            </w:r>
          </w:p>
        </w:tc>
        <w:tc>
          <w:tcPr>
            <w:tcW w:w="852" w:type="dxa"/>
            <w:vMerge w:val="restart"/>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 xml:space="preserve">Источник </w:t>
            </w:r>
            <w:proofErr w:type="spellStart"/>
            <w:proofErr w:type="gramStart"/>
            <w:r w:rsidRPr="00F6302A">
              <w:rPr>
                <w:sz w:val="24"/>
                <w:szCs w:val="24"/>
              </w:rPr>
              <w:t>финансирова-ния</w:t>
            </w:r>
            <w:proofErr w:type="spellEnd"/>
            <w:proofErr w:type="gramEnd"/>
          </w:p>
        </w:tc>
        <w:tc>
          <w:tcPr>
            <w:tcW w:w="5671" w:type="dxa"/>
            <w:gridSpan w:val="8"/>
            <w:shd w:val="clear" w:color="auto" w:fill="auto"/>
          </w:tcPr>
          <w:p w:rsidR="00A75CD3" w:rsidRPr="00F6302A" w:rsidRDefault="00A75CD3" w:rsidP="00E161D5">
            <w:pPr>
              <w:pStyle w:val="ConsPlusCell"/>
              <w:jc w:val="center"/>
              <w:rPr>
                <w:sz w:val="24"/>
                <w:szCs w:val="24"/>
              </w:rPr>
            </w:pPr>
            <w:r w:rsidRPr="00F6302A">
              <w:rPr>
                <w:sz w:val="24"/>
                <w:szCs w:val="24"/>
              </w:rPr>
              <w:t>Расходы (тыс. рублей)</w:t>
            </w:r>
          </w:p>
        </w:tc>
      </w:tr>
      <w:tr w:rsidR="00551EC4" w:rsidRPr="00F6302A" w:rsidTr="004C193B">
        <w:trPr>
          <w:trHeight w:val="3248"/>
        </w:trPr>
        <w:tc>
          <w:tcPr>
            <w:tcW w:w="1553" w:type="dxa"/>
            <w:vMerge/>
            <w:shd w:val="clear" w:color="auto" w:fill="auto"/>
          </w:tcPr>
          <w:p w:rsidR="00551EC4" w:rsidRPr="00F6302A" w:rsidRDefault="00551EC4" w:rsidP="00E161D5">
            <w:pPr>
              <w:pStyle w:val="ConsPlusCell"/>
              <w:rPr>
                <w:sz w:val="24"/>
                <w:szCs w:val="24"/>
              </w:rPr>
            </w:pPr>
          </w:p>
        </w:tc>
        <w:tc>
          <w:tcPr>
            <w:tcW w:w="853" w:type="dxa"/>
            <w:vMerge/>
            <w:tcBorders>
              <w:bottom w:val="single" w:sz="4" w:space="0" w:color="auto"/>
            </w:tcBorders>
            <w:shd w:val="clear" w:color="auto" w:fill="auto"/>
          </w:tcPr>
          <w:p w:rsidR="00551EC4" w:rsidRPr="00F6302A" w:rsidRDefault="00551EC4" w:rsidP="00E161D5">
            <w:pPr>
              <w:pStyle w:val="ConsPlusCell"/>
              <w:rPr>
                <w:sz w:val="24"/>
                <w:szCs w:val="24"/>
              </w:rPr>
            </w:pPr>
          </w:p>
        </w:tc>
        <w:tc>
          <w:tcPr>
            <w:tcW w:w="710" w:type="dxa"/>
            <w:vMerge/>
            <w:shd w:val="clear" w:color="auto" w:fill="auto"/>
          </w:tcPr>
          <w:p w:rsidR="00551EC4" w:rsidRPr="00F6302A" w:rsidRDefault="00551EC4" w:rsidP="00E161D5">
            <w:pPr>
              <w:pStyle w:val="ConsPlusCell"/>
              <w:rPr>
                <w:sz w:val="24"/>
                <w:szCs w:val="24"/>
              </w:rPr>
            </w:pPr>
          </w:p>
        </w:tc>
        <w:tc>
          <w:tcPr>
            <w:tcW w:w="852" w:type="dxa"/>
            <w:vMerge/>
            <w:tcBorders>
              <w:right w:val="single" w:sz="4" w:space="0" w:color="auto"/>
            </w:tcBorders>
            <w:shd w:val="clear" w:color="auto" w:fill="auto"/>
          </w:tcPr>
          <w:p w:rsidR="00551EC4" w:rsidRPr="00F6302A" w:rsidRDefault="00551EC4" w:rsidP="00E161D5">
            <w:pPr>
              <w:pStyle w:val="ConsPlusCell"/>
              <w:rPr>
                <w:sz w:val="24"/>
                <w:szCs w:val="24"/>
              </w:rPr>
            </w:pPr>
          </w:p>
        </w:tc>
        <w:tc>
          <w:tcPr>
            <w:tcW w:w="709" w:type="dxa"/>
            <w:tcBorders>
              <w:left w:val="single" w:sz="4" w:space="0" w:color="auto"/>
              <w:right w:val="single" w:sz="4" w:space="0" w:color="auto"/>
            </w:tcBorders>
            <w:shd w:val="clear" w:color="auto" w:fill="auto"/>
            <w:vAlign w:val="center"/>
          </w:tcPr>
          <w:p w:rsidR="00551EC4" w:rsidRDefault="00551EC4" w:rsidP="009E5F4D">
            <w:pPr>
              <w:pStyle w:val="ConsPlusCell"/>
              <w:ind w:left="-107" w:right="-109"/>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Pr="00DA0AE7" w:rsidRDefault="00551EC4" w:rsidP="009E5F4D">
            <w:pPr>
              <w:pStyle w:val="ConsPlusCell"/>
              <w:ind w:left="-107" w:right="-109"/>
              <w:jc w:val="center"/>
              <w:rPr>
                <w:sz w:val="24"/>
                <w:szCs w:val="24"/>
              </w:rPr>
            </w:pPr>
            <w:r w:rsidRPr="00DA0AE7">
              <w:rPr>
                <w:sz w:val="24"/>
                <w:szCs w:val="24"/>
              </w:rPr>
              <w:t>2014 год</w:t>
            </w:r>
          </w:p>
        </w:tc>
        <w:tc>
          <w:tcPr>
            <w:tcW w:w="709" w:type="dxa"/>
            <w:tcBorders>
              <w:left w:val="single" w:sz="4" w:space="0" w:color="auto"/>
              <w:right w:val="single" w:sz="4" w:space="0" w:color="auto"/>
            </w:tcBorders>
            <w:shd w:val="clear" w:color="auto" w:fill="auto"/>
            <w:vAlign w:val="center"/>
          </w:tcPr>
          <w:p w:rsidR="00551EC4" w:rsidRDefault="00551EC4" w:rsidP="009E5F4D">
            <w:pPr>
              <w:pStyle w:val="ConsPlusCell"/>
              <w:ind w:left="-107" w:right="-109"/>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Pr="00DA0AE7" w:rsidRDefault="00551EC4" w:rsidP="009E5F4D">
            <w:pPr>
              <w:pStyle w:val="ConsPlusCell"/>
              <w:ind w:left="-107" w:right="-109"/>
              <w:jc w:val="center"/>
              <w:rPr>
                <w:sz w:val="24"/>
                <w:szCs w:val="24"/>
              </w:rPr>
            </w:pPr>
            <w:r w:rsidRPr="00DA0AE7">
              <w:rPr>
                <w:sz w:val="24"/>
                <w:szCs w:val="24"/>
              </w:rPr>
              <w:t>2015 год</w:t>
            </w:r>
          </w:p>
        </w:tc>
        <w:tc>
          <w:tcPr>
            <w:tcW w:w="850" w:type="dxa"/>
            <w:tcBorders>
              <w:left w:val="single" w:sz="4" w:space="0" w:color="auto"/>
              <w:right w:val="single" w:sz="4" w:space="0" w:color="auto"/>
            </w:tcBorders>
            <w:shd w:val="clear" w:color="auto" w:fill="auto"/>
            <w:vAlign w:val="center"/>
          </w:tcPr>
          <w:p w:rsidR="00551EC4" w:rsidRDefault="00551EC4" w:rsidP="009E5F4D">
            <w:pPr>
              <w:pStyle w:val="ConsPlusCell"/>
              <w:ind w:left="-107" w:right="-109"/>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Pr="00DA0AE7" w:rsidRDefault="00551EC4" w:rsidP="009E5F4D">
            <w:pPr>
              <w:pStyle w:val="ConsPlusCell"/>
              <w:ind w:left="-107" w:right="-109"/>
              <w:jc w:val="center"/>
              <w:rPr>
                <w:sz w:val="24"/>
                <w:szCs w:val="24"/>
              </w:rPr>
            </w:pPr>
            <w:r w:rsidRPr="00DA0AE7">
              <w:rPr>
                <w:sz w:val="24"/>
                <w:szCs w:val="24"/>
              </w:rPr>
              <w:t>2016 год</w:t>
            </w:r>
          </w:p>
        </w:tc>
        <w:tc>
          <w:tcPr>
            <w:tcW w:w="709" w:type="dxa"/>
            <w:tcBorders>
              <w:left w:val="single" w:sz="4" w:space="0" w:color="auto"/>
              <w:right w:val="single" w:sz="4" w:space="0" w:color="auto"/>
            </w:tcBorders>
            <w:shd w:val="clear" w:color="auto" w:fill="auto"/>
            <w:vAlign w:val="center"/>
          </w:tcPr>
          <w:p w:rsidR="00551EC4" w:rsidRPr="00DA0AE7" w:rsidRDefault="005B34F6" w:rsidP="009E5F4D">
            <w:pPr>
              <w:pStyle w:val="ConsPlusCell"/>
              <w:ind w:left="-107" w:right="-109"/>
              <w:jc w:val="center"/>
              <w:rPr>
                <w:sz w:val="24"/>
                <w:szCs w:val="24"/>
              </w:rPr>
            </w:pPr>
            <w:r>
              <w:rPr>
                <w:sz w:val="24"/>
                <w:szCs w:val="24"/>
              </w:rPr>
              <w:t>Отчётный финансовый</w:t>
            </w:r>
          </w:p>
          <w:p w:rsidR="00551EC4" w:rsidRPr="00DA0AE7" w:rsidRDefault="00551EC4" w:rsidP="009E5F4D">
            <w:pPr>
              <w:pStyle w:val="ConsPlusCell"/>
              <w:ind w:left="-107" w:right="-109"/>
              <w:jc w:val="center"/>
              <w:rPr>
                <w:sz w:val="24"/>
                <w:szCs w:val="24"/>
              </w:rPr>
            </w:pPr>
            <w:r w:rsidRPr="00DA0AE7">
              <w:rPr>
                <w:sz w:val="24"/>
                <w:szCs w:val="24"/>
              </w:rPr>
              <w:t>2017 год</w:t>
            </w:r>
          </w:p>
        </w:tc>
        <w:tc>
          <w:tcPr>
            <w:tcW w:w="709" w:type="dxa"/>
            <w:tcBorders>
              <w:left w:val="single" w:sz="4" w:space="0" w:color="auto"/>
              <w:right w:val="single" w:sz="4" w:space="0" w:color="auto"/>
            </w:tcBorders>
            <w:shd w:val="clear" w:color="auto" w:fill="auto"/>
            <w:vAlign w:val="center"/>
          </w:tcPr>
          <w:p w:rsidR="00551EC4" w:rsidRPr="00CA18A8" w:rsidRDefault="005B34F6" w:rsidP="009E5F4D">
            <w:pPr>
              <w:pStyle w:val="ConsPlusCell"/>
              <w:ind w:left="-107" w:right="-109"/>
              <w:jc w:val="center"/>
              <w:rPr>
                <w:sz w:val="24"/>
                <w:szCs w:val="24"/>
              </w:rPr>
            </w:pPr>
            <w:r>
              <w:rPr>
                <w:sz w:val="24"/>
                <w:szCs w:val="24"/>
              </w:rPr>
              <w:t xml:space="preserve">Текущий финансовый </w:t>
            </w:r>
          </w:p>
          <w:p w:rsidR="00551EC4" w:rsidRPr="00CA18A8" w:rsidRDefault="00551EC4" w:rsidP="009E5F4D">
            <w:pPr>
              <w:pStyle w:val="ConsPlusCell"/>
              <w:ind w:left="-107" w:right="-109"/>
              <w:jc w:val="center"/>
              <w:rPr>
                <w:sz w:val="24"/>
                <w:szCs w:val="24"/>
              </w:rPr>
            </w:pPr>
            <w:r w:rsidRPr="00CA18A8">
              <w:rPr>
                <w:sz w:val="24"/>
                <w:szCs w:val="24"/>
              </w:rPr>
              <w:t xml:space="preserve">2018 </w:t>
            </w:r>
          </w:p>
          <w:p w:rsidR="00551EC4" w:rsidRPr="00CA18A8" w:rsidRDefault="00551EC4" w:rsidP="009E5F4D">
            <w:pPr>
              <w:pStyle w:val="ConsPlusCell"/>
              <w:ind w:left="-107" w:right="-109"/>
              <w:jc w:val="center"/>
              <w:rPr>
                <w:sz w:val="24"/>
                <w:szCs w:val="24"/>
              </w:rPr>
            </w:pPr>
            <w:r w:rsidRPr="00CA18A8">
              <w:rPr>
                <w:sz w:val="24"/>
                <w:szCs w:val="24"/>
              </w:rPr>
              <w:t>год</w:t>
            </w:r>
          </w:p>
        </w:tc>
        <w:tc>
          <w:tcPr>
            <w:tcW w:w="567" w:type="dxa"/>
            <w:tcBorders>
              <w:left w:val="single" w:sz="4" w:space="0" w:color="auto"/>
              <w:right w:val="single" w:sz="4" w:space="0" w:color="auto"/>
            </w:tcBorders>
            <w:shd w:val="clear" w:color="auto" w:fill="auto"/>
            <w:vAlign w:val="center"/>
          </w:tcPr>
          <w:p w:rsidR="00551EC4" w:rsidRPr="00CA18A8" w:rsidRDefault="005B34F6" w:rsidP="008E05B8">
            <w:pPr>
              <w:pStyle w:val="ConsPlusCell"/>
              <w:ind w:left="-107" w:right="-109"/>
              <w:jc w:val="center"/>
              <w:rPr>
                <w:sz w:val="24"/>
                <w:szCs w:val="24"/>
              </w:rPr>
            </w:pPr>
            <w:r>
              <w:rPr>
                <w:sz w:val="24"/>
                <w:szCs w:val="24"/>
              </w:rPr>
              <w:t>1</w:t>
            </w:r>
            <w:r w:rsidR="00551EC4" w:rsidRPr="00CA18A8">
              <w:rPr>
                <w:sz w:val="24"/>
                <w:szCs w:val="24"/>
              </w:rPr>
              <w:t>-й год планового периода</w:t>
            </w:r>
          </w:p>
          <w:p w:rsidR="00551EC4" w:rsidRPr="00CA18A8" w:rsidRDefault="00551EC4" w:rsidP="008E05B8">
            <w:pPr>
              <w:spacing w:after="0" w:line="240" w:lineRule="auto"/>
              <w:ind w:left="-107" w:right="-109"/>
              <w:jc w:val="center"/>
              <w:rPr>
                <w:rFonts w:ascii="Times New Roman" w:eastAsia="Times New Roman" w:hAnsi="Times New Roman"/>
                <w:sz w:val="24"/>
                <w:szCs w:val="24"/>
                <w:lang w:eastAsia="ru-RU"/>
              </w:rPr>
            </w:pPr>
            <w:r w:rsidRPr="00CA18A8">
              <w:rPr>
                <w:rFonts w:ascii="Times New Roman" w:hAnsi="Times New Roman"/>
                <w:sz w:val="24"/>
                <w:szCs w:val="24"/>
              </w:rPr>
              <w:t>2019 год</w:t>
            </w:r>
          </w:p>
        </w:tc>
        <w:tc>
          <w:tcPr>
            <w:tcW w:w="710" w:type="dxa"/>
            <w:tcBorders>
              <w:left w:val="single" w:sz="4" w:space="0" w:color="auto"/>
              <w:right w:val="single" w:sz="4" w:space="0" w:color="auto"/>
            </w:tcBorders>
            <w:shd w:val="clear" w:color="auto" w:fill="auto"/>
            <w:vAlign w:val="center"/>
          </w:tcPr>
          <w:p w:rsidR="00551EC4" w:rsidRPr="00CA18A8" w:rsidRDefault="005B34F6" w:rsidP="009E5F4D">
            <w:pPr>
              <w:pStyle w:val="ConsPlusCell"/>
              <w:ind w:left="-107" w:right="-108"/>
              <w:jc w:val="center"/>
              <w:rPr>
                <w:sz w:val="24"/>
                <w:szCs w:val="24"/>
              </w:rPr>
            </w:pPr>
            <w:r>
              <w:rPr>
                <w:sz w:val="24"/>
                <w:szCs w:val="24"/>
              </w:rPr>
              <w:t>2</w:t>
            </w:r>
            <w:r w:rsidR="00551EC4" w:rsidRPr="00CA18A8">
              <w:rPr>
                <w:sz w:val="24"/>
                <w:szCs w:val="24"/>
              </w:rPr>
              <w:t>-й год планового периода</w:t>
            </w:r>
          </w:p>
          <w:p w:rsidR="00551EC4" w:rsidRPr="00CA18A8" w:rsidRDefault="00551EC4" w:rsidP="009E5F4D">
            <w:pPr>
              <w:spacing w:line="240" w:lineRule="auto"/>
              <w:ind w:left="-107" w:right="-108"/>
              <w:jc w:val="center"/>
              <w:rPr>
                <w:rFonts w:ascii="Times New Roman" w:eastAsia="Times New Roman" w:hAnsi="Times New Roman"/>
                <w:sz w:val="24"/>
                <w:szCs w:val="24"/>
                <w:lang w:eastAsia="ru-RU"/>
              </w:rPr>
            </w:pPr>
            <w:r w:rsidRPr="00CA18A8">
              <w:rPr>
                <w:rFonts w:ascii="Times New Roman" w:hAnsi="Times New Roman"/>
                <w:sz w:val="24"/>
                <w:szCs w:val="24"/>
              </w:rPr>
              <w:t>2020 год</w:t>
            </w:r>
          </w:p>
        </w:tc>
        <w:tc>
          <w:tcPr>
            <w:tcW w:w="708" w:type="dxa"/>
            <w:tcBorders>
              <w:left w:val="single" w:sz="4" w:space="0" w:color="auto"/>
            </w:tcBorders>
            <w:shd w:val="clear" w:color="auto" w:fill="auto"/>
          </w:tcPr>
          <w:p w:rsidR="00551EC4" w:rsidRPr="00411368" w:rsidRDefault="00551EC4" w:rsidP="00E161D5">
            <w:pPr>
              <w:pStyle w:val="ConsPlusCell"/>
              <w:rPr>
                <w:sz w:val="24"/>
                <w:szCs w:val="24"/>
              </w:rPr>
            </w:pPr>
            <w:r w:rsidRPr="00411368">
              <w:rPr>
                <w:sz w:val="24"/>
                <w:szCs w:val="24"/>
              </w:rPr>
              <w:t>Итого</w:t>
            </w:r>
          </w:p>
        </w:tc>
      </w:tr>
      <w:tr w:rsidR="001C4C5E" w:rsidRPr="00F6302A" w:rsidTr="00DE47B2">
        <w:tc>
          <w:tcPr>
            <w:tcW w:w="1553" w:type="dxa"/>
            <w:vMerge/>
            <w:shd w:val="clear" w:color="auto" w:fill="auto"/>
          </w:tcPr>
          <w:p w:rsidR="001C4C5E" w:rsidRPr="00F6302A" w:rsidRDefault="001C4C5E" w:rsidP="00E161D5">
            <w:pPr>
              <w:pStyle w:val="ConsPlusCell"/>
              <w:rPr>
                <w:sz w:val="24"/>
                <w:szCs w:val="24"/>
              </w:rPr>
            </w:pPr>
          </w:p>
        </w:tc>
        <w:tc>
          <w:tcPr>
            <w:tcW w:w="853" w:type="dxa"/>
            <w:vMerge w:val="restart"/>
            <w:tcBorders>
              <w:top w:val="single" w:sz="4" w:space="0" w:color="auto"/>
            </w:tcBorders>
            <w:shd w:val="clear" w:color="auto" w:fill="auto"/>
          </w:tcPr>
          <w:p w:rsidR="001C4C5E" w:rsidRPr="00F6302A" w:rsidRDefault="001C4C5E" w:rsidP="001C4C5E">
            <w:pPr>
              <w:pStyle w:val="ConsPlusCell"/>
              <w:rPr>
                <w:sz w:val="24"/>
                <w:szCs w:val="24"/>
              </w:rPr>
            </w:pPr>
            <w:r w:rsidRPr="00F6302A">
              <w:rPr>
                <w:sz w:val="24"/>
                <w:szCs w:val="24"/>
              </w:rPr>
              <w:t>Подпрограмма</w:t>
            </w:r>
            <w:r>
              <w:rPr>
                <w:sz w:val="24"/>
                <w:szCs w:val="24"/>
              </w:rPr>
              <w:t xml:space="preserve"> 2 «Совершенствование оказания специализированной медицинской помощи»</w:t>
            </w:r>
          </w:p>
        </w:tc>
        <w:tc>
          <w:tcPr>
            <w:tcW w:w="710" w:type="dxa"/>
            <w:vMerge w:val="restart"/>
            <w:shd w:val="clear" w:color="auto" w:fill="auto"/>
          </w:tcPr>
          <w:p w:rsidR="001C4C5E" w:rsidRPr="00F6302A" w:rsidRDefault="001C4C5E" w:rsidP="00E161D5">
            <w:pPr>
              <w:pStyle w:val="ConsPlusCell"/>
              <w:rPr>
                <w:sz w:val="24"/>
                <w:szCs w:val="24"/>
              </w:rPr>
            </w:pPr>
            <w:r>
              <w:rPr>
                <w:sz w:val="24"/>
                <w:szCs w:val="24"/>
              </w:rPr>
              <w:t>КУМИ Администрации Октябрьского района</w:t>
            </w:r>
          </w:p>
        </w:tc>
        <w:tc>
          <w:tcPr>
            <w:tcW w:w="852" w:type="dxa"/>
            <w:tcBorders>
              <w:bottom w:val="single" w:sz="4" w:space="0" w:color="auto"/>
              <w:right w:val="single" w:sz="4" w:space="0" w:color="auto"/>
            </w:tcBorders>
            <w:shd w:val="clear" w:color="auto" w:fill="auto"/>
          </w:tcPr>
          <w:p w:rsidR="001C4C5E" w:rsidRPr="00F6302A" w:rsidRDefault="001C4C5E" w:rsidP="005728BD">
            <w:pPr>
              <w:pStyle w:val="ConsPlusCell"/>
              <w:rPr>
                <w:sz w:val="24"/>
                <w:szCs w:val="24"/>
              </w:rPr>
            </w:pPr>
            <w:r>
              <w:rPr>
                <w:sz w:val="24"/>
                <w:szCs w:val="24"/>
              </w:rPr>
              <w:t>Всего: в том числе</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535,5</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505,24</w:t>
            </w:r>
          </w:p>
        </w:tc>
        <w:tc>
          <w:tcPr>
            <w:tcW w:w="709" w:type="dxa"/>
            <w:tcBorders>
              <w:left w:val="single" w:sz="4" w:space="0" w:color="auto"/>
              <w:right w:val="single" w:sz="4" w:space="0" w:color="auto"/>
            </w:tcBorders>
            <w:shd w:val="clear" w:color="auto" w:fill="auto"/>
          </w:tcPr>
          <w:p w:rsidR="001C4C5E" w:rsidRPr="00F6302A" w:rsidRDefault="003A060C" w:rsidP="00E161D5">
            <w:pPr>
              <w:pStyle w:val="ConsPlusCell"/>
              <w:rPr>
                <w:sz w:val="24"/>
                <w:szCs w:val="24"/>
              </w:rPr>
            </w:pPr>
            <w:r>
              <w:rPr>
                <w:sz w:val="24"/>
                <w:szCs w:val="24"/>
              </w:rPr>
              <w:t>2840,2</w:t>
            </w:r>
          </w:p>
        </w:tc>
        <w:tc>
          <w:tcPr>
            <w:tcW w:w="709" w:type="dxa"/>
            <w:tcBorders>
              <w:left w:val="single" w:sz="4" w:space="0" w:color="auto"/>
              <w:right w:val="single" w:sz="4" w:space="0" w:color="auto"/>
            </w:tcBorders>
            <w:shd w:val="clear" w:color="auto" w:fill="auto"/>
          </w:tcPr>
          <w:p w:rsidR="001C4C5E" w:rsidRPr="00F6302A" w:rsidRDefault="00DE47B2" w:rsidP="00E161D5">
            <w:pPr>
              <w:pStyle w:val="ConsPlusCell"/>
              <w:rPr>
                <w:sz w:val="24"/>
                <w:szCs w:val="24"/>
              </w:rPr>
            </w:pPr>
            <w:r>
              <w:rPr>
                <w:sz w:val="24"/>
                <w:szCs w:val="24"/>
              </w:rPr>
              <w:t>5486,9</w:t>
            </w: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tcBorders>
            <w:shd w:val="clear" w:color="auto" w:fill="auto"/>
          </w:tcPr>
          <w:p w:rsidR="001C4C5E" w:rsidRPr="00F6302A" w:rsidRDefault="00DE47B2" w:rsidP="006D37E2">
            <w:pPr>
              <w:pStyle w:val="ConsPlusCell"/>
              <w:rPr>
                <w:sz w:val="24"/>
                <w:szCs w:val="24"/>
              </w:rPr>
            </w:pPr>
            <w:r>
              <w:rPr>
                <w:sz w:val="24"/>
                <w:szCs w:val="24"/>
              </w:rPr>
              <w:t>10031,14</w:t>
            </w:r>
          </w:p>
        </w:tc>
      </w:tr>
      <w:tr w:rsidR="001C4C5E" w:rsidRPr="00F6302A" w:rsidTr="00DE47B2">
        <w:tc>
          <w:tcPr>
            <w:tcW w:w="1553" w:type="dxa"/>
            <w:vMerge/>
            <w:shd w:val="clear" w:color="auto" w:fill="auto"/>
          </w:tcPr>
          <w:p w:rsidR="001C4C5E" w:rsidRPr="00F6302A" w:rsidRDefault="001C4C5E" w:rsidP="00E161D5">
            <w:pPr>
              <w:pStyle w:val="ConsPlusCell"/>
              <w:rPr>
                <w:sz w:val="24"/>
                <w:szCs w:val="24"/>
              </w:rPr>
            </w:pPr>
          </w:p>
        </w:tc>
        <w:tc>
          <w:tcPr>
            <w:tcW w:w="853" w:type="dxa"/>
            <w:vMerge/>
            <w:shd w:val="clear" w:color="auto" w:fill="auto"/>
          </w:tcPr>
          <w:p w:rsidR="001C4C5E" w:rsidRPr="00F6302A" w:rsidRDefault="001C4C5E" w:rsidP="00E161D5">
            <w:pPr>
              <w:pStyle w:val="ConsPlusCell"/>
              <w:rPr>
                <w:sz w:val="24"/>
                <w:szCs w:val="24"/>
              </w:rPr>
            </w:pPr>
          </w:p>
        </w:tc>
        <w:tc>
          <w:tcPr>
            <w:tcW w:w="710" w:type="dxa"/>
            <w:vMerge/>
            <w:shd w:val="clear" w:color="auto" w:fill="auto"/>
          </w:tcPr>
          <w:p w:rsidR="001C4C5E" w:rsidRPr="00F6302A" w:rsidRDefault="001C4C5E" w:rsidP="00E161D5">
            <w:pPr>
              <w:pStyle w:val="ConsPlusCell"/>
              <w:rPr>
                <w:sz w:val="24"/>
                <w:szCs w:val="24"/>
              </w:rPr>
            </w:pPr>
          </w:p>
        </w:tc>
        <w:tc>
          <w:tcPr>
            <w:tcW w:w="852" w:type="dxa"/>
            <w:tcBorders>
              <w:top w:val="single" w:sz="4" w:space="0" w:color="auto"/>
              <w:right w:val="single" w:sz="4" w:space="0" w:color="auto"/>
            </w:tcBorders>
            <w:shd w:val="clear" w:color="auto" w:fill="auto"/>
          </w:tcPr>
          <w:p w:rsidR="001C4C5E" w:rsidRPr="00F6302A" w:rsidRDefault="001C4C5E" w:rsidP="00E161D5">
            <w:pPr>
              <w:pStyle w:val="ConsPlusCell"/>
              <w:rPr>
                <w:sz w:val="24"/>
                <w:szCs w:val="24"/>
              </w:rPr>
            </w:pPr>
            <w:r w:rsidRPr="00F6302A">
              <w:rPr>
                <w:sz w:val="24"/>
                <w:szCs w:val="24"/>
              </w:rPr>
              <w:t xml:space="preserve">Средства бюджета Октябрьского района </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FC14CC" w:rsidP="00FC14CC">
            <w:pPr>
              <w:pStyle w:val="ConsPlusCell"/>
              <w:rPr>
                <w:sz w:val="24"/>
                <w:szCs w:val="24"/>
              </w:rPr>
            </w:pPr>
            <w:r>
              <w:rPr>
                <w:sz w:val="24"/>
                <w:szCs w:val="24"/>
              </w:rPr>
              <w:t>2471,4</w:t>
            </w:r>
          </w:p>
        </w:tc>
        <w:tc>
          <w:tcPr>
            <w:tcW w:w="709" w:type="dxa"/>
            <w:tcBorders>
              <w:left w:val="single" w:sz="4" w:space="0" w:color="auto"/>
              <w:right w:val="single" w:sz="4" w:space="0" w:color="auto"/>
            </w:tcBorders>
            <w:shd w:val="clear" w:color="auto" w:fill="auto"/>
          </w:tcPr>
          <w:p w:rsidR="001C4C5E" w:rsidRPr="00F6302A" w:rsidRDefault="00DE47B2" w:rsidP="00E161D5">
            <w:pPr>
              <w:pStyle w:val="ConsPlusCell"/>
              <w:rPr>
                <w:sz w:val="24"/>
                <w:szCs w:val="24"/>
              </w:rPr>
            </w:pPr>
            <w:r>
              <w:rPr>
                <w:sz w:val="24"/>
                <w:szCs w:val="24"/>
              </w:rPr>
              <w:t>411,6</w:t>
            </w: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tcBorders>
            <w:shd w:val="clear" w:color="auto" w:fill="auto"/>
          </w:tcPr>
          <w:p w:rsidR="001C4C5E" w:rsidRPr="00F6302A" w:rsidRDefault="00DE47B2" w:rsidP="00E161D5">
            <w:pPr>
              <w:pStyle w:val="ConsPlusCell"/>
              <w:rPr>
                <w:sz w:val="24"/>
                <w:szCs w:val="24"/>
              </w:rPr>
            </w:pPr>
            <w:r>
              <w:rPr>
                <w:sz w:val="24"/>
                <w:szCs w:val="24"/>
              </w:rPr>
              <w:t>2883,0</w:t>
            </w:r>
          </w:p>
        </w:tc>
      </w:tr>
      <w:tr w:rsidR="001C4C5E" w:rsidRPr="00F6302A" w:rsidTr="00DE47B2">
        <w:tc>
          <w:tcPr>
            <w:tcW w:w="1553" w:type="dxa"/>
            <w:vMerge/>
            <w:shd w:val="clear" w:color="auto" w:fill="auto"/>
          </w:tcPr>
          <w:p w:rsidR="001C4C5E" w:rsidRPr="00F6302A" w:rsidRDefault="001C4C5E" w:rsidP="00E161D5">
            <w:pPr>
              <w:pStyle w:val="ConsPlusCell"/>
              <w:rPr>
                <w:sz w:val="24"/>
                <w:szCs w:val="24"/>
              </w:rPr>
            </w:pPr>
          </w:p>
        </w:tc>
        <w:tc>
          <w:tcPr>
            <w:tcW w:w="853" w:type="dxa"/>
            <w:vMerge/>
            <w:shd w:val="clear" w:color="auto" w:fill="auto"/>
          </w:tcPr>
          <w:p w:rsidR="001C4C5E" w:rsidRPr="00F6302A" w:rsidRDefault="001C4C5E" w:rsidP="00E161D5">
            <w:pPr>
              <w:pStyle w:val="ConsPlusCell"/>
              <w:rPr>
                <w:sz w:val="24"/>
                <w:szCs w:val="24"/>
              </w:rPr>
            </w:pPr>
          </w:p>
        </w:tc>
        <w:tc>
          <w:tcPr>
            <w:tcW w:w="710" w:type="dxa"/>
            <w:vMerge/>
            <w:shd w:val="clear" w:color="auto" w:fill="auto"/>
          </w:tcPr>
          <w:p w:rsidR="001C4C5E" w:rsidRPr="00F6302A" w:rsidRDefault="001C4C5E" w:rsidP="00E161D5">
            <w:pPr>
              <w:pStyle w:val="ConsPlusCell"/>
              <w:rPr>
                <w:sz w:val="24"/>
                <w:szCs w:val="24"/>
              </w:rPr>
            </w:pPr>
          </w:p>
        </w:tc>
        <w:tc>
          <w:tcPr>
            <w:tcW w:w="852" w:type="dxa"/>
            <w:tcBorders>
              <w:right w:val="single" w:sz="4" w:space="0" w:color="auto"/>
            </w:tcBorders>
            <w:shd w:val="clear" w:color="auto" w:fill="auto"/>
          </w:tcPr>
          <w:p w:rsidR="001C4C5E" w:rsidRPr="00F6302A" w:rsidRDefault="001C4C5E" w:rsidP="00E161D5">
            <w:pPr>
              <w:pStyle w:val="ConsPlusCell"/>
              <w:rPr>
                <w:sz w:val="24"/>
                <w:szCs w:val="24"/>
              </w:rPr>
            </w:pPr>
            <w:r w:rsidRPr="00F6302A">
              <w:rPr>
                <w:sz w:val="24"/>
                <w:szCs w:val="24"/>
              </w:rPr>
              <w:t xml:space="preserve">Средства областного бюджета </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80,7</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59,6</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DE47B2" w:rsidP="00DE47B2">
            <w:pPr>
              <w:pStyle w:val="ConsPlusCell"/>
              <w:jc w:val="both"/>
              <w:rPr>
                <w:sz w:val="24"/>
                <w:szCs w:val="24"/>
              </w:rPr>
            </w:pPr>
            <w:r>
              <w:rPr>
                <w:sz w:val="24"/>
                <w:szCs w:val="24"/>
              </w:rPr>
              <w:t>5075,3</w:t>
            </w: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tcBorders>
            <w:shd w:val="clear" w:color="auto" w:fill="auto"/>
          </w:tcPr>
          <w:p w:rsidR="001C4C5E" w:rsidRPr="00F6302A" w:rsidRDefault="00DE47B2" w:rsidP="00E161D5">
            <w:pPr>
              <w:pStyle w:val="ConsPlusCell"/>
              <w:rPr>
                <w:sz w:val="24"/>
                <w:szCs w:val="24"/>
              </w:rPr>
            </w:pPr>
            <w:r>
              <w:rPr>
                <w:sz w:val="24"/>
                <w:szCs w:val="24"/>
              </w:rPr>
              <w:t>5215,6</w:t>
            </w:r>
          </w:p>
        </w:tc>
      </w:tr>
      <w:tr w:rsidR="001C4C5E" w:rsidRPr="00F6302A" w:rsidTr="003A060C">
        <w:tc>
          <w:tcPr>
            <w:tcW w:w="1553" w:type="dxa"/>
            <w:vMerge/>
            <w:shd w:val="clear" w:color="auto" w:fill="auto"/>
          </w:tcPr>
          <w:p w:rsidR="001C4C5E" w:rsidRPr="00F6302A" w:rsidRDefault="001C4C5E" w:rsidP="00E161D5">
            <w:pPr>
              <w:pStyle w:val="ConsPlusCell"/>
              <w:rPr>
                <w:sz w:val="24"/>
                <w:szCs w:val="24"/>
              </w:rPr>
            </w:pPr>
          </w:p>
        </w:tc>
        <w:tc>
          <w:tcPr>
            <w:tcW w:w="853" w:type="dxa"/>
            <w:vMerge/>
            <w:shd w:val="clear" w:color="auto" w:fill="auto"/>
          </w:tcPr>
          <w:p w:rsidR="001C4C5E" w:rsidRPr="00F6302A" w:rsidRDefault="001C4C5E" w:rsidP="00E161D5">
            <w:pPr>
              <w:pStyle w:val="ConsPlusCell"/>
              <w:rPr>
                <w:sz w:val="24"/>
                <w:szCs w:val="24"/>
              </w:rPr>
            </w:pPr>
          </w:p>
        </w:tc>
        <w:tc>
          <w:tcPr>
            <w:tcW w:w="710" w:type="dxa"/>
            <w:vMerge/>
            <w:shd w:val="clear" w:color="auto" w:fill="auto"/>
          </w:tcPr>
          <w:p w:rsidR="001C4C5E" w:rsidRPr="00F6302A" w:rsidRDefault="001C4C5E" w:rsidP="00E161D5">
            <w:pPr>
              <w:pStyle w:val="ConsPlusCell"/>
              <w:rPr>
                <w:sz w:val="24"/>
                <w:szCs w:val="24"/>
              </w:rPr>
            </w:pPr>
          </w:p>
        </w:tc>
        <w:tc>
          <w:tcPr>
            <w:tcW w:w="852" w:type="dxa"/>
            <w:tcBorders>
              <w:right w:val="single" w:sz="4" w:space="0" w:color="auto"/>
            </w:tcBorders>
            <w:shd w:val="clear" w:color="auto" w:fill="auto"/>
          </w:tcPr>
          <w:p w:rsidR="001C4C5E" w:rsidRPr="00F6302A" w:rsidRDefault="001C4C5E" w:rsidP="00E161D5">
            <w:pPr>
              <w:pStyle w:val="ConsPlusCell"/>
              <w:rPr>
                <w:sz w:val="24"/>
                <w:szCs w:val="24"/>
              </w:rPr>
            </w:pPr>
            <w:r w:rsidRPr="00F6302A">
              <w:rPr>
                <w:sz w:val="24"/>
                <w:szCs w:val="24"/>
              </w:rPr>
              <w:t>Другие источники</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454,8</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445,64</w:t>
            </w:r>
          </w:p>
        </w:tc>
        <w:tc>
          <w:tcPr>
            <w:tcW w:w="709" w:type="dxa"/>
            <w:tcBorders>
              <w:left w:val="single" w:sz="4" w:space="0" w:color="auto"/>
              <w:right w:val="single" w:sz="4" w:space="0" w:color="auto"/>
            </w:tcBorders>
            <w:shd w:val="clear" w:color="auto" w:fill="auto"/>
          </w:tcPr>
          <w:p w:rsidR="001C4C5E" w:rsidRPr="00F6302A" w:rsidRDefault="003A060C" w:rsidP="00E161D5">
            <w:pPr>
              <w:pStyle w:val="ConsPlusCell"/>
              <w:rPr>
                <w:sz w:val="24"/>
                <w:szCs w:val="24"/>
              </w:rPr>
            </w:pPr>
            <w:r>
              <w:rPr>
                <w:sz w:val="24"/>
                <w:szCs w:val="24"/>
              </w:rPr>
              <w:t>368,8</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bottom w:val="single" w:sz="4" w:space="0" w:color="auto"/>
              <w:right w:val="single" w:sz="4" w:space="0" w:color="auto"/>
            </w:tcBorders>
            <w:shd w:val="clear" w:color="auto" w:fill="auto"/>
          </w:tcPr>
          <w:p w:rsidR="001C4C5E" w:rsidRPr="00F6302A" w:rsidRDefault="003A060C" w:rsidP="00E161D5">
            <w:pPr>
              <w:pStyle w:val="ConsPlusCell"/>
              <w:rPr>
                <w:sz w:val="24"/>
                <w:szCs w:val="24"/>
              </w:rPr>
            </w:pPr>
            <w:r>
              <w:rPr>
                <w:sz w:val="24"/>
                <w:szCs w:val="24"/>
              </w:rPr>
              <w:t>1932,54</w:t>
            </w:r>
          </w:p>
        </w:tc>
      </w:tr>
      <w:tr w:rsidR="007432BE" w:rsidRPr="00F6302A" w:rsidTr="00EB065B">
        <w:tc>
          <w:tcPr>
            <w:tcW w:w="2406" w:type="dxa"/>
            <w:gridSpan w:val="2"/>
            <w:shd w:val="clear" w:color="auto" w:fill="auto"/>
          </w:tcPr>
          <w:p w:rsidR="007432BE" w:rsidRPr="007432BE" w:rsidRDefault="007432BE" w:rsidP="00E161D5">
            <w:pPr>
              <w:pStyle w:val="ConsPlusCell"/>
              <w:rPr>
                <w:sz w:val="24"/>
                <w:szCs w:val="24"/>
              </w:rPr>
            </w:pPr>
            <w:r w:rsidRPr="007432BE">
              <w:rPr>
                <w:sz w:val="24"/>
                <w:szCs w:val="24"/>
              </w:rPr>
              <w:t>Планируемые результаты</w:t>
            </w:r>
          </w:p>
          <w:p w:rsidR="007432BE" w:rsidRPr="007432BE" w:rsidRDefault="007432BE" w:rsidP="00E161D5">
            <w:pPr>
              <w:spacing w:after="0" w:line="240" w:lineRule="auto"/>
              <w:ind w:left="-4"/>
              <w:rPr>
                <w:rFonts w:ascii="Times New Roman" w:hAnsi="Times New Roman"/>
                <w:sz w:val="24"/>
                <w:szCs w:val="24"/>
              </w:rPr>
            </w:pPr>
            <w:r w:rsidRPr="007432BE">
              <w:rPr>
                <w:rFonts w:ascii="Times New Roman" w:hAnsi="Times New Roman"/>
                <w:sz w:val="24"/>
                <w:szCs w:val="24"/>
              </w:rPr>
              <w:t>реализации подпрограммы</w:t>
            </w:r>
          </w:p>
        </w:tc>
        <w:tc>
          <w:tcPr>
            <w:tcW w:w="7233" w:type="dxa"/>
            <w:gridSpan w:val="10"/>
            <w:tcBorders>
              <w:right w:val="single" w:sz="4" w:space="0" w:color="auto"/>
            </w:tcBorders>
            <w:shd w:val="clear" w:color="auto" w:fill="auto"/>
          </w:tcPr>
          <w:p w:rsidR="007432BE" w:rsidRPr="007432BE" w:rsidRDefault="007432BE" w:rsidP="00E161D5">
            <w:pPr>
              <w:spacing w:after="0" w:line="240" w:lineRule="auto"/>
              <w:ind w:left="-4"/>
              <w:rPr>
                <w:rFonts w:ascii="Times New Roman" w:hAnsi="Times New Roman"/>
                <w:bCs/>
                <w:sz w:val="24"/>
                <w:szCs w:val="24"/>
              </w:rPr>
            </w:pPr>
            <w:r w:rsidRPr="007432BE">
              <w:rPr>
                <w:rFonts w:ascii="Times New Roman" w:hAnsi="Times New Roman"/>
                <w:sz w:val="24"/>
                <w:szCs w:val="24"/>
              </w:rPr>
              <w:t>Подпрограмма базируется</w:t>
            </w:r>
            <w:r w:rsidRPr="007432BE">
              <w:rPr>
                <w:rFonts w:ascii="Times New Roman" w:hAnsi="Times New Roman"/>
                <w:bCs/>
                <w:sz w:val="24"/>
                <w:szCs w:val="24"/>
              </w:rPr>
              <w:t xml:space="preserve"> на достижении следующих целевых показателях:</w:t>
            </w:r>
          </w:p>
          <w:p w:rsidR="007432BE" w:rsidRPr="007432BE" w:rsidRDefault="007432BE" w:rsidP="00E161D5">
            <w:pPr>
              <w:spacing w:after="0" w:line="240" w:lineRule="auto"/>
              <w:ind w:left="-4"/>
              <w:rPr>
                <w:rFonts w:ascii="Times New Roman" w:hAnsi="Times New Roman"/>
                <w:bCs/>
                <w:sz w:val="24"/>
                <w:szCs w:val="24"/>
              </w:rPr>
            </w:pPr>
            <w:r w:rsidRPr="007432BE">
              <w:rPr>
                <w:rFonts w:ascii="Times New Roman" w:hAnsi="Times New Roman"/>
                <w:bCs/>
                <w:sz w:val="24"/>
                <w:szCs w:val="24"/>
              </w:rPr>
              <w:t>- снижение смертности от сосудистых заболеваний;</w:t>
            </w:r>
          </w:p>
          <w:p w:rsidR="007432BE" w:rsidRPr="007432BE" w:rsidRDefault="007432BE" w:rsidP="00E161D5">
            <w:pPr>
              <w:spacing w:after="0" w:line="240" w:lineRule="auto"/>
              <w:ind w:left="-4"/>
              <w:rPr>
                <w:rFonts w:ascii="Times New Roman" w:hAnsi="Times New Roman"/>
                <w:bCs/>
                <w:sz w:val="24"/>
                <w:szCs w:val="24"/>
              </w:rPr>
            </w:pPr>
            <w:r w:rsidRPr="007432BE">
              <w:rPr>
                <w:rFonts w:ascii="Times New Roman" w:hAnsi="Times New Roman"/>
                <w:bCs/>
                <w:sz w:val="24"/>
                <w:szCs w:val="24"/>
              </w:rPr>
              <w:t>- обеспеченность населения местами для стационарного лечения;</w:t>
            </w:r>
          </w:p>
          <w:p w:rsidR="007432BE" w:rsidRPr="007432BE" w:rsidRDefault="007432BE" w:rsidP="00E161D5">
            <w:pPr>
              <w:spacing w:after="0" w:line="240" w:lineRule="auto"/>
              <w:ind w:left="-4"/>
              <w:rPr>
                <w:rFonts w:ascii="Times New Roman" w:hAnsi="Times New Roman"/>
                <w:sz w:val="24"/>
                <w:szCs w:val="24"/>
              </w:rPr>
            </w:pPr>
            <w:r w:rsidRPr="007432BE">
              <w:rPr>
                <w:rFonts w:ascii="Times New Roman" w:hAnsi="Times New Roman"/>
                <w:bCs/>
                <w:sz w:val="24"/>
                <w:szCs w:val="24"/>
              </w:rPr>
              <w:t>- увеличение продолжительности жизни.</w:t>
            </w:r>
          </w:p>
        </w:tc>
      </w:tr>
    </w:tbl>
    <w:p w:rsidR="006E366E" w:rsidRDefault="006E366E"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сферы реализации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 xml:space="preserve">Октябрьском районе </w:t>
      </w:r>
      <w:r w:rsidRPr="00FF4EC6">
        <w:rPr>
          <w:rFonts w:ascii="Times New Roman" w:hAnsi="Times New Roman"/>
          <w:kern w:val="2"/>
          <w:sz w:val="28"/>
          <w:szCs w:val="28"/>
        </w:rPr>
        <w:t>свидетельствует о необходимости дальнейшего развития системы оказания специализированной медицинской помощи с акцентом на на</w:t>
      </w:r>
      <w:r>
        <w:rPr>
          <w:rFonts w:ascii="Times New Roman" w:hAnsi="Times New Roman"/>
          <w:kern w:val="2"/>
          <w:sz w:val="28"/>
          <w:szCs w:val="28"/>
        </w:rPr>
        <w:t xml:space="preserve">иболее приоритетные направления, одним из которых является снижение заболеваемости от болезни системы кровообращения. </w:t>
      </w: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w:t>
      </w:r>
      <w:r w:rsidRPr="0075009C">
        <w:rPr>
          <w:rFonts w:ascii="Times New Roman" w:hAnsi="Times New Roman"/>
          <w:kern w:val="2"/>
          <w:sz w:val="28"/>
          <w:szCs w:val="28"/>
        </w:rPr>
        <w:lastRenderedPageBreak/>
        <w:t xml:space="preserve">осложненная хронической сердечной недостаточностью, а также цереброваскулярные болезни. </w:t>
      </w:r>
      <w:proofErr w:type="gramStart"/>
      <w:r w:rsidRPr="00C33C17">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C33C17">
        <w:rPr>
          <w:rFonts w:ascii="Times New Roman" w:hAnsi="Times New Roman"/>
          <w:kern w:val="2"/>
          <w:sz w:val="28"/>
          <w:szCs w:val="28"/>
        </w:rPr>
        <w:t xml:space="preserve"> на долю болезней системы кровообращения </w:t>
      </w:r>
      <w:r w:rsidRPr="0082231A">
        <w:rPr>
          <w:rFonts w:ascii="Times New Roman" w:hAnsi="Times New Roman"/>
          <w:kern w:val="2"/>
          <w:sz w:val="28"/>
          <w:szCs w:val="28"/>
        </w:rPr>
        <w:t>приходится 62,4%, за 2013 г</w:t>
      </w:r>
      <w:r w:rsidR="00B232FF">
        <w:rPr>
          <w:rFonts w:ascii="Times New Roman" w:hAnsi="Times New Roman"/>
          <w:kern w:val="2"/>
          <w:sz w:val="28"/>
          <w:szCs w:val="28"/>
        </w:rPr>
        <w:t>од – 60,0%, за 2014 год – 38,3%, за 2015 год – 40,2%</w:t>
      </w:r>
      <w:r w:rsidR="001C001E">
        <w:rPr>
          <w:rFonts w:ascii="Times New Roman" w:hAnsi="Times New Roman"/>
          <w:kern w:val="2"/>
          <w:sz w:val="28"/>
          <w:szCs w:val="28"/>
        </w:rPr>
        <w:t xml:space="preserve">, </w:t>
      </w:r>
      <w:r w:rsidR="001C001E" w:rsidRPr="009C4889">
        <w:rPr>
          <w:rFonts w:ascii="Times New Roman" w:hAnsi="Times New Roman"/>
          <w:kern w:val="2"/>
          <w:sz w:val="28"/>
          <w:szCs w:val="28"/>
        </w:rPr>
        <w:t xml:space="preserve">за 2016 год </w:t>
      </w:r>
      <w:r w:rsidR="009C4889" w:rsidRPr="009C4889">
        <w:rPr>
          <w:rFonts w:ascii="Times New Roman" w:hAnsi="Times New Roman"/>
          <w:kern w:val="2"/>
          <w:sz w:val="28"/>
          <w:szCs w:val="28"/>
        </w:rPr>
        <w:t>–</w:t>
      </w:r>
      <w:r w:rsidR="001C001E" w:rsidRPr="009C4889">
        <w:rPr>
          <w:rFonts w:ascii="Times New Roman" w:hAnsi="Times New Roman"/>
          <w:kern w:val="2"/>
          <w:sz w:val="28"/>
          <w:szCs w:val="28"/>
        </w:rPr>
        <w:t xml:space="preserve"> </w:t>
      </w:r>
      <w:r w:rsidR="00A52987">
        <w:rPr>
          <w:rFonts w:ascii="Times New Roman" w:hAnsi="Times New Roman"/>
          <w:kern w:val="2"/>
          <w:sz w:val="28"/>
          <w:szCs w:val="28"/>
        </w:rPr>
        <w:t>49,5%, за 2017 год – 48,2%.</w:t>
      </w:r>
      <w:r w:rsidR="009C4889">
        <w:rPr>
          <w:rFonts w:ascii="Times New Roman" w:hAnsi="Times New Roman"/>
          <w:kern w:val="2"/>
          <w:sz w:val="28"/>
          <w:szCs w:val="28"/>
        </w:rPr>
        <w:t xml:space="preserve"> </w:t>
      </w:r>
      <w:r w:rsidRPr="0082231A">
        <w:rPr>
          <w:rFonts w:ascii="Times New Roman" w:hAnsi="Times New Roman"/>
          <w:kern w:val="2"/>
          <w:sz w:val="28"/>
          <w:szCs w:val="28"/>
        </w:rPr>
        <w:t>В</w:t>
      </w:r>
      <w:r>
        <w:rPr>
          <w:rFonts w:ascii="Times New Roman" w:hAnsi="Times New Roman"/>
          <w:kern w:val="2"/>
          <w:sz w:val="28"/>
          <w:szCs w:val="28"/>
        </w:rPr>
        <w:t xml:space="preserve"> структуре причин</w:t>
      </w:r>
      <w:r w:rsidRPr="00C33C17">
        <w:rPr>
          <w:rFonts w:ascii="Times New Roman" w:hAnsi="Times New Roman"/>
          <w:kern w:val="2"/>
          <w:sz w:val="28"/>
          <w:szCs w:val="28"/>
        </w:rPr>
        <w:t xml:space="preserve"> </w:t>
      </w:r>
      <w:r>
        <w:rPr>
          <w:rFonts w:ascii="Times New Roman" w:hAnsi="Times New Roman"/>
          <w:kern w:val="2"/>
          <w:sz w:val="28"/>
          <w:szCs w:val="28"/>
        </w:rPr>
        <w:t>смертно</w:t>
      </w:r>
      <w:r w:rsidRPr="00C33C17">
        <w:rPr>
          <w:rFonts w:ascii="Times New Roman" w:hAnsi="Times New Roman"/>
          <w:kern w:val="2"/>
          <w:sz w:val="28"/>
          <w:szCs w:val="28"/>
        </w:rPr>
        <w:t>сти от болезней системы кровообращения лидирует артериальная гипертония, ишемическая болезнь сердц</w:t>
      </w:r>
      <w:r w:rsidR="00A52987">
        <w:rPr>
          <w:rFonts w:ascii="Times New Roman" w:hAnsi="Times New Roman"/>
          <w:kern w:val="2"/>
          <w:sz w:val="28"/>
          <w:szCs w:val="28"/>
        </w:rPr>
        <w:t>а и цереброваскулярные болезни.</w:t>
      </w:r>
      <w:proofErr w:type="gramEnd"/>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w:t>
      </w:r>
      <w:r w:rsidR="00B232FF">
        <w:rPr>
          <w:rFonts w:ascii="Times New Roman" w:hAnsi="Times New Roman"/>
          <w:kern w:val="2"/>
          <w:sz w:val="28"/>
          <w:szCs w:val="28"/>
        </w:rPr>
        <w:t>3 год – 19,4%, 2014 год – 39,3%, 2015 год – 33,7%</w:t>
      </w:r>
      <w:r w:rsidR="001C001E">
        <w:rPr>
          <w:rFonts w:ascii="Times New Roman" w:hAnsi="Times New Roman"/>
          <w:kern w:val="2"/>
          <w:sz w:val="28"/>
          <w:szCs w:val="28"/>
        </w:rPr>
        <w:t xml:space="preserve">, </w:t>
      </w:r>
      <w:r w:rsidR="00A90CDD" w:rsidRPr="00A90CDD">
        <w:rPr>
          <w:rFonts w:ascii="Times New Roman" w:hAnsi="Times New Roman"/>
          <w:kern w:val="2"/>
          <w:sz w:val="28"/>
          <w:szCs w:val="28"/>
        </w:rPr>
        <w:t xml:space="preserve">2016 год – </w:t>
      </w:r>
      <w:r w:rsidR="00A52987">
        <w:rPr>
          <w:rFonts w:ascii="Times New Roman" w:hAnsi="Times New Roman"/>
          <w:kern w:val="2"/>
          <w:sz w:val="28"/>
          <w:szCs w:val="28"/>
        </w:rPr>
        <w:t>29,3%, 2017 год – 32,2%.</w:t>
      </w:r>
    </w:p>
    <w:p w:rsidR="00A75CD3" w:rsidRPr="0075009C"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xml:space="preserve">: 2012 год - </w:t>
      </w:r>
      <w:r w:rsidRPr="0075009C">
        <w:rPr>
          <w:rFonts w:ascii="Times New Roman" w:hAnsi="Times New Roman"/>
          <w:kern w:val="2"/>
          <w:sz w:val="28"/>
          <w:szCs w:val="28"/>
        </w:rPr>
        <w:t>1</w:t>
      </w:r>
      <w:r>
        <w:rPr>
          <w:rFonts w:ascii="Times New Roman" w:hAnsi="Times New Roman"/>
          <w:kern w:val="2"/>
          <w:sz w:val="28"/>
          <w:szCs w:val="28"/>
        </w:rPr>
        <w:t>3,2%, 201</w:t>
      </w:r>
      <w:r w:rsidR="00B232FF">
        <w:rPr>
          <w:rFonts w:ascii="Times New Roman" w:hAnsi="Times New Roman"/>
          <w:kern w:val="2"/>
          <w:sz w:val="28"/>
          <w:szCs w:val="28"/>
        </w:rPr>
        <w:t>3 год – 10,6%, 2014 год – 11,0%, 2015 год – 11</w:t>
      </w:r>
      <w:r w:rsidR="001C001E">
        <w:rPr>
          <w:rFonts w:ascii="Times New Roman" w:hAnsi="Times New Roman"/>
          <w:kern w:val="2"/>
          <w:sz w:val="28"/>
          <w:szCs w:val="28"/>
        </w:rPr>
        <w:t xml:space="preserve">,3%, </w:t>
      </w:r>
      <w:r w:rsidR="001C001E" w:rsidRPr="006E7474">
        <w:rPr>
          <w:rFonts w:ascii="Times New Roman" w:hAnsi="Times New Roman"/>
          <w:kern w:val="2"/>
          <w:sz w:val="28"/>
          <w:szCs w:val="28"/>
        </w:rPr>
        <w:t xml:space="preserve">2016 год </w:t>
      </w:r>
      <w:r w:rsidR="006E7474" w:rsidRPr="006E7474">
        <w:rPr>
          <w:rFonts w:ascii="Times New Roman" w:hAnsi="Times New Roman"/>
          <w:kern w:val="2"/>
          <w:sz w:val="28"/>
          <w:szCs w:val="28"/>
        </w:rPr>
        <w:t>–</w:t>
      </w:r>
      <w:r w:rsidR="001C001E" w:rsidRPr="006E7474">
        <w:rPr>
          <w:rFonts w:ascii="Times New Roman" w:hAnsi="Times New Roman"/>
          <w:kern w:val="2"/>
          <w:sz w:val="28"/>
          <w:szCs w:val="28"/>
        </w:rPr>
        <w:t xml:space="preserve"> </w:t>
      </w:r>
      <w:r w:rsidR="00A52987">
        <w:rPr>
          <w:rFonts w:ascii="Times New Roman" w:hAnsi="Times New Roman"/>
          <w:kern w:val="2"/>
          <w:sz w:val="28"/>
          <w:szCs w:val="28"/>
        </w:rPr>
        <w:t>8,8%, 2017 год – 10,3%.</w:t>
      </w:r>
    </w:p>
    <w:p w:rsidR="00A75CD3"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 xml:space="preserve">Особенную </w:t>
      </w:r>
      <w:r w:rsidRPr="00E36845">
        <w:rPr>
          <w:rFonts w:ascii="Times New Roman" w:hAnsi="Times New Roman"/>
          <w:kern w:val="2"/>
          <w:sz w:val="28"/>
          <w:szCs w:val="28"/>
        </w:rPr>
        <w:t>актуальность имеет проблема смертности среди лиц трудоспособного возраста. На лиц, не достигших возраста 60 лет, в 2012 году приходится 25,8 % всех смертей</w:t>
      </w:r>
      <w:r>
        <w:rPr>
          <w:rFonts w:ascii="Times New Roman" w:hAnsi="Times New Roman"/>
          <w:kern w:val="2"/>
          <w:sz w:val="28"/>
          <w:szCs w:val="28"/>
        </w:rPr>
        <w:t>, в 2013 го</w:t>
      </w:r>
      <w:r w:rsidR="00F33DEE">
        <w:rPr>
          <w:rFonts w:ascii="Times New Roman" w:hAnsi="Times New Roman"/>
          <w:kern w:val="2"/>
          <w:sz w:val="28"/>
          <w:szCs w:val="28"/>
        </w:rPr>
        <w:t>ду – 25,2%, в 2014 го</w:t>
      </w:r>
      <w:r w:rsidR="001C001E">
        <w:rPr>
          <w:rFonts w:ascii="Times New Roman" w:hAnsi="Times New Roman"/>
          <w:kern w:val="2"/>
          <w:sz w:val="28"/>
          <w:szCs w:val="28"/>
        </w:rPr>
        <w:t xml:space="preserve">ду – 25,2%, в 2015 году – 22,3%, </w:t>
      </w:r>
      <w:r w:rsidR="00AF4139" w:rsidRPr="00AF4139">
        <w:rPr>
          <w:rFonts w:ascii="Times New Roman" w:hAnsi="Times New Roman"/>
          <w:kern w:val="2"/>
          <w:sz w:val="28"/>
          <w:szCs w:val="28"/>
        </w:rPr>
        <w:t xml:space="preserve">в </w:t>
      </w:r>
      <w:r w:rsidR="001C001E" w:rsidRPr="00AF4139">
        <w:rPr>
          <w:rFonts w:ascii="Times New Roman" w:hAnsi="Times New Roman"/>
          <w:kern w:val="2"/>
          <w:sz w:val="28"/>
          <w:szCs w:val="28"/>
        </w:rPr>
        <w:t xml:space="preserve">2016 году </w:t>
      </w:r>
      <w:r w:rsidR="00AF4139" w:rsidRPr="00AF4139">
        <w:rPr>
          <w:rFonts w:ascii="Times New Roman" w:hAnsi="Times New Roman"/>
          <w:kern w:val="2"/>
          <w:sz w:val="28"/>
          <w:szCs w:val="28"/>
        </w:rPr>
        <w:t>–</w:t>
      </w:r>
      <w:r w:rsidR="001C001E" w:rsidRPr="00AF4139">
        <w:rPr>
          <w:rFonts w:ascii="Times New Roman" w:hAnsi="Times New Roman"/>
          <w:kern w:val="2"/>
          <w:sz w:val="28"/>
          <w:szCs w:val="28"/>
        </w:rPr>
        <w:t xml:space="preserve"> </w:t>
      </w:r>
      <w:r w:rsidR="00A52987">
        <w:rPr>
          <w:rFonts w:ascii="Times New Roman" w:hAnsi="Times New Roman"/>
          <w:kern w:val="2"/>
          <w:sz w:val="28"/>
          <w:szCs w:val="28"/>
        </w:rPr>
        <w:t>21,1%, в 2017 году – 20,3%.</w:t>
      </w:r>
    </w:p>
    <w:p w:rsidR="00A75CD3" w:rsidRPr="00FF4EC6"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последние 6 лет заболеваемость населения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постоянно растет, что связано, как с ростом доли пожилого населения, так и с более эффективной выявляемостью заболеваний с помощью новых методов диагностики.</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Октябрьском районе</w:t>
      </w:r>
      <w:r w:rsidRPr="00FF4EC6">
        <w:rPr>
          <w:rFonts w:ascii="Times New Roman" w:hAnsi="Times New Roman"/>
          <w:kern w:val="2"/>
          <w:sz w:val="28"/>
          <w:szCs w:val="28"/>
        </w:rPr>
        <w:t xml:space="preserve"> свидетельствует о необходимости дальнейшего развития новых технологий работы, включая выездные методы, модернизацию скорой медицинской помощи, развитием системы оказания помощи при экстренных заболеваниях и состояниях, что потребует и изменения системы оказания специализированной медицинской помощи с акцентом на наиболее приоритетные направления.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В рамках реализации подпрограммы осуществление мер государственного регулирования не предусматривается.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Принятие нормативных правовых актов для достижения целей реализации подпрограммы не требуется.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 основные ожидаемые конечные результаты, сроки и этапы подпрограммы «Совершенствование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ходе реализации мероприятий подпрограммы предполагается достигнуть следующих целей: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повысить доступность и качество оказания медицинской помощи;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от болезней системы кровообращения, в том числе от ишемической болезни сердца и инсульта;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времени ожидания скорой медици</w:t>
      </w:r>
      <w:r>
        <w:rPr>
          <w:rFonts w:ascii="Times New Roman" w:hAnsi="Times New Roman"/>
          <w:kern w:val="2"/>
          <w:sz w:val="28"/>
          <w:szCs w:val="28"/>
        </w:rPr>
        <w:t>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пострадавших в результате дорожно-трансп</w:t>
      </w:r>
      <w:r>
        <w:rPr>
          <w:rFonts w:ascii="Times New Roman" w:hAnsi="Times New Roman"/>
          <w:kern w:val="2"/>
          <w:sz w:val="28"/>
          <w:szCs w:val="28"/>
        </w:rPr>
        <w:t>ортных происшествий.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Достижение перечисленных целей будет возможно при решении следующих задач:</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соответствии</w:t>
      </w:r>
      <w:proofErr w:type="gramEnd"/>
      <w:r w:rsidRPr="00FF4EC6">
        <w:rPr>
          <w:rFonts w:ascii="Times New Roman" w:hAnsi="Times New Roman"/>
          <w:kern w:val="2"/>
          <w:sz w:val="28"/>
          <w:szCs w:val="28"/>
        </w:rPr>
        <w:t xml:space="preserve"> деятельности учреждений здравоохранения порядкам и стандартам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снижении</w:t>
      </w:r>
      <w:proofErr w:type="gramEnd"/>
      <w:r w:rsidRPr="00FF4EC6">
        <w:rPr>
          <w:rFonts w:ascii="Times New Roman" w:hAnsi="Times New Roman"/>
          <w:kern w:val="2"/>
          <w:sz w:val="28"/>
          <w:szCs w:val="28"/>
        </w:rPr>
        <w:t xml:space="preserve"> уровня смертности от ишемической болезни сердца и инсульта;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увеличении</w:t>
      </w:r>
      <w:proofErr w:type="gramEnd"/>
      <w:r w:rsidRPr="00FF4EC6">
        <w:rPr>
          <w:rFonts w:ascii="Times New Roman" w:hAnsi="Times New Roman"/>
          <w:kern w:val="2"/>
          <w:sz w:val="28"/>
          <w:szCs w:val="28"/>
        </w:rPr>
        <w:t xml:space="preserve"> пятилетней выживаемости </w:t>
      </w:r>
      <w:r>
        <w:rPr>
          <w:rFonts w:ascii="Times New Roman" w:hAnsi="Times New Roman"/>
          <w:kern w:val="2"/>
          <w:sz w:val="28"/>
          <w:szCs w:val="28"/>
        </w:rPr>
        <w:t>лиц, перенесших острый и повторный инфаркт миокарда.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Оценка эффективности реализации мероприятий подпрограммы будет осуществляться по следующим показателям (индикаторам):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болезней системы кровообращения;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смертность от ишемической болезни сердца;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цереброваскулярных заболева</w:t>
      </w:r>
      <w:r w:rsidR="0083366F">
        <w:rPr>
          <w:rFonts w:ascii="Times New Roman" w:hAnsi="Times New Roman"/>
          <w:kern w:val="2"/>
          <w:sz w:val="28"/>
          <w:szCs w:val="28"/>
        </w:rPr>
        <w:t>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FF4EC6">
        <w:rPr>
          <w:rFonts w:ascii="Times New Roman" w:hAnsi="Times New Roman"/>
          <w:kern w:val="2"/>
          <w:sz w:val="28"/>
          <w:szCs w:val="28"/>
        </w:rPr>
        <w:t xml:space="preserve"> годы, этапы не предусмотрены.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 результатам реализации подпрограммы планируется достичь следующих результатов: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снижение заболеваемости, инвалидности и смертности жителей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от </w:t>
      </w:r>
      <w:proofErr w:type="gramStart"/>
      <w:r w:rsidRPr="00FF4EC6">
        <w:rPr>
          <w:rFonts w:ascii="Times New Roman" w:hAnsi="Times New Roman"/>
          <w:kern w:val="2"/>
          <w:sz w:val="28"/>
          <w:szCs w:val="28"/>
        </w:rPr>
        <w:t>сердечно-сосудистых</w:t>
      </w:r>
      <w:proofErr w:type="gramEnd"/>
      <w:r w:rsidRPr="00FF4EC6">
        <w:rPr>
          <w:rFonts w:ascii="Times New Roman" w:hAnsi="Times New Roman"/>
          <w:kern w:val="2"/>
          <w:sz w:val="28"/>
          <w:szCs w:val="28"/>
        </w:rPr>
        <w:t xml:space="preserve"> заболеваний;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повышение качес</w:t>
      </w:r>
      <w:r>
        <w:rPr>
          <w:rFonts w:ascii="Times New Roman" w:hAnsi="Times New Roman"/>
          <w:kern w:val="2"/>
          <w:sz w:val="28"/>
          <w:szCs w:val="28"/>
        </w:rPr>
        <w:t>тва оказания медицинской помощи.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CA64BB">
        <w:rPr>
          <w:rFonts w:ascii="Times New Roman" w:hAnsi="Times New Roman"/>
          <w:kern w:val="2"/>
          <w:sz w:val="28"/>
          <w:szCs w:val="28"/>
        </w:rPr>
        <w:t>Информация о состоянии и значении показателей (индикаторов) муниципальной программы приводятся в приложении № 1 к настоящей программе</w:t>
      </w:r>
      <w:r w:rsidRPr="00371CAD">
        <w:rPr>
          <w:rFonts w:ascii="Times New Roman" w:hAnsi="Times New Roman"/>
          <w:kern w:val="2"/>
          <w:sz w:val="28"/>
          <w:szCs w:val="28"/>
        </w:rPr>
        <w:t>.</w:t>
      </w:r>
    </w:p>
    <w:p w:rsidR="00996579" w:rsidRPr="00371CAD" w:rsidRDefault="00996579"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основных мероприятий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w:t>
      </w:r>
      <w:r>
        <w:rPr>
          <w:rFonts w:ascii="Times New Roman" w:hAnsi="Times New Roman"/>
          <w:kern w:val="2"/>
          <w:sz w:val="28"/>
          <w:szCs w:val="28"/>
        </w:rPr>
        <w:t>ие оказания специализированной</w:t>
      </w:r>
      <w:r w:rsidRPr="00FF4EC6">
        <w:rPr>
          <w:rFonts w:ascii="Times New Roman" w:hAnsi="Times New Roman"/>
          <w:kern w:val="2"/>
          <w:sz w:val="28"/>
          <w:szCs w:val="28"/>
        </w:rPr>
        <w:t xml:space="preserve"> 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2.1 -</w:t>
      </w:r>
      <w:r w:rsidRPr="00FF4EC6">
        <w:rPr>
          <w:rFonts w:ascii="Times New Roman" w:hAnsi="Times New Roman"/>
          <w:kern w:val="2"/>
          <w:sz w:val="28"/>
          <w:szCs w:val="28"/>
        </w:rPr>
        <w:t xml:space="preserve"> Совершенствование системы</w:t>
      </w:r>
      <w:r>
        <w:rPr>
          <w:rFonts w:ascii="Times New Roman" w:hAnsi="Times New Roman"/>
          <w:kern w:val="2"/>
          <w:sz w:val="28"/>
          <w:szCs w:val="28"/>
        </w:rPr>
        <w:t xml:space="preserve"> </w:t>
      </w:r>
      <w:r w:rsidRPr="00FF4EC6">
        <w:rPr>
          <w:rFonts w:ascii="Times New Roman" w:hAnsi="Times New Roman"/>
          <w:kern w:val="2"/>
          <w:sz w:val="28"/>
          <w:szCs w:val="28"/>
        </w:rPr>
        <w:t xml:space="preserve">оказания медицинской помощи </w:t>
      </w:r>
      <w:r>
        <w:rPr>
          <w:rFonts w:ascii="Times New Roman" w:hAnsi="Times New Roman"/>
          <w:kern w:val="2"/>
          <w:sz w:val="28"/>
          <w:szCs w:val="28"/>
        </w:rPr>
        <w:t>б</w:t>
      </w:r>
      <w:r w:rsidRPr="00FF4EC6">
        <w:rPr>
          <w:rFonts w:ascii="Times New Roman" w:hAnsi="Times New Roman"/>
          <w:kern w:val="2"/>
          <w:sz w:val="28"/>
          <w:szCs w:val="28"/>
        </w:rPr>
        <w:t>ольным сосудистыми заболеваниями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sidRPr="004B14BA">
        <w:rPr>
          <w:rFonts w:ascii="Times New Roman" w:hAnsi="Times New Roman"/>
          <w:kern w:val="2"/>
          <w:sz w:val="28"/>
          <w:szCs w:val="28"/>
        </w:rPr>
        <w:t>Болезни системы кровообращения являются ведущей причиной смерти населения Октябрьского района</w:t>
      </w:r>
      <w:r w:rsidRPr="004B14BA">
        <w:rPr>
          <w:rFonts w:ascii="Times New Roman" w:hAnsi="Times New Roman"/>
          <w:sz w:val="28"/>
          <w:szCs w:val="28"/>
        </w:rPr>
        <w:t xml:space="preserve">. </w:t>
      </w:r>
    </w:p>
    <w:p w:rsidR="00A75CD3" w:rsidRDefault="00A75CD3" w:rsidP="00524910">
      <w:pPr>
        <w:autoSpaceDE w:val="0"/>
        <w:autoSpaceDN w:val="0"/>
        <w:adjustRightInd w:val="0"/>
        <w:spacing w:after="0" w:line="240" w:lineRule="auto"/>
        <w:ind w:firstLine="851"/>
        <w:jc w:val="both"/>
        <w:rPr>
          <w:rFonts w:ascii="Times New Roman" w:hAnsi="Times New Roman"/>
          <w:kern w:val="2"/>
          <w:sz w:val="28"/>
          <w:szCs w:val="28"/>
        </w:rPr>
      </w:pPr>
      <w:proofErr w:type="gramStart"/>
      <w:r>
        <w:rPr>
          <w:rFonts w:ascii="Times New Roman" w:hAnsi="Times New Roman"/>
          <w:kern w:val="2"/>
          <w:sz w:val="28"/>
          <w:szCs w:val="28"/>
        </w:rPr>
        <w:t>Смертность от сердечно-сосудистых заболеваний в 2011 году составила 539 – 59,2% от всех смертей, в 2012 году составила 560 – 62,3%, в 2013 году –503 - 60%, в 2014 году – 338 – 38,3%</w:t>
      </w:r>
      <w:r w:rsidRPr="00FF4EC6">
        <w:rPr>
          <w:rFonts w:ascii="Times New Roman" w:hAnsi="Times New Roman"/>
          <w:kern w:val="2"/>
          <w:sz w:val="28"/>
          <w:szCs w:val="28"/>
        </w:rPr>
        <w:t xml:space="preserve"> </w:t>
      </w:r>
      <w:r>
        <w:rPr>
          <w:rFonts w:ascii="Times New Roman" w:hAnsi="Times New Roman"/>
          <w:kern w:val="2"/>
          <w:sz w:val="28"/>
          <w:szCs w:val="28"/>
        </w:rPr>
        <w:t>от всех смертей</w:t>
      </w:r>
      <w:r w:rsidR="00F922A6">
        <w:rPr>
          <w:rFonts w:ascii="Times New Roman" w:hAnsi="Times New Roman"/>
          <w:kern w:val="2"/>
          <w:sz w:val="28"/>
          <w:szCs w:val="28"/>
        </w:rPr>
        <w:t xml:space="preserve">, в 2015 году </w:t>
      </w:r>
      <w:r w:rsidR="00524910">
        <w:rPr>
          <w:rFonts w:ascii="Times New Roman" w:hAnsi="Times New Roman"/>
          <w:kern w:val="2"/>
          <w:sz w:val="28"/>
          <w:szCs w:val="28"/>
        </w:rPr>
        <w:t>–</w:t>
      </w:r>
      <w:r w:rsidR="00F922A6">
        <w:rPr>
          <w:rFonts w:ascii="Times New Roman" w:hAnsi="Times New Roman"/>
          <w:kern w:val="2"/>
          <w:sz w:val="28"/>
          <w:szCs w:val="28"/>
        </w:rPr>
        <w:t xml:space="preserve"> </w:t>
      </w:r>
      <w:r w:rsidR="00524910">
        <w:rPr>
          <w:rFonts w:ascii="Times New Roman" w:hAnsi="Times New Roman"/>
          <w:kern w:val="2"/>
          <w:sz w:val="28"/>
          <w:szCs w:val="28"/>
        </w:rPr>
        <w:t>3</w:t>
      </w:r>
      <w:r w:rsidR="00F035CB">
        <w:rPr>
          <w:rFonts w:ascii="Times New Roman" w:hAnsi="Times New Roman"/>
          <w:kern w:val="2"/>
          <w:sz w:val="28"/>
          <w:szCs w:val="28"/>
        </w:rPr>
        <w:t>42</w:t>
      </w:r>
      <w:r w:rsidR="00524910">
        <w:rPr>
          <w:rFonts w:ascii="Times New Roman" w:hAnsi="Times New Roman"/>
          <w:kern w:val="2"/>
          <w:sz w:val="28"/>
          <w:szCs w:val="28"/>
        </w:rPr>
        <w:t xml:space="preserve"> – 40,2%</w:t>
      </w:r>
      <w:r w:rsidR="00665EDD">
        <w:rPr>
          <w:rFonts w:ascii="Times New Roman" w:hAnsi="Times New Roman"/>
          <w:kern w:val="2"/>
          <w:sz w:val="28"/>
          <w:szCs w:val="28"/>
        </w:rPr>
        <w:t xml:space="preserve">, </w:t>
      </w:r>
      <w:r w:rsidR="00665EDD" w:rsidRPr="004B14BA">
        <w:rPr>
          <w:rFonts w:ascii="Times New Roman" w:hAnsi="Times New Roman"/>
          <w:kern w:val="2"/>
          <w:sz w:val="28"/>
          <w:szCs w:val="28"/>
        </w:rPr>
        <w:t xml:space="preserve">в 2016 году </w:t>
      </w:r>
      <w:r w:rsidR="00996579">
        <w:rPr>
          <w:rFonts w:ascii="Times New Roman" w:hAnsi="Times New Roman"/>
          <w:kern w:val="2"/>
          <w:sz w:val="28"/>
          <w:szCs w:val="28"/>
        </w:rPr>
        <w:t>– 435  – 49,5%, в 2017 году – 440 – 48,2%.</w:t>
      </w:r>
      <w:r w:rsidR="004B14BA" w:rsidRPr="004B14BA">
        <w:rPr>
          <w:rFonts w:ascii="Times New Roman" w:hAnsi="Times New Roman"/>
          <w:kern w:val="2"/>
          <w:sz w:val="28"/>
          <w:szCs w:val="28"/>
        </w:rPr>
        <w:t xml:space="preserve">  </w:t>
      </w:r>
      <w:r w:rsidRPr="004B14BA">
        <w:rPr>
          <w:rFonts w:ascii="Times New Roman" w:hAnsi="Times New Roman"/>
          <w:kern w:val="2"/>
          <w:sz w:val="28"/>
          <w:szCs w:val="28"/>
        </w:rPr>
        <w:t>При этом наиболее велика разница для</w:t>
      </w:r>
      <w:r w:rsidRPr="00FF4EC6">
        <w:rPr>
          <w:rFonts w:ascii="Times New Roman" w:hAnsi="Times New Roman"/>
          <w:kern w:val="2"/>
          <w:sz w:val="28"/>
          <w:szCs w:val="28"/>
        </w:rPr>
        <w:t xml:space="preserve"> показателя смертности от болезней системы кровообращения среди</w:t>
      </w:r>
      <w:proofErr w:type="gramEnd"/>
      <w:r w:rsidRPr="00FF4EC6">
        <w:rPr>
          <w:rFonts w:ascii="Times New Roman" w:hAnsi="Times New Roman"/>
          <w:kern w:val="2"/>
          <w:sz w:val="28"/>
          <w:szCs w:val="28"/>
        </w:rPr>
        <w:t xml:space="preserve"> лиц трудоспособного возраста (от 25 до 64 лет), и особенно среди мужчин.</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 до 60 лет в 2011 году – 78 человек (14,4%), в 2012 году – 62 человека (11,0%), в 2013 году – 61 человек (12,1%), в </w:t>
      </w:r>
      <w:r w:rsidR="00F922A6">
        <w:rPr>
          <w:rFonts w:ascii="Times New Roman" w:hAnsi="Times New Roman"/>
          <w:kern w:val="2"/>
          <w:sz w:val="28"/>
          <w:szCs w:val="28"/>
        </w:rPr>
        <w:t xml:space="preserve">2014 году – 63 человека (18,6%), в 2015 году </w:t>
      </w:r>
      <w:r w:rsidR="004C63B4">
        <w:rPr>
          <w:rFonts w:ascii="Times New Roman" w:hAnsi="Times New Roman"/>
          <w:kern w:val="2"/>
          <w:sz w:val="28"/>
          <w:szCs w:val="28"/>
        </w:rPr>
        <w:t>–</w:t>
      </w:r>
      <w:r w:rsidR="00F922A6">
        <w:rPr>
          <w:rFonts w:ascii="Times New Roman" w:hAnsi="Times New Roman"/>
          <w:kern w:val="2"/>
          <w:sz w:val="28"/>
          <w:szCs w:val="28"/>
        </w:rPr>
        <w:t xml:space="preserve"> </w:t>
      </w:r>
      <w:r w:rsidR="004C63B4">
        <w:rPr>
          <w:rFonts w:ascii="Times New Roman" w:hAnsi="Times New Roman"/>
          <w:kern w:val="2"/>
          <w:sz w:val="28"/>
          <w:szCs w:val="28"/>
        </w:rPr>
        <w:t>54 человека (15,8%)</w:t>
      </w:r>
      <w:r w:rsidR="00665EDD">
        <w:rPr>
          <w:rFonts w:ascii="Times New Roman" w:hAnsi="Times New Roman"/>
          <w:kern w:val="2"/>
          <w:sz w:val="28"/>
          <w:szCs w:val="28"/>
        </w:rPr>
        <w:t xml:space="preserve">, в </w:t>
      </w:r>
      <w:r w:rsidR="00665EDD" w:rsidRPr="004B14BA">
        <w:rPr>
          <w:rFonts w:ascii="Times New Roman" w:hAnsi="Times New Roman"/>
          <w:kern w:val="2"/>
          <w:sz w:val="28"/>
          <w:szCs w:val="28"/>
        </w:rPr>
        <w:t xml:space="preserve">2016 году </w:t>
      </w:r>
      <w:r w:rsidR="00106773">
        <w:rPr>
          <w:rFonts w:ascii="Times New Roman" w:hAnsi="Times New Roman"/>
          <w:kern w:val="2"/>
          <w:sz w:val="28"/>
          <w:szCs w:val="28"/>
        </w:rPr>
        <w:t>– 81 чел. – 18,6%, в 2017 году – 65 чел. – 14,8%.</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 старше 60 лет в 2011 году – 461 человек (85,5%), в 2012 году – 498 человека (88,9%), в 2013 году – 442 человека (87,8%), в </w:t>
      </w:r>
      <w:r w:rsidR="00F922A6">
        <w:rPr>
          <w:rFonts w:ascii="Times New Roman" w:hAnsi="Times New Roman"/>
          <w:kern w:val="2"/>
          <w:sz w:val="28"/>
          <w:szCs w:val="28"/>
        </w:rPr>
        <w:t xml:space="preserve">2014 году – 275 человек (81,4%), в 2015 году </w:t>
      </w:r>
      <w:r w:rsidR="001B7B5A">
        <w:rPr>
          <w:rFonts w:ascii="Times New Roman" w:hAnsi="Times New Roman"/>
          <w:kern w:val="2"/>
          <w:sz w:val="28"/>
          <w:szCs w:val="28"/>
        </w:rPr>
        <w:t>–</w:t>
      </w:r>
      <w:r w:rsidR="00F922A6">
        <w:rPr>
          <w:rFonts w:ascii="Times New Roman" w:hAnsi="Times New Roman"/>
          <w:kern w:val="2"/>
          <w:sz w:val="28"/>
          <w:szCs w:val="28"/>
        </w:rPr>
        <w:t xml:space="preserve"> </w:t>
      </w:r>
      <w:r w:rsidR="001B7B5A">
        <w:rPr>
          <w:rFonts w:ascii="Times New Roman" w:hAnsi="Times New Roman"/>
          <w:kern w:val="2"/>
          <w:sz w:val="28"/>
          <w:szCs w:val="28"/>
        </w:rPr>
        <w:t>288 человек (84,2%)</w:t>
      </w:r>
      <w:r w:rsidR="00665EDD">
        <w:rPr>
          <w:rFonts w:ascii="Times New Roman" w:hAnsi="Times New Roman"/>
          <w:kern w:val="2"/>
          <w:sz w:val="28"/>
          <w:szCs w:val="28"/>
        </w:rPr>
        <w:t xml:space="preserve">, </w:t>
      </w:r>
      <w:r w:rsidR="00665EDD" w:rsidRPr="004B14BA">
        <w:rPr>
          <w:rFonts w:ascii="Times New Roman" w:hAnsi="Times New Roman"/>
          <w:kern w:val="2"/>
          <w:sz w:val="28"/>
          <w:szCs w:val="28"/>
        </w:rPr>
        <w:t xml:space="preserve">в 2016 году </w:t>
      </w:r>
      <w:r w:rsidR="00B23390">
        <w:rPr>
          <w:rFonts w:ascii="Times New Roman" w:hAnsi="Times New Roman"/>
          <w:kern w:val="2"/>
          <w:sz w:val="28"/>
          <w:szCs w:val="28"/>
        </w:rPr>
        <w:t>– 354 – 81,4%, в 2017 году – 375 чел. – 85,2%.</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lastRenderedPageBreak/>
        <w:t>Профилактика и лечение болезней системы кровообращения в настоящее время является одной из приоритетных проблем здравоохранения. Это обусловлено теми значительными потерями, которые наносят данные заболевания в связи со смертностью и инвалидностью.</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Ранняя диагностика, своевременное лечение и реабилитация больных с сосудистыми заболеваниями (инсультом и инфарктом миокарда) будет осуществлена за счёт:</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получения достоверных </w:t>
      </w:r>
      <w:r>
        <w:rPr>
          <w:rFonts w:ascii="Times New Roman" w:hAnsi="Times New Roman"/>
          <w:kern w:val="2"/>
          <w:sz w:val="28"/>
          <w:szCs w:val="28"/>
        </w:rPr>
        <w:t>статистических</w:t>
      </w:r>
      <w:r w:rsidRPr="00FF4EC6">
        <w:rPr>
          <w:rFonts w:ascii="Times New Roman" w:hAnsi="Times New Roman"/>
          <w:kern w:val="2"/>
          <w:sz w:val="28"/>
          <w:szCs w:val="28"/>
        </w:rPr>
        <w:t xml:space="preserve"> данных по заболеваемости, смертности,</w:t>
      </w:r>
      <w:r>
        <w:rPr>
          <w:rFonts w:ascii="Times New Roman" w:hAnsi="Times New Roman"/>
          <w:kern w:val="2"/>
          <w:sz w:val="28"/>
          <w:szCs w:val="28"/>
        </w:rPr>
        <w:t xml:space="preserve"> летальности и инвалидизации;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продолжения работы по разработке и внедрению современных методов ранней диагностики, лечения и реабилитации </w:t>
      </w:r>
      <w:r>
        <w:rPr>
          <w:rFonts w:ascii="Times New Roman" w:hAnsi="Times New Roman"/>
          <w:kern w:val="2"/>
          <w:sz w:val="28"/>
          <w:szCs w:val="28"/>
        </w:rPr>
        <w:t>сосудистых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повышению эффективности специ</w:t>
      </w:r>
      <w:r>
        <w:rPr>
          <w:rFonts w:ascii="Times New Roman" w:hAnsi="Times New Roman"/>
          <w:kern w:val="2"/>
          <w:sz w:val="28"/>
          <w:szCs w:val="28"/>
        </w:rPr>
        <w:t>ализированной неврологической и</w:t>
      </w:r>
      <w:r w:rsidRPr="00FF4EC6">
        <w:rPr>
          <w:rFonts w:ascii="Times New Roman" w:hAnsi="Times New Roman"/>
          <w:kern w:val="2"/>
          <w:sz w:val="28"/>
          <w:szCs w:val="28"/>
        </w:rPr>
        <w:t xml:space="preserve"> кардиологической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улучшения материально-технической базы неврологической и кардиологической службы.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Целевые показатели и индикаторы.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мероприятий по</w:t>
      </w:r>
      <w:r w:rsidR="00803472">
        <w:rPr>
          <w:rFonts w:ascii="Times New Roman" w:hAnsi="Times New Roman"/>
          <w:kern w:val="2"/>
          <w:sz w:val="28"/>
          <w:szCs w:val="28"/>
        </w:rPr>
        <w:t xml:space="preserve"> проведению текущего ремонта и</w:t>
      </w:r>
      <w:r w:rsidRPr="00FF4EC6">
        <w:rPr>
          <w:rFonts w:ascii="Times New Roman" w:hAnsi="Times New Roman"/>
          <w:kern w:val="2"/>
          <w:sz w:val="28"/>
          <w:szCs w:val="28"/>
        </w:rPr>
        <w:t xml:space="preserve"> укреплен</w:t>
      </w:r>
      <w:r w:rsidR="00803472">
        <w:rPr>
          <w:rFonts w:ascii="Times New Roman" w:hAnsi="Times New Roman"/>
          <w:kern w:val="2"/>
          <w:sz w:val="28"/>
          <w:szCs w:val="28"/>
        </w:rPr>
        <w:t xml:space="preserve">ия материально-технической базы </w:t>
      </w:r>
      <w:r w:rsidRPr="00FF4EC6">
        <w:rPr>
          <w:rFonts w:ascii="Times New Roman" w:hAnsi="Times New Roman"/>
          <w:kern w:val="2"/>
          <w:sz w:val="28"/>
          <w:szCs w:val="28"/>
        </w:rPr>
        <w:t>неврологической и кардиологической службы позволит улучшить качество оказания медицинской помощи больным инфарктами миокарда и инсультами, что будет способствовать снижению показателей заболеваемости, летальности, смертности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Мероприятия направления подпрограммы предусматривают обеспечение медикаментами, улучшающими прогноз течения острого инфаркта миокарда и инсультов при применении в первые часы заболевания, в целях соблюдения стандартов диа</w:t>
      </w:r>
      <w:r>
        <w:rPr>
          <w:rFonts w:ascii="Times New Roman" w:hAnsi="Times New Roman"/>
          <w:kern w:val="2"/>
          <w:sz w:val="28"/>
          <w:szCs w:val="28"/>
        </w:rPr>
        <w:t>гностики и лечения заболеваний</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Ожидаемые результаты будут достигнуты за счёт оптимизации и совершенствовани</w:t>
      </w:r>
      <w:r>
        <w:rPr>
          <w:rFonts w:ascii="Times New Roman" w:hAnsi="Times New Roman"/>
          <w:kern w:val="2"/>
          <w:sz w:val="28"/>
          <w:szCs w:val="28"/>
        </w:rPr>
        <w:t>я</w:t>
      </w:r>
      <w:r w:rsidRPr="00FF4EC6">
        <w:rPr>
          <w:rFonts w:ascii="Times New Roman" w:hAnsi="Times New Roman"/>
          <w:kern w:val="2"/>
          <w:sz w:val="28"/>
          <w:szCs w:val="28"/>
        </w:rPr>
        <w:t xml:space="preserve"> службы оказания экстренной медицинской помощи пациентам с острыми инфарктами миокарда и инсультами, снижению уровней смертности, летальности и инвалидизации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color w:val="000000"/>
          <w:kern w:val="2"/>
          <w:sz w:val="28"/>
          <w:szCs w:val="28"/>
        </w:rPr>
        <w:t>Предполагается, что общий экономический эффект от реализации</w:t>
      </w:r>
      <w:r w:rsidRPr="00FF4EC6">
        <w:rPr>
          <w:rFonts w:ascii="Times New Roman" w:hAnsi="Times New Roman"/>
          <w:kern w:val="2"/>
          <w:sz w:val="28"/>
          <w:szCs w:val="28"/>
        </w:rPr>
        <w:t xml:space="preserve"> мероприятий направления подпрограммы будет достигнут за счет снижения заболеваемости, инвалидности и смертности населения от сосудистых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Социальная эффективность реализации мероприятий подпрограммы будет выражена в улучшении качества, увеличении продолжительности жизни, сохранении трудового потенциала больных, снижении социальной и психологической напряженности в обществе вследствие угрозы распространения сосудистых заболеваний.</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Информация о подпрограммах и мероприятиях отражена в приложении №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proofErr w:type="gramStart"/>
      <w:r>
        <w:rPr>
          <w:sz w:val="28"/>
        </w:rPr>
        <w:t>Мероприятие 2.2 –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p w:rsidR="00A75CD3" w:rsidRDefault="00A75CD3" w:rsidP="00A75CD3">
      <w:pPr>
        <w:pStyle w:val="ac"/>
        <w:spacing w:before="0" w:beforeAutospacing="0" w:after="0" w:afterAutospacing="0"/>
        <w:ind w:firstLine="851"/>
        <w:jc w:val="both"/>
        <w:rPr>
          <w:sz w:val="28"/>
        </w:rPr>
      </w:pPr>
      <w:proofErr w:type="gramStart"/>
      <w:r>
        <w:rPr>
          <w:sz w:val="28"/>
        </w:rPr>
        <w:lastRenderedPageBreak/>
        <w:t>В соответствии с Федеральным законом от 21.11.2011 № 323 – ФЗ «Об основах охраны здоровья граждан в Российской Федерации»</w:t>
      </w:r>
      <w:r w:rsidR="00400C94">
        <w:rPr>
          <w:sz w:val="28"/>
        </w:rPr>
        <w:t>, постановлением Правительства Российской Федерации от 31.10.2014 №1134 «Об оказании в 2014-2016 годах медицинской помощи на территории Российской Федерации гражданам Украины и лицам без гражданства, постоянно проживавшим на территории Украины, вынужденно покинувшим территорию Украины и прибывшим на территорию Российской Федерации в экстренном массовом порядке</w:t>
      </w:r>
      <w:proofErr w:type="gramEnd"/>
      <w:r w:rsidR="00400C94">
        <w:rPr>
          <w:sz w:val="28"/>
        </w:rPr>
        <w:t xml:space="preserve">, </w:t>
      </w:r>
      <w:proofErr w:type="gramStart"/>
      <w:r w:rsidR="00400C94">
        <w:rPr>
          <w:sz w:val="28"/>
        </w:rPr>
        <w:t>и компенсации за счет средств федерального бюджета расходов, связанных с оказанием им в 2014-2016 годах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r>
        <w:rPr>
          <w:sz w:val="28"/>
        </w:rPr>
        <w:t xml:space="preserve"> МБУЗ ЦРБ Октябрьского района  в 2014 году выделено из  федерального бюджета 454,8 тысячи рублей; в 2015 году – </w:t>
      </w:r>
      <w:r w:rsidR="005C5A5C">
        <w:rPr>
          <w:sz w:val="28"/>
        </w:rPr>
        <w:t>663,3</w:t>
      </w:r>
      <w:r>
        <w:rPr>
          <w:sz w:val="28"/>
        </w:rPr>
        <w:t xml:space="preserve"> тысяч рублей</w:t>
      </w:r>
      <w:r w:rsidR="00B35281">
        <w:rPr>
          <w:sz w:val="28"/>
        </w:rPr>
        <w:t>;</w:t>
      </w:r>
      <w:proofErr w:type="gramEnd"/>
      <w:r w:rsidR="00B35281">
        <w:rPr>
          <w:sz w:val="28"/>
        </w:rPr>
        <w:t xml:space="preserve"> в 2016 году – 445,6</w:t>
      </w:r>
      <w:r w:rsidR="00C73F02">
        <w:rPr>
          <w:sz w:val="28"/>
        </w:rPr>
        <w:t>4</w:t>
      </w:r>
      <w:r w:rsidR="00B35281">
        <w:rPr>
          <w:sz w:val="28"/>
        </w:rPr>
        <w:t xml:space="preserve"> тыс. рублей</w:t>
      </w:r>
      <w:r w:rsidR="00301020">
        <w:rPr>
          <w:sz w:val="28"/>
        </w:rPr>
        <w:t>; в 2017 году – 368,8 тыс. рулей</w:t>
      </w:r>
      <w:r>
        <w:rPr>
          <w:sz w:val="28"/>
        </w:rPr>
        <w:t xml:space="preserve">. </w:t>
      </w:r>
      <w:proofErr w:type="gramStart"/>
      <w:r>
        <w:rPr>
          <w:sz w:val="28"/>
        </w:rPr>
        <w:t xml:space="preserve">Денежные средства </w:t>
      </w:r>
      <w:r w:rsidR="00444851">
        <w:rPr>
          <w:sz w:val="28"/>
        </w:rPr>
        <w:t>направлены</w:t>
      </w:r>
      <w:r>
        <w:rPr>
          <w:sz w:val="28"/>
        </w:rPr>
        <w:t xml:space="preserve"> </w:t>
      </w:r>
      <w:r w:rsidR="00444851">
        <w:rPr>
          <w:sz w:val="28"/>
        </w:rPr>
        <w:t>на</w:t>
      </w:r>
      <w:r>
        <w:rPr>
          <w:sz w:val="28"/>
        </w:rPr>
        <w:t xml:space="preserve"> компенсаци</w:t>
      </w:r>
      <w:r w:rsidR="00444851">
        <w:rPr>
          <w:sz w:val="28"/>
        </w:rPr>
        <w:t>ю</w:t>
      </w:r>
      <w:r>
        <w:rPr>
          <w:sz w:val="28"/>
        </w:rPr>
        <w:t xml:space="preserve">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покинувшим территорию Украины и находящимся на территории Октябрьского района».</w:t>
      </w:r>
      <w:proofErr w:type="gramEnd"/>
    </w:p>
    <w:p w:rsidR="00CE5B4E" w:rsidRDefault="00CE5B4E" w:rsidP="00CA0D91">
      <w:pPr>
        <w:pStyle w:val="ac"/>
        <w:spacing w:before="0" w:beforeAutospacing="0" w:after="0" w:afterAutospacing="0"/>
        <w:ind w:firstLine="851"/>
        <w:jc w:val="center"/>
        <w:rPr>
          <w:sz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 подпрограммы «Совершенствование оказания специализированной медицинской помощи»</w:t>
      </w:r>
    </w:p>
    <w:p w:rsidR="00EB065B" w:rsidRDefault="00EB065B"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и областного бюджета</w:t>
      </w:r>
      <w:r w:rsidRPr="00FF4EC6">
        <w:rPr>
          <w:rFonts w:ascii="Times New Roman" w:hAnsi="Times New Roman"/>
          <w:kern w:val="2"/>
          <w:sz w:val="28"/>
          <w:szCs w:val="28"/>
        </w:rPr>
        <w:t xml:space="preserve">.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FF4EC6">
        <w:rPr>
          <w:rFonts w:ascii="Times New Roman" w:hAnsi="Times New Roman"/>
          <w:kern w:val="2"/>
          <w:sz w:val="28"/>
          <w:szCs w:val="28"/>
        </w:rPr>
        <w:t>рограммы подлежит ежегодному уточнению в рамках бюджетного цикла.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 2 к настоящей муниципальной программе.</w:t>
      </w:r>
    </w:p>
    <w:p w:rsidR="00CD1A9E" w:rsidRDefault="00CD1A9E" w:rsidP="00A75CD3">
      <w:pPr>
        <w:autoSpaceDE w:val="0"/>
        <w:autoSpaceDN w:val="0"/>
        <w:adjustRightInd w:val="0"/>
        <w:spacing w:after="0" w:line="240" w:lineRule="auto"/>
        <w:ind w:firstLine="851"/>
        <w:jc w:val="both"/>
        <w:rPr>
          <w:rFonts w:ascii="Times New Roman" w:hAnsi="Times New Roman"/>
          <w:kern w:val="2"/>
          <w:sz w:val="28"/>
          <w:szCs w:val="28"/>
        </w:rPr>
      </w:pPr>
    </w:p>
    <w:p w:rsidR="00CD1A9E" w:rsidRDefault="00CD1A9E" w:rsidP="00CD1A9E">
      <w:pPr>
        <w:pStyle w:val="ac"/>
        <w:spacing w:before="0" w:beforeAutospacing="0" w:after="0" w:afterAutospacing="0"/>
        <w:ind w:firstLine="851"/>
        <w:jc w:val="center"/>
        <w:rPr>
          <w:sz w:val="28"/>
        </w:rPr>
      </w:pPr>
      <w:r>
        <w:rPr>
          <w:sz w:val="28"/>
        </w:rPr>
        <w:t>Мероприятие 2.3 – Приобретение автомобилей скорой медицинской помощи для МБУЗ ЦРБ Октябрьского района.</w:t>
      </w:r>
    </w:p>
    <w:p w:rsidR="00CD1A9E" w:rsidRDefault="00CD1A9E" w:rsidP="00CD1A9E">
      <w:pPr>
        <w:pStyle w:val="ac"/>
        <w:spacing w:before="0" w:beforeAutospacing="0" w:after="0" w:afterAutospacing="0"/>
        <w:ind w:firstLine="851"/>
        <w:jc w:val="both"/>
        <w:rPr>
          <w:sz w:val="28"/>
        </w:rPr>
      </w:pPr>
    </w:p>
    <w:p w:rsidR="00CD1A9E" w:rsidRDefault="00CD1A9E" w:rsidP="00CD1A9E">
      <w:pPr>
        <w:pStyle w:val="ac"/>
        <w:spacing w:before="0" w:beforeAutospacing="0" w:after="0" w:afterAutospacing="0"/>
        <w:ind w:firstLine="851"/>
        <w:jc w:val="both"/>
        <w:rPr>
          <w:sz w:val="28"/>
        </w:rPr>
      </w:pPr>
      <w:r w:rsidRPr="009C0B67">
        <w:rPr>
          <w:sz w:val="28"/>
        </w:rPr>
        <w:t>Служба скорой помощи – одно из важнейших звеньев единой системы</w:t>
      </w:r>
      <w:r>
        <w:rPr>
          <w:sz w:val="28"/>
        </w:rPr>
        <w:t xml:space="preserve"> </w:t>
      </w:r>
      <w:r w:rsidRPr="009C0B67">
        <w:rPr>
          <w:sz w:val="28"/>
        </w:rPr>
        <w:t xml:space="preserve">оказания медицинской помощи населению в </w:t>
      </w:r>
      <w:r>
        <w:rPr>
          <w:sz w:val="28"/>
        </w:rPr>
        <w:t>районе</w:t>
      </w:r>
      <w:r w:rsidRPr="009C0B67">
        <w:rPr>
          <w:sz w:val="28"/>
        </w:rPr>
        <w:t>. Постоянное</w:t>
      </w:r>
      <w:r>
        <w:rPr>
          <w:sz w:val="28"/>
        </w:rPr>
        <w:t xml:space="preserve"> </w:t>
      </w:r>
      <w:r w:rsidRPr="009C0B67">
        <w:rPr>
          <w:sz w:val="28"/>
        </w:rPr>
        <w:t>развитие службы скорой помощи находится в сфере внимания</w:t>
      </w:r>
      <w:r>
        <w:rPr>
          <w:sz w:val="28"/>
        </w:rPr>
        <w:t xml:space="preserve"> Администрации Октябрьского района и </w:t>
      </w:r>
      <w:r w:rsidRPr="009C0B67">
        <w:rPr>
          <w:sz w:val="28"/>
        </w:rPr>
        <w:t>правительства</w:t>
      </w:r>
      <w:r>
        <w:rPr>
          <w:sz w:val="28"/>
        </w:rPr>
        <w:t xml:space="preserve"> Ростовской области</w:t>
      </w:r>
      <w:r w:rsidRPr="009C0B67">
        <w:rPr>
          <w:sz w:val="28"/>
        </w:rPr>
        <w:t>. Об этом свидетельству</w:t>
      </w:r>
      <w:r>
        <w:rPr>
          <w:sz w:val="28"/>
        </w:rPr>
        <w:t>е</w:t>
      </w:r>
      <w:r w:rsidRPr="009C0B67">
        <w:rPr>
          <w:sz w:val="28"/>
        </w:rPr>
        <w:t>т укрепление материально</w:t>
      </w:r>
      <w:r>
        <w:rPr>
          <w:sz w:val="28"/>
        </w:rPr>
        <w:t xml:space="preserve"> </w:t>
      </w:r>
      <w:r w:rsidRPr="009C0B67">
        <w:rPr>
          <w:sz w:val="28"/>
        </w:rPr>
        <w:t xml:space="preserve">– технической базы </w:t>
      </w:r>
      <w:r>
        <w:rPr>
          <w:sz w:val="28"/>
        </w:rPr>
        <w:t>скорой медицинской помощи МБУЗ ЦРБ Октябрьского района</w:t>
      </w:r>
      <w:r w:rsidRPr="009C0B67">
        <w:rPr>
          <w:sz w:val="28"/>
        </w:rPr>
        <w:t>.</w:t>
      </w:r>
      <w:r>
        <w:rPr>
          <w:sz w:val="28"/>
        </w:rPr>
        <w:t xml:space="preserve"> </w:t>
      </w:r>
      <w:proofErr w:type="gramStart"/>
      <w:r>
        <w:rPr>
          <w:sz w:val="28"/>
        </w:rPr>
        <w:t xml:space="preserve">На условиях софинансирования в 2018 году запланированы средства в сумме 5486,9 тыс. рублей, в том числе из </w:t>
      </w:r>
      <w:r w:rsidRPr="00EB496D">
        <w:rPr>
          <w:sz w:val="28"/>
        </w:rPr>
        <w:t xml:space="preserve">Областного бюджета – </w:t>
      </w:r>
      <w:r>
        <w:rPr>
          <w:sz w:val="28"/>
        </w:rPr>
        <w:t>5075,3</w:t>
      </w:r>
      <w:r w:rsidRPr="00EB496D">
        <w:rPr>
          <w:sz w:val="28"/>
        </w:rPr>
        <w:t xml:space="preserve"> тыс. рублей, из бюджета Октябрьского района – </w:t>
      </w:r>
      <w:r>
        <w:rPr>
          <w:sz w:val="28"/>
        </w:rPr>
        <w:t>411,6</w:t>
      </w:r>
      <w:r w:rsidRPr="00EB496D">
        <w:rPr>
          <w:sz w:val="28"/>
        </w:rPr>
        <w:t xml:space="preserve"> тыс. рублей</w:t>
      </w:r>
      <w:r>
        <w:rPr>
          <w:sz w:val="28"/>
        </w:rPr>
        <w:t xml:space="preserve"> для приобретения 2-х автомобилей скорой медицинской помощи для муниципальных учреждений здравоохранения в рамках подготовки и проведения чемпионата мира по </w:t>
      </w:r>
      <w:r>
        <w:rPr>
          <w:sz w:val="28"/>
        </w:rPr>
        <w:lastRenderedPageBreak/>
        <w:t>футболу 2018 года (</w:t>
      </w:r>
      <w:r w:rsidRPr="00EB496D">
        <w:rPr>
          <w:sz w:val="28"/>
        </w:rPr>
        <w:t>приобретение автомобил</w:t>
      </w:r>
      <w:r>
        <w:rPr>
          <w:sz w:val="28"/>
        </w:rPr>
        <w:t>ей</w:t>
      </w:r>
      <w:r w:rsidRPr="00EB496D">
        <w:rPr>
          <w:sz w:val="28"/>
        </w:rPr>
        <w:t xml:space="preserve"> скорой медицинской помощи класса «В» оснащённ</w:t>
      </w:r>
      <w:r>
        <w:rPr>
          <w:sz w:val="28"/>
        </w:rPr>
        <w:t>ых</w:t>
      </w:r>
      <w:r w:rsidRPr="00EB496D">
        <w:rPr>
          <w:sz w:val="28"/>
        </w:rPr>
        <w:t xml:space="preserve"> медицинским</w:t>
      </w:r>
      <w:proofErr w:type="gramEnd"/>
      <w:r w:rsidRPr="00EB496D">
        <w:rPr>
          <w:sz w:val="28"/>
        </w:rPr>
        <w:t xml:space="preserve"> оборудованием</w:t>
      </w:r>
      <w:r>
        <w:rPr>
          <w:sz w:val="28"/>
        </w:rPr>
        <w:t>).</w:t>
      </w:r>
    </w:p>
    <w:p w:rsidR="00A75CD3" w:rsidRPr="003C362B" w:rsidRDefault="00A75CD3" w:rsidP="00A75CD3">
      <w:pPr>
        <w:widowControl w:val="0"/>
        <w:spacing w:after="0" w:line="240" w:lineRule="auto"/>
        <w:ind w:firstLine="851"/>
        <w:jc w:val="center"/>
        <w:rPr>
          <w:rFonts w:ascii="Times New Roman" w:hAnsi="Times New Roman"/>
          <w:b/>
          <w:sz w:val="28"/>
          <w:szCs w:val="28"/>
        </w:rPr>
      </w:pPr>
    </w:p>
    <w:p w:rsidR="00A75CD3" w:rsidRPr="00FF4EC6" w:rsidRDefault="00A75CD3" w:rsidP="00A75CD3">
      <w:pPr>
        <w:widowControl w:val="0"/>
        <w:spacing w:after="0" w:line="240" w:lineRule="auto"/>
        <w:jc w:val="center"/>
        <w:rPr>
          <w:rFonts w:ascii="Times New Roman" w:hAnsi="Times New Roman"/>
          <w:b/>
          <w:bCs/>
          <w:sz w:val="28"/>
          <w:szCs w:val="28"/>
        </w:rPr>
      </w:pPr>
      <w:r w:rsidRPr="00FF4EC6">
        <w:rPr>
          <w:rFonts w:ascii="Times New Roman" w:hAnsi="Times New Roman"/>
          <w:b/>
          <w:bCs/>
          <w:sz w:val="28"/>
          <w:szCs w:val="28"/>
        </w:rPr>
        <w:t xml:space="preserve">Подпрограмма </w:t>
      </w:r>
      <w:r>
        <w:rPr>
          <w:rFonts w:ascii="Times New Roman" w:hAnsi="Times New Roman"/>
          <w:b/>
          <w:bCs/>
          <w:sz w:val="28"/>
          <w:szCs w:val="28"/>
        </w:rPr>
        <w:t>3</w:t>
      </w:r>
      <w:r w:rsidRPr="00FF4EC6">
        <w:rPr>
          <w:rFonts w:ascii="Times New Roman" w:hAnsi="Times New Roman"/>
          <w:b/>
          <w:bCs/>
          <w:sz w:val="28"/>
          <w:szCs w:val="28"/>
        </w:rPr>
        <w:t xml:space="preserve"> - </w:t>
      </w:r>
      <w:r w:rsidRPr="00FF4EC6">
        <w:rPr>
          <w:rFonts w:ascii="Times New Roman" w:hAnsi="Times New Roman"/>
          <w:b/>
          <w:sz w:val="28"/>
          <w:szCs w:val="28"/>
        </w:rPr>
        <w:t>«Кадровое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подпрограммы </w:t>
      </w:r>
      <w:r w:rsidRPr="000F0B64">
        <w:rPr>
          <w:rFonts w:ascii="Times New Roman" w:hAnsi="Times New Roman"/>
          <w:sz w:val="28"/>
          <w:szCs w:val="28"/>
        </w:rPr>
        <w:t>«Кадровое обеспечение системы здравоохранения»</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w:t>
      </w:r>
      <w:r w:rsidRPr="00BB7420">
        <w:rPr>
          <w:rFonts w:ascii="Times New Roman" w:hAnsi="Times New Roman"/>
          <w:sz w:val="28"/>
          <w:szCs w:val="28"/>
        </w:rPr>
        <w:t xml:space="preserve"> «</w:t>
      </w:r>
      <w:r>
        <w:rPr>
          <w:rFonts w:ascii="Times New Roman" w:hAnsi="Times New Roman"/>
          <w:sz w:val="28"/>
          <w:szCs w:val="28"/>
        </w:rPr>
        <w:t>Развитие здравоохранения</w:t>
      </w:r>
      <w:r w:rsidRPr="00BB7420">
        <w:rPr>
          <w:rFonts w:ascii="Times New Roman" w:hAnsi="Times New Roman"/>
          <w:sz w:val="28"/>
          <w:szCs w:val="28"/>
        </w:rPr>
        <w:t>»</w:t>
      </w:r>
    </w:p>
    <w:p w:rsidR="00A75CD3" w:rsidRPr="00753347" w:rsidRDefault="00A75CD3" w:rsidP="00A75CD3">
      <w:pPr>
        <w:widowControl w:val="0"/>
        <w:autoSpaceDE w:val="0"/>
        <w:autoSpaceDN w:val="0"/>
        <w:adjustRightInd w:val="0"/>
        <w:spacing w:after="0" w:line="240" w:lineRule="auto"/>
        <w:ind w:firstLine="851"/>
        <w:jc w:val="both"/>
        <w:rPr>
          <w:rFonts w:ascii="Times New Roman" w:hAnsi="Times New Roman"/>
          <w:sz w:val="24"/>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5"/>
        <w:gridCol w:w="1134"/>
        <w:gridCol w:w="709"/>
        <w:gridCol w:w="850"/>
        <w:gridCol w:w="709"/>
        <w:gridCol w:w="709"/>
        <w:gridCol w:w="708"/>
        <w:gridCol w:w="709"/>
        <w:gridCol w:w="709"/>
        <w:gridCol w:w="568"/>
        <w:gridCol w:w="709"/>
        <w:gridCol w:w="708"/>
      </w:tblGrid>
      <w:tr w:rsidR="00A75CD3" w:rsidRPr="009B1691" w:rsidTr="00AF6392">
        <w:trPr>
          <w:trHeight w:val="280"/>
        </w:trPr>
        <w:tc>
          <w:tcPr>
            <w:tcW w:w="2659" w:type="dxa"/>
            <w:gridSpan w:val="2"/>
            <w:vAlign w:val="center"/>
          </w:tcPr>
          <w:p w:rsidR="00A75CD3" w:rsidRPr="009B1691" w:rsidRDefault="00A75CD3" w:rsidP="008E2E0F">
            <w:pPr>
              <w:pStyle w:val="ConsPlusCell"/>
              <w:rPr>
                <w:sz w:val="24"/>
                <w:szCs w:val="24"/>
              </w:rPr>
            </w:pPr>
            <w:r w:rsidRPr="009B1691">
              <w:rPr>
                <w:sz w:val="24"/>
                <w:szCs w:val="24"/>
              </w:rPr>
              <w:t>Наименование под</w:t>
            </w:r>
            <w:r>
              <w:rPr>
                <w:sz w:val="24"/>
                <w:szCs w:val="24"/>
              </w:rPr>
              <w:t>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Кадровое обеспечение системы здравоохранения</w:t>
            </w:r>
          </w:p>
        </w:tc>
      </w:tr>
      <w:tr w:rsidR="00A75CD3" w:rsidRPr="009B1691" w:rsidTr="00EA50BB">
        <w:trPr>
          <w:trHeight w:val="714"/>
        </w:trPr>
        <w:tc>
          <w:tcPr>
            <w:tcW w:w="2659" w:type="dxa"/>
            <w:gridSpan w:val="2"/>
            <w:vAlign w:val="center"/>
          </w:tcPr>
          <w:p w:rsidR="00A75CD3" w:rsidRPr="009B1691" w:rsidRDefault="00A75CD3" w:rsidP="008E2E0F">
            <w:pPr>
              <w:pStyle w:val="ConsPlusCell"/>
              <w:rPr>
                <w:sz w:val="24"/>
                <w:szCs w:val="24"/>
              </w:rPr>
            </w:pPr>
            <w:r>
              <w:rPr>
                <w:sz w:val="24"/>
                <w:szCs w:val="24"/>
              </w:rPr>
              <w:t>Цель подпрограммы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Создание необходимых условий для привлечения и закрепления медицинских кадров (врачей-специалистов) в Октябрьском районе</w:t>
            </w:r>
          </w:p>
        </w:tc>
      </w:tr>
      <w:tr w:rsidR="00E04372" w:rsidRPr="009B1691" w:rsidTr="00EA50BB">
        <w:trPr>
          <w:trHeight w:val="725"/>
        </w:trPr>
        <w:tc>
          <w:tcPr>
            <w:tcW w:w="2659" w:type="dxa"/>
            <w:gridSpan w:val="2"/>
            <w:vAlign w:val="center"/>
          </w:tcPr>
          <w:p w:rsidR="00E04372" w:rsidRPr="00E04372" w:rsidRDefault="00E04372" w:rsidP="008E2E0F">
            <w:pPr>
              <w:pStyle w:val="ConsPlusCell"/>
              <w:rPr>
                <w:sz w:val="24"/>
                <w:szCs w:val="24"/>
              </w:rPr>
            </w:pPr>
            <w:r w:rsidRPr="00E04372">
              <w:rPr>
                <w:sz w:val="24"/>
                <w:szCs w:val="24"/>
              </w:rPr>
              <w:t>Ответственный исполнитель подпрограммы</w:t>
            </w:r>
          </w:p>
        </w:tc>
        <w:tc>
          <w:tcPr>
            <w:tcW w:w="7088" w:type="dxa"/>
            <w:gridSpan w:val="10"/>
            <w:vAlign w:val="center"/>
          </w:tcPr>
          <w:p w:rsidR="00E04372" w:rsidRPr="00DA0AE7" w:rsidRDefault="00E04372" w:rsidP="008E2E0F">
            <w:pPr>
              <w:pStyle w:val="ConsPlusCell"/>
              <w:rPr>
                <w:iCs/>
                <w:sz w:val="24"/>
                <w:szCs w:val="24"/>
              </w:rPr>
            </w:pPr>
            <w:r>
              <w:rPr>
                <w:iCs/>
                <w:sz w:val="24"/>
                <w:szCs w:val="24"/>
              </w:rPr>
              <w:t>КУМИ Администрации Октябрьского района</w:t>
            </w:r>
          </w:p>
        </w:tc>
      </w:tr>
      <w:tr w:rsidR="00E04372" w:rsidRPr="009B1691" w:rsidTr="00EA50BB">
        <w:trPr>
          <w:trHeight w:val="419"/>
        </w:trPr>
        <w:tc>
          <w:tcPr>
            <w:tcW w:w="2659" w:type="dxa"/>
            <w:gridSpan w:val="2"/>
            <w:vAlign w:val="center"/>
          </w:tcPr>
          <w:p w:rsidR="00E04372" w:rsidRPr="00E04372" w:rsidRDefault="00E04372" w:rsidP="008E2E0F">
            <w:pPr>
              <w:pStyle w:val="ConsPlusCell"/>
              <w:rPr>
                <w:sz w:val="24"/>
                <w:szCs w:val="24"/>
              </w:rPr>
            </w:pPr>
            <w:r w:rsidRPr="00E04372">
              <w:rPr>
                <w:sz w:val="24"/>
                <w:szCs w:val="24"/>
              </w:rPr>
              <w:t>Соисполнитель подпрограммы</w:t>
            </w:r>
          </w:p>
        </w:tc>
        <w:tc>
          <w:tcPr>
            <w:tcW w:w="7088" w:type="dxa"/>
            <w:gridSpan w:val="10"/>
            <w:vAlign w:val="center"/>
          </w:tcPr>
          <w:p w:rsidR="00E04372" w:rsidRPr="00DA0AE7" w:rsidRDefault="00E04372" w:rsidP="008E2E0F">
            <w:pPr>
              <w:pStyle w:val="ConsPlusCell"/>
              <w:rPr>
                <w:sz w:val="24"/>
                <w:szCs w:val="24"/>
              </w:rPr>
            </w:pPr>
            <w:r>
              <w:rPr>
                <w:sz w:val="24"/>
                <w:szCs w:val="24"/>
              </w:rPr>
              <w:t>МБУЗ ЦРБ</w:t>
            </w:r>
            <w:r w:rsidRPr="00DA0AE7">
              <w:rPr>
                <w:sz w:val="24"/>
                <w:szCs w:val="24"/>
              </w:rPr>
              <w:t xml:space="preserve"> Октябрьского района</w:t>
            </w:r>
          </w:p>
        </w:tc>
      </w:tr>
      <w:tr w:rsidR="00E04372" w:rsidRPr="009B1691" w:rsidTr="00AF6392">
        <w:trPr>
          <w:trHeight w:val="1411"/>
        </w:trPr>
        <w:tc>
          <w:tcPr>
            <w:tcW w:w="2659" w:type="dxa"/>
            <w:gridSpan w:val="2"/>
            <w:vAlign w:val="center"/>
          </w:tcPr>
          <w:p w:rsidR="00E04372" w:rsidRPr="009B1691" w:rsidRDefault="00E04372" w:rsidP="008E2E0F">
            <w:pPr>
              <w:pStyle w:val="ConsPlusCell"/>
              <w:rPr>
                <w:sz w:val="24"/>
                <w:szCs w:val="24"/>
              </w:rPr>
            </w:pPr>
            <w:r>
              <w:rPr>
                <w:sz w:val="24"/>
                <w:szCs w:val="24"/>
              </w:rPr>
              <w:t>Задачи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Повышение доступности и качества медицинской помощи, оказываемой населению Октябрьского района;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tc>
      </w:tr>
      <w:tr w:rsidR="00E04372" w:rsidRPr="009B1691" w:rsidTr="00AF6392">
        <w:trPr>
          <w:trHeight w:val="286"/>
        </w:trPr>
        <w:tc>
          <w:tcPr>
            <w:tcW w:w="2659" w:type="dxa"/>
            <w:gridSpan w:val="2"/>
            <w:vAlign w:val="center"/>
          </w:tcPr>
          <w:p w:rsidR="00E04372" w:rsidRPr="009B1691" w:rsidRDefault="00E04372" w:rsidP="008E2E0F">
            <w:pPr>
              <w:pStyle w:val="ConsPlusCell"/>
              <w:rPr>
                <w:sz w:val="24"/>
                <w:szCs w:val="24"/>
              </w:rPr>
            </w:pPr>
            <w:r>
              <w:rPr>
                <w:sz w:val="24"/>
                <w:szCs w:val="24"/>
              </w:rPr>
              <w:t>Сроки реализации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2014-2020</w:t>
            </w:r>
          </w:p>
        </w:tc>
      </w:tr>
      <w:tr w:rsidR="00E04372" w:rsidRPr="009B1691" w:rsidTr="00481525">
        <w:trPr>
          <w:trHeight w:val="434"/>
        </w:trPr>
        <w:tc>
          <w:tcPr>
            <w:tcW w:w="1525" w:type="dxa"/>
            <w:vMerge w:val="restart"/>
          </w:tcPr>
          <w:p w:rsidR="00E04372" w:rsidRPr="009B1691" w:rsidRDefault="00E04372" w:rsidP="00E161D5">
            <w:pPr>
              <w:pStyle w:val="ConsPlusCell"/>
              <w:rPr>
                <w:sz w:val="24"/>
                <w:szCs w:val="24"/>
              </w:rPr>
            </w:pPr>
            <w:r w:rsidRPr="009B1691">
              <w:rPr>
                <w:sz w:val="24"/>
                <w:szCs w:val="24"/>
              </w:rPr>
              <w:t>Источники финансирования подпрограммы по годам реализации и</w:t>
            </w:r>
            <w:r>
              <w:rPr>
                <w:sz w:val="24"/>
                <w:szCs w:val="24"/>
              </w:rPr>
              <w:t xml:space="preserve"> </w:t>
            </w:r>
            <w:r w:rsidRPr="009B1691">
              <w:rPr>
                <w:sz w:val="24"/>
                <w:szCs w:val="24"/>
              </w:rPr>
              <w:t>главным распоряд</w:t>
            </w:r>
            <w:r>
              <w:rPr>
                <w:sz w:val="24"/>
                <w:szCs w:val="24"/>
              </w:rPr>
              <w:t xml:space="preserve">ителям </w:t>
            </w:r>
            <w:r w:rsidRPr="009B1691">
              <w:rPr>
                <w:sz w:val="24"/>
                <w:szCs w:val="24"/>
              </w:rPr>
              <w:t>бюджетных средств,</w:t>
            </w:r>
            <w:r>
              <w:rPr>
                <w:sz w:val="24"/>
                <w:szCs w:val="24"/>
              </w:rPr>
              <w:t xml:space="preserve"> </w:t>
            </w:r>
            <w:r w:rsidRPr="009B1691">
              <w:rPr>
                <w:sz w:val="24"/>
                <w:szCs w:val="24"/>
              </w:rPr>
              <w:t>в том числе по годам:</w:t>
            </w:r>
          </w:p>
        </w:tc>
        <w:tc>
          <w:tcPr>
            <w:tcW w:w="1134" w:type="dxa"/>
            <w:vMerge w:val="restart"/>
          </w:tcPr>
          <w:p w:rsidR="00E04372" w:rsidRPr="004161F0" w:rsidRDefault="00E04372" w:rsidP="00E161D5">
            <w:pPr>
              <w:pStyle w:val="ConsPlusCell"/>
              <w:rPr>
                <w:sz w:val="24"/>
                <w:szCs w:val="24"/>
              </w:rPr>
            </w:pPr>
            <w:r w:rsidRPr="004161F0">
              <w:rPr>
                <w:sz w:val="24"/>
                <w:szCs w:val="24"/>
              </w:rPr>
              <w:t>Наименование подпрограммы</w:t>
            </w:r>
          </w:p>
        </w:tc>
        <w:tc>
          <w:tcPr>
            <w:tcW w:w="709" w:type="dxa"/>
            <w:vMerge w:val="restart"/>
          </w:tcPr>
          <w:p w:rsidR="00E04372" w:rsidRPr="004161F0" w:rsidRDefault="00E04372" w:rsidP="00E161D5">
            <w:pPr>
              <w:pStyle w:val="ConsPlusCell"/>
              <w:rPr>
                <w:sz w:val="24"/>
                <w:szCs w:val="24"/>
              </w:rPr>
            </w:pPr>
            <w:r w:rsidRPr="004161F0">
              <w:rPr>
                <w:sz w:val="24"/>
                <w:szCs w:val="24"/>
              </w:rPr>
              <w:t>Главный распорядитель бюджетных средств</w:t>
            </w:r>
          </w:p>
        </w:tc>
        <w:tc>
          <w:tcPr>
            <w:tcW w:w="850" w:type="dxa"/>
            <w:vMerge w:val="restart"/>
            <w:tcBorders>
              <w:right w:val="single" w:sz="4" w:space="0" w:color="auto"/>
            </w:tcBorders>
          </w:tcPr>
          <w:p w:rsidR="00E04372" w:rsidRPr="004161F0" w:rsidRDefault="00E04372" w:rsidP="00E161D5">
            <w:pPr>
              <w:pStyle w:val="ConsPlusCell"/>
              <w:rPr>
                <w:sz w:val="24"/>
                <w:szCs w:val="24"/>
              </w:rPr>
            </w:pPr>
            <w:r w:rsidRPr="004161F0">
              <w:rPr>
                <w:sz w:val="24"/>
                <w:szCs w:val="24"/>
              </w:rPr>
              <w:t>Источник финансирования</w:t>
            </w:r>
          </w:p>
        </w:tc>
        <w:tc>
          <w:tcPr>
            <w:tcW w:w="5529" w:type="dxa"/>
            <w:gridSpan w:val="8"/>
          </w:tcPr>
          <w:p w:rsidR="00E04372" w:rsidRPr="004161F0" w:rsidRDefault="00E04372" w:rsidP="00E161D5">
            <w:pPr>
              <w:pStyle w:val="ConsPlusCell"/>
              <w:rPr>
                <w:sz w:val="24"/>
                <w:szCs w:val="24"/>
              </w:rPr>
            </w:pPr>
            <w:r w:rsidRPr="004161F0">
              <w:rPr>
                <w:sz w:val="24"/>
                <w:szCs w:val="24"/>
              </w:rPr>
              <w:t xml:space="preserve">Расходы (тыс. рублей)                                   </w:t>
            </w:r>
          </w:p>
        </w:tc>
      </w:tr>
      <w:tr w:rsidR="000B188B" w:rsidRPr="009B1691" w:rsidTr="00134451">
        <w:tc>
          <w:tcPr>
            <w:tcW w:w="1525" w:type="dxa"/>
            <w:vMerge/>
          </w:tcPr>
          <w:p w:rsidR="000B188B" w:rsidRPr="009B1691" w:rsidRDefault="000B188B" w:rsidP="00E161D5">
            <w:pPr>
              <w:pStyle w:val="ConsPlusCell"/>
              <w:rPr>
                <w:sz w:val="24"/>
                <w:szCs w:val="24"/>
              </w:rPr>
            </w:pPr>
          </w:p>
        </w:tc>
        <w:tc>
          <w:tcPr>
            <w:tcW w:w="1134" w:type="dxa"/>
            <w:vMerge/>
            <w:tcBorders>
              <w:bottom w:val="single" w:sz="4" w:space="0" w:color="auto"/>
            </w:tcBorders>
          </w:tcPr>
          <w:p w:rsidR="000B188B" w:rsidRPr="004161F0" w:rsidRDefault="000B188B" w:rsidP="00E161D5">
            <w:pPr>
              <w:pStyle w:val="ConsPlusCell"/>
              <w:rPr>
                <w:sz w:val="24"/>
                <w:szCs w:val="24"/>
              </w:rPr>
            </w:pPr>
          </w:p>
        </w:tc>
        <w:tc>
          <w:tcPr>
            <w:tcW w:w="709" w:type="dxa"/>
            <w:vMerge/>
          </w:tcPr>
          <w:p w:rsidR="000B188B" w:rsidRPr="004161F0" w:rsidRDefault="000B188B" w:rsidP="00E161D5">
            <w:pPr>
              <w:pStyle w:val="ConsPlusCell"/>
              <w:rPr>
                <w:sz w:val="24"/>
                <w:szCs w:val="24"/>
              </w:rPr>
            </w:pPr>
          </w:p>
        </w:tc>
        <w:tc>
          <w:tcPr>
            <w:tcW w:w="850" w:type="dxa"/>
            <w:vMerge/>
            <w:tcBorders>
              <w:right w:val="single" w:sz="4" w:space="0" w:color="auto"/>
            </w:tcBorders>
          </w:tcPr>
          <w:p w:rsidR="000B188B" w:rsidRPr="004161F0" w:rsidRDefault="000B188B" w:rsidP="00E161D5">
            <w:pPr>
              <w:pStyle w:val="ConsPlusCell"/>
              <w:rPr>
                <w:sz w:val="24"/>
                <w:szCs w:val="24"/>
              </w:rPr>
            </w:pPr>
          </w:p>
        </w:tc>
        <w:tc>
          <w:tcPr>
            <w:tcW w:w="709" w:type="dxa"/>
            <w:tcBorders>
              <w:left w:val="single" w:sz="4" w:space="0" w:color="auto"/>
              <w:right w:val="single" w:sz="4" w:space="0" w:color="auto"/>
            </w:tcBorders>
            <w:vAlign w:val="center"/>
          </w:tcPr>
          <w:p w:rsidR="000B188B" w:rsidRPr="004C193B" w:rsidRDefault="000B188B" w:rsidP="00134451">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0B188B" w:rsidRPr="004C193B" w:rsidRDefault="000B188B" w:rsidP="00134451">
            <w:pPr>
              <w:pStyle w:val="ConsPlusCell"/>
              <w:ind w:right="-8"/>
              <w:jc w:val="center"/>
              <w:rPr>
                <w:sz w:val="24"/>
                <w:szCs w:val="24"/>
              </w:rPr>
            </w:pPr>
          </w:p>
          <w:p w:rsidR="000B188B" w:rsidRPr="004C193B" w:rsidRDefault="000B188B" w:rsidP="00134451">
            <w:pPr>
              <w:pStyle w:val="ConsPlusCell"/>
              <w:ind w:right="-8"/>
              <w:jc w:val="center"/>
              <w:rPr>
                <w:sz w:val="24"/>
                <w:szCs w:val="24"/>
              </w:rPr>
            </w:pPr>
            <w:r w:rsidRPr="004C193B">
              <w:rPr>
                <w:sz w:val="24"/>
                <w:szCs w:val="24"/>
              </w:rPr>
              <w:t>2014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0B188B" w:rsidRPr="004C193B" w:rsidRDefault="000B188B" w:rsidP="00134451">
            <w:pPr>
              <w:pStyle w:val="ConsPlusCell"/>
              <w:ind w:right="-8"/>
              <w:jc w:val="center"/>
              <w:rPr>
                <w:sz w:val="24"/>
                <w:szCs w:val="24"/>
              </w:rPr>
            </w:pPr>
          </w:p>
          <w:p w:rsidR="000B188B" w:rsidRPr="004C193B" w:rsidRDefault="000B188B" w:rsidP="00134451">
            <w:pPr>
              <w:pStyle w:val="ConsPlusCell"/>
              <w:ind w:right="-8"/>
              <w:jc w:val="center"/>
              <w:rPr>
                <w:sz w:val="24"/>
                <w:szCs w:val="24"/>
              </w:rPr>
            </w:pPr>
            <w:r w:rsidRPr="004C193B">
              <w:rPr>
                <w:sz w:val="24"/>
                <w:szCs w:val="24"/>
              </w:rPr>
              <w:t>2015 год</w:t>
            </w:r>
          </w:p>
        </w:tc>
        <w:tc>
          <w:tcPr>
            <w:tcW w:w="708" w:type="dxa"/>
            <w:tcBorders>
              <w:left w:val="single" w:sz="4" w:space="0" w:color="auto"/>
              <w:right w:val="single" w:sz="4" w:space="0" w:color="auto"/>
            </w:tcBorders>
            <w:vAlign w:val="center"/>
          </w:tcPr>
          <w:p w:rsidR="000B188B" w:rsidRPr="004C193B" w:rsidRDefault="000B188B" w:rsidP="00134451">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r w:rsidRPr="004C193B">
              <w:rPr>
                <w:sz w:val="24"/>
                <w:szCs w:val="24"/>
              </w:rPr>
              <w:t>2016 год</w:t>
            </w:r>
          </w:p>
        </w:tc>
        <w:tc>
          <w:tcPr>
            <w:tcW w:w="709" w:type="dxa"/>
            <w:tcBorders>
              <w:left w:val="single" w:sz="4" w:space="0" w:color="auto"/>
              <w:right w:val="single" w:sz="4" w:space="0" w:color="auto"/>
            </w:tcBorders>
            <w:vAlign w:val="center"/>
          </w:tcPr>
          <w:p w:rsidR="000B188B" w:rsidRPr="004C193B" w:rsidRDefault="000F2DAD" w:rsidP="00134451">
            <w:pPr>
              <w:pStyle w:val="ConsPlusCell"/>
              <w:jc w:val="center"/>
              <w:rPr>
                <w:sz w:val="24"/>
                <w:szCs w:val="24"/>
              </w:rPr>
            </w:pPr>
            <w:r w:rsidRPr="004C193B">
              <w:rPr>
                <w:sz w:val="24"/>
                <w:szCs w:val="24"/>
              </w:rPr>
              <w:t xml:space="preserve">Отчетный </w:t>
            </w:r>
            <w:r w:rsidRPr="004C193B">
              <w:rPr>
                <w:sz w:val="24"/>
                <w:szCs w:val="24"/>
              </w:rPr>
              <w:br/>
              <w:t>финансовый</w:t>
            </w: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r w:rsidRPr="004C193B">
              <w:rPr>
                <w:sz w:val="24"/>
                <w:szCs w:val="24"/>
              </w:rPr>
              <w:t>2017 год</w:t>
            </w:r>
          </w:p>
        </w:tc>
        <w:tc>
          <w:tcPr>
            <w:tcW w:w="709" w:type="dxa"/>
            <w:tcBorders>
              <w:left w:val="single" w:sz="4" w:space="0" w:color="auto"/>
              <w:right w:val="single" w:sz="4" w:space="0" w:color="auto"/>
            </w:tcBorders>
            <w:vAlign w:val="center"/>
          </w:tcPr>
          <w:p w:rsidR="000F2DAD" w:rsidRPr="004C193B" w:rsidRDefault="000F2DAD" w:rsidP="000F2DAD">
            <w:pPr>
              <w:pStyle w:val="ConsPlusCell"/>
              <w:jc w:val="center"/>
              <w:rPr>
                <w:sz w:val="24"/>
                <w:szCs w:val="24"/>
              </w:rPr>
            </w:pPr>
            <w:r>
              <w:rPr>
                <w:sz w:val="24"/>
                <w:szCs w:val="24"/>
              </w:rPr>
              <w:t xml:space="preserve">Текущий финансовый </w:t>
            </w: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r w:rsidRPr="004C193B">
              <w:rPr>
                <w:sz w:val="24"/>
                <w:szCs w:val="24"/>
              </w:rPr>
              <w:t xml:space="preserve">2018 </w:t>
            </w:r>
          </w:p>
          <w:p w:rsidR="000B188B" w:rsidRPr="004C193B" w:rsidRDefault="000B188B" w:rsidP="00134451">
            <w:pPr>
              <w:pStyle w:val="ConsPlusCell"/>
              <w:jc w:val="center"/>
              <w:rPr>
                <w:sz w:val="24"/>
                <w:szCs w:val="24"/>
              </w:rPr>
            </w:pPr>
            <w:r w:rsidRPr="004C193B">
              <w:rPr>
                <w:sz w:val="24"/>
                <w:szCs w:val="24"/>
              </w:rPr>
              <w:t>год</w:t>
            </w:r>
          </w:p>
        </w:tc>
        <w:tc>
          <w:tcPr>
            <w:tcW w:w="568" w:type="dxa"/>
            <w:tcBorders>
              <w:left w:val="single" w:sz="4" w:space="0" w:color="auto"/>
              <w:right w:val="single" w:sz="4" w:space="0" w:color="auto"/>
            </w:tcBorders>
            <w:vAlign w:val="center"/>
          </w:tcPr>
          <w:p w:rsidR="000B188B" w:rsidRPr="004C193B" w:rsidRDefault="000F2DAD" w:rsidP="00134451">
            <w:pPr>
              <w:pStyle w:val="ConsPlusCell"/>
              <w:jc w:val="center"/>
              <w:rPr>
                <w:sz w:val="24"/>
                <w:szCs w:val="24"/>
              </w:rPr>
            </w:pPr>
            <w:r>
              <w:rPr>
                <w:sz w:val="24"/>
                <w:szCs w:val="24"/>
              </w:rPr>
              <w:t>1</w:t>
            </w:r>
            <w:r w:rsidR="000B188B" w:rsidRPr="004C193B">
              <w:rPr>
                <w:sz w:val="24"/>
                <w:szCs w:val="24"/>
              </w:rPr>
              <w:t>-й год планового периода</w:t>
            </w:r>
          </w:p>
          <w:p w:rsidR="000B188B" w:rsidRPr="004C193B" w:rsidRDefault="000B188B" w:rsidP="004C193B">
            <w:pPr>
              <w:spacing w:after="0"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2019 год</w:t>
            </w:r>
          </w:p>
        </w:tc>
        <w:tc>
          <w:tcPr>
            <w:tcW w:w="709" w:type="dxa"/>
            <w:tcBorders>
              <w:left w:val="single" w:sz="4" w:space="0" w:color="auto"/>
              <w:right w:val="single" w:sz="4" w:space="0" w:color="auto"/>
            </w:tcBorders>
            <w:vAlign w:val="center"/>
          </w:tcPr>
          <w:p w:rsidR="000B188B" w:rsidRPr="004C193B" w:rsidRDefault="000F2DAD" w:rsidP="00134451">
            <w:pPr>
              <w:pStyle w:val="ConsPlusCell"/>
              <w:jc w:val="center"/>
              <w:rPr>
                <w:sz w:val="24"/>
                <w:szCs w:val="24"/>
              </w:rPr>
            </w:pPr>
            <w:r>
              <w:rPr>
                <w:sz w:val="24"/>
                <w:szCs w:val="24"/>
              </w:rPr>
              <w:t>2</w:t>
            </w:r>
            <w:r w:rsidR="000B188B" w:rsidRPr="004C193B">
              <w:rPr>
                <w:sz w:val="24"/>
                <w:szCs w:val="24"/>
              </w:rPr>
              <w:t>-й год планового периода</w:t>
            </w:r>
          </w:p>
          <w:p w:rsidR="000B188B" w:rsidRPr="004C193B" w:rsidRDefault="000B188B" w:rsidP="00134451">
            <w:pPr>
              <w:spacing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2020 год</w:t>
            </w:r>
          </w:p>
        </w:tc>
        <w:tc>
          <w:tcPr>
            <w:tcW w:w="708" w:type="dxa"/>
            <w:tcBorders>
              <w:left w:val="single" w:sz="4" w:space="0" w:color="auto"/>
            </w:tcBorders>
          </w:tcPr>
          <w:p w:rsidR="000B188B" w:rsidRPr="004C193B" w:rsidRDefault="000B188B" w:rsidP="00E161D5">
            <w:pPr>
              <w:pStyle w:val="ConsPlusCell"/>
              <w:rPr>
                <w:sz w:val="24"/>
                <w:szCs w:val="24"/>
              </w:rPr>
            </w:pPr>
            <w:r w:rsidRPr="004C193B">
              <w:rPr>
                <w:sz w:val="24"/>
                <w:szCs w:val="24"/>
              </w:rPr>
              <w:t>Итого</w:t>
            </w:r>
          </w:p>
        </w:tc>
      </w:tr>
      <w:tr w:rsidR="005E7D4B" w:rsidRPr="009B1691" w:rsidTr="008D09D4">
        <w:trPr>
          <w:trHeight w:val="763"/>
        </w:trPr>
        <w:tc>
          <w:tcPr>
            <w:tcW w:w="1525" w:type="dxa"/>
            <w:vMerge/>
          </w:tcPr>
          <w:p w:rsidR="005E7D4B" w:rsidRPr="009B1691" w:rsidRDefault="005E7D4B" w:rsidP="00E161D5">
            <w:pPr>
              <w:pStyle w:val="ConsPlusCell"/>
              <w:rPr>
                <w:sz w:val="24"/>
                <w:szCs w:val="24"/>
              </w:rPr>
            </w:pPr>
          </w:p>
        </w:tc>
        <w:tc>
          <w:tcPr>
            <w:tcW w:w="1134" w:type="dxa"/>
            <w:vMerge w:val="restart"/>
            <w:tcBorders>
              <w:top w:val="single" w:sz="4" w:space="0" w:color="auto"/>
            </w:tcBorders>
          </w:tcPr>
          <w:p w:rsidR="005E7D4B" w:rsidRPr="004161F0" w:rsidRDefault="005E7D4B" w:rsidP="00E161D5">
            <w:pPr>
              <w:pStyle w:val="ConsPlusCell"/>
              <w:rPr>
                <w:sz w:val="24"/>
                <w:szCs w:val="24"/>
              </w:rPr>
            </w:pPr>
            <w:r w:rsidRPr="004161F0">
              <w:rPr>
                <w:sz w:val="24"/>
                <w:szCs w:val="24"/>
              </w:rPr>
              <w:t>Подпрограмма</w:t>
            </w:r>
            <w:r>
              <w:rPr>
                <w:sz w:val="24"/>
                <w:szCs w:val="24"/>
              </w:rPr>
              <w:t xml:space="preserve"> 3 «Кадровое обеспечение системы здравоохранения»</w:t>
            </w:r>
          </w:p>
        </w:tc>
        <w:tc>
          <w:tcPr>
            <w:tcW w:w="709" w:type="dxa"/>
            <w:vMerge w:val="restart"/>
          </w:tcPr>
          <w:p w:rsidR="005E7D4B" w:rsidRPr="004161F0" w:rsidRDefault="005E7D4B" w:rsidP="00E161D5">
            <w:pPr>
              <w:pStyle w:val="ConsPlusCell"/>
              <w:rPr>
                <w:sz w:val="24"/>
                <w:szCs w:val="24"/>
              </w:rPr>
            </w:pPr>
            <w:r>
              <w:rPr>
                <w:sz w:val="24"/>
                <w:szCs w:val="24"/>
              </w:rPr>
              <w:t>КУМИ Администрации Октябрьского района</w:t>
            </w:r>
          </w:p>
        </w:tc>
        <w:tc>
          <w:tcPr>
            <w:tcW w:w="850" w:type="dxa"/>
            <w:tcBorders>
              <w:bottom w:val="single" w:sz="4" w:space="0" w:color="auto"/>
              <w:right w:val="single" w:sz="4" w:space="0" w:color="auto"/>
            </w:tcBorders>
          </w:tcPr>
          <w:p w:rsidR="005E7D4B" w:rsidRPr="004161F0" w:rsidRDefault="00AF6392" w:rsidP="00E161D5">
            <w:pPr>
              <w:pStyle w:val="ConsPlusCell"/>
              <w:rPr>
                <w:sz w:val="24"/>
                <w:szCs w:val="24"/>
              </w:rPr>
            </w:pPr>
            <w:r>
              <w:rPr>
                <w:sz w:val="24"/>
                <w:szCs w:val="24"/>
              </w:rPr>
              <w:t>Всего</w:t>
            </w:r>
            <w:r w:rsidR="005E7D4B" w:rsidRPr="004161F0">
              <w:rPr>
                <w:sz w:val="24"/>
                <w:szCs w:val="24"/>
              </w:rPr>
              <w:t xml:space="preserve">: в </w:t>
            </w:r>
            <w:proofErr w:type="spellStart"/>
            <w:r w:rsidR="005E7D4B" w:rsidRPr="004161F0">
              <w:rPr>
                <w:sz w:val="24"/>
                <w:szCs w:val="24"/>
              </w:rPr>
              <w:t>т.ч</w:t>
            </w:r>
            <w:proofErr w:type="spellEnd"/>
            <w:r w:rsidR="005E7D4B" w:rsidRPr="004161F0">
              <w:rPr>
                <w:sz w:val="24"/>
                <w:szCs w:val="24"/>
              </w:rPr>
              <w:t>.</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right w:val="single" w:sz="4" w:space="0" w:color="auto"/>
            </w:tcBorders>
          </w:tcPr>
          <w:p w:rsidR="005E7D4B" w:rsidRPr="004161F0" w:rsidRDefault="005E7D4B" w:rsidP="00E161D5">
            <w:pPr>
              <w:pStyle w:val="ConsPlusCell"/>
              <w:rPr>
                <w:sz w:val="24"/>
                <w:szCs w:val="24"/>
              </w:rPr>
            </w:pPr>
            <w:r>
              <w:rPr>
                <w:sz w:val="24"/>
                <w:szCs w:val="24"/>
              </w:rPr>
              <w:t>58,0</w:t>
            </w:r>
          </w:p>
        </w:tc>
        <w:tc>
          <w:tcPr>
            <w:tcW w:w="709" w:type="dxa"/>
            <w:tcBorders>
              <w:left w:val="single" w:sz="4" w:space="0" w:color="auto"/>
              <w:right w:val="single" w:sz="4" w:space="0" w:color="auto"/>
            </w:tcBorders>
            <w:shd w:val="clear" w:color="auto" w:fill="auto"/>
          </w:tcPr>
          <w:p w:rsidR="005E7D4B" w:rsidRPr="004161F0" w:rsidRDefault="00481525" w:rsidP="005069D8">
            <w:pPr>
              <w:pStyle w:val="ConsPlusCell"/>
              <w:rPr>
                <w:sz w:val="24"/>
                <w:szCs w:val="24"/>
              </w:rPr>
            </w:pPr>
            <w:r>
              <w:rPr>
                <w:sz w:val="24"/>
                <w:szCs w:val="24"/>
              </w:rPr>
              <w:t>244,0</w:t>
            </w:r>
          </w:p>
        </w:tc>
        <w:tc>
          <w:tcPr>
            <w:tcW w:w="709" w:type="dxa"/>
            <w:tcBorders>
              <w:left w:val="single" w:sz="4" w:space="0" w:color="auto"/>
              <w:right w:val="single" w:sz="4" w:space="0" w:color="auto"/>
            </w:tcBorders>
            <w:shd w:val="clear" w:color="auto" w:fill="auto"/>
          </w:tcPr>
          <w:p w:rsidR="005E7D4B" w:rsidRPr="004161F0" w:rsidRDefault="00481525" w:rsidP="00481525">
            <w:pPr>
              <w:pStyle w:val="ConsPlusCell"/>
              <w:rPr>
                <w:sz w:val="24"/>
                <w:szCs w:val="24"/>
              </w:rPr>
            </w:pPr>
            <w:r>
              <w:rPr>
                <w:sz w:val="24"/>
                <w:szCs w:val="24"/>
              </w:rPr>
              <w:t>276,0</w:t>
            </w:r>
          </w:p>
        </w:tc>
        <w:tc>
          <w:tcPr>
            <w:tcW w:w="568" w:type="dxa"/>
            <w:tcBorders>
              <w:left w:val="single" w:sz="4" w:space="0" w:color="auto"/>
              <w:right w:val="single" w:sz="4" w:space="0" w:color="auto"/>
            </w:tcBorders>
            <w:shd w:val="clear" w:color="auto" w:fill="auto"/>
          </w:tcPr>
          <w:p w:rsidR="005E7D4B" w:rsidRPr="004161F0" w:rsidRDefault="00481525" w:rsidP="00481525">
            <w:pPr>
              <w:pStyle w:val="ConsPlusCell"/>
              <w:rPr>
                <w:sz w:val="24"/>
                <w:szCs w:val="24"/>
              </w:rPr>
            </w:pPr>
            <w:r>
              <w:rPr>
                <w:sz w:val="24"/>
                <w:szCs w:val="24"/>
              </w:rPr>
              <w:t>264,0</w:t>
            </w:r>
          </w:p>
        </w:tc>
        <w:tc>
          <w:tcPr>
            <w:tcW w:w="709" w:type="dxa"/>
            <w:tcBorders>
              <w:left w:val="single" w:sz="4" w:space="0" w:color="auto"/>
              <w:right w:val="single" w:sz="4" w:space="0" w:color="auto"/>
            </w:tcBorders>
            <w:shd w:val="clear" w:color="auto" w:fill="auto"/>
          </w:tcPr>
          <w:p w:rsidR="005E7D4B" w:rsidRPr="004161F0" w:rsidRDefault="00481525" w:rsidP="00E161D5">
            <w:pPr>
              <w:pStyle w:val="ConsPlusCell"/>
              <w:rPr>
                <w:sz w:val="24"/>
                <w:szCs w:val="24"/>
              </w:rPr>
            </w:pPr>
            <w:r>
              <w:rPr>
                <w:sz w:val="24"/>
                <w:szCs w:val="24"/>
              </w:rPr>
              <w:t>264,0</w:t>
            </w:r>
          </w:p>
        </w:tc>
        <w:tc>
          <w:tcPr>
            <w:tcW w:w="708" w:type="dxa"/>
            <w:tcBorders>
              <w:left w:val="single" w:sz="4" w:space="0" w:color="auto"/>
            </w:tcBorders>
            <w:shd w:val="clear" w:color="auto" w:fill="auto"/>
          </w:tcPr>
          <w:p w:rsidR="005E7D4B" w:rsidRPr="004161F0" w:rsidRDefault="005E7D4B" w:rsidP="00481525">
            <w:pPr>
              <w:pStyle w:val="ConsPlusCell"/>
              <w:rPr>
                <w:sz w:val="24"/>
                <w:szCs w:val="24"/>
              </w:rPr>
            </w:pPr>
            <w:r>
              <w:rPr>
                <w:sz w:val="24"/>
                <w:szCs w:val="24"/>
              </w:rPr>
              <w:t>1</w:t>
            </w:r>
            <w:r w:rsidR="00481525">
              <w:rPr>
                <w:sz w:val="24"/>
                <w:szCs w:val="24"/>
              </w:rPr>
              <w:t>1</w:t>
            </w:r>
            <w:r>
              <w:rPr>
                <w:sz w:val="24"/>
                <w:szCs w:val="24"/>
              </w:rPr>
              <w:t>0</w:t>
            </w:r>
            <w:r w:rsidR="00213BA0">
              <w:rPr>
                <w:sz w:val="24"/>
                <w:szCs w:val="24"/>
              </w:rPr>
              <w:t>6</w:t>
            </w:r>
            <w:r>
              <w:rPr>
                <w:sz w:val="24"/>
                <w:szCs w:val="24"/>
              </w:rPr>
              <w:t>,0</w:t>
            </w:r>
          </w:p>
        </w:tc>
      </w:tr>
      <w:tr w:rsidR="005E7D4B" w:rsidRPr="009B1691" w:rsidTr="008D09D4">
        <w:tc>
          <w:tcPr>
            <w:tcW w:w="1525" w:type="dxa"/>
            <w:vMerge/>
          </w:tcPr>
          <w:p w:rsidR="005E7D4B" w:rsidRPr="009B1691" w:rsidRDefault="005E7D4B" w:rsidP="00E161D5">
            <w:pPr>
              <w:pStyle w:val="ConsPlusCell"/>
              <w:rPr>
                <w:sz w:val="24"/>
                <w:szCs w:val="24"/>
              </w:rPr>
            </w:pPr>
          </w:p>
        </w:tc>
        <w:tc>
          <w:tcPr>
            <w:tcW w:w="1134" w:type="dxa"/>
            <w:vMerge/>
          </w:tcPr>
          <w:p w:rsidR="005E7D4B" w:rsidRPr="004161F0" w:rsidRDefault="005E7D4B" w:rsidP="00E161D5">
            <w:pPr>
              <w:pStyle w:val="ConsPlusCell"/>
              <w:rPr>
                <w:sz w:val="24"/>
                <w:szCs w:val="24"/>
              </w:rPr>
            </w:pPr>
          </w:p>
        </w:tc>
        <w:tc>
          <w:tcPr>
            <w:tcW w:w="709" w:type="dxa"/>
            <w:vMerge/>
          </w:tcPr>
          <w:p w:rsidR="005E7D4B" w:rsidRPr="004161F0" w:rsidRDefault="005E7D4B" w:rsidP="00E161D5">
            <w:pPr>
              <w:pStyle w:val="ConsPlusCell"/>
              <w:rPr>
                <w:sz w:val="24"/>
                <w:szCs w:val="24"/>
              </w:rPr>
            </w:pPr>
          </w:p>
        </w:tc>
        <w:tc>
          <w:tcPr>
            <w:tcW w:w="850" w:type="dxa"/>
            <w:tcBorders>
              <w:top w:val="single" w:sz="4" w:space="0" w:color="auto"/>
              <w:right w:val="single" w:sz="4" w:space="0" w:color="auto"/>
            </w:tcBorders>
          </w:tcPr>
          <w:p w:rsidR="005E7D4B" w:rsidRPr="004161F0" w:rsidRDefault="005E7D4B" w:rsidP="004C193B">
            <w:pPr>
              <w:pStyle w:val="ConsPlusCell"/>
              <w:rPr>
                <w:sz w:val="24"/>
                <w:szCs w:val="24"/>
              </w:rPr>
            </w:pPr>
            <w:r w:rsidRPr="004161F0">
              <w:rPr>
                <w:sz w:val="24"/>
                <w:szCs w:val="24"/>
              </w:rPr>
              <w:t xml:space="preserve">Средства бюджета Октябрьского района   </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5E7D4B" w:rsidRPr="004161F0" w:rsidRDefault="005E7D4B" w:rsidP="00E161D5">
            <w:pPr>
              <w:pStyle w:val="ConsPlusCell"/>
              <w:rPr>
                <w:sz w:val="24"/>
                <w:szCs w:val="24"/>
              </w:rPr>
            </w:pPr>
            <w:r>
              <w:rPr>
                <w:sz w:val="24"/>
                <w:szCs w:val="24"/>
              </w:rPr>
              <w:t>58,0</w:t>
            </w:r>
          </w:p>
        </w:tc>
        <w:tc>
          <w:tcPr>
            <w:tcW w:w="709" w:type="dxa"/>
            <w:tcBorders>
              <w:left w:val="single" w:sz="4" w:space="0" w:color="auto"/>
              <w:right w:val="single" w:sz="4" w:space="0" w:color="auto"/>
            </w:tcBorders>
            <w:shd w:val="clear" w:color="auto" w:fill="auto"/>
          </w:tcPr>
          <w:p w:rsidR="005E7D4B" w:rsidRPr="004161F0" w:rsidRDefault="00C025D8" w:rsidP="00481525">
            <w:pPr>
              <w:pStyle w:val="ConsPlusCell"/>
              <w:rPr>
                <w:sz w:val="24"/>
                <w:szCs w:val="24"/>
              </w:rPr>
            </w:pPr>
            <w:r>
              <w:rPr>
                <w:sz w:val="24"/>
                <w:szCs w:val="24"/>
              </w:rPr>
              <w:t>2</w:t>
            </w:r>
            <w:r w:rsidR="00481525">
              <w:rPr>
                <w:sz w:val="24"/>
                <w:szCs w:val="24"/>
              </w:rPr>
              <w:t>44,0</w:t>
            </w:r>
          </w:p>
        </w:tc>
        <w:tc>
          <w:tcPr>
            <w:tcW w:w="709" w:type="dxa"/>
            <w:tcBorders>
              <w:left w:val="single" w:sz="4" w:space="0" w:color="auto"/>
              <w:right w:val="single" w:sz="4" w:space="0" w:color="auto"/>
            </w:tcBorders>
            <w:shd w:val="clear" w:color="auto" w:fill="auto"/>
          </w:tcPr>
          <w:p w:rsidR="005E7D4B" w:rsidRPr="004161F0" w:rsidRDefault="00481525" w:rsidP="00E161D5">
            <w:pPr>
              <w:pStyle w:val="ConsPlusCell"/>
              <w:rPr>
                <w:sz w:val="24"/>
                <w:szCs w:val="24"/>
              </w:rPr>
            </w:pPr>
            <w:r>
              <w:rPr>
                <w:sz w:val="24"/>
                <w:szCs w:val="24"/>
              </w:rPr>
              <w:t>276,0</w:t>
            </w:r>
          </w:p>
        </w:tc>
        <w:tc>
          <w:tcPr>
            <w:tcW w:w="568" w:type="dxa"/>
            <w:tcBorders>
              <w:left w:val="single" w:sz="4" w:space="0" w:color="auto"/>
              <w:right w:val="single" w:sz="4" w:space="0" w:color="auto"/>
            </w:tcBorders>
            <w:shd w:val="clear" w:color="auto" w:fill="auto"/>
          </w:tcPr>
          <w:p w:rsidR="005E7D4B" w:rsidRPr="004161F0" w:rsidRDefault="005E7D4B" w:rsidP="00481525">
            <w:pPr>
              <w:pStyle w:val="ConsPlusCell"/>
              <w:rPr>
                <w:sz w:val="24"/>
                <w:szCs w:val="24"/>
              </w:rPr>
            </w:pPr>
            <w:r>
              <w:rPr>
                <w:sz w:val="24"/>
                <w:szCs w:val="24"/>
              </w:rPr>
              <w:t>2</w:t>
            </w:r>
            <w:r w:rsidR="00481525">
              <w:rPr>
                <w:sz w:val="24"/>
                <w:szCs w:val="24"/>
              </w:rPr>
              <w:t>64,0</w:t>
            </w:r>
          </w:p>
        </w:tc>
        <w:tc>
          <w:tcPr>
            <w:tcW w:w="709" w:type="dxa"/>
            <w:tcBorders>
              <w:left w:val="single" w:sz="4" w:space="0" w:color="auto"/>
              <w:right w:val="single" w:sz="4" w:space="0" w:color="auto"/>
            </w:tcBorders>
            <w:shd w:val="clear" w:color="auto" w:fill="auto"/>
          </w:tcPr>
          <w:p w:rsidR="005E7D4B" w:rsidRPr="004161F0" w:rsidRDefault="00481525" w:rsidP="00E161D5">
            <w:pPr>
              <w:pStyle w:val="ConsPlusCell"/>
              <w:rPr>
                <w:sz w:val="24"/>
                <w:szCs w:val="24"/>
              </w:rPr>
            </w:pPr>
            <w:r>
              <w:rPr>
                <w:sz w:val="24"/>
                <w:szCs w:val="24"/>
              </w:rPr>
              <w:t>264,0</w:t>
            </w:r>
          </w:p>
        </w:tc>
        <w:tc>
          <w:tcPr>
            <w:tcW w:w="708" w:type="dxa"/>
            <w:tcBorders>
              <w:left w:val="single" w:sz="4" w:space="0" w:color="auto"/>
            </w:tcBorders>
            <w:shd w:val="clear" w:color="auto" w:fill="auto"/>
          </w:tcPr>
          <w:p w:rsidR="005E7D4B" w:rsidRPr="004161F0" w:rsidRDefault="005E7D4B" w:rsidP="00481525">
            <w:pPr>
              <w:pStyle w:val="ConsPlusCell"/>
              <w:rPr>
                <w:sz w:val="24"/>
                <w:szCs w:val="24"/>
              </w:rPr>
            </w:pPr>
            <w:r>
              <w:rPr>
                <w:sz w:val="24"/>
                <w:szCs w:val="24"/>
              </w:rPr>
              <w:t>1</w:t>
            </w:r>
            <w:r w:rsidR="00481525">
              <w:rPr>
                <w:sz w:val="24"/>
                <w:szCs w:val="24"/>
              </w:rPr>
              <w:t>1</w:t>
            </w:r>
            <w:r>
              <w:rPr>
                <w:sz w:val="24"/>
                <w:szCs w:val="24"/>
              </w:rPr>
              <w:t>0</w:t>
            </w:r>
            <w:r w:rsidR="00213BA0">
              <w:rPr>
                <w:sz w:val="24"/>
                <w:szCs w:val="24"/>
              </w:rPr>
              <w:t>6</w:t>
            </w:r>
            <w:r>
              <w:rPr>
                <w:sz w:val="24"/>
                <w:szCs w:val="24"/>
              </w:rPr>
              <w:t>,0</w:t>
            </w:r>
          </w:p>
        </w:tc>
      </w:tr>
      <w:tr w:rsidR="005E7D4B" w:rsidRPr="009B1691" w:rsidTr="00ED4F35">
        <w:trPr>
          <w:trHeight w:val="1594"/>
        </w:trPr>
        <w:tc>
          <w:tcPr>
            <w:tcW w:w="1525" w:type="dxa"/>
            <w:vMerge/>
          </w:tcPr>
          <w:p w:rsidR="005E7D4B" w:rsidRPr="009B1691" w:rsidRDefault="005E7D4B" w:rsidP="00E161D5">
            <w:pPr>
              <w:pStyle w:val="ConsPlusCell"/>
              <w:rPr>
                <w:sz w:val="24"/>
                <w:szCs w:val="24"/>
              </w:rPr>
            </w:pPr>
          </w:p>
        </w:tc>
        <w:tc>
          <w:tcPr>
            <w:tcW w:w="1134" w:type="dxa"/>
            <w:vMerge/>
          </w:tcPr>
          <w:p w:rsidR="005E7D4B" w:rsidRPr="004161F0" w:rsidRDefault="005E7D4B" w:rsidP="00E161D5">
            <w:pPr>
              <w:pStyle w:val="ConsPlusCell"/>
              <w:rPr>
                <w:sz w:val="24"/>
                <w:szCs w:val="24"/>
              </w:rPr>
            </w:pPr>
          </w:p>
        </w:tc>
        <w:tc>
          <w:tcPr>
            <w:tcW w:w="709" w:type="dxa"/>
            <w:vMerge/>
          </w:tcPr>
          <w:p w:rsidR="005E7D4B" w:rsidRPr="004161F0" w:rsidRDefault="005E7D4B" w:rsidP="00E161D5">
            <w:pPr>
              <w:pStyle w:val="ConsPlusCell"/>
              <w:rPr>
                <w:sz w:val="24"/>
                <w:szCs w:val="24"/>
              </w:rPr>
            </w:pPr>
          </w:p>
        </w:tc>
        <w:tc>
          <w:tcPr>
            <w:tcW w:w="850" w:type="dxa"/>
            <w:tcBorders>
              <w:right w:val="single" w:sz="4" w:space="0" w:color="auto"/>
            </w:tcBorders>
          </w:tcPr>
          <w:p w:rsidR="005E7D4B" w:rsidRPr="004161F0" w:rsidRDefault="005E7D4B" w:rsidP="00E161D5">
            <w:pPr>
              <w:pStyle w:val="ConsPlusCell"/>
              <w:rPr>
                <w:sz w:val="24"/>
                <w:szCs w:val="24"/>
              </w:rPr>
            </w:pPr>
            <w:r w:rsidRPr="004161F0">
              <w:rPr>
                <w:sz w:val="24"/>
                <w:szCs w:val="24"/>
              </w:rPr>
              <w:t xml:space="preserve">Средства областного бюджета       </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568"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tcBorders>
          </w:tcPr>
          <w:p w:rsidR="005E7D4B" w:rsidRPr="004161F0" w:rsidRDefault="005E7D4B" w:rsidP="00E161D5">
            <w:pPr>
              <w:pStyle w:val="ConsPlusCell"/>
              <w:rPr>
                <w:sz w:val="24"/>
                <w:szCs w:val="24"/>
              </w:rPr>
            </w:pPr>
          </w:p>
        </w:tc>
      </w:tr>
      <w:tr w:rsidR="005E7D4B" w:rsidRPr="009B1691" w:rsidTr="00AF6392">
        <w:trPr>
          <w:trHeight w:val="598"/>
        </w:trPr>
        <w:tc>
          <w:tcPr>
            <w:tcW w:w="1525" w:type="dxa"/>
            <w:vMerge/>
          </w:tcPr>
          <w:p w:rsidR="005E7D4B" w:rsidRPr="009B1691" w:rsidRDefault="005E7D4B" w:rsidP="00E161D5">
            <w:pPr>
              <w:pStyle w:val="ConsPlusCell"/>
              <w:rPr>
                <w:sz w:val="24"/>
                <w:szCs w:val="24"/>
              </w:rPr>
            </w:pPr>
          </w:p>
        </w:tc>
        <w:tc>
          <w:tcPr>
            <w:tcW w:w="1134" w:type="dxa"/>
            <w:vMerge/>
          </w:tcPr>
          <w:p w:rsidR="005E7D4B" w:rsidRPr="004161F0" w:rsidRDefault="005E7D4B" w:rsidP="00E161D5">
            <w:pPr>
              <w:pStyle w:val="ConsPlusCell"/>
              <w:rPr>
                <w:sz w:val="24"/>
                <w:szCs w:val="24"/>
              </w:rPr>
            </w:pPr>
          </w:p>
        </w:tc>
        <w:tc>
          <w:tcPr>
            <w:tcW w:w="709" w:type="dxa"/>
            <w:vMerge/>
          </w:tcPr>
          <w:p w:rsidR="005E7D4B" w:rsidRPr="004161F0" w:rsidRDefault="005E7D4B" w:rsidP="00E161D5">
            <w:pPr>
              <w:pStyle w:val="ConsPlusCell"/>
              <w:rPr>
                <w:sz w:val="24"/>
                <w:szCs w:val="24"/>
              </w:rPr>
            </w:pPr>
          </w:p>
        </w:tc>
        <w:tc>
          <w:tcPr>
            <w:tcW w:w="850" w:type="dxa"/>
            <w:tcBorders>
              <w:right w:val="single" w:sz="4" w:space="0" w:color="auto"/>
            </w:tcBorders>
          </w:tcPr>
          <w:p w:rsidR="005E7D4B" w:rsidRPr="004161F0" w:rsidRDefault="005E7D4B" w:rsidP="00E161D5">
            <w:pPr>
              <w:pStyle w:val="ConsPlusCell"/>
              <w:rPr>
                <w:sz w:val="24"/>
                <w:szCs w:val="24"/>
              </w:rPr>
            </w:pPr>
            <w:proofErr w:type="spellStart"/>
            <w:r w:rsidRPr="004161F0">
              <w:rPr>
                <w:sz w:val="24"/>
                <w:szCs w:val="24"/>
              </w:rPr>
              <w:t>Др</w:t>
            </w:r>
            <w:proofErr w:type="gramStart"/>
            <w:r w:rsidRPr="004161F0">
              <w:rPr>
                <w:sz w:val="24"/>
                <w:szCs w:val="24"/>
              </w:rPr>
              <w:t>.и</w:t>
            </w:r>
            <w:proofErr w:type="gramEnd"/>
            <w:r w:rsidRPr="004161F0">
              <w:rPr>
                <w:sz w:val="24"/>
                <w:szCs w:val="24"/>
              </w:rPr>
              <w:t>сточники</w:t>
            </w:r>
            <w:proofErr w:type="spellEnd"/>
            <w:r w:rsidRPr="004161F0">
              <w:rPr>
                <w:sz w:val="24"/>
                <w:szCs w:val="24"/>
              </w:rPr>
              <w:t xml:space="preserve">    </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568"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5E7D4B" w:rsidRPr="004161F0" w:rsidRDefault="005E7D4B" w:rsidP="00E161D5">
            <w:pPr>
              <w:pStyle w:val="ConsPlusCell"/>
              <w:rPr>
                <w:sz w:val="24"/>
                <w:szCs w:val="24"/>
              </w:rPr>
            </w:pPr>
          </w:p>
        </w:tc>
      </w:tr>
      <w:tr w:rsidR="00982B69" w:rsidRPr="009B1691" w:rsidTr="00AF6392">
        <w:trPr>
          <w:trHeight w:val="1504"/>
        </w:trPr>
        <w:tc>
          <w:tcPr>
            <w:tcW w:w="1525" w:type="dxa"/>
            <w:tcBorders>
              <w:bottom w:val="single" w:sz="4" w:space="0" w:color="auto"/>
              <w:right w:val="single" w:sz="4" w:space="0" w:color="auto"/>
            </w:tcBorders>
          </w:tcPr>
          <w:p w:rsidR="00982B69" w:rsidRDefault="00982B69" w:rsidP="00E161D5">
            <w:pPr>
              <w:pStyle w:val="ConsPlusCell"/>
              <w:rPr>
                <w:sz w:val="24"/>
                <w:szCs w:val="24"/>
              </w:rPr>
            </w:pPr>
            <w:r w:rsidRPr="009B1691">
              <w:rPr>
                <w:sz w:val="24"/>
                <w:szCs w:val="24"/>
              </w:rPr>
              <w:t>Планируемые результаты</w:t>
            </w:r>
          </w:p>
          <w:p w:rsidR="00982B69" w:rsidRPr="009B1691" w:rsidRDefault="00982B69" w:rsidP="00E161D5">
            <w:pPr>
              <w:pStyle w:val="ConsPlusCell"/>
              <w:rPr>
                <w:sz w:val="24"/>
                <w:szCs w:val="24"/>
              </w:rPr>
            </w:pPr>
            <w:r w:rsidRPr="009B1691">
              <w:rPr>
                <w:sz w:val="24"/>
                <w:szCs w:val="24"/>
              </w:rPr>
              <w:t>реализации подпрограммы</w:t>
            </w:r>
          </w:p>
        </w:tc>
        <w:tc>
          <w:tcPr>
            <w:tcW w:w="8222" w:type="dxa"/>
            <w:gridSpan w:val="11"/>
            <w:tcBorders>
              <w:bottom w:val="single" w:sz="4" w:space="0" w:color="auto"/>
              <w:right w:val="single" w:sz="4" w:space="0" w:color="auto"/>
            </w:tcBorders>
          </w:tcPr>
          <w:p w:rsidR="00982B69" w:rsidRDefault="00982B69" w:rsidP="00E161D5">
            <w:pPr>
              <w:spacing w:after="0" w:line="240" w:lineRule="auto"/>
              <w:ind w:left="-4"/>
              <w:rPr>
                <w:rFonts w:ascii="Times New Roman" w:hAnsi="Times New Roman"/>
                <w:bCs/>
                <w:sz w:val="24"/>
                <w:szCs w:val="24"/>
              </w:rPr>
            </w:pPr>
            <w:r>
              <w:rPr>
                <w:rFonts w:ascii="Times New Roman" w:hAnsi="Times New Roman"/>
                <w:sz w:val="24"/>
                <w:szCs w:val="24"/>
              </w:rPr>
              <w:t>Подпрограмма</w:t>
            </w:r>
            <w:r w:rsidRPr="00EA377D">
              <w:rPr>
                <w:rFonts w:ascii="Times New Roman" w:hAnsi="Times New Roman"/>
                <w:sz w:val="24"/>
                <w:szCs w:val="24"/>
              </w:rPr>
              <w:t xml:space="preserve"> базируется</w:t>
            </w:r>
            <w:r w:rsidRPr="00EA377D">
              <w:rPr>
                <w:rFonts w:ascii="Times New Roman" w:hAnsi="Times New Roman"/>
                <w:bCs/>
                <w:sz w:val="24"/>
                <w:szCs w:val="24"/>
              </w:rPr>
              <w:t xml:space="preserve"> на достижении следующих целевых показателях:</w:t>
            </w:r>
          </w:p>
          <w:p w:rsidR="00982B69" w:rsidRDefault="00982B69" w:rsidP="00E161D5">
            <w:pPr>
              <w:spacing w:after="0" w:line="240" w:lineRule="auto"/>
              <w:ind w:left="-4"/>
              <w:rPr>
                <w:rFonts w:ascii="Times New Roman" w:hAnsi="Times New Roman"/>
                <w:bCs/>
                <w:sz w:val="24"/>
                <w:szCs w:val="24"/>
              </w:rPr>
            </w:pPr>
            <w:r>
              <w:rPr>
                <w:rFonts w:ascii="Times New Roman" w:hAnsi="Times New Roman"/>
                <w:bCs/>
                <w:sz w:val="24"/>
                <w:szCs w:val="24"/>
              </w:rPr>
              <w:t>- укомплектованность штатных должностей врачебными кадрами;</w:t>
            </w:r>
          </w:p>
          <w:p w:rsidR="00982B69" w:rsidRDefault="00982B69" w:rsidP="00E161D5">
            <w:pPr>
              <w:spacing w:after="0" w:line="240" w:lineRule="auto"/>
              <w:ind w:left="-4"/>
              <w:rPr>
                <w:rFonts w:ascii="Times New Roman" w:hAnsi="Times New Roman"/>
                <w:bCs/>
                <w:sz w:val="24"/>
                <w:szCs w:val="24"/>
              </w:rPr>
            </w:pPr>
            <w:r>
              <w:rPr>
                <w:rFonts w:ascii="Times New Roman" w:hAnsi="Times New Roman"/>
                <w:bCs/>
                <w:sz w:val="24"/>
                <w:szCs w:val="24"/>
              </w:rPr>
              <w:t>- снижение удельного веса врачей не прошедших повышение квалификации;</w:t>
            </w:r>
          </w:p>
          <w:p w:rsidR="00982B69" w:rsidRDefault="00982B69" w:rsidP="00E161D5">
            <w:pPr>
              <w:spacing w:after="0" w:line="240" w:lineRule="auto"/>
              <w:rPr>
                <w:rFonts w:ascii="Times New Roman" w:hAnsi="Times New Roman"/>
                <w:bCs/>
                <w:sz w:val="24"/>
                <w:szCs w:val="24"/>
              </w:rPr>
            </w:pPr>
            <w:r>
              <w:rPr>
                <w:rFonts w:ascii="Times New Roman" w:hAnsi="Times New Roman"/>
                <w:bCs/>
                <w:sz w:val="24"/>
                <w:szCs w:val="24"/>
              </w:rPr>
              <w:t>- повышение уровня обеспеченности врачами-специалистами;</w:t>
            </w:r>
          </w:p>
          <w:p w:rsidR="00982B69" w:rsidRPr="009B1691" w:rsidRDefault="00982B69" w:rsidP="00E161D5">
            <w:pPr>
              <w:spacing w:after="0" w:line="240" w:lineRule="auto"/>
              <w:rPr>
                <w:sz w:val="24"/>
                <w:szCs w:val="24"/>
              </w:rPr>
            </w:pPr>
            <w:r>
              <w:rPr>
                <w:rFonts w:ascii="Times New Roman" w:hAnsi="Times New Roman"/>
                <w:bCs/>
                <w:sz w:val="24"/>
                <w:szCs w:val="24"/>
              </w:rPr>
              <w:t>- повышение уровня обеспеченности средним медицинским персоналом.</w:t>
            </w:r>
          </w:p>
        </w:tc>
      </w:tr>
    </w:tbl>
    <w:p w:rsidR="00481525" w:rsidRDefault="00481525" w:rsidP="00D14D69">
      <w:pPr>
        <w:pStyle w:val="Style3"/>
        <w:widowControl/>
        <w:autoSpaceDE/>
        <w:rPr>
          <w:kern w:val="2"/>
          <w:sz w:val="28"/>
          <w:szCs w:val="28"/>
        </w:rPr>
      </w:pPr>
    </w:p>
    <w:p w:rsidR="00D14D69" w:rsidRDefault="00A75CD3" w:rsidP="00D14D69">
      <w:pPr>
        <w:pStyle w:val="Style3"/>
        <w:widowControl/>
        <w:autoSpaceDE/>
        <w:rPr>
          <w:kern w:val="2"/>
          <w:sz w:val="28"/>
          <w:szCs w:val="28"/>
        </w:rPr>
      </w:pPr>
      <w:r w:rsidRPr="00FF4EC6">
        <w:rPr>
          <w:kern w:val="2"/>
          <w:sz w:val="28"/>
          <w:szCs w:val="28"/>
        </w:rPr>
        <w:t>Характеристика сферы реализации</w:t>
      </w:r>
      <w:r>
        <w:rPr>
          <w:kern w:val="2"/>
          <w:sz w:val="28"/>
          <w:szCs w:val="28"/>
        </w:rPr>
        <w:t xml:space="preserve"> </w:t>
      </w:r>
      <w:r w:rsidRPr="00FF4EC6">
        <w:rPr>
          <w:kern w:val="2"/>
          <w:sz w:val="28"/>
          <w:szCs w:val="28"/>
        </w:rPr>
        <w:t xml:space="preserve">подпрограммы </w:t>
      </w:r>
    </w:p>
    <w:p w:rsidR="00A75CD3" w:rsidRDefault="00A75CD3" w:rsidP="00D14D69">
      <w:pPr>
        <w:pStyle w:val="Style3"/>
        <w:widowControl/>
        <w:autoSpaceDE/>
        <w:rPr>
          <w:sz w:val="28"/>
          <w:szCs w:val="28"/>
          <w:highlight w:val="yellow"/>
        </w:rPr>
      </w:pPr>
      <w:r w:rsidRPr="00FF4EC6">
        <w:rPr>
          <w:kern w:val="2"/>
          <w:sz w:val="28"/>
          <w:szCs w:val="28"/>
        </w:rPr>
        <w:t>«Кадровое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pStyle w:val="BodyText21"/>
        <w:widowControl w:val="0"/>
        <w:ind w:firstLine="851"/>
        <w:rPr>
          <w:sz w:val="28"/>
          <w:szCs w:val="28"/>
        </w:rPr>
      </w:pPr>
      <w:r w:rsidRPr="00BB7420">
        <w:rPr>
          <w:sz w:val="28"/>
          <w:szCs w:val="28"/>
        </w:rPr>
        <w:t>Подпрограмма «</w:t>
      </w:r>
      <w:r>
        <w:rPr>
          <w:sz w:val="28"/>
          <w:szCs w:val="28"/>
        </w:rPr>
        <w:t>Кадровое обеспечение системы здравоохранения</w:t>
      </w:r>
      <w:r w:rsidRPr="00BB7420">
        <w:rPr>
          <w:sz w:val="28"/>
          <w:szCs w:val="28"/>
        </w:rPr>
        <w:t>»  разработана в целях активизации усилий всех заинтересованных структур в решении кадрового вопроса и создания необходимых условий для привлечения и закрепления медицинских кадров врачей-специалистов.</w:t>
      </w:r>
    </w:p>
    <w:p w:rsidR="00A75CD3" w:rsidRPr="00BB7420" w:rsidRDefault="00A75CD3" w:rsidP="00A75CD3">
      <w:pPr>
        <w:pStyle w:val="BodyText21"/>
        <w:widowControl w:val="0"/>
        <w:ind w:firstLine="851"/>
        <w:rPr>
          <w:sz w:val="28"/>
          <w:szCs w:val="28"/>
        </w:rPr>
      </w:pPr>
      <w:r w:rsidRPr="00BB7420">
        <w:rPr>
          <w:sz w:val="28"/>
          <w:szCs w:val="28"/>
        </w:rPr>
        <w:t>Врачебные медицинские кадры являются главным ресурсом отрасли здравоохранения.</w:t>
      </w:r>
    </w:p>
    <w:p w:rsidR="00A75CD3" w:rsidRPr="00BB7420" w:rsidRDefault="00A75CD3" w:rsidP="00A75CD3">
      <w:pPr>
        <w:pStyle w:val="BodyText21"/>
        <w:widowControl w:val="0"/>
        <w:ind w:firstLine="851"/>
        <w:rPr>
          <w:sz w:val="28"/>
          <w:szCs w:val="28"/>
        </w:rPr>
      </w:pPr>
      <w:r w:rsidRPr="00BB7420">
        <w:rPr>
          <w:sz w:val="28"/>
          <w:szCs w:val="28"/>
        </w:rPr>
        <w:t>Кадровое обеспечение отрасли здравоохранения района в значительной мере зависит от понимания данной проблемы органами власти на муниципальном уровне.</w:t>
      </w:r>
    </w:p>
    <w:p w:rsidR="00A75CD3" w:rsidRPr="00BB7420" w:rsidRDefault="00A75CD3" w:rsidP="00A75CD3">
      <w:pPr>
        <w:pStyle w:val="BodyText21"/>
        <w:widowControl w:val="0"/>
        <w:ind w:firstLine="851"/>
        <w:rPr>
          <w:sz w:val="28"/>
          <w:szCs w:val="28"/>
        </w:rPr>
      </w:pPr>
      <w:r w:rsidRPr="00BB7420">
        <w:rPr>
          <w:sz w:val="28"/>
          <w:szCs w:val="28"/>
        </w:rPr>
        <w:t>Согласованные действия администрации района и лечебно-профилактического учреждения позволят определить программу действий, направленную на стабильное перспективное развитие кадрового обеспечения здравоохранения.</w:t>
      </w:r>
    </w:p>
    <w:p w:rsidR="00A75CD3" w:rsidRDefault="00A75CD3" w:rsidP="00F4768C">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Численность населения района на 01.01.2013 года составляла 72100 человек; на 01.01.2014 года - 72100 человек, на 01.06.2015 года – 7157</w:t>
      </w:r>
      <w:r w:rsidR="00F922A6">
        <w:rPr>
          <w:rFonts w:ascii="Times New Roman" w:hAnsi="Times New Roman"/>
          <w:kern w:val="2"/>
          <w:sz w:val="28"/>
          <w:szCs w:val="28"/>
        </w:rPr>
        <w:t xml:space="preserve">1 человек, на </w:t>
      </w:r>
      <w:r w:rsidR="002503D5">
        <w:rPr>
          <w:rFonts w:ascii="Times New Roman" w:hAnsi="Times New Roman"/>
          <w:kern w:val="2"/>
          <w:sz w:val="28"/>
          <w:szCs w:val="28"/>
        </w:rPr>
        <w:t xml:space="preserve">01.01.2016 года – 71821 человек, </w:t>
      </w:r>
      <w:r w:rsidR="002503D5" w:rsidRPr="001B61C0">
        <w:rPr>
          <w:rFonts w:ascii="Times New Roman" w:hAnsi="Times New Roman"/>
          <w:kern w:val="2"/>
          <w:sz w:val="28"/>
          <w:szCs w:val="28"/>
        </w:rPr>
        <w:t xml:space="preserve">на </w:t>
      </w:r>
      <w:r w:rsidR="00274A5F">
        <w:rPr>
          <w:rFonts w:ascii="Times New Roman" w:hAnsi="Times New Roman"/>
          <w:kern w:val="2"/>
          <w:sz w:val="28"/>
          <w:szCs w:val="28"/>
        </w:rPr>
        <w:t xml:space="preserve">01.01.2017 года – 71257 человек, </w:t>
      </w:r>
      <w:proofErr w:type="gramStart"/>
      <w:r w:rsidR="00274A5F">
        <w:rPr>
          <w:rFonts w:ascii="Times New Roman" w:hAnsi="Times New Roman"/>
          <w:kern w:val="2"/>
          <w:sz w:val="28"/>
          <w:szCs w:val="28"/>
        </w:rPr>
        <w:t>на</w:t>
      </w:r>
      <w:proofErr w:type="gramEnd"/>
      <w:r w:rsidR="00274A5F">
        <w:rPr>
          <w:rFonts w:ascii="Times New Roman" w:hAnsi="Times New Roman"/>
          <w:kern w:val="2"/>
          <w:sz w:val="28"/>
          <w:szCs w:val="28"/>
        </w:rPr>
        <w:t xml:space="preserve"> 01.01.2018 </w:t>
      </w:r>
      <w:proofErr w:type="gramStart"/>
      <w:r w:rsidR="00274A5F">
        <w:rPr>
          <w:rFonts w:ascii="Times New Roman" w:hAnsi="Times New Roman"/>
          <w:kern w:val="2"/>
          <w:sz w:val="28"/>
          <w:szCs w:val="28"/>
        </w:rPr>
        <w:t>года</w:t>
      </w:r>
      <w:proofErr w:type="gramEnd"/>
      <w:r w:rsidR="00274A5F">
        <w:rPr>
          <w:rFonts w:ascii="Times New Roman" w:hAnsi="Times New Roman"/>
          <w:kern w:val="2"/>
          <w:sz w:val="28"/>
          <w:szCs w:val="28"/>
        </w:rPr>
        <w:t xml:space="preserve"> – 70885 человек.</w:t>
      </w:r>
    </w:p>
    <w:p w:rsidR="00F4768C" w:rsidRPr="00274A5F" w:rsidRDefault="00A75CD3" w:rsidP="00F4768C">
      <w:pPr>
        <w:pStyle w:val="BodyText21"/>
        <w:widowControl w:val="0"/>
        <w:ind w:firstLine="851"/>
        <w:rPr>
          <w:sz w:val="28"/>
          <w:szCs w:val="28"/>
        </w:rPr>
      </w:pPr>
      <w:r w:rsidRPr="00BB7420">
        <w:rPr>
          <w:sz w:val="28"/>
          <w:szCs w:val="28"/>
        </w:rPr>
        <w:t>За 2012 год коэффициент естественной убыли населения составил -0,7 на 1000 населения</w:t>
      </w:r>
      <w:r>
        <w:rPr>
          <w:sz w:val="28"/>
          <w:szCs w:val="28"/>
        </w:rPr>
        <w:t>, за 2013 год - -1 на 1000 населения, за 2014 год - +0,2 на 1000 населения</w:t>
      </w:r>
      <w:r w:rsidR="00F922A6">
        <w:rPr>
          <w:sz w:val="28"/>
          <w:szCs w:val="28"/>
        </w:rPr>
        <w:t xml:space="preserve">, за 2015 год </w:t>
      </w:r>
      <w:r w:rsidR="00F4768C">
        <w:rPr>
          <w:sz w:val="28"/>
          <w:szCs w:val="28"/>
        </w:rPr>
        <w:t>- -</w:t>
      </w:r>
      <w:r w:rsidR="000A594C">
        <w:rPr>
          <w:sz w:val="28"/>
          <w:szCs w:val="28"/>
        </w:rPr>
        <w:t xml:space="preserve"> 1,08</w:t>
      </w:r>
      <w:r w:rsidR="00F4768C">
        <w:rPr>
          <w:sz w:val="28"/>
          <w:szCs w:val="28"/>
        </w:rPr>
        <w:t xml:space="preserve"> на 1000 населения</w:t>
      </w:r>
      <w:r w:rsidR="002503D5" w:rsidRPr="001B61C0">
        <w:rPr>
          <w:sz w:val="28"/>
          <w:szCs w:val="28"/>
        </w:rPr>
        <w:t xml:space="preserve">, за 2016 год - </w:t>
      </w:r>
      <w:r w:rsidR="00274A5F">
        <w:rPr>
          <w:sz w:val="28"/>
          <w:szCs w:val="28"/>
        </w:rPr>
        <w:t>-2,8, за 2017 год - -3,89 на 1000 населения.</w:t>
      </w:r>
    </w:p>
    <w:p w:rsidR="00A75CD3" w:rsidRPr="00BB7420" w:rsidRDefault="00A75CD3" w:rsidP="00F4768C">
      <w:pPr>
        <w:pStyle w:val="BodyText21"/>
        <w:widowControl w:val="0"/>
        <w:ind w:firstLine="851"/>
        <w:rPr>
          <w:sz w:val="28"/>
          <w:szCs w:val="28"/>
        </w:rPr>
      </w:pPr>
      <w:r w:rsidRPr="00BB7420">
        <w:rPr>
          <w:sz w:val="28"/>
          <w:szCs w:val="28"/>
        </w:rPr>
        <w:t>В 2010 году рождаемость составила 11,5 на 1000 населения, 2</w:t>
      </w:r>
      <w:r>
        <w:rPr>
          <w:sz w:val="28"/>
          <w:szCs w:val="28"/>
        </w:rPr>
        <w:t>012 году 11,7 на 1000 населения, в 2013 году – 11,5 на 1000 населения, в 201</w:t>
      </w:r>
      <w:r w:rsidR="00F922A6">
        <w:rPr>
          <w:sz w:val="28"/>
          <w:szCs w:val="28"/>
        </w:rPr>
        <w:t xml:space="preserve">4 году – 12,4 на 1000 населения, в 2015 году </w:t>
      </w:r>
      <w:r w:rsidR="002503D5">
        <w:rPr>
          <w:sz w:val="28"/>
          <w:szCs w:val="28"/>
        </w:rPr>
        <w:t xml:space="preserve">– 11,0 на 1000 населения, </w:t>
      </w:r>
      <w:r w:rsidR="002503D5" w:rsidRPr="001B61C0">
        <w:rPr>
          <w:sz w:val="28"/>
          <w:szCs w:val="28"/>
        </w:rPr>
        <w:t xml:space="preserve">в 2016 году </w:t>
      </w:r>
      <w:r w:rsidR="00274A5F">
        <w:rPr>
          <w:sz w:val="28"/>
          <w:szCs w:val="28"/>
        </w:rPr>
        <w:t>– 9,3 на 1000 населения, в 2017 году – 8,97 на 1000 населения.</w:t>
      </w:r>
    </w:p>
    <w:p w:rsidR="00A75CD3" w:rsidRPr="00BB7420" w:rsidRDefault="00A75CD3" w:rsidP="00A00CC2">
      <w:pPr>
        <w:pStyle w:val="BodyText21"/>
        <w:widowControl w:val="0"/>
        <w:ind w:firstLine="851"/>
        <w:rPr>
          <w:sz w:val="28"/>
          <w:szCs w:val="28"/>
        </w:rPr>
      </w:pPr>
      <w:r w:rsidRPr="00BB7420">
        <w:rPr>
          <w:sz w:val="28"/>
          <w:szCs w:val="28"/>
        </w:rPr>
        <w:t>Число посещений на 1 ж</w:t>
      </w:r>
      <w:r>
        <w:rPr>
          <w:sz w:val="28"/>
          <w:szCs w:val="28"/>
        </w:rPr>
        <w:t>ителя в 2012 году составило 5,5, в 2013 году – 5</w:t>
      </w:r>
      <w:r w:rsidR="00F922A6">
        <w:rPr>
          <w:sz w:val="28"/>
          <w:szCs w:val="28"/>
        </w:rPr>
        <w:t>,</w:t>
      </w:r>
      <w:r w:rsidR="00805959">
        <w:rPr>
          <w:sz w:val="28"/>
          <w:szCs w:val="28"/>
        </w:rPr>
        <w:t>6</w:t>
      </w:r>
      <w:r w:rsidR="00F922A6">
        <w:rPr>
          <w:sz w:val="28"/>
          <w:szCs w:val="28"/>
        </w:rPr>
        <w:t xml:space="preserve">, в 2014 году – </w:t>
      </w:r>
      <w:r w:rsidR="00A00CC2">
        <w:rPr>
          <w:sz w:val="28"/>
          <w:szCs w:val="28"/>
        </w:rPr>
        <w:t>5,8</w:t>
      </w:r>
      <w:r w:rsidR="00F922A6">
        <w:rPr>
          <w:sz w:val="28"/>
          <w:szCs w:val="28"/>
        </w:rPr>
        <w:t xml:space="preserve">, в 2015 году </w:t>
      </w:r>
      <w:r w:rsidR="001B61C0">
        <w:rPr>
          <w:sz w:val="28"/>
          <w:szCs w:val="28"/>
        </w:rPr>
        <w:t>– 5,95</w:t>
      </w:r>
      <w:r w:rsidR="002503D5">
        <w:rPr>
          <w:sz w:val="28"/>
          <w:szCs w:val="28"/>
        </w:rPr>
        <w:t xml:space="preserve">, </w:t>
      </w:r>
      <w:r w:rsidR="002503D5" w:rsidRPr="001B61C0">
        <w:rPr>
          <w:sz w:val="28"/>
          <w:szCs w:val="28"/>
        </w:rPr>
        <w:t xml:space="preserve">в 2016 году </w:t>
      </w:r>
      <w:r w:rsidR="001B61C0" w:rsidRPr="001B61C0">
        <w:rPr>
          <w:sz w:val="28"/>
          <w:szCs w:val="28"/>
        </w:rPr>
        <w:t>– 6,</w:t>
      </w:r>
      <w:r w:rsidR="001B61C0">
        <w:rPr>
          <w:sz w:val="28"/>
          <w:szCs w:val="28"/>
        </w:rPr>
        <w:t>3</w:t>
      </w:r>
      <w:r w:rsidR="00A5244D">
        <w:rPr>
          <w:sz w:val="28"/>
          <w:szCs w:val="28"/>
        </w:rPr>
        <w:t>, в 2017 году – 6,3.</w:t>
      </w:r>
    </w:p>
    <w:p w:rsidR="00A75CD3" w:rsidRPr="00BB7420" w:rsidRDefault="00A75CD3" w:rsidP="0040583A">
      <w:pPr>
        <w:pStyle w:val="BodyText21"/>
        <w:widowControl w:val="0"/>
        <w:ind w:firstLine="851"/>
        <w:rPr>
          <w:sz w:val="28"/>
          <w:szCs w:val="28"/>
        </w:rPr>
      </w:pPr>
      <w:r w:rsidRPr="00BB7420">
        <w:rPr>
          <w:sz w:val="28"/>
          <w:szCs w:val="28"/>
        </w:rPr>
        <w:t xml:space="preserve">За </w:t>
      </w:r>
      <w:proofErr w:type="gramStart"/>
      <w:r w:rsidRPr="00BB7420">
        <w:rPr>
          <w:sz w:val="28"/>
          <w:szCs w:val="28"/>
        </w:rPr>
        <w:t>последние</w:t>
      </w:r>
      <w:proofErr w:type="gramEnd"/>
      <w:r w:rsidRPr="00BB7420">
        <w:rPr>
          <w:sz w:val="28"/>
          <w:szCs w:val="28"/>
        </w:rPr>
        <w:t xml:space="preserve"> 2 года отмечается </w:t>
      </w:r>
      <w:r w:rsidR="00E13128">
        <w:rPr>
          <w:sz w:val="28"/>
          <w:szCs w:val="28"/>
        </w:rPr>
        <w:t>увеличение</w:t>
      </w:r>
      <w:r w:rsidRPr="00BB7420">
        <w:rPr>
          <w:sz w:val="28"/>
          <w:szCs w:val="28"/>
        </w:rPr>
        <w:t xml:space="preserve"> врачебного медицинского персонала. Обеспеченность района врачами-специалистами у</w:t>
      </w:r>
      <w:r>
        <w:rPr>
          <w:sz w:val="28"/>
          <w:szCs w:val="28"/>
        </w:rPr>
        <w:t>величи</w:t>
      </w:r>
      <w:r w:rsidRPr="00BB7420">
        <w:rPr>
          <w:sz w:val="28"/>
          <w:szCs w:val="28"/>
        </w:rPr>
        <w:t>лась с 10,</w:t>
      </w:r>
      <w:r>
        <w:rPr>
          <w:sz w:val="28"/>
          <w:szCs w:val="28"/>
        </w:rPr>
        <w:t>8</w:t>
      </w:r>
      <w:r w:rsidRPr="00BB7420">
        <w:rPr>
          <w:sz w:val="28"/>
          <w:szCs w:val="28"/>
        </w:rPr>
        <w:t xml:space="preserve"> на 10 тыс. населения в 201</w:t>
      </w:r>
      <w:r>
        <w:rPr>
          <w:sz w:val="28"/>
          <w:szCs w:val="28"/>
        </w:rPr>
        <w:t>3</w:t>
      </w:r>
      <w:r w:rsidRPr="00BB7420">
        <w:rPr>
          <w:sz w:val="28"/>
          <w:szCs w:val="28"/>
        </w:rPr>
        <w:t xml:space="preserve"> году до </w:t>
      </w:r>
      <w:r>
        <w:rPr>
          <w:sz w:val="28"/>
          <w:szCs w:val="28"/>
        </w:rPr>
        <w:t>1</w:t>
      </w:r>
      <w:r w:rsidR="00F922A6">
        <w:rPr>
          <w:sz w:val="28"/>
          <w:szCs w:val="28"/>
        </w:rPr>
        <w:t>4</w:t>
      </w:r>
      <w:r w:rsidR="00CF158D">
        <w:rPr>
          <w:sz w:val="28"/>
          <w:szCs w:val="28"/>
        </w:rPr>
        <w:t>,</w:t>
      </w:r>
      <w:r w:rsidR="00A5244D">
        <w:rPr>
          <w:sz w:val="28"/>
          <w:szCs w:val="28"/>
        </w:rPr>
        <w:t>3</w:t>
      </w:r>
      <w:r w:rsidRPr="00BB7420">
        <w:rPr>
          <w:sz w:val="28"/>
          <w:szCs w:val="28"/>
        </w:rPr>
        <w:t xml:space="preserve"> </w:t>
      </w:r>
      <w:r>
        <w:rPr>
          <w:sz w:val="28"/>
          <w:szCs w:val="28"/>
        </w:rPr>
        <w:t xml:space="preserve">на 10 тыс. населения </w:t>
      </w:r>
      <w:r w:rsidRPr="00BB7420">
        <w:rPr>
          <w:sz w:val="28"/>
          <w:szCs w:val="28"/>
        </w:rPr>
        <w:t>в 201</w:t>
      </w:r>
      <w:r w:rsidR="00A5244D">
        <w:rPr>
          <w:sz w:val="28"/>
          <w:szCs w:val="28"/>
        </w:rPr>
        <w:t>7</w:t>
      </w:r>
      <w:r w:rsidRPr="00BB7420">
        <w:rPr>
          <w:sz w:val="28"/>
          <w:szCs w:val="28"/>
        </w:rPr>
        <w:t xml:space="preserve"> году.</w:t>
      </w:r>
    </w:p>
    <w:p w:rsidR="00A75CD3" w:rsidRPr="00BB7420" w:rsidRDefault="00A75CD3" w:rsidP="00EB27C8">
      <w:pPr>
        <w:pStyle w:val="BodyText21"/>
        <w:widowControl w:val="0"/>
        <w:ind w:firstLine="851"/>
        <w:rPr>
          <w:sz w:val="28"/>
          <w:szCs w:val="28"/>
        </w:rPr>
      </w:pPr>
      <w:r w:rsidRPr="00145566">
        <w:rPr>
          <w:sz w:val="28"/>
          <w:szCs w:val="28"/>
        </w:rPr>
        <w:lastRenderedPageBreak/>
        <w:t>На 01.</w:t>
      </w:r>
      <w:r w:rsidR="00F922A6" w:rsidRPr="00145566">
        <w:rPr>
          <w:sz w:val="28"/>
          <w:szCs w:val="28"/>
        </w:rPr>
        <w:t>01</w:t>
      </w:r>
      <w:r w:rsidRPr="00145566">
        <w:rPr>
          <w:sz w:val="28"/>
          <w:szCs w:val="28"/>
        </w:rPr>
        <w:t>.201</w:t>
      </w:r>
      <w:r w:rsidR="00BA6EA0">
        <w:rPr>
          <w:sz w:val="28"/>
          <w:szCs w:val="28"/>
        </w:rPr>
        <w:t>8</w:t>
      </w:r>
      <w:r w:rsidRPr="00145566">
        <w:rPr>
          <w:sz w:val="28"/>
          <w:szCs w:val="28"/>
        </w:rPr>
        <w:t xml:space="preserve"> года в ЦРБ работа</w:t>
      </w:r>
      <w:r w:rsidR="00306118">
        <w:rPr>
          <w:sz w:val="28"/>
          <w:szCs w:val="28"/>
        </w:rPr>
        <w:t>ю</w:t>
      </w:r>
      <w:r w:rsidRPr="00145566">
        <w:rPr>
          <w:sz w:val="28"/>
          <w:szCs w:val="28"/>
        </w:rPr>
        <w:t xml:space="preserve">т </w:t>
      </w:r>
      <w:r w:rsidR="00306118">
        <w:rPr>
          <w:sz w:val="28"/>
          <w:szCs w:val="28"/>
        </w:rPr>
        <w:t>96</w:t>
      </w:r>
      <w:r w:rsidRPr="00145566">
        <w:rPr>
          <w:sz w:val="28"/>
          <w:szCs w:val="28"/>
        </w:rPr>
        <w:t xml:space="preserve"> врач</w:t>
      </w:r>
      <w:r w:rsidR="00306118">
        <w:rPr>
          <w:sz w:val="28"/>
          <w:szCs w:val="28"/>
        </w:rPr>
        <w:t>ей</w:t>
      </w:r>
      <w:r w:rsidRPr="00145566">
        <w:rPr>
          <w:sz w:val="28"/>
          <w:szCs w:val="28"/>
        </w:rPr>
        <w:t xml:space="preserve">. Укомплектованность </w:t>
      </w:r>
      <w:r w:rsidR="008B055A" w:rsidRPr="00145566">
        <w:rPr>
          <w:sz w:val="28"/>
          <w:szCs w:val="28"/>
        </w:rPr>
        <w:t>штатных должностей врачебными кадрами</w:t>
      </w:r>
      <w:r w:rsidRPr="00145566">
        <w:rPr>
          <w:sz w:val="28"/>
          <w:szCs w:val="28"/>
        </w:rPr>
        <w:t xml:space="preserve"> в 2013 году составила </w:t>
      </w:r>
      <w:r w:rsidR="008B055A" w:rsidRPr="00145566">
        <w:rPr>
          <w:sz w:val="28"/>
          <w:szCs w:val="28"/>
        </w:rPr>
        <w:t>64,9</w:t>
      </w:r>
      <w:r w:rsidRPr="00145566">
        <w:rPr>
          <w:sz w:val="28"/>
          <w:szCs w:val="28"/>
        </w:rPr>
        <w:t xml:space="preserve">%, в 2014 году – </w:t>
      </w:r>
      <w:r w:rsidR="008B055A" w:rsidRPr="00145566">
        <w:rPr>
          <w:sz w:val="28"/>
          <w:szCs w:val="28"/>
        </w:rPr>
        <w:t>69,7</w:t>
      </w:r>
      <w:r w:rsidRPr="00145566">
        <w:rPr>
          <w:sz w:val="28"/>
          <w:szCs w:val="28"/>
        </w:rPr>
        <w:t>%</w:t>
      </w:r>
      <w:r w:rsidR="008B055A" w:rsidRPr="00145566">
        <w:rPr>
          <w:sz w:val="28"/>
          <w:szCs w:val="28"/>
        </w:rPr>
        <w:t>, в 2015 году – 71,5</w:t>
      </w:r>
      <w:r w:rsidR="00EB27C8" w:rsidRPr="00145566">
        <w:rPr>
          <w:sz w:val="28"/>
          <w:szCs w:val="28"/>
        </w:rPr>
        <w:t>%</w:t>
      </w:r>
      <w:r w:rsidR="002503D5" w:rsidRPr="00145566">
        <w:rPr>
          <w:sz w:val="28"/>
          <w:szCs w:val="28"/>
        </w:rPr>
        <w:t>, в 2016 году – 73,7</w:t>
      </w:r>
      <w:r w:rsidR="00306118">
        <w:rPr>
          <w:sz w:val="28"/>
          <w:szCs w:val="28"/>
        </w:rPr>
        <w:t xml:space="preserve">, в 2017 году - </w:t>
      </w:r>
      <w:r w:rsidRPr="00BB7420">
        <w:rPr>
          <w:sz w:val="28"/>
          <w:szCs w:val="28"/>
        </w:rPr>
        <w:t xml:space="preserve"> </w:t>
      </w:r>
      <w:r w:rsidR="00306118">
        <w:rPr>
          <w:sz w:val="28"/>
          <w:szCs w:val="28"/>
        </w:rPr>
        <w:t>71,6.</w:t>
      </w:r>
    </w:p>
    <w:p w:rsidR="00A75CD3" w:rsidRPr="00BB7420" w:rsidRDefault="00CF158D" w:rsidP="00A75CD3">
      <w:pPr>
        <w:pStyle w:val="BodyText21"/>
        <w:widowControl w:val="0"/>
        <w:ind w:firstLine="851"/>
        <w:rPr>
          <w:sz w:val="28"/>
          <w:szCs w:val="28"/>
        </w:rPr>
      </w:pPr>
      <w:r w:rsidRPr="00D85AF1">
        <w:rPr>
          <w:sz w:val="28"/>
          <w:szCs w:val="28"/>
        </w:rPr>
        <w:t>Остаются востребова</w:t>
      </w:r>
      <w:r w:rsidR="008156C2" w:rsidRPr="00D85AF1">
        <w:rPr>
          <w:sz w:val="28"/>
          <w:szCs w:val="28"/>
        </w:rPr>
        <w:t>нными</w:t>
      </w:r>
      <w:r w:rsidR="00D85AF1" w:rsidRPr="00D85AF1">
        <w:rPr>
          <w:sz w:val="28"/>
          <w:szCs w:val="28"/>
        </w:rPr>
        <w:t>:</w:t>
      </w:r>
      <w:r w:rsidR="008156C2" w:rsidRPr="00D85AF1">
        <w:rPr>
          <w:sz w:val="28"/>
          <w:szCs w:val="28"/>
        </w:rPr>
        <w:t xml:space="preserve"> </w:t>
      </w:r>
      <w:r w:rsidR="00D85AF1" w:rsidRPr="00876FB9">
        <w:rPr>
          <w:rFonts w:ascii="Times New Roman CYR" w:hAnsi="Times New Roman CYR" w:cs="Times New Roman CYR"/>
          <w:sz w:val="28"/>
          <w:szCs w:val="28"/>
        </w:rPr>
        <w:t>участковы</w:t>
      </w:r>
      <w:r w:rsidR="00D85AF1">
        <w:rPr>
          <w:rFonts w:ascii="Times New Roman CYR" w:hAnsi="Times New Roman CYR" w:cs="Times New Roman CYR"/>
          <w:sz w:val="28"/>
          <w:szCs w:val="28"/>
        </w:rPr>
        <w:t>й</w:t>
      </w:r>
      <w:r w:rsidR="00D85AF1" w:rsidRPr="00876FB9">
        <w:rPr>
          <w:rFonts w:ascii="Times New Roman CYR" w:hAnsi="Times New Roman CYR" w:cs="Times New Roman CYR"/>
          <w:sz w:val="28"/>
          <w:szCs w:val="28"/>
        </w:rPr>
        <w:t xml:space="preserve"> </w:t>
      </w:r>
      <w:r w:rsidR="00D85AF1">
        <w:rPr>
          <w:rFonts w:ascii="Times New Roman CYR" w:hAnsi="Times New Roman CYR" w:cs="Times New Roman CYR"/>
          <w:sz w:val="28"/>
          <w:szCs w:val="28"/>
        </w:rPr>
        <w:t>врач-</w:t>
      </w:r>
      <w:r w:rsidR="00D85AF1" w:rsidRPr="00876FB9">
        <w:rPr>
          <w:rFonts w:ascii="Times New Roman CYR" w:hAnsi="Times New Roman CYR" w:cs="Times New Roman CYR"/>
          <w:sz w:val="28"/>
          <w:szCs w:val="28"/>
        </w:rPr>
        <w:t>педиатр, врачи педиатр и терапе</w:t>
      </w:r>
      <w:proofErr w:type="gramStart"/>
      <w:r w:rsidR="00D85AF1" w:rsidRPr="00876FB9">
        <w:rPr>
          <w:rFonts w:ascii="Times New Roman CYR" w:hAnsi="Times New Roman CYR" w:cs="Times New Roman CYR"/>
          <w:sz w:val="28"/>
          <w:szCs w:val="28"/>
        </w:rPr>
        <w:t>вт в ст</w:t>
      </w:r>
      <w:proofErr w:type="gramEnd"/>
      <w:r w:rsidR="00D85AF1" w:rsidRPr="00876FB9">
        <w:rPr>
          <w:rFonts w:ascii="Times New Roman CYR" w:hAnsi="Times New Roman CYR" w:cs="Times New Roman CYR"/>
          <w:sz w:val="28"/>
          <w:szCs w:val="28"/>
        </w:rPr>
        <w:t xml:space="preserve">ационар, </w:t>
      </w:r>
      <w:r w:rsidR="00D85AF1">
        <w:rPr>
          <w:rFonts w:ascii="Times New Roman CYR" w:hAnsi="Times New Roman CYR" w:cs="Times New Roman CYR"/>
          <w:sz w:val="28"/>
          <w:szCs w:val="28"/>
        </w:rPr>
        <w:t>врач-инфекционист, врач-анестезиолог</w:t>
      </w:r>
      <w:r w:rsidR="00D85AF1" w:rsidRPr="00876FB9">
        <w:rPr>
          <w:rFonts w:ascii="Times New Roman CYR" w:hAnsi="Times New Roman CYR" w:cs="Times New Roman CYR"/>
          <w:sz w:val="28"/>
          <w:szCs w:val="28"/>
        </w:rPr>
        <w:t xml:space="preserve">, </w:t>
      </w:r>
      <w:r w:rsidR="00D85AF1">
        <w:rPr>
          <w:rFonts w:ascii="Times New Roman CYR" w:hAnsi="Times New Roman CYR" w:cs="Times New Roman CYR"/>
          <w:sz w:val="28"/>
          <w:szCs w:val="28"/>
        </w:rPr>
        <w:t>врач-</w:t>
      </w:r>
      <w:r w:rsidR="00D85AF1" w:rsidRPr="00876FB9">
        <w:rPr>
          <w:rFonts w:ascii="Times New Roman CYR" w:hAnsi="Times New Roman CYR" w:cs="Times New Roman CYR"/>
          <w:sz w:val="28"/>
          <w:szCs w:val="28"/>
        </w:rPr>
        <w:t>эпидемиолог.</w:t>
      </w:r>
      <w:r w:rsidR="00D85AF1">
        <w:rPr>
          <w:rFonts w:ascii="Times New Roman CYR" w:hAnsi="Times New Roman CYR" w:cs="Times New Roman CYR"/>
          <w:sz w:val="28"/>
          <w:szCs w:val="28"/>
        </w:rPr>
        <w:t xml:space="preserve"> </w:t>
      </w:r>
      <w:r w:rsidR="00A75CD3" w:rsidRPr="00BB7420">
        <w:rPr>
          <w:sz w:val="28"/>
          <w:szCs w:val="28"/>
        </w:rPr>
        <w:t xml:space="preserve">Среди основных причин, объясняющих </w:t>
      </w:r>
      <w:r w:rsidR="009A1827">
        <w:rPr>
          <w:sz w:val="28"/>
          <w:szCs w:val="28"/>
        </w:rPr>
        <w:t>недо</w:t>
      </w:r>
      <w:r w:rsidR="00A75CD3" w:rsidRPr="00BB7420">
        <w:rPr>
          <w:sz w:val="28"/>
          <w:szCs w:val="28"/>
        </w:rPr>
        <w:t>укомплектованност</w:t>
      </w:r>
      <w:r w:rsidR="009A1827">
        <w:rPr>
          <w:sz w:val="28"/>
          <w:szCs w:val="28"/>
        </w:rPr>
        <w:t>ь</w:t>
      </w:r>
      <w:r w:rsidR="00A75CD3" w:rsidRPr="00BB7420">
        <w:rPr>
          <w:sz w:val="28"/>
          <w:szCs w:val="28"/>
        </w:rPr>
        <w:t xml:space="preserve"> врачебными кадрами</w:t>
      </w:r>
      <w:r w:rsidR="00D17734">
        <w:rPr>
          <w:sz w:val="28"/>
          <w:szCs w:val="28"/>
        </w:rPr>
        <w:t>,</w:t>
      </w:r>
      <w:r w:rsidR="00A75CD3" w:rsidRPr="00BB7420">
        <w:rPr>
          <w:sz w:val="28"/>
          <w:szCs w:val="28"/>
        </w:rPr>
        <w:t xml:space="preserve"> </w:t>
      </w:r>
      <w:r w:rsidR="00950A01">
        <w:rPr>
          <w:sz w:val="28"/>
          <w:szCs w:val="28"/>
        </w:rPr>
        <w:t xml:space="preserve">существуют </w:t>
      </w:r>
      <w:r w:rsidR="00A75CD3" w:rsidRPr="00BB7420">
        <w:rPr>
          <w:sz w:val="28"/>
          <w:szCs w:val="28"/>
        </w:rPr>
        <w:t>определенные трудности, связанные с решением вопросов социальной сферы (квартирный вопрос) медицинских кадров, что отрицательно сказывается на закреплении квалифицированных специалистов и способствует их оттоку в другие территории.</w:t>
      </w:r>
    </w:p>
    <w:p w:rsidR="00A75CD3" w:rsidRPr="00BB7420" w:rsidRDefault="00A75CD3" w:rsidP="00A75CD3">
      <w:pPr>
        <w:pStyle w:val="BodyText21"/>
        <w:widowControl w:val="0"/>
        <w:ind w:firstLine="851"/>
        <w:rPr>
          <w:sz w:val="28"/>
          <w:szCs w:val="28"/>
        </w:rPr>
      </w:pPr>
      <w:r w:rsidRPr="00BB7420">
        <w:rPr>
          <w:sz w:val="28"/>
          <w:szCs w:val="28"/>
        </w:rPr>
        <w:t>Анализ материалов по данному вопросу показывает, что одним из важных аспектов закрепления на рабочих местах молодых специалистов, завершивших обучение в медицинских вузах, является предоставление им определенных действующим законодательством социальных гарантий.</w:t>
      </w:r>
    </w:p>
    <w:p w:rsidR="00A75CD3" w:rsidRPr="00BB7420" w:rsidRDefault="00A75CD3" w:rsidP="00A75CD3">
      <w:pPr>
        <w:pStyle w:val="BodyText21"/>
        <w:widowControl w:val="0"/>
        <w:ind w:firstLine="851"/>
        <w:rPr>
          <w:sz w:val="28"/>
          <w:szCs w:val="28"/>
        </w:rPr>
      </w:pPr>
      <w:r w:rsidRPr="00BB7420">
        <w:rPr>
          <w:sz w:val="28"/>
          <w:szCs w:val="28"/>
        </w:rPr>
        <w:t>В большинстве субъектов РФ этот вопрос решается с учетом финансовых возможностей и включается в обязательства  сторон при заключении договоров:</w:t>
      </w:r>
    </w:p>
    <w:p w:rsidR="00A75CD3" w:rsidRPr="00BB7420" w:rsidRDefault="00A75CD3" w:rsidP="00A75CD3">
      <w:pPr>
        <w:pStyle w:val="BodyText21"/>
        <w:widowControl w:val="0"/>
        <w:ind w:firstLine="851"/>
        <w:rPr>
          <w:sz w:val="28"/>
          <w:szCs w:val="28"/>
        </w:rPr>
      </w:pPr>
      <w:r w:rsidRPr="00BB7420">
        <w:rPr>
          <w:sz w:val="28"/>
          <w:szCs w:val="28"/>
        </w:rPr>
        <w:t>- проводится работа по улучшению труда и быта прибывающих специалистов;</w:t>
      </w:r>
    </w:p>
    <w:p w:rsidR="00A75CD3" w:rsidRPr="00BB7420" w:rsidRDefault="00A75CD3" w:rsidP="00A75CD3">
      <w:pPr>
        <w:pStyle w:val="BodyText21"/>
        <w:widowControl w:val="0"/>
        <w:ind w:firstLine="851"/>
        <w:rPr>
          <w:sz w:val="28"/>
          <w:szCs w:val="28"/>
        </w:rPr>
      </w:pPr>
      <w:r w:rsidRPr="00BB7420">
        <w:rPr>
          <w:sz w:val="28"/>
          <w:szCs w:val="28"/>
        </w:rPr>
        <w:t>- оснащаются современным оборудованием больницы, строятся жилые дома для медицинских работников;</w:t>
      </w:r>
    </w:p>
    <w:p w:rsidR="00A75CD3" w:rsidRPr="00BB7420" w:rsidRDefault="00A75CD3" w:rsidP="00A75CD3">
      <w:pPr>
        <w:pStyle w:val="BodyText21"/>
        <w:widowControl w:val="0"/>
        <w:ind w:firstLine="851"/>
        <w:rPr>
          <w:sz w:val="28"/>
          <w:szCs w:val="28"/>
        </w:rPr>
      </w:pPr>
      <w:r w:rsidRPr="00BB7420">
        <w:rPr>
          <w:sz w:val="28"/>
          <w:szCs w:val="28"/>
        </w:rPr>
        <w:t>- увеличивается заработная плата врачам из средств местного бюджета;</w:t>
      </w:r>
    </w:p>
    <w:p w:rsidR="00A75CD3" w:rsidRDefault="00A75CD3" w:rsidP="00A75CD3">
      <w:pPr>
        <w:pStyle w:val="BodyText21"/>
        <w:widowControl w:val="0"/>
        <w:ind w:firstLine="851"/>
        <w:rPr>
          <w:sz w:val="28"/>
          <w:szCs w:val="28"/>
        </w:rPr>
      </w:pPr>
      <w:r w:rsidRPr="0087318E">
        <w:rPr>
          <w:sz w:val="28"/>
          <w:szCs w:val="28"/>
        </w:rPr>
        <w:t>- в целях повышения престижности работы в сельской местности, решаются социально-бытовые проблемы, предоставляются гарантированные льготы медицинским работникам при активности органов исполнительной власти субъектов РФ.</w:t>
      </w:r>
    </w:p>
    <w:p w:rsidR="008B7A53" w:rsidRPr="00F375BD" w:rsidRDefault="008B7A53" w:rsidP="00A75CD3">
      <w:pPr>
        <w:pStyle w:val="BodyText21"/>
        <w:widowControl w:val="0"/>
        <w:ind w:firstLine="851"/>
        <w:rPr>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w:t>
      </w:r>
      <w:r>
        <w:rPr>
          <w:rFonts w:ascii="Times New Roman" w:hAnsi="Times New Roman"/>
          <w:kern w:val="2"/>
          <w:sz w:val="28"/>
          <w:szCs w:val="28"/>
        </w:rPr>
        <w:t xml:space="preserve"> </w:t>
      </w:r>
      <w:r w:rsidRPr="00FF4EC6">
        <w:rPr>
          <w:rFonts w:ascii="Times New Roman" w:hAnsi="Times New Roman"/>
          <w:kern w:val="2"/>
          <w:sz w:val="28"/>
          <w:szCs w:val="28"/>
        </w:rPr>
        <w:t>основные ожидаемые конечные результаты, сроки и этапы</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BB7420" w:rsidRDefault="00A75CD3" w:rsidP="00A75CD3">
      <w:pPr>
        <w:pStyle w:val="BodyText21"/>
        <w:widowControl w:val="0"/>
        <w:ind w:firstLine="851"/>
        <w:rPr>
          <w:sz w:val="28"/>
          <w:szCs w:val="28"/>
        </w:rPr>
      </w:pPr>
    </w:p>
    <w:p w:rsidR="00A75CD3" w:rsidRPr="00BB7420" w:rsidRDefault="00A75CD3" w:rsidP="00A75CD3">
      <w:pPr>
        <w:pStyle w:val="BodyText21"/>
        <w:widowControl w:val="0"/>
        <w:ind w:firstLine="851"/>
        <w:rPr>
          <w:sz w:val="28"/>
          <w:szCs w:val="28"/>
        </w:rPr>
      </w:pPr>
      <w:r w:rsidRPr="00BB7420">
        <w:rPr>
          <w:sz w:val="28"/>
          <w:szCs w:val="28"/>
        </w:rPr>
        <w:t>Основная цель подпрограммы – создание необходимых условий для привлечения и закрепления медицинских кадров (врачей-специалистов) в Октябрьском районе.</w:t>
      </w:r>
    </w:p>
    <w:p w:rsidR="00A75CD3" w:rsidRPr="00BB7420" w:rsidRDefault="00A75CD3" w:rsidP="00A75CD3">
      <w:pPr>
        <w:pStyle w:val="BodyText21"/>
        <w:widowControl w:val="0"/>
        <w:ind w:firstLine="851"/>
        <w:rPr>
          <w:sz w:val="28"/>
          <w:szCs w:val="28"/>
        </w:rPr>
      </w:pPr>
      <w:r w:rsidRPr="00BB7420">
        <w:rPr>
          <w:sz w:val="28"/>
          <w:szCs w:val="28"/>
        </w:rPr>
        <w:t>Основные задачи подпрограммы:</w:t>
      </w:r>
    </w:p>
    <w:p w:rsidR="00A75CD3" w:rsidRPr="00BB7420" w:rsidRDefault="00A75CD3" w:rsidP="00A75CD3">
      <w:pPr>
        <w:pStyle w:val="BodyText21"/>
        <w:widowControl w:val="0"/>
        <w:ind w:firstLine="851"/>
        <w:rPr>
          <w:sz w:val="28"/>
          <w:szCs w:val="28"/>
        </w:rPr>
      </w:pPr>
      <w:r w:rsidRPr="00BB7420">
        <w:rPr>
          <w:sz w:val="28"/>
          <w:szCs w:val="28"/>
        </w:rPr>
        <w:t>- повышение доступности и качества медицинской помощи, оказываемой населению Октябрьского района;</w:t>
      </w:r>
    </w:p>
    <w:p w:rsidR="00A75CD3" w:rsidRPr="00BB7420" w:rsidRDefault="00A75CD3" w:rsidP="00A75CD3">
      <w:pPr>
        <w:pStyle w:val="BodyText21"/>
        <w:widowControl w:val="0"/>
        <w:ind w:firstLine="851"/>
        <w:rPr>
          <w:sz w:val="28"/>
          <w:szCs w:val="28"/>
        </w:rPr>
      </w:pPr>
      <w:r w:rsidRPr="00BB7420">
        <w:rPr>
          <w:sz w:val="28"/>
          <w:szCs w:val="28"/>
        </w:rPr>
        <w:t>-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Для ее достижения предлагается реализация ряда задач, в частности:</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разовое выделение подъемных денежных средств администрацией района;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возмещение денежных средств за оплату съемного жилья врачам-специалистам, не имеющим собственного жилья;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студентам, интернам, ординаторам к стипендии с заключением с ними договора на отработку в течение 5 лет после ВУЗа;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предоставление возможности профессиональной подготовки и переподготовки каждые 5 лет;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молодым специалистам.</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Система мероприятий подпрограммы направлена на повышение доступности и качества оказываемой медицинской помощи населению 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должна обеспечить:</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повышение уровня обеспеченности врачами-специалистами;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 удовлетворение спроса населения на доступную и эффективную медицинскую и </w:t>
      </w:r>
      <w:proofErr w:type="gramStart"/>
      <w:r>
        <w:rPr>
          <w:rFonts w:ascii="Times New Roman" w:hAnsi="Times New Roman"/>
          <w:sz w:val="28"/>
          <w:szCs w:val="28"/>
        </w:rPr>
        <w:t>медико-социальную</w:t>
      </w:r>
      <w:proofErr w:type="gramEnd"/>
      <w:r>
        <w:rPr>
          <w:rFonts w:ascii="Times New Roman" w:hAnsi="Times New Roman"/>
          <w:sz w:val="28"/>
          <w:szCs w:val="28"/>
        </w:rPr>
        <w:t xml:space="preserve"> помощь, увеличение среднего числа посещений на 1 жителя в год;</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улучшение состояния здоровья населения района, стабилизацию демографической ситуации, снижение коэффициента общей смертности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и ежегодная корректировка мероприятий подпрограммы позволит обеспечить создание условий для привлечения и закрепления медицинских кадров (врачей специалистов), что в свою очередь позволит: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обеспечить население Октябрьского района доступной и качественной медицинской помощью вне зависимости от социального статуса граждан, уровня их доходов и места жительства;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улучшить раннюю диагностику заболеваний, сократить сроки лечения;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повысить медицинскую и экономическую эффективность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улучшить состояние здоровья населения района, стабилизировать демографическую ситуацию.</w:t>
      </w:r>
    </w:p>
    <w:p w:rsidR="003C466D" w:rsidRDefault="003C466D" w:rsidP="00A75CD3">
      <w:pPr>
        <w:autoSpaceDE w:val="0"/>
        <w:autoSpaceDN w:val="0"/>
        <w:adjustRightInd w:val="0"/>
        <w:spacing w:after="0" w:line="240" w:lineRule="auto"/>
        <w:ind w:firstLine="851"/>
        <w:jc w:val="both"/>
        <w:rPr>
          <w:rFonts w:ascii="Times New Roman" w:hAnsi="Times New Roman"/>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мероприятий</w:t>
      </w:r>
      <w:r>
        <w:rPr>
          <w:rFonts w:ascii="Times New Roman" w:hAnsi="Times New Roman"/>
          <w:kern w:val="2"/>
          <w:sz w:val="28"/>
          <w:szCs w:val="28"/>
        </w:rPr>
        <w:t xml:space="preserve"> </w:t>
      </w:r>
      <w:r w:rsidRPr="00FF4EC6">
        <w:rPr>
          <w:rFonts w:ascii="Times New Roman" w:hAnsi="Times New Roman"/>
          <w:kern w:val="2"/>
          <w:sz w:val="28"/>
          <w:szCs w:val="28"/>
        </w:rPr>
        <w:t>подпрограммы</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«Кадровое обеспечение системы здравоохранения»</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3.1 -</w:t>
      </w:r>
      <w:r w:rsidRPr="00FF4EC6">
        <w:rPr>
          <w:rFonts w:ascii="Times New Roman" w:hAnsi="Times New Roman"/>
          <w:kern w:val="2"/>
          <w:sz w:val="28"/>
          <w:szCs w:val="28"/>
        </w:rPr>
        <w:t xml:space="preserve"> Социальная</w:t>
      </w:r>
      <w:r>
        <w:rPr>
          <w:rFonts w:ascii="Times New Roman" w:hAnsi="Times New Roman"/>
          <w:kern w:val="2"/>
          <w:sz w:val="28"/>
          <w:szCs w:val="28"/>
        </w:rPr>
        <w:t xml:space="preserve"> </w:t>
      </w:r>
      <w:r w:rsidRPr="00FF4EC6">
        <w:rPr>
          <w:rFonts w:ascii="Times New Roman" w:hAnsi="Times New Roman"/>
          <w:kern w:val="2"/>
          <w:sz w:val="28"/>
          <w:szCs w:val="28"/>
        </w:rPr>
        <w:t>поддержка отдельных категорий 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улучшение кадровой ситуации в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Задача</w:t>
      </w:r>
      <w:r>
        <w:rPr>
          <w:rFonts w:ascii="Times New Roman" w:hAnsi="Times New Roman"/>
          <w:kern w:val="2"/>
          <w:sz w:val="28"/>
          <w:szCs w:val="28"/>
        </w:rPr>
        <w:t>ми являются: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разовое выделение подъёмных денежных средств медицинским работникам;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возмещение денежных средств на оплату съёмного жилья врачам-специалистам;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доплата молодым 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 </w:t>
      </w:r>
      <w:r>
        <w:rPr>
          <w:rFonts w:ascii="Times New Roman" w:hAnsi="Times New Roman"/>
          <w:kern w:val="2"/>
          <w:sz w:val="28"/>
          <w:szCs w:val="28"/>
        </w:rPr>
        <w:t xml:space="preserve">- </w:t>
      </w:r>
      <w:r w:rsidRPr="00FF4EC6">
        <w:rPr>
          <w:rFonts w:ascii="Times New Roman" w:hAnsi="Times New Roman"/>
          <w:kern w:val="2"/>
          <w:sz w:val="28"/>
          <w:szCs w:val="28"/>
        </w:rPr>
        <w:t>снижение кадрового дефицита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целях обеспечения ликвидации оттока медицинских специалистов и закрепления специалистов здравоохранения на рабочих местах </w:t>
      </w:r>
      <w:r w:rsidR="00EE74F5">
        <w:rPr>
          <w:rFonts w:ascii="Times New Roman" w:hAnsi="Times New Roman"/>
          <w:kern w:val="2"/>
          <w:sz w:val="28"/>
          <w:szCs w:val="28"/>
        </w:rPr>
        <w:t xml:space="preserve">необходима </w:t>
      </w:r>
      <w:r>
        <w:rPr>
          <w:rFonts w:ascii="Times New Roman" w:hAnsi="Times New Roman"/>
          <w:kern w:val="2"/>
          <w:sz w:val="28"/>
          <w:szCs w:val="28"/>
        </w:rPr>
        <w:t>выпла</w:t>
      </w:r>
      <w:r w:rsidR="00EE74F5">
        <w:rPr>
          <w:rFonts w:ascii="Times New Roman" w:hAnsi="Times New Roman"/>
          <w:kern w:val="2"/>
          <w:sz w:val="28"/>
          <w:szCs w:val="28"/>
        </w:rPr>
        <w:t>та</w:t>
      </w:r>
      <w:r w:rsidRPr="00FF4EC6">
        <w:rPr>
          <w:rFonts w:ascii="Times New Roman" w:hAnsi="Times New Roman"/>
          <w:kern w:val="2"/>
          <w:sz w:val="28"/>
          <w:szCs w:val="28"/>
        </w:rPr>
        <w:t xml:space="preserve"> </w:t>
      </w:r>
      <w:r>
        <w:rPr>
          <w:rFonts w:ascii="Times New Roman" w:hAnsi="Times New Roman"/>
          <w:kern w:val="2"/>
          <w:sz w:val="28"/>
          <w:szCs w:val="28"/>
        </w:rPr>
        <w:t>разовы</w:t>
      </w:r>
      <w:r w:rsidR="00EE74F5">
        <w:rPr>
          <w:rFonts w:ascii="Times New Roman" w:hAnsi="Times New Roman"/>
          <w:kern w:val="2"/>
          <w:sz w:val="28"/>
          <w:szCs w:val="28"/>
        </w:rPr>
        <w:t>х</w:t>
      </w:r>
      <w:r>
        <w:rPr>
          <w:rFonts w:ascii="Times New Roman" w:hAnsi="Times New Roman"/>
          <w:kern w:val="2"/>
          <w:sz w:val="28"/>
          <w:szCs w:val="28"/>
        </w:rPr>
        <w:t xml:space="preserve"> подъемны</w:t>
      </w:r>
      <w:r w:rsidR="00EE74F5">
        <w:rPr>
          <w:rFonts w:ascii="Times New Roman" w:hAnsi="Times New Roman"/>
          <w:kern w:val="2"/>
          <w:sz w:val="28"/>
          <w:szCs w:val="28"/>
        </w:rPr>
        <w:t>х</w:t>
      </w:r>
      <w:r>
        <w:rPr>
          <w:rFonts w:ascii="Times New Roman" w:hAnsi="Times New Roman"/>
          <w:kern w:val="2"/>
          <w:sz w:val="28"/>
          <w:szCs w:val="28"/>
        </w:rPr>
        <w:t xml:space="preserve"> денежные сре</w:t>
      </w:r>
      <w:proofErr w:type="gramStart"/>
      <w:r>
        <w:rPr>
          <w:rFonts w:ascii="Times New Roman" w:hAnsi="Times New Roman"/>
          <w:kern w:val="2"/>
          <w:sz w:val="28"/>
          <w:szCs w:val="28"/>
        </w:rPr>
        <w:t>дств</w:t>
      </w:r>
      <w:r w:rsidRPr="00FF4EC6">
        <w:rPr>
          <w:rFonts w:ascii="Times New Roman" w:hAnsi="Times New Roman"/>
          <w:kern w:val="2"/>
          <w:sz w:val="28"/>
          <w:szCs w:val="28"/>
        </w:rPr>
        <w:t xml:space="preserve"> в р</w:t>
      </w:r>
      <w:proofErr w:type="gramEnd"/>
      <w:r w:rsidRPr="00FF4EC6">
        <w:rPr>
          <w:rFonts w:ascii="Times New Roman" w:hAnsi="Times New Roman"/>
          <w:kern w:val="2"/>
          <w:sz w:val="28"/>
          <w:szCs w:val="28"/>
        </w:rPr>
        <w:t>азмере 50,0 тыс. рублей</w:t>
      </w:r>
      <w:r>
        <w:rPr>
          <w:rFonts w:ascii="Times New Roman" w:hAnsi="Times New Roman"/>
          <w:kern w:val="2"/>
          <w:sz w:val="28"/>
          <w:szCs w:val="28"/>
        </w:rPr>
        <w:t xml:space="preserve"> – врачам и 20 тыс. рублей – среднему медицинскому персоналу и возмещение </w:t>
      </w:r>
      <w:r>
        <w:rPr>
          <w:rFonts w:ascii="Times New Roman" w:hAnsi="Times New Roman"/>
          <w:kern w:val="2"/>
          <w:sz w:val="28"/>
          <w:szCs w:val="28"/>
        </w:rPr>
        <w:lastRenderedPageBreak/>
        <w:t>денежных средств за оплату жилья врачам-специалистам – в размере 10 тыс. рублей; доплаты молодым специалистам (разница в заработной плате специалиста со 2 категорией и специалиста без категории).</w:t>
      </w:r>
    </w:p>
    <w:p w:rsidR="00EB065B" w:rsidRDefault="00EB065B"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w:t>
      </w:r>
      <w:r w:rsidRPr="00FF4EC6">
        <w:rPr>
          <w:rFonts w:ascii="Times New Roman" w:hAnsi="Times New Roman"/>
          <w:kern w:val="2"/>
          <w:sz w:val="28"/>
          <w:szCs w:val="28"/>
        </w:rPr>
        <w:t>2</w:t>
      </w:r>
      <w:r>
        <w:rPr>
          <w:rFonts w:ascii="Times New Roman" w:hAnsi="Times New Roman"/>
          <w:kern w:val="2"/>
          <w:sz w:val="28"/>
          <w:szCs w:val="28"/>
        </w:rPr>
        <w:t xml:space="preserve"> -</w:t>
      </w:r>
      <w:r w:rsidRPr="00FF4EC6">
        <w:rPr>
          <w:rFonts w:ascii="Times New Roman" w:hAnsi="Times New Roman"/>
          <w:kern w:val="2"/>
          <w:sz w:val="28"/>
          <w:szCs w:val="28"/>
        </w:rPr>
        <w:t xml:space="preserve"> Повышение престижа медицинских специальностей</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поддержка </w:t>
      </w:r>
      <w:r>
        <w:rPr>
          <w:rFonts w:ascii="Times New Roman" w:hAnsi="Times New Roman"/>
          <w:kern w:val="2"/>
          <w:sz w:val="28"/>
          <w:szCs w:val="28"/>
        </w:rPr>
        <w:t xml:space="preserve">Администрации Октябрьского района </w:t>
      </w:r>
      <w:r w:rsidRPr="00FF4EC6">
        <w:rPr>
          <w:rFonts w:ascii="Times New Roman" w:hAnsi="Times New Roman"/>
          <w:kern w:val="2"/>
          <w:sz w:val="28"/>
          <w:szCs w:val="28"/>
        </w:rPr>
        <w:t>и стимулирование профессиональной деятельности врача, поддержка талантливых молодых врачебных кадров области, повышение престижа профессии врача, ее значимости</w:t>
      </w:r>
      <w:r w:rsidR="00AF7C7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снизить отток высококвалифицированных специалистов из </w:t>
      </w:r>
      <w:r>
        <w:rPr>
          <w:rFonts w:ascii="Times New Roman" w:hAnsi="Times New Roman"/>
          <w:kern w:val="2"/>
          <w:sz w:val="28"/>
          <w:szCs w:val="28"/>
        </w:rPr>
        <w:t>МБУЗ ЦРБ Октябрьского района.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Эффект</w:t>
      </w:r>
      <w:r>
        <w:rPr>
          <w:rFonts w:ascii="Times New Roman" w:hAnsi="Times New Roman"/>
          <w:kern w:val="2"/>
          <w:sz w:val="28"/>
          <w:szCs w:val="28"/>
        </w:rPr>
        <w:t xml:space="preserve"> -</w:t>
      </w:r>
      <w:r w:rsidRPr="00FF4EC6">
        <w:rPr>
          <w:rFonts w:ascii="Times New Roman" w:hAnsi="Times New Roman"/>
          <w:kern w:val="2"/>
          <w:sz w:val="28"/>
          <w:szCs w:val="28"/>
        </w:rPr>
        <w:t xml:space="preserve"> снижение кадрового дефицита</w:t>
      </w:r>
      <w:r w:rsidR="00A55F39">
        <w:rPr>
          <w:rFonts w:ascii="Times New Roman" w:hAnsi="Times New Roman"/>
          <w:kern w:val="2"/>
          <w:sz w:val="28"/>
          <w:szCs w:val="28"/>
        </w:rPr>
        <w:t>.</w:t>
      </w:r>
    </w:p>
    <w:p w:rsidR="00A75CD3" w:rsidRPr="00FF4EC6" w:rsidRDefault="00A75CD3" w:rsidP="00880F14">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Требуется финансирование ежемесячных стипендий специалистам, обучающимся в интернатуре в размере </w:t>
      </w:r>
      <w:r>
        <w:rPr>
          <w:rFonts w:ascii="Times New Roman" w:hAnsi="Times New Roman"/>
          <w:kern w:val="2"/>
          <w:sz w:val="28"/>
          <w:szCs w:val="28"/>
        </w:rPr>
        <w:t>3</w:t>
      </w:r>
      <w:r w:rsidRPr="00FF4EC6">
        <w:rPr>
          <w:rFonts w:ascii="Times New Roman" w:hAnsi="Times New Roman"/>
          <w:kern w:val="2"/>
          <w:sz w:val="28"/>
          <w:szCs w:val="28"/>
        </w:rPr>
        <w:t>000 рублей; специалистам, обучающимся в ординатуре</w:t>
      </w:r>
      <w:r>
        <w:rPr>
          <w:rFonts w:ascii="Times New Roman" w:hAnsi="Times New Roman"/>
          <w:kern w:val="2"/>
          <w:sz w:val="28"/>
          <w:szCs w:val="28"/>
        </w:rPr>
        <w:t xml:space="preserve"> </w:t>
      </w:r>
      <w:r w:rsidRPr="00FF4EC6">
        <w:rPr>
          <w:rFonts w:ascii="Times New Roman" w:hAnsi="Times New Roman"/>
          <w:kern w:val="2"/>
          <w:sz w:val="28"/>
          <w:szCs w:val="28"/>
        </w:rPr>
        <w:t xml:space="preserve">– в размере </w:t>
      </w:r>
      <w:r>
        <w:rPr>
          <w:rFonts w:ascii="Times New Roman" w:hAnsi="Times New Roman"/>
          <w:kern w:val="2"/>
          <w:sz w:val="28"/>
          <w:szCs w:val="28"/>
        </w:rPr>
        <w:t>3000 рублей; студентам – в размере 1000 рублей.</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Необходимость развития кадрового потенциала отрасли, способного обеспечить высокое качество оказываемых медицинских услуг населению </w:t>
      </w:r>
      <w:r>
        <w:rPr>
          <w:rFonts w:ascii="Times New Roman" w:hAnsi="Times New Roman"/>
          <w:kern w:val="2"/>
          <w:sz w:val="28"/>
          <w:szCs w:val="28"/>
        </w:rPr>
        <w:t>Октябрьского района</w:t>
      </w:r>
      <w:r w:rsidRPr="00FF4EC6">
        <w:rPr>
          <w:rFonts w:ascii="Times New Roman" w:hAnsi="Times New Roman"/>
          <w:kern w:val="2"/>
          <w:sz w:val="28"/>
          <w:szCs w:val="28"/>
        </w:rPr>
        <w:t>, обуславливает значимость принятия комплексных мер по повышению престижа медицинской профессии.</w:t>
      </w:r>
    </w:p>
    <w:p w:rsidR="0083366F" w:rsidRPr="00FF4EC6" w:rsidRDefault="0083366F"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3.3 -</w:t>
      </w:r>
      <w:r w:rsidRPr="00FF4EC6">
        <w:rPr>
          <w:rFonts w:ascii="Times New Roman" w:hAnsi="Times New Roman"/>
          <w:kern w:val="2"/>
          <w:sz w:val="28"/>
          <w:szCs w:val="28"/>
        </w:rPr>
        <w:t xml:space="preserve"> Повышение</w:t>
      </w:r>
      <w:r>
        <w:rPr>
          <w:rFonts w:ascii="Times New Roman" w:hAnsi="Times New Roman"/>
          <w:kern w:val="2"/>
          <w:sz w:val="28"/>
          <w:szCs w:val="28"/>
        </w:rPr>
        <w:t xml:space="preserve"> </w:t>
      </w:r>
      <w:r w:rsidRPr="00FF4EC6">
        <w:rPr>
          <w:rFonts w:ascii="Times New Roman" w:hAnsi="Times New Roman"/>
          <w:kern w:val="2"/>
          <w:sz w:val="28"/>
          <w:szCs w:val="28"/>
        </w:rPr>
        <w:t>квалификации и профессиональная переподготовка</w:t>
      </w:r>
      <w:r>
        <w:rPr>
          <w:rFonts w:ascii="Times New Roman" w:hAnsi="Times New Roman"/>
          <w:kern w:val="2"/>
          <w:sz w:val="28"/>
          <w:szCs w:val="28"/>
        </w:rPr>
        <w:t xml:space="preserve"> </w:t>
      </w:r>
      <w:r w:rsidRPr="00FF4EC6">
        <w:rPr>
          <w:rFonts w:ascii="Times New Roman" w:hAnsi="Times New Roman"/>
          <w:kern w:val="2"/>
          <w:sz w:val="28"/>
          <w:szCs w:val="28"/>
        </w:rPr>
        <w:t>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Основной целью данного мероприятия является насыщение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высококв</w:t>
      </w:r>
      <w:r>
        <w:rPr>
          <w:rFonts w:ascii="Times New Roman" w:hAnsi="Times New Roman"/>
          <w:kern w:val="2"/>
          <w:sz w:val="28"/>
          <w:szCs w:val="28"/>
        </w:rPr>
        <w:t xml:space="preserve">алифицированными медицинскими </w:t>
      </w:r>
      <w:r w:rsidRPr="00FF4EC6">
        <w:rPr>
          <w:rFonts w:ascii="Times New Roman" w:hAnsi="Times New Roman"/>
          <w:kern w:val="2"/>
          <w:sz w:val="28"/>
          <w:szCs w:val="28"/>
        </w:rPr>
        <w:t>специалистами.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мероприятия - обеспечение совершенствования профессиональных знаний, умений и навыков медицинских работников на этапе дополнительного профессионального образования.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Ожидаемый эффект-обеспечение удовлетворенности населения области в качестве</w:t>
      </w:r>
      <w:r>
        <w:rPr>
          <w:rFonts w:ascii="Times New Roman" w:hAnsi="Times New Roman"/>
          <w:kern w:val="2"/>
          <w:sz w:val="28"/>
          <w:szCs w:val="28"/>
        </w:rPr>
        <w:t xml:space="preserve"> оказываемой медицинской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мероприятия направлена на обеспечение совершенствования профессиональных знаний, умений и навыков медицинскими работниками на этапе дополнительного профессионального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Повышение квалификации и профессиональная переподготовка медицинских работников будет организована на базе государственного бюджетного образовательного учреждения дополнительного профессионального образования Ростовской области «Центр повышения квалификации специалистов со средним медицинским и фармацевтическим образованием», реализующего образовательные программы дополнительного медицинского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Данное мероприятия позволит обеспечить непрерывное своевременное </w:t>
      </w:r>
      <w:r w:rsidR="009F3921">
        <w:rPr>
          <w:rFonts w:ascii="Times New Roman" w:hAnsi="Times New Roman"/>
          <w:kern w:val="2"/>
          <w:sz w:val="28"/>
          <w:szCs w:val="28"/>
        </w:rPr>
        <w:t>(</w:t>
      </w:r>
      <w:r w:rsidRPr="00FF4EC6">
        <w:rPr>
          <w:rFonts w:ascii="Times New Roman" w:hAnsi="Times New Roman"/>
          <w:kern w:val="2"/>
          <w:sz w:val="28"/>
          <w:szCs w:val="28"/>
        </w:rPr>
        <w:t>не реже 1 раза в 5 лет</w:t>
      </w:r>
      <w:r w:rsidR="009F3921">
        <w:rPr>
          <w:rFonts w:ascii="Times New Roman" w:hAnsi="Times New Roman"/>
          <w:kern w:val="2"/>
          <w:sz w:val="28"/>
          <w:szCs w:val="28"/>
        </w:rPr>
        <w:t>)</w:t>
      </w:r>
      <w:r w:rsidRPr="00FF4EC6">
        <w:rPr>
          <w:rFonts w:ascii="Times New Roman" w:hAnsi="Times New Roman"/>
          <w:kern w:val="2"/>
          <w:sz w:val="28"/>
          <w:szCs w:val="28"/>
        </w:rPr>
        <w:t xml:space="preserve"> повышение квалификации специалистов здравоохранения среднего звена</w:t>
      </w:r>
      <w:r w:rsidR="00016437">
        <w:rPr>
          <w:rFonts w:ascii="Times New Roman" w:hAnsi="Times New Roman"/>
          <w:kern w:val="2"/>
          <w:sz w:val="28"/>
          <w:szCs w:val="28"/>
        </w:rPr>
        <w:t>, их аттестацию и сертификацию.</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 xml:space="preserve">Эффективное развитие системы здравоохранения на современном этапе в значительной степени зависит от профессионального уровня и качества подготовки среднего медицинского персонала. Эффективность оказания медицинской помощи зависит от четкой и профессиональной их деятельности, направленной на повышение качества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Для решения задач</w:t>
      </w:r>
      <w:r>
        <w:rPr>
          <w:rFonts w:ascii="Times New Roman" w:hAnsi="Times New Roman"/>
          <w:kern w:val="2"/>
          <w:sz w:val="28"/>
          <w:szCs w:val="28"/>
        </w:rPr>
        <w:t>и</w:t>
      </w:r>
      <w:r w:rsidRPr="00FF4EC6">
        <w:rPr>
          <w:rFonts w:ascii="Times New Roman" w:hAnsi="Times New Roman"/>
          <w:kern w:val="2"/>
          <w:sz w:val="28"/>
          <w:szCs w:val="28"/>
        </w:rPr>
        <w:t xml:space="preserve"> необходимо продолжить оплату расходов на повышение квалификации среднего медицинского персонала.</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 бюджета</w:t>
      </w:r>
      <w:r>
        <w:rPr>
          <w:rFonts w:ascii="Times New Roman" w:hAnsi="Times New Roman"/>
          <w:kern w:val="2"/>
          <w:sz w:val="28"/>
          <w:szCs w:val="28"/>
        </w:rPr>
        <w:t xml:space="preserve"> Октябрьского района и Областного бюджета</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Ресурсное обеспечение реализации подпрограммы подлежит ежегодному уточнению в рамках бюджетного цикла.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приложениях №2 и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712E8E" w:rsidRDefault="00712E8E"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624CA1" w:rsidRDefault="00712E8E" w:rsidP="00A75CD3">
      <w:pPr>
        <w:pStyle w:val="5"/>
        <w:ind w:left="0" w:firstLine="567"/>
        <w:rPr>
          <w:rFonts w:ascii="Times New Roman CYR" w:hAnsi="Times New Roman CYR" w:cs="Times New Roman CYR"/>
          <w:bCs/>
          <w:szCs w:val="28"/>
        </w:rPr>
      </w:pPr>
      <w:r>
        <w:rPr>
          <w:rFonts w:ascii="Times New Roman CYR" w:hAnsi="Times New Roman CYR" w:cs="Times New Roman CYR"/>
          <w:bCs/>
          <w:szCs w:val="28"/>
        </w:rPr>
        <w:t xml:space="preserve">   </w:t>
      </w:r>
      <w:r w:rsidR="008E2E0F">
        <w:rPr>
          <w:rFonts w:ascii="Times New Roman CYR" w:hAnsi="Times New Roman CYR" w:cs="Times New Roman CYR"/>
          <w:bCs/>
          <w:szCs w:val="28"/>
        </w:rPr>
        <w:t xml:space="preserve"> </w:t>
      </w:r>
      <w:r>
        <w:rPr>
          <w:rFonts w:ascii="Times New Roman CYR" w:hAnsi="Times New Roman CYR" w:cs="Times New Roman CYR"/>
          <w:bCs/>
          <w:szCs w:val="28"/>
        </w:rPr>
        <w:t>У</w:t>
      </w:r>
      <w:r w:rsidR="00A75CD3" w:rsidRPr="00624CA1">
        <w:rPr>
          <w:rFonts w:ascii="Times New Roman CYR" w:hAnsi="Times New Roman CYR" w:cs="Times New Roman CYR"/>
          <w:bCs/>
          <w:szCs w:val="28"/>
        </w:rPr>
        <w:t>правляющ</w:t>
      </w:r>
      <w:r>
        <w:rPr>
          <w:rFonts w:ascii="Times New Roman CYR" w:hAnsi="Times New Roman CYR" w:cs="Times New Roman CYR"/>
          <w:bCs/>
          <w:szCs w:val="28"/>
        </w:rPr>
        <w:t>ий</w:t>
      </w:r>
      <w:r w:rsidR="00A75CD3" w:rsidRPr="00624CA1">
        <w:rPr>
          <w:rFonts w:ascii="Times New Roman CYR" w:hAnsi="Times New Roman CYR" w:cs="Times New Roman CYR"/>
          <w:bCs/>
          <w:szCs w:val="28"/>
        </w:rPr>
        <w:t xml:space="preserve"> делами</w:t>
      </w:r>
    </w:p>
    <w:p w:rsidR="00A75CD3" w:rsidRDefault="00A75CD3" w:rsidP="008E2E0F">
      <w:pPr>
        <w:pStyle w:val="ConsPlusNormal"/>
        <w:widowControl/>
        <w:ind w:firstLine="0"/>
        <w:rPr>
          <w:rFonts w:ascii="Times New Roman" w:hAnsi="Times New Roman" w:cs="Times New Roman"/>
          <w:sz w:val="28"/>
          <w:szCs w:val="28"/>
        </w:rPr>
      </w:pPr>
      <w:r w:rsidRPr="00624CA1">
        <w:rPr>
          <w:rFonts w:ascii="Times New Roman CYR" w:hAnsi="Times New Roman CYR" w:cs="Times New Roman CYR"/>
          <w:bCs/>
          <w:sz w:val="28"/>
          <w:szCs w:val="28"/>
        </w:rPr>
        <w:t>Администрации</w:t>
      </w:r>
      <w:r w:rsidR="008E2E0F">
        <w:rPr>
          <w:rFonts w:ascii="Times New Roman CYR" w:hAnsi="Times New Roman CYR" w:cs="Times New Roman CYR"/>
          <w:bCs/>
          <w:sz w:val="28"/>
          <w:szCs w:val="28"/>
        </w:rPr>
        <w:t xml:space="preserve"> Октябрьского </w:t>
      </w:r>
      <w:r w:rsidRPr="00624CA1">
        <w:rPr>
          <w:rFonts w:ascii="Times New Roman CYR" w:hAnsi="Times New Roman CYR" w:cs="Times New Roman CYR"/>
          <w:bCs/>
          <w:sz w:val="28"/>
          <w:szCs w:val="28"/>
        </w:rPr>
        <w:t xml:space="preserve"> района              </w:t>
      </w:r>
      <w:r>
        <w:rPr>
          <w:rFonts w:ascii="Times New Roman CYR" w:hAnsi="Times New Roman CYR" w:cs="Times New Roman CYR"/>
          <w:bCs/>
          <w:sz w:val="28"/>
          <w:szCs w:val="28"/>
        </w:rPr>
        <w:t xml:space="preserve"> </w:t>
      </w:r>
      <w:r w:rsidRPr="00624CA1">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Н</w:t>
      </w:r>
      <w:r w:rsidRPr="00624CA1">
        <w:rPr>
          <w:rFonts w:ascii="Times New Roman CYR" w:hAnsi="Times New Roman CYR" w:cs="Times New Roman CYR"/>
          <w:bCs/>
          <w:sz w:val="28"/>
          <w:szCs w:val="28"/>
        </w:rPr>
        <w:t>.</w:t>
      </w:r>
      <w:r w:rsidR="00695991">
        <w:rPr>
          <w:rFonts w:ascii="Times New Roman CYR" w:hAnsi="Times New Roman CYR" w:cs="Times New Roman CYR"/>
          <w:bCs/>
          <w:sz w:val="28"/>
          <w:szCs w:val="28"/>
        </w:rPr>
        <w:t>Н</w:t>
      </w:r>
      <w:r>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Савченко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BB7420" w:rsidRDefault="00A75CD3" w:rsidP="00A75CD3">
      <w:pPr>
        <w:spacing w:line="240" w:lineRule="auto"/>
        <w:ind w:firstLine="851"/>
        <w:rPr>
          <w:rFonts w:ascii="Times New Roman" w:hAnsi="Times New Roman"/>
          <w:sz w:val="28"/>
          <w:szCs w:val="28"/>
        </w:rPr>
        <w:sectPr w:rsidR="00A75CD3" w:rsidRPr="00BB7420" w:rsidSect="00652959">
          <w:footerReference w:type="default" r:id="rId13"/>
          <w:pgSz w:w="11906" w:h="16838" w:code="9"/>
          <w:pgMar w:top="794" w:right="851" w:bottom="907" w:left="1418" w:header="0" w:footer="284" w:gutter="0"/>
          <w:cols w:space="708"/>
          <w:docGrid w:linePitch="360"/>
        </w:sectPr>
      </w:pP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lastRenderedPageBreak/>
        <w:t>Приложение №1</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B1504D"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767606" w:rsidRDefault="00767606"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sidRPr="00BB7420">
        <w:rPr>
          <w:rFonts w:ascii="Times New Roman" w:hAnsi="Times New Roman"/>
          <w:sz w:val="28"/>
          <w:szCs w:val="28"/>
        </w:rPr>
        <w:t xml:space="preserve">ПЛАНИРУЕМЫЕ РЕЗУЛЬТАТЫ РЕАЛИЗАЦИИ МУНИЦИПАЛЬНОЙ ПРОГРАММЫ </w:t>
      </w: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ОКТЯБРЬСКОГО РАЙОНА </w:t>
      </w:r>
      <w:r w:rsidRPr="00BB7420">
        <w:rPr>
          <w:rFonts w:ascii="Times New Roman" w:hAnsi="Times New Roman"/>
          <w:sz w:val="28"/>
          <w:szCs w:val="28"/>
        </w:rPr>
        <w:t>«РАЗВИТИЕ ЗДРАВООХРАНЕНИЯ»</w:t>
      </w:r>
    </w:p>
    <w:p w:rsidR="00E161D5" w:rsidRPr="00373681" w:rsidRDefault="00E161D5" w:rsidP="00E161D5">
      <w:pPr>
        <w:widowControl w:val="0"/>
        <w:autoSpaceDE w:val="0"/>
        <w:autoSpaceDN w:val="0"/>
        <w:adjustRightInd w:val="0"/>
        <w:spacing w:after="0" w:line="240" w:lineRule="auto"/>
        <w:ind w:firstLine="851"/>
        <w:jc w:val="both"/>
        <w:rPr>
          <w:rFonts w:ascii="Times New Roman" w:hAnsi="Times New Roman"/>
          <w:sz w:val="24"/>
          <w:szCs w:val="28"/>
        </w:rPr>
      </w:pPr>
    </w:p>
    <w:tbl>
      <w:tblPr>
        <w:tblW w:w="15847" w:type="dxa"/>
        <w:jc w:val="center"/>
        <w:tblCellSpacing w:w="5" w:type="nil"/>
        <w:tblInd w:w="-704" w:type="dxa"/>
        <w:tblLayout w:type="fixed"/>
        <w:tblCellMar>
          <w:left w:w="75" w:type="dxa"/>
          <w:right w:w="75" w:type="dxa"/>
        </w:tblCellMar>
        <w:tblLook w:val="0000" w:firstRow="0" w:lastRow="0" w:firstColumn="0" w:lastColumn="0" w:noHBand="0" w:noVBand="0"/>
      </w:tblPr>
      <w:tblGrid>
        <w:gridCol w:w="566"/>
        <w:gridCol w:w="1843"/>
        <w:gridCol w:w="1148"/>
        <w:gridCol w:w="821"/>
        <w:gridCol w:w="1645"/>
        <w:gridCol w:w="1177"/>
        <w:gridCol w:w="1201"/>
        <w:gridCol w:w="1166"/>
        <w:gridCol w:w="1115"/>
        <w:gridCol w:w="992"/>
        <w:gridCol w:w="992"/>
        <w:gridCol w:w="992"/>
        <w:gridCol w:w="993"/>
        <w:gridCol w:w="1196"/>
      </w:tblGrid>
      <w:tr w:rsidR="00607455" w:rsidRPr="000E3585" w:rsidTr="00607455">
        <w:trPr>
          <w:trHeight w:val="1541"/>
          <w:tblCellSpacing w:w="5" w:type="nil"/>
          <w:jc w:val="center"/>
        </w:trPr>
        <w:tc>
          <w:tcPr>
            <w:tcW w:w="566" w:type="dxa"/>
            <w:vMerge w:val="restart"/>
            <w:tcBorders>
              <w:top w:val="single" w:sz="4" w:space="0" w:color="auto"/>
              <w:left w:val="single" w:sz="4" w:space="0" w:color="auto"/>
              <w:bottom w:val="single" w:sz="4" w:space="0" w:color="auto"/>
              <w:right w:val="single" w:sz="4" w:space="0" w:color="auto"/>
            </w:tcBorders>
          </w:tcPr>
          <w:p w:rsidR="00607455" w:rsidRPr="000E3585" w:rsidRDefault="00607455" w:rsidP="00E161D5">
            <w:pPr>
              <w:pStyle w:val="ConsPlusCell"/>
              <w:rPr>
                <w:sz w:val="24"/>
                <w:szCs w:val="24"/>
              </w:rPr>
            </w:pPr>
            <w:r w:rsidRPr="000E3585">
              <w:rPr>
                <w:sz w:val="24"/>
                <w:szCs w:val="24"/>
              </w:rPr>
              <w:t xml:space="preserve">N  </w:t>
            </w:r>
            <w:r w:rsidRPr="000E3585">
              <w:rPr>
                <w:sz w:val="24"/>
                <w:szCs w:val="24"/>
              </w:rPr>
              <w:br/>
            </w:r>
            <w:proofErr w:type="gramStart"/>
            <w:r w:rsidRPr="000E3585">
              <w:rPr>
                <w:sz w:val="24"/>
                <w:szCs w:val="24"/>
              </w:rPr>
              <w:t>п</w:t>
            </w:r>
            <w:proofErr w:type="gramEnd"/>
            <w:r w:rsidRPr="000E3585">
              <w:rPr>
                <w:sz w:val="24"/>
                <w:szCs w:val="24"/>
              </w:rPr>
              <w:t>/п</w:t>
            </w:r>
          </w:p>
        </w:tc>
        <w:tc>
          <w:tcPr>
            <w:tcW w:w="1843" w:type="dxa"/>
            <w:vMerge w:val="restart"/>
            <w:tcBorders>
              <w:top w:val="single" w:sz="4" w:space="0" w:color="auto"/>
              <w:left w:val="single" w:sz="4" w:space="0" w:color="auto"/>
              <w:bottom w:val="single" w:sz="4" w:space="0" w:color="auto"/>
              <w:right w:val="single" w:sz="4" w:space="0" w:color="auto"/>
            </w:tcBorders>
          </w:tcPr>
          <w:p w:rsidR="00607455" w:rsidRPr="000E3585" w:rsidRDefault="00607455" w:rsidP="00E161D5">
            <w:pPr>
              <w:pStyle w:val="ConsPlusCell"/>
              <w:rPr>
                <w:sz w:val="24"/>
                <w:szCs w:val="24"/>
              </w:rPr>
            </w:pPr>
            <w:r w:rsidRPr="000E3585">
              <w:rPr>
                <w:sz w:val="24"/>
                <w:szCs w:val="24"/>
              </w:rPr>
              <w:t xml:space="preserve">Подпрограмма (задачи,      </w:t>
            </w:r>
            <w:r w:rsidRPr="000E3585">
              <w:rPr>
                <w:sz w:val="24"/>
                <w:szCs w:val="24"/>
              </w:rPr>
              <w:br/>
              <w:t>направленные на достижение</w:t>
            </w:r>
            <w:r w:rsidRPr="000E3585">
              <w:rPr>
                <w:sz w:val="24"/>
                <w:szCs w:val="24"/>
              </w:rPr>
              <w:br/>
              <w:t>цели)</w:t>
            </w:r>
          </w:p>
        </w:tc>
        <w:tc>
          <w:tcPr>
            <w:tcW w:w="1969" w:type="dxa"/>
            <w:gridSpan w:val="2"/>
            <w:tcBorders>
              <w:top w:val="single" w:sz="4" w:space="0" w:color="auto"/>
              <w:left w:val="single" w:sz="4" w:space="0" w:color="auto"/>
              <w:bottom w:val="single" w:sz="4" w:space="0" w:color="auto"/>
              <w:right w:val="single" w:sz="4" w:space="0" w:color="auto"/>
            </w:tcBorders>
          </w:tcPr>
          <w:p w:rsidR="00607455" w:rsidRPr="000E3585" w:rsidRDefault="00607455" w:rsidP="00E161D5">
            <w:pPr>
              <w:pStyle w:val="ConsPlusCell"/>
              <w:rPr>
                <w:sz w:val="24"/>
                <w:szCs w:val="24"/>
              </w:rPr>
            </w:pPr>
            <w:r w:rsidRPr="000E3585">
              <w:rPr>
                <w:sz w:val="24"/>
                <w:szCs w:val="24"/>
              </w:rPr>
              <w:t xml:space="preserve">Планируемый объем    </w:t>
            </w:r>
            <w:r w:rsidRPr="000E3585">
              <w:rPr>
                <w:sz w:val="24"/>
                <w:szCs w:val="24"/>
              </w:rPr>
              <w:br/>
              <w:t xml:space="preserve">финансирования       </w:t>
            </w:r>
            <w:r w:rsidRPr="000E3585">
              <w:rPr>
                <w:sz w:val="24"/>
                <w:szCs w:val="24"/>
              </w:rPr>
              <w:br/>
              <w:t xml:space="preserve">на решение данной    </w:t>
            </w:r>
            <w:r w:rsidRPr="000E3585">
              <w:rPr>
                <w:sz w:val="24"/>
                <w:szCs w:val="24"/>
              </w:rPr>
              <w:br/>
              <w:t xml:space="preserve">задачи (тыс. руб.)   </w:t>
            </w:r>
          </w:p>
        </w:tc>
        <w:tc>
          <w:tcPr>
            <w:tcW w:w="1645" w:type="dxa"/>
            <w:vMerge w:val="restart"/>
            <w:tcBorders>
              <w:top w:val="single" w:sz="4" w:space="0" w:color="auto"/>
              <w:left w:val="single" w:sz="4" w:space="0" w:color="auto"/>
              <w:bottom w:val="single" w:sz="4" w:space="0" w:color="auto"/>
              <w:right w:val="single" w:sz="4" w:space="0" w:color="auto"/>
            </w:tcBorders>
          </w:tcPr>
          <w:p w:rsidR="00607455" w:rsidRPr="000E3585" w:rsidRDefault="00607455" w:rsidP="00E161D5">
            <w:pPr>
              <w:pStyle w:val="ConsPlusCell"/>
              <w:rPr>
                <w:sz w:val="24"/>
                <w:szCs w:val="24"/>
              </w:rPr>
            </w:pPr>
            <w:r w:rsidRPr="000E3585">
              <w:rPr>
                <w:sz w:val="24"/>
                <w:szCs w:val="24"/>
              </w:rPr>
              <w:t>Количественные и/или  качественные целевые показатели, характеризующие достижение  целей и решение</w:t>
            </w:r>
            <w:r w:rsidRPr="000E3585">
              <w:rPr>
                <w:sz w:val="24"/>
                <w:szCs w:val="24"/>
              </w:rPr>
              <w:br/>
              <w:t xml:space="preserve">задач </w:t>
            </w:r>
          </w:p>
        </w:tc>
        <w:tc>
          <w:tcPr>
            <w:tcW w:w="1177" w:type="dxa"/>
            <w:vMerge w:val="restart"/>
            <w:tcBorders>
              <w:top w:val="single" w:sz="4" w:space="0" w:color="auto"/>
              <w:left w:val="single" w:sz="4" w:space="0" w:color="auto"/>
              <w:bottom w:val="single" w:sz="4" w:space="0" w:color="auto"/>
              <w:right w:val="single" w:sz="4" w:space="0" w:color="auto"/>
            </w:tcBorders>
          </w:tcPr>
          <w:p w:rsidR="00607455" w:rsidRPr="000E3585" w:rsidRDefault="00607455" w:rsidP="00E161D5">
            <w:pPr>
              <w:pStyle w:val="ConsPlusCell"/>
              <w:rPr>
                <w:sz w:val="24"/>
                <w:szCs w:val="24"/>
              </w:rPr>
            </w:pPr>
            <w:r w:rsidRPr="000E3585">
              <w:rPr>
                <w:sz w:val="24"/>
                <w:szCs w:val="24"/>
              </w:rPr>
              <w:t xml:space="preserve">Единица  </w:t>
            </w:r>
            <w:r w:rsidRPr="000E3585">
              <w:rPr>
                <w:sz w:val="24"/>
                <w:szCs w:val="24"/>
              </w:rPr>
              <w:br/>
              <w:t>измерения</w:t>
            </w:r>
          </w:p>
        </w:tc>
        <w:tc>
          <w:tcPr>
            <w:tcW w:w="1201" w:type="dxa"/>
            <w:vMerge w:val="restart"/>
            <w:tcBorders>
              <w:top w:val="single" w:sz="4" w:space="0" w:color="auto"/>
              <w:left w:val="single" w:sz="4" w:space="0" w:color="auto"/>
              <w:bottom w:val="single" w:sz="4" w:space="0" w:color="auto"/>
              <w:right w:val="single" w:sz="4" w:space="0" w:color="auto"/>
            </w:tcBorders>
          </w:tcPr>
          <w:p w:rsidR="00607455" w:rsidRPr="000E3585" w:rsidRDefault="00607455" w:rsidP="00E161D5">
            <w:pPr>
              <w:pStyle w:val="ConsPlusCell"/>
              <w:rPr>
                <w:sz w:val="24"/>
                <w:szCs w:val="24"/>
              </w:rPr>
            </w:pPr>
            <w:r w:rsidRPr="000E3585">
              <w:rPr>
                <w:sz w:val="24"/>
                <w:szCs w:val="24"/>
              </w:rPr>
              <w:t xml:space="preserve">Базовое      </w:t>
            </w:r>
            <w:r w:rsidRPr="000E3585">
              <w:rPr>
                <w:sz w:val="24"/>
                <w:szCs w:val="24"/>
              </w:rPr>
              <w:br/>
              <w:t xml:space="preserve">значение     </w:t>
            </w:r>
            <w:r w:rsidRPr="000E3585">
              <w:rPr>
                <w:sz w:val="24"/>
                <w:szCs w:val="24"/>
              </w:rPr>
              <w:br/>
              <w:t>показателя (на начало реализации)</w:t>
            </w:r>
          </w:p>
        </w:tc>
        <w:tc>
          <w:tcPr>
            <w:tcW w:w="4265" w:type="dxa"/>
            <w:gridSpan w:val="4"/>
            <w:tcBorders>
              <w:top w:val="single" w:sz="4" w:space="0" w:color="auto"/>
              <w:left w:val="single" w:sz="4" w:space="0" w:color="auto"/>
              <w:bottom w:val="single" w:sz="4" w:space="0" w:color="auto"/>
              <w:right w:val="single" w:sz="4" w:space="0" w:color="auto"/>
            </w:tcBorders>
            <w:shd w:val="clear" w:color="auto" w:fill="auto"/>
          </w:tcPr>
          <w:p w:rsidR="00607455" w:rsidRPr="000E3585" w:rsidRDefault="00607455" w:rsidP="00E161D5">
            <w:pPr>
              <w:pStyle w:val="ConsPlusCell"/>
              <w:jc w:val="center"/>
              <w:rPr>
                <w:sz w:val="24"/>
                <w:szCs w:val="24"/>
              </w:rPr>
            </w:pPr>
            <w:r w:rsidRPr="000E3585">
              <w:rPr>
                <w:sz w:val="24"/>
                <w:szCs w:val="24"/>
              </w:rPr>
              <w:t>Фактическое значение показателя</w:t>
            </w:r>
          </w:p>
        </w:tc>
        <w:tc>
          <w:tcPr>
            <w:tcW w:w="3181" w:type="dxa"/>
            <w:gridSpan w:val="3"/>
            <w:tcBorders>
              <w:top w:val="single" w:sz="4" w:space="0" w:color="auto"/>
              <w:left w:val="single" w:sz="4" w:space="0" w:color="auto"/>
              <w:bottom w:val="single" w:sz="4" w:space="0" w:color="auto"/>
              <w:right w:val="single" w:sz="4" w:space="0" w:color="auto"/>
            </w:tcBorders>
          </w:tcPr>
          <w:p w:rsidR="00607455" w:rsidRPr="000E3585" w:rsidRDefault="00607455" w:rsidP="00E161D5">
            <w:pPr>
              <w:pStyle w:val="ConsPlusCell"/>
              <w:jc w:val="center"/>
              <w:rPr>
                <w:sz w:val="24"/>
                <w:szCs w:val="24"/>
              </w:rPr>
            </w:pPr>
            <w:r w:rsidRPr="000E3585">
              <w:rPr>
                <w:sz w:val="24"/>
                <w:szCs w:val="24"/>
              </w:rPr>
              <w:t>Планируемое значение показателя по годам реализации</w:t>
            </w:r>
          </w:p>
        </w:tc>
      </w:tr>
      <w:tr w:rsidR="00E161D5" w:rsidRPr="000E3585" w:rsidTr="00607455">
        <w:trPr>
          <w:trHeight w:val="720"/>
          <w:tblCellSpacing w:w="5" w:type="nil"/>
          <w:jc w:val="center"/>
        </w:trPr>
        <w:tc>
          <w:tcPr>
            <w:tcW w:w="566"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Бюджет Октябрьского района</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Другие   </w:t>
            </w:r>
            <w:r w:rsidRPr="000E3585">
              <w:rPr>
                <w:sz w:val="24"/>
                <w:szCs w:val="24"/>
              </w:rPr>
              <w:br/>
              <w:t>источники</w:t>
            </w:r>
          </w:p>
        </w:tc>
        <w:tc>
          <w:tcPr>
            <w:tcW w:w="1645"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7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20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66" w:type="dxa"/>
            <w:tcBorders>
              <w:left w:val="single" w:sz="4" w:space="0" w:color="auto"/>
              <w:bottom w:val="single" w:sz="4" w:space="0" w:color="auto"/>
              <w:right w:val="single" w:sz="4" w:space="0" w:color="auto"/>
            </w:tcBorders>
          </w:tcPr>
          <w:p w:rsidR="00E161D5" w:rsidRDefault="00E161D5" w:rsidP="00607455">
            <w:pPr>
              <w:pStyle w:val="ConsPlusCell"/>
              <w:jc w:val="center"/>
              <w:rPr>
                <w:sz w:val="24"/>
                <w:szCs w:val="24"/>
              </w:rPr>
            </w:pPr>
          </w:p>
          <w:p w:rsidR="00E161D5" w:rsidRDefault="00E161D5" w:rsidP="00607455">
            <w:pPr>
              <w:pStyle w:val="ConsPlusCell"/>
              <w:jc w:val="center"/>
              <w:rPr>
                <w:sz w:val="24"/>
                <w:szCs w:val="24"/>
              </w:rPr>
            </w:pPr>
          </w:p>
          <w:p w:rsidR="00E161D5" w:rsidRDefault="00E161D5" w:rsidP="00607455">
            <w:pPr>
              <w:pStyle w:val="ConsPlusCell"/>
              <w:jc w:val="center"/>
              <w:rPr>
                <w:sz w:val="24"/>
                <w:szCs w:val="24"/>
              </w:rPr>
            </w:pPr>
          </w:p>
          <w:p w:rsidR="00E161D5" w:rsidRDefault="00E161D5" w:rsidP="00607455">
            <w:pPr>
              <w:pStyle w:val="ConsPlusCell"/>
              <w:jc w:val="center"/>
              <w:rPr>
                <w:sz w:val="24"/>
                <w:szCs w:val="24"/>
              </w:rPr>
            </w:pPr>
          </w:p>
          <w:p w:rsidR="00607455" w:rsidRDefault="00E161D5" w:rsidP="00607455">
            <w:pPr>
              <w:pStyle w:val="ConsPlusCell"/>
              <w:jc w:val="center"/>
              <w:rPr>
                <w:sz w:val="24"/>
                <w:szCs w:val="24"/>
              </w:rPr>
            </w:pPr>
            <w:r w:rsidRPr="000E3585">
              <w:rPr>
                <w:sz w:val="24"/>
                <w:szCs w:val="24"/>
              </w:rPr>
              <w:t>2014</w:t>
            </w:r>
          </w:p>
          <w:p w:rsidR="00E161D5" w:rsidRPr="000E3585" w:rsidRDefault="00E161D5" w:rsidP="00607455">
            <w:pPr>
              <w:pStyle w:val="ConsPlusCell"/>
              <w:jc w:val="center"/>
              <w:rPr>
                <w:sz w:val="24"/>
                <w:szCs w:val="24"/>
              </w:rPr>
            </w:pPr>
            <w:r w:rsidRPr="000E3585">
              <w:rPr>
                <w:sz w:val="24"/>
                <w:szCs w:val="24"/>
              </w:rPr>
              <w:t>год</w:t>
            </w:r>
          </w:p>
        </w:tc>
        <w:tc>
          <w:tcPr>
            <w:tcW w:w="1115" w:type="dxa"/>
            <w:tcBorders>
              <w:left w:val="single" w:sz="4" w:space="0" w:color="auto"/>
              <w:bottom w:val="single" w:sz="4" w:space="0" w:color="auto"/>
              <w:right w:val="single" w:sz="4" w:space="0" w:color="auto"/>
            </w:tcBorders>
            <w:shd w:val="clear" w:color="auto" w:fill="auto"/>
          </w:tcPr>
          <w:p w:rsidR="00E161D5" w:rsidRDefault="00E161D5" w:rsidP="00607455">
            <w:pPr>
              <w:pStyle w:val="ConsPlusCell"/>
              <w:jc w:val="center"/>
              <w:rPr>
                <w:sz w:val="24"/>
                <w:szCs w:val="24"/>
              </w:rPr>
            </w:pPr>
          </w:p>
          <w:p w:rsidR="00E161D5" w:rsidRDefault="00E161D5" w:rsidP="00607455">
            <w:pPr>
              <w:pStyle w:val="ConsPlusCell"/>
              <w:jc w:val="center"/>
              <w:rPr>
                <w:sz w:val="24"/>
                <w:szCs w:val="24"/>
              </w:rPr>
            </w:pPr>
          </w:p>
          <w:p w:rsidR="00E161D5" w:rsidRDefault="00E161D5" w:rsidP="00607455">
            <w:pPr>
              <w:pStyle w:val="ConsPlusCell"/>
              <w:jc w:val="center"/>
              <w:rPr>
                <w:sz w:val="24"/>
                <w:szCs w:val="24"/>
              </w:rPr>
            </w:pPr>
          </w:p>
          <w:p w:rsidR="00E161D5" w:rsidRPr="000E3585" w:rsidRDefault="00E161D5" w:rsidP="00607455">
            <w:pPr>
              <w:pStyle w:val="ConsPlusCell"/>
              <w:jc w:val="center"/>
              <w:rPr>
                <w:sz w:val="24"/>
                <w:szCs w:val="24"/>
              </w:rPr>
            </w:pPr>
          </w:p>
          <w:p w:rsidR="00607455" w:rsidRDefault="00E161D5" w:rsidP="00607455">
            <w:pPr>
              <w:pStyle w:val="ConsPlusCell"/>
              <w:jc w:val="center"/>
              <w:rPr>
                <w:sz w:val="24"/>
                <w:szCs w:val="24"/>
              </w:rPr>
            </w:pPr>
            <w:r w:rsidRPr="000E3585">
              <w:rPr>
                <w:sz w:val="24"/>
                <w:szCs w:val="24"/>
              </w:rPr>
              <w:t>2015</w:t>
            </w:r>
          </w:p>
          <w:p w:rsidR="00E161D5" w:rsidRPr="000E3585" w:rsidRDefault="00E161D5" w:rsidP="00607455">
            <w:pPr>
              <w:pStyle w:val="ConsPlusCell"/>
              <w:jc w:val="center"/>
              <w:rPr>
                <w:sz w:val="24"/>
                <w:szCs w:val="24"/>
              </w:rPr>
            </w:pPr>
            <w:r w:rsidRPr="000E3585">
              <w:rPr>
                <w:sz w:val="24"/>
                <w:szCs w:val="24"/>
              </w:rPr>
              <w:t>год</w:t>
            </w:r>
          </w:p>
        </w:tc>
        <w:tc>
          <w:tcPr>
            <w:tcW w:w="992" w:type="dxa"/>
            <w:tcBorders>
              <w:left w:val="single" w:sz="4" w:space="0" w:color="auto"/>
              <w:bottom w:val="single" w:sz="4" w:space="0" w:color="auto"/>
              <w:right w:val="single" w:sz="4" w:space="0" w:color="auto"/>
            </w:tcBorders>
          </w:tcPr>
          <w:p w:rsidR="008548D8" w:rsidRDefault="008548D8" w:rsidP="00E161D5">
            <w:pPr>
              <w:pStyle w:val="ConsPlusCell"/>
              <w:rPr>
                <w:sz w:val="24"/>
                <w:szCs w:val="24"/>
              </w:rPr>
            </w:pPr>
          </w:p>
          <w:p w:rsidR="008548D8" w:rsidRDefault="008548D8" w:rsidP="00E161D5">
            <w:pPr>
              <w:pStyle w:val="ConsPlusCell"/>
              <w:rPr>
                <w:sz w:val="24"/>
                <w:szCs w:val="24"/>
              </w:rPr>
            </w:pPr>
          </w:p>
          <w:p w:rsidR="008548D8" w:rsidRDefault="008548D8" w:rsidP="00E161D5">
            <w:pPr>
              <w:pStyle w:val="ConsPlusCell"/>
              <w:rPr>
                <w:sz w:val="24"/>
                <w:szCs w:val="24"/>
              </w:rPr>
            </w:pPr>
          </w:p>
          <w:p w:rsidR="008548D8" w:rsidRDefault="008548D8" w:rsidP="00E161D5">
            <w:pPr>
              <w:pStyle w:val="ConsPlusCell"/>
              <w:rPr>
                <w:sz w:val="24"/>
                <w:szCs w:val="24"/>
              </w:rPr>
            </w:pPr>
          </w:p>
          <w:p w:rsidR="00E161D5" w:rsidRPr="000E3585" w:rsidRDefault="00E161D5" w:rsidP="008548D8">
            <w:pPr>
              <w:pStyle w:val="ConsPlusCell"/>
              <w:jc w:val="center"/>
              <w:rPr>
                <w:sz w:val="24"/>
                <w:szCs w:val="24"/>
              </w:rPr>
            </w:pPr>
            <w:r w:rsidRPr="000E3585">
              <w:rPr>
                <w:sz w:val="24"/>
                <w:szCs w:val="24"/>
              </w:rPr>
              <w:t>2016 год</w:t>
            </w:r>
          </w:p>
        </w:tc>
        <w:tc>
          <w:tcPr>
            <w:tcW w:w="992" w:type="dxa"/>
            <w:tcBorders>
              <w:left w:val="single" w:sz="4" w:space="0" w:color="auto"/>
              <w:bottom w:val="single" w:sz="4" w:space="0" w:color="auto"/>
              <w:right w:val="single" w:sz="4" w:space="0" w:color="auto"/>
            </w:tcBorders>
          </w:tcPr>
          <w:p w:rsidR="00607455" w:rsidRDefault="00607455" w:rsidP="00E161D5">
            <w:pPr>
              <w:pStyle w:val="ConsPlusCell"/>
              <w:rPr>
                <w:sz w:val="24"/>
                <w:szCs w:val="24"/>
              </w:rPr>
            </w:pPr>
          </w:p>
          <w:p w:rsidR="00607455" w:rsidRDefault="00607455" w:rsidP="00E161D5">
            <w:pPr>
              <w:pStyle w:val="ConsPlusCell"/>
              <w:rPr>
                <w:sz w:val="24"/>
                <w:szCs w:val="24"/>
              </w:rPr>
            </w:pPr>
          </w:p>
          <w:p w:rsidR="00607455" w:rsidRDefault="00607455" w:rsidP="00E161D5">
            <w:pPr>
              <w:pStyle w:val="ConsPlusCell"/>
              <w:rPr>
                <w:sz w:val="24"/>
                <w:szCs w:val="24"/>
              </w:rPr>
            </w:pPr>
          </w:p>
          <w:p w:rsidR="00607455" w:rsidRDefault="00607455" w:rsidP="00E161D5">
            <w:pPr>
              <w:pStyle w:val="ConsPlusCell"/>
              <w:rPr>
                <w:sz w:val="24"/>
                <w:szCs w:val="24"/>
              </w:rPr>
            </w:pPr>
          </w:p>
          <w:p w:rsidR="00E161D5" w:rsidRPr="000E3585" w:rsidRDefault="00E161D5" w:rsidP="00607455">
            <w:pPr>
              <w:pStyle w:val="ConsPlusCell"/>
              <w:jc w:val="center"/>
              <w:rPr>
                <w:sz w:val="24"/>
                <w:szCs w:val="24"/>
              </w:rPr>
            </w:pPr>
            <w:r w:rsidRPr="000E3585">
              <w:rPr>
                <w:sz w:val="24"/>
                <w:szCs w:val="24"/>
              </w:rPr>
              <w:t>2017 год</w:t>
            </w:r>
          </w:p>
        </w:tc>
        <w:tc>
          <w:tcPr>
            <w:tcW w:w="992" w:type="dxa"/>
            <w:tcBorders>
              <w:left w:val="single" w:sz="4" w:space="0" w:color="auto"/>
              <w:bottom w:val="single" w:sz="4" w:space="0" w:color="auto"/>
              <w:right w:val="single" w:sz="4" w:space="0" w:color="auto"/>
            </w:tcBorders>
          </w:tcPr>
          <w:p w:rsidR="00607455" w:rsidRPr="000E3585" w:rsidRDefault="00607455" w:rsidP="00607455">
            <w:pPr>
              <w:pStyle w:val="ConsPlusCell"/>
              <w:rPr>
                <w:sz w:val="24"/>
                <w:szCs w:val="24"/>
              </w:rPr>
            </w:pPr>
            <w:r>
              <w:rPr>
                <w:sz w:val="24"/>
                <w:szCs w:val="24"/>
              </w:rPr>
              <w:t>Текущий финансовый год</w:t>
            </w:r>
          </w:p>
          <w:p w:rsidR="00E161D5" w:rsidRPr="000E3585" w:rsidRDefault="007533D0" w:rsidP="00E161D5">
            <w:pPr>
              <w:pStyle w:val="ConsPlusCell"/>
              <w:rPr>
                <w:sz w:val="24"/>
                <w:szCs w:val="24"/>
              </w:rPr>
            </w:pPr>
            <w:r>
              <w:rPr>
                <w:sz w:val="24"/>
                <w:szCs w:val="24"/>
              </w:rPr>
              <w:t>2018 год</w:t>
            </w:r>
          </w:p>
        </w:tc>
        <w:tc>
          <w:tcPr>
            <w:tcW w:w="993" w:type="dxa"/>
            <w:tcBorders>
              <w:left w:val="single" w:sz="4" w:space="0" w:color="auto"/>
              <w:bottom w:val="single" w:sz="4" w:space="0" w:color="auto"/>
              <w:right w:val="single" w:sz="4" w:space="0" w:color="auto"/>
            </w:tcBorders>
          </w:tcPr>
          <w:p w:rsidR="00E161D5" w:rsidRPr="000E3585" w:rsidRDefault="00607455" w:rsidP="00E161D5">
            <w:pPr>
              <w:pStyle w:val="ConsPlusCell"/>
              <w:rPr>
                <w:sz w:val="24"/>
                <w:szCs w:val="24"/>
              </w:rPr>
            </w:pPr>
            <w:r>
              <w:rPr>
                <w:sz w:val="24"/>
                <w:szCs w:val="24"/>
              </w:rPr>
              <w:t>1</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2019 год  </w:t>
            </w:r>
          </w:p>
        </w:tc>
        <w:tc>
          <w:tcPr>
            <w:tcW w:w="1196" w:type="dxa"/>
            <w:tcBorders>
              <w:left w:val="single" w:sz="4" w:space="0" w:color="auto"/>
              <w:bottom w:val="single" w:sz="4" w:space="0" w:color="auto"/>
              <w:right w:val="single" w:sz="4" w:space="0" w:color="auto"/>
            </w:tcBorders>
          </w:tcPr>
          <w:p w:rsidR="00E161D5" w:rsidRDefault="00607455" w:rsidP="00E161D5">
            <w:pPr>
              <w:pStyle w:val="ConsPlusCell"/>
              <w:rPr>
                <w:sz w:val="24"/>
                <w:szCs w:val="24"/>
              </w:rPr>
            </w:pPr>
            <w:r>
              <w:rPr>
                <w:sz w:val="24"/>
                <w:szCs w:val="24"/>
              </w:rPr>
              <w:t>2</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2020 год  </w:t>
            </w:r>
          </w:p>
        </w:tc>
      </w:tr>
      <w:tr w:rsidR="00E161D5" w:rsidRPr="000E3585" w:rsidTr="00607455">
        <w:trPr>
          <w:tblCellSpacing w:w="5" w:type="nil"/>
          <w:jc w:val="center"/>
        </w:trPr>
        <w:tc>
          <w:tcPr>
            <w:tcW w:w="566"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w:t>
            </w:r>
          </w:p>
        </w:tc>
        <w:tc>
          <w:tcPr>
            <w:tcW w:w="184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2</w:t>
            </w: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3</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4</w:t>
            </w:r>
          </w:p>
        </w:tc>
        <w:tc>
          <w:tcPr>
            <w:tcW w:w="1645"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5</w:t>
            </w:r>
          </w:p>
        </w:tc>
        <w:tc>
          <w:tcPr>
            <w:tcW w:w="1177"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6</w:t>
            </w:r>
          </w:p>
        </w:tc>
        <w:tc>
          <w:tcPr>
            <w:tcW w:w="120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7</w:t>
            </w:r>
          </w:p>
        </w:tc>
        <w:tc>
          <w:tcPr>
            <w:tcW w:w="1166"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8</w:t>
            </w:r>
          </w:p>
        </w:tc>
        <w:tc>
          <w:tcPr>
            <w:tcW w:w="1115" w:type="dxa"/>
            <w:tcBorders>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jc w:val="center"/>
              <w:rPr>
                <w:sz w:val="24"/>
                <w:szCs w:val="24"/>
              </w:rPr>
            </w:pPr>
            <w:r w:rsidRPr="000E3585">
              <w:rPr>
                <w:sz w:val="24"/>
                <w:szCs w:val="24"/>
              </w:rPr>
              <w:t>9</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10</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11</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12</w:t>
            </w:r>
          </w:p>
        </w:tc>
        <w:tc>
          <w:tcPr>
            <w:tcW w:w="99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13</w:t>
            </w:r>
          </w:p>
        </w:tc>
        <w:tc>
          <w:tcPr>
            <w:tcW w:w="1196"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14</w:t>
            </w:r>
          </w:p>
        </w:tc>
      </w:tr>
      <w:tr w:rsidR="00E161D5" w:rsidRPr="000E3585" w:rsidTr="00607455">
        <w:trPr>
          <w:trHeight w:val="1693"/>
          <w:tblCellSpacing w:w="5" w:type="nil"/>
          <w:jc w:val="center"/>
        </w:trPr>
        <w:tc>
          <w:tcPr>
            <w:tcW w:w="566"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Общие показатели муниципальной программы</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человек на 1000 нас.</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12,4</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F6504" w:rsidP="00E161D5">
            <w:pPr>
              <w:pStyle w:val="ConsPlusCell"/>
              <w:jc w:val="center"/>
              <w:rPr>
                <w:sz w:val="24"/>
                <w:szCs w:val="24"/>
              </w:rPr>
            </w:pPr>
            <w:r>
              <w:rPr>
                <w:sz w:val="24"/>
                <w:szCs w:val="24"/>
              </w:rPr>
              <w:t>12,87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r>
      <w:tr w:rsidR="00E161D5" w:rsidRPr="000E3585" w:rsidTr="00607455">
        <w:trPr>
          <w:trHeight w:val="693"/>
          <w:tblCellSpacing w:w="5" w:type="nil"/>
          <w:jc w:val="center"/>
        </w:trPr>
        <w:tc>
          <w:tcPr>
            <w:tcW w:w="566"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Уровень младенческой смертности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1000 род-</w:t>
            </w:r>
            <w:proofErr w:type="spellStart"/>
            <w:r w:rsidRPr="000E3585">
              <w:rPr>
                <w:sz w:val="24"/>
                <w:szCs w:val="24"/>
              </w:rPr>
              <w:t>ся</w:t>
            </w:r>
            <w:proofErr w:type="spellEnd"/>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8,8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F6504" w:rsidP="00E161D5">
            <w:pPr>
              <w:pStyle w:val="ConsPlusCell"/>
              <w:jc w:val="center"/>
              <w:rPr>
                <w:sz w:val="24"/>
                <w:szCs w:val="24"/>
              </w:rPr>
            </w:pPr>
            <w:r>
              <w:rPr>
                <w:sz w:val="24"/>
                <w:szCs w:val="24"/>
              </w:rPr>
              <w:t>11,01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r>
      <w:tr w:rsidR="00E161D5" w:rsidRPr="000E3585" w:rsidTr="00607455">
        <w:trPr>
          <w:trHeight w:val="577"/>
          <w:tblCellSpacing w:w="5" w:type="nil"/>
          <w:jc w:val="center"/>
        </w:trPr>
        <w:tc>
          <w:tcPr>
            <w:tcW w:w="566"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Смертность в трудоспособном возрасте</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 от числа </w:t>
            </w:r>
            <w:proofErr w:type="gramStart"/>
            <w:r w:rsidRPr="000E3585">
              <w:rPr>
                <w:sz w:val="24"/>
                <w:szCs w:val="24"/>
              </w:rPr>
              <w:t>умерших</w:t>
            </w:r>
            <w:proofErr w:type="gramEnd"/>
          </w:p>
        </w:tc>
        <w:tc>
          <w:tcPr>
            <w:tcW w:w="1201"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28,3</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22,3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21,1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2F6504" w:rsidP="00E161D5">
            <w:pPr>
              <w:pStyle w:val="ConsPlusCell"/>
              <w:jc w:val="center"/>
              <w:rPr>
                <w:sz w:val="24"/>
                <w:szCs w:val="24"/>
              </w:rPr>
            </w:pPr>
            <w:r>
              <w:rPr>
                <w:sz w:val="24"/>
                <w:szCs w:val="24"/>
              </w:rPr>
              <w:t>20,8</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25,8</w:t>
            </w:r>
          </w:p>
        </w:tc>
        <w:tc>
          <w:tcPr>
            <w:tcW w:w="1196"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25,0</w:t>
            </w:r>
          </w:p>
        </w:tc>
      </w:tr>
      <w:tr w:rsidR="00E161D5" w:rsidRPr="000E3585" w:rsidTr="00607455">
        <w:trPr>
          <w:trHeight w:val="447"/>
          <w:tblCellSpacing w:w="5" w:type="nil"/>
          <w:jc w:val="center"/>
        </w:trPr>
        <w:tc>
          <w:tcPr>
            <w:tcW w:w="566"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Средняя продолжительность жизни</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лет</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70,4</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71,3</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72,1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72,7</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73,4</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74,0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74,1</w:t>
            </w:r>
          </w:p>
        </w:tc>
        <w:tc>
          <w:tcPr>
            <w:tcW w:w="1196"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74,2</w:t>
            </w:r>
          </w:p>
        </w:tc>
      </w:tr>
      <w:tr w:rsidR="00E161D5" w:rsidRPr="000E3585" w:rsidTr="00607455">
        <w:trPr>
          <w:trHeight w:val="870"/>
          <w:tblCellSpacing w:w="5" w:type="nil"/>
          <w:jc w:val="center"/>
        </w:trPr>
        <w:tc>
          <w:tcPr>
            <w:tcW w:w="566"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1. </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Профилактика заболеваний и формирование здорового образа жизни. Развитие первичной медико-санитарной помощи</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bCs/>
                <w:sz w:val="24"/>
                <w:szCs w:val="24"/>
              </w:rPr>
            </w:pPr>
            <w:r w:rsidRPr="000E3585">
              <w:rPr>
                <w:rFonts w:ascii="Times New Roman" w:hAnsi="Times New Roman"/>
                <w:bCs/>
                <w:sz w:val="24"/>
                <w:szCs w:val="24"/>
              </w:rPr>
              <w:t>Услуги отделения сестринского ухода</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койко-день</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3300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4C3EA0">
            <w:pPr>
              <w:pStyle w:val="ConsPlusCell"/>
              <w:jc w:val="center"/>
              <w:rPr>
                <w:sz w:val="24"/>
                <w:szCs w:val="24"/>
              </w:rPr>
            </w:pPr>
            <w:r w:rsidRPr="000E3585">
              <w:rPr>
                <w:sz w:val="24"/>
                <w:szCs w:val="24"/>
              </w:rPr>
              <w:t>34</w:t>
            </w:r>
            <w:r w:rsidR="004C3EA0">
              <w:rPr>
                <w:sz w:val="24"/>
                <w:szCs w:val="24"/>
              </w:rPr>
              <w:t>65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F6504" w:rsidP="00E161D5">
            <w:pPr>
              <w:pStyle w:val="ConsPlusCell"/>
              <w:jc w:val="center"/>
              <w:rPr>
                <w:sz w:val="24"/>
                <w:szCs w:val="24"/>
              </w:rPr>
            </w:pPr>
            <w:r>
              <w:rPr>
                <w:sz w:val="24"/>
                <w:szCs w:val="24"/>
              </w:rPr>
              <w:t>3457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r>
      <w:tr w:rsidR="00E161D5" w:rsidRPr="000E3585" w:rsidTr="00607455">
        <w:trPr>
          <w:trHeight w:val="1183"/>
          <w:tblCellSpacing w:w="5" w:type="nil"/>
          <w:jc w:val="center"/>
        </w:trPr>
        <w:tc>
          <w:tcPr>
            <w:tcW w:w="566"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7715BD">
            <w:pPr>
              <w:spacing w:after="0" w:line="240" w:lineRule="auto"/>
              <w:rPr>
                <w:rFonts w:ascii="Times New Roman" w:hAnsi="Times New Roman"/>
                <w:bCs/>
                <w:sz w:val="24"/>
                <w:szCs w:val="24"/>
              </w:rPr>
            </w:pPr>
            <w:r w:rsidRPr="000E3585">
              <w:rPr>
                <w:rFonts w:ascii="Times New Roman" w:hAnsi="Times New Roman"/>
                <w:bCs/>
                <w:sz w:val="24"/>
                <w:szCs w:val="24"/>
              </w:rPr>
              <w:t xml:space="preserve">Услуги </w:t>
            </w:r>
            <w:r w:rsidR="007715BD">
              <w:rPr>
                <w:rFonts w:ascii="Times New Roman" w:hAnsi="Times New Roman"/>
                <w:bCs/>
                <w:sz w:val="24"/>
                <w:szCs w:val="24"/>
              </w:rPr>
              <w:t>круглосуточного</w:t>
            </w:r>
            <w:r w:rsidRPr="000E3585">
              <w:rPr>
                <w:rFonts w:ascii="Times New Roman" w:hAnsi="Times New Roman"/>
                <w:bCs/>
                <w:sz w:val="24"/>
                <w:szCs w:val="24"/>
              </w:rPr>
              <w:t xml:space="preserve"> поста рентгенолаборантов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proofErr w:type="spellStart"/>
            <w:proofErr w:type="gramStart"/>
            <w:r w:rsidRPr="000E3585">
              <w:rPr>
                <w:sz w:val="24"/>
                <w:szCs w:val="24"/>
              </w:rPr>
              <w:t>исследо</w:t>
            </w:r>
            <w:r w:rsidR="00BF63B9">
              <w:rPr>
                <w:sz w:val="24"/>
                <w:szCs w:val="24"/>
              </w:rPr>
              <w:t>-</w:t>
            </w:r>
            <w:r w:rsidRPr="000E3585">
              <w:rPr>
                <w:sz w:val="24"/>
                <w:szCs w:val="24"/>
              </w:rPr>
              <w:t>вание</w:t>
            </w:r>
            <w:proofErr w:type="spellEnd"/>
            <w:proofErr w:type="gramEnd"/>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4750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445</w:t>
            </w: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4406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F6504" w:rsidP="00E161D5">
            <w:pPr>
              <w:pStyle w:val="ConsPlusCell"/>
              <w:jc w:val="center"/>
              <w:rPr>
                <w:sz w:val="24"/>
                <w:szCs w:val="24"/>
              </w:rPr>
            </w:pPr>
            <w:r>
              <w:rPr>
                <w:sz w:val="24"/>
                <w:szCs w:val="24"/>
              </w:rPr>
              <w:t>4651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r>
      <w:tr w:rsidR="00E161D5" w:rsidRPr="000E3585" w:rsidTr="00607455">
        <w:trPr>
          <w:trHeight w:val="651"/>
          <w:tblCellSpacing w:w="5" w:type="nil"/>
          <w:jc w:val="center"/>
        </w:trPr>
        <w:tc>
          <w:tcPr>
            <w:tcW w:w="566"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Смертность от туберкулеза</w:t>
            </w:r>
          </w:p>
        </w:tc>
        <w:tc>
          <w:tcPr>
            <w:tcW w:w="1177" w:type="dxa"/>
            <w:vMerge w:val="restart"/>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случаев на 100 тыс. </w:t>
            </w:r>
            <w:proofErr w:type="spellStart"/>
            <w:proofErr w:type="gramStart"/>
            <w:r w:rsidRPr="000E3585">
              <w:rPr>
                <w:sz w:val="24"/>
                <w:szCs w:val="24"/>
              </w:rPr>
              <w:t>населе</w:t>
            </w:r>
            <w:r w:rsidR="00BF63B9">
              <w:rPr>
                <w:sz w:val="24"/>
                <w:szCs w:val="24"/>
              </w:rPr>
              <w:t>-</w:t>
            </w:r>
            <w:r w:rsidRPr="000E3585">
              <w:rPr>
                <w:sz w:val="24"/>
                <w:szCs w:val="24"/>
              </w:rPr>
              <w:t>ния</w:t>
            </w:r>
            <w:proofErr w:type="spellEnd"/>
            <w:proofErr w:type="gramEnd"/>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13,0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15,2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F6504" w:rsidP="00E161D5">
            <w:pPr>
              <w:pStyle w:val="ConsPlusCell"/>
              <w:jc w:val="center"/>
              <w:rPr>
                <w:sz w:val="24"/>
                <w:szCs w:val="24"/>
              </w:rPr>
            </w:pPr>
            <w:r>
              <w:rPr>
                <w:sz w:val="24"/>
                <w:szCs w:val="24"/>
              </w:rPr>
              <w:t>11,3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r>
      <w:tr w:rsidR="00E161D5" w:rsidRPr="000E3585" w:rsidTr="00607455">
        <w:trPr>
          <w:trHeight w:val="840"/>
          <w:tblCellSpacing w:w="5" w:type="nil"/>
          <w:jc w:val="center"/>
        </w:trPr>
        <w:tc>
          <w:tcPr>
            <w:tcW w:w="566"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sz w:val="24"/>
                <w:szCs w:val="24"/>
              </w:rPr>
              <w:t>Заболеваемость туберкулезом</w:t>
            </w:r>
          </w:p>
        </w:tc>
        <w:tc>
          <w:tcPr>
            <w:tcW w:w="1177" w:type="dxa"/>
            <w:vMerge/>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44,7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F6504" w:rsidP="00E161D5">
            <w:pPr>
              <w:pStyle w:val="ConsPlusCell"/>
              <w:jc w:val="center"/>
              <w:rPr>
                <w:sz w:val="24"/>
                <w:szCs w:val="24"/>
              </w:rPr>
            </w:pPr>
            <w:r>
              <w:rPr>
                <w:sz w:val="24"/>
                <w:szCs w:val="24"/>
              </w:rPr>
              <w:t>43,7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r>
      <w:tr w:rsidR="00E161D5" w:rsidRPr="000E3585" w:rsidTr="00607455">
        <w:trPr>
          <w:trHeight w:val="85"/>
          <w:tblCellSpacing w:w="5" w:type="nil"/>
          <w:jc w:val="center"/>
        </w:trPr>
        <w:tc>
          <w:tcPr>
            <w:tcW w:w="566"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Удельный вес населения, ежегодно обследованного на ВИЧ-инфекцию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 xml:space="preserve">% от числа </w:t>
            </w:r>
            <w:proofErr w:type="spellStart"/>
            <w:proofErr w:type="gramStart"/>
            <w:r w:rsidRPr="000E3585">
              <w:rPr>
                <w:sz w:val="24"/>
                <w:szCs w:val="24"/>
              </w:rPr>
              <w:t>населе</w:t>
            </w:r>
            <w:r w:rsidR="00BF63B9">
              <w:rPr>
                <w:sz w:val="24"/>
                <w:szCs w:val="24"/>
              </w:rPr>
              <w:t>-</w:t>
            </w:r>
            <w:r w:rsidRPr="000E3585">
              <w:rPr>
                <w:sz w:val="24"/>
                <w:szCs w:val="24"/>
              </w:rPr>
              <w:t>ния</w:t>
            </w:r>
            <w:proofErr w:type="spellEnd"/>
            <w:proofErr w:type="gramEnd"/>
            <w:r w:rsidRPr="000E3585">
              <w:rPr>
                <w:sz w:val="24"/>
                <w:szCs w:val="24"/>
              </w:rPr>
              <w:t xml:space="preserve"> на текущий год</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20</w:t>
            </w:r>
            <w:r w:rsidR="002F6504">
              <w:rPr>
                <w:sz w:val="24"/>
                <w:szCs w:val="24"/>
              </w:rPr>
              <w:t>,3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607455" w:rsidP="00E161D5">
            <w:pPr>
              <w:pStyle w:val="ConsPlusCell"/>
              <w:jc w:val="center"/>
              <w:rPr>
                <w:sz w:val="24"/>
                <w:szCs w:val="24"/>
              </w:rPr>
            </w:pPr>
            <w:r>
              <w:rPr>
                <w:sz w:val="24"/>
                <w:szCs w:val="24"/>
              </w:rPr>
              <w:t>22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607455">
            <w:pPr>
              <w:pStyle w:val="ConsPlusCell"/>
              <w:jc w:val="center"/>
              <w:rPr>
                <w:sz w:val="24"/>
                <w:szCs w:val="24"/>
              </w:rPr>
            </w:pPr>
            <w:r>
              <w:rPr>
                <w:sz w:val="24"/>
                <w:szCs w:val="24"/>
              </w:rPr>
              <w:t>2</w:t>
            </w:r>
            <w:r w:rsidR="00607455">
              <w:rPr>
                <w:sz w:val="24"/>
                <w:szCs w:val="24"/>
              </w:rPr>
              <w:t>2</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607455">
            <w:pPr>
              <w:pStyle w:val="ConsPlusCell"/>
              <w:jc w:val="center"/>
              <w:rPr>
                <w:sz w:val="24"/>
                <w:szCs w:val="24"/>
              </w:rPr>
            </w:pPr>
            <w:r>
              <w:rPr>
                <w:sz w:val="24"/>
                <w:szCs w:val="24"/>
              </w:rPr>
              <w:t>2</w:t>
            </w:r>
            <w:r w:rsidR="00607455">
              <w:rPr>
                <w:sz w:val="24"/>
                <w:szCs w:val="24"/>
              </w:rPr>
              <w:t>2</w:t>
            </w:r>
          </w:p>
        </w:tc>
      </w:tr>
      <w:tr w:rsidR="00E161D5" w:rsidRPr="000E3585" w:rsidTr="00607455">
        <w:trPr>
          <w:trHeight w:val="272"/>
          <w:tblCellSpacing w:w="5" w:type="nil"/>
          <w:jc w:val="center"/>
        </w:trPr>
        <w:tc>
          <w:tcPr>
            <w:tcW w:w="566"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Охват инфицированных ВИЧ диспансерны</w:t>
            </w:r>
            <w:r w:rsidRPr="000E3585">
              <w:rPr>
                <w:rFonts w:ascii="Times New Roman" w:hAnsi="Times New Roman"/>
                <w:sz w:val="24"/>
                <w:szCs w:val="24"/>
              </w:rPr>
              <w:lastRenderedPageBreak/>
              <w:t>м наблюдением</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 xml:space="preserve">% от </w:t>
            </w:r>
            <w:r>
              <w:rPr>
                <w:sz w:val="24"/>
                <w:szCs w:val="24"/>
              </w:rPr>
              <w:t>кол-ва больных ВИЧ-</w:t>
            </w:r>
            <w:r>
              <w:rPr>
                <w:sz w:val="24"/>
                <w:szCs w:val="24"/>
              </w:rPr>
              <w:lastRenderedPageBreak/>
              <w:t>инфекцией</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lastRenderedPageBreak/>
              <w:t>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F6504" w:rsidP="00E161D5">
            <w:pPr>
              <w:pStyle w:val="ConsPlusCell"/>
              <w:jc w:val="center"/>
              <w:rPr>
                <w:sz w:val="24"/>
                <w:szCs w:val="24"/>
              </w:rPr>
            </w:pPr>
            <w:r>
              <w:rPr>
                <w:sz w:val="24"/>
                <w:szCs w:val="24"/>
              </w:rPr>
              <w:t>77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B4C09">
            <w:pPr>
              <w:pStyle w:val="ConsPlusCell"/>
              <w:jc w:val="center"/>
              <w:rPr>
                <w:sz w:val="24"/>
                <w:szCs w:val="24"/>
              </w:rPr>
            </w:pPr>
            <w:r w:rsidRPr="000E3585">
              <w:rPr>
                <w:sz w:val="24"/>
                <w:szCs w:val="24"/>
              </w:rPr>
              <w:t>8</w:t>
            </w:r>
            <w:r w:rsidR="00EB4C09">
              <w:rPr>
                <w:sz w:val="24"/>
                <w:szCs w:val="24"/>
              </w:rPr>
              <w:t>3</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B4C09">
            <w:pPr>
              <w:pStyle w:val="ConsPlusCell"/>
              <w:jc w:val="center"/>
              <w:rPr>
                <w:sz w:val="24"/>
                <w:szCs w:val="24"/>
              </w:rPr>
            </w:pPr>
            <w:r w:rsidRPr="000E3585">
              <w:rPr>
                <w:sz w:val="24"/>
                <w:szCs w:val="24"/>
              </w:rPr>
              <w:t>8</w:t>
            </w:r>
            <w:r w:rsidR="00EB4C09">
              <w:rPr>
                <w:sz w:val="24"/>
                <w:szCs w:val="24"/>
              </w:rPr>
              <w:t>3</w:t>
            </w:r>
          </w:p>
        </w:tc>
      </w:tr>
      <w:tr w:rsidR="00E161D5" w:rsidRPr="000E3585" w:rsidTr="00607455">
        <w:trPr>
          <w:trHeight w:val="1424"/>
          <w:tblCellSpacing w:w="5" w:type="nil"/>
          <w:jc w:val="center"/>
        </w:trPr>
        <w:tc>
          <w:tcPr>
            <w:tcW w:w="566"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вакцинацией школьников против сезонного гриппа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95</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r>
      <w:tr w:rsidR="00E161D5" w:rsidRPr="000E3585" w:rsidTr="00607455">
        <w:trPr>
          <w:trHeight w:val="3006"/>
          <w:tblCellSpacing w:w="5" w:type="nil"/>
          <w:jc w:val="center"/>
        </w:trPr>
        <w:tc>
          <w:tcPr>
            <w:tcW w:w="566"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B31DD2">
            <w:pPr>
              <w:spacing w:after="0" w:line="240" w:lineRule="auto"/>
              <w:rPr>
                <w:rFonts w:ascii="Times New Roman" w:hAnsi="Times New Roman"/>
                <w:sz w:val="24"/>
                <w:szCs w:val="24"/>
              </w:rPr>
            </w:pPr>
            <w:r w:rsidRPr="000E3585">
              <w:rPr>
                <w:rFonts w:ascii="Times New Roman" w:hAnsi="Times New Roman"/>
                <w:sz w:val="24"/>
                <w:szCs w:val="24"/>
              </w:rPr>
              <w:t xml:space="preserve">Обеспеченность медицинскими изделиями больных сахарным диабетом (от количества </w:t>
            </w:r>
            <w:proofErr w:type="spellStart"/>
            <w:proofErr w:type="gramStart"/>
            <w:r w:rsidR="00B31DD2">
              <w:rPr>
                <w:rFonts w:ascii="Times New Roman" w:hAnsi="Times New Roman"/>
                <w:sz w:val="24"/>
                <w:szCs w:val="24"/>
              </w:rPr>
              <w:t>нуждающих</w:t>
            </w:r>
            <w:r w:rsidR="00A34E13">
              <w:rPr>
                <w:rFonts w:ascii="Times New Roman" w:hAnsi="Times New Roman"/>
                <w:sz w:val="24"/>
                <w:szCs w:val="24"/>
              </w:rPr>
              <w:t>-</w:t>
            </w:r>
            <w:r w:rsidR="00B31DD2">
              <w:rPr>
                <w:rFonts w:ascii="Times New Roman" w:hAnsi="Times New Roman"/>
                <w:sz w:val="24"/>
                <w:szCs w:val="24"/>
              </w:rPr>
              <w:t>ся</w:t>
            </w:r>
            <w:proofErr w:type="spellEnd"/>
            <w:proofErr w:type="gramEnd"/>
            <w:r w:rsidRPr="000E3585">
              <w:rPr>
                <w:rFonts w:ascii="Times New Roman" w:hAnsi="Times New Roman"/>
                <w:sz w:val="24"/>
                <w:szCs w:val="24"/>
              </w:rPr>
              <w:t>)</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119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r>
      <w:tr w:rsidR="00E161D5" w:rsidRPr="000E3585" w:rsidTr="00607455">
        <w:trPr>
          <w:trHeight w:val="276"/>
          <w:tblCellSpacing w:w="5" w:type="nil"/>
          <w:jc w:val="center"/>
        </w:trPr>
        <w:tc>
          <w:tcPr>
            <w:tcW w:w="566"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Удовлетворение спроса населения на доступную мед</w:t>
            </w:r>
            <w:proofErr w:type="gramStart"/>
            <w:r w:rsidRPr="000E3585">
              <w:rPr>
                <w:rFonts w:ascii="Times New Roman" w:hAnsi="Times New Roman"/>
                <w:color w:val="000000"/>
                <w:sz w:val="24"/>
                <w:szCs w:val="24"/>
              </w:rPr>
              <w:t>.</w:t>
            </w:r>
            <w:proofErr w:type="gramEnd"/>
            <w:r w:rsidRPr="000E3585">
              <w:rPr>
                <w:rFonts w:ascii="Times New Roman" w:hAnsi="Times New Roman"/>
                <w:color w:val="000000"/>
                <w:sz w:val="24"/>
                <w:szCs w:val="24"/>
              </w:rPr>
              <w:t xml:space="preserve"> </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омощь, увеличение среднего числа посещений на 1 жителя в год</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число </w:t>
            </w:r>
            <w:proofErr w:type="spellStart"/>
            <w:proofErr w:type="gramStart"/>
            <w:r w:rsidRPr="000E3585">
              <w:rPr>
                <w:sz w:val="24"/>
                <w:szCs w:val="24"/>
              </w:rPr>
              <w:t>посеще</w:t>
            </w:r>
            <w:r w:rsidR="00BF63B9">
              <w:rPr>
                <w:sz w:val="24"/>
                <w:szCs w:val="24"/>
              </w:rPr>
              <w:t>-</w:t>
            </w:r>
            <w:r w:rsidRPr="000E3585">
              <w:rPr>
                <w:sz w:val="24"/>
                <w:szCs w:val="24"/>
              </w:rPr>
              <w:t>ний</w:t>
            </w:r>
            <w:proofErr w:type="spellEnd"/>
            <w:proofErr w:type="gramEnd"/>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5,6</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5,8</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6,0</w:t>
            </w:r>
            <w:r>
              <w:rPr>
                <w:sz w:val="24"/>
                <w:szCs w:val="24"/>
              </w:rPr>
              <w:t>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6,3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6,4</w:t>
            </w:r>
          </w:p>
        </w:tc>
        <w:tc>
          <w:tcPr>
            <w:tcW w:w="1196"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6,6</w:t>
            </w:r>
          </w:p>
        </w:tc>
      </w:tr>
      <w:tr w:rsidR="00E161D5" w:rsidRPr="000E3585" w:rsidTr="00607455">
        <w:trPr>
          <w:trHeight w:val="276"/>
          <w:tblCellSpacing w:w="5" w:type="nil"/>
          <w:jc w:val="center"/>
        </w:trPr>
        <w:tc>
          <w:tcPr>
            <w:tcW w:w="566"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услугами амбулаторно-поликлиничес</w:t>
            </w:r>
            <w:r w:rsidRPr="000E3585">
              <w:rPr>
                <w:rFonts w:ascii="Times New Roman" w:hAnsi="Times New Roman"/>
                <w:sz w:val="24"/>
                <w:szCs w:val="24"/>
              </w:rPr>
              <w:lastRenderedPageBreak/>
              <w:t>ких учреждений</w:t>
            </w:r>
            <w:r w:rsidR="00415FF7">
              <w:rPr>
                <w:rFonts w:ascii="Times New Roman" w:hAnsi="Times New Roman"/>
                <w:sz w:val="24"/>
                <w:szCs w:val="24"/>
              </w:rPr>
              <w:t xml:space="preserve"> (с учётом работы узловой больницы станции «Каменоломни»)</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посещен</w:t>
            </w:r>
            <w:proofErr w:type="gramStart"/>
            <w:r w:rsidRPr="000E3585">
              <w:rPr>
                <w:sz w:val="24"/>
                <w:szCs w:val="24"/>
              </w:rPr>
              <w:t>.</w:t>
            </w:r>
            <w:proofErr w:type="gramEnd"/>
            <w:r w:rsidRPr="000E3585">
              <w:rPr>
                <w:sz w:val="24"/>
                <w:szCs w:val="24"/>
              </w:rPr>
              <w:t xml:space="preserve"> </w:t>
            </w:r>
            <w:proofErr w:type="gramStart"/>
            <w:r w:rsidRPr="000E3585">
              <w:rPr>
                <w:sz w:val="24"/>
                <w:szCs w:val="24"/>
              </w:rPr>
              <w:t>в</w:t>
            </w:r>
            <w:proofErr w:type="gramEnd"/>
            <w:r w:rsidRPr="000E3585">
              <w:rPr>
                <w:sz w:val="24"/>
                <w:szCs w:val="24"/>
              </w:rPr>
              <w:t xml:space="preserve"> смену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93,3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F6504" w:rsidP="00E161D5">
            <w:pPr>
              <w:pStyle w:val="ConsPlusCell"/>
              <w:jc w:val="center"/>
              <w:rPr>
                <w:sz w:val="24"/>
                <w:szCs w:val="24"/>
              </w:rPr>
            </w:pPr>
            <w:r>
              <w:rPr>
                <w:sz w:val="24"/>
                <w:szCs w:val="24"/>
              </w:rPr>
              <w:t>93,8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15FF7" w:rsidP="00E161D5">
            <w:pPr>
              <w:pStyle w:val="ConsPlusCell"/>
              <w:jc w:val="center"/>
              <w:rPr>
                <w:sz w:val="24"/>
                <w:szCs w:val="24"/>
              </w:rPr>
            </w:pPr>
            <w:r>
              <w:rPr>
                <w:sz w:val="24"/>
                <w:szCs w:val="24"/>
              </w:rPr>
              <w:t>93,0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415FF7">
            <w:pPr>
              <w:pStyle w:val="ConsPlusCell"/>
              <w:jc w:val="center"/>
              <w:rPr>
                <w:sz w:val="24"/>
                <w:szCs w:val="24"/>
              </w:rPr>
            </w:pPr>
            <w:r w:rsidRPr="000E3585">
              <w:rPr>
                <w:sz w:val="24"/>
                <w:szCs w:val="24"/>
              </w:rPr>
              <w:t>9</w:t>
            </w:r>
            <w:r w:rsidR="00415FF7">
              <w:rPr>
                <w:sz w:val="24"/>
                <w:szCs w:val="24"/>
              </w:rPr>
              <w:t>3,3</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415FF7">
            <w:pPr>
              <w:pStyle w:val="ConsPlusCell"/>
              <w:jc w:val="center"/>
              <w:rPr>
                <w:sz w:val="24"/>
                <w:szCs w:val="24"/>
              </w:rPr>
            </w:pPr>
            <w:r w:rsidRPr="000E3585">
              <w:rPr>
                <w:sz w:val="24"/>
                <w:szCs w:val="24"/>
              </w:rPr>
              <w:t>9</w:t>
            </w:r>
            <w:r w:rsidR="00415FF7">
              <w:rPr>
                <w:sz w:val="24"/>
                <w:szCs w:val="24"/>
              </w:rPr>
              <w:t>3,6</w:t>
            </w:r>
          </w:p>
        </w:tc>
      </w:tr>
      <w:tr w:rsidR="00E161D5" w:rsidRPr="000E3585" w:rsidTr="00607455">
        <w:trPr>
          <w:trHeight w:val="276"/>
          <w:tblCellSpacing w:w="5" w:type="nil"/>
          <w:jc w:val="center"/>
        </w:trPr>
        <w:tc>
          <w:tcPr>
            <w:tcW w:w="566"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работающего населения профосмотрами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r>
      <w:tr w:rsidR="00E161D5" w:rsidRPr="000E3585" w:rsidTr="00607455">
        <w:trPr>
          <w:trHeight w:val="378"/>
          <w:tblCellSpacing w:w="5" w:type="nil"/>
          <w:jc w:val="center"/>
        </w:trPr>
        <w:tc>
          <w:tcPr>
            <w:tcW w:w="566"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Индекс здоровья дошкольников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49,8</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54,8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70,7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73,0</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76,4</w:t>
            </w:r>
          </w:p>
        </w:tc>
      </w:tr>
      <w:tr w:rsidR="00E161D5" w:rsidRPr="000E3585" w:rsidTr="00607455">
        <w:trPr>
          <w:trHeight w:val="375"/>
          <w:tblCellSpacing w:w="5" w:type="nil"/>
          <w:jc w:val="center"/>
        </w:trPr>
        <w:tc>
          <w:tcPr>
            <w:tcW w:w="566"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Индекс здоровья школьников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54,9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56,0</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61,9</w:t>
            </w:r>
          </w:p>
        </w:tc>
      </w:tr>
      <w:tr w:rsidR="00E161D5" w:rsidRPr="000E3585" w:rsidTr="00607455">
        <w:trPr>
          <w:trHeight w:val="276"/>
          <w:tblCellSpacing w:w="5" w:type="nil"/>
          <w:jc w:val="center"/>
        </w:trPr>
        <w:tc>
          <w:tcPr>
            <w:tcW w:w="566"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врачей и иных работников медицинских организаций, имеющих высшее медицинское или иное высшее профессиональное </w:t>
            </w:r>
            <w:r w:rsidRPr="000E3585">
              <w:rPr>
                <w:rFonts w:ascii="Times New Roman" w:hAnsi="Times New Roman"/>
                <w:color w:val="000000"/>
                <w:sz w:val="24"/>
                <w:szCs w:val="24"/>
              </w:rPr>
              <w:lastRenderedPageBreak/>
              <w:t xml:space="preserve">образование, предоставляющих медицинские услуги (обеспечивающих предоставление медицинских услуг), и средней заработной платы в субъектах РФ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127,0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147,4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C43D9" w:rsidP="004C3EA0">
            <w:pPr>
              <w:pStyle w:val="ConsPlusCell"/>
              <w:jc w:val="center"/>
              <w:rPr>
                <w:sz w:val="24"/>
                <w:szCs w:val="24"/>
              </w:rPr>
            </w:pPr>
            <w:r>
              <w:rPr>
                <w:sz w:val="24"/>
                <w:szCs w:val="24"/>
              </w:rPr>
              <w:t>13</w:t>
            </w:r>
            <w:r w:rsidR="004C3EA0">
              <w:rPr>
                <w:sz w:val="24"/>
                <w:szCs w:val="24"/>
              </w:rPr>
              <w:t>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F6504" w:rsidP="00E161D5">
            <w:pPr>
              <w:pStyle w:val="ConsPlusCell"/>
              <w:jc w:val="center"/>
              <w:rPr>
                <w:sz w:val="24"/>
                <w:szCs w:val="24"/>
              </w:rPr>
            </w:pPr>
            <w:r>
              <w:rPr>
                <w:sz w:val="24"/>
                <w:szCs w:val="24"/>
              </w:rPr>
              <w:t>131,4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60C3E" w:rsidP="00E161D5">
            <w:pPr>
              <w:pStyle w:val="ConsPlusCell"/>
              <w:jc w:val="center"/>
              <w:rPr>
                <w:sz w:val="24"/>
                <w:szCs w:val="24"/>
              </w:rPr>
            </w:pPr>
            <w:r>
              <w:rPr>
                <w:sz w:val="24"/>
                <w:szCs w:val="24"/>
              </w:rPr>
              <w:t>161,0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60C3E" w:rsidP="00E161D5">
            <w:pPr>
              <w:pStyle w:val="ConsPlusCell"/>
              <w:jc w:val="center"/>
              <w:rPr>
                <w:sz w:val="24"/>
                <w:szCs w:val="24"/>
              </w:rPr>
            </w:pPr>
            <w:r>
              <w:rPr>
                <w:sz w:val="24"/>
                <w:szCs w:val="24"/>
              </w:rPr>
              <w:t>161,0</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60C3E" w:rsidP="00E161D5">
            <w:pPr>
              <w:pStyle w:val="ConsPlusCell"/>
              <w:jc w:val="center"/>
              <w:rPr>
                <w:sz w:val="24"/>
                <w:szCs w:val="24"/>
              </w:rPr>
            </w:pPr>
            <w:r>
              <w:rPr>
                <w:sz w:val="24"/>
                <w:szCs w:val="24"/>
              </w:rPr>
              <w:t>161,0</w:t>
            </w:r>
          </w:p>
        </w:tc>
      </w:tr>
      <w:tr w:rsidR="00E161D5" w:rsidRPr="000E3585" w:rsidTr="00607455">
        <w:trPr>
          <w:trHeight w:val="276"/>
          <w:tblCellSpacing w:w="5" w:type="nil"/>
          <w:jc w:val="center"/>
        </w:trPr>
        <w:tc>
          <w:tcPr>
            <w:tcW w:w="566"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среднего медицинского персонала (персонала, обеспечивающего предоставление 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76,2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DC43D9">
            <w:pPr>
              <w:pStyle w:val="ConsPlusCell"/>
              <w:jc w:val="center"/>
              <w:rPr>
                <w:sz w:val="24"/>
                <w:szCs w:val="24"/>
              </w:rPr>
            </w:pPr>
            <w:r w:rsidRPr="000E3585">
              <w:rPr>
                <w:sz w:val="24"/>
                <w:szCs w:val="24"/>
              </w:rPr>
              <w:t>8</w:t>
            </w:r>
            <w:r w:rsidR="00DC43D9">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81,4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60C3E" w:rsidP="00E161D5">
            <w:pPr>
              <w:pStyle w:val="ConsPlusCell"/>
              <w:jc w:val="center"/>
              <w:rPr>
                <w:sz w:val="24"/>
                <w:szCs w:val="24"/>
              </w:rPr>
            </w:pPr>
            <w:r>
              <w:rPr>
                <w:sz w:val="24"/>
                <w:szCs w:val="24"/>
              </w:rPr>
              <w:t>94,0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60C3E" w:rsidP="00E161D5">
            <w:pPr>
              <w:pStyle w:val="ConsPlusCell"/>
              <w:jc w:val="center"/>
              <w:rPr>
                <w:sz w:val="24"/>
                <w:szCs w:val="24"/>
              </w:rPr>
            </w:pPr>
            <w:r>
              <w:rPr>
                <w:sz w:val="24"/>
                <w:szCs w:val="24"/>
              </w:rPr>
              <w:t>94,0</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60C3E" w:rsidP="00E161D5">
            <w:pPr>
              <w:pStyle w:val="ConsPlusCell"/>
              <w:jc w:val="center"/>
              <w:rPr>
                <w:sz w:val="24"/>
                <w:szCs w:val="24"/>
              </w:rPr>
            </w:pPr>
            <w:r>
              <w:rPr>
                <w:sz w:val="24"/>
                <w:szCs w:val="24"/>
              </w:rPr>
              <w:t>94,0</w:t>
            </w:r>
          </w:p>
        </w:tc>
      </w:tr>
      <w:tr w:rsidR="00E161D5" w:rsidRPr="000E3585" w:rsidTr="00607455">
        <w:trPr>
          <w:trHeight w:val="1827"/>
          <w:tblCellSpacing w:w="5" w:type="nil"/>
          <w:jc w:val="center"/>
        </w:trPr>
        <w:tc>
          <w:tcPr>
            <w:tcW w:w="566"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41F7F">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младшего медицинского персонала (персонала, обеспечивающего предоставление </w:t>
            </w:r>
            <w:proofErr w:type="spellStart"/>
            <w:r w:rsidRPr="000E3585">
              <w:rPr>
                <w:rFonts w:ascii="Times New Roman" w:hAnsi="Times New Roman"/>
                <w:color w:val="000000"/>
                <w:sz w:val="24"/>
                <w:szCs w:val="24"/>
              </w:rPr>
              <w:t>мед</w:t>
            </w:r>
            <w:r w:rsidR="00E41F7F">
              <w:rPr>
                <w:rFonts w:ascii="Times New Roman" w:hAnsi="Times New Roman"/>
                <w:color w:val="000000"/>
                <w:sz w:val="24"/>
                <w:szCs w:val="24"/>
              </w:rPr>
              <w:t>.</w:t>
            </w:r>
            <w:r w:rsidRPr="000E3585">
              <w:rPr>
                <w:rFonts w:ascii="Times New Roman" w:hAnsi="Times New Roman"/>
                <w:color w:val="000000"/>
                <w:sz w:val="24"/>
                <w:szCs w:val="24"/>
              </w:rPr>
              <w:t>услуг</w:t>
            </w:r>
            <w:proofErr w:type="spellEnd"/>
            <w:r w:rsidRPr="000E3585">
              <w:rPr>
                <w:rFonts w:ascii="Times New Roman" w:hAnsi="Times New Roman"/>
                <w:color w:val="000000"/>
                <w:sz w:val="24"/>
                <w:szCs w:val="24"/>
              </w:rPr>
              <w:t>),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58,4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0B2385" w:rsidP="004C3EA0">
            <w:pPr>
              <w:pStyle w:val="ConsPlusCell"/>
              <w:jc w:val="center"/>
              <w:rPr>
                <w:sz w:val="24"/>
                <w:szCs w:val="24"/>
              </w:rPr>
            </w:pPr>
            <w:r>
              <w:rPr>
                <w:sz w:val="24"/>
                <w:szCs w:val="24"/>
              </w:rPr>
              <w:t>5</w:t>
            </w:r>
            <w:r w:rsidR="00DC43D9">
              <w:rPr>
                <w:sz w:val="24"/>
                <w:szCs w:val="24"/>
              </w:rPr>
              <w:t>6</w:t>
            </w:r>
            <w:r>
              <w:rPr>
                <w:sz w:val="24"/>
                <w:szCs w:val="24"/>
              </w:rPr>
              <w:t>,</w:t>
            </w:r>
            <w:r w:rsidR="004C3EA0">
              <w:rPr>
                <w:sz w:val="24"/>
                <w:szCs w:val="24"/>
              </w:rPr>
              <w:t>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F6504" w:rsidP="00E161D5">
            <w:pPr>
              <w:pStyle w:val="ConsPlusCell"/>
              <w:jc w:val="center"/>
              <w:rPr>
                <w:sz w:val="24"/>
                <w:szCs w:val="24"/>
              </w:rPr>
            </w:pPr>
            <w:r>
              <w:rPr>
                <w:sz w:val="24"/>
                <w:szCs w:val="24"/>
              </w:rPr>
              <w:t>57,9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60C3E" w:rsidP="00E161D5">
            <w:pPr>
              <w:pStyle w:val="ConsPlusCell"/>
              <w:jc w:val="center"/>
              <w:rPr>
                <w:sz w:val="24"/>
                <w:szCs w:val="24"/>
              </w:rPr>
            </w:pPr>
            <w:r>
              <w:rPr>
                <w:sz w:val="24"/>
                <w:szCs w:val="24"/>
              </w:rPr>
              <w:t>9</w:t>
            </w:r>
            <w:r w:rsidR="00E161D5" w:rsidRPr="000E3585">
              <w:rPr>
                <w:sz w:val="24"/>
                <w:szCs w:val="24"/>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60C3E" w:rsidP="00E161D5">
            <w:pPr>
              <w:pStyle w:val="ConsPlusCell"/>
              <w:jc w:val="center"/>
              <w:rPr>
                <w:sz w:val="24"/>
                <w:szCs w:val="24"/>
              </w:rPr>
            </w:pPr>
            <w:r>
              <w:rPr>
                <w:sz w:val="24"/>
                <w:szCs w:val="24"/>
              </w:rPr>
              <w:t>9</w:t>
            </w:r>
            <w:r w:rsidR="00E161D5" w:rsidRPr="000E3585">
              <w:rPr>
                <w:sz w:val="24"/>
                <w:szCs w:val="24"/>
              </w:rPr>
              <w:t>0,0</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60C3E" w:rsidP="00E161D5">
            <w:pPr>
              <w:pStyle w:val="ConsPlusCell"/>
              <w:jc w:val="center"/>
              <w:rPr>
                <w:sz w:val="24"/>
                <w:szCs w:val="24"/>
              </w:rPr>
            </w:pPr>
            <w:r>
              <w:rPr>
                <w:sz w:val="24"/>
                <w:szCs w:val="24"/>
              </w:rPr>
              <w:t>9</w:t>
            </w:r>
            <w:r w:rsidR="00E161D5" w:rsidRPr="000E3585">
              <w:rPr>
                <w:sz w:val="24"/>
                <w:szCs w:val="24"/>
              </w:rPr>
              <w:t>0,0</w:t>
            </w:r>
          </w:p>
        </w:tc>
      </w:tr>
      <w:tr w:rsidR="00E161D5" w:rsidRPr="000E3585" w:rsidTr="00E41F7F">
        <w:trPr>
          <w:trHeight w:val="2513"/>
          <w:tblCellSpacing w:w="5" w:type="nil"/>
          <w:jc w:val="center"/>
        </w:trPr>
        <w:tc>
          <w:tcPr>
            <w:tcW w:w="566"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Выпуск и тиражирование памяток, буклетов по профилактике алкоголизма, табакокурения, ВИЧ, активному образу жизни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шт.</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w:t>
            </w:r>
            <w:r w:rsidR="00E161D5" w:rsidRPr="000E3585">
              <w:rPr>
                <w:sz w:val="24"/>
                <w:szCs w:val="24"/>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35</w:t>
            </w:r>
            <w:r w:rsidR="00AA4B26">
              <w:rPr>
                <w:sz w:val="24"/>
                <w:szCs w:val="24"/>
              </w:rPr>
              <w:t>0</w:t>
            </w:r>
            <w:r w:rsidRPr="000E3585">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w:t>
            </w:r>
            <w:r w:rsidR="00AA4B26">
              <w:rPr>
                <w:sz w:val="24"/>
                <w:szCs w:val="24"/>
              </w:rPr>
              <w:t>5</w:t>
            </w:r>
            <w:r w:rsidRPr="000E3585">
              <w:rPr>
                <w:sz w:val="24"/>
                <w:szCs w:val="24"/>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r>
      <w:tr w:rsidR="00E161D5" w:rsidRPr="000E3585" w:rsidTr="00E41F7F">
        <w:trPr>
          <w:trHeight w:val="2536"/>
          <w:tblCellSpacing w:w="5" w:type="nil"/>
          <w:jc w:val="center"/>
        </w:trPr>
        <w:tc>
          <w:tcPr>
            <w:tcW w:w="566"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Организация и проведение всемирного дня здоровья, отказа от табакокурения, по борьбе с туберкулезом, ВИЧ-инфекцией</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кол-во </w:t>
            </w:r>
            <w:proofErr w:type="spellStart"/>
            <w:proofErr w:type="gramStart"/>
            <w:r w:rsidRPr="000E3585">
              <w:rPr>
                <w:sz w:val="24"/>
                <w:szCs w:val="24"/>
              </w:rPr>
              <w:t>участни</w:t>
            </w:r>
            <w:proofErr w:type="spellEnd"/>
            <w:r w:rsidR="00BF63B9">
              <w:rPr>
                <w:sz w:val="24"/>
                <w:szCs w:val="24"/>
              </w:rPr>
              <w:t>-</w:t>
            </w:r>
            <w:r w:rsidRPr="000E3585">
              <w:rPr>
                <w:sz w:val="24"/>
                <w:szCs w:val="24"/>
              </w:rPr>
              <w:t>ков</w:t>
            </w:r>
            <w:proofErr w:type="gramEnd"/>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2200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119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r>
      <w:tr w:rsidR="00E161D5" w:rsidRPr="000E3585" w:rsidTr="00607455">
        <w:trPr>
          <w:trHeight w:val="3387"/>
          <w:tblCellSpacing w:w="5" w:type="nil"/>
          <w:jc w:val="center"/>
        </w:trPr>
        <w:tc>
          <w:tcPr>
            <w:tcW w:w="566"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проведение лекций,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бесед,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выпуск сан</w:t>
            </w:r>
            <w:proofErr w:type="gramStart"/>
            <w:r w:rsidRPr="000E3585">
              <w:rPr>
                <w:rFonts w:ascii="Times New Roman" w:hAnsi="Times New Roman"/>
                <w:sz w:val="24"/>
                <w:szCs w:val="24"/>
              </w:rPr>
              <w:t>.</w:t>
            </w:r>
            <w:proofErr w:type="gramEnd"/>
            <w:r w:rsidRPr="000E3585">
              <w:rPr>
                <w:rFonts w:ascii="Times New Roman" w:hAnsi="Times New Roman"/>
                <w:sz w:val="24"/>
                <w:szCs w:val="24"/>
              </w:rPr>
              <w:t xml:space="preserve"> </w:t>
            </w:r>
            <w:proofErr w:type="gramStart"/>
            <w:r w:rsidRPr="000E3585">
              <w:rPr>
                <w:rFonts w:ascii="Times New Roman" w:hAnsi="Times New Roman"/>
                <w:sz w:val="24"/>
                <w:szCs w:val="24"/>
              </w:rPr>
              <w:t>б</w:t>
            </w:r>
            <w:proofErr w:type="gramEnd"/>
            <w:r w:rsidRPr="000E3585">
              <w:rPr>
                <w:rFonts w:ascii="Times New Roman" w:hAnsi="Times New Roman"/>
                <w:sz w:val="24"/>
                <w:szCs w:val="24"/>
              </w:rPr>
              <w:t xml:space="preserve">юллетеней,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выступление на канале «Видеотон» </w:t>
            </w:r>
          </w:p>
          <w:p w:rsidR="00E161D5" w:rsidRPr="000E3585" w:rsidRDefault="00E161D5" w:rsidP="00E161D5">
            <w:pPr>
              <w:pStyle w:val="ConsPlusCell"/>
              <w:rPr>
                <w:sz w:val="24"/>
                <w:szCs w:val="24"/>
              </w:rPr>
            </w:pPr>
            <w:r w:rsidRPr="000E3585">
              <w:rPr>
                <w:sz w:val="24"/>
                <w:szCs w:val="24"/>
              </w:rPr>
              <w:t>- в районной газете «Сельский Вестник»</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ind w:right="-8"/>
              <w:jc w:val="center"/>
              <w:rPr>
                <w:sz w:val="24"/>
                <w:szCs w:val="24"/>
              </w:rPr>
            </w:pPr>
            <w:r w:rsidRPr="000E3585">
              <w:rPr>
                <w:sz w:val="24"/>
                <w:szCs w:val="24"/>
              </w:rPr>
              <w:t>130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200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40</w:t>
            </w:r>
          </w:p>
        </w:tc>
        <w:tc>
          <w:tcPr>
            <w:tcW w:w="1166"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139</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14106</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304</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Pr>
                <w:sz w:val="24"/>
                <w:szCs w:val="24"/>
              </w:rPr>
              <w:t>131</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13723</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306</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0755E" w:rsidP="00E161D5">
            <w:pPr>
              <w:pStyle w:val="ConsPlusCell"/>
              <w:ind w:right="-8"/>
              <w:jc w:val="center"/>
              <w:rPr>
                <w:sz w:val="24"/>
                <w:szCs w:val="24"/>
              </w:rPr>
            </w:pPr>
            <w:r>
              <w:rPr>
                <w:sz w:val="24"/>
                <w:szCs w:val="24"/>
              </w:rPr>
              <w:t>12</w:t>
            </w:r>
            <w:r w:rsidR="004C3EA0">
              <w:rPr>
                <w:sz w:val="24"/>
                <w:szCs w:val="24"/>
              </w:rPr>
              <w:t>147</w:t>
            </w:r>
          </w:p>
          <w:p w:rsidR="00E161D5" w:rsidRPr="000E3585" w:rsidRDefault="00E161D5" w:rsidP="00E161D5">
            <w:pPr>
              <w:pStyle w:val="ConsPlusCell"/>
              <w:ind w:right="-8"/>
              <w:jc w:val="center"/>
              <w:rPr>
                <w:sz w:val="24"/>
                <w:szCs w:val="24"/>
              </w:rPr>
            </w:pPr>
          </w:p>
          <w:p w:rsidR="00E161D5" w:rsidRPr="000E3585" w:rsidRDefault="004C3EA0" w:rsidP="00E161D5">
            <w:pPr>
              <w:pStyle w:val="ConsPlusCell"/>
              <w:ind w:right="-8"/>
              <w:jc w:val="center"/>
              <w:rPr>
                <w:sz w:val="24"/>
                <w:szCs w:val="24"/>
              </w:rPr>
            </w:pPr>
            <w:r>
              <w:rPr>
                <w:sz w:val="24"/>
                <w:szCs w:val="24"/>
              </w:rPr>
              <w:t>304</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B0755E">
            <w:pPr>
              <w:pStyle w:val="ConsPlusCell"/>
              <w:jc w:val="center"/>
              <w:rPr>
                <w:sz w:val="24"/>
                <w:szCs w:val="24"/>
              </w:rPr>
            </w:pPr>
            <w:r w:rsidRPr="000E3585">
              <w:rPr>
                <w:sz w:val="24"/>
                <w:szCs w:val="24"/>
              </w:rPr>
              <w:t>4</w:t>
            </w:r>
            <w:r w:rsidR="004C3EA0">
              <w:rPr>
                <w:sz w:val="24"/>
                <w:szCs w:val="24"/>
              </w:rPr>
              <w:t>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2F6504" w:rsidP="00E161D5">
            <w:pPr>
              <w:pStyle w:val="ConsPlusCell"/>
              <w:ind w:right="-8"/>
              <w:jc w:val="center"/>
              <w:rPr>
                <w:sz w:val="24"/>
                <w:szCs w:val="24"/>
              </w:rPr>
            </w:pPr>
            <w:r>
              <w:rPr>
                <w:sz w:val="24"/>
                <w:szCs w:val="24"/>
              </w:rPr>
              <w:t>152</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w:t>
            </w:r>
            <w:r w:rsidR="002F6504">
              <w:rPr>
                <w:sz w:val="24"/>
                <w:szCs w:val="24"/>
              </w:rPr>
              <w:t>436</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F6504">
              <w:rPr>
                <w:sz w:val="24"/>
                <w:szCs w:val="24"/>
              </w:rPr>
              <w:t>15</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2F6504" w:rsidP="00E161D5">
            <w:pPr>
              <w:pStyle w:val="ConsPlusCell"/>
              <w:jc w:val="center"/>
              <w:rPr>
                <w:sz w:val="24"/>
                <w:szCs w:val="24"/>
              </w:rPr>
            </w:pPr>
            <w:r>
              <w:rPr>
                <w:sz w:val="24"/>
                <w:szCs w:val="24"/>
              </w:rPr>
              <w:t>46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w:t>
            </w:r>
            <w:r w:rsidR="00D15EF8">
              <w:rPr>
                <w:sz w:val="24"/>
                <w:szCs w:val="24"/>
              </w:rPr>
              <w:t>44</w:t>
            </w:r>
            <w:r>
              <w:rPr>
                <w:sz w:val="24"/>
                <w:szCs w:val="24"/>
              </w:rPr>
              <w:t>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D15EF8">
              <w:rPr>
                <w:sz w:val="24"/>
                <w:szCs w:val="24"/>
              </w:rPr>
              <w:t>15</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D15EF8" w:rsidP="00E161D5">
            <w:pPr>
              <w:pStyle w:val="ConsPlusCell"/>
              <w:ind w:right="-8"/>
              <w:jc w:val="center"/>
              <w:rPr>
                <w:sz w:val="24"/>
                <w:szCs w:val="24"/>
              </w:rPr>
            </w:pPr>
            <w:r>
              <w:rPr>
                <w:sz w:val="24"/>
                <w:szCs w:val="24"/>
              </w:rPr>
              <w:t>1244</w:t>
            </w:r>
            <w:r w:rsidR="00E161D5" w:rsidRPr="000E3585">
              <w:rPr>
                <w:sz w:val="24"/>
                <w:szCs w:val="24"/>
              </w:rPr>
              <w:t>0</w:t>
            </w:r>
          </w:p>
          <w:p w:rsidR="00E161D5" w:rsidRPr="000E3585" w:rsidRDefault="00E161D5" w:rsidP="00E161D5">
            <w:pPr>
              <w:pStyle w:val="ConsPlusCell"/>
              <w:ind w:right="-8"/>
              <w:jc w:val="center"/>
              <w:rPr>
                <w:sz w:val="24"/>
                <w:szCs w:val="24"/>
              </w:rPr>
            </w:pPr>
          </w:p>
          <w:p w:rsidR="00E161D5" w:rsidRPr="000E3585" w:rsidRDefault="002253C3" w:rsidP="00E161D5">
            <w:pPr>
              <w:pStyle w:val="ConsPlusCell"/>
              <w:ind w:right="-8"/>
              <w:jc w:val="center"/>
              <w:rPr>
                <w:sz w:val="24"/>
                <w:szCs w:val="24"/>
              </w:rPr>
            </w:pPr>
            <w:r>
              <w:rPr>
                <w:sz w:val="24"/>
                <w:szCs w:val="24"/>
              </w:rPr>
              <w:t>3</w:t>
            </w:r>
            <w:r w:rsidR="00D15EF8">
              <w:rPr>
                <w:sz w:val="24"/>
                <w:szCs w:val="24"/>
              </w:rPr>
              <w:t>15</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w:t>
            </w:r>
            <w:r w:rsidR="00D15EF8">
              <w:rPr>
                <w:sz w:val="24"/>
                <w:szCs w:val="24"/>
              </w:rPr>
              <w:t>44</w:t>
            </w:r>
            <w:r w:rsidR="00E161D5" w:rsidRPr="000E3585">
              <w:rPr>
                <w:sz w:val="24"/>
                <w:szCs w:val="24"/>
              </w:rPr>
              <w:t>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D15EF8">
              <w:rPr>
                <w:sz w:val="24"/>
                <w:szCs w:val="24"/>
              </w:rPr>
              <w:t>15</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r>
      <w:tr w:rsidR="00E161D5" w:rsidRPr="000E3585" w:rsidTr="00607455">
        <w:trPr>
          <w:trHeight w:val="276"/>
          <w:tblCellSpacing w:w="5" w:type="nil"/>
          <w:jc w:val="center"/>
        </w:trPr>
        <w:tc>
          <w:tcPr>
            <w:tcW w:w="566"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A34E13" w:rsidP="00A34E13">
            <w:pPr>
              <w:pStyle w:val="ConsPlusCell"/>
              <w:rPr>
                <w:sz w:val="24"/>
                <w:szCs w:val="24"/>
              </w:rPr>
            </w:pPr>
            <w:r>
              <w:rPr>
                <w:sz w:val="24"/>
                <w:szCs w:val="24"/>
              </w:rPr>
              <w:t>Изготовле</w:t>
            </w:r>
            <w:r w:rsidR="00E161D5" w:rsidRPr="000E3585">
              <w:rPr>
                <w:sz w:val="24"/>
                <w:szCs w:val="24"/>
              </w:rPr>
              <w:t xml:space="preserve">ние видеороликов ООО «Видеотон - Альфа»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w:t>
            </w:r>
            <w:r>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r>
      <w:tr w:rsidR="00A33AFA" w:rsidRPr="000E3585" w:rsidTr="00607455">
        <w:trPr>
          <w:trHeight w:val="276"/>
          <w:tblCellSpacing w:w="5" w:type="nil"/>
          <w:jc w:val="center"/>
        </w:trPr>
        <w:tc>
          <w:tcPr>
            <w:tcW w:w="566"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Количество приобретенных модульных фельдшерско-акушерских пунктов</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Pr="000E3585" w:rsidRDefault="00A33AFA" w:rsidP="00E161D5">
            <w:pPr>
              <w:pStyle w:val="ConsPlusCell"/>
              <w:jc w:val="center"/>
              <w:rPr>
                <w:sz w:val="24"/>
                <w:szCs w:val="24"/>
              </w:rPr>
            </w:pPr>
            <w:r>
              <w:rPr>
                <w:sz w:val="24"/>
                <w:szCs w:val="24"/>
              </w:rPr>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A33AFA" w:rsidP="00E161D5">
            <w:pPr>
              <w:pStyle w:val="ConsPlusCell"/>
              <w:jc w:val="center"/>
              <w:rPr>
                <w:sz w:val="24"/>
                <w:szCs w:val="24"/>
              </w:rPr>
            </w:pPr>
            <w:r>
              <w:rPr>
                <w:sz w:val="24"/>
                <w:szCs w:val="24"/>
              </w:rPr>
              <w:t>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1</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A33AFA" w:rsidRPr="000E3585" w:rsidTr="00607455">
        <w:trPr>
          <w:trHeight w:val="276"/>
          <w:tblCellSpacing w:w="5" w:type="nil"/>
          <w:jc w:val="center"/>
        </w:trPr>
        <w:tc>
          <w:tcPr>
            <w:tcW w:w="566"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Количество приобретенных врачебных амбулаторий (модульное здание скорой медицинской помощи)</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Default="00A33AFA" w:rsidP="00E161D5">
            <w:pPr>
              <w:pStyle w:val="ConsPlusCell"/>
              <w:jc w:val="center"/>
              <w:rPr>
                <w:sz w:val="24"/>
                <w:szCs w:val="24"/>
              </w:rPr>
            </w:pPr>
            <w:r>
              <w:rPr>
                <w:sz w:val="24"/>
                <w:szCs w:val="24"/>
              </w:rPr>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A33AFA" w:rsidP="00E161D5">
            <w:pPr>
              <w:pStyle w:val="ConsPlusCell"/>
              <w:jc w:val="center"/>
              <w:rPr>
                <w:sz w:val="24"/>
                <w:szCs w:val="24"/>
              </w:rPr>
            </w:pP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A33AFA" w:rsidRPr="000E3585" w:rsidTr="00607455">
        <w:trPr>
          <w:trHeight w:val="276"/>
          <w:tblCellSpacing w:w="5" w:type="nil"/>
          <w:jc w:val="center"/>
        </w:trPr>
        <w:tc>
          <w:tcPr>
            <w:tcW w:w="566"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 xml:space="preserve">Количество </w:t>
            </w:r>
            <w:proofErr w:type="gramStart"/>
            <w:r>
              <w:rPr>
                <w:sz w:val="24"/>
                <w:szCs w:val="24"/>
              </w:rPr>
              <w:t>приобретен</w:t>
            </w:r>
            <w:r w:rsidR="003E24F3">
              <w:rPr>
                <w:sz w:val="24"/>
                <w:szCs w:val="24"/>
              </w:rPr>
              <w:t>-</w:t>
            </w:r>
            <w:proofErr w:type="spellStart"/>
            <w:r>
              <w:rPr>
                <w:sz w:val="24"/>
                <w:szCs w:val="24"/>
              </w:rPr>
              <w:t>ных</w:t>
            </w:r>
            <w:proofErr w:type="spellEnd"/>
            <w:proofErr w:type="gramEnd"/>
            <w:r>
              <w:rPr>
                <w:sz w:val="24"/>
                <w:szCs w:val="24"/>
              </w:rPr>
              <w:t xml:space="preserve"> </w:t>
            </w:r>
            <w:r>
              <w:rPr>
                <w:sz w:val="24"/>
                <w:szCs w:val="24"/>
              </w:rPr>
              <w:lastRenderedPageBreak/>
              <w:t>автомобилей скорой медицинской помощи</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Default="00A33AFA" w:rsidP="00E161D5">
            <w:pPr>
              <w:pStyle w:val="ConsPlusCell"/>
              <w:jc w:val="center"/>
              <w:rPr>
                <w:sz w:val="24"/>
                <w:szCs w:val="24"/>
              </w:rPr>
            </w:pPr>
            <w:r>
              <w:rPr>
                <w:sz w:val="24"/>
                <w:szCs w:val="24"/>
              </w:rPr>
              <w:lastRenderedPageBreak/>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A33AFA" w:rsidP="00E161D5">
            <w:pPr>
              <w:pStyle w:val="ConsPlusCell"/>
              <w:jc w:val="center"/>
              <w:rPr>
                <w:sz w:val="24"/>
                <w:szCs w:val="24"/>
              </w:rPr>
            </w:pP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BC1E56" w:rsidP="00E161D5">
            <w:pPr>
              <w:pStyle w:val="ConsPlusCell"/>
              <w:jc w:val="center"/>
              <w:rPr>
                <w:sz w:val="24"/>
                <w:szCs w:val="24"/>
              </w:rPr>
            </w:pPr>
            <w:r>
              <w:rPr>
                <w:sz w:val="24"/>
                <w:szCs w:val="24"/>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BC1E56" w:rsidRPr="000E3585" w:rsidTr="00607455">
        <w:trPr>
          <w:trHeight w:val="1402"/>
          <w:tblCellSpacing w:w="5" w:type="nil"/>
          <w:jc w:val="center"/>
        </w:trPr>
        <w:tc>
          <w:tcPr>
            <w:tcW w:w="566" w:type="dxa"/>
            <w:vMerge w:val="restart"/>
            <w:tcBorders>
              <w:top w:val="single" w:sz="4" w:space="0" w:color="auto"/>
              <w:left w:val="single" w:sz="4" w:space="0" w:color="auto"/>
              <w:right w:val="single" w:sz="4" w:space="0" w:color="auto"/>
            </w:tcBorders>
          </w:tcPr>
          <w:p w:rsidR="00BC1E56" w:rsidRPr="000E3585" w:rsidRDefault="00BC1E56" w:rsidP="00E161D5">
            <w:pPr>
              <w:pStyle w:val="ConsPlusCell"/>
              <w:rPr>
                <w:sz w:val="24"/>
                <w:szCs w:val="24"/>
              </w:rPr>
            </w:pPr>
            <w:r w:rsidRPr="000E3585">
              <w:rPr>
                <w:sz w:val="24"/>
                <w:szCs w:val="24"/>
              </w:rPr>
              <w:lastRenderedPageBreak/>
              <w:t>2.</w:t>
            </w:r>
          </w:p>
        </w:tc>
        <w:tc>
          <w:tcPr>
            <w:tcW w:w="1843" w:type="dxa"/>
            <w:vMerge w:val="restart"/>
            <w:tcBorders>
              <w:top w:val="single" w:sz="4" w:space="0" w:color="auto"/>
              <w:left w:val="single" w:sz="4" w:space="0" w:color="auto"/>
              <w:right w:val="single" w:sz="4" w:space="0" w:color="auto"/>
            </w:tcBorders>
          </w:tcPr>
          <w:p w:rsidR="00BC1E56" w:rsidRPr="000E3585" w:rsidRDefault="00BC1E56" w:rsidP="00E161D5">
            <w:pPr>
              <w:pStyle w:val="ConsPlusCell"/>
              <w:rPr>
                <w:sz w:val="24"/>
                <w:szCs w:val="24"/>
              </w:rPr>
            </w:pPr>
            <w:r w:rsidRPr="000E3585">
              <w:rPr>
                <w:sz w:val="24"/>
                <w:szCs w:val="24"/>
              </w:rPr>
              <w:t>Совершенствование оказания специализированной медицинской помощи</w:t>
            </w:r>
          </w:p>
        </w:tc>
        <w:tc>
          <w:tcPr>
            <w:tcW w:w="1148" w:type="dxa"/>
            <w:vMerge w:val="restart"/>
            <w:tcBorders>
              <w:top w:val="single" w:sz="4" w:space="0" w:color="auto"/>
              <w:left w:val="single" w:sz="4" w:space="0" w:color="auto"/>
              <w:right w:val="single" w:sz="4" w:space="0" w:color="auto"/>
            </w:tcBorders>
          </w:tcPr>
          <w:p w:rsidR="00BC1E56" w:rsidRPr="000E3585" w:rsidRDefault="00BC1E56" w:rsidP="00E161D5">
            <w:pPr>
              <w:pStyle w:val="ConsPlusCell"/>
              <w:rPr>
                <w:sz w:val="24"/>
                <w:szCs w:val="24"/>
              </w:rPr>
            </w:pPr>
          </w:p>
        </w:tc>
        <w:tc>
          <w:tcPr>
            <w:tcW w:w="821" w:type="dxa"/>
            <w:vMerge w:val="restart"/>
            <w:tcBorders>
              <w:top w:val="single" w:sz="4" w:space="0" w:color="auto"/>
              <w:left w:val="single" w:sz="4" w:space="0" w:color="auto"/>
              <w:right w:val="single" w:sz="4" w:space="0" w:color="auto"/>
            </w:tcBorders>
          </w:tcPr>
          <w:p w:rsidR="00BC1E56" w:rsidRPr="000E3585" w:rsidRDefault="00BC1E56"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BC1E56" w:rsidRPr="000E3585" w:rsidRDefault="00BC1E56" w:rsidP="00E161D5">
            <w:pPr>
              <w:spacing w:after="0" w:line="240" w:lineRule="auto"/>
              <w:rPr>
                <w:rFonts w:ascii="Times New Roman" w:hAnsi="Times New Roman"/>
                <w:sz w:val="24"/>
                <w:szCs w:val="24"/>
              </w:rPr>
            </w:pPr>
            <w:r w:rsidRPr="000E3585">
              <w:rPr>
                <w:rFonts w:ascii="Times New Roman" w:hAnsi="Times New Roman"/>
                <w:sz w:val="24"/>
                <w:szCs w:val="24"/>
              </w:rPr>
              <w:t xml:space="preserve">Снижение смертности населения Октябрьского района от болезней системы </w:t>
            </w:r>
            <w:proofErr w:type="spellStart"/>
            <w:proofErr w:type="gramStart"/>
            <w:r w:rsidRPr="000E3585">
              <w:rPr>
                <w:rFonts w:ascii="Times New Roman" w:hAnsi="Times New Roman"/>
                <w:sz w:val="24"/>
                <w:szCs w:val="24"/>
              </w:rPr>
              <w:t>кровообраще</w:t>
            </w:r>
            <w:r>
              <w:rPr>
                <w:rFonts w:ascii="Times New Roman" w:hAnsi="Times New Roman"/>
                <w:sz w:val="24"/>
                <w:szCs w:val="24"/>
              </w:rPr>
              <w:t>-</w:t>
            </w:r>
            <w:r w:rsidRPr="000E3585">
              <w:rPr>
                <w:rFonts w:ascii="Times New Roman" w:hAnsi="Times New Roman"/>
                <w:sz w:val="24"/>
                <w:szCs w:val="24"/>
              </w:rPr>
              <w:t>ния</w:t>
            </w:r>
            <w:proofErr w:type="spellEnd"/>
            <w:proofErr w:type="gramEnd"/>
          </w:p>
        </w:tc>
        <w:tc>
          <w:tcPr>
            <w:tcW w:w="1177" w:type="dxa"/>
            <w:tcBorders>
              <w:top w:val="single" w:sz="4" w:space="0" w:color="auto"/>
              <w:left w:val="single" w:sz="4" w:space="0" w:color="auto"/>
              <w:bottom w:val="single" w:sz="4" w:space="0" w:color="auto"/>
              <w:right w:val="single" w:sz="4" w:space="0" w:color="auto"/>
            </w:tcBorders>
            <w:vAlign w:val="center"/>
          </w:tcPr>
          <w:p w:rsidR="00BC1E56" w:rsidRPr="000E3585" w:rsidRDefault="00BC1E56" w:rsidP="00E161D5">
            <w:pPr>
              <w:pStyle w:val="ConsPlusCell"/>
              <w:jc w:val="center"/>
              <w:rPr>
                <w:sz w:val="24"/>
                <w:szCs w:val="24"/>
              </w:rPr>
            </w:pPr>
            <w:r w:rsidRPr="000E3585">
              <w:rPr>
                <w:sz w:val="24"/>
                <w:szCs w:val="24"/>
              </w:rPr>
              <w:t xml:space="preserve">случаев на 100 тыс. </w:t>
            </w:r>
            <w:proofErr w:type="spellStart"/>
            <w:proofErr w:type="gramStart"/>
            <w:r w:rsidRPr="000E3585">
              <w:rPr>
                <w:sz w:val="24"/>
                <w:szCs w:val="24"/>
              </w:rPr>
              <w:t>населе</w:t>
            </w:r>
            <w:r>
              <w:rPr>
                <w:sz w:val="24"/>
                <w:szCs w:val="24"/>
              </w:rPr>
              <w:t>-</w:t>
            </w:r>
            <w:r w:rsidRPr="000E3585">
              <w:rPr>
                <w:sz w:val="24"/>
                <w:szCs w:val="24"/>
              </w:rPr>
              <w:t>ния</w:t>
            </w:r>
            <w:proofErr w:type="spellEnd"/>
            <w:proofErr w:type="gramEnd"/>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ind w:right="-8"/>
              <w:jc w:val="center"/>
              <w:rPr>
                <w:sz w:val="24"/>
                <w:szCs w:val="24"/>
              </w:rPr>
            </w:pPr>
            <w:r w:rsidRPr="000E3585">
              <w:rPr>
                <w:sz w:val="24"/>
                <w:szCs w:val="24"/>
              </w:rPr>
              <w:t>700,0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ind w:right="-8"/>
              <w:jc w:val="center"/>
              <w:rPr>
                <w:sz w:val="24"/>
                <w:szCs w:val="24"/>
              </w:rPr>
            </w:pPr>
            <w:r w:rsidRPr="000E3585">
              <w:rPr>
                <w:sz w:val="24"/>
                <w:szCs w:val="24"/>
              </w:rPr>
              <w:t>467,4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ind w:right="-8"/>
              <w:jc w:val="center"/>
              <w:rPr>
                <w:sz w:val="24"/>
                <w:szCs w:val="24"/>
              </w:rPr>
            </w:pPr>
            <w:r>
              <w:rPr>
                <w:sz w:val="24"/>
                <w:szCs w:val="24"/>
              </w:rPr>
              <w:t>477,8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jc w:val="center"/>
              <w:rPr>
                <w:sz w:val="24"/>
                <w:szCs w:val="24"/>
              </w:rPr>
            </w:pPr>
            <w:r>
              <w:rPr>
                <w:sz w:val="24"/>
                <w:szCs w:val="24"/>
              </w:rPr>
              <w:t>592,3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2F6504">
            <w:pPr>
              <w:pStyle w:val="ConsPlusCell"/>
              <w:jc w:val="center"/>
              <w:rPr>
                <w:sz w:val="24"/>
                <w:szCs w:val="24"/>
              </w:rPr>
            </w:pPr>
            <w:r>
              <w:rPr>
                <w:sz w:val="24"/>
                <w:szCs w:val="24"/>
              </w:rPr>
              <w:t>62</w:t>
            </w:r>
            <w:r w:rsidRPr="000E3585">
              <w:rPr>
                <w:sz w:val="24"/>
                <w:szCs w:val="24"/>
              </w:rPr>
              <w:t>0,</w:t>
            </w:r>
            <w:r>
              <w:rPr>
                <w:sz w:val="24"/>
                <w:szCs w:val="24"/>
              </w:rPr>
              <w:t>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jc w:val="center"/>
              <w:rPr>
                <w:sz w:val="24"/>
                <w:szCs w:val="24"/>
              </w:rPr>
            </w:pPr>
            <w:r w:rsidRPr="000E3585">
              <w:rPr>
                <w:sz w:val="24"/>
                <w:szCs w:val="24"/>
              </w:rPr>
              <w:t>649,4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jc w:val="center"/>
              <w:rPr>
                <w:sz w:val="24"/>
                <w:szCs w:val="24"/>
              </w:rPr>
            </w:pPr>
            <w:r>
              <w:rPr>
                <w:sz w:val="24"/>
                <w:szCs w:val="24"/>
              </w:rPr>
              <w:t>649,4</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jc w:val="center"/>
              <w:rPr>
                <w:sz w:val="24"/>
                <w:szCs w:val="24"/>
              </w:rPr>
            </w:pPr>
            <w:r>
              <w:rPr>
                <w:sz w:val="24"/>
                <w:szCs w:val="24"/>
              </w:rPr>
              <w:t>649,4</w:t>
            </w:r>
          </w:p>
        </w:tc>
      </w:tr>
      <w:tr w:rsidR="00BC1E56" w:rsidRPr="000E3585" w:rsidTr="00B1504D">
        <w:trPr>
          <w:trHeight w:val="1367"/>
          <w:tblCellSpacing w:w="5" w:type="nil"/>
          <w:jc w:val="center"/>
        </w:trPr>
        <w:tc>
          <w:tcPr>
            <w:tcW w:w="566" w:type="dxa"/>
            <w:vMerge/>
            <w:tcBorders>
              <w:left w:val="single" w:sz="4" w:space="0" w:color="auto"/>
              <w:right w:val="single" w:sz="4" w:space="0" w:color="auto"/>
            </w:tcBorders>
          </w:tcPr>
          <w:p w:rsidR="00BC1E56" w:rsidRPr="000E3585" w:rsidRDefault="00BC1E56" w:rsidP="00E161D5">
            <w:pPr>
              <w:pStyle w:val="ConsPlusCell"/>
              <w:rPr>
                <w:sz w:val="24"/>
                <w:szCs w:val="24"/>
              </w:rPr>
            </w:pPr>
          </w:p>
        </w:tc>
        <w:tc>
          <w:tcPr>
            <w:tcW w:w="1843" w:type="dxa"/>
            <w:vMerge/>
            <w:tcBorders>
              <w:left w:val="single" w:sz="4" w:space="0" w:color="auto"/>
              <w:right w:val="single" w:sz="4" w:space="0" w:color="auto"/>
            </w:tcBorders>
          </w:tcPr>
          <w:p w:rsidR="00BC1E56" w:rsidRPr="000E3585" w:rsidRDefault="00BC1E56" w:rsidP="00E161D5">
            <w:pPr>
              <w:pStyle w:val="ConsPlusCell"/>
              <w:rPr>
                <w:sz w:val="24"/>
                <w:szCs w:val="24"/>
              </w:rPr>
            </w:pPr>
          </w:p>
        </w:tc>
        <w:tc>
          <w:tcPr>
            <w:tcW w:w="1148" w:type="dxa"/>
            <w:vMerge/>
            <w:tcBorders>
              <w:left w:val="single" w:sz="4" w:space="0" w:color="auto"/>
              <w:right w:val="single" w:sz="4" w:space="0" w:color="auto"/>
            </w:tcBorders>
          </w:tcPr>
          <w:p w:rsidR="00BC1E56" w:rsidRPr="000E3585" w:rsidRDefault="00BC1E56" w:rsidP="00E161D5">
            <w:pPr>
              <w:pStyle w:val="ConsPlusCell"/>
              <w:rPr>
                <w:sz w:val="24"/>
                <w:szCs w:val="24"/>
              </w:rPr>
            </w:pPr>
          </w:p>
        </w:tc>
        <w:tc>
          <w:tcPr>
            <w:tcW w:w="821" w:type="dxa"/>
            <w:vMerge/>
            <w:tcBorders>
              <w:left w:val="single" w:sz="4" w:space="0" w:color="auto"/>
              <w:right w:val="single" w:sz="4" w:space="0" w:color="auto"/>
            </w:tcBorders>
          </w:tcPr>
          <w:p w:rsidR="00BC1E56" w:rsidRPr="000E3585" w:rsidRDefault="00BC1E56"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BC1E56" w:rsidRPr="000E3585" w:rsidRDefault="00BC1E56"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местами для стационарного лечения</w:t>
            </w:r>
          </w:p>
        </w:tc>
        <w:tc>
          <w:tcPr>
            <w:tcW w:w="1177" w:type="dxa"/>
            <w:tcBorders>
              <w:top w:val="single" w:sz="4" w:space="0" w:color="auto"/>
              <w:left w:val="single" w:sz="4" w:space="0" w:color="auto"/>
              <w:bottom w:val="single" w:sz="4" w:space="0" w:color="auto"/>
              <w:right w:val="single" w:sz="4" w:space="0" w:color="auto"/>
            </w:tcBorders>
            <w:vAlign w:val="center"/>
          </w:tcPr>
          <w:p w:rsidR="00BC1E56" w:rsidRPr="000E3585" w:rsidRDefault="00BC1E56" w:rsidP="00E161D5">
            <w:pPr>
              <w:pStyle w:val="ConsPlusCell"/>
              <w:jc w:val="center"/>
              <w:rPr>
                <w:sz w:val="24"/>
                <w:szCs w:val="24"/>
              </w:rPr>
            </w:pPr>
            <w:r w:rsidRPr="000E3585">
              <w:rPr>
                <w:sz w:val="24"/>
                <w:szCs w:val="24"/>
              </w:rPr>
              <w:t>коек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ind w:right="-8"/>
              <w:jc w:val="center"/>
              <w:rPr>
                <w:sz w:val="24"/>
                <w:szCs w:val="24"/>
              </w:rPr>
            </w:pPr>
            <w:r w:rsidRPr="000E3585">
              <w:rPr>
                <w:sz w:val="24"/>
                <w:szCs w:val="24"/>
              </w:rPr>
              <w:t>50,7</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ind w:right="-8"/>
              <w:jc w:val="center"/>
              <w:rPr>
                <w:sz w:val="24"/>
                <w:szCs w:val="24"/>
              </w:rPr>
            </w:pPr>
            <w:r w:rsidRPr="000E3585">
              <w:rPr>
                <w:sz w:val="24"/>
                <w:szCs w:val="24"/>
              </w:rPr>
              <w:t>51,7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ind w:right="-8"/>
              <w:jc w:val="center"/>
              <w:rPr>
                <w:sz w:val="24"/>
                <w:szCs w:val="24"/>
              </w:rPr>
            </w:pPr>
            <w:r>
              <w:rPr>
                <w:sz w:val="24"/>
                <w:szCs w:val="24"/>
              </w:rPr>
              <w:t>52,1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jc w:val="center"/>
              <w:rPr>
                <w:sz w:val="24"/>
                <w:szCs w:val="24"/>
              </w:rPr>
            </w:pPr>
            <w:r>
              <w:rPr>
                <w:sz w:val="24"/>
                <w:szCs w:val="24"/>
              </w:rPr>
              <w:t>52,3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jc w:val="center"/>
              <w:rPr>
                <w:sz w:val="24"/>
                <w:szCs w:val="24"/>
              </w:rPr>
            </w:pPr>
            <w:r>
              <w:rPr>
                <w:sz w:val="24"/>
                <w:szCs w:val="24"/>
              </w:rPr>
              <w:t>52,6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A37E48">
            <w:pPr>
              <w:pStyle w:val="ConsPlusCell"/>
              <w:jc w:val="center"/>
              <w:rPr>
                <w:sz w:val="24"/>
                <w:szCs w:val="24"/>
              </w:rPr>
            </w:pPr>
            <w:r w:rsidRPr="000E3585">
              <w:rPr>
                <w:sz w:val="24"/>
                <w:szCs w:val="24"/>
              </w:rPr>
              <w:t>5</w:t>
            </w:r>
            <w:r w:rsidR="00A37E48">
              <w:rPr>
                <w:sz w:val="24"/>
                <w:szCs w:val="24"/>
              </w:rPr>
              <w:t>2,6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A37E48">
            <w:pPr>
              <w:pStyle w:val="ConsPlusCell"/>
              <w:jc w:val="center"/>
              <w:rPr>
                <w:sz w:val="24"/>
                <w:szCs w:val="24"/>
              </w:rPr>
            </w:pPr>
            <w:r w:rsidRPr="000E3585">
              <w:rPr>
                <w:sz w:val="24"/>
                <w:szCs w:val="24"/>
              </w:rPr>
              <w:t>5</w:t>
            </w:r>
            <w:r w:rsidR="00A37E48">
              <w:rPr>
                <w:sz w:val="24"/>
                <w:szCs w:val="24"/>
              </w:rPr>
              <w:t>2,6</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A37E48">
            <w:pPr>
              <w:pStyle w:val="ConsPlusCell"/>
              <w:jc w:val="center"/>
              <w:rPr>
                <w:sz w:val="24"/>
                <w:szCs w:val="24"/>
              </w:rPr>
            </w:pPr>
            <w:r w:rsidRPr="000E3585">
              <w:rPr>
                <w:sz w:val="24"/>
                <w:szCs w:val="24"/>
              </w:rPr>
              <w:t>5</w:t>
            </w:r>
            <w:r w:rsidR="00A37E48">
              <w:rPr>
                <w:sz w:val="24"/>
                <w:szCs w:val="24"/>
              </w:rPr>
              <w:t>2,6</w:t>
            </w:r>
          </w:p>
        </w:tc>
      </w:tr>
      <w:tr w:rsidR="00BC1E56" w:rsidRPr="000E3585" w:rsidTr="00607455">
        <w:trPr>
          <w:trHeight w:val="1367"/>
          <w:tblCellSpacing w:w="5" w:type="nil"/>
          <w:jc w:val="center"/>
        </w:trPr>
        <w:tc>
          <w:tcPr>
            <w:tcW w:w="566" w:type="dxa"/>
            <w:vMerge/>
            <w:tcBorders>
              <w:left w:val="single" w:sz="4" w:space="0" w:color="auto"/>
              <w:bottom w:val="single" w:sz="4" w:space="0" w:color="auto"/>
              <w:right w:val="single" w:sz="4" w:space="0" w:color="auto"/>
            </w:tcBorders>
          </w:tcPr>
          <w:p w:rsidR="00BC1E56" w:rsidRPr="000E3585" w:rsidRDefault="00BC1E56"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BC1E56" w:rsidRPr="000E3585" w:rsidRDefault="00BC1E56"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BC1E56" w:rsidRPr="000E3585" w:rsidRDefault="00BC1E56"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BC1E56" w:rsidRPr="000E3585" w:rsidRDefault="00BC1E56"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BC1E56" w:rsidRDefault="00BC1E56" w:rsidP="00B1504D">
            <w:pPr>
              <w:pStyle w:val="ConsPlusCell"/>
              <w:rPr>
                <w:sz w:val="24"/>
                <w:szCs w:val="24"/>
              </w:rPr>
            </w:pPr>
            <w:r>
              <w:rPr>
                <w:sz w:val="24"/>
                <w:szCs w:val="24"/>
              </w:rPr>
              <w:t xml:space="preserve">Количество </w:t>
            </w:r>
            <w:proofErr w:type="gramStart"/>
            <w:r>
              <w:rPr>
                <w:sz w:val="24"/>
                <w:szCs w:val="24"/>
              </w:rPr>
              <w:t>приобретен-</w:t>
            </w:r>
            <w:proofErr w:type="spellStart"/>
            <w:r>
              <w:rPr>
                <w:sz w:val="24"/>
                <w:szCs w:val="24"/>
              </w:rPr>
              <w:t>ных</w:t>
            </w:r>
            <w:proofErr w:type="spellEnd"/>
            <w:proofErr w:type="gramEnd"/>
            <w:r>
              <w:rPr>
                <w:sz w:val="24"/>
                <w:szCs w:val="24"/>
              </w:rPr>
              <w:t xml:space="preserve"> автомобилей скорой медицинской помощи</w:t>
            </w:r>
          </w:p>
        </w:tc>
        <w:tc>
          <w:tcPr>
            <w:tcW w:w="1177" w:type="dxa"/>
            <w:tcBorders>
              <w:top w:val="single" w:sz="4" w:space="0" w:color="auto"/>
              <w:left w:val="single" w:sz="4" w:space="0" w:color="auto"/>
              <w:bottom w:val="single" w:sz="4" w:space="0" w:color="auto"/>
              <w:right w:val="single" w:sz="4" w:space="0" w:color="auto"/>
            </w:tcBorders>
            <w:vAlign w:val="center"/>
          </w:tcPr>
          <w:p w:rsidR="00BC1E56" w:rsidRDefault="00BC1E56" w:rsidP="00B1504D">
            <w:pPr>
              <w:pStyle w:val="ConsPlusCell"/>
              <w:jc w:val="center"/>
              <w:rPr>
                <w:sz w:val="24"/>
                <w:szCs w:val="24"/>
              </w:rPr>
            </w:pPr>
            <w:r>
              <w:rPr>
                <w:sz w:val="24"/>
                <w:szCs w:val="24"/>
              </w:rPr>
              <w:t>штук</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B1504D">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B1504D">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B1504D">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B1504D">
            <w:pPr>
              <w:pStyle w:val="ConsPlusCell"/>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Default="00BC1E56" w:rsidP="00B1504D">
            <w:pPr>
              <w:pStyle w:val="ConsPlusCell"/>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Default="00BC1E56" w:rsidP="00B1504D">
            <w:pPr>
              <w:pStyle w:val="ConsPlusCell"/>
              <w:jc w:val="center"/>
              <w:rPr>
                <w:sz w:val="24"/>
                <w:szCs w:val="24"/>
              </w:rPr>
            </w:pPr>
            <w:r>
              <w:rPr>
                <w:sz w:val="24"/>
                <w:szCs w:val="24"/>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Default="00BC1E56" w:rsidP="00B1504D">
            <w:pPr>
              <w:pStyle w:val="ConsPlusCell"/>
              <w:jc w:val="center"/>
              <w:rPr>
                <w:sz w:val="24"/>
                <w:szCs w:val="24"/>
              </w:rPr>
            </w:pPr>
            <w:r>
              <w:rPr>
                <w:sz w:val="24"/>
                <w:szCs w:val="24"/>
              </w:rPr>
              <w:t>-</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Default="00BC1E56" w:rsidP="00B1504D">
            <w:pPr>
              <w:pStyle w:val="ConsPlusCell"/>
              <w:jc w:val="center"/>
              <w:rPr>
                <w:sz w:val="24"/>
                <w:szCs w:val="24"/>
              </w:rPr>
            </w:pPr>
            <w:r>
              <w:rPr>
                <w:sz w:val="24"/>
                <w:szCs w:val="24"/>
              </w:rPr>
              <w:t>-</w:t>
            </w:r>
          </w:p>
        </w:tc>
      </w:tr>
      <w:tr w:rsidR="00BC1E56" w:rsidRPr="000E3585" w:rsidTr="00607455">
        <w:trPr>
          <w:trHeight w:val="2111"/>
          <w:tblCellSpacing w:w="5" w:type="nil"/>
          <w:jc w:val="center"/>
        </w:trPr>
        <w:tc>
          <w:tcPr>
            <w:tcW w:w="566" w:type="dxa"/>
            <w:vMerge w:val="restart"/>
            <w:tcBorders>
              <w:top w:val="single" w:sz="4" w:space="0" w:color="auto"/>
              <w:left w:val="single" w:sz="4" w:space="0" w:color="auto"/>
              <w:bottom w:val="single" w:sz="4" w:space="0" w:color="auto"/>
              <w:right w:val="single" w:sz="4" w:space="0" w:color="auto"/>
            </w:tcBorders>
          </w:tcPr>
          <w:p w:rsidR="00BC1E56" w:rsidRPr="000E3585" w:rsidRDefault="00BC1E56" w:rsidP="00E161D5">
            <w:pPr>
              <w:pStyle w:val="ConsPlusCell"/>
              <w:rPr>
                <w:sz w:val="24"/>
                <w:szCs w:val="24"/>
              </w:rPr>
            </w:pPr>
            <w:r w:rsidRPr="000E3585">
              <w:rPr>
                <w:sz w:val="24"/>
                <w:szCs w:val="24"/>
              </w:rPr>
              <w:t>3.</w:t>
            </w:r>
          </w:p>
        </w:tc>
        <w:tc>
          <w:tcPr>
            <w:tcW w:w="1843" w:type="dxa"/>
            <w:vMerge w:val="restart"/>
            <w:tcBorders>
              <w:top w:val="single" w:sz="4" w:space="0" w:color="auto"/>
              <w:left w:val="single" w:sz="4" w:space="0" w:color="auto"/>
              <w:bottom w:val="single" w:sz="4" w:space="0" w:color="auto"/>
              <w:right w:val="single" w:sz="4" w:space="0" w:color="auto"/>
            </w:tcBorders>
          </w:tcPr>
          <w:p w:rsidR="00BC1E56" w:rsidRPr="000E3585" w:rsidRDefault="00BC1E56" w:rsidP="00E161D5">
            <w:pPr>
              <w:pStyle w:val="ConsPlusCell"/>
              <w:rPr>
                <w:sz w:val="24"/>
                <w:szCs w:val="24"/>
              </w:rPr>
            </w:pPr>
            <w:r w:rsidRPr="000E3585">
              <w:rPr>
                <w:sz w:val="24"/>
                <w:szCs w:val="24"/>
              </w:rPr>
              <w:t xml:space="preserve">Кадровое обеспечение системы </w:t>
            </w:r>
            <w:proofErr w:type="spellStart"/>
            <w:proofErr w:type="gramStart"/>
            <w:r w:rsidRPr="000E3585">
              <w:rPr>
                <w:sz w:val="24"/>
                <w:szCs w:val="24"/>
              </w:rPr>
              <w:t>здравоохране</w:t>
            </w:r>
            <w:r>
              <w:rPr>
                <w:sz w:val="24"/>
                <w:szCs w:val="24"/>
              </w:rPr>
              <w:t>-</w:t>
            </w:r>
            <w:r w:rsidRPr="000E3585">
              <w:rPr>
                <w:sz w:val="24"/>
                <w:szCs w:val="24"/>
              </w:rPr>
              <w:t>ния</w:t>
            </w:r>
            <w:proofErr w:type="spellEnd"/>
            <w:proofErr w:type="gramEnd"/>
          </w:p>
        </w:tc>
        <w:tc>
          <w:tcPr>
            <w:tcW w:w="1148" w:type="dxa"/>
            <w:vMerge w:val="restart"/>
            <w:tcBorders>
              <w:top w:val="single" w:sz="4" w:space="0" w:color="auto"/>
              <w:left w:val="single" w:sz="4" w:space="0" w:color="auto"/>
              <w:bottom w:val="single" w:sz="4" w:space="0" w:color="auto"/>
              <w:right w:val="single" w:sz="4" w:space="0" w:color="auto"/>
            </w:tcBorders>
          </w:tcPr>
          <w:p w:rsidR="00BC1E56" w:rsidRPr="000E3585" w:rsidRDefault="00BC1E56"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BC1E56" w:rsidRPr="000E3585" w:rsidRDefault="00BC1E56"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spacing w:after="0" w:line="240" w:lineRule="auto"/>
              <w:rPr>
                <w:rFonts w:ascii="Times New Roman" w:hAnsi="Times New Roman"/>
                <w:sz w:val="24"/>
                <w:szCs w:val="24"/>
              </w:rPr>
            </w:pPr>
            <w:r w:rsidRPr="000E3585">
              <w:rPr>
                <w:rFonts w:ascii="Times New Roman" w:hAnsi="Times New Roman"/>
                <w:sz w:val="24"/>
                <w:szCs w:val="24"/>
              </w:rPr>
              <w:t>Укомплектованность штатных должностей врачебными кадрами</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ind w:right="-8"/>
              <w:jc w:val="center"/>
              <w:rPr>
                <w:sz w:val="24"/>
                <w:szCs w:val="24"/>
              </w:rPr>
            </w:pPr>
            <w:r w:rsidRPr="000E3585">
              <w:rPr>
                <w:sz w:val="24"/>
                <w:szCs w:val="24"/>
              </w:rPr>
              <w:t>64,9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ind w:right="-8"/>
              <w:jc w:val="center"/>
              <w:rPr>
                <w:sz w:val="24"/>
                <w:szCs w:val="24"/>
              </w:rPr>
            </w:pPr>
            <w:r w:rsidRPr="000E3585">
              <w:rPr>
                <w:sz w:val="24"/>
                <w:szCs w:val="24"/>
              </w:rPr>
              <w:t>69,7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ind w:right="-8"/>
              <w:jc w:val="center"/>
              <w:rPr>
                <w:sz w:val="24"/>
                <w:szCs w:val="24"/>
              </w:rPr>
            </w:pPr>
            <w:r>
              <w:rPr>
                <w:sz w:val="24"/>
                <w:szCs w:val="24"/>
              </w:rPr>
              <w:t>71,5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A504F4">
            <w:pPr>
              <w:pStyle w:val="ConsPlusCell"/>
              <w:jc w:val="center"/>
              <w:rPr>
                <w:sz w:val="24"/>
                <w:szCs w:val="24"/>
              </w:rPr>
            </w:pPr>
            <w:r>
              <w:rPr>
                <w:sz w:val="24"/>
                <w:szCs w:val="24"/>
              </w:rPr>
              <w:t>73,7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2E6BEA">
            <w:pPr>
              <w:pStyle w:val="ConsPlusCell"/>
              <w:jc w:val="center"/>
              <w:rPr>
                <w:sz w:val="24"/>
                <w:szCs w:val="24"/>
              </w:rPr>
            </w:pPr>
            <w:r>
              <w:rPr>
                <w:sz w:val="24"/>
                <w:szCs w:val="24"/>
              </w:rPr>
              <w:t>71,6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A37E48">
            <w:pPr>
              <w:pStyle w:val="ConsPlusCell"/>
              <w:jc w:val="center"/>
              <w:rPr>
                <w:sz w:val="24"/>
                <w:szCs w:val="24"/>
              </w:rPr>
            </w:pPr>
            <w:r>
              <w:rPr>
                <w:sz w:val="24"/>
                <w:szCs w:val="24"/>
              </w:rPr>
              <w:t>71,</w:t>
            </w:r>
            <w:r w:rsidR="00A37E48">
              <w:rPr>
                <w:sz w:val="24"/>
                <w:szCs w:val="24"/>
              </w:rPr>
              <w:t>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A37E48">
            <w:pPr>
              <w:pStyle w:val="ConsPlusCell"/>
              <w:jc w:val="center"/>
              <w:rPr>
                <w:sz w:val="24"/>
                <w:szCs w:val="24"/>
              </w:rPr>
            </w:pPr>
            <w:r>
              <w:rPr>
                <w:sz w:val="24"/>
                <w:szCs w:val="24"/>
              </w:rPr>
              <w:t>71,</w:t>
            </w:r>
            <w:r w:rsidR="00A37E48">
              <w:rPr>
                <w:sz w:val="24"/>
                <w:szCs w:val="24"/>
              </w:rPr>
              <w:t>6</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A37E48">
            <w:pPr>
              <w:pStyle w:val="ConsPlusCell"/>
              <w:jc w:val="center"/>
              <w:rPr>
                <w:sz w:val="24"/>
                <w:szCs w:val="24"/>
              </w:rPr>
            </w:pPr>
            <w:r>
              <w:rPr>
                <w:sz w:val="24"/>
                <w:szCs w:val="24"/>
              </w:rPr>
              <w:t>71,</w:t>
            </w:r>
            <w:r w:rsidR="00A37E48">
              <w:rPr>
                <w:sz w:val="24"/>
                <w:szCs w:val="24"/>
              </w:rPr>
              <w:t>6</w:t>
            </w:r>
          </w:p>
        </w:tc>
      </w:tr>
      <w:tr w:rsidR="00BC1E56" w:rsidRPr="000E3585" w:rsidTr="00607455">
        <w:trPr>
          <w:trHeight w:val="2268"/>
          <w:tblCellSpacing w:w="5" w:type="nil"/>
          <w:jc w:val="center"/>
        </w:trPr>
        <w:tc>
          <w:tcPr>
            <w:tcW w:w="566" w:type="dxa"/>
            <w:vMerge/>
            <w:tcBorders>
              <w:top w:val="single" w:sz="4" w:space="0" w:color="auto"/>
              <w:left w:val="single" w:sz="4" w:space="0" w:color="auto"/>
              <w:bottom w:val="single" w:sz="4" w:space="0" w:color="auto"/>
              <w:right w:val="single" w:sz="4" w:space="0" w:color="auto"/>
            </w:tcBorders>
          </w:tcPr>
          <w:p w:rsidR="00BC1E56" w:rsidRPr="000E3585" w:rsidRDefault="00BC1E56"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BC1E56" w:rsidRPr="000E3585" w:rsidRDefault="00BC1E56"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BC1E56" w:rsidRPr="000E3585" w:rsidRDefault="00BC1E56"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BC1E56" w:rsidRPr="000E3585" w:rsidRDefault="00BC1E56"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BC1E56" w:rsidRPr="000E3585" w:rsidRDefault="00BC1E56" w:rsidP="00E161D5">
            <w:pPr>
              <w:spacing w:after="0" w:line="240" w:lineRule="auto"/>
              <w:rPr>
                <w:rFonts w:ascii="Times New Roman" w:hAnsi="Times New Roman"/>
                <w:sz w:val="24"/>
                <w:szCs w:val="24"/>
              </w:rPr>
            </w:pPr>
            <w:r w:rsidRPr="000E3585">
              <w:rPr>
                <w:rFonts w:ascii="Times New Roman" w:hAnsi="Times New Roman"/>
                <w:color w:val="000000"/>
                <w:sz w:val="24"/>
                <w:szCs w:val="24"/>
              </w:rPr>
              <w:t>Снижение удельного веса врачей, не прошедших повышение квалификации</w:t>
            </w:r>
          </w:p>
        </w:tc>
        <w:tc>
          <w:tcPr>
            <w:tcW w:w="1177" w:type="dxa"/>
            <w:tcBorders>
              <w:top w:val="single" w:sz="4" w:space="0" w:color="auto"/>
              <w:left w:val="single" w:sz="4" w:space="0" w:color="auto"/>
              <w:bottom w:val="single" w:sz="4" w:space="0" w:color="auto"/>
              <w:right w:val="single" w:sz="4" w:space="0" w:color="auto"/>
            </w:tcBorders>
            <w:vAlign w:val="center"/>
          </w:tcPr>
          <w:p w:rsidR="00BC1E56" w:rsidRPr="000E3585" w:rsidRDefault="00BC1E56"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ind w:right="-8"/>
              <w:jc w:val="center"/>
              <w:rPr>
                <w:sz w:val="24"/>
                <w:szCs w:val="24"/>
              </w:rPr>
            </w:pPr>
            <w:r w:rsidRPr="000E3585">
              <w:rPr>
                <w:sz w:val="24"/>
                <w:szCs w:val="24"/>
              </w:rPr>
              <w:t>5,1</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ind w:right="-8"/>
              <w:jc w:val="center"/>
              <w:rPr>
                <w:sz w:val="24"/>
                <w:szCs w:val="24"/>
              </w:rPr>
            </w:pPr>
            <w:r w:rsidRPr="000E3585">
              <w:rPr>
                <w:sz w:val="24"/>
                <w:szCs w:val="24"/>
              </w:rPr>
              <w:t>2,5</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ind w:right="-8"/>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jc w:val="center"/>
              <w:rPr>
                <w:sz w:val="24"/>
                <w:szCs w:val="24"/>
              </w:rPr>
            </w:pPr>
            <w:r>
              <w:rPr>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A37E48" w:rsidP="00E161D5">
            <w:pPr>
              <w:pStyle w:val="ConsPlusCell"/>
              <w:jc w:val="center"/>
              <w:rPr>
                <w:sz w:val="24"/>
                <w:szCs w:val="24"/>
              </w:rPr>
            </w:pPr>
            <w:r>
              <w:rPr>
                <w:sz w:val="24"/>
                <w:szCs w:val="24"/>
              </w:rPr>
              <w:t>1</w:t>
            </w:r>
            <w:r w:rsidR="00BC1E56" w:rsidRPr="000E3585">
              <w:rPr>
                <w:sz w:val="24"/>
                <w:szCs w:val="24"/>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A37E48" w:rsidP="00E161D5">
            <w:pPr>
              <w:pStyle w:val="ConsPlusCell"/>
              <w:jc w:val="center"/>
              <w:rPr>
                <w:sz w:val="24"/>
                <w:szCs w:val="24"/>
              </w:rPr>
            </w:pPr>
            <w:r>
              <w:rPr>
                <w:sz w:val="24"/>
                <w:szCs w:val="24"/>
              </w:rPr>
              <w:t>1</w:t>
            </w:r>
            <w:r w:rsidR="00BC1E56" w:rsidRPr="000E3585">
              <w:rPr>
                <w:sz w:val="24"/>
                <w:szCs w:val="24"/>
              </w:rPr>
              <w:t>,0</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A37E48" w:rsidP="00E161D5">
            <w:pPr>
              <w:pStyle w:val="ConsPlusCell"/>
              <w:jc w:val="center"/>
              <w:rPr>
                <w:sz w:val="24"/>
                <w:szCs w:val="24"/>
              </w:rPr>
            </w:pPr>
            <w:r>
              <w:rPr>
                <w:sz w:val="24"/>
                <w:szCs w:val="24"/>
              </w:rPr>
              <w:t>1</w:t>
            </w:r>
            <w:r w:rsidR="00BC1E56" w:rsidRPr="000E3585">
              <w:rPr>
                <w:sz w:val="24"/>
                <w:szCs w:val="24"/>
              </w:rPr>
              <w:t>,0</w:t>
            </w:r>
          </w:p>
        </w:tc>
      </w:tr>
      <w:tr w:rsidR="00BC1E56" w:rsidRPr="000E3585" w:rsidTr="00607455">
        <w:trPr>
          <w:trHeight w:val="946"/>
          <w:tblCellSpacing w:w="5" w:type="nil"/>
          <w:jc w:val="center"/>
        </w:trPr>
        <w:tc>
          <w:tcPr>
            <w:tcW w:w="566" w:type="dxa"/>
            <w:vMerge/>
            <w:tcBorders>
              <w:top w:val="single" w:sz="4" w:space="0" w:color="auto"/>
              <w:left w:val="single" w:sz="4" w:space="0" w:color="auto"/>
              <w:bottom w:val="single" w:sz="4" w:space="0" w:color="auto"/>
              <w:right w:val="single" w:sz="4" w:space="0" w:color="auto"/>
            </w:tcBorders>
          </w:tcPr>
          <w:p w:rsidR="00BC1E56" w:rsidRPr="000E3585" w:rsidRDefault="00BC1E56"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BC1E56" w:rsidRPr="000E3585" w:rsidRDefault="00BC1E56"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BC1E56" w:rsidRPr="000E3585" w:rsidRDefault="00BC1E56"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BC1E56" w:rsidRPr="000E3585" w:rsidRDefault="00BC1E56"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BC1E56" w:rsidRPr="000E3585" w:rsidRDefault="00BC1E56"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 xml:space="preserve">Повышение уровня обеспеченности </w:t>
            </w:r>
            <w:proofErr w:type="gramStart"/>
            <w:r>
              <w:rPr>
                <w:rFonts w:ascii="Times New Roman" w:hAnsi="Times New Roman"/>
                <w:color w:val="000000"/>
                <w:sz w:val="24"/>
                <w:szCs w:val="24"/>
              </w:rPr>
              <w:t>узкими</w:t>
            </w:r>
            <w:proofErr w:type="gramEnd"/>
            <w:r>
              <w:rPr>
                <w:rFonts w:ascii="Times New Roman" w:hAnsi="Times New Roman"/>
                <w:color w:val="000000"/>
                <w:sz w:val="24"/>
                <w:szCs w:val="24"/>
              </w:rPr>
              <w:t xml:space="preserve"> </w:t>
            </w:r>
            <w:r w:rsidRPr="000E3585">
              <w:rPr>
                <w:rFonts w:ascii="Times New Roman" w:hAnsi="Times New Roman"/>
                <w:color w:val="000000"/>
                <w:sz w:val="24"/>
                <w:szCs w:val="24"/>
              </w:rPr>
              <w:t>врачами-специалиста</w:t>
            </w:r>
            <w:r>
              <w:rPr>
                <w:rFonts w:ascii="Times New Roman" w:hAnsi="Times New Roman"/>
                <w:color w:val="000000"/>
                <w:sz w:val="24"/>
                <w:szCs w:val="24"/>
              </w:rPr>
              <w:t>-</w:t>
            </w:r>
            <w:r w:rsidRPr="000E3585">
              <w:rPr>
                <w:rFonts w:ascii="Times New Roman" w:hAnsi="Times New Roman"/>
                <w:color w:val="000000"/>
                <w:sz w:val="24"/>
                <w:szCs w:val="24"/>
              </w:rPr>
              <w:t>ми</w:t>
            </w:r>
            <w:r>
              <w:rPr>
                <w:rFonts w:ascii="Times New Roman" w:hAnsi="Times New Roman"/>
                <w:color w:val="000000"/>
                <w:sz w:val="24"/>
                <w:szCs w:val="24"/>
              </w:rPr>
              <w:t xml:space="preserve"> амбулаторно-поликлинической службы</w:t>
            </w:r>
          </w:p>
        </w:tc>
        <w:tc>
          <w:tcPr>
            <w:tcW w:w="1177" w:type="dxa"/>
            <w:tcBorders>
              <w:top w:val="single" w:sz="4" w:space="0" w:color="auto"/>
              <w:left w:val="single" w:sz="4" w:space="0" w:color="auto"/>
              <w:bottom w:val="single" w:sz="4" w:space="0" w:color="auto"/>
              <w:right w:val="single" w:sz="4" w:space="0" w:color="auto"/>
            </w:tcBorders>
            <w:vAlign w:val="center"/>
          </w:tcPr>
          <w:p w:rsidR="00BC1E56" w:rsidRPr="000E3585" w:rsidRDefault="00BC1E56"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ind w:right="-8"/>
              <w:jc w:val="center"/>
              <w:rPr>
                <w:sz w:val="24"/>
                <w:szCs w:val="24"/>
              </w:rPr>
            </w:pPr>
            <w:r w:rsidRPr="000E3585">
              <w:rPr>
                <w:sz w:val="24"/>
                <w:szCs w:val="24"/>
              </w:rPr>
              <w:t>2,3</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ind w:right="-8"/>
              <w:jc w:val="center"/>
              <w:rPr>
                <w:sz w:val="24"/>
                <w:szCs w:val="24"/>
              </w:rPr>
            </w:pPr>
            <w:r w:rsidRPr="000E3585">
              <w:rPr>
                <w:sz w:val="24"/>
                <w:szCs w:val="24"/>
              </w:rPr>
              <w:t>6,2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ind w:right="-8"/>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jc w:val="center"/>
              <w:rPr>
                <w:sz w:val="24"/>
                <w:szCs w:val="24"/>
              </w:rPr>
            </w:pPr>
            <w:r>
              <w:rPr>
                <w:sz w:val="24"/>
                <w:szCs w:val="24"/>
              </w:rPr>
              <w:t>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A37E48" w:rsidP="00E161D5">
            <w:pPr>
              <w:pStyle w:val="ConsPlusCell"/>
              <w:jc w:val="center"/>
              <w:rPr>
                <w:sz w:val="24"/>
                <w:szCs w:val="24"/>
              </w:rPr>
            </w:pPr>
            <w:r>
              <w:rPr>
                <w:sz w:val="24"/>
                <w:szCs w:val="24"/>
              </w:rPr>
              <w:t>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A37E48" w:rsidP="00E161D5">
            <w:pPr>
              <w:pStyle w:val="ConsPlusCell"/>
              <w:jc w:val="center"/>
              <w:rPr>
                <w:sz w:val="24"/>
                <w:szCs w:val="24"/>
              </w:rPr>
            </w:pPr>
            <w:r>
              <w:rPr>
                <w:sz w:val="24"/>
                <w:szCs w:val="24"/>
              </w:rPr>
              <w:t>5,0</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A37E48" w:rsidP="00E161D5">
            <w:pPr>
              <w:pStyle w:val="ConsPlusCell"/>
              <w:jc w:val="center"/>
              <w:rPr>
                <w:sz w:val="24"/>
                <w:szCs w:val="24"/>
              </w:rPr>
            </w:pPr>
            <w:r>
              <w:rPr>
                <w:sz w:val="24"/>
                <w:szCs w:val="24"/>
              </w:rPr>
              <w:t>5,0</w:t>
            </w:r>
          </w:p>
        </w:tc>
      </w:tr>
      <w:tr w:rsidR="00BC1E56" w:rsidRPr="000E3585" w:rsidTr="00607455">
        <w:trPr>
          <w:trHeight w:val="766"/>
          <w:tblCellSpacing w:w="5" w:type="nil"/>
          <w:jc w:val="center"/>
        </w:trPr>
        <w:tc>
          <w:tcPr>
            <w:tcW w:w="566" w:type="dxa"/>
            <w:vMerge/>
            <w:tcBorders>
              <w:top w:val="single" w:sz="4" w:space="0" w:color="auto"/>
              <w:left w:val="single" w:sz="4" w:space="0" w:color="auto"/>
              <w:bottom w:val="single" w:sz="4" w:space="0" w:color="auto"/>
              <w:right w:val="single" w:sz="4" w:space="0" w:color="auto"/>
            </w:tcBorders>
          </w:tcPr>
          <w:p w:rsidR="00BC1E56" w:rsidRPr="000E3585" w:rsidRDefault="00BC1E56"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BC1E56" w:rsidRPr="000E3585" w:rsidRDefault="00BC1E56" w:rsidP="00E161D5">
            <w:pPr>
              <w:pStyle w:val="ConsPlusCell"/>
              <w:rPr>
                <w:sz w:val="24"/>
                <w:szCs w:val="24"/>
              </w:rPr>
            </w:pPr>
          </w:p>
        </w:tc>
        <w:tc>
          <w:tcPr>
            <w:tcW w:w="1148" w:type="dxa"/>
            <w:vMerge/>
            <w:tcBorders>
              <w:left w:val="single" w:sz="4" w:space="0" w:color="auto"/>
              <w:right w:val="single" w:sz="4" w:space="0" w:color="auto"/>
            </w:tcBorders>
          </w:tcPr>
          <w:p w:rsidR="00BC1E56" w:rsidRPr="000E3585" w:rsidRDefault="00BC1E56" w:rsidP="00E161D5">
            <w:pPr>
              <w:pStyle w:val="ConsPlusCell"/>
              <w:rPr>
                <w:sz w:val="24"/>
                <w:szCs w:val="24"/>
              </w:rPr>
            </w:pPr>
          </w:p>
        </w:tc>
        <w:tc>
          <w:tcPr>
            <w:tcW w:w="821" w:type="dxa"/>
            <w:vMerge/>
            <w:tcBorders>
              <w:left w:val="single" w:sz="4" w:space="0" w:color="auto"/>
              <w:right w:val="single" w:sz="4" w:space="0" w:color="auto"/>
            </w:tcBorders>
          </w:tcPr>
          <w:p w:rsidR="00BC1E56" w:rsidRPr="000E3585" w:rsidRDefault="00BC1E56"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BC1E56" w:rsidRPr="000E3585" w:rsidRDefault="00BC1E56"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врачами</w:t>
            </w:r>
          </w:p>
        </w:tc>
        <w:tc>
          <w:tcPr>
            <w:tcW w:w="1177" w:type="dxa"/>
            <w:tcBorders>
              <w:top w:val="single" w:sz="4" w:space="0" w:color="auto"/>
              <w:left w:val="single" w:sz="4" w:space="0" w:color="auto"/>
              <w:bottom w:val="single" w:sz="4" w:space="0" w:color="auto"/>
              <w:right w:val="single" w:sz="4" w:space="0" w:color="auto"/>
            </w:tcBorders>
            <w:vAlign w:val="center"/>
          </w:tcPr>
          <w:p w:rsidR="00BC1E56" w:rsidRPr="000E3585" w:rsidRDefault="00BC1E56"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ind w:right="-8"/>
              <w:jc w:val="center"/>
              <w:rPr>
                <w:sz w:val="24"/>
                <w:szCs w:val="24"/>
              </w:rPr>
            </w:pPr>
            <w:r w:rsidRPr="000E3585">
              <w:rPr>
                <w:sz w:val="24"/>
                <w:szCs w:val="24"/>
              </w:rPr>
              <w:t>10,9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ind w:right="-8"/>
              <w:jc w:val="center"/>
              <w:rPr>
                <w:sz w:val="24"/>
                <w:szCs w:val="24"/>
              </w:rPr>
            </w:pPr>
            <w:r w:rsidRPr="000E3585">
              <w:rPr>
                <w:sz w:val="24"/>
                <w:szCs w:val="24"/>
              </w:rPr>
              <w:t>11,9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ind w:right="-8"/>
              <w:jc w:val="center"/>
              <w:rPr>
                <w:sz w:val="24"/>
                <w:szCs w:val="24"/>
              </w:rPr>
            </w:pPr>
            <w:r>
              <w:rPr>
                <w:sz w:val="24"/>
                <w:szCs w:val="24"/>
              </w:rPr>
              <w:t>13,4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jc w:val="center"/>
              <w:rPr>
                <w:sz w:val="24"/>
                <w:szCs w:val="24"/>
              </w:rPr>
            </w:pPr>
            <w:r>
              <w:rPr>
                <w:sz w:val="24"/>
                <w:szCs w:val="24"/>
              </w:rPr>
              <w:t>14,5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B97320">
            <w:pPr>
              <w:pStyle w:val="ConsPlusCell"/>
              <w:jc w:val="center"/>
              <w:rPr>
                <w:sz w:val="24"/>
                <w:szCs w:val="24"/>
              </w:rPr>
            </w:pPr>
            <w:r>
              <w:rPr>
                <w:sz w:val="24"/>
                <w:szCs w:val="24"/>
              </w:rPr>
              <w:t>14,3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jc w:val="center"/>
              <w:rPr>
                <w:sz w:val="24"/>
                <w:szCs w:val="24"/>
              </w:rPr>
            </w:pPr>
            <w:r>
              <w:rPr>
                <w:sz w:val="24"/>
                <w:szCs w:val="24"/>
              </w:rPr>
              <w:t>14,5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4C06E4">
            <w:pPr>
              <w:pStyle w:val="ConsPlusCell"/>
              <w:jc w:val="center"/>
              <w:rPr>
                <w:sz w:val="24"/>
                <w:szCs w:val="24"/>
              </w:rPr>
            </w:pPr>
            <w:r w:rsidRPr="000E3585">
              <w:rPr>
                <w:sz w:val="24"/>
                <w:szCs w:val="24"/>
              </w:rPr>
              <w:t>1</w:t>
            </w:r>
            <w:r>
              <w:rPr>
                <w:sz w:val="24"/>
                <w:szCs w:val="24"/>
              </w:rPr>
              <w:t>4,5</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4C06E4">
            <w:pPr>
              <w:pStyle w:val="ConsPlusCell"/>
              <w:jc w:val="center"/>
              <w:rPr>
                <w:sz w:val="24"/>
                <w:szCs w:val="24"/>
              </w:rPr>
            </w:pPr>
            <w:r>
              <w:rPr>
                <w:sz w:val="24"/>
                <w:szCs w:val="24"/>
              </w:rPr>
              <w:t>14,5</w:t>
            </w:r>
          </w:p>
        </w:tc>
      </w:tr>
      <w:tr w:rsidR="00BC1E56" w:rsidRPr="000E3585" w:rsidTr="00607455">
        <w:trPr>
          <w:trHeight w:val="1401"/>
          <w:tblCellSpacing w:w="5" w:type="nil"/>
          <w:jc w:val="center"/>
        </w:trPr>
        <w:tc>
          <w:tcPr>
            <w:tcW w:w="566" w:type="dxa"/>
            <w:vMerge/>
            <w:tcBorders>
              <w:top w:val="single" w:sz="4" w:space="0" w:color="auto"/>
              <w:left w:val="single" w:sz="4" w:space="0" w:color="auto"/>
              <w:bottom w:val="single" w:sz="4" w:space="0" w:color="auto"/>
              <w:right w:val="single" w:sz="4" w:space="0" w:color="auto"/>
            </w:tcBorders>
          </w:tcPr>
          <w:p w:rsidR="00BC1E56" w:rsidRPr="000E3585" w:rsidRDefault="00BC1E56"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BC1E56" w:rsidRPr="000E3585" w:rsidRDefault="00BC1E56"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BC1E56" w:rsidRPr="000E3585" w:rsidRDefault="00BC1E56"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BC1E56" w:rsidRPr="000E3585" w:rsidRDefault="00BC1E56"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BC1E56" w:rsidRPr="000E3585" w:rsidRDefault="00BC1E56" w:rsidP="00E161D5">
            <w:pPr>
              <w:spacing w:after="0" w:line="240" w:lineRule="auto"/>
              <w:rPr>
                <w:rFonts w:ascii="Times New Roman" w:hAnsi="Times New Roman"/>
                <w:sz w:val="24"/>
                <w:szCs w:val="24"/>
              </w:rPr>
            </w:pPr>
            <w:r w:rsidRPr="000E3585">
              <w:rPr>
                <w:rFonts w:ascii="Times New Roman" w:hAnsi="Times New Roman"/>
                <w:sz w:val="24"/>
                <w:szCs w:val="24"/>
              </w:rPr>
              <w:t xml:space="preserve">Обеспеченность средним медицинским персоналом </w:t>
            </w:r>
          </w:p>
        </w:tc>
        <w:tc>
          <w:tcPr>
            <w:tcW w:w="1177" w:type="dxa"/>
            <w:tcBorders>
              <w:top w:val="single" w:sz="4" w:space="0" w:color="auto"/>
              <w:left w:val="single" w:sz="4" w:space="0" w:color="auto"/>
              <w:bottom w:val="single" w:sz="4" w:space="0" w:color="auto"/>
              <w:right w:val="single" w:sz="4" w:space="0" w:color="auto"/>
            </w:tcBorders>
            <w:vAlign w:val="center"/>
          </w:tcPr>
          <w:p w:rsidR="00BC1E56" w:rsidRPr="000E3585" w:rsidRDefault="00BC1E56"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ind w:right="-8"/>
              <w:jc w:val="center"/>
              <w:rPr>
                <w:sz w:val="24"/>
                <w:szCs w:val="24"/>
              </w:rPr>
            </w:pPr>
            <w:r w:rsidRPr="000E3585">
              <w:rPr>
                <w:sz w:val="24"/>
                <w:szCs w:val="24"/>
              </w:rPr>
              <w:t>51,2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ind w:right="-8"/>
              <w:jc w:val="center"/>
              <w:rPr>
                <w:sz w:val="24"/>
                <w:szCs w:val="24"/>
              </w:rPr>
            </w:pPr>
            <w:r w:rsidRPr="000E3585">
              <w:rPr>
                <w:sz w:val="24"/>
                <w:szCs w:val="24"/>
              </w:rPr>
              <w:t>51,3</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ind w:right="-8"/>
              <w:jc w:val="center"/>
              <w:rPr>
                <w:sz w:val="24"/>
                <w:szCs w:val="24"/>
              </w:rPr>
            </w:pPr>
            <w:r>
              <w:rPr>
                <w:sz w:val="24"/>
                <w:szCs w:val="24"/>
              </w:rPr>
              <w:t>52,9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jc w:val="center"/>
              <w:rPr>
                <w:sz w:val="24"/>
                <w:szCs w:val="24"/>
              </w:rPr>
            </w:pPr>
            <w:r>
              <w:rPr>
                <w:sz w:val="24"/>
                <w:szCs w:val="24"/>
              </w:rPr>
              <w:t>52,9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E161D5">
            <w:pPr>
              <w:pStyle w:val="ConsPlusCell"/>
              <w:jc w:val="center"/>
              <w:rPr>
                <w:sz w:val="24"/>
                <w:szCs w:val="24"/>
              </w:rPr>
            </w:pPr>
            <w:r>
              <w:rPr>
                <w:sz w:val="24"/>
                <w:szCs w:val="24"/>
              </w:rPr>
              <w:t>53,6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A37E48">
            <w:pPr>
              <w:pStyle w:val="ConsPlusCell"/>
              <w:jc w:val="center"/>
              <w:rPr>
                <w:sz w:val="24"/>
                <w:szCs w:val="24"/>
              </w:rPr>
            </w:pPr>
            <w:r w:rsidRPr="000E3585">
              <w:rPr>
                <w:sz w:val="24"/>
                <w:szCs w:val="24"/>
              </w:rPr>
              <w:t>5</w:t>
            </w:r>
            <w:r w:rsidR="00A37E48">
              <w:rPr>
                <w:sz w:val="24"/>
                <w:szCs w:val="24"/>
              </w:rPr>
              <w:t>3,6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A37E48">
            <w:pPr>
              <w:pStyle w:val="ConsPlusCell"/>
              <w:jc w:val="center"/>
              <w:rPr>
                <w:sz w:val="24"/>
                <w:szCs w:val="24"/>
              </w:rPr>
            </w:pPr>
            <w:r w:rsidRPr="000E3585">
              <w:rPr>
                <w:sz w:val="24"/>
                <w:szCs w:val="24"/>
              </w:rPr>
              <w:t>5</w:t>
            </w:r>
            <w:r w:rsidR="00A37E48">
              <w:rPr>
                <w:sz w:val="24"/>
                <w:szCs w:val="24"/>
              </w:rPr>
              <w:t>3,6</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BC1E56" w:rsidRPr="000E3585" w:rsidRDefault="00BC1E56" w:rsidP="00A37E48">
            <w:pPr>
              <w:pStyle w:val="ConsPlusCell"/>
              <w:jc w:val="center"/>
              <w:rPr>
                <w:sz w:val="24"/>
                <w:szCs w:val="24"/>
              </w:rPr>
            </w:pPr>
            <w:r w:rsidRPr="000E3585">
              <w:rPr>
                <w:sz w:val="24"/>
                <w:szCs w:val="24"/>
              </w:rPr>
              <w:t>5</w:t>
            </w:r>
            <w:r w:rsidR="00A37E48">
              <w:rPr>
                <w:sz w:val="24"/>
                <w:szCs w:val="24"/>
              </w:rPr>
              <w:t>3,6</w:t>
            </w:r>
          </w:p>
        </w:tc>
      </w:tr>
    </w:tbl>
    <w:p w:rsidR="00DF51DD" w:rsidRDefault="00DF51DD" w:rsidP="00A75CD3">
      <w:pPr>
        <w:widowControl w:val="0"/>
        <w:autoSpaceDE w:val="0"/>
        <w:autoSpaceDN w:val="0"/>
        <w:adjustRightInd w:val="0"/>
        <w:spacing w:after="0" w:line="240" w:lineRule="auto"/>
        <w:jc w:val="right"/>
        <w:rPr>
          <w:rFonts w:ascii="Times New Roman" w:hAnsi="Times New Roman"/>
          <w:sz w:val="28"/>
          <w:szCs w:val="28"/>
        </w:rPr>
      </w:pPr>
    </w:p>
    <w:p w:rsidR="00DF51DD" w:rsidRDefault="00DF51DD">
      <w:pPr>
        <w:rPr>
          <w:rFonts w:ascii="Times New Roman" w:hAnsi="Times New Roman"/>
          <w:sz w:val="28"/>
          <w:szCs w:val="28"/>
        </w:rPr>
      </w:pPr>
      <w:r>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№2</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Pr="00F90712" w:rsidRDefault="00A75CD3" w:rsidP="00A75CD3">
      <w:pPr>
        <w:widowControl w:val="0"/>
        <w:autoSpaceDE w:val="0"/>
        <w:autoSpaceDN w:val="0"/>
        <w:adjustRightInd w:val="0"/>
        <w:spacing w:after="0" w:line="240" w:lineRule="auto"/>
        <w:jc w:val="center"/>
        <w:rPr>
          <w:rFonts w:ascii="Times New Roman" w:hAnsi="Times New Roman"/>
          <w:sz w:val="28"/>
          <w:szCs w:val="24"/>
        </w:rPr>
      </w:pP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ОБОСНОВАНИЯ ФИНАНСОВЫХ РЕСУРСОВ,</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 xml:space="preserve">НЕОБХОДИМЫХ ДЛЯ РЕАЛИЗАЦИИ МЕРОПРИЯТИЙ МУНИЦИПАЛЬНОЙ ПРОГРАММЫ </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ОКТЯБРЬСКОГО РАЙОНА «РАЗВИТИЕ ЗДРАВООХРАНЕНИЯ»</w:t>
      </w:r>
    </w:p>
    <w:p w:rsidR="00E161D5" w:rsidRPr="007D1BF5" w:rsidRDefault="00E161D5" w:rsidP="00E161D5">
      <w:pPr>
        <w:widowControl w:val="0"/>
        <w:autoSpaceDE w:val="0"/>
        <w:autoSpaceDN w:val="0"/>
        <w:adjustRightInd w:val="0"/>
        <w:spacing w:after="0" w:line="240" w:lineRule="auto"/>
        <w:jc w:val="center"/>
        <w:rPr>
          <w:rFonts w:ascii="Times New Roman" w:hAnsi="Times New Roman"/>
          <w:sz w:val="28"/>
          <w:szCs w:val="24"/>
        </w:rPr>
      </w:pPr>
    </w:p>
    <w:tbl>
      <w:tblPr>
        <w:tblW w:w="15895" w:type="dxa"/>
        <w:jc w:val="center"/>
        <w:tblCellSpacing w:w="5" w:type="nil"/>
        <w:tblLayout w:type="fixed"/>
        <w:tblCellMar>
          <w:left w:w="75" w:type="dxa"/>
          <w:right w:w="75" w:type="dxa"/>
        </w:tblCellMar>
        <w:tblLook w:val="0000" w:firstRow="0" w:lastRow="0" w:firstColumn="0" w:lastColumn="0" w:noHBand="0" w:noVBand="0"/>
      </w:tblPr>
      <w:tblGrid>
        <w:gridCol w:w="4254"/>
        <w:gridCol w:w="2268"/>
        <w:gridCol w:w="3988"/>
        <w:gridCol w:w="3336"/>
        <w:gridCol w:w="2049"/>
      </w:tblGrid>
      <w:tr w:rsidR="00797697" w:rsidRPr="005F71FA" w:rsidTr="0041626A">
        <w:trPr>
          <w:trHeight w:val="1545"/>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5F71FA" w:rsidRDefault="00797697" w:rsidP="0041626A">
            <w:pPr>
              <w:pStyle w:val="ConsPlusCell"/>
              <w:rPr>
                <w:sz w:val="24"/>
                <w:szCs w:val="24"/>
              </w:rPr>
            </w:pPr>
            <w:r w:rsidRPr="005F71FA">
              <w:rPr>
                <w:sz w:val="24"/>
                <w:szCs w:val="24"/>
              </w:rPr>
              <w:t>Наименование мероприятия программы (подпрограммы)</w:t>
            </w:r>
            <w:hyperlink w:anchor="Par457" w:history="1">
              <w:r w:rsidRPr="005F71FA">
                <w:rPr>
                  <w:color w:val="0000FF"/>
                  <w:sz w:val="24"/>
                  <w:szCs w:val="24"/>
                </w:rPr>
                <w:t>*</w:t>
              </w:r>
            </w:hyperlink>
          </w:p>
        </w:tc>
        <w:tc>
          <w:tcPr>
            <w:tcW w:w="2268" w:type="dxa"/>
            <w:tcBorders>
              <w:top w:val="single" w:sz="4" w:space="0" w:color="auto"/>
              <w:left w:val="single" w:sz="4" w:space="0" w:color="auto"/>
              <w:bottom w:val="single" w:sz="4" w:space="0" w:color="auto"/>
              <w:right w:val="single" w:sz="4" w:space="0" w:color="auto"/>
            </w:tcBorders>
          </w:tcPr>
          <w:p w:rsidR="00797697" w:rsidRPr="005F71FA" w:rsidRDefault="00797697" w:rsidP="0041626A">
            <w:pPr>
              <w:pStyle w:val="ConsPlusCell"/>
              <w:rPr>
                <w:sz w:val="24"/>
                <w:szCs w:val="24"/>
              </w:rPr>
            </w:pPr>
            <w:r w:rsidRPr="005F71FA">
              <w:rPr>
                <w:sz w:val="24"/>
                <w:szCs w:val="24"/>
              </w:rPr>
              <w:t>Источник финансирования</w:t>
            </w:r>
            <w:hyperlink w:anchor="Par458" w:history="1">
              <w:r w:rsidRPr="005F71FA">
                <w:rPr>
                  <w:color w:val="0000FF"/>
                  <w:sz w:val="24"/>
                  <w:szCs w:val="24"/>
                </w:rPr>
                <w:t>**</w:t>
              </w:r>
            </w:hyperlink>
          </w:p>
        </w:tc>
        <w:tc>
          <w:tcPr>
            <w:tcW w:w="3988" w:type="dxa"/>
            <w:tcBorders>
              <w:top w:val="single" w:sz="4" w:space="0" w:color="auto"/>
              <w:left w:val="single" w:sz="4" w:space="0" w:color="auto"/>
              <w:bottom w:val="single" w:sz="4" w:space="0" w:color="auto"/>
              <w:right w:val="single" w:sz="4" w:space="0" w:color="auto"/>
            </w:tcBorders>
          </w:tcPr>
          <w:p w:rsidR="00797697" w:rsidRPr="005F71FA" w:rsidRDefault="00797697" w:rsidP="0041626A">
            <w:pPr>
              <w:pStyle w:val="ConsPlusCell"/>
              <w:rPr>
                <w:sz w:val="24"/>
                <w:szCs w:val="24"/>
              </w:rPr>
            </w:pPr>
            <w:r w:rsidRPr="005F71FA">
              <w:rPr>
                <w:sz w:val="24"/>
                <w:szCs w:val="24"/>
              </w:rPr>
              <w:t>Расчет необходимых финансовых ресурсов на реализацию мероприятия</w:t>
            </w:r>
            <w:hyperlink w:anchor="Par459" w:history="1">
              <w:r w:rsidRPr="005F71FA">
                <w:rPr>
                  <w:color w:val="0000FF"/>
                  <w:sz w:val="24"/>
                  <w:szCs w:val="24"/>
                </w:rPr>
                <w:t>***</w:t>
              </w:r>
            </w:hyperlink>
          </w:p>
        </w:tc>
        <w:tc>
          <w:tcPr>
            <w:tcW w:w="3336" w:type="dxa"/>
            <w:tcBorders>
              <w:top w:val="single" w:sz="4" w:space="0" w:color="auto"/>
              <w:left w:val="single" w:sz="4" w:space="0" w:color="auto"/>
              <w:bottom w:val="single" w:sz="4" w:space="0" w:color="auto"/>
              <w:right w:val="single" w:sz="4" w:space="0" w:color="auto"/>
            </w:tcBorders>
          </w:tcPr>
          <w:p w:rsidR="00797697" w:rsidRPr="005F71FA" w:rsidRDefault="00797697" w:rsidP="0041626A">
            <w:pPr>
              <w:pStyle w:val="ConsPlusCell"/>
              <w:rPr>
                <w:sz w:val="24"/>
                <w:szCs w:val="24"/>
              </w:rPr>
            </w:pPr>
            <w:r w:rsidRPr="005F71FA">
              <w:rPr>
                <w:sz w:val="24"/>
                <w:szCs w:val="24"/>
              </w:rPr>
              <w:t>Общий объем финансовых  ресурсов, необходимых  для реализации  мероприятия, в том числе по годам</w:t>
            </w:r>
            <w:hyperlink w:anchor="Par460" w:history="1">
              <w:r w:rsidRPr="005F71FA">
                <w:rPr>
                  <w:color w:val="0000FF"/>
                  <w:sz w:val="24"/>
                  <w:szCs w:val="24"/>
                </w:rPr>
                <w:t>****</w:t>
              </w:r>
            </w:hyperlink>
          </w:p>
        </w:tc>
        <w:tc>
          <w:tcPr>
            <w:tcW w:w="2049" w:type="dxa"/>
            <w:tcBorders>
              <w:top w:val="single" w:sz="4" w:space="0" w:color="auto"/>
              <w:left w:val="single" w:sz="4" w:space="0" w:color="auto"/>
              <w:bottom w:val="single" w:sz="4" w:space="0" w:color="auto"/>
              <w:right w:val="single" w:sz="4" w:space="0" w:color="auto"/>
            </w:tcBorders>
          </w:tcPr>
          <w:p w:rsidR="00797697" w:rsidRPr="00BC7071" w:rsidRDefault="00797697" w:rsidP="0041626A">
            <w:pPr>
              <w:pStyle w:val="ConsPlusCell"/>
              <w:rPr>
                <w:color w:val="0000FF"/>
                <w:sz w:val="24"/>
                <w:szCs w:val="24"/>
              </w:rPr>
            </w:pPr>
            <w:proofErr w:type="spellStart"/>
            <w:proofErr w:type="gramStart"/>
            <w:r w:rsidRPr="005F71FA">
              <w:rPr>
                <w:sz w:val="24"/>
                <w:szCs w:val="24"/>
              </w:rPr>
              <w:t>Эксплуатацион</w:t>
            </w:r>
            <w:r>
              <w:rPr>
                <w:sz w:val="24"/>
                <w:szCs w:val="24"/>
              </w:rPr>
              <w:t>-</w:t>
            </w:r>
            <w:r w:rsidRPr="005F71FA">
              <w:rPr>
                <w:sz w:val="24"/>
                <w:szCs w:val="24"/>
              </w:rPr>
              <w:t>ные</w:t>
            </w:r>
            <w:proofErr w:type="spellEnd"/>
            <w:proofErr w:type="gramEnd"/>
            <w:r w:rsidRPr="005F71FA">
              <w:rPr>
                <w:sz w:val="24"/>
                <w:szCs w:val="24"/>
              </w:rPr>
              <w:t xml:space="preserve"> расходы, возникающие в результате реализации мероприятия</w:t>
            </w:r>
            <w:hyperlink w:anchor="Par461" w:history="1">
              <w:r w:rsidRPr="005F71FA">
                <w:rPr>
                  <w:color w:val="0000FF"/>
                  <w:sz w:val="24"/>
                  <w:szCs w:val="24"/>
                </w:rPr>
                <w:t>****</w:t>
              </w:r>
            </w:hyperlink>
          </w:p>
        </w:tc>
      </w:tr>
      <w:tr w:rsidR="00797697" w:rsidRPr="005F71FA" w:rsidTr="0041626A">
        <w:trPr>
          <w:trHeight w:val="2149"/>
          <w:tblCellSpacing w:w="5" w:type="nil"/>
          <w:jc w:val="center"/>
        </w:trPr>
        <w:tc>
          <w:tcPr>
            <w:tcW w:w="4254" w:type="dxa"/>
            <w:tcBorders>
              <w:left w:val="single" w:sz="4" w:space="0" w:color="auto"/>
              <w:bottom w:val="single" w:sz="4" w:space="0" w:color="auto"/>
              <w:right w:val="single" w:sz="4" w:space="0" w:color="auto"/>
            </w:tcBorders>
          </w:tcPr>
          <w:p w:rsidR="00797697" w:rsidRPr="005F71FA" w:rsidRDefault="00797697" w:rsidP="0041626A">
            <w:pPr>
              <w:pStyle w:val="ConsPlusCell"/>
              <w:rPr>
                <w:sz w:val="24"/>
                <w:szCs w:val="24"/>
              </w:rPr>
            </w:pPr>
            <w:r w:rsidRPr="005F71FA">
              <w:rPr>
                <w:sz w:val="24"/>
                <w:szCs w:val="24"/>
              </w:rPr>
              <w:t xml:space="preserve">1) </w:t>
            </w:r>
            <w:r>
              <w:rPr>
                <w:sz w:val="24"/>
                <w:szCs w:val="24"/>
              </w:rPr>
              <w:t>Подпрограмма 1 «</w:t>
            </w:r>
            <w:r w:rsidRPr="005F71FA">
              <w:rPr>
                <w:sz w:val="24"/>
                <w:szCs w:val="24"/>
              </w:rPr>
              <w:t>Профилактика заболеваний и формирование здорового образа жизни. Развитие первичной медико-санитарной помощи</w:t>
            </w:r>
            <w:r>
              <w:rPr>
                <w:sz w:val="24"/>
                <w:szCs w:val="24"/>
              </w:rPr>
              <w:t>»</w:t>
            </w:r>
          </w:p>
        </w:tc>
        <w:tc>
          <w:tcPr>
            <w:tcW w:w="2268" w:type="dxa"/>
            <w:tcBorders>
              <w:left w:val="single" w:sz="4" w:space="0" w:color="auto"/>
              <w:bottom w:val="single" w:sz="4" w:space="0" w:color="auto"/>
              <w:right w:val="single" w:sz="4" w:space="0" w:color="auto"/>
            </w:tcBorders>
          </w:tcPr>
          <w:p w:rsidR="00797697" w:rsidRDefault="00797697" w:rsidP="0041626A">
            <w:pPr>
              <w:pStyle w:val="ConsPlusCell"/>
              <w:rPr>
                <w:sz w:val="24"/>
                <w:szCs w:val="24"/>
              </w:rPr>
            </w:pPr>
            <w:r w:rsidRPr="005F71FA">
              <w:rPr>
                <w:sz w:val="24"/>
                <w:szCs w:val="24"/>
              </w:rPr>
              <w:t>Областной бюджет</w:t>
            </w:r>
          </w:p>
          <w:p w:rsidR="00797697" w:rsidRDefault="00797697" w:rsidP="0041626A">
            <w:pPr>
              <w:pStyle w:val="ConsPlusCell"/>
              <w:rPr>
                <w:sz w:val="24"/>
                <w:szCs w:val="24"/>
              </w:rPr>
            </w:pPr>
          </w:p>
          <w:p w:rsidR="00797697" w:rsidRPr="005F71FA" w:rsidRDefault="00797697" w:rsidP="0041626A">
            <w:pPr>
              <w:pStyle w:val="ConsPlusCell"/>
              <w:rPr>
                <w:sz w:val="24"/>
                <w:szCs w:val="24"/>
              </w:rPr>
            </w:pPr>
            <w:r w:rsidRPr="005F71FA">
              <w:rPr>
                <w:sz w:val="24"/>
                <w:szCs w:val="24"/>
              </w:rPr>
              <w:t>Бюджет Октябрьского района</w:t>
            </w:r>
          </w:p>
          <w:p w:rsidR="00797697" w:rsidRPr="005F71FA" w:rsidRDefault="00797697" w:rsidP="0041626A">
            <w:pPr>
              <w:pStyle w:val="ConsPlusCell"/>
              <w:rPr>
                <w:sz w:val="24"/>
                <w:szCs w:val="24"/>
              </w:rPr>
            </w:pPr>
          </w:p>
          <w:p w:rsidR="00797697" w:rsidRPr="005F71FA" w:rsidRDefault="00797697" w:rsidP="0041626A">
            <w:pPr>
              <w:pStyle w:val="ConsPlusCell"/>
              <w:rPr>
                <w:sz w:val="24"/>
                <w:szCs w:val="24"/>
              </w:rPr>
            </w:pPr>
          </w:p>
        </w:tc>
        <w:tc>
          <w:tcPr>
            <w:tcW w:w="3988" w:type="dxa"/>
            <w:tcBorders>
              <w:left w:val="single" w:sz="4" w:space="0" w:color="auto"/>
              <w:bottom w:val="single" w:sz="4" w:space="0" w:color="auto"/>
              <w:right w:val="single" w:sz="4" w:space="0" w:color="auto"/>
            </w:tcBorders>
          </w:tcPr>
          <w:p w:rsidR="00797697" w:rsidRPr="005F71FA" w:rsidRDefault="00797697" w:rsidP="0041626A">
            <w:pPr>
              <w:pStyle w:val="ConsPlusCell"/>
              <w:rPr>
                <w:sz w:val="24"/>
                <w:szCs w:val="24"/>
              </w:rPr>
            </w:pPr>
          </w:p>
        </w:tc>
        <w:tc>
          <w:tcPr>
            <w:tcW w:w="3336" w:type="dxa"/>
            <w:tcBorders>
              <w:left w:val="single" w:sz="4" w:space="0" w:color="auto"/>
              <w:bottom w:val="single" w:sz="4" w:space="0" w:color="auto"/>
              <w:right w:val="single" w:sz="4" w:space="0" w:color="auto"/>
            </w:tcBorders>
            <w:shd w:val="clear" w:color="auto" w:fill="auto"/>
          </w:tcPr>
          <w:p w:rsidR="00797697" w:rsidRPr="00184284" w:rsidRDefault="00797697" w:rsidP="0041626A">
            <w:pPr>
              <w:pStyle w:val="ConsPlusCell"/>
              <w:rPr>
                <w:sz w:val="24"/>
                <w:szCs w:val="24"/>
              </w:rPr>
            </w:pPr>
            <w:r w:rsidRPr="00184284">
              <w:rPr>
                <w:sz w:val="24"/>
                <w:szCs w:val="24"/>
              </w:rPr>
              <w:t xml:space="preserve">Всего – </w:t>
            </w:r>
            <w:r>
              <w:rPr>
                <w:sz w:val="24"/>
                <w:szCs w:val="24"/>
              </w:rPr>
              <w:t>1</w:t>
            </w:r>
            <w:r w:rsidR="00EA50BB">
              <w:rPr>
                <w:sz w:val="24"/>
                <w:szCs w:val="24"/>
              </w:rPr>
              <w:t>765</w:t>
            </w:r>
            <w:r w:rsidR="00790B3F">
              <w:rPr>
                <w:sz w:val="24"/>
                <w:szCs w:val="24"/>
              </w:rPr>
              <w:t>58,8</w:t>
            </w:r>
            <w:r w:rsidR="00EA50BB">
              <w:rPr>
                <w:sz w:val="24"/>
                <w:szCs w:val="24"/>
              </w:rPr>
              <w:t>3</w:t>
            </w:r>
            <w:r w:rsidRPr="00184284">
              <w:rPr>
                <w:sz w:val="24"/>
                <w:szCs w:val="24"/>
              </w:rPr>
              <w:t xml:space="preserve"> тыс. руб.:</w:t>
            </w:r>
          </w:p>
          <w:p w:rsidR="00797697" w:rsidRPr="00184284" w:rsidRDefault="00797697" w:rsidP="0041626A">
            <w:pPr>
              <w:pStyle w:val="ConsPlusCell"/>
              <w:rPr>
                <w:sz w:val="24"/>
                <w:szCs w:val="24"/>
              </w:rPr>
            </w:pPr>
            <w:r w:rsidRPr="00184284">
              <w:rPr>
                <w:sz w:val="24"/>
                <w:szCs w:val="24"/>
              </w:rPr>
              <w:t>2014 год – 24889,2 тыс. руб.;</w:t>
            </w:r>
          </w:p>
          <w:p w:rsidR="00797697" w:rsidRPr="00184284" w:rsidRDefault="00797697" w:rsidP="0041626A">
            <w:pPr>
              <w:pStyle w:val="ConsPlusCell"/>
              <w:rPr>
                <w:sz w:val="24"/>
                <w:szCs w:val="24"/>
              </w:rPr>
            </w:pPr>
            <w:r w:rsidRPr="00184284">
              <w:rPr>
                <w:sz w:val="24"/>
                <w:szCs w:val="24"/>
              </w:rPr>
              <w:t>2015 год – 32439,5 тыс. руб.;</w:t>
            </w:r>
          </w:p>
          <w:p w:rsidR="00797697" w:rsidRPr="00184284" w:rsidRDefault="00797697" w:rsidP="0041626A">
            <w:pPr>
              <w:pStyle w:val="ConsPlusCell"/>
              <w:rPr>
                <w:sz w:val="24"/>
                <w:szCs w:val="24"/>
              </w:rPr>
            </w:pPr>
            <w:r w:rsidRPr="00184284">
              <w:rPr>
                <w:sz w:val="24"/>
                <w:szCs w:val="24"/>
              </w:rPr>
              <w:t>2016 год – 24825,53 тыс. руб.;</w:t>
            </w:r>
          </w:p>
          <w:p w:rsidR="00797697" w:rsidRPr="00184284" w:rsidRDefault="00797697" w:rsidP="0041626A">
            <w:pPr>
              <w:pStyle w:val="ConsPlusCell"/>
              <w:rPr>
                <w:sz w:val="24"/>
                <w:szCs w:val="24"/>
              </w:rPr>
            </w:pPr>
            <w:r w:rsidRPr="00184284">
              <w:rPr>
                <w:sz w:val="24"/>
                <w:szCs w:val="24"/>
              </w:rPr>
              <w:t>2017 год – 2</w:t>
            </w:r>
            <w:r w:rsidR="007434C6">
              <w:rPr>
                <w:sz w:val="24"/>
                <w:szCs w:val="24"/>
              </w:rPr>
              <w:t>41</w:t>
            </w:r>
            <w:r w:rsidR="007F46F4">
              <w:rPr>
                <w:sz w:val="24"/>
                <w:szCs w:val="24"/>
              </w:rPr>
              <w:t>58,9</w:t>
            </w:r>
            <w:r w:rsidRPr="00184284">
              <w:rPr>
                <w:sz w:val="24"/>
                <w:szCs w:val="24"/>
              </w:rPr>
              <w:t xml:space="preserve"> тыс. руб.;</w:t>
            </w:r>
          </w:p>
          <w:p w:rsidR="00797697" w:rsidRPr="00184284" w:rsidRDefault="00797697" w:rsidP="0041626A">
            <w:pPr>
              <w:pStyle w:val="ConsPlusCell"/>
              <w:rPr>
                <w:sz w:val="24"/>
                <w:szCs w:val="24"/>
              </w:rPr>
            </w:pPr>
            <w:r w:rsidRPr="00184284">
              <w:rPr>
                <w:sz w:val="24"/>
                <w:szCs w:val="24"/>
              </w:rPr>
              <w:t xml:space="preserve">2018 год – </w:t>
            </w:r>
            <w:r>
              <w:rPr>
                <w:sz w:val="24"/>
                <w:szCs w:val="24"/>
              </w:rPr>
              <w:t>1</w:t>
            </w:r>
            <w:r w:rsidR="00790B3F">
              <w:rPr>
                <w:sz w:val="24"/>
                <w:szCs w:val="24"/>
              </w:rPr>
              <w:t>6047,0</w:t>
            </w:r>
            <w:r w:rsidRPr="00184284">
              <w:rPr>
                <w:sz w:val="24"/>
                <w:szCs w:val="24"/>
              </w:rPr>
              <w:t xml:space="preserve"> тыс. руб.;</w:t>
            </w:r>
          </w:p>
          <w:p w:rsidR="00797697" w:rsidRPr="00184284" w:rsidRDefault="00797697" w:rsidP="0041626A">
            <w:pPr>
              <w:pStyle w:val="ConsPlusCell"/>
              <w:rPr>
                <w:sz w:val="24"/>
                <w:szCs w:val="24"/>
              </w:rPr>
            </w:pPr>
            <w:r w:rsidRPr="00184284">
              <w:rPr>
                <w:sz w:val="24"/>
                <w:szCs w:val="24"/>
              </w:rPr>
              <w:t>2019 год – 18</w:t>
            </w:r>
            <w:r>
              <w:rPr>
                <w:sz w:val="24"/>
                <w:szCs w:val="24"/>
              </w:rPr>
              <w:t>9</w:t>
            </w:r>
            <w:r w:rsidR="008A5522">
              <w:rPr>
                <w:sz w:val="24"/>
                <w:szCs w:val="24"/>
              </w:rPr>
              <w:t>63,4</w:t>
            </w:r>
            <w:r w:rsidRPr="00184284">
              <w:rPr>
                <w:sz w:val="24"/>
                <w:szCs w:val="24"/>
              </w:rPr>
              <w:t xml:space="preserve"> тыс. руб.;</w:t>
            </w:r>
          </w:p>
          <w:p w:rsidR="00797697" w:rsidRPr="00184284" w:rsidRDefault="00797697" w:rsidP="008D5678">
            <w:pPr>
              <w:pStyle w:val="ConsPlusCell"/>
              <w:rPr>
                <w:sz w:val="24"/>
                <w:szCs w:val="24"/>
              </w:rPr>
            </w:pPr>
            <w:r w:rsidRPr="00184284">
              <w:rPr>
                <w:sz w:val="24"/>
                <w:szCs w:val="24"/>
              </w:rPr>
              <w:t xml:space="preserve">2020 год – </w:t>
            </w:r>
            <w:r>
              <w:rPr>
                <w:sz w:val="24"/>
                <w:szCs w:val="24"/>
              </w:rPr>
              <w:t>3</w:t>
            </w:r>
            <w:r w:rsidR="008D5678">
              <w:rPr>
                <w:sz w:val="24"/>
                <w:szCs w:val="24"/>
              </w:rPr>
              <w:t>5235,3</w:t>
            </w:r>
            <w:r w:rsidRPr="00184284">
              <w:rPr>
                <w:sz w:val="24"/>
                <w:szCs w:val="24"/>
              </w:rPr>
              <w:t xml:space="preserve"> тыс. руб.</w:t>
            </w:r>
          </w:p>
        </w:tc>
        <w:tc>
          <w:tcPr>
            <w:tcW w:w="2049" w:type="dxa"/>
            <w:tcBorders>
              <w:left w:val="single" w:sz="4" w:space="0" w:color="auto"/>
              <w:bottom w:val="single" w:sz="4" w:space="0" w:color="auto"/>
              <w:right w:val="single" w:sz="4" w:space="0" w:color="auto"/>
            </w:tcBorders>
          </w:tcPr>
          <w:p w:rsidR="00797697" w:rsidRPr="005F71FA" w:rsidRDefault="00797697" w:rsidP="0041626A">
            <w:pPr>
              <w:pStyle w:val="ConsPlusCell"/>
              <w:rPr>
                <w:sz w:val="24"/>
                <w:szCs w:val="24"/>
              </w:rPr>
            </w:pPr>
          </w:p>
        </w:tc>
      </w:tr>
      <w:tr w:rsidR="00797697" w:rsidRPr="005F71FA" w:rsidTr="0041626A">
        <w:trPr>
          <w:trHeight w:val="13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t xml:space="preserve">1.1)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w:t>
            </w:r>
          </w:p>
          <w:p w:rsidR="00797697" w:rsidRPr="00DF7DD0" w:rsidRDefault="00797697" w:rsidP="0041626A">
            <w:pPr>
              <w:pStyle w:val="ConsPlusCell"/>
              <w:rPr>
                <w:sz w:val="24"/>
                <w:szCs w:val="24"/>
              </w:rPr>
            </w:pPr>
            <w:r w:rsidRPr="00DF7DD0">
              <w:rPr>
                <w:sz w:val="24"/>
                <w:szCs w:val="24"/>
              </w:rPr>
              <w:t>наркотических средств и психоактивных веществ, в том числе у детей.</w:t>
            </w:r>
          </w:p>
        </w:tc>
        <w:tc>
          <w:tcPr>
            <w:tcW w:w="226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Pr>
                <w:sz w:val="24"/>
                <w:szCs w:val="24"/>
              </w:rPr>
              <w:t xml:space="preserve">Бюджет Октябрьского района </w:t>
            </w:r>
          </w:p>
        </w:tc>
        <w:tc>
          <w:tcPr>
            <w:tcW w:w="398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Pr="00184284" w:rsidRDefault="00797697" w:rsidP="0041626A">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126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lastRenderedPageBreak/>
              <w:t xml:space="preserve">1.2) Профилактика инфекционных заболеваний, включая вакцинопрофилактику </w:t>
            </w:r>
          </w:p>
        </w:tc>
        <w:tc>
          <w:tcPr>
            <w:tcW w:w="226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2014 год:</w:t>
            </w:r>
          </w:p>
          <w:p w:rsidR="00797697" w:rsidRPr="00DF7DD0" w:rsidRDefault="00797697" w:rsidP="0041626A">
            <w:pPr>
              <w:pStyle w:val="ConsPlusCell"/>
              <w:rPr>
                <w:sz w:val="24"/>
                <w:szCs w:val="24"/>
              </w:rPr>
            </w:pPr>
            <w:r>
              <w:rPr>
                <w:sz w:val="24"/>
                <w:szCs w:val="24"/>
              </w:rPr>
              <w:t xml:space="preserve">- </w:t>
            </w:r>
            <w:r w:rsidRPr="00DF7DD0">
              <w:rPr>
                <w:sz w:val="24"/>
                <w:szCs w:val="24"/>
              </w:rPr>
              <w:t xml:space="preserve">вакцина </w:t>
            </w:r>
            <w:r>
              <w:rPr>
                <w:sz w:val="24"/>
                <w:szCs w:val="24"/>
              </w:rPr>
              <w:t>«</w:t>
            </w:r>
            <w:proofErr w:type="spellStart"/>
            <w:r>
              <w:rPr>
                <w:sz w:val="24"/>
                <w:szCs w:val="24"/>
              </w:rPr>
              <w:t>Инфлювак</w:t>
            </w:r>
            <w:proofErr w:type="spellEnd"/>
            <w:r>
              <w:rPr>
                <w:sz w:val="24"/>
                <w:szCs w:val="24"/>
              </w:rPr>
              <w:t xml:space="preserve">» 390 </w:t>
            </w:r>
            <w:proofErr w:type="spellStart"/>
            <w:r>
              <w:rPr>
                <w:sz w:val="24"/>
                <w:szCs w:val="24"/>
              </w:rPr>
              <w:t>уп</w:t>
            </w:r>
            <w:proofErr w:type="spellEnd"/>
            <w:r>
              <w:rPr>
                <w:sz w:val="24"/>
                <w:szCs w:val="24"/>
              </w:rPr>
              <w:t>. на сумму 95495,40 руб.</w:t>
            </w:r>
            <w:r w:rsidRPr="00DF7DD0">
              <w:rPr>
                <w:sz w:val="24"/>
                <w:szCs w:val="24"/>
              </w:rPr>
              <w:t>;</w:t>
            </w:r>
          </w:p>
          <w:p w:rsidR="00797697" w:rsidRDefault="00797697" w:rsidP="0041626A">
            <w:pPr>
              <w:pStyle w:val="ConsPlusCell"/>
              <w:rPr>
                <w:sz w:val="24"/>
                <w:szCs w:val="24"/>
              </w:rPr>
            </w:pPr>
            <w:r>
              <w:rPr>
                <w:sz w:val="24"/>
                <w:szCs w:val="24"/>
              </w:rPr>
              <w:t xml:space="preserve">- </w:t>
            </w:r>
            <w:r w:rsidRPr="00DF7DD0">
              <w:rPr>
                <w:sz w:val="24"/>
                <w:szCs w:val="24"/>
              </w:rPr>
              <w:t xml:space="preserve">вакцина </w:t>
            </w:r>
            <w:r>
              <w:rPr>
                <w:sz w:val="24"/>
                <w:szCs w:val="24"/>
              </w:rPr>
              <w:t>«</w:t>
            </w:r>
            <w:proofErr w:type="spellStart"/>
            <w:r>
              <w:rPr>
                <w:sz w:val="24"/>
                <w:szCs w:val="24"/>
              </w:rPr>
              <w:t>Ультравак</w:t>
            </w:r>
            <w:proofErr w:type="spellEnd"/>
            <w:r>
              <w:rPr>
                <w:sz w:val="24"/>
                <w:szCs w:val="24"/>
              </w:rPr>
              <w:t xml:space="preserve">» 390 </w:t>
            </w:r>
            <w:proofErr w:type="spellStart"/>
            <w:r>
              <w:rPr>
                <w:sz w:val="24"/>
                <w:szCs w:val="24"/>
              </w:rPr>
              <w:t>уп</w:t>
            </w:r>
            <w:proofErr w:type="spellEnd"/>
            <w:r>
              <w:rPr>
                <w:sz w:val="24"/>
                <w:szCs w:val="24"/>
              </w:rPr>
              <w:t>. на сумму 48726,03 руб.;</w:t>
            </w:r>
          </w:p>
          <w:p w:rsidR="00797697" w:rsidRDefault="00797697" w:rsidP="0041626A">
            <w:pPr>
              <w:pStyle w:val="ConsPlusCell"/>
              <w:rPr>
                <w:sz w:val="24"/>
                <w:szCs w:val="24"/>
              </w:rPr>
            </w:pPr>
            <w:r>
              <w:rPr>
                <w:sz w:val="24"/>
                <w:szCs w:val="24"/>
              </w:rPr>
              <w:t xml:space="preserve">- аллерген туберкулиновый 822 </w:t>
            </w:r>
            <w:proofErr w:type="spellStart"/>
            <w:r>
              <w:rPr>
                <w:sz w:val="24"/>
                <w:szCs w:val="24"/>
              </w:rPr>
              <w:t>уп</w:t>
            </w:r>
            <w:proofErr w:type="spellEnd"/>
            <w:r>
              <w:rPr>
                <w:sz w:val="24"/>
                <w:szCs w:val="24"/>
              </w:rPr>
              <w:t>. на сумму 297078,57 руб.</w:t>
            </w:r>
          </w:p>
          <w:p w:rsidR="00797697" w:rsidRDefault="00797697" w:rsidP="0041626A">
            <w:pPr>
              <w:pStyle w:val="ConsPlusCell"/>
              <w:rPr>
                <w:sz w:val="24"/>
                <w:szCs w:val="24"/>
              </w:rPr>
            </w:pPr>
            <w:r>
              <w:rPr>
                <w:sz w:val="24"/>
                <w:szCs w:val="24"/>
              </w:rPr>
              <w:t>2015 год:</w:t>
            </w:r>
          </w:p>
          <w:p w:rsidR="00797697" w:rsidRDefault="00797697" w:rsidP="0041626A">
            <w:pPr>
              <w:pStyle w:val="ConsPlusCell"/>
              <w:rPr>
                <w:sz w:val="24"/>
                <w:szCs w:val="24"/>
              </w:rPr>
            </w:pPr>
            <w:r>
              <w:rPr>
                <w:sz w:val="24"/>
                <w:szCs w:val="24"/>
              </w:rPr>
              <w:t xml:space="preserve">- </w:t>
            </w:r>
            <w:r w:rsidRPr="00DF7DD0">
              <w:rPr>
                <w:sz w:val="24"/>
                <w:szCs w:val="24"/>
              </w:rPr>
              <w:t>вакцина против гриппа</w:t>
            </w:r>
            <w:r>
              <w:rPr>
                <w:sz w:val="24"/>
                <w:szCs w:val="24"/>
              </w:rPr>
              <w:t xml:space="preserve">: </w:t>
            </w:r>
          </w:p>
          <w:p w:rsidR="00797697" w:rsidRDefault="00797697" w:rsidP="0041626A">
            <w:pPr>
              <w:pStyle w:val="ConsPlusCell"/>
              <w:rPr>
                <w:sz w:val="24"/>
                <w:szCs w:val="24"/>
              </w:rPr>
            </w:pPr>
            <w:r>
              <w:rPr>
                <w:sz w:val="24"/>
                <w:szCs w:val="24"/>
              </w:rPr>
              <w:t>893 дозы *135,30 руб.=120822,90 руб.;</w:t>
            </w:r>
          </w:p>
          <w:p w:rsidR="00797697" w:rsidRDefault="00797697" w:rsidP="0041626A">
            <w:pPr>
              <w:pStyle w:val="ConsPlusCell"/>
              <w:rPr>
                <w:sz w:val="24"/>
                <w:szCs w:val="24"/>
              </w:rPr>
            </w:pPr>
            <w:r>
              <w:rPr>
                <w:sz w:val="24"/>
                <w:szCs w:val="24"/>
              </w:rPr>
              <w:t>19 доз*130,37 руб.=2477,03 руб.</w:t>
            </w:r>
          </w:p>
          <w:p w:rsidR="00797697" w:rsidRDefault="00797697" w:rsidP="0041626A">
            <w:pPr>
              <w:pStyle w:val="ConsPlusCell"/>
              <w:rPr>
                <w:sz w:val="24"/>
                <w:szCs w:val="24"/>
              </w:rPr>
            </w:pPr>
            <w:r>
              <w:rPr>
                <w:sz w:val="24"/>
                <w:szCs w:val="24"/>
              </w:rPr>
              <w:t>2016 год:</w:t>
            </w:r>
          </w:p>
          <w:p w:rsidR="00797697" w:rsidRDefault="00797697" w:rsidP="0041626A">
            <w:pPr>
              <w:pStyle w:val="ConsPlusCell"/>
              <w:rPr>
                <w:sz w:val="24"/>
                <w:szCs w:val="24"/>
              </w:rPr>
            </w:pPr>
            <w:r>
              <w:rPr>
                <w:sz w:val="24"/>
                <w:szCs w:val="24"/>
              </w:rPr>
              <w:t>-</w:t>
            </w:r>
            <w:r w:rsidRPr="00AE181D">
              <w:rPr>
                <w:sz w:val="24"/>
                <w:szCs w:val="24"/>
              </w:rPr>
              <w:t xml:space="preserve"> вакцин</w:t>
            </w:r>
            <w:r>
              <w:rPr>
                <w:sz w:val="24"/>
                <w:szCs w:val="24"/>
              </w:rPr>
              <w:t>а против гриппа</w:t>
            </w:r>
            <w:r w:rsidRPr="00AE181D">
              <w:rPr>
                <w:sz w:val="24"/>
                <w:szCs w:val="24"/>
              </w:rPr>
              <w:t xml:space="preserve"> </w:t>
            </w:r>
            <w:r>
              <w:rPr>
                <w:sz w:val="24"/>
                <w:szCs w:val="24"/>
              </w:rPr>
              <w:t>«</w:t>
            </w:r>
            <w:r w:rsidRPr="00AE181D">
              <w:rPr>
                <w:sz w:val="24"/>
                <w:szCs w:val="24"/>
              </w:rPr>
              <w:t>Гриппол-плюс</w:t>
            </w:r>
            <w:r>
              <w:rPr>
                <w:sz w:val="24"/>
                <w:szCs w:val="24"/>
              </w:rPr>
              <w:t>»</w:t>
            </w:r>
            <w:r w:rsidRPr="00AE181D">
              <w:rPr>
                <w:sz w:val="24"/>
                <w:szCs w:val="24"/>
              </w:rPr>
              <w:t xml:space="preserve">: </w:t>
            </w:r>
          </w:p>
          <w:p w:rsidR="00797697" w:rsidRDefault="00797697" w:rsidP="0041626A">
            <w:pPr>
              <w:pStyle w:val="ConsPlusCell"/>
              <w:rPr>
                <w:sz w:val="24"/>
                <w:szCs w:val="24"/>
              </w:rPr>
            </w:pPr>
            <w:r>
              <w:rPr>
                <w:sz w:val="24"/>
                <w:szCs w:val="24"/>
              </w:rPr>
              <w:t>621упак.*211,17 руб.</w:t>
            </w:r>
            <w:r w:rsidRPr="00AE181D">
              <w:rPr>
                <w:sz w:val="24"/>
                <w:szCs w:val="24"/>
              </w:rPr>
              <w:t>=131136,57 руб.</w:t>
            </w:r>
          </w:p>
          <w:p w:rsidR="00797697" w:rsidRDefault="00797697" w:rsidP="0041626A">
            <w:pPr>
              <w:pStyle w:val="ConsPlusCell"/>
              <w:rPr>
                <w:sz w:val="24"/>
                <w:szCs w:val="24"/>
              </w:rPr>
            </w:pPr>
            <w:r>
              <w:rPr>
                <w:sz w:val="24"/>
                <w:szCs w:val="24"/>
              </w:rPr>
              <w:t>2017 год:</w:t>
            </w:r>
          </w:p>
          <w:p w:rsidR="00797697" w:rsidRDefault="00797697" w:rsidP="0041626A">
            <w:pPr>
              <w:pStyle w:val="ConsPlusCell"/>
              <w:rPr>
                <w:sz w:val="24"/>
                <w:szCs w:val="24"/>
              </w:rPr>
            </w:pPr>
            <w:r>
              <w:rPr>
                <w:sz w:val="24"/>
                <w:szCs w:val="24"/>
              </w:rPr>
              <w:t>- вакцина против гепатита</w:t>
            </w:r>
            <w:proofErr w:type="gramStart"/>
            <w:r>
              <w:rPr>
                <w:sz w:val="24"/>
                <w:szCs w:val="24"/>
              </w:rPr>
              <w:t xml:space="preserve"> А</w:t>
            </w:r>
            <w:proofErr w:type="gramEnd"/>
            <w:r>
              <w:rPr>
                <w:sz w:val="24"/>
                <w:szCs w:val="24"/>
              </w:rPr>
              <w:t xml:space="preserve"> (0,5 мл.)</w:t>
            </w:r>
          </w:p>
          <w:p w:rsidR="00797697" w:rsidRDefault="00797697" w:rsidP="0041626A">
            <w:pPr>
              <w:pStyle w:val="ConsPlusCell"/>
              <w:rPr>
                <w:sz w:val="24"/>
                <w:szCs w:val="24"/>
              </w:rPr>
            </w:pPr>
            <w:r>
              <w:rPr>
                <w:sz w:val="24"/>
                <w:szCs w:val="24"/>
              </w:rPr>
              <w:t>3 дозы * 961,85 = 2885,55 руб.;</w:t>
            </w:r>
          </w:p>
          <w:p w:rsidR="00797697" w:rsidRDefault="00797697" w:rsidP="0041626A">
            <w:pPr>
              <w:pStyle w:val="ConsPlusCell"/>
              <w:rPr>
                <w:sz w:val="24"/>
                <w:szCs w:val="24"/>
              </w:rPr>
            </w:pPr>
            <w:r>
              <w:rPr>
                <w:sz w:val="24"/>
                <w:szCs w:val="24"/>
              </w:rPr>
              <w:t>- вакцина против гепатита</w:t>
            </w:r>
            <w:proofErr w:type="gramStart"/>
            <w:r>
              <w:rPr>
                <w:sz w:val="24"/>
                <w:szCs w:val="24"/>
              </w:rPr>
              <w:t xml:space="preserve"> А</w:t>
            </w:r>
            <w:proofErr w:type="gramEnd"/>
            <w:r>
              <w:rPr>
                <w:sz w:val="24"/>
                <w:szCs w:val="24"/>
              </w:rPr>
              <w:t xml:space="preserve"> (1 мл.)</w:t>
            </w:r>
          </w:p>
          <w:p w:rsidR="00797697" w:rsidRDefault="00797697" w:rsidP="0041626A">
            <w:pPr>
              <w:pStyle w:val="ConsPlusCell"/>
              <w:rPr>
                <w:sz w:val="24"/>
                <w:szCs w:val="24"/>
              </w:rPr>
            </w:pPr>
            <w:r>
              <w:rPr>
                <w:sz w:val="24"/>
                <w:szCs w:val="24"/>
              </w:rPr>
              <w:t>45 доз * 1660,00 = 74700,00 руб.;</w:t>
            </w:r>
          </w:p>
          <w:p w:rsidR="00797697" w:rsidRDefault="00797697" w:rsidP="0041626A">
            <w:pPr>
              <w:pStyle w:val="ConsPlusCell"/>
              <w:rPr>
                <w:sz w:val="24"/>
                <w:szCs w:val="24"/>
              </w:rPr>
            </w:pPr>
            <w:r>
              <w:rPr>
                <w:sz w:val="24"/>
                <w:szCs w:val="24"/>
              </w:rPr>
              <w:t xml:space="preserve">- вакцина против бешенства </w:t>
            </w:r>
          </w:p>
          <w:p w:rsidR="00797697" w:rsidRDefault="00797697" w:rsidP="0041626A">
            <w:pPr>
              <w:pStyle w:val="ConsPlusCell"/>
              <w:rPr>
                <w:sz w:val="24"/>
                <w:szCs w:val="24"/>
              </w:rPr>
            </w:pPr>
            <w:r>
              <w:rPr>
                <w:sz w:val="24"/>
                <w:szCs w:val="24"/>
              </w:rPr>
              <w:t>3 упак. * 3800,00 = 11400,00 руб.;</w:t>
            </w:r>
          </w:p>
          <w:p w:rsidR="00797697" w:rsidRDefault="00797697" w:rsidP="0041626A">
            <w:pPr>
              <w:pStyle w:val="ConsPlusCell"/>
              <w:rPr>
                <w:sz w:val="24"/>
                <w:szCs w:val="24"/>
              </w:rPr>
            </w:pPr>
            <w:r>
              <w:rPr>
                <w:sz w:val="24"/>
                <w:szCs w:val="24"/>
              </w:rPr>
              <w:t xml:space="preserve">- вакцина против туляремии </w:t>
            </w:r>
          </w:p>
          <w:p w:rsidR="00797697" w:rsidRDefault="00797697" w:rsidP="0041626A">
            <w:pPr>
              <w:pStyle w:val="ConsPlusCell"/>
              <w:rPr>
                <w:sz w:val="24"/>
                <w:szCs w:val="24"/>
              </w:rPr>
            </w:pPr>
            <w:r>
              <w:rPr>
                <w:sz w:val="24"/>
                <w:szCs w:val="24"/>
              </w:rPr>
              <w:t>120 доз * 150,00 = 18000,00 руб.;</w:t>
            </w:r>
          </w:p>
          <w:p w:rsidR="00797697" w:rsidRDefault="00797697" w:rsidP="0041626A">
            <w:pPr>
              <w:pStyle w:val="ConsPlusCell"/>
              <w:rPr>
                <w:sz w:val="24"/>
                <w:szCs w:val="24"/>
              </w:rPr>
            </w:pPr>
            <w:r>
              <w:rPr>
                <w:sz w:val="24"/>
                <w:szCs w:val="24"/>
              </w:rPr>
              <w:t>- вакцина против гриппа:</w:t>
            </w:r>
          </w:p>
          <w:p w:rsidR="00797697" w:rsidRDefault="00797697" w:rsidP="0041626A">
            <w:pPr>
              <w:pStyle w:val="ConsPlusCell"/>
              <w:rPr>
                <w:sz w:val="24"/>
                <w:szCs w:val="24"/>
              </w:rPr>
            </w:pPr>
            <w:r>
              <w:rPr>
                <w:sz w:val="24"/>
                <w:szCs w:val="24"/>
              </w:rPr>
              <w:t xml:space="preserve">1624 </w:t>
            </w:r>
            <w:proofErr w:type="spellStart"/>
            <w:r>
              <w:rPr>
                <w:sz w:val="24"/>
                <w:szCs w:val="24"/>
              </w:rPr>
              <w:t>уп</w:t>
            </w:r>
            <w:proofErr w:type="spellEnd"/>
            <w:r>
              <w:rPr>
                <w:sz w:val="24"/>
                <w:szCs w:val="24"/>
              </w:rPr>
              <w:t>.*254,39руб.=413129,36руб.;</w:t>
            </w:r>
          </w:p>
          <w:p w:rsidR="00797697" w:rsidRDefault="00797697" w:rsidP="0041626A">
            <w:pPr>
              <w:pStyle w:val="ConsPlusCell"/>
              <w:rPr>
                <w:sz w:val="24"/>
                <w:szCs w:val="24"/>
              </w:rPr>
            </w:pPr>
            <w:r>
              <w:rPr>
                <w:sz w:val="24"/>
                <w:szCs w:val="24"/>
              </w:rPr>
              <w:t>1616уп.*258,05руб.=417008,80руб.;</w:t>
            </w:r>
          </w:p>
          <w:p w:rsidR="00797697" w:rsidRDefault="00797697" w:rsidP="0041626A">
            <w:pPr>
              <w:pStyle w:val="ConsPlusCell"/>
              <w:rPr>
                <w:sz w:val="24"/>
                <w:szCs w:val="24"/>
              </w:rPr>
            </w:pPr>
            <w:r>
              <w:rPr>
                <w:sz w:val="24"/>
                <w:szCs w:val="24"/>
              </w:rPr>
              <w:t xml:space="preserve">1уп.*258,48руб.=258,48руб. </w:t>
            </w:r>
          </w:p>
          <w:p w:rsidR="00797697" w:rsidRDefault="00797697" w:rsidP="0041626A">
            <w:pPr>
              <w:pStyle w:val="ConsPlusCell"/>
              <w:rPr>
                <w:sz w:val="24"/>
                <w:szCs w:val="24"/>
              </w:rPr>
            </w:pPr>
            <w:r w:rsidRPr="008879A9">
              <w:rPr>
                <w:sz w:val="24"/>
                <w:szCs w:val="24"/>
              </w:rPr>
              <w:t>201</w:t>
            </w:r>
            <w:r>
              <w:rPr>
                <w:sz w:val="24"/>
                <w:szCs w:val="24"/>
              </w:rPr>
              <w:t>8</w:t>
            </w:r>
            <w:r w:rsidRPr="008879A9">
              <w:rPr>
                <w:sz w:val="24"/>
                <w:szCs w:val="24"/>
              </w:rPr>
              <w:t xml:space="preserve"> – 2020 гг.:</w:t>
            </w:r>
          </w:p>
          <w:p w:rsidR="00797697" w:rsidRPr="008879A9" w:rsidRDefault="00797697" w:rsidP="0041626A">
            <w:pPr>
              <w:pStyle w:val="ConsPlusCell"/>
              <w:rPr>
                <w:sz w:val="24"/>
                <w:szCs w:val="24"/>
              </w:rPr>
            </w:pPr>
            <w:r w:rsidRPr="008879A9">
              <w:rPr>
                <w:sz w:val="24"/>
                <w:szCs w:val="24"/>
              </w:rPr>
              <w:t>- вакцина против гриппа;</w:t>
            </w:r>
          </w:p>
          <w:p w:rsidR="00797697" w:rsidRPr="008879A9" w:rsidRDefault="00797697" w:rsidP="0041626A">
            <w:pPr>
              <w:pStyle w:val="ConsPlusCell"/>
              <w:rPr>
                <w:sz w:val="24"/>
                <w:szCs w:val="24"/>
              </w:rPr>
            </w:pPr>
            <w:r w:rsidRPr="008879A9">
              <w:rPr>
                <w:sz w:val="24"/>
                <w:szCs w:val="24"/>
              </w:rPr>
              <w:t>- вакцина против туляремии;</w:t>
            </w:r>
          </w:p>
          <w:p w:rsidR="00797697" w:rsidRPr="008879A9" w:rsidRDefault="00797697" w:rsidP="0041626A">
            <w:pPr>
              <w:pStyle w:val="ConsPlusCell"/>
              <w:rPr>
                <w:sz w:val="24"/>
                <w:szCs w:val="24"/>
              </w:rPr>
            </w:pPr>
            <w:r w:rsidRPr="008879A9">
              <w:rPr>
                <w:sz w:val="24"/>
                <w:szCs w:val="24"/>
              </w:rPr>
              <w:t>- вакцина против лептоспироза;</w:t>
            </w:r>
          </w:p>
          <w:p w:rsidR="00797697" w:rsidRPr="008879A9" w:rsidRDefault="00797697" w:rsidP="0041626A">
            <w:pPr>
              <w:pStyle w:val="ConsPlusCell"/>
              <w:rPr>
                <w:sz w:val="24"/>
                <w:szCs w:val="24"/>
              </w:rPr>
            </w:pPr>
            <w:r w:rsidRPr="008879A9">
              <w:rPr>
                <w:sz w:val="24"/>
                <w:szCs w:val="24"/>
              </w:rPr>
              <w:t>- вакцина против вируса гепатита</w:t>
            </w:r>
            <w:proofErr w:type="gramStart"/>
            <w:r w:rsidRPr="008879A9">
              <w:rPr>
                <w:sz w:val="24"/>
                <w:szCs w:val="24"/>
              </w:rPr>
              <w:t xml:space="preserve"> А</w:t>
            </w:r>
            <w:proofErr w:type="gramEnd"/>
            <w:r w:rsidRPr="008879A9">
              <w:rPr>
                <w:sz w:val="24"/>
                <w:szCs w:val="24"/>
              </w:rPr>
              <w:t xml:space="preserve"> </w:t>
            </w:r>
            <w:r w:rsidRPr="008879A9">
              <w:rPr>
                <w:sz w:val="24"/>
                <w:szCs w:val="24"/>
              </w:rPr>
              <w:lastRenderedPageBreak/>
              <w:t>для детей;</w:t>
            </w:r>
          </w:p>
          <w:p w:rsidR="00797697" w:rsidRPr="008879A9" w:rsidRDefault="00797697" w:rsidP="0041626A">
            <w:pPr>
              <w:pStyle w:val="ConsPlusCell"/>
              <w:rPr>
                <w:sz w:val="24"/>
                <w:szCs w:val="24"/>
              </w:rPr>
            </w:pPr>
            <w:r w:rsidRPr="008879A9">
              <w:rPr>
                <w:sz w:val="24"/>
                <w:szCs w:val="24"/>
              </w:rPr>
              <w:t>- вакцина против вируса гепатита</w:t>
            </w:r>
            <w:proofErr w:type="gramStart"/>
            <w:r w:rsidRPr="008879A9">
              <w:rPr>
                <w:sz w:val="24"/>
                <w:szCs w:val="24"/>
              </w:rPr>
              <w:t xml:space="preserve"> А</w:t>
            </w:r>
            <w:proofErr w:type="gramEnd"/>
            <w:r w:rsidRPr="008879A9">
              <w:rPr>
                <w:sz w:val="24"/>
                <w:szCs w:val="24"/>
              </w:rPr>
              <w:t xml:space="preserve"> для взрослых;</w:t>
            </w:r>
          </w:p>
          <w:p w:rsidR="00797697" w:rsidRPr="008879A9" w:rsidRDefault="00797697" w:rsidP="0041626A">
            <w:pPr>
              <w:pStyle w:val="ConsPlusCell"/>
              <w:rPr>
                <w:sz w:val="24"/>
                <w:szCs w:val="24"/>
              </w:rPr>
            </w:pPr>
            <w:r w:rsidRPr="008879A9">
              <w:rPr>
                <w:sz w:val="24"/>
                <w:szCs w:val="24"/>
              </w:rPr>
              <w:t>- вакцина против брюшного тифа;</w:t>
            </w:r>
          </w:p>
          <w:p w:rsidR="00797697" w:rsidRPr="008879A9" w:rsidRDefault="00797697" w:rsidP="0041626A">
            <w:pPr>
              <w:pStyle w:val="ConsPlusCell"/>
              <w:rPr>
                <w:sz w:val="24"/>
                <w:szCs w:val="24"/>
              </w:rPr>
            </w:pPr>
            <w:r w:rsidRPr="008879A9">
              <w:rPr>
                <w:sz w:val="24"/>
                <w:szCs w:val="24"/>
              </w:rPr>
              <w:t>- вакцина против дизентерии;</w:t>
            </w:r>
          </w:p>
          <w:p w:rsidR="00797697" w:rsidRDefault="00797697" w:rsidP="0041626A">
            <w:pPr>
              <w:pStyle w:val="ConsPlusCell"/>
              <w:rPr>
                <w:sz w:val="24"/>
                <w:szCs w:val="24"/>
              </w:rPr>
            </w:pPr>
            <w:r w:rsidRPr="008879A9">
              <w:rPr>
                <w:sz w:val="24"/>
                <w:szCs w:val="24"/>
              </w:rPr>
              <w:t>- антирабиче</w:t>
            </w:r>
            <w:r w:rsidR="002924E4">
              <w:rPr>
                <w:sz w:val="24"/>
                <w:szCs w:val="24"/>
              </w:rPr>
              <w:t>ская вакцина (против бешенства);</w:t>
            </w:r>
          </w:p>
          <w:p w:rsidR="002924E4" w:rsidRDefault="002924E4" w:rsidP="0041626A">
            <w:pPr>
              <w:pStyle w:val="ConsPlusCell"/>
              <w:rPr>
                <w:sz w:val="24"/>
                <w:szCs w:val="24"/>
              </w:rPr>
            </w:pPr>
            <w:r>
              <w:rPr>
                <w:sz w:val="24"/>
                <w:szCs w:val="24"/>
              </w:rPr>
              <w:t>- вакцина для профилактики ветряной оспы;</w:t>
            </w:r>
          </w:p>
          <w:p w:rsidR="002924E4" w:rsidRDefault="002924E4" w:rsidP="0041626A">
            <w:pPr>
              <w:pStyle w:val="ConsPlusCell"/>
              <w:rPr>
                <w:sz w:val="24"/>
                <w:szCs w:val="24"/>
              </w:rPr>
            </w:pPr>
            <w:r>
              <w:rPr>
                <w:sz w:val="24"/>
                <w:szCs w:val="24"/>
              </w:rPr>
              <w:t>- вакцина против менингококковой инфекции;</w:t>
            </w:r>
          </w:p>
          <w:p w:rsidR="002924E4" w:rsidRPr="00DF7DD0" w:rsidRDefault="002924E4" w:rsidP="0041626A">
            <w:pPr>
              <w:pStyle w:val="ConsPlusCell"/>
              <w:rPr>
                <w:sz w:val="24"/>
                <w:szCs w:val="24"/>
              </w:rPr>
            </w:pPr>
            <w:r>
              <w:rPr>
                <w:sz w:val="24"/>
                <w:szCs w:val="24"/>
              </w:rPr>
              <w:t>- вакцина против сибирской язвы.</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Pr="00DF7DD0" w:rsidRDefault="00797697" w:rsidP="0041626A">
            <w:pPr>
              <w:pStyle w:val="ConsPlusCell"/>
              <w:rPr>
                <w:sz w:val="24"/>
                <w:szCs w:val="24"/>
              </w:rPr>
            </w:pPr>
            <w:r w:rsidRPr="00DF7DD0">
              <w:rPr>
                <w:sz w:val="24"/>
                <w:szCs w:val="24"/>
              </w:rPr>
              <w:lastRenderedPageBreak/>
              <w:t xml:space="preserve">Всего – </w:t>
            </w:r>
            <w:r>
              <w:rPr>
                <w:sz w:val="24"/>
                <w:szCs w:val="24"/>
              </w:rPr>
              <w:t>4706,74</w:t>
            </w:r>
            <w:r w:rsidRPr="00DF7DD0">
              <w:rPr>
                <w:sz w:val="24"/>
                <w:szCs w:val="24"/>
              </w:rPr>
              <w:t xml:space="preserve"> тыс. руб.:</w:t>
            </w:r>
          </w:p>
          <w:p w:rsidR="00797697" w:rsidRDefault="00797697" w:rsidP="0041626A">
            <w:pPr>
              <w:pStyle w:val="ConsPlusCell"/>
              <w:rPr>
                <w:sz w:val="24"/>
                <w:szCs w:val="24"/>
              </w:rPr>
            </w:pPr>
            <w:r w:rsidRPr="00DF7DD0">
              <w:rPr>
                <w:sz w:val="24"/>
                <w:szCs w:val="24"/>
              </w:rPr>
              <w:t>2014 год – 441,3 тыс. руб.</w:t>
            </w:r>
            <w:r>
              <w:rPr>
                <w:sz w:val="24"/>
                <w:szCs w:val="24"/>
              </w:rPr>
              <w:t>;</w:t>
            </w:r>
          </w:p>
          <w:p w:rsidR="00797697" w:rsidRDefault="00797697" w:rsidP="0041626A">
            <w:pPr>
              <w:pStyle w:val="ConsPlusCell"/>
              <w:rPr>
                <w:sz w:val="24"/>
                <w:szCs w:val="24"/>
              </w:rPr>
            </w:pPr>
            <w:r>
              <w:rPr>
                <w:sz w:val="24"/>
                <w:szCs w:val="24"/>
              </w:rPr>
              <w:t>2015 год – 123,3 тыс. руб.;</w:t>
            </w:r>
          </w:p>
          <w:p w:rsidR="00797697" w:rsidRDefault="00797697" w:rsidP="0041626A">
            <w:pPr>
              <w:pStyle w:val="ConsPlusCell"/>
              <w:rPr>
                <w:sz w:val="24"/>
                <w:szCs w:val="24"/>
              </w:rPr>
            </w:pPr>
            <w:r>
              <w:rPr>
                <w:sz w:val="24"/>
                <w:szCs w:val="24"/>
              </w:rPr>
              <w:t>2016 год – 131,14 тыс. руб.;</w:t>
            </w:r>
          </w:p>
          <w:p w:rsidR="00797697" w:rsidRDefault="00797697" w:rsidP="0041626A">
            <w:pPr>
              <w:pStyle w:val="ConsPlusCell"/>
              <w:rPr>
                <w:sz w:val="24"/>
                <w:szCs w:val="24"/>
              </w:rPr>
            </w:pPr>
            <w:r>
              <w:rPr>
                <w:sz w:val="24"/>
                <w:szCs w:val="24"/>
              </w:rPr>
              <w:t>2017 год – 937,4 тыс. руб.;</w:t>
            </w:r>
          </w:p>
          <w:p w:rsidR="00797697" w:rsidRDefault="00797697" w:rsidP="0041626A">
            <w:pPr>
              <w:pStyle w:val="ConsPlusCell"/>
              <w:rPr>
                <w:sz w:val="24"/>
                <w:szCs w:val="24"/>
              </w:rPr>
            </w:pPr>
            <w:r>
              <w:rPr>
                <w:sz w:val="24"/>
                <w:szCs w:val="24"/>
              </w:rPr>
              <w:t>2018 год – 960,0 тыс. руб.;</w:t>
            </w:r>
          </w:p>
          <w:p w:rsidR="00797697" w:rsidRDefault="00797697" w:rsidP="0041626A">
            <w:pPr>
              <w:pStyle w:val="ConsPlusCell"/>
              <w:rPr>
                <w:sz w:val="24"/>
                <w:szCs w:val="24"/>
              </w:rPr>
            </w:pPr>
            <w:r>
              <w:rPr>
                <w:sz w:val="24"/>
                <w:szCs w:val="24"/>
              </w:rPr>
              <w:t>2019 год – 1037,1 тыс. руб.;</w:t>
            </w:r>
          </w:p>
          <w:p w:rsidR="00797697" w:rsidRPr="00DF7DD0" w:rsidRDefault="00797697" w:rsidP="0041626A">
            <w:pPr>
              <w:pStyle w:val="ConsPlusCell"/>
              <w:rPr>
                <w:sz w:val="24"/>
                <w:szCs w:val="24"/>
              </w:rPr>
            </w:pPr>
            <w:r>
              <w:rPr>
                <w:sz w:val="24"/>
                <w:szCs w:val="24"/>
              </w:rPr>
              <w:t>2020 год – 1076,5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135836">
        <w:trPr>
          <w:trHeight w:val="84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lastRenderedPageBreak/>
              <w:t>1.3) Мероприятия по борьбе с туберкулезом</w:t>
            </w:r>
          </w:p>
        </w:tc>
        <w:tc>
          <w:tcPr>
            <w:tcW w:w="226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rPr>
            </w:pPr>
            <w:r>
              <w:rPr>
                <w:sz w:val="24"/>
              </w:rPr>
              <w:t>2014 год:</w:t>
            </w:r>
          </w:p>
          <w:p w:rsidR="00797697" w:rsidRDefault="00797697" w:rsidP="0041626A">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 xml:space="preserve"> на сумму 99922,40 руб.</w:t>
            </w:r>
          </w:p>
          <w:p w:rsidR="00797697" w:rsidRDefault="00797697" w:rsidP="0041626A">
            <w:pPr>
              <w:pStyle w:val="ConsPlusCell"/>
              <w:rPr>
                <w:sz w:val="24"/>
              </w:rPr>
            </w:pPr>
            <w:r>
              <w:rPr>
                <w:sz w:val="24"/>
              </w:rPr>
              <w:t>2015 год:</w:t>
            </w:r>
          </w:p>
          <w:p w:rsidR="00797697" w:rsidRDefault="00797697" w:rsidP="0041626A">
            <w:pPr>
              <w:pStyle w:val="ConsPlusCell"/>
              <w:rPr>
                <w:sz w:val="24"/>
              </w:rPr>
            </w:pPr>
            <w:r w:rsidRPr="00FF57D2">
              <w:rPr>
                <w:sz w:val="24"/>
              </w:rPr>
              <w:t>- проведение заключительных дезинфекционных мероприятий в очагах инфекционных заболеваний на территории Октябрьского района</w:t>
            </w:r>
            <w:r>
              <w:rPr>
                <w:sz w:val="24"/>
              </w:rPr>
              <w:t xml:space="preserve"> – 99990,84 руб.</w:t>
            </w:r>
            <w:r w:rsidRPr="00FF57D2">
              <w:rPr>
                <w:sz w:val="24"/>
              </w:rPr>
              <w:t>;</w:t>
            </w:r>
          </w:p>
          <w:p w:rsidR="00797697" w:rsidRDefault="00797697" w:rsidP="0041626A">
            <w:pPr>
              <w:pStyle w:val="ConsPlusCell"/>
              <w:rPr>
                <w:sz w:val="24"/>
              </w:rPr>
            </w:pPr>
            <w:r>
              <w:rPr>
                <w:sz w:val="24"/>
              </w:rPr>
              <w:t>- приобретение аллергена туберкулинового: 695упак.*486,91 руб. = 338402,45 руб.;</w:t>
            </w:r>
          </w:p>
          <w:p w:rsidR="00797697" w:rsidRDefault="00797697" w:rsidP="0041626A">
            <w:pPr>
              <w:pStyle w:val="ConsPlusCell"/>
              <w:rPr>
                <w:sz w:val="24"/>
              </w:rPr>
            </w:pPr>
            <w:r>
              <w:rPr>
                <w:sz w:val="24"/>
              </w:rPr>
              <w:t>- приобретение аллергена туберкулинового</w:t>
            </w:r>
            <w:r w:rsidRPr="007B36E9">
              <w:rPr>
                <w:sz w:val="24"/>
              </w:rPr>
              <w:t>: 4 упак.*424,38 руб. = 1697,52 руб.</w:t>
            </w:r>
          </w:p>
          <w:p w:rsidR="00797697" w:rsidRPr="00254B39" w:rsidRDefault="00797697" w:rsidP="0041626A">
            <w:pPr>
              <w:pStyle w:val="ConsPlusCell"/>
              <w:rPr>
                <w:sz w:val="24"/>
              </w:rPr>
            </w:pPr>
            <w:r w:rsidRPr="00254B39">
              <w:rPr>
                <w:sz w:val="24"/>
              </w:rPr>
              <w:t>2016 год:</w:t>
            </w:r>
          </w:p>
          <w:p w:rsidR="00797697" w:rsidRPr="00254B39" w:rsidRDefault="00797697" w:rsidP="0041626A">
            <w:pPr>
              <w:pStyle w:val="ConsPlusCell"/>
              <w:rPr>
                <w:sz w:val="24"/>
              </w:rPr>
            </w:pPr>
            <w:r w:rsidRPr="00254B39">
              <w:rPr>
                <w:sz w:val="24"/>
              </w:rPr>
              <w:t>- приобретение аллергена туберкулинового: 77 упак.*5305,19 руб. = 408499,63 руб.;</w:t>
            </w:r>
          </w:p>
          <w:p w:rsidR="00797697" w:rsidRDefault="00797697" w:rsidP="0041626A">
            <w:pPr>
              <w:pStyle w:val="ConsPlusCell"/>
              <w:rPr>
                <w:sz w:val="24"/>
              </w:rPr>
            </w:pPr>
            <w:r>
              <w:rPr>
                <w:sz w:val="24"/>
              </w:rPr>
              <w:lastRenderedPageBreak/>
              <w:t>186 упак.*4921,45 руб.= 915389,7 руб.;</w:t>
            </w:r>
          </w:p>
          <w:p w:rsidR="00797697" w:rsidRPr="00254B39" w:rsidRDefault="00797697" w:rsidP="0041626A">
            <w:pPr>
              <w:pStyle w:val="ConsPlusCell"/>
              <w:rPr>
                <w:sz w:val="24"/>
              </w:rPr>
            </w:pPr>
            <w:r>
              <w:rPr>
                <w:sz w:val="24"/>
              </w:rPr>
              <w:t>4 упак.*506,39 руб.=2025,56 руб.;</w:t>
            </w:r>
          </w:p>
          <w:p w:rsidR="00797697" w:rsidRDefault="00797697" w:rsidP="0041626A">
            <w:pPr>
              <w:pStyle w:val="ConsPlusCell"/>
              <w:rPr>
                <w:sz w:val="24"/>
              </w:rPr>
            </w:pPr>
            <w:r w:rsidRPr="00254B39">
              <w:rPr>
                <w:sz w:val="24"/>
              </w:rPr>
              <w:t xml:space="preserve">- проведение заключительных дезинфекционных мероприятий в очагах инфекционных заболеваний на территории Октябрьского района – </w:t>
            </w:r>
            <w:r>
              <w:rPr>
                <w:sz w:val="24"/>
              </w:rPr>
              <w:t>69969,28</w:t>
            </w:r>
            <w:r w:rsidRPr="00254B39">
              <w:rPr>
                <w:sz w:val="24"/>
              </w:rPr>
              <w:t xml:space="preserve"> руб.</w:t>
            </w:r>
          </w:p>
          <w:p w:rsidR="00797697" w:rsidRDefault="00797697" w:rsidP="0041626A">
            <w:pPr>
              <w:pStyle w:val="ConsPlusCell"/>
              <w:rPr>
                <w:sz w:val="24"/>
              </w:rPr>
            </w:pPr>
            <w:r>
              <w:rPr>
                <w:sz w:val="24"/>
              </w:rPr>
              <w:t>2017 год:</w:t>
            </w:r>
          </w:p>
          <w:p w:rsidR="00797697" w:rsidRDefault="00797697" w:rsidP="0041626A">
            <w:pPr>
              <w:pStyle w:val="ConsPlusCell"/>
              <w:rPr>
                <w:sz w:val="24"/>
              </w:rPr>
            </w:pPr>
            <w:r>
              <w:rPr>
                <w:sz w:val="24"/>
              </w:rPr>
              <w:t>- приобретение туберкулина:</w:t>
            </w:r>
          </w:p>
          <w:p w:rsidR="00797697" w:rsidRDefault="00797697" w:rsidP="0041626A">
            <w:pPr>
              <w:pStyle w:val="ConsPlusCell"/>
              <w:rPr>
                <w:sz w:val="24"/>
              </w:rPr>
            </w:pPr>
            <w:r>
              <w:rPr>
                <w:sz w:val="24"/>
              </w:rPr>
              <w:t xml:space="preserve">1187 </w:t>
            </w:r>
            <w:proofErr w:type="spellStart"/>
            <w:r>
              <w:rPr>
                <w:sz w:val="24"/>
              </w:rPr>
              <w:t>уп</w:t>
            </w:r>
            <w:proofErr w:type="spellEnd"/>
            <w:r>
              <w:rPr>
                <w:sz w:val="24"/>
              </w:rPr>
              <w:t>.*506,39руб.=601084,93руб.;</w:t>
            </w:r>
          </w:p>
          <w:p w:rsidR="00797697" w:rsidRDefault="00797697" w:rsidP="0041626A">
            <w:pPr>
              <w:pStyle w:val="ConsPlusCell"/>
              <w:rPr>
                <w:sz w:val="24"/>
              </w:rPr>
            </w:pPr>
            <w:r>
              <w:rPr>
                <w:sz w:val="24"/>
              </w:rPr>
              <w:t>- приобретение диаскинтеста:</w:t>
            </w:r>
          </w:p>
          <w:p w:rsidR="00797697" w:rsidRDefault="00797697" w:rsidP="0041626A">
            <w:pPr>
              <w:pStyle w:val="ConsPlusCell"/>
              <w:rPr>
                <w:sz w:val="24"/>
              </w:rPr>
            </w:pPr>
            <w:r>
              <w:rPr>
                <w:sz w:val="24"/>
              </w:rPr>
              <w:t xml:space="preserve">468 </w:t>
            </w:r>
            <w:proofErr w:type="spellStart"/>
            <w:r>
              <w:rPr>
                <w:sz w:val="24"/>
              </w:rPr>
              <w:t>уп</w:t>
            </w:r>
            <w:proofErr w:type="spellEnd"/>
            <w:r>
              <w:rPr>
                <w:sz w:val="24"/>
              </w:rPr>
              <w:t>.*1550,68 руб.=725718,24руб.;</w:t>
            </w:r>
          </w:p>
          <w:p w:rsidR="00797697" w:rsidRDefault="00797697" w:rsidP="0041626A">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 xml:space="preserve"> – 96130,71 руб.</w:t>
            </w:r>
          </w:p>
          <w:p w:rsidR="00135836" w:rsidRDefault="00797697" w:rsidP="0041626A">
            <w:pPr>
              <w:pStyle w:val="ConsPlusCell"/>
              <w:rPr>
                <w:sz w:val="24"/>
              </w:rPr>
            </w:pPr>
            <w:r>
              <w:rPr>
                <w:sz w:val="24"/>
              </w:rPr>
              <w:t>2018</w:t>
            </w:r>
            <w:r w:rsidR="00135836">
              <w:rPr>
                <w:sz w:val="24"/>
              </w:rPr>
              <w:t xml:space="preserve"> год:</w:t>
            </w:r>
          </w:p>
          <w:p w:rsidR="00135836" w:rsidRDefault="00135836" w:rsidP="00135836">
            <w:pPr>
              <w:pStyle w:val="ConsPlusCell"/>
              <w:rPr>
                <w:sz w:val="24"/>
              </w:rPr>
            </w:pPr>
            <w:r>
              <w:rPr>
                <w:sz w:val="24"/>
              </w:rPr>
              <w:t>- приобретение туберкулина:</w:t>
            </w:r>
          </w:p>
          <w:p w:rsidR="00135836" w:rsidRDefault="00135836" w:rsidP="00135836">
            <w:pPr>
              <w:pStyle w:val="ConsPlusCell"/>
              <w:rPr>
                <w:sz w:val="24"/>
              </w:rPr>
            </w:pPr>
            <w:r>
              <w:rPr>
                <w:sz w:val="24"/>
              </w:rPr>
              <w:t>1145 шт.*506,00руб.=579370,00руб.;</w:t>
            </w:r>
          </w:p>
          <w:p w:rsidR="00135836" w:rsidRDefault="00135836" w:rsidP="00135836">
            <w:pPr>
              <w:pStyle w:val="ConsPlusCell"/>
              <w:rPr>
                <w:sz w:val="24"/>
              </w:rPr>
            </w:pPr>
            <w:r>
              <w:rPr>
                <w:sz w:val="24"/>
              </w:rPr>
              <w:t xml:space="preserve">- приобретение </w:t>
            </w:r>
            <w:proofErr w:type="spellStart"/>
            <w:r>
              <w:rPr>
                <w:sz w:val="24"/>
              </w:rPr>
              <w:t>диаскинтеста</w:t>
            </w:r>
            <w:proofErr w:type="spellEnd"/>
            <w:r>
              <w:rPr>
                <w:sz w:val="24"/>
              </w:rPr>
              <w:t>:</w:t>
            </w:r>
          </w:p>
          <w:p w:rsidR="00135836" w:rsidRDefault="00135836" w:rsidP="00135836">
            <w:pPr>
              <w:pStyle w:val="ConsPlusCell"/>
              <w:rPr>
                <w:sz w:val="24"/>
              </w:rPr>
            </w:pPr>
            <w:r>
              <w:rPr>
                <w:sz w:val="24"/>
              </w:rPr>
              <w:t>371 шт.*1520,00 руб.=563920,00руб.;</w:t>
            </w:r>
          </w:p>
          <w:p w:rsidR="00135836" w:rsidRDefault="00135836" w:rsidP="00135836">
            <w:pPr>
              <w:pStyle w:val="ConsPlusCell"/>
              <w:rPr>
                <w:sz w:val="24"/>
              </w:rPr>
            </w:pPr>
            <w:r>
              <w:rPr>
                <w:sz w:val="24"/>
              </w:rPr>
              <w:t xml:space="preserve">- приобретение </w:t>
            </w:r>
            <w:proofErr w:type="spellStart"/>
            <w:r>
              <w:rPr>
                <w:sz w:val="24"/>
              </w:rPr>
              <w:t>диаскинтеста</w:t>
            </w:r>
            <w:proofErr w:type="spellEnd"/>
            <w:r>
              <w:rPr>
                <w:sz w:val="24"/>
              </w:rPr>
              <w:t xml:space="preserve"> и туберкулина на сумму 473,50 руб.;</w:t>
            </w:r>
          </w:p>
          <w:p w:rsidR="00135836" w:rsidRDefault="00135836" w:rsidP="00135836">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 xml:space="preserve"> – 96200,0 руб.</w:t>
            </w:r>
          </w:p>
          <w:p w:rsidR="00797697" w:rsidRDefault="00135836" w:rsidP="0041626A">
            <w:pPr>
              <w:pStyle w:val="ConsPlusCell"/>
              <w:rPr>
                <w:sz w:val="24"/>
              </w:rPr>
            </w:pPr>
            <w:r>
              <w:rPr>
                <w:sz w:val="24"/>
              </w:rPr>
              <w:t>2019</w:t>
            </w:r>
            <w:r w:rsidR="00797697">
              <w:rPr>
                <w:sz w:val="24"/>
              </w:rPr>
              <w:t>-2020 гг.:</w:t>
            </w:r>
          </w:p>
          <w:p w:rsidR="00797697" w:rsidRDefault="00797697" w:rsidP="0041626A">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 xml:space="preserve">дезинфекционных мероприятий в очагах инфекционных заболеваний </w:t>
            </w:r>
            <w:r w:rsidRPr="00DF7DD0">
              <w:rPr>
                <w:sz w:val="24"/>
              </w:rPr>
              <w:lastRenderedPageBreak/>
              <w:t>на территории Октябрьского района</w:t>
            </w:r>
            <w:r>
              <w:rPr>
                <w:sz w:val="24"/>
              </w:rPr>
              <w:t>;</w:t>
            </w:r>
          </w:p>
          <w:p w:rsidR="00797697" w:rsidRPr="00FB7D35" w:rsidRDefault="00797697" w:rsidP="0041626A">
            <w:pPr>
              <w:pStyle w:val="ConsPlusCell"/>
              <w:rPr>
                <w:sz w:val="24"/>
              </w:rPr>
            </w:pPr>
            <w:r>
              <w:rPr>
                <w:sz w:val="24"/>
              </w:rPr>
              <w:t>- приобретение диаскинтеста и аллергена туберкулинового.</w:t>
            </w:r>
          </w:p>
        </w:tc>
        <w:tc>
          <w:tcPr>
            <w:tcW w:w="3336"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lastRenderedPageBreak/>
              <w:t xml:space="preserve">Всего – </w:t>
            </w:r>
            <w:r>
              <w:rPr>
                <w:sz w:val="24"/>
                <w:szCs w:val="24"/>
              </w:rPr>
              <w:t>7227,48</w:t>
            </w:r>
            <w:r w:rsidRPr="00DF7DD0">
              <w:rPr>
                <w:sz w:val="24"/>
                <w:szCs w:val="24"/>
              </w:rPr>
              <w:t xml:space="preserve"> тыс. руб.:</w:t>
            </w:r>
          </w:p>
          <w:p w:rsidR="00797697" w:rsidRDefault="00797697" w:rsidP="0041626A">
            <w:pPr>
              <w:pStyle w:val="ConsPlusCell"/>
              <w:rPr>
                <w:sz w:val="24"/>
                <w:szCs w:val="24"/>
              </w:rPr>
            </w:pPr>
            <w:r w:rsidRPr="00DF7DD0">
              <w:rPr>
                <w:sz w:val="24"/>
                <w:szCs w:val="24"/>
              </w:rPr>
              <w:t xml:space="preserve">2014 год – </w:t>
            </w:r>
            <w:r>
              <w:rPr>
                <w:sz w:val="24"/>
                <w:szCs w:val="24"/>
              </w:rPr>
              <w:t>99,9</w:t>
            </w:r>
            <w:r w:rsidRPr="00DF7DD0">
              <w:rPr>
                <w:sz w:val="24"/>
                <w:szCs w:val="24"/>
              </w:rPr>
              <w:t xml:space="preserve"> тыс. руб.</w:t>
            </w:r>
            <w:r>
              <w:rPr>
                <w:sz w:val="24"/>
                <w:szCs w:val="24"/>
              </w:rPr>
              <w:t>;</w:t>
            </w:r>
          </w:p>
          <w:p w:rsidR="00797697" w:rsidRDefault="00797697" w:rsidP="0041626A">
            <w:pPr>
              <w:pStyle w:val="ConsPlusCell"/>
              <w:rPr>
                <w:sz w:val="24"/>
                <w:szCs w:val="24"/>
              </w:rPr>
            </w:pPr>
            <w:r>
              <w:rPr>
                <w:sz w:val="24"/>
                <w:szCs w:val="24"/>
              </w:rPr>
              <w:t>2015 год – 440,1 тыс. руб.;</w:t>
            </w:r>
          </w:p>
          <w:p w:rsidR="00797697" w:rsidRDefault="00797697" w:rsidP="0041626A">
            <w:pPr>
              <w:pStyle w:val="ConsPlusCell"/>
              <w:rPr>
                <w:sz w:val="24"/>
                <w:szCs w:val="24"/>
              </w:rPr>
            </w:pPr>
            <w:r>
              <w:rPr>
                <w:sz w:val="24"/>
                <w:szCs w:val="24"/>
              </w:rPr>
              <w:t>2016 год – 1395,88 тыс. руб.;</w:t>
            </w:r>
          </w:p>
          <w:p w:rsidR="00797697" w:rsidRDefault="00797697" w:rsidP="008E527A">
            <w:pPr>
              <w:pStyle w:val="ConsPlusCell"/>
              <w:rPr>
                <w:sz w:val="24"/>
                <w:szCs w:val="24"/>
              </w:rPr>
            </w:pPr>
            <w:r>
              <w:rPr>
                <w:sz w:val="24"/>
                <w:szCs w:val="24"/>
              </w:rPr>
              <w:t>2017 год – 1422,9 тыс. руб.;</w:t>
            </w:r>
          </w:p>
          <w:p w:rsidR="00797697" w:rsidRDefault="00797697" w:rsidP="0041626A">
            <w:pPr>
              <w:pStyle w:val="ConsPlusCell"/>
              <w:rPr>
                <w:sz w:val="24"/>
                <w:szCs w:val="24"/>
              </w:rPr>
            </w:pPr>
            <w:r>
              <w:rPr>
                <w:sz w:val="24"/>
                <w:szCs w:val="24"/>
              </w:rPr>
              <w:t>2018 год – 1240,0 тыс. руб.;</w:t>
            </w:r>
          </w:p>
          <w:p w:rsidR="00797697" w:rsidRDefault="00797697" w:rsidP="0041626A">
            <w:pPr>
              <w:pStyle w:val="ConsPlusCell"/>
              <w:rPr>
                <w:sz w:val="24"/>
                <w:szCs w:val="24"/>
              </w:rPr>
            </w:pPr>
            <w:r>
              <w:rPr>
                <w:sz w:val="24"/>
                <w:szCs w:val="24"/>
              </w:rPr>
              <w:t>2019 год – 1291,8 тыс. руб.;</w:t>
            </w:r>
          </w:p>
          <w:p w:rsidR="00797697" w:rsidRPr="00DF7DD0" w:rsidRDefault="00797697" w:rsidP="0041626A">
            <w:pPr>
              <w:pStyle w:val="ConsPlusCell"/>
              <w:rPr>
                <w:sz w:val="24"/>
                <w:szCs w:val="24"/>
              </w:rPr>
            </w:pPr>
            <w:r>
              <w:rPr>
                <w:sz w:val="24"/>
                <w:szCs w:val="24"/>
              </w:rPr>
              <w:t>2020 год – 1336,9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182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kern w:val="2"/>
                <w:sz w:val="24"/>
                <w:szCs w:val="24"/>
              </w:rPr>
            </w:pPr>
            <w:r w:rsidRPr="00DF7DD0">
              <w:rPr>
                <w:sz w:val="24"/>
                <w:szCs w:val="24"/>
              </w:rPr>
              <w:lastRenderedPageBreak/>
              <w:t xml:space="preserve">1.4) </w:t>
            </w:r>
            <w:r>
              <w:rPr>
                <w:kern w:val="2"/>
                <w:sz w:val="24"/>
                <w:szCs w:val="24"/>
              </w:rPr>
              <w:t>Мероприятия по борьбе с сахарным диабетом</w:t>
            </w:r>
          </w:p>
        </w:tc>
        <w:tc>
          <w:tcPr>
            <w:tcW w:w="226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2014 год:</w:t>
            </w:r>
          </w:p>
          <w:p w:rsidR="00797697" w:rsidRPr="00DF7DD0" w:rsidRDefault="00797697" w:rsidP="0041626A">
            <w:pPr>
              <w:pStyle w:val="ConsPlusCell"/>
              <w:rPr>
                <w:sz w:val="24"/>
                <w:szCs w:val="24"/>
              </w:rPr>
            </w:pPr>
            <w:r>
              <w:rPr>
                <w:sz w:val="24"/>
                <w:szCs w:val="24"/>
              </w:rPr>
              <w:t>- г</w:t>
            </w:r>
            <w:r w:rsidRPr="00DF7DD0">
              <w:rPr>
                <w:sz w:val="24"/>
                <w:szCs w:val="24"/>
              </w:rPr>
              <w:t>люкометры для измерения уровня глюкозы в крови: 20шт.*460,25руб.=9205,00</w:t>
            </w:r>
            <w:r>
              <w:rPr>
                <w:sz w:val="24"/>
                <w:szCs w:val="24"/>
              </w:rPr>
              <w:t xml:space="preserve"> </w:t>
            </w:r>
            <w:r w:rsidRPr="00DF7DD0">
              <w:rPr>
                <w:sz w:val="24"/>
                <w:szCs w:val="24"/>
              </w:rPr>
              <w:t>руб</w:t>
            </w:r>
            <w:r>
              <w:rPr>
                <w:sz w:val="24"/>
                <w:szCs w:val="24"/>
              </w:rPr>
              <w:t>.</w:t>
            </w:r>
            <w:r w:rsidRPr="00DF7DD0">
              <w:rPr>
                <w:sz w:val="24"/>
                <w:szCs w:val="24"/>
              </w:rPr>
              <w:t>;</w:t>
            </w:r>
          </w:p>
          <w:p w:rsidR="00797697" w:rsidRDefault="00797697" w:rsidP="0041626A">
            <w:pPr>
              <w:pStyle w:val="ConsPlusCell"/>
              <w:rPr>
                <w:sz w:val="24"/>
                <w:szCs w:val="24"/>
              </w:rPr>
            </w:pPr>
            <w:r>
              <w:rPr>
                <w:sz w:val="24"/>
                <w:szCs w:val="24"/>
              </w:rPr>
              <w:t xml:space="preserve">- </w:t>
            </w:r>
            <w:proofErr w:type="gramStart"/>
            <w:r>
              <w:rPr>
                <w:sz w:val="24"/>
                <w:szCs w:val="24"/>
              </w:rPr>
              <w:t>т</w:t>
            </w:r>
            <w:r w:rsidRPr="00DF7DD0">
              <w:rPr>
                <w:sz w:val="24"/>
                <w:szCs w:val="24"/>
              </w:rPr>
              <w:t>ест-полоски</w:t>
            </w:r>
            <w:proofErr w:type="gramEnd"/>
            <w:r>
              <w:rPr>
                <w:sz w:val="24"/>
                <w:szCs w:val="24"/>
              </w:rPr>
              <w:t>:</w:t>
            </w:r>
          </w:p>
          <w:p w:rsidR="00797697" w:rsidRDefault="00797697" w:rsidP="0041626A">
            <w:pPr>
              <w:pStyle w:val="ConsPlusCell"/>
              <w:rPr>
                <w:sz w:val="24"/>
                <w:szCs w:val="24"/>
              </w:rPr>
            </w:pPr>
            <w:r>
              <w:rPr>
                <w:sz w:val="24"/>
                <w:szCs w:val="24"/>
              </w:rPr>
              <w:t>36уп.*821,69 руб.=</w:t>
            </w:r>
            <w:r w:rsidRPr="00DF7DD0">
              <w:rPr>
                <w:sz w:val="24"/>
                <w:szCs w:val="24"/>
              </w:rPr>
              <w:t>295</w:t>
            </w:r>
            <w:r>
              <w:rPr>
                <w:sz w:val="24"/>
                <w:szCs w:val="24"/>
              </w:rPr>
              <w:t xml:space="preserve">80,84 </w:t>
            </w:r>
            <w:r w:rsidRPr="00DF7DD0">
              <w:rPr>
                <w:sz w:val="24"/>
                <w:szCs w:val="24"/>
              </w:rPr>
              <w:t>руб.</w:t>
            </w:r>
          </w:p>
          <w:p w:rsidR="00797697" w:rsidRDefault="00797697" w:rsidP="0041626A">
            <w:pPr>
              <w:pStyle w:val="ConsPlusCell"/>
              <w:rPr>
                <w:sz w:val="24"/>
                <w:szCs w:val="24"/>
              </w:rPr>
            </w:pPr>
            <w:r>
              <w:rPr>
                <w:sz w:val="24"/>
                <w:szCs w:val="24"/>
              </w:rPr>
              <w:t>2015 год:</w:t>
            </w:r>
          </w:p>
          <w:p w:rsidR="00797697" w:rsidRDefault="00797697" w:rsidP="0041626A">
            <w:pPr>
              <w:pStyle w:val="ConsPlusCell"/>
              <w:rPr>
                <w:sz w:val="24"/>
                <w:szCs w:val="24"/>
              </w:rPr>
            </w:pPr>
            <w:r>
              <w:rPr>
                <w:sz w:val="24"/>
                <w:szCs w:val="24"/>
              </w:rPr>
              <w:t xml:space="preserve">- </w:t>
            </w:r>
            <w:r w:rsidRPr="00FF57D2">
              <w:rPr>
                <w:sz w:val="24"/>
                <w:szCs w:val="24"/>
              </w:rPr>
              <w:t xml:space="preserve">приобретение </w:t>
            </w:r>
            <w:proofErr w:type="gramStart"/>
            <w:r w:rsidRPr="00FF57D2">
              <w:rPr>
                <w:sz w:val="24"/>
                <w:szCs w:val="24"/>
              </w:rPr>
              <w:t>тест-полосок</w:t>
            </w:r>
            <w:proofErr w:type="gramEnd"/>
            <w:r w:rsidRPr="00FF57D2">
              <w:rPr>
                <w:sz w:val="24"/>
                <w:szCs w:val="24"/>
              </w:rPr>
              <w:t xml:space="preserve"> (85 упак.) на сумму 90000 руб.</w:t>
            </w:r>
          </w:p>
          <w:p w:rsidR="00797697" w:rsidRDefault="00797697" w:rsidP="0041626A">
            <w:pPr>
              <w:pStyle w:val="ConsPlusCell"/>
              <w:rPr>
                <w:sz w:val="24"/>
                <w:szCs w:val="24"/>
              </w:rPr>
            </w:pPr>
            <w:r>
              <w:rPr>
                <w:sz w:val="24"/>
                <w:szCs w:val="24"/>
              </w:rPr>
              <w:t>2016 год:</w:t>
            </w:r>
          </w:p>
          <w:p w:rsidR="00797697" w:rsidRDefault="00797697" w:rsidP="0041626A">
            <w:pPr>
              <w:pStyle w:val="ConsPlusCell"/>
              <w:rPr>
                <w:sz w:val="24"/>
                <w:szCs w:val="24"/>
              </w:rPr>
            </w:pPr>
            <w:r>
              <w:rPr>
                <w:sz w:val="24"/>
                <w:szCs w:val="24"/>
              </w:rPr>
              <w:t xml:space="preserve">- приобретение </w:t>
            </w:r>
            <w:proofErr w:type="gramStart"/>
            <w:r>
              <w:rPr>
                <w:sz w:val="24"/>
                <w:szCs w:val="24"/>
              </w:rPr>
              <w:t>тест-полосок</w:t>
            </w:r>
            <w:proofErr w:type="gramEnd"/>
            <w:r>
              <w:rPr>
                <w:sz w:val="24"/>
                <w:szCs w:val="24"/>
              </w:rPr>
              <w:t xml:space="preserve"> для глюкометров: 64 упак.  на сумму 65910,00 руб.;</w:t>
            </w:r>
          </w:p>
          <w:p w:rsidR="00797697" w:rsidRDefault="00797697" w:rsidP="0041626A">
            <w:pPr>
              <w:pStyle w:val="ConsPlusCell"/>
              <w:rPr>
                <w:sz w:val="24"/>
                <w:szCs w:val="24"/>
              </w:rPr>
            </w:pPr>
            <w:r>
              <w:rPr>
                <w:sz w:val="24"/>
                <w:szCs w:val="24"/>
              </w:rPr>
              <w:t xml:space="preserve">- приобретение инсулиновых </w:t>
            </w:r>
            <w:proofErr w:type="gramStart"/>
            <w:r>
              <w:rPr>
                <w:sz w:val="24"/>
                <w:szCs w:val="24"/>
              </w:rPr>
              <w:t>шприц-ручек</w:t>
            </w:r>
            <w:proofErr w:type="gramEnd"/>
            <w:r>
              <w:rPr>
                <w:sz w:val="24"/>
                <w:szCs w:val="24"/>
              </w:rPr>
              <w:t>: 11 упак. на сумму 24090,00 руб.</w:t>
            </w:r>
          </w:p>
          <w:p w:rsidR="00797697" w:rsidRDefault="00797697" w:rsidP="0041626A">
            <w:pPr>
              <w:pStyle w:val="ConsPlusCell"/>
              <w:rPr>
                <w:sz w:val="24"/>
                <w:szCs w:val="24"/>
              </w:rPr>
            </w:pPr>
            <w:r>
              <w:rPr>
                <w:sz w:val="24"/>
                <w:szCs w:val="24"/>
              </w:rPr>
              <w:t>2017 год:</w:t>
            </w:r>
          </w:p>
          <w:p w:rsidR="00797697" w:rsidRDefault="00797697" w:rsidP="0041626A">
            <w:pPr>
              <w:pStyle w:val="ConsPlusCell"/>
              <w:rPr>
                <w:sz w:val="24"/>
                <w:szCs w:val="24"/>
              </w:rPr>
            </w:pPr>
            <w:r>
              <w:rPr>
                <w:sz w:val="24"/>
                <w:szCs w:val="24"/>
              </w:rPr>
              <w:t xml:space="preserve">- устройства для </w:t>
            </w:r>
            <w:proofErr w:type="spellStart"/>
            <w:r>
              <w:rPr>
                <w:sz w:val="24"/>
                <w:szCs w:val="24"/>
              </w:rPr>
              <w:t>инфузии</w:t>
            </w:r>
            <w:proofErr w:type="spellEnd"/>
            <w:r>
              <w:rPr>
                <w:sz w:val="24"/>
                <w:szCs w:val="24"/>
              </w:rPr>
              <w:t>:</w:t>
            </w:r>
          </w:p>
          <w:p w:rsidR="00797697" w:rsidRDefault="00797697" w:rsidP="0041626A">
            <w:pPr>
              <w:pStyle w:val="ConsPlusCell"/>
              <w:rPr>
                <w:sz w:val="24"/>
                <w:szCs w:val="24"/>
              </w:rPr>
            </w:pPr>
            <w:r>
              <w:rPr>
                <w:sz w:val="24"/>
                <w:szCs w:val="24"/>
              </w:rPr>
              <w:t>62шт.*1049,80руб.=65087,60руб.;</w:t>
            </w:r>
          </w:p>
          <w:p w:rsidR="00797697" w:rsidRDefault="00797697" w:rsidP="0041626A">
            <w:pPr>
              <w:pStyle w:val="ConsPlusCell"/>
              <w:rPr>
                <w:sz w:val="24"/>
                <w:szCs w:val="24"/>
              </w:rPr>
            </w:pPr>
            <w:r>
              <w:rPr>
                <w:sz w:val="24"/>
                <w:szCs w:val="24"/>
              </w:rPr>
              <w:t>62шт.*1036,01руб.=64232,62руб</w:t>
            </w:r>
          </w:p>
          <w:p w:rsidR="00797697" w:rsidRDefault="00797697" w:rsidP="0041626A">
            <w:pPr>
              <w:pStyle w:val="ConsPlusCell"/>
              <w:rPr>
                <w:sz w:val="24"/>
                <w:szCs w:val="24"/>
              </w:rPr>
            </w:pPr>
            <w:r>
              <w:rPr>
                <w:sz w:val="24"/>
                <w:szCs w:val="24"/>
              </w:rPr>
              <w:t>- резервуары для инсулиновых помп:</w:t>
            </w:r>
          </w:p>
          <w:p w:rsidR="00797697" w:rsidRDefault="00797697" w:rsidP="0041626A">
            <w:pPr>
              <w:pStyle w:val="ConsPlusCell"/>
              <w:rPr>
                <w:sz w:val="24"/>
                <w:szCs w:val="24"/>
              </w:rPr>
            </w:pPr>
            <w:r>
              <w:rPr>
                <w:sz w:val="24"/>
                <w:szCs w:val="24"/>
              </w:rPr>
              <w:t>120шт.*252,33руб.=30279,60руб.</w:t>
            </w:r>
          </w:p>
          <w:p w:rsidR="00797697" w:rsidRDefault="00797697" w:rsidP="0041626A">
            <w:pPr>
              <w:pStyle w:val="ConsPlusCell"/>
              <w:rPr>
                <w:sz w:val="24"/>
                <w:szCs w:val="24"/>
              </w:rPr>
            </w:pPr>
            <w:r>
              <w:rPr>
                <w:sz w:val="24"/>
                <w:szCs w:val="24"/>
              </w:rPr>
              <w:t>2018-2020 гг.:</w:t>
            </w:r>
          </w:p>
          <w:p w:rsidR="00797697" w:rsidRDefault="00797697" w:rsidP="0041626A">
            <w:pPr>
              <w:pStyle w:val="ConsPlusCell"/>
              <w:rPr>
                <w:sz w:val="24"/>
                <w:szCs w:val="24"/>
              </w:rPr>
            </w:pPr>
            <w:r>
              <w:rPr>
                <w:sz w:val="24"/>
                <w:szCs w:val="24"/>
              </w:rPr>
              <w:t>- г</w:t>
            </w:r>
            <w:r w:rsidRPr="00DF7DD0">
              <w:rPr>
                <w:sz w:val="24"/>
                <w:szCs w:val="24"/>
              </w:rPr>
              <w:t>люкометры для измерения уровня глюкозы в крови</w:t>
            </w:r>
            <w:r>
              <w:rPr>
                <w:sz w:val="24"/>
                <w:szCs w:val="24"/>
              </w:rPr>
              <w:t>;</w:t>
            </w:r>
          </w:p>
          <w:p w:rsidR="00797697" w:rsidRDefault="00797697" w:rsidP="0041626A">
            <w:pPr>
              <w:pStyle w:val="ConsPlusCell"/>
              <w:rPr>
                <w:sz w:val="24"/>
                <w:szCs w:val="24"/>
              </w:rPr>
            </w:pPr>
            <w:r>
              <w:rPr>
                <w:sz w:val="24"/>
                <w:szCs w:val="24"/>
              </w:rPr>
              <w:t xml:space="preserve">- </w:t>
            </w:r>
            <w:r w:rsidRPr="00FF57D2">
              <w:rPr>
                <w:sz w:val="24"/>
                <w:szCs w:val="24"/>
              </w:rPr>
              <w:t xml:space="preserve">приобретение </w:t>
            </w:r>
            <w:proofErr w:type="gramStart"/>
            <w:r w:rsidRPr="00FF57D2">
              <w:rPr>
                <w:sz w:val="24"/>
                <w:szCs w:val="24"/>
              </w:rPr>
              <w:t>тест-полосок</w:t>
            </w:r>
            <w:proofErr w:type="gramEnd"/>
            <w:r>
              <w:rPr>
                <w:sz w:val="24"/>
                <w:szCs w:val="24"/>
              </w:rPr>
              <w:t>;</w:t>
            </w:r>
          </w:p>
          <w:p w:rsidR="00797697" w:rsidRDefault="00797697" w:rsidP="0041626A">
            <w:pPr>
              <w:pStyle w:val="ConsPlusCell"/>
              <w:rPr>
                <w:sz w:val="24"/>
                <w:szCs w:val="24"/>
              </w:rPr>
            </w:pPr>
            <w:r>
              <w:rPr>
                <w:sz w:val="24"/>
                <w:szCs w:val="24"/>
              </w:rPr>
              <w:t xml:space="preserve">- приобретение </w:t>
            </w:r>
            <w:proofErr w:type="gramStart"/>
            <w:r>
              <w:rPr>
                <w:sz w:val="24"/>
                <w:szCs w:val="24"/>
              </w:rPr>
              <w:t>инсулиновых</w:t>
            </w:r>
            <w:proofErr w:type="gramEnd"/>
            <w:r>
              <w:rPr>
                <w:sz w:val="24"/>
                <w:szCs w:val="24"/>
              </w:rPr>
              <w:t xml:space="preserve"> шприц-ручек;</w:t>
            </w:r>
          </w:p>
          <w:p w:rsidR="00797697" w:rsidRPr="00DF7DD0" w:rsidRDefault="00797697" w:rsidP="0041626A">
            <w:pPr>
              <w:pStyle w:val="ConsPlusCell"/>
              <w:rPr>
                <w:sz w:val="24"/>
                <w:szCs w:val="24"/>
              </w:rPr>
            </w:pPr>
            <w:r>
              <w:rPr>
                <w:sz w:val="24"/>
                <w:szCs w:val="24"/>
              </w:rPr>
              <w:t xml:space="preserve">- приобретение </w:t>
            </w:r>
            <w:proofErr w:type="spellStart"/>
            <w:r>
              <w:rPr>
                <w:sz w:val="24"/>
                <w:szCs w:val="24"/>
              </w:rPr>
              <w:t>инфузионных</w:t>
            </w:r>
            <w:proofErr w:type="spellEnd"/>
            <w:r>
              <w:rPr>
                <w:sz w:val="24"/>
                <w:szCs w:val="24"/>
              </w:rPr>
              <w:t xml:space="preserve"> наборов и резервуаров к инсулиновой помпе.</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Pr="00DF7DD0" w:rsidRDefault="00797697" w:rsidP="0041626A">
            <w:pPr>
              <w:pStyle w:val="ConsPlusCell"/>
              <w:rPr>
                <w:sz w:val="24"/>
                <w:szCs w:val="24"/>
              </w:rPr>
            </w:pPr>
            <w:r w:rsidRPr="00DF7DD0">
              <w:rPr>
                <w:sz w:val="24"/>
                <w:szCs w:val="24"/>
              </w:rPr>
              <w:t xml:space="preserve">Всего – </w:t>
            </w:r>
            <w:r>
              <w:rPr>
                <w:sz w:val="24"/>
                <w:szCs w:val="24"/>
              </w:rPr>
              <w:t>998,6</w:t>
            </w:r>
            <w:r w:rsidRPr="00DF7DD0">
              <w:rPr>
                <w:sz w:val="24"/>
                <w:szCs w:val="24"/>
              </w:rPr>
              <w:t xml:space="preserve"> тыс. руб.:</w:t>
            </w:r>
          </w:p>
          <w:p w:rsidR="00797697" w:rsidRDefault="00797697" w:rsidP="0041626A">
            <w:pPr>
              <w:pStyle w:val="ConsPlusCell"/>
              <w:rPr>
                <w:sz w:val="24"/>
                <w:szCs w:val="24"/>
              </w:rPr>
            </w:pPr>
            <w:r w:rsidRPr="00DF7DD0">
              <w:rPr>
                <w:sz w:val="24"/>
                <w:szCs w:val="24"/>
              </w:rPr>
              <w:t>2014 год –38,8 т</w:t>
            </w:r>
            <w:r>
              <w:rPr>
                <w:sz w:val="24"/>
                <w:szCs w:val="24"/>
              </w:rPr>
              <w:t>ыс. руб.;</w:t>
            </w:r>
          </w:p>
          <w:p w:rsidR="00797697" w:rsidRDefault="00797697" w:rsidP="0041626A">
            <w:pPr>
              <w:pStyle w:val="ConsPlusCell"/>
              <w:rPr>
                <w:sz w:val="24"/>
                <w:szCs w:val="24"/>
              </w:rPr>
            </w:pPr>
            <w:r>
              <w:rPr>
                <w:sz w:val="24"/>
                <w:szCs w:val="24"/>
              </w:rPr>
              <w:t>2015 год – 90,0 тыс. руб.;</w:t>
            </w:r>
          </w:p>
          <w:p w:rsidR="00797697" w:rsidRDefault="00797697" w:rsidP="0041626A">
            <w:pPr>
              <w:pStyle w:val="ConsPlusCell"/>
              <w:rPr>
                <w:sz w:val="24"/>
                <w:szCs w:val="24"/>
              </w:rPr>
            </w:pPr>
            <w:r>
              <w:rPr>
                <w:sz w:val="24"/>
                <w:szCs w:val="24"/>
              </w:rPr>
              <w:t>2016 год – 90,0 тыс. руб.;</w:t>
            </w:r>
          </w:p>
          <w:p w:rsidR="00797697" w:rsidRDefault="00797697" w:rsidP="0041626A">
            <w:pPr>
              <w:pStyle w:val="ConsPlusCell"/>
              <w:rPr>
                <w:sz w:val="24"/>
                <w:szCs w:val="24"/>
              </w:rPr>
            </w:pPr>
            <w:r>
              <w:rPr>
                <w:sz w:val="24"/>
                <w:szCs w:val="24"/>
              </w:rPr>
              <w:t>2017 год – 159,6 тыс. руб.;</w:t>
            </w:r>
          </w:p>
          <w:p w:rsidR="00797697" w:rsidRDefault="00797697" w:rsidP="0041626A">
            <w:pPr>
              <w:pStyle w:val="ConsPlusCell"/>
              <w:rPr>
                <w:sz w:val="24"/>
                <w:szCs w:val="24"/>
              </w:rPr>
            </w:pPr>
            <w:r>
              <w:rPr>
                <w:sz w:val="24"/>
                <w:szCs w:val="24"/>
              </w:rPr>
              <w:t>2018 год – 199,1 тыс. руб.;</w:t>
            </w:r>
          </w:p>
          <w:p w:rsidR="00797697" w:rsidRDefault="00797697" w:rsidP="0041626A">
            <w:pPr>
              <w:pStyle w:val="ConsPlusCell"/>
              <w:rPr>
                <w:sz w:val="24"/>
                <w:szCs w:val="24"/>
              </w:rPr>
            </w:pPr>
            <w:r>
              <w:rPr>
                <w:sz w:val="24"/>
                <w:szCs w:val="24"/>
              </w:rPr>
              <w:t>2019 год – 206,6 тыс. руб.;</w:t>
            </w:r>
          </w:p>
          <w:p w:rsidR="00797697" w:rsidRPr="00DF7DD0" w:rsidRDefault="00797697" w:rsidP="0041626A">
            <w:pPr>
              <w:pStyle w:val="ConsPlusCell"/>
              <w:rPr>
                <w:sz w:val="24"/>
                <w:szCs w:val="24"/>
              </w:rPr>
            </w:pPr>
            <w:r>
              <w:rPr>
                <w:sz w:val="24"/>
                <w:szCs w:val="24"/>
              </w:rPr>
              <w:t>2020 год – 214,5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2A253B">
        <w:trPr>
          <w:trHeight w:val="849"/>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6940C2" w:rsidRDefault="00797697" w:rsidP="0041626A">
            <w:pPr>
              <w:autoSpaceDE w:val="0"/>
              <w:autoSpaceDN w:val="0"/>
              <w:adjustRightInd w:val="0"/>
              <w:spacing w:after="0" w:line="240" w:lineRule="auto"/>
              <w:rPr>
                <w:rFonts w:ascii="Times New Roman" w:hAnsi="Times New Roman"/>
                <w:kern w:val="2"/>
                <w:sz w:val="24"/>
                <w:szCs w:val="24"/>
              </w:rPr>
            </w:pPr>
            <w:r w:rsidRPr="006940C2">
              <w:rPr>
                <w:rFonts w:ascii="Times New Roman" w:hAnsi="Times New Roman"/>
                <w:sz w:val="24"/>
                <w:szCs w:val="24"/>
              </w:rPr>
              <w:lastRenderedPageBreak/>
              <w:t xml:space="preserve">1.5) </w:t>
            </w:r>
            <w:r w:rsidRPr="006940C2">
              <w:rPr>
                <w:rFonts w:ascii="Times New Roman" w:hAnsi="Times New Roman"/>
                <w:kern w:val="2"/>
                <w:sz w:val="24"/>
                <w:szCs w:val="24"/>
              </w:rPr>
              <w:t>Профилактика ВИЧ, вирусных гепатитов B и C.</w:t>
            </w:r>
          </w:p>
          <w:p w:rsidR="00797697" w:rsidRPr="00DF7DD0" w:rsidRDefault="00797697" w:rsidP="0041626A">
            <w:pPr>
              <w:pStyle w:val="ConsPlusCell"/>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2014 год:</w:t>
            </w:r>
          </w:p>
          <w:p w:rsidR="00797697" w:rsidRPr="00DF7DD0" w:rsidRDefault="00797697" w:rsidP="0041626A">
            <w:pPr>
              <w:pStyle w:val="ConsPlusCell"/>
              <w:rPr>
                <w:sz w:val="24"/>
                <w:szCs w:val="24"/>
              </w:rPr>
            </w:pPr>
            <w:r>
              <w:rPr>
                <w:sz w:val="24"/>
                <w:szCs w:val="24"/>
              </w:rPr>
              <w:t>- контрацептивы на сумму 50964,54</w:t>
            </w:r>
            <w:r w:rsidRPr="00DF7DD0">
              <w:rPr>
                <w:sz w:val="24"/>
                <w:szCs w:val="24"/>
              </w:rPr>
              <w:t>руб.;</w:t>
            </w:r>
          </w:p>
          <w:p w:rsidR="00797697" w:rsidRPr="00DF7DD0" w:rsidRDefault="00797697" w:rsidP="0041626A">
            <w:pPr>
              <w:pStyle w:val="ConsPlusCell"/>
              <w:rPr>
                <w:sz w:val="24"/>
                <w:szCs w:val="24"/>
              </w:rPr>
            </w:pPr>
            <w:r>
              <w:rPr>
                <w:sz w:val="24"/>
                <w:szCs w:val="24"/>
              </w:rPr>
              <w:t>- реагенты:</w:t>
            </w:r>
          </w:p>
          <w:p w:rsidR="00797697" w:rsidRPr="00DF7DD0" w:rsidRDefault="00797697" w:rsidP="0041626A">
            <w:pPr>
              <w:pStyle w:val="ConsPlusCell"/>
              <w:rPr>
                <w:sz w:val="24"/>
                <w:szCs w:val="24"/>
              </w:rPr>
            </w:pPr>
            <w:r w:rsidRPr="00DF7DD0">
              <w:rPr>
                <w:sz w:val="24"/>
                <w:szCs w:val="24"/>
              </w:rPr>
              <w:t>14наборов*1446,39 =20249,46;</w:t>
            </w:r>
          </w:p>
          <w:p w:rsidR="00797697" w:rsidRDefault="00797697" w:rsidP="0041626A">
            <w:pPr>
              <w:pStyle w:val="ConsPlusCell"/>
              <w:rPr>
                <w:sz w:val="24"/>
                <w:szCs w:val="24"/>
              </w:rPr>
            </w:pPr>
            <w:r>
              <w:rPr>
                <w:sz w:val="24"/>
                <w:szCs w:val="24"/>
              </w:rPr>
              <w:t>- печатная продукция (плакаты, буклеты, блокноты) на сумму 10000,00руб.</w:t>
            </w:r>
          </w:p>
          <w:p w:rsidR="00797697" w:rsidRDefault="00797697" w:rsidP="0041626A">
            <w:pPr>
              <w:pStyle w:val="ConsPlusCell"/>
              <w:rPr>
                <w:sz w:val="24"/>
                <w:szCs w:val="24"/>
              </w:rPr>
            </w:pPr>
            <w:r>
              <w:rPr>
                <w:sz w:val="24"/>
                <w:szCs w:val="24"/>
              </w:rPr>
              <w:t>2015 год:</w:t>
            </w:r>
          </w:p>
          <w:p w:rsidR="00797697" w:rsidRDefault="00797697" w:rsidP="0041626A">
            <w:pPr>
              <w:pStyle w:val="ConsPlusCell"/>
              <w:rPr>
                <w:sz w:val="24"/>
                <w:szCs w:val="24"/>
              </w:rPr>
            </w:pPr>
            <w:r>
              <w:rPr>
                <w:sz w:val="24"/>
                <w:szCs w:val="24"/>
              </w:rPr>
              <w:t>- приобретение контрацептивов на сумму 45462,20 руб.;</w:t>
            </w:r>
          </w:p>
          <w:p w:rsidR="00797697" w:rsidRDefault="00797697" w:rsidP="0041626A">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Pr>
                <w:sz w:val="24"/>
                <w:szCs w:val="24"/>
              </w:rPr>
              <w:t>: 2 набора на сумму 11584,64 руб.;</w:t>
            </w:r>
          </w:p>
          <w:p w:rsidR="00797697" w:rsidRDefault="00797697" w:rsidP="0041626A">
            <w:pPr>
              <w:pStyle w:val="ConsPlusCell"/>
              <w:rPr>
                <w:sz w:val="24"/>
                <w:szCs w:val="24"/>
              </w:rPr>
            </w:pPr>
            <w:r>
              <w:rPr>
                <w:sz w:val="24"/>
                <w:szCs w:val="24"/>
              </w:rPr>
              <w:t>- печатная продукция на сумму 7653,16 руб.</w:t>
            </w:r>
          </w:p>
          <w:p w:rsidR="00797697" w:rsidRDefault="00797697" w:rsidP="0041626A">
            <w:pPr>
              <w:pStyle w:val="ConsPlusCell"/>
              <w:rPr>
                <w:sz w:val="24"/>
                <w:szCs w:val="24"/>
              </w:rPr>
            </w:pPr>
            <w:r>
              <w:rPr>
                <w:sz w:val="24"/>
                <w:szCs w:val="24"/>
              </w:rPr>
              <w:t>2016 год:</w:t>
            </w:r>
          </w:p>
          <w:p w:rsidR="00797697" w:rsidRDefault="00797697" w:rsidP="0041626A">
            <w:pPr>
              <w:pStyle w:val="ConsPlusCell"/>
              <w:rPr>
                <w:sz w:val="24"/>
                <w:szCs w:val="24"/>
              </w:rPr>
            </w:pPr>
            <w:r>
              <w:rPr>
                <w:sz w:val="24"/>
                <w:szCs w:val="24"/>
              </w:rPr>
              <w:t>- приобретение контрацептивов на сумму 55000,00 руб.</w:t>
            </w:r>
          </w:p>
          <w:p w:rsidR="00797697" w:rsidRDefault="00797697" w:rsidP="0041626A">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Pr>
                <w:sz w:val="24"/>
                <w:szCs w:val="24"/>
              </w:rPr>
              <w:t>: 78 упак.*127,05 руб. = 9909,9 руб.;</w:t>
            </w:r>
          </w:p>
          <w:p w:rsidR="00797697" w:rsidRDefault="00797697" w:rsidP="0041626A">
            <w:pPr>
              <w:pStyle w:val="ConsPlusCell"/>
              <w:rPr>
                <w:sz w:val="24"/>
                <w:szCs w:val="24"/>
              </w:rPr>
            </w:pPr>
            <w:r>
              <w:rPr>
                <w:sz w:val="24"/>
                <w:szCs w:val="24"/>
              </w:rPr>
              <w:t>1 упак.*90,10 руб. = 90,10 руб.</w:t>
            </w:r>
          </w:p>
          <w:p w:rsidR="00797697" w:rsidRDefault="00797697" w:rsidP="0041626A">
            <w:pPr>
              <w:pStyle w:val="ConsPlusCell"/>
              <w:rPr>
                <w:sz w:val="24"/>
                <w:szCs w:val="24"/>
              </w:rPr>
            </w:pPr>
            <w:r>
              <w:rPr>
                <w:sz w:val="24"/>
                <w:szCs w:val="24"/>
              </w:rPr>
              <w:t>- печатная продукция.</w:t>
            </w:r>
          </w:p>
          <w:p w:rsidR="00797697" w:rsidRPr="00A34E13" w:rsidRDefault="00797697" w:rsidP="0041626A">
            <w:pPr>
              <w:pStyle w:val="ConsPlusCell"/>
              <w:rPr>
                <w:sz w:val="24"/>
                <w:szCs w:val="24"/>
              </w:rPr>
            </w:pPr>
            <w:r w:rsidRPr="00A34E13">
              <w:rPr>
                <w:sz w:val="24"/>
                <w:szCs w:val="24"/>
              </w:rPr>
              <w:t>2017 год:</w:t>
            </w:r>
          </w:p>
          <w:p w:rsidR="00797697" w:rsidRPr="00A34E13" w:rsidRDefault="00797697" w:rsidP="0041626A">
            <w:pPr>
              <w:pStyle w:val="ConsPlusCell"/>
              <w:rPr>
                <w:sz w:val="24"/>
                <w:szCs w:val="24"/>
              </w:rPr>
            </w:pPr>
            <w:r w:rsidRPr="00A34E13">
              <w:rPr>
                <w:sz w:val="24"/>
                <w:szCs w:val="24"/>
              </w:rPr>
              <w:t xml:space="preserve">- приобретение реагентов для иммунохроматографического выявления антител к вирусу </w:t>
            </w:r>
            <w:r w:rsidRPr="00A34E13">
              <w:rPr>
                <w:sz w:val="24"/>
                <w:szCs w:val="24"/>
              </w:rPr>
              <w:lastRenderedPageBreak/>
              <w:t>иммунодефицита чело</w:t>
            </w:r>
            <w:r>
              <w:rPr>
                <w:sz w:val="24"/>
                <w:szCs w:val="24"/>
              </w:rPr>
              <w:t xml:space="preserve">века </w:t>
            </w:r>
            <w:proofErr w:type="gramStart"/>
            <w:r>
              <w:rPr>
                <w:sz w:val="24"/>
                <w:szCs w:val="24"/>
              </w:rPr>
              <w:t>экспресс-методом</w:t>
            </w:r>
            <w:proofErr w:type="gramEnd"/>
            <w:r>
              <w:rPr>
                <w:sz w:val="24"/>
                <w:szCs w:val="24"/>
              </w:rPr>
              <w:t>: 14уп.*1198,34руб.=</w:t>
            </w:r>
            <w:r w:rsidRPr="00A34E13">
              <w:rPr>
                <w:sz w:val="24"/>
                <w:szCs w:val="24"/>
              </w:rPr>
              <w:t>16776,76 руб.;</w:t>
            </w:r>
          </w:p>
          <w:p w:rsidR="00797697" w:rsidRDefault="00797697" w:rsidP="0041626A">
            <w:pPr>
              <w:pStyle w:val="ConsPlusCell"/>
              <w:rPr>
                <w:sz w:val="24"/>
                <w:szCs w:val="24"/>
              </w:rPr>
            </w:pPr>
            <w:r w:rsidRPr="00A34E13">
              <w:rPr>
                <w:sz w:val="24"/>
                <w:szCs w:val="24"/>
              </w:rPr>
              <w:t xml:space="preserve">- приобретение контрацептивов: </w:t>
            </w:r>
          </w:p>
          <w:p w:rsidR="00797697" w:rsidRDefault="00797697" w:rsidP="0041626A">
            <w:pPr>
              <w:pStyle w:val="ConsPlusCell"/>
              <w:rPr>
                <w:sz w:val="24"/>
                <w:szCs w:val="24"/>
              </w:rPr>
            </w:pPr>
            <w:r>
              <w:rPr>
                <w:sz w:val="24"/>
                <w:szCs w:val="24"/>
              </w:rPr>
              <w:t>448</w:t>
            </w:r>
            <w:r w:rsidRPr="00A34E13">
              <w:rPr>
                <w:sz w:val="24"/>
                <w:szCs w:val="24"/>
              </w:rPr>
              <w:t>упак.</w:t>
            </w:r>
            <w:r>
              <w:rPr>
                <w:sz w:val="24"/>
                <w:szCs w:val="24"/>
              </w:rPr>
              <w:t>*63,19=28309,12 руб.;</w:t>
            </w:r>
          </w:p>
          <w:p w:rsidR="00797697" w:rsidRDefault="00797697" w:rsidP="0041626A">
            <w:pPr>
              <w:pStyle w:val="ConsPlusCell"/>
              <w:rPr>
                <w:sz w:val="24"/>
                <w:szCs w:val="24"/>
              </w:rPr>
            </w:pPr>
            <w:r>
              <w:rPr>
                <w:sz w:val="24"/>
                <w:szCs w:val="24"/>
              </w:rPr>
              <w:t xml:space="preserve">372*63,18=23502,96 </w:t>
            </w:r>
            <w:r w:rsidRPr="00A34E13">
              <w:rPr>
                <w:sz w:val="24"/>
                <w:szCs w:val="24"/>
              </w:rPr>
              <w:t>руб.;</w:t>
            </w:r>
          </w:p>
          <w:p w:rsidR="00797697" w:rsidRDefault="00797697" w:rsidP="0041626A">
            <w:pPr>
              <w:pStyle w:val="ConsPlusCell"/>
              <w:rPr>
                <w:sz w:val="24"/>
                <w:szCs w:val="24"/>
              </w:rPr>
            </w:pPr>
            <w:r>
              <w:rPr>
                <w:sz w:val="24"/>
                <w:szCs w:val="24"/>
              </w:rPr>
              <w:t>- тест-система для выявления антител к вирусу гепатита</w:t>
            </w:r>
            <w:proofErr w:type="gramStart"/>
            <w:r>
              <w:rPr>
                <w:sz w:val="24"/>
                <w:szCs w:val="24"/>
              </w:rPr>
              <w:t xml:space="preserve"> С</w:t>
            </w:r>
            <w:proofErr w:type="gramEnd"/>
            <w:r>
              <w:rPr>
                <w:sz w:val="24"/>
                <w:szCs w:val="24"/>
              </w:rPr>
              <w:t>:</w:t>
            </w:r>
          </w:p>
          <w:p w:rsidR="00797697" w:rsidRDefault="00797697" w:rsidP="0041626A">
            <w:pPr>
              <w:pStyle w:val="ConsPlusCell"/>
              <w:rPr>
                <w:sz w:val="24"/>
                <w:szCs w:val="24"/>
              </w:rPr>
            </w:pPr>
            <w:r>
              <w:rPr>
                <w:sz w:val="24"/>
                <w:szCs w:val="24"/>
              </w:rPr>
              <w:t>1 наб.*5403,12=5403,12  руб.;</w:t>
            </w:r>
          </w:p>
          <w:p w:rsidR="00797697" w:rsidRDefault="00797697" w:rsidP="0041626A">
            <w:pPr>
              <w:pStyle w:val="ConsPlusCell"/>
              <w:rPr>
                <w:sz w:val="24"/>
                <w:szCs w:val="24"/>
              </w:rPr>
            </w:pPr>
            <w:r>
              <w:rPr>
                <w:sz w:val="24"/>
                <w:szCs w:val="24"/>
              </w:rPr>
              <w:t>- тест-система для выявления антител к вирусам простого герпеса 1 и 2 типов:</w:t>
            </w:r>
          </w:p>
          <w:p w:rsidR="00797697" w:rsidRDefault="00797697" w:rsidP="0041626A">
            <w:pPr>
              <w:pStyle w:val="ConsPlusCell"/>
              <w:rPr>
                <w:sz w:val="24"/>
                <w:szCs w:val="24"/>
              </w:rPr>
            </w:pPr>
            <w:r>
              <w:rPr>
                <w:sz w:val="24"/>
                <w:szCs w:val="24"/>
              </w:rPr>
              <w:t>2 наб.*5754,29=11508,58 руб.;</w:t>
            </w:r>
          </w:p>
          <w:p w:rsidR="00797697" w:rsidRDefault="00797697" w:rsidP="0041626A">
            <w:pPr>
              <w:pStyle w:val="ConsPlusCell"/>
              <w:rPr>
                <w:sz w:val="24"/>
                <w:szCs w:val="24"/>
              </w:rPr>
            </w:pPr>
            <w:r>
              <w:rPr>
                <w:sz w:val="24"/>
                <w:szCs w:val="24"/>
              </w:rPr>
              <w:t>- тест-система для выявления антител к вирусам простого герпеса 1 и 2 типа:</w:t>
            </w:r>
          </w:p>
          <w:p w:rsidR="00797697" w:rsidRDefault="00797697" w:rsidP="0041626A">
            <w:pPr>
              <w:pStyle w:val="ConsPlusCell"/>
              <w:rPr>
                <w:sz w:val="24"/>
                <w:szCs w:val="24"/>
              </w:rPr>
            </w:pPr>
            <w:r>
              <w:rPr>
                <w:sz w:val="24"/>
                <w:szCs w:val="24"/>
              </w:rPr>
              <w:t>1 наб.*5125,57=5125,57 руб.;</w:t>
            </w:r>
          </w:p>
          <w:p w:rsidR="00797697" w:rsidRDefault="00797697" w:rsidP="0041626A">
            <w:pPr>
              <w:pStyle w:val="ConsPlusCell"/>
              <w:rPr>
                <w:sz w:val="24"/>
                <w:szCs w:val="24"/>
              </w:rPr>
            </w:pPr>
            <w:r>
              <w:rPr>
                <w:sz w:val="24"/>
                <w:szCs w:val="24"/>
              </w:rPr>
              <w:t>- тест-система для выявления вируса гепатита</w:t>
            </w:r>
            <w:proofErr w:type="gramStart"/>
            <w:r>
              <w:rPr>
                <w:sz w:val="24"/>
                <w:szCs w:val="24"/>
              </w:rPr>
              <w:t xml:space="preserve"> В</w:t>
            </w:r>
            <w:proofErr w:type="gramEnd"/>
            <w:r>
              <w:rPr>
                <w:sz w:val="24"/>
                <w:szCs w:val="24"/>
              </w:rPr>
              <w:t>:</w:t>
            </w:r>
          </w:p>
          <w:p w:rsidR="00797697" w:rsidRDefault="00797697" w:rsidP="0041626A">
            <w:pPr>
              <w:pStyle w:val="ConsPlusCell"/>
              <w:rPr>
                <w:sz w:val="24"/>
                <w:szCs w:val="24"/>
              </w:rPr>
            </w:pPr>
            <w:r>
              <w:rPr>
                <w:sz w:val="24"/>
                <w:szCs w:val="24"/>
              </w:rPr>
              <w:t>1 наб.*4968,51=4968,51 руб.;</w:t>
            </w:r>
          </w:p>
          <w:p w:rsidR="00797697" w:rsidRDefault="00797697" w:rsidP="0041626A">
            <w:pPr>
              <w:pStyle w:val="ConsPlusCell"/>
              <w:rPr>
                <w:sz w:val="24"/>
                <w:szCs w:val="24"/>
              </w:rPr>
            </w:pPr>
            <w:r>
              <w:rPr>
                <w:sz w:val="24"/>
                <w:szCs w:val="24"/>
              </w:rPr>
              <w:t xml:space="preserve">- тест-система для определения антител к </w:t>
            </w:r>
            <w:proofErr w:type="spellStart"/>
            <w:r>
              <w:rPr>
                <w:sz w:val="24"/>
                <w:szCs w:val="24"/>
              </w:rPr>
              <w:t>цитомегаловирусу</w:t>
            </w:r>
            <w:proofErr w:type="spellEnd"/>
            <w:r>
              <w:rPr>
                <w:sz w:val="24"/>
                <w:szCs w:val="24"/>
              </w:rPr>
              <w:t>:</w:t>
            </w:r>
          </w:p>
          <w:p w:rsidR="00797697" w:rsidRDefault="00797697" w:rsidP="0041626A">
            <w:pPr>
              <w:pStyle w:val="ConsPlusCell"/>
              <w:rPr>
                <w:sz w:val="24"/>
                <w:szCs w:val="24"/>
              </w:rPr>
            </w:pPr>
            <w:r>
              <w:rPr>
                <w:sz w:val="24"/>
                <w:szCs w:val="24"/>
              </w:rPr>
              <w:t>1 наб.*5126,48=5126,48 руб.;</w:t>
            </w:r>
          </w:p>
          <w:p w:rsidR="00797697" w:rsidRDefault="00797697" w:rsidP="0041626A">
            <w:pPr>
              <w:pStyle w:val="ConsPlusCell"/>
              <w:rPr>
                <w:sz w:val="24"/>
                <w:szCs w:val="24"/>
              </w:rPr>
            </w:pPr>
            <w:r>
              <w:rPr>
                <w:sz w:val="24"/>
                <w:szCs w:val="24"/>
              </w:rPr>
              <w:t xml:space="preserve">- тест-система для выявления антител к </w:t>
            </w:r>
            <w:proofErr w:type="spellStart"/>
            <w:r>
              <w:rPr>
                <w:sz w:val="24"/>
                <w:szCs w:val="24"/>
              </w:rPr>
              <w:t>цитомегаловирусу</w:t>
            </w:r>
            <w:proofErr w:type="spellEnd"/>
            <w:r>
              <w:rPr>
                <w:sz w:val="24"/>
                <w:szCs w:val="24"/>
              </w:rPr>
              <w:t>:</w:t>
            </w:r>
          </w:p>
          <w:p w:rsidR="00797697" w:rsidRDefault="00797697" w:rsidP="0041626A">
            <w:pPr>
              <w:pStyle w:val="ConsPlusCell"/>
              <w:rPr>
                <w:sz w:val="24"/>
                <w:szCs w:val="24"/>
              </w:rPr>
            </w:pPr>
            <w:r>
              <w:rPr>
                <w:sz w:val="24"/>
                <w:szCs w:val="24"/>
              </w:rPr>
              <w:t>1 наб.*5758,30=5758,30 руб.;</w:t>
            </w:r>
          </w:p>
          <w:p w:rsidR="00797697" w:rsidRDefault="00797697" w:rsidP="0041626A">
            <w:pPr>
              <w:pStyle w:val="ConsPlusCell"/>
              <w:rPr>
                <w:sz w:val="24"/>
                <w:szCs w:val="24"/>
              </w:rPr>
            </w:pPr>
            <w:r>
              <w:rPr>
                <w:sz w:val="24"/>
                <w:szCs w:val="24"/>
              </w:rPr>
              <w:t>- тест-система для выявления антител к возбудителю сифилиса:</w:t>
            </w:r>
          </w:p>
          <w:p w:rsidR="00797697" w:rsidRPr="00A34E13" w:rsidRDefault="00797697" w:rsidP="0041626A">
            <w:pPr>
              <w:pStyle w:val="ConsPlusCell"/>
              <w:rPr>
                <w:sz w:val="24"/>
                <w:szCs w:val="24"/>
              </w:rPr>
            </w:pPr>
            <w:r>
              <w:rPr>
                <w:sz w:val="24"/>
                <w:szCs w:val="24"/>
              </w:rPr>
              <w:t>1 наб.*5284,44=5284,44 руб.</w:t>
            </w:r>
          </w:p>
          <w:p w:rsidR="00797697" w:rsidRDefault="00797697" w:rsidP="0041626A">
            <w:pPr>
              <w:pStyle w:val="ConsPlusCell"/>
              <w:rPr>
                <w:sz w:val="24"/>
                <w:szCs w:val="24"/>
              </w:rPr>
            </w:pPr>
            <w:r>
              <w:rPr>
                <w:sz w:val="24"/>
                <w:szCs w:val="24"/>
              </w:rPr>
              <w:t>2018-2020 гг.:</w:t>
            </w:r>
          </w:p>
          <w:p w:rsidR="00797697" w:rsidRDefault="00797697" w:rsidP="0041626A">
            <w:pPr>
              <w:pStyle w:val="ConsPlusCell"/>
              <w:rPr>
                <w:sz w:val="24"/>
                <w:szCs w:val="24"/>
              </w:rPr>
            </w:pPr>
            <w:r>
              <w:rPr>
                <w:sz w:val="24"/>
                <w:szCs w:val="24"/>
              </w:rPr>
              <w:t>- приобретение контрацептивов;</w:t>
            </w:r>
          </w:p>
          <w:p w:rsidR="00797697" w:rsidRDefault="00797697" w:rsidP="0041626A">
            <w:pPr>
              <w:pStyle w:val="ConsPlusCell"/>
              <w:rPr>
                <w:sz w:val="24"/>
                <w:szCs w:val="24"/>
              </w:rPr>
            </w:pPr>
            <w:r>
              <w:rPr>
                <w:sz w:val="24"/>
                <w:szCs w:val="24"/>
              </w:rPr>
              <w:t xml:space="preserve">- приобретение реагентов для иммунохроматографического выявления антител к вирусу </w:t>
            </w:r>
            <w:r>
              <w:rPr>
                <w:sz w:val="24"/>
                <w:szCs w:val="24"/>
              </w:rPr>
              <w:lastRenderedPageBreak/>
              <w:t xml:space="preserve">иммунодефицита человека </w:t>
            </w:r>
            <w:proofErr w:type="gramStart"/>
            <w:r>
              <w:rPr>
                <w:sz w:val="24"/>
                <w:szCs w:val="24"/>
              </w:rPr>
              <w:t>экспресс-методом</w:t>
            </w:r>
            <w:proofErr w:type="gramEnd"/>
            <w:r>
              <w:rPr>
                <w:sz w:val="24"/>
                <w:szCs w:val="24"/>
              </w:rPr>
              <w:t>;</w:t>
            </w:r>
          </w:p>
          <w:p w:rsidR="00640173" w:rsidRPr="00DF7DD0" w:rsidRDefault="00640173" w:rsidP="00640173">
            <w:pPr>
              <w:pStyle w:val="ConsPlusCell"/>
              <w:rPr>
                <w:sz w:val="24"/>
                <w:szCs w:val="24"/>
              </w:rPr>
            </w:pPr>
            <w:r>
              <w:rPr>
                <w:sz w:val="24"/>
                <w:szCs w:val="24"/>
              </w:rPr>
              <w:t xml:space="preserve">- </w:t>
            </w:r>
            <w:proofErr w:type="spellStart"/>
            <w:r>
              <w:rPr>
                <w:sz w:val="24"/>
                <w:szCs w:val="24"/>
              </w:rPr>
              <w:t>банеры</w:t>
            </w:r>
            <w:proofErr w:type="spellEnd"/>
            <w:r>
              <w:rPr>
                <w:sz w:val="24"/>
                <w:szCs w:val="24"/>
              </w:rPr>
              <w:t xml:space="preserve">, </w:t>
            </w:r>
            <w:r w:rsidR="00797697">
              <w:rPr>
                <w:sz w:val="24"/>
                <w:szCs w:val="24"/>
              </w:rPr>
              <w:t>печатная продукция.</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Pr="00DF7DD0" w:rsidRDefault="00797697" w:rsidP="0041626A">
            <w:pPr>
              <w:pStyle w:val="ConsPlusCell"/>
              <w:rPr>
                <w:sz w:val="24"/>
                <w:szCs w:val="24"/>
              </w:rPr>
            </w:pPr>
            <w:r w:rsidRPr="00DF7DD0">
              <w:rPr>
                <w:sz w:val="24"/>
                <w:szCs w:val="24"/>
              </w:rPr>
              <w:lastRenderedPageBreak/>
              <w:t xml:space="preserve">Всего – </w:t>
            </w:r>
            <w:r>
              <w:rPr>
                <w:sz w:val="24"/>
                <w:szCs w:val="24"/>
              </w:rPr>
              <w:t>718,1</w:t>
            </w:r>
            <w:r w:rsidRPr="00DF7DD0">
              <w:rPr>
                <w:sz w:val="24"/>
                <w:szCs w:val="24"/>
              </w:rPr>
              <w:t xml:space="preserve"> тыс. руб.:</w:t>
            </w:r>
          </w:p>
          <w:p w:rsidR="00797697" w:rsidRDefault="00797697" w:rsidP="0041626A">
            <w:pPr>
              <w:pStyle w:val="ConsPlusCell"/>
              <w:rPr>
                <w:sz w:val="24"/>
                <w:szCs w:val="24"/>
              </w:rPr>
            </w:pPr>
            <w:r>
              <w:rPr>
                <w:sz w:val="24"/>
                <w:szCs w:val="24"/>
              </w:rPr>
              <w:t>2014 год – 81,2 тыс. руб.;</w:t>
            </w:r>
          </w:p>
          <w:p w:rsidR="00797697" w:rsidRDefault="00797697" w:rsidP="0041626A">
            <w:pPr>
              <w:pStyle w:val="ConsPlusCell"/>
              <w:rPr>
                <w:sz w:val="24"/>
                <w:szCs w:val="24"/>
              </w:rPr>
            </w:pPr>
            <w:r>
              <w:rPr>
                <w:sz w:val="24"/>
                <w:szCs w:val="24"/>
              </w:rPr>
              <w:t>2015 год – 64,7 тыс. руб.;</w:t>
            </w:r>
          </w:p>
          <w:p w:rsidR="00797697" w:rsidRDefault="00797697" w:rsidP="0041626A">
            <w:pPr>
              <w:pStyle w:val="ConsPlusCell"/>
              <w:rPr>
                <w:sz w:val="24"/>
                <w:szCs w:val="24"/>
              </w:rPr>
            </w:pPr>
            <w:r>
              <w:rPr>
                <w:sz w:val="24"/>
                <w:szCs w:val="24"/>
              </w:rPr>
              <w:t>2016 год – 65,0 тыс. руб.;</w:t>
            </w:r>
          </w:p>
          <w:p w:rsidR="00797697" w:rsidRDefault="00797697" w:rsidP="0041626A">
            <w:pPr>
              <w:pStyle w:val="ConsPlusCell"/>
              <w:rPr>
                <w:sz w:val="24"/>
                <w:szCs w:val="24"/>
              </w:rPr>
            </w:pPr>
            <w:r>
              <w:rPr>
                <w:sz w:val="24"/>
                <w:szCs w:val="24"/>
              </w:rPr>
              <w:t>2017 год – 111,8 тыс. руб.;</w:t>
            </w:r>
          </w:p>
          <w:p w:rsidR="00797697" w:rsidRDefault="00797697" w:rsidP="0041626A">
            <w:pPr>
              <w:pStyle w:val="ConsPlusCell"/>
              <w:rPr>
                <w:sz w:val="24"/>
                <w:szCs w:val="24"/>
              </w:rPr>
            </w:pPr>
            <w:r>
              <w:rPr>
                <w:sz w:val="24"/>
                <w:szCs w:val="24"/>
              </w:rPr>
              <w:t>2018 год – 125,2 тыс. руб.;</w:t>
            </w:r>
          </w:p>
          <w:p w:rsidR="00797697" w:rsidRDefault="00797697" w:rsidP="0041626A">
            <w:pPr>
              <w:pStyle w:val="ConsPlusCell"/>
              <w:rPr>
                <w:sz w:val="24"/>
                <w:szCs w:val="24"/>
              </w:rPr>
            </w:pPr>
            <w:r>
              <w:rPr>
                <w:sz w:val="24"/>
                <w:szCs w:val="24"/>
              </w:rPr>
              <w:t>2019 год – 132,6 тыс. руб.;</w:t>
            </w:r>
          </w:p>
          <w:p w:rsidR="00797697" w:rsidRPr="00DF7DD0" w:rsidRDefault="00797697" w:rsidP="0041626A">
            <w:pPr>
              <w:pStyle w:val="ConsPlusCell"/>
              <w:rPr>
                <w:sz w:val="24"/>
                <w:szCs w:val="24"/>
              </w:rPr>
            </w:pPr>
            <w:r>
              <w:rPr>
                <w:sz w:val="24"/>
                <w:szCs w:val="24"/>
              </w:rPr>
              <w:t>2020 год – 137,6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214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lastRenderedPageBreak/>
              <w:t>1.6) Развитие первичной медико-санитарной помощи,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диспансеризацию населения</w:t>
            </w:r>
          </w:p>
        </w:tc>
        <w:tc>
          <w:tcPr>
            <w:tcW w:w="226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2015 год:</w:t>
            </w:r>
          </w:p>
          <w:p w:rsidR="00797697" w:rsidRDefault="00797697" w:rsidP="0041626A">
            <w:pPr>
              <w:pStyle w:val="ConsPlusCell"/>
              <w:rPr>
                <w:sz w:val="24"/>
                <w:szCs w:val="24"/>
              </w:rPr>
            </w:pPr>
            <w:r>
              <w:rPr>
                <w:sz w:val="24"/>
                <w:szCs w:val="24"/>
              </w:rPr>
              <w:t>- ремонт УЗИ аппарата «Филипс» - 650,0 тыс. руб.;</w:t>
            </w:r>
          </w:p>
          <w:p w:rsidR="00797697" w:rsidRPr="00DF7DD0" w:rsidRDefault="00797697" w:rsidP="0041626A">
            <w:pPr>
              <w:pStyle w:val="ConsPlusCell"/>
              <w:rPr>
                <w:sz w:val="24"/>
                <w:szCs w:val="24"/>
              </w:rPr>
            </w:pPr>
            <w:r>
              <w:rPr>
                <w:sz w:val="24"/>
                <w:szCs w:val="24"/>
              </w:rPr>
              <w:t>- ремонт портативного УЗИ аппарата «Миндрей» - 50,0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Pr="00235FA1" w:rsidRDefault="00797697" w:rsidP="0041626A">
            <w:pPr>
              <w:pStyle w:val="ConsPlusCell"/>
              <w:rPr>
                <w:sz w:val="24"/>
                <w:szCs w:val="24"/>
              </w:rPr>
            </w:pPr>
            <w:r w:rsidRPr="00235FA1">
              <w:rPr>
                <w:sz w:val="24"/>
                <w:szCs w:val="24"/>
              </w:rPr>
              <w:t xml:space="preserve">Всего – </w:t>
            </w:r>
            <w:r>
              <w:rPr>
                <w:sz w:val="24"/>
                <w:szCs w:val="24"/>
              </w:rPr>
              <w:t>700,0</w:t>
            </w:r>
            <w:r w:rsidRPr="00235FA1">
              <w:rPr>
                <w:sz w:val="24"/>
                <w:szCs w:val="24"/>
              </w:rPr>
              <w:t xml:space="preserve"> тыс. руб.:</w:t>
            </w:r>
          </w:p>
          <w:p w:rsidR="00797697" w:rsidRPr="00DF7DD0" w:rsidRDefault="00797697" w:rsidP="0041626A">
            <w:pPr>
              <w:pStyle w:val="ConsPlusCell"/>
              <w:rPr>
                <w:sz w:val="24"/>
                <w:szCs w:val="24"/>
              </w:rPr>
            </w:pPr>
            <w:r>
              <w:rPr>
                <w:sz w:val="24"/>
                <w:szCs w:val="24"/>
              </w:rPr>
              <w:t>2015 год – 700,0</w:t>
            </w:r>
            <w:r w:rsidRPr="00235FA1">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27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t>1.7) Услуги отделения сестринского ухода</w:t>
            </w:r>
          </w:p>
        </w:tc>
        <w:tc>
          <w:tcPr>
            <w:tcW w:w="226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Pr="00235FA1" w:rsidRDefault="00797697" w:rsidP="0041626A">
            <w:pPr>
              <w:pStyle w:val="ConsPlusCell"/>
              <w:rPr>
                <w:sz w:val="24"/>
                <w:szCs w:val="24"/>
              </w:rPr>
            </w:pPr>
            <w:r w:rsidRPr="00235FA1">
              <w:rPr>
                <w:sz w:val="24"/>
                <w:szCs w:val="24"/>
              </w:rPr>
              <w:t xml:space="preserve">2014 год: (3300*850/1000)+131,2=2936,2(тыс. </w:t>
            </w:r>
            <w:r>
              <w:rPr>
                <w:sz w:val="24"/>
                <w:szCs w:val="24"/>
              </w:rPr>
              <w:t>руб.) (850–</w:t>
            </w:r>
            <w:r w:rsidRPr="00235FA1">
              <w:rPr>
                <w:sz w:val="24"/>
                <w:szCs w:val="24"/>
              </w:rPr>
              <w:t>стоимость ед</w:t>
            </w:r>
            <w:r>
              <w:rPr>
                <w:sz w:val="24"/>
                <w:szCs w:val="24"/>
              </w:rPr>
              <w:t>.</w:t>
            </w:r>
            <w:r w:rsidRPr="00235FA1">
              <w:rPr>
                <w:sz w:val="24"/>
                <w:szCs w:val="24"/>
              </w:rPr>
              <w:t xml:space="preserve"> услуги);</w:t>
            </w:r>
          </w:p>
          <w:p w:rsidR="00797697" w:rsidRPr="00235FA1" w:rsidRDefault="00797697" w:rsidP="0041626A">
            <w:pPr>
              <w:pStyle w:val="ConsPlusCell"/>
              <w:rPr>
                <w:sz w:val="24"/>
                <w:szCs w:val="24"/>
              </w:rPr>
            </w:pPr>
            <w:r w:rsidRPr="00235FA1">
              <w:rPr>
                <w:sz w:val="24"/>
                <w:szCs w:val="24"/>
              </w:rPr>
              <w:t>2015 год: 3450*</w:t>
            </w:r>
            <w:r>
              <w:rPr>
                <w:sz w:val="24"/>
                <w:szCs w:val="24"/>
              </w:rPr>
              <w:t>772</w:t>
            </w:r>
            <w:r w:rsidRPr="00235FA1">
              <w:rPr>
                <w:sz w:val="24"/>
                <w:szCs w:val="24"/>
              </w:rPr>
              <w:t>/1000=2</w:t>
            </w:r>
            <w:r>
              <w:rPr>
                <w:sz w:val="24"/>
                <w:szCs w:val="24"/>
              </w:rPr>
              <w:t>663,4</w:t>
            </w:r>
            <w:r w:rsidRPr="00235FA1">
              <w:rPr>
                <w:sz w:val="24"/>
                <w:szCs w:val="24"/>
              </w:rPr>
              <w:t xml:space="preserve"> (тыс. руб.) (</w:t>
            </w:r>
            <w:r>
              <w:rPr>
                <w:sz w:val="24"/>
                <w:szCs w:val="24"/>
              </w:rPr>
              <w:t>772 – стоимость ед. услуги).</w:t>
            </w:r>
          </w:p>
          <w:p w:rsidR="00797697" w:rsidRPr="00235FA1" w:rsidRDefault="00797697" w:rsidP="0041626A">
            <w:pPr>
              <w:pStyle w:val="ConsPlusCell"/>
              <w:rPr>
                <w:sz w:val="24"/>
                <w:szCs w:val="24"/>
              </w:rPr>
            </w:pPr>
            <w:r w:rsidRPr="00235FA1">
              <w:rPr>
                <w:sz w:val="24"/>
                <w:szCs w:val="24"/>
              </w:rPr>
              <w:t xml:space="preserve">2016 год: </w:t>
            </w:r>
            <w:r>
              <w:rPr>
                <w:sz w:val="24"/>
                <w:szCs w:val="24"/>
              </w:rPr>
              <w:t>(</w:t>
            </w:r>
            <w:r w:rsidRPr="00235FA1">
              <w:rPr>
                <w:sz w:val="24"/>
                <w:szCs w:val="24"/>
              </w:rPr>
              <w:t>3450*7</w:t>
            </w:r>
            <w:r>
              <w:rPr>
                <w:sz w:val="24"/>
                <w:szCs w:val="24"/>
              </w:rPr>
              <w:t>88</w:t>
            </w:r>
            <w:r w:rsidRPr="00235FA1">
              <w:rPr>
                <w:sz w:val="24"/>
                <w:szCs w:val="24"/>
              </w:rPr>
              <w:t>/1000</w:t>
            </w:r>
            <w:r>
              <w:rPr>
                <w:sz w:val="24"/>
                <w:szCs w:val="24"/>
              </w:rPr>
              <w:t>)+64,7+38,0</w:t>
            </w:r>
            <w:r w:rsidRPr="00235FA1">
              <w:rPr>
                <w:sz w:val="24"/>
                <w:szCs w:val="24"/>
              </w:rPr>
              <w:t>=2</w:t>
            </w:r>
            <w:r>
              <w:rPr>
                <w:sz w:val="24"/>
                <w:szCs w:val="24"/>
              </w:rPr>
              <w:t>821,3</w:t>
            </w:r>
            <w:r w:rsidRPr="00235FA1">
              <w:rPr>
                <w:sz w:val="24"/>
                <w:szCs w:val="24"/>
              </w:rPr>
              <w:t xml:space="preserve"> (тыс. руб.) (7</w:t>
            </w:r>
            <w:r>
              <w:rPr>
                <w:sz w:val="24"/>
                <w:szCs w:val="24"/>
              </w:rPr>
              <w:t>88 – стоимость ед. услуги).</w:t>
            </w:r>
          </w:p>
          <w:p w:rsidR="00797697" w:rsidRDefault="00797697" w:rsidP="0041626A">
            <w:pPr>
              <w:pStyle w:val="ConsPlusCell"/>
              <w:rPr>
                <w:sz w:val="24"/>
                <w:szCs w:val="24"/>
              </w:rPr>
            </w:pPr>
            <w:r w:rsidRPr="00235FA1">
              <w:rPr>
                <w:sz w:val="24"/>
                <w:szCs w:val="24"/>
              </w:rPr>
              <w:t xml:space="preserve">2017 год: </w:t>
            </w:r>
            <w:r>
              <w:rPr>
                <w:sz w:val="24"/>
                <w:szCs w:val="24"/>
              </w:rPr>
              <w:t>(</w:t>
            </w:r>
            <w:r w:rsidRPr="00235FA1">
              <w:rPr>
                <w:sz w:val="24"/>
                <w:szCs w:val="24"/>
              </w:rPr>
              <w:t>3450*</w:t>
            </w:r>
            <w:r>
              <w:rPr>
                <w:sz w:val="24"/>
                <w:szCs w:val="24"/>
              </w:rPr>
              <w:t>822</w:t>
            </w:r>
            <w:r w:rsidRPr="00235FA1">
              <w:rPr>
                <w:sz w:val="24"/>
                <w:szCs w:val="24"/>
              </w:rPr>
              <w:t>/1000</w:t>
            </w:r>
            <w:r>
              <w:rPr>
                <w:sz w:val="24"/>
                <w:szCs w:val="24"/>
              </w:rPr>
              <w:t>)+64,7+10,4+150,5</w:t>
            </w:r>
            <w:r w:rsidRPr="00235FA1">
              <w:rPr>
                <w:sz w:val="24"/>
                <w:szCs w:val="24"/>
              </w:rPr>
              <w:t>=</w:t>
            </w:r>
          </w:p>
          <w:p w:rsidR="00797697" w:rsidRDefault="00797697" w:rsidP="0041626A">
            <w:pPr>
              <w:pStyle w:val="ConsPlusCell"/>
              <w:rPr>
                <w:sz w:val="24"/>
                <w:szCs w:val="24"/>
              </w:rPr>
            </w:pPr>
            <w:r>
              <w:rPr>
                <w:sz w:val="24"/>
                <w:szCs w:val="24"/>
              </w:rPr>
              <w:t>=3061,5</w:t>
            </w:r>
            <w:r w:rsidRPr="00235FA1">
              <w:rPr>
                <w:sz w:val="24"/>
                <w:szCs w:val="24"/>
              </w:rPr>
              <w:t xml:space="preserve"> (тыс. руб.) (</w:t>
            </w:r>
            <w:r>
              <w:rPr>
                <w:sz w:val="24"/>
                <w:szCs w:val="24"/>
              </w:rPr>
              <w:t>822</w:t>
            </w:r>
            <w:r w:rsidRPr="00235FA1">
              <w:rPr>
                <w:sz w:val="24"/>
                <w:szCs w:val="24"/>
              </w:rPr>
              <w:t xml:space="preserve"> – стоимость ед</w:t>
            </w:r>
            <w:r>
              <w:rPr>
                <w:sz w:val="24"/>
                <w:szCs w:val="24"/>
              </w:rPr>
              <w:t>.</w:t>
            </w:r>
            <w:r w:rsidRPr="00235FA1">
              <w:rPr>
                <w:sz w:val="24"/>
                <w:szCs w:val="24"/>
              </w:rPr>
              <w:t xml:space="preserve"> усл</w:t>
            </w:r>
            <w:r>
              <w:rPr>
                <w:sz w:val="24"/>
                <w:szCs w:val="24"/>
              </w:rPr>
              <w:t>уги).</w:t>
            </w:r>
          </w:p>
          <w:p w:rsidR="00797697" w:rsidRDefault="00797697" w:rsidP="0041626A">
            <w:pPr>
              <w:pStyle w:val="ConsPlusCell"/>
              <w:rPr>
                <w:sz w:val="24"/>
                <w:szCs w:val="24"/>
              </w:rPr>
            </w:pPr>
            <w:r w:rsidRPr="00235FA1">
              <w:rPr>
                <w:sz w:val="24"/>
                <w:szCs w:val="24"/>
              </w:rPr>
              <w:t>201</w:t>
            </w:r>
            <w:r>
              <w:rPr>
                <w:sz w:val="24"/>
                <w:szCs w:val="24"/>
              </w:rPr>
              <w:t>8</w:t>
            </w:r>
            <w:r w:rsidRPr="00235FA1">
              <w:rPr>
                <w:sz w:val="24"/>
                <w:szCs w:val="24"/>
              </w:rPr>
              <w:t xml:space="preserve"> год: </w:t>
            </w:r>
            <w:r w:rsidR="00790B3F">
              <w:rPr>
                <w:sz w:val="24"/>
                <w:szCs w:val="24"/>
              </w:rPr>
              <w:t>(</w:t>
            </w:r>
            <w:r w:rsidRPr="00235FA1">
              <w:rPr>
                <w:sz w:val="24"/>
                <w:szCs w:val="24"/>
              </w:rPr>
              <w:t>3450*</w:t>
            </w:r>
            <w:r>
              <w:rPr>
                <w:sz w:val="24"/>
                <w:szCs w:val="24"/>
              </w:rPr>
              <w:t>12</w:t>
            </w:r>
            <w:r w:rsidR="004A7A0F">
              <w:rPr>
                <w:sz w:val="24"/>
                <w:szCs w:val="24"/>
              </w:rPr>
              <w:t>35</w:t>
            </w:r>
            <w:r w:rsidRPr="00235FA1">
              <w:rPr>
                <w:sz w:val="24"/>
                <w:szCs w:val="24"/>
              </w:rPr>
              <w:t>/1000</w:t>
            </w:r>
            <w:r w:rsidR="00790B3F">
              <w:rPr>
                <w:sz w:val="24"/>
                <w:szCs w:val="24"/>
              </w:rPr>
              <w:t>)+17,2</w:t>
            </w:r>
            <w:r w:rsidRPr="00235FA1">
              <w:rPr>
                <w:sz w:val="24"/>
                <w:szCs w:val="24"/>
              </w:rPr>
              <w:t>=</w:t>
            </w:r>
            <w:r>
              <w:rPr>
                <w:sz w:val="24"/>
                <w:szCs w:val="24"/>
              </w:rPr>
              <w:t>42</w:t>
            </w:r>
            <w:r w:rsidR="00790B3F">
              <w:rPr>
                <w:sz w:val="24"/>
                <w:szCs w:val="24"/>
              </w:rPr>
              <w:t>7</w:t>
            </w:r>
            <w:r w:rsidR="004A7A0F">
              <w:rPr>
                <w:sz w:val="24"/>
                <w:szCs w:val="24"/>
              </w:rPr>
              <w:t>8</w:t>
            </w:r>
            <w:r w:rsidR="00790B3F">
              <w:rPr>
                <w:sz w:val="24"/>
                <w:szCs w:val="24"/>
              </w:rPr>
              <w:t>,0</w:t>
            </w:r>
            <w:r w:rsidRPr="00235FA1">
              <w:rPr>
                <w:sz w:val="24"/>
                <w:szCs w:val="24"/>
              </w:rPr>
              <w:t xml:space="preserve"> (тыс. руб.) (</w:t>
            </w:r>
            <w:r>
              <w:rPr>
                <w:sz w:val="24"/>
                <w:szCs w:val="24"/>
              </w:rPr>
              <w:t>12</w:t>
            </w:r>
            <w:r w:rsidR="004A7A0F">
              <w:rPr>
                <w:sz w:val="24"/>
                <w:szCs w:val="24"/>
              </w:rPr>
              <w:t>35</w:t>
            </w:r>
            <w:r w:rsidRPr="00235FA1">
              <w:rPr>
                <w:sz w:val="24"/>
                <w:szCs w:val="24"/>
              </w:rPr>
              <w:t xml:space="preserve"> – стоимость ед</w:t>
            </w:r>
            <w:r>
              <w:rPr>
                <w:sz w:val="24"/>
                <w:szCs w:val="24"/>
              </w:rPr>
              <w:t>.</w:t>
            </w:r>
            <w:r w:rsidRPr="00235FA1">
              <w:rPr>
                <w:sz w:val="24"/>
                <w:szCs w:val="24"/>
              </w:rPr>
              <w:t xml:space="preserve"> усл</w:t>
            </w:r>
            <w:r>
              <w:rPr>
                <w:sz w:val="24"/>
                <w:szCs w:val="24"/>
              </w:rPr>
              <w:t>уги).</w:t>
            </w:r>
          </w:p>
          <w:p w:rsidR="00797697" w:rsidRPr="00235FA1" w:rsidRDefault="00797697" w:rsidP="0041626A">
            <w:pPr>
              <w:pStyle w:val="ConsPlusCell"/>
              <w:rPr>
                <w:sz w:val="24"/>
                <w:szCs w:val="24"/>
              </w:rPr>
            </w:pPr>
            <w:r>
              <w:rPr>
                <w:sz w:val="24"/>
                <w:szCs w:val="24"/>
              </w:rPr>
              <w:t>2019 год: 3450*129</w:t>
            </w:r>
            <w:r w:rsidR="004A7A0F">
              <w:rPr>
                <w:sz w:val="24"/>
                <w:szCs w:val="24"/>
              </w:rPr>
              <w:t>6</w:t>
            </w:r>
            <w:r w:rsidRPr="00235FA1">
              <w:rPr>
                <w:sz w:val="24"/>
                <w:szCs w:val="24"/>
              </w:rPr>
              <w:t>/1000=</w:t>
            </w:r>
            <w:r w:rsidR="00F2384C">
              <w:rPr>
                <w:sz w:val="24"/>
                <w:szCs w:val="24"/>
              </w:rPr>
              <w:t>4471,2</w:t>
            </w:r>
            <w:r>
              <w:rPr>
                <w:sz w:val="24"/>
                <w:szCs w:val="24"/>
              </w:rPr>
              <w:t xml:space="preserve"> (тыс. руб.) (129</w:t>
            </w:r>
            <w:r w:rsidR="004A7A0F">
              <w:rPr>
                <w:sz w:val="24"/>
                <w:szCs w:val="24"/>
              </w:rPr>
              <w:t>6</w:t>
            </w:r>
            <w:r>
              <w:rPr>
                <w:sz w:val="24"/>
                <w:szCs w:val="24"/>
              </w:rPr>
              <w:t xml:space="preserve"> – стоимость ед. услуги).</w:t>
            </w:r>
          </w:p>
          <w:p w:rsidR="00797697" w:rsidRPr="00235FA1" w:rsidRDefault="00797697" w:rsidP="004A7A0F">
            <w:pPr>
              <w:pStyle w:val="ConsPlusCell"/>
              <w:rPr>
                <w:sz w:val="24"/>
                <w:szCs w:val="24"/>
              </w:rPr>
            </w:pPr>
            <w:r w:rsidRPr="00235FA1">
              <w:rPr>
                <w:sz w:val="24"/>
                <w:szCs w:val="24"/>
              </w:rPr>
              <w:t>2020 год: 3450*</w:t>
            </w:r>
            <w:r>
              <w:rPr>
                <w:sz w:val="24"/>
                <w:szCs w:val="24"/>
              </w:rPr>
              <w:t>1</w:t>
            </w:r>
            <w:r w:rsidR="004A7A0F">
              <w:rPr>
                <w:sz w:val="24"/>
                <w:szCs w:val="24"/>
              </w:rPr>
              <w:t>397</w:t>
            </w:r>
            <w:r w:rsidRPr="00235FA1">
              <w:rPr>
                <w:sz w:val="24"/>
                <w:szCs w:val="24"/>
              </w:rPr>
              <w:t>/1000=</w:t>
            </w:r>
            <w:r>
              <w:rPr>
                <w:sz w:val="24"/>
                <w:szCs w:val="24"/>
              </w:rPr>
              <w:t>4</w:t>
            </w:r>
            <w:r w:rsidR="004A7A0F">
              <w:rPr>
                <w:sz w:val="24"/>
                <w:szCs w:val="24"/>
              </w:rPr>
              <w:t>819</w:t>
            </w:r>
            <w:r w:rsidR="00791307">
              <w:rPr>
                <w:sz w:val="24"/>
                <w:szCs w:val="24"/>
              </w:rPr>
              <w:t>,7</w:t>
            </w:r>
            <w:r w:rsidRPr="00235FA1">
              <w:rPr>
                <w:sz w:val="24"/>
                <w:szCs w:val="24"/>
              </w:rPr>
              <w:t xml:space="preserve"> (тыс. руб.) (</w:t>
            </w:r>
            <w:r>
              <w:rPr>
                <w:sz w:val="24"/>
                <w:szCs w:val="24"/>
              </w:rPr>
              <w:t>1</w:t>
            </w:r>
            <w:r w:rsidR="004A7A0F">
              <w:rPr>
                <w:sz w:val="24"/>
                <w:szCs w:val="24"/>
              </w:rPr>
              <w:t>397</w:t>
            </w:r>
            <w:r>
              <w:rPr>
                <w:sz w:val="24"/>
                <w:szCs w:val="24"/>
              </w:rPr>
              <w:t xml:space="preserve"> – стоимость ед. услуги).</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Pr="00235FA1" w:rsidRDefault="00797697" w:rsidP="0041626A">
            <w:pPr>
              <w:pStyle w:val="ConsPlusCell"/>
              <w:rPr>
                <w:sz w:val="24"/>
                <w:szCs w:val="24"/>
              </w:rPr>
            </w:pPr>
            <w:r w:rsidRPr="00235FA1">
              <w:rPr>
                <w:sz w:val="24"/>
                <w:szCs w:val="24"/>
              </w:rPr>
              <w:t xml:space="preserve">Всего – </w:t>
            </w:r>
            <w:r>
              <w:rPr>
                <w:sz w:val="24"/>
                <w:szCs w:val="24"/>
              </w:rPr>
              <w:t>2</w:t>
            </w:r>
            <w:r w:rsidR="004A7A0F">
              <w:rPr>
                <w:sz w:val="24"/>
                <w:szCs w:val="24"/>
              </w:rPr>
              <w:t>50</w:t>
            </w:r>
            <w:r w:rsidR="00790B3F">
              <w:rPr>
                <w:sz w:val="24"/>
                <w:szCs w:val="24"/>
              </w:rPr>
              <w:t>5</w:t>
            </w:r>
            <w:r w:rsidR="004A7A0F">
              <w:rPr>
                <w:sz w:val="24"/>
                <w:szCs w:val="24"/>
              </w:rPr>
              <w:t>1</w:t>
            </w:r>
            <w:r w:rsidR="00790B3F">
              <w:rPr>
                <w:sz w:val="24"/>
                <w:szCs w:val="24"/>
              </w:rPr>
              <w:t>,3</w:t>
            </w:r>
            <w:r w:rsidRPr="00235FA1">
              <w:rPr>
                <w:sz w:val="24"/>
                <w:szCs w:val="24"/>
              </w:rPr>
              <w:t xml:space="preserve"> тыс. руб.:</w:t>
            </w:r>
          </w:p>
          <w:p w:rsidR="00797697" w:rsidRPr="00235FA1" w:rsidRDefault="00797697" w:rsidP="0041626A">
            <w:pPr>
              <w:pStyle w:val="ConsPlusCell"/>
              <w:rPr>
                <w:sz w:val="24"/>
                <w:szCs w:val="24"/>
              </w:rPr>
            </w:pPr>
            <w:r w:rsidRPr="00235FA1">
              <w:rPr>
                <w:sz w:val="24"/>
                <w:szCs w:val="24"/>
              </w:rPr>
              <w:t>2014 год – 2936,2 тыс. руб.;</w:t>
            </w:r>
          </w:p>
          <w:p w:rsidR="00797697" w:rsidRPr="00235FA1" w:rsidRDefault="00797697" w:rsidP="0041626A">
            <w:pPr>
              <w:pStyle w:val="ConsPlusCell"/>
              <w:rPr>
                <w:sz w:val="24"/>
                <w:szCs w:val="24"/>
              </w:rPr>
            </w:pPr>
            <w:r w:rsidRPr="00235FA1">
              <w:rPr>
                <w:sz w:val="24"/>
                <w:szCs w:val="24"/>
              </w:rPr>
              <w:t>2015 год – 2</w:t>
            </w:r>
            <w:r>
              <w:rPr>
                <w:sz w:val="24"/>
                <w:szCs w:val="24"/>
              </w:rPr>
              <w:t>663,4</w:t>
            </w:r>
            <w:r w:rsidRPr="00235FA1">
              <w:rPr>
                <w:sz w:val="24"/>
                <w:szCs w:val="24"/>
              </w:rPr>
              <w:t xml:space="preserve"> тыс. руб.;</w:t>
            </w:r>
          </w:p>
          <w:p w:rsidR="00797697" w:rsidRPr="00235FA1" w:rsidRDefault="00797697" w:rsidP="0041626A">
            <w:pPr>
              <w:pStyle w:val="ConsPlusCell"/>
              <w:rPr>
                <w:sz w:val="24"/>
                <w:szCs w:val="24"/>
              </w:rPr>
            </w:pPr>
            <w:r w:rsidRPr="00235FA1">
              <w:rPr>
                <w:sz w:val="24"/>
                <w:szCs w:val="24"/>
              </w:rPr>
              <w:t xml:space="preserve">2016 год – </w:t>
            </w:r>
            <w:r>
              <w:rPr>
                <w:sz w:val="24"/>
                <w:szCs w:val="24"/>
              </w:rPr>
              <w:t>2821,3</w:t>
            </w:r>
            <w:r w:rsidRPr="00235FA1">
              <w:rPr>
                <w:sz w:val="24"/>
                <w:szCs w:val="24"/>
              </w:rPr>
              <w:t xml:space="preserve"> тыс. руб.;</w:t>
            </w:r>
          </w:p>
          <w:p w:rsidR="00797697" w:rsidRPr="00235FA1" w:rsidRDefault="00797697" w:rsidP="0041626A">
            <w:pPr>
              <w:pStyle w:val="ConsPlusCell"/>
              <w:rPr>
                <w:sz w:val="24"/>
                <w:szCs w:val="24"/>
              </w:rPr>
            </w:pPr>
            <w:r w:rsidRPr="00235FA1">
              <w:rPr>
                <w:sz w:val="24"/>
                <w:szCs w:val="24"/>
              </w:rPr>
              <w:t xml:space="preserve">2017 год – </w:t>
            </w:r>
            <w:r>
              <w:rPr>
                <w:sz w:val="24"/>
                <w:szCs w:val="24"/>
              </w:rPr>
              <w:t>3061,5</w:t>
            </w:r>
            <w:r w:rsidRPr="00235FA1">
              <w:rPr>
                <w:sz w:val="24"/>
                <w:szCs w:val="24"/>
              </w:rPr>
              <w:t xml:space="preserve"> тыс. руб.;</w:t>
            </w:r>
          </w:p>
          <w:p w:rsidR="00797697" w:rsidRPr="00235FA1" w:rsidRDefault="00797697" w:rsidP="0041626A">
            <w:pPr>
              <w:pStyle w:val="ConsPlusCell"/>
              <w:rPr>
                <w:sz w:val="24"/>
                <w:szCs w:val="24"/>
              </w:rPr>
            </w:pPr>
            <w:r w:rsidRPr="00235FA1">
              <w:rPr>
                <w:sz w:val="24"/>
                <w:szCs w:val="24"/>
              </w:rPr>
              <w:t xml:space="preserve">2018 год – </w:t>
            </w:r>
            <w:r>
              <w:rPr>
                <w:sz w:val="24"/>
                <w:szCs w:val="24"/>
              </w:rPr>
              <w:t>42</w:t>
            </w:r>
            <w:r w:rsidR="00790B3F">
              <w:rPr>
                <w:sz w:val="24"/>
                <w:szCs w:val="24"/>
              </w:rPr>
              <w:t>7</w:t>
            </w:r>
            <w:r w:rsidR="00875471">
              <w:rPr>
                <w:sz w:val="24"/>
                <w:szCs w:val="24"/>
              </w:rPr>
              <w:t>8</w:t>
            </w:r>
            <w:r w:rsidR="00790B3F">
              <w:rPr>
                <w:sz w:val="24"/>
                <w:szCs w:val="24"/>
              </w:rPr>
              <w:t>,0</w:t>
            </w:r>
            <w:r w:rsidRPr="00235FA1">
              <w:rPr>
                <w:sz w:val="24"/>
                <w:szCs w:val="24"/>
              </w:rPr>
              <w:t xml:space="preserve"> тыс. руб.;</w:t>
            </w:r>
          </w:p>
          <w:p w:rsidR="00797697" w:rsidRPr="00235FA1" w:rsidRDefault="00797697" w:rsidP="0041626A">
            <w:pPr>
              <w:pStyle w:val="ConsPlusCell"/>
              <w:rPr>
                <w:sz w:val="24"/>
                <w:szCs w:val="24"/>
              </w:rPr>
            </w:pPr>
            <w:r>
              <w:rPr>
                <w:sz w:val="24"/>
                <w:szCs w:val="24"/>
              </w:rPr>
              <w:t>2019 год – 44</w:t>
            </w:r>
            <w:r w:rsidR="00875471">
              <w:rPr>
                <w:sz w:val="24"/>
                <w:szCs w:val="24"/>
              </w:rPr>
              <w:t>71,2</w:t>
            </w:r>
            <w:r w:rsidRPr="00235FA1">
              <w:rPr>
                <w:sz w:val="24"/>
                <w:szCs w:val="24"/>
              </w:rPr>
              <w:t xml:space="preserve"> тыс. руб.;</w:t>
            </w:r>
          </w:p>
          <w:p w:rsidR="00797697" w:rsidRPr="00235FA1" w:rsidRDefault="00797697" w:rsidP="00875471">
            <w:pPr>
              <w:pStyle w:val="ConsPlusCell"/>
              <w:rPr>
                <w:sz w:val="24"/>
                <w:szCs w:val="24"/>
              </w:rPr>
            </w:pPr>
            <w:r w:rsidRPr="00235FA1">
              <w:rPr>
                <w:sz w:val="24"/>
                <w:szCs w:val="24"/>
              </w:rPr>
              <w:t xml:space="preserve">2020 год – </w:t>
            </w:r>
            <w:r>
              <w:rPr>
                <w:sz w:val="24"/>
                <w:szCs w:val="24"/>
              </w:rPr>
              <w:t>4</w:t>
            </w:r>
            <w:r w:rsidR="00875471">
              <w:rPr>
                <w:sz w:val="24"/>
                <w:szCs w:val="24"/>
              </w:rPr>
              <w:t>819,7</w:t>
            </w:r>
            <w:r w:rsidRPr="00235FA1">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41626A">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shd w:val="clear" w:color="auto" w:fill="auto"/>
          </w:tcPr>
          <w:p w:rsidR="00797697" w:rsidRPr="00DF7DD0" w:rsidRDefault="00797697" w:rsidP="0041626A">
            <w:pPr>
              <w:pStyle w:val="ConsPlusCell"/>
              <w:rPr>
                <w:sz w:val="24"/>
                <w:szCs w:val="24"/>
              </w:rPr>
            </w:pPr>
            <w:r w:rsidRPr="00DF7DD0">
              <w:rPr>
                <w:sz w:val="24"/>
                <w:szCs w:val="24"/>
              </w:rPr>
              <w:lastRenderedPageBreak/>
              <w:t>1.8) Расходы на обеспечение деятельности (оказания услуг) учреждений здравоохранения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797697" w:rsidRPr="00DF7DD0" w:rsidRDefault="00797697" w:rsidP="0041626A">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Pr="00DF7DD0" w:rsidRDefault="00797697" w:rsidP="0041626A">
            <w:pPr>
              <w:pStyle w:val="ConsPlusCell"/>
              <w:rPr>
                <w:sz w:val="24"/>
                <w:szCs w:val="24"/>
              </w:rPr>
            </w:pPr>
            <w:r w:rsidRPr="00DF7DD0">
              <w:rPr>
                <w:sz w:val="24"/>
                <w:szCs w:val="24"/>
              </w:rPr>
              <w:t xml:space="preserve">2014 год: </w:t>
            </w:r>
            <w:r>
              <w:rPr>
                <w:sz w:val="24"/>
                <w:szCs w:val="24"/>
              </w:rPr>
              <w:t>4619</w:t>
            </w:r>
            <w:r w:rsidRPr="00DF7DD0">
              <w:rPr>
                <w:sz w:val="24"/>
                <w:szCs w:val="24"/>
              </w:rPr>
              <w:t>*</w:t>
            </w:r>
            <w:r>
              <w:rPr>
                <w:sz w:val="24"/>
                <w:szCs w:val="24"/>
              </w:rPr>
              <w:t>305,09</w:t>
            </w:r>
            <w:r w:rsidRPr="00DF7DD0">
              <w:rPr>
                <w:sz w:val="24"/>
                <w:szCs w:val="24"/>
              </w:rPr>
              <w:t>/1000=</w:t>
            </w:r>
            <w:r>
              <w:rPr>
                <w:sz w:val="24"/>
                <w:szCs w:val="24"/>
              </w:rPr>
              <w:t>1409,2</w:t>
            </w:r>
            <w:r w:rsidRPr="00DF7DD0">
              <w:rPr>
                <w:sz w:val="24"/>
                <w:szCs w:val="24"/>
              </w:rPr>
              <w:t xml:space="preserve"> (тыс. руб.)</w:t>
            </w:r>
          </w:p>
          <w:p w:rsidR="00797697" w:rsidRPr="00DF7DD0" w:rsidRDefault="00797697" w:rsidP="0041626A">
            <w:pPr>
              <w:pStyle w:val="ConsPlusCell"/>
              <w:rPr>
                <w:sz w:val="24"/>
                <w:szCs w:val="24"/>
              </w:rPr>
            </w:pPr>
            <w:r>
              <w:rPr>
                <w:sz w:val="24"/>
                <w:szCs w:val="24"/>
              </w:rPr>
              <w:t>(305,09</w:t>
            </w:r>
            <w:r w:rsidRPr="00DF7DD0">
              <w:rPr>
                <w:sz w:val="24"/>
                <w:szCs w:val="24"/>
              </w:rPr>
              <w:t xml:space="preserve"> – стоимость ед</w:t>
            </w:r>
            <w:r>
              <w:rPr>
                <w:sz w:val="24"/>
                <w:szCs w:val="24"/>
              </w:rPr>
              <w:t>.</w:t>
            </w:r>
            <w:r w:rsidRPr="00DF7DD0">
              <w:rPr>
                <w:sz w:val="24"/>
                <w:szCs w:val="24"/>
              </w:rPr>
              <w:t xml:space="preserve"> услуги);</w:t>
            </w:r>
          </w:p>
          <w:p w:rsidR="00797697" w:rsidRDefault="00797697" w:rsidP="0041626A">
            <w:pPr>
              <w:pStyle w:val="ConsPlusCell"/>
              <w:rPr>
                <w:sz w:val="24"/>
                <w:szCs w:val="24"/>
              </w:rPr>
            </w:pPr>
            <w:r>
              <w:rPr>
                <w:sz w:val="24"/>
                <w:szCs w:val="24"/>
              </w:rPr>
              <w:t>т</w:t>
            </w:r>
            <w:r w:rsidRPr="009C5F16">
              <w:rPr>
                <w:sz w:val="24"/>
                <w:szCs w:val="24"/>
              </w:rPr>
              <w:t xml:space="preserve">ех. обслуживание АПС – </w:t>
            </w:r>
            <w:r>
              <w:rPr>
                <w:sz w:val="24"/>
                <w:szCs w:val="24"/>
              </w:rPr>
              <w:t>405,6</w:t>
            </w:r>
            <w:r w:rsidRPr="009C5F16">
              <w:rPr>
                <w:sz w:val="24"/>
                <w:szCs w:val="24"/>
              </w:rPr>
              <w:t xml:space="preserve"> тыс. руб</w:t>
            </w:r>
            <w:r>
              <w:rPr>
                <w:sz w:val="24"/>
                <w:szCs w:val="24"/>
              </w:rPr>
              <w:t>.</w:t>
            </w:r>
            <w:r w:rsidRPr="009C5F16">
              <w:rPr>
                <w:sz w:val="24"/>
                <w:szCs w:val="24"/>
              </w:rPr>
              <w:t xml:space="preserve">; </w:t>
            </w:r>
          </w:p>
          <w:p w:rsidR="00797697" w:rsidRPr="009C5F16" w:rsidRDefault="00797697" w:rsidP="0041626A">
            <w:pPr>
              <w:pStyle w:val="ConsPlusCell"/>
              <w:rPr>
                <w:sz w:val="24"/>
                <w:szCs w:val="24"/>
              </w:rPr>
            </w:pPr>
            <w:r>
              <w:rPr>
                <w:sz w:val="24"/>
                <w:szCs w:val="24"/>
              </w:rPr>
              <w:t>м</w:t>
            </w:r>
            <w:r w:rsidRPr="009C5F16">
              <w:rPr>
                <w:sz w:val="24"/>
                <w:szCs w:val="24"/>
              </w:rPr>
              <w:t xml:space="preserve">ониторинг АПС – </w:t>
            </w:r>
            <w:r>
              <w:rPr>
                <w:sz w:val="24"/>
                <w:szCs w:val="24"/>
              </w:rPr>
              <w:t>619,2</w:t>
            </w:r>
            <w:r w:rsidRPr="009C5F16">
              <w:rPr>
                <w:sz w:val="24"/>
                <w:szCs w:val="24"/>
              </w:rPr>
              <w:t xml:space="preserve"> тыс. руб</w:t>
            </w:r>
            <w:r>
              <w:rPr>
                <w:sz w:val="24"/>
                <w:szCs w:val="24"/>
              </w:rPr>
              <w:t>.</w:t>
            </w:r>
            <w:r w:rsidRPr="009C5F16">
              <w:rPr>
                <w:sz w:val="24"/>
                <w:szCs w:val="24"/>
              </w:rPr>
              <w:t>;</w:t>
            </w:r>
          </w:p>
          <w:p w:rsidR="00797697" w:rsidRPr="009C5F16" w:rsidRDefault="00797697" w:rsidP="0041626A">
            <w:pPr>
              <w:pStyle w:val="ConsPlusCell"/>
              <w:rPr>
                <w:sz w:val="24"/>
                <w:szCs w:val="24"/>
              </w:rPr>
            </w:pPr>
            <w:r>
              <w:rPr>
                <w:sz w:val="24"/>
                <w:szCs w:val="24"/>
              </w:rPr>
              <w:t>м</w:t>
            </w:r>
            <w:r w:rsidRPr="009C5F16">
              <w:rPr>
                <w:sz w:val="24"/>
                <w:szCs w:val="24"/>
              </w:rPr>
              <w:t xml:space="preserve">онтаж АПС в хирургическом корпусе – </w:t>
            </w:r>
            <w:r>
              <w:rPr>
                <w:sz w:val="24"/>
                <w:szCs w:val="24"/>
              </w:rPr>
              <w:t>340,576</w:t>
            </w:r>
            <w:r w:rsidRPr="009C5F16">
              <w:rPr>
                <w:sz w:val="24"/>
                <w:szCs w:val="24"/>
              </w:rPr>
              <w:t xml:space="preserve"> тыс. руб</w:t>
            </w:r>
            <w:r>
              <w:rPr>
                <w:sz w:val="24"/>
                <w:szCs w:val="24"/>
              </w:rPr>
              <w:t>.</w:t>
            </w:r>
            <w:r w:rsidRPr="009C5F16">
              <w:rPr>
                <w:sz w:val="24"/>
                <w:szCs w:val="24"/>
              </w:rPr>
              <w:t>;</w:t>
            </w:r>
          </w:p>
          <w:p w:rsidR="00797697" w:rsidRPr="009C5F16" w:rsidRDefault="00797697" w:rsidP="0041626A">
            <w:pPr>
              <w:pStyle w:val="ConsPlusCell"/>
              <w:rPr>
                <w:sz w:val="24"/>
                <w:szCs w:val="24"/>
              </w:rPr>
            </w:pPr>
            <w:r>
              <w:rPr>
                <w:sz w:val="24"/>
                <w:szCs w:val="24"/>
              </w:rPr>
              <w:t>монтаж камер – 220,0 тыс. руб.;</w:t>
            </w:r>
          </w:p>
          <w:p w:rsidR="00797697" w:rsidRPr="009C5F16" w:rsidRDefault="00797697" w:rsidP="0041626A">
            <w:pPr>
              <w:pStyle w:val="ConsPlusCell"/>
              <w:rPr>
                <w:sz w:val="24"/>
                <w:szCs w:val="24"/>
              </w:rPr>
            </w:pPr>
            <w:r>
              <w:rPr>
                <w:sz w:val="24"/>
                <w:szCs w:val="24"/>
              </w:rPr>
              <w:t>установка шлагбаума – 51,3тыс</w:t>
            </w:r>
            <w:proofErr w:type="gramStart"/>
            <w:r>
              <w:rPr>
                <w:sz w:val="24"/>
                <w:szCs w:val="24"/>
              </w:rPr>
              <w:t>.</w:t>
            </w:r>
            <w:r w:rsidRPr="009C5F16">
              <w:rPr>
                <w:sz w:val="24"/>
                <w:szCs w:val="24"/>
              </w:rPr>
              <w:t>р</w:t>
            </w:r>
            <w:proofErr w:type="gramEnd"/>
            <w:r w:rsidRPr="009C5F16">
              <w:rPr>
                <w:sz w:val="24"/>
                <w:szCs w:val="24"/>
              </w:rPr>
              <w:t>уб</w:t>
            </w:r>
            <w:r>
              <w:rPr>
                <w:sz w:val="24"/>
                <w:szCs w:val="24"/>
              </w:rPr>
              <w:t>.</w:t>
            </w:r>
            <w:r w:rsidRPr="009C5F16">
              <w:rPr>
                <w:sz w:val="24"/>
                <w:szCs w:val="24"/>
              </w:rPr>
              <w:t>;</w:t>
            </w:r>
          </w:p>
          <w:p w:rsidR="00797697" w:rsidRDefault="00797697" w:rsidP="0041626A">
            <w:pPr>
              <w:pStyle w:val="ConsPlusCell"/>
              <w:rPr>
                <w:sz w:val="24"/>
                <w:szCs w:val="24"/>
              </w:rPr>
            </w:pPr>
            <w:r>
              <w:rPr>
                <w:sz w:val="24"/>
                <w:szCs w:val="24"/>
              </w:rPr>
              <w:t>приобретение огнетушителей – 19,734 тыс. руб.;</w:t>
            </w:r>
          </w:p>
          <w:p w:rsidR="00797697" w:rsidRDefault="00797697" w:rsidP="0041626A">
            <w:pPr>
              <w:pStyle w:val="ConsPlusCell"/>
              <w:rPr>
                <w:sz w:val="24"/>
                <w:szCs w:val="24"/>
              </w:rPr>
            </w:pPr>
            <w:r>
              <w:rPr>
                <w:sz w:val="24"/>
                <w:szCs w:val="24"/>
              </w:rPr>
              <w:t>приобретение стоматологической установки – 218,010 тыс. руб.;</w:t>
            </w:r>
          </w:p>
          <w:p w:rsidR="00797697" w:rsidRDefault="00797697" w:rsidP="0041626A">
            <w:pPr>
              <w:pStyle w:val="ConsPlusCell"/>
              <w:rPr>
                <w:sz w:val="24"/>
                <w:szCs w:val="24"/>
              </w:rPr>
            </w:pPr>
            <w:r>
              <w:rPr>
                <w:sz w:val="24"/>
                <w:szCs w:val="24"/>
              </w:rPr>
              <w:t>п</w:t>
            </w:r>
            <w:r w:rsidRPr="009C5F16">
              <w:rPr>
                <w:sz w:val="24"/>
                <w:szCs w:val="24"/>
              </w:rPr>
              <w:t>риобре</w:t>
            </w:r>
            <w:r>
              <w:rPr>
                <w:sz w:val="24"/>
                <w:szCs w:val="24"/>
              </w:rPr>
              <w:t>тение камер – 494,289 тыс. руб.;</w:t>
            </w:r>
          </w:p>
          <w:p w:rsidR="00797697" w:rsidRDefault="00797697" w:rsidP="0041626A">
            <w:pPr>
              <w:pStyle w:val="ConsPlusCell"/>
              <w:rPr>
                <w:sz w:val="24"/>
                <w:szCs w:val="24"/>
              </w:rPr>
            </w:pPr>
            <w:r w:rsidRPr="005A079A">
              <w:rPr>
                <w:sz w:val="24"/>
                <w:szCs w:val="24"/>
              </w:rPr>
              <w:t>2015 год:</w:t>
            </w:r>
          </w:p>
          <w:p w:rsidR="00797697" w:rsidRPr="005A079A" w:rsidRDefault="00797697" w:rsidP="0041626A">
            <w:pPr>
              <w:pStyle w:val="ConsPlusCell"/>
              <w:rPr>
                <w:sz w:val="24"/>
                <w:szCs w:val="24"/>
              </w:rPr>
            </w:pPr>
            <w:r w:rsidRPr="005A079A">
              <w:rPr>
                <w:sz w:val="24"/>
                <w:szCs w:val="24"/>
              </w:rPr>
              <w:t>4</w:t>
            </w:r>
            <w:r>
              <w:rPr>
                <w:sz w:val="24"/>
                <w:szCs w:val="24"/>
              </w:rPr>
              <w:t>4</w:t>
            </w:r>
            <w:r w:rsidRPr="005A079A">
              <w:rPr>
                <w:sz w:val="24"/>
                <w:szCs w:val="24"/>
              </w:rPr>
              <w:t>50*3</w:t>
            </w:r>
            <w:r>
              <w:rPr>
                <w:sz w:val="24"/>
                <w:szCs w:val="24"/>
              </w:rPr>
              <w:t>09,4</w:t>
            </w:r>
            <w:r w:rsidRPr="005A079A">
              <w:rPr>
                <w:sz w:val="24"/>
                <w:szCs w:val="24"/>
              </w:rPr>
              <w:t>/1000=1</w:t>
            </w:r>
            <w:r>
              <w:rPr>
                <w:sz w:val="24"/>
                <w:szCs w:val="24"/>
              </w:rPr>
              <w:t>376,8</w:t>
            </w:r>
            <w:r w:rsidRPr="005A079A">
              <w:rPr>
                <w:sz w:val="24"/>
                <w:szCs w:val="24"/>
              </w:rPr>
              <w:t xml:space="preserve"> (тыс. руб.)</w:t>
            </w:r>
          </w:p>
          <w:p w:rsidR="00797697" w:rsidRPr="005A079A" w:rsidRDefault="00797697" w:rsidP="0041626A">
            <w:pPr>
              <w:pStyle w:val="ConsPlusCell"/>
              <w:rPr>
                <w:sz w:val="24"/>
                <w:szCs w:val="24"/>
              </w:rPr>
            </w:pPr>
            <w:r>
              <w:rPr>
                <w:sz w:val="24"/>
                <w:szCs w:val="24"/>
              </w:rPr>
              <w:t>(309,4</w:t>
            </w:r>
            <w:r w:rsidRPr="005A079A">
              <w:rPr>
                <w:sz w:val="24"/>
                <w:szCs w:val="24"/>
              </w:rPr>
              <w:t xml:space="preserve"> – стоимость ед. услуги);</w:t>
            </w:r>
          </w:p>
          <w:p w:rsidR="00797697" w:rsidRPr="005A079A" w:rsidRDefault="00797697" w:rsidP="0041626A">
            <w:pPr>
              <w:pStyle w:val="ConsPlusCell"/>
              <w:rPr>
                <w:sz w:val="24"/>
                <w:szCs w:val="24"/>
              </w:rPr>
            </w:pPr>
            <w:r>
              <w:rPr>
                <w:sz w:val="24"/>
                <w:szCs w:val="24"/>
              </w:rPr>
              <w:t>к</w:t>
            </w:r>
            <w:r w:rsidRPr="005A079A">
              <w:rPr>
                <w:sz w:val="24"/>
                <w:szCs w:val="24"/>
              </w:rPr>
              <w:t>оммунальные услуги – 26</w:t>
            </w:r>
            <w:r>
              <w:rPr>
                <w:sz w:val="24"/>
                <w:szCs w:val="24"/>
              </w:rPr>
              <w:t>3,9</w:t>
            </w:r>
            <w:r w:rsidRPr="005A079A">
              <w:rPr>
                <w:sz w:val="24"/>
                <w:szCs w:val="24"/>
              </w:rPr>
              <w:t xml:space="preserve"> тыс. руб.;</w:t>
            </w:r>
          </w:p>
          <w:p w:rsidR="00797697" w:rsidRPr="005A079A" w:rsidRDefault="00797697" w:rsidP="0041626A">
            <w:pPr>
              <w:pStyle w:val="ConsPlusCell"/>
              <w:rPr>
                <w:sz w:val="24"/>
                <w:szCs w:val="24"/>
              </w:rPr>
            </w:pPr>
            <w:r>
              <w:rPr>
                <w:sz w:val="24"/>
                <w:szCs w:val="24"/>
              </w:rPr>
              <w:t>т</w:t>
            </w:r>
            <w:r w:rsidRPr="005A079A">
              <w:rPr>
                <w:sz w:val="24"/>
                <w:szCs w:val="24"/>
              </w:rPr>
              <w:t>ех. обслуживание АПС – 6</w:t>
            </w:r>
            <w:r>
              <w:rPr>
                <w:sz w:val="24"/>
                <w:szCs w:val="24"/>
              </w:rPr>
              <w:t>7</w:t>
            </w:r>
            <w:r w:rsidRPr="005A079A">
              <w:rPr>
                <w:sz w:val="24"/>
                <w:szCs w:val="24"/>
              </w:rPr>
              <w:t>7,7 тыс. руб.;</w:t>
            </w:r>
          </w:p>
          <w:p w:rsidR="00797697" w:rsidRPr="005A079A" w:rsidRDefault="00797697" w:rsidP="0041626A">
            <w:pPr>
              <w:pStyle w:val="ConsPlusCell"/>
              <w:rPr>
                <w:sz w:val="24"/>
                <w:szCs w:val="24"/>
              </w:rPr>
            </w:pPr>
            <w:r>
              <w:rPr>
                <w:sz w:val="24"/>
                <w:szCs w:val="24"/>
              </w:rPr>
              <w:t>м</w:t>
            </w:r>
            <w:r w:rsidRPr="005A079A">
              <w:rPr>
                <w:sz w:val="24"/>
                <w:szCs w:val="24"/>
              </w:rPr>
              <w:t>ониторинг АПС – 609,3 тыс. руб.;</w:t>
            </w:r>
          </w:p>
          <w:p w:rsidR="00797697" w:rsidRPr="005A079A" w:rsidRDefault="00797697" w:rsidP="0041626A">
            <w:pPr>
              <w:pStyle w:val="ConsPlusCell"/>
              <w:rPr>
                <w:sz w:val="24"/>
                <w:szCs w:val="24"/>
              </w:rPr>
            </w:pPr>
            <w:r>
              <w:rPr>
                <w:sz w:val="24"/>
                <w:szCs w:val="24"/>
              </w:rPr>
              <w:t>о</w:t>
            </w:r>
            <w:r w:rsidRPr="005A079A">
              <w:rPr>
                <w:sz w:val="24"/>
                <w:szCs w:val="24"/>
              </w:rPr>
              <w:t>гнезащитная обработка – 64,3 тыс. руб.;</w:t>
            </w:r>
          </w:p>
          <w:p w:rsidR="00797697" w:rsidRPr="005A079A" w:rsidRDefault="00797697" w:rsidP="0041626A">
            <w:pPr>
              <w:pStyle w:val="ConsPlusCell"/>
              <w:rPr>
                <w:sz w:val="24"/>
                <w:szCs w:val="24"/>
              </w:rPr>
            </w:pPr>
            <w:r>
              <w:rPr>
                <w:sz w:val="24"/>
                <w:szCs w:val="24"/>
              </w:rPr>
              <w:t>о</w:t>
            </w:r>
            <w:r w:rsidRPr="005A079A">
              <w:rPr>
                <w:sz w:val="24"/>
                <w:szCs w:val="24"/>
              </w:rPr>
              <w:t>бучение персонала – 26,8 тыс. руб.;</w:t>
            </w:r>
          </w:p>
          <w:p w:rsidR="00797697" w:rsidRPr="005A079A" w:rsidRDefault="00797697" w:rsidP="0041626A">
            <w:pPr>
              <w:pStyle w:val="ConsPlusCell"/>
              <w:rPr>
                <w:sz w:val="24"/>
                <w:szCs w:val="24"/>
              </w:rPr>
            </w:pPr>
            <w:r>
              <w:rPr>
                <w:sz w:val="24"/>
                <w:szCs w:val="24"/>
              </w:rPr>
              <w:t>«э</w:t>
            </w:r>
            <w:r w:rsidRPr="005A079A">
              <w:rPr>
                <w:sz w:val="24"/>
                <w:szCs w:val="24"/>
              </w:rPr>
              <w:t>лектронный муниципалитет» - 18 тыс. руб.</w:t>
            </w:r>
          </w:p>
          <w:p w:rsidR="00797697" w:rsidRPr="005A079A" w:rsidRDefault="00797697" w:rsidP="0041626A">
            <w:pPr>
              <w:pStyle w:val="ConsPlusCell"/>
              <w:rPr>
                <w:sz w:val="24"/>
                <w:szCs w:val="24"/>
              </w:rPr>
            </w:pPr>
            <w:r>
              <w:rPr>
                <w:sz w:val="24"/>
                <w:szCs w:val="24"/>
              </w:rPr>
              <w:t>«а</w:t>
            </w:r>
            <w:r w:rsidRPr="005A079A">
              <w:rPr>
                <w:sz w:val="24"/>
                <w:szCs w:val="24"/>
              </w:rPr>
              <w:t>мулет» - страхование – 172,9 тыс. руб.;</w:t>
            </w:r>
          </w:p>
          <w:p w:rsidR="00797697" w:rsidRPr="005A079A" w:rsidRDefault="00797697" w:rsidP="0041626A">
            <w:pPr>
              <w:pStyle w:val="ConsPlusCell"/>
              <w:rPr>
                <w:sz w:val="24"/>
                <w:szCs w:val="24"/>
              </w:rPr>
            </w:pPr>
            <w:r>
              <w:rPr>
                <w:sz w:val="24"/>
                <w:szCs w:val="24"/>
              </w:rPr>
              <w:t>п</w:t>
            </w:r>
            <w:r w:rsidRPr="005A079A">
              <w:rPr>
                <w:sz w:val="24"/>
                <w:szCs w:val="24"/>
              </w:rPr>
              <w:t>риобретение огнетушителей – 90,0 тыс. руб.;</w:t>
            </w:r>
          </w:p>
          <w:p w:rsidR="00797697" w:rsidRPr="005A079A" w:rsidRDefault="00797697" w:rsidP="0041626A">
            <w:pPr>
              <w:pStyle w:val="ConsPlusCell"/>
              <w:rPr>
                <w:sz w:val="24"/>
                <w:szCs w:val="24"/>
              </w:rPr>
            </w:pPr>
            <w:r>
              <w:rPr>
                <w:sz w:val="24"/>
                <w:szCs w:val="24"/>
              </w:rPr>
              <w:t>п</w:t>
            </w:r>
            <w:r w:rsidRPr="005A079A">
              <w:rPr>
                <w:sz w:val="24"/>
                <w:szCs w:val="24"/>
              </w:rPr>
              <w:t xml:space="preserve">риобретение противопожарных </w:t>
            </w:r>
            <w:r w:rsidRPr="005A079A">
              <w:rPr>
                <w:sz w:val="24"/>
                <w:szCs w:val="24"/>
              </w:rPr>
              <w:lastRenderedPageBreak/>
              <w:t>дверей – 99,0 тыс. руб.;</w:t>
            </w:r>
          </w:p>
          <w:p w:rsidR="00797697" w:rsidRPr="005A079A" w:rsidRDefault="00797697" w:rsidP="0041626A">
            <w:pPr>
              <w:pStyle w:val="ConsPlusCell"/>
              <w:rPr>
                <w:sz w:val="24"/>
                <w:szCs w:val="24"/>
              </w:rPr>
            </w:pPr>
            <w:r>
              <w:rPr>
                <w:sz w:val="24"/>
                <w:szCs w:val="24"/>
              </w:rPr>
              <w:t>п</w:t>
            </w:r>
            <w:r w:rsidRPr="005A079A">
              <w:rPr>
                <w:sz w:val="24"/>
                <w:szCs w:val="24"/>
              </w:rPr>
              <w:t>риобретение аккумуляторных батарей для АПС – 42,0 тыс. руб.;</w:t>
            </w:r>
          </w:p>
          <w:p w:rsidR="00797697" w:rsidRPr="005A079A" w:rsidRDefault="00797697" w:rsidP="0041626A">
            <w:pPr>
              <w:pStyle w:val="ConsPlusCell"/>
              <w:rPr>
                <w:sz w:val="24"/>
                <w:szCs w:val="24"/>
              </w:rPr>
            </w:pPr>
            <w:r>
              <w:rPr>
                <w:sz w:val="24"/>
                <w:szCs w:val="24"/>
              </w:rPr>
              <w:t>п</w:t>
            </w:r>
            <w:r w:rsidRPr="005A079A">
              <w:rPr>
                <w:sz w:val="24"/>
                <w:szCs w:val="24"/>
              </w:rPr>
              <w:t>риобретение дымовых и тепловых датчиков – 44,8 тыс. руб.;</w:t>
            </w:r>
          </w:p>
          <w:p w:rsidR="00797697" w:rsidRDefault="00797697" w:rsidP="0041626A">
            <w:pPr>
              <w:pStyle w:val="ConsPlusCell"/>
              <w:rPr>
                <w:sz w:val="24"/>
                <w:szCs w:val="24"/>
              </w:rPr>
            </w:pPr>
            <w:r>
              <w:rPr>
                <w:sz w:val="24"/>
                <w:szCs w:val="24"/>
              </w:rPr>
              <w:t>п</w:t>
            </w:r>
            <w:r w:rsidRPr="005A079A">
              <w:rPr>
                <w:sz w:val="24"/>
                <w:szCs w:val="24"/>
              </w:rPr>
              <w:t>риобретение индивидуальных средств защиты дыхания при эвакуации – 180,4 тыс. руб.</w:t>
            </w:r>
          </w:p>
          <w:p w:rsidR="00797697" w:rsidRPr="004730EA" w:rsidRDefault="00797697" w:rsidP="0041626A">
            <w:pPr>
              <w:pStyle w:val="ConsPlusCell"/>
              <w:rPr>
                <w:sz w:val="24"/>
                <w:szCs w:val="24"/>
              </w:rPr>
            </w:pPr>
            <w:r w:rsidRPr="004730EA">
              <w:rPr>
                <w:sz w:val="24"/>
                <w:szCs w:val="24"/>
              </w:rPr>
              <w:t xml:space="preserve">2016 год: </w:t>
            </w:r>
          </w:p>
          <w:p w:rsidR="00797697" w:rsidRPr="004730EA" w:rsidRDefault="00797697" w:rsidP="0041626A">
            <w:pPr>
              <w:pStyle w:val="ConsPlusCell"/>
              <w:rPr>
                <w:sz w:val="24"/>
                <w:szCs w:val="24"/>
              </w:rPr>
            </w:pPr>
            <w:r w:rsidRPr="004730EA">
              <w:rPr>
                <w:sz w:val="24"/>
                <w:szCs w:val="24"/>
              </w:rPr>
              <w:t>4400*289,07/1000=1271,94(тыс. руб.)</w:t>
            </w:r>
          </w:p>
          <w:p w:rsidR="00797697" w:rsidRPr="004730EA" w:rsidRDefault="00797697" w:rsidP="0041626A">
            <w:pPr>
              <w:pStyle w:val="ConsPlusCell"/>
              <w:rPr>
                <w:sz w:val="24"/>
                <w:szCs w:val="24"/>
              </w:rPr>
            </w:pPr>
            <w:r w:rsidRPr="004730EA">
              <w:rPr>
                <w:sz w:val="24"/>
                <w:szCs w:val="24"/>
              </w:rPr>
              <w:t>(289,07 – стоимость ед. услуги);</w:t>
            </w:r>
          </w:p>
          <w:p w:rsidR="00797697" w:rsidRPr="004730EA" w:rsidRDefault="00797697" w:rsidP="0041626A">
            <w:pPr>
              <w:pStyle w:val="ConsPlusCell"/>
              <w:rPr>
                <w:sz w:val="24"/>
                <w:szCs w:val="24"/>
              </w:rPr>
            </w:pPr>
            <w:r w:rsidRPr="004730EA">
              <w:rPr>
                <w:sz w:val="24"/>
                <w:szCs w:val="24"/>
              </w:rPr>
              <w:t>коммунальные услуги – 312,0 тыс. руб.;</w:t>
            </w:r>
          </w:p>
          <w:p w:rsidR="00797697" w:rsidRPr="004730EA" w:rsidRDefault="00797697" w:rsidP="0041626A">
            <w:pPr>
              <w:pStyle w:val="ConsPlusCell"/>
              <w:rPr>
                <w:sz w:val="24"/>
                <w:szCs w:val="24"/>
              </w:rPr>
            </w:pPr>
            <w:r w:rsidRPr="004730EA">
              <w:rPr>
                <w:sz w:val="24"/>
                <w:szCs w:val="24"/>
              </w:rPr>
              <w:t>тех. обслуживание АПС – 943,95 тыс. руб.;</w:t>
            </w:r>
          </w:p>
          <w:p w:rsidR="00797697" w:rsidRPr="004730EA" w:rsidRDefault="00797697" w:rsidP="0041626A">
            <w:pPr>
              <w:pStyle w:val="ConsPlusCell"/>
              <w:rPr>
                <w:sz w:val="24"/>
                <w:szCs w:val="24"/>
              </w:rPr>
            </w:pPr>
            <w:r w:rsidRPr="004730EA">
              <w:rPr>
                <w:sz w:val="24"/>
                <w:szCs w:val="24"/>
              </w:rPr>
              <w:t>мониторинг АПС – 778,79 тыс. руб.;</w:t>
            </w:r>
          </w:p>
          <w:p w:rsidR="00797697" w:rsidRPr="004730EA" w:rsidRDefault="00797697" w:rsidP="0041626A">
            <w:pPr>
              <w:pStyle w:val="ConsPlusCell"/>
              <w:rPr>
                <w:sz w:val="24"/>
                <w:szCs w:val="24"/>
              </w:rPr>
            </w:pPr>
            <w:r w:rsidRPr="004730EA">
              <w:rPr>
                <w:sz w:val="24"/>
                <w:szCs w:val="24"/>
              </w:rPr>
              <w:t>огнезащитная обработка – 48,0 тыс. руб.;</w:t>
            </w:r>
          </w:p>
          <w:p w:rsidR="00797697" w:rsidRPr="004730EA" w:rsidRDefault="00797697" w:rsidP="0041626A">
            <w:pPr>
              <w:pStyle w:val="ConsPlusCell"/>
              <w:rPr>
                <w:sz w:val="24"/>
                <w:szCs w:val="24"/>
              </w:rPr>
            </w:pPr>
            <w:r w:rsidRPr="004730EA">
              <w:rPr>
                <w:sz w:val="24"/>
                <w:szCs w:val="24"/>
              </w:rPr>
              <w:t>измерение сопротивления изоляции и заземляющих контуров электрооборудования – 32,56 тыс. руб.;</w:t>
            </w:r>
          </w:p>
          <w:p w:rsidR="00797697" w:rsidRPr="004730EA" w:rsidRDefault="00797697" w:rsidP="0041626A">
            <w:pPr>
              <w:pStyle w:val="ConsPlusCell"/>
              <w:rPr>
                <w:sz w:val="24"/>
                <w:szCs w:val="24"/>
              </w:rPr>
            </w:pPr>
            <w:r w:rsidRPr="004730EA">
              <w:rPr>
                <w:sz w:val="24"/>
                <w:szCs w:val="24"/>
              </w:rPr>
              <w:t>приобретение планов эвакуации – 23,9 тыс. руб.;</w:t>
            </w:r>
          </w:p>
          <w:p w:rsidR="00797697" w:rsidRPr="004730EA" w:rsidRDefault="00797697" w:rsidP="0041626A">
            <w:pPr>
              <w:pStyle w:val="ConsPlusCell"/>
              <w:rPr>
                <w:sz w:val="24"/>
                <w:szCs w:val="24"/>
              </w:rPr>
            </w:pPr>
            <w:r w:rsidRPr="004730EA">
              <w:rPr>
                <w:sz w:val="24"/>
                <w:szCs w:val="24"/>
              </w:rPr>
              <w:t>установка автоматики и домофона в УБ ст. Кривянская – 191,7 тыс. руб.;</w:t>
            </w:r>
          </w:p>
          <w:p w:rsidR="00797697" w:rsidRPr="004730EA" w:rsidRDefault="00797697" w:rsidP="0041626A">
            <w:pPr>
              <w:pStyle w:val="ConsPlusCell"/>
              <w:rPr>
                <w:sz w:val="24"/>
                <w:szCs w:val="24"/>
              </w:rPr>
            </w:pPr>
            <w:r w:rsidRPr="004730EA">
              <w:rPr>
                <w:sz w:val="24"/>
                <w:szCs w:val="24"/>
              </w:rPr>
              <w:t>страхование имущества – 179,29 тыс. руб.;</w:t>
            </w:r>
          </w:p>
          <w:p w:rsidR="00797697" w:rsidRPr="004730EA" w:rsidRDefault="00797697" w:rsidP="0041626A">
            <w:pPr>
              <w:pStyle w:val="ConsPlusCell"/>
              <w:rPr>
                <w:sz w:val="24"/>
                <w:szCs w:val="24"/>
              </w:rPr>
            </w:pPr>
            <w:r w:rsidRPr="004730EA">
              <w:rPr>
                <w:sz w:val="24"/>
                <w:szCs w:val="24"/>
              </w:rPr>
              <w:t>услуги «Амулет» - 320,0 тыс. руб.</w:t>
            </w:r>
          </w:p>
          <w:p w:rsidR="00797697" w:rsidRPr="004730EA" w:rsidRDefault="00797697" w:rsidP="0041626A">
            <w:pPr>
              <w:pStyle w:val="ConsPlusCell"/>
              <w:rPr>
                <w:sz w:val="24"/>
                <w:szCs w:val="24"/>
              </w:rPr>
            </w:pPr>
            <w:r w:rsidRPr="004730EA">
              <w:rPr>
                <w:sz w:val="24"/>
                <w:szCs w:val="24"/>
              </w:rPr>
              <w:t>обучение персонала – 78,44тыс. руб.;</w:t>
            </w:r>
          </w:p>
          <w:p w:rsidR="00797697" w:rsidRPr="004730EA" w:rsidRDefault="00797697" w:rsidP="0041626A">
            <w:pPr>
              <w:pStyle w:val="ConsPlusCell"/>
              <w:rPr>
                <w:sz w:val="24"/>
                <w:szCs w:val="24"/>
              </w:rPr>
            </w:pPr>
            <w:r w:rsidRPr="004730EA">
              <w:rPr>
                <w:sz w:val="24"/>
                <w:szCs w:val="24"/>
              </w:rPr>
              <w:t>благоустройство территории модульного фельдшерско-акушерского пункта п. Персиановский – 454,64 тыс. руб.;</w:t>
            </w:r>
          </w:p>
          <w:p w:rsidR="00797697" w:rsidRDefault="00797697" w:rsidP="0041626A">
            <w:pPr>
              <w:pStyle w:val="ConsPlusCell"/>
              <w:rPr>
                <w:sz w:val="24"/>
                <w:szCs w:val="24"/>
              </w:rPr>
            </w:pPr>
            <w:r w:rsidRPr="004730EA">
              <w:rPr>
                <w:sz w:val="24"/>
                <w:szCs w:val="24"/>
              </w:rPr>
              <w:lastRenderedPageBreak/>
              <w:t>тех. надзор (на благоустройство территории ФАП п. Персиановский) – 6,36 тыс. руб.</w:t>
            </w:r>
          </w:p>
          <w:p w:rsidR="00797697" w:rsidRDefault="00797697" w:rsidP="0041626A">
            <w:pPr>
              <w:pStyle w:val="ConsPlusCell"/>
              <w:rPr>
                <w:sz w:val="24"/>
                <w:szCs w:val="24"/>
              </w:rPr>
            </w:pPr>
            <w:r>
              <w:rPr>
                <w:sz w:val="24"/>
                <w:szCs w:val="24"/>
              </w:rPr>
              <w:t xml:space="preserve">2017 год: </w:t>
            </w:r>
          </w:p>
          <w:p w:rsidR="00797697" w:rsidRPr="00D156A7" w:rsidRDefault="00797697" w:rsidP="0041626A">
            <w:pPr>
              <w:pStyle w:val="ConsPlusCell"/>
              <w:rPr>
                <w:sz w:val="24"/>
                <w:szCs w:val="24"/>
              </w:rPr>
            </w:pPr>
            <w:r w:rsidRPr="00D156A7">
              <w:rPr>
                <w:sz w:val="24"/>
                <w:szCs w:val="24"/>
              </w:rPr>
              <w:t>4400*</w:t>
            </w:r>
            <w:r w:rsidR="00FD7DB7">
              <w:rPr>
                <w:sz w:val="24"/>
                <w:szCs w:val="24"/>
              </w:rPr>
              <w:t>298,52</w:t>
            </w:r>
            <w:r w:rsidRPr="00D156A7">
              <w:rPr>
                <w:sz w:val="24"/>
                <w:szCs w:val="24"/>
              </w:rPr>
              <w:t>/1000=</w:t>
            </w:r>
            <w:r>
              <w:rPr>
                <w:sz w:val="24"/>
                <w:szCs w:val="24"/>
              </w:rPr>
              <w:t>13</w:t>
            </w:r>
            <w:r w:rsidR="00FD7DB7">
              <w:rPr>
                <w:sz w:val="24"/>
                <w:szCs w:val="24"/>
              </w:rPr>
              <w:t>13,</w:t>
            </w:r>
            <w:r>
              <w:rPr>
                <w:sz w:val="24"/>
                <w:szCs w:val="24"/>
              </w:rPr>
              <w:t>5</w:t>
            </w:r>
            <w:r w:rsidRPr="00D156A7">
              <w:rPr>
                <w:sz w:val="24"/>
                <w:szCs w:val="24"/>
              </w:rPr>
              <w:t xml:space="preserve"> (тыс. руб.)</w:t>
            </w:r>
          </w:p>
          <w:p w:rsidR="00797697" w:rsidRPr="00D156A7" w:rsidRDefault="00797697" w:rsidP="0041626A">
            <w:pPr>
              <w:pStyle w:val="ConsPlusCell"/>
              <w:rPr>
                <w:sz w:val="24"/>
                <w:szCs w:val="24"/>
              </w:rPr>
            </w:pPr>
            <w:r w:rsidRPr="00D156A7">
              <w:rPr>
                <w:sz w:val="24"/>
                <w:szCs w:val="24"/>
              </w:rPr>
              <w:t>(</w:t>
            </w:r>
            <w:r w:rsidR="00FD7DB7">
              <w:rPr>
                <w:sz w:val="24"/>
                <w:szCs w:val="24"/>
              </w:rPr>
              <w:t>298,52</w:t>
            </w:r>
            <w:r w:rsidRPr="00D156A7">
              <w:rPr>
                <w:sz w:val="24"/>
                <w:szCs w:val="24"/>
              </w:rPr>
              <w:t xml:space="preserve"> – стоимость ед. услуги);</w:t>
            </w:r>
          </w:p>
          <w:p w:rsidR="00797697" w:rsidRPr="00D156A7" w:rsidRDefault="00797697" w:rsidP="0041626A">
            <w:pPr>
              <w:pStyle w:val="ConsPlusCell"/>
              <w:rPr>
                <w:sz w:val="24"/>
                <w:szCs w:val="24"/>
              </w:rPr>
            </w:pPr>
            <w:r>
              <w:rPr>
                <w:sz w:val="24"/>
                <w:szCs w:val="24"/>
              </w:rPr>
              <w:t>к</w:t>
            </w:r>
            <w:r w:rsidRPr="008103A5">
              <w:rPr>
                <w:sz w:val="24"/>
                <w:szCs w:val="24"/>
              </w:rPr>
              <w:t xml:space="preserve">оммунальные услуги – </w:t>
            </w:r>
            <w:r>
              <w:rPr>
                <w:sz w:val="24"/>
                <w:szCs w:val="24"/>
              </w:rPr>
              <w:t>451,2</w:t>
            </w:r>
            <w:r w:rsidRPr="008103A5">
              <w:rPr>
                <w:sz w:val="24"/>
                <w:szCs w:val="24"/>
              </w:rPr>
              <w:t xml:space="preserve"> тыс. руб.;</w:t>
            </w:r>
          </w:p>
          <w:p w:rsidR="00797697" w:rsidRPr="00D156A7" w:rsidRDefault="00797697" w:rsidP="0041626A">
            <w:pPr>
              <w:pStyle w:val="ConsPlusCell"/>
              <w:rPr>
                <w:sz w:val="24"/>
                <w:szCs w:val="24"/>
              </w:rPr>
            </w:pPr>
            <w:r>
              <w:rPr>
                <w:sz w:val="24"/>
                <w:szCs w:val="24"/>
              </w:rPr>
              <w:t>т</w:t>
            </w:r>
            <w:r w:rsidRPr="00D156A7">
              <w:rPr>
                <w:sz w:val="24"/>
                <w:szCs w:val="24"/>
              </w:rPr>
              <w:t>ех. обслуживание АПС –</w:t>
            </w:r>
            <w:r>
              <w:rPr>
                <w:sz w:val="24"/>
                <w:szCs w:val="24"/>
              </w:rPr>
              <w:t>87</w:t>
            </w:r>
            <w:r w:rsidR="00FD7DB7">
              <w:rPr>
                <w:sz w:val="24"/>
                <w:szCs w:val="24"/>
              </w:rPr>
              <w:t>5,3</w:t>
            </w:r>
            <w:r w:rsidRPr="00D156A7">
              <w:rPr>
                <w:sz w:val="24"/>
                <w:szCs w:val="24"/>
              </w:rPr>
              <w:t xml:space="preserve"> тыс. руб.;</w:t>
            </w:r>
          </w:p>
          <w:p w:rsidR="00797697" w:rsidRDefault="00797697" w:rsidP="0041626A">
            <w:pPr>
              <w:pStyle w:val="ConsPlusCell"/>
              <w:rPr>
                <w:sz w:val="24"/>
                <w:szCs w:val="24"/>
              </w:rPr>
            </w:pPr>
            <w:r>
              <w:rPr>
                <w:sz w:val="24"/>
                <w:szCs w:val="24"/>
              </w:rPr>
              <w:t>м</w:t>
            </w:r>
            <w:r w:rsidRPr="00D156A7">
              <w:rPr>
                <w:sz w:val="24"/>
                <w:szCs w:val="24"/>
              </w:rPr>
              <w:t xml:space="preserve">ониторинг АПС – </w:t>
            </w:r>
            <w:r>
              <w:rPr>
                <w:sz w:val="24"/>
                <w:szCs w:val="24"/>
              </w:rPr>
              <w:t>961,4</w:t>
            </w:r>
            <w:r w:rsidRPr="00D156A7">
              <w:rPr>
                <w:sz w:val="24"/>
                <w:szCs w:val="24"/>
              </w:rPr>
              <w:t xml:space="preserve"> тыс. руб.;</w:t>
            </w:r>
            <w:r>
              <w:rPr>
                <w:sz w:val="24"/>
                <w:szCs w:val="24"/>
              </w:rPr>
              <w:t xml:space="preserve"> </w:t>
            </w:r>
          </w:p>
          <w:p w:rsidR="00797697" w:rsidRDefault="00797697" w:rsidP="0041626A">
            <w:pPr>
              <w:pStyle w:val="ConsPlusCell"/>
              <w:rPr>
                <w:sz w:val="24"/>
                <w:szCs w:val="24"/>
              </w:rPr>
            </w:pPr>
            <w:r>
              <w:rPr>
                <w:sz w:val="24"/>
                <w:szCs w:val="24"/>
              </w:rPr>
              <w:t>услуги «Амулет» - 240,0 тыс. руб.;</w:t>
            </w:r>
          </w:p>
          <w:p w:rsidR="00797697" w:rsidRDefault="00797697" w:rsidP="0041626A">
            <w:pPr>
              <w:pStyle w:val="ConsPlusCell"/>
              <w:rPr>
                <w:sz w:val="24"/>
                <w:szCs w:val="24"/>
              </w:rPr>
            </w:pPr>
            <w:r>
              <w:rPr>
                <w:sz w:val="24"/>
                <w:szCs w:val="24"/>
              </w:rPr>
              <w:t>изготовление плана эвакуации – 2,0 тыс. руб.;</w:t>
            </w:r>
          </w:p>
          <w:p w:rsidR="00797697" w:rsidRDefault="00797697" w:rsidP="0041626A">
            <w:pPr>
              <w:pStyle w:val="ConsPlusCell"/>
              <w:rPr>
                <w:sz w:val="24"/>
                <w:szCs w:val="24"/>
              </w:rPr>
            </w:pPr>
            <w:r>
              <w:rPr>
                <w:sz w:val="24"/>
                <w:szCs w:val="24"/>
              </w:rPr>
              <w:t>проектирование автоматической установки пожарной сигнализации и системы оповещения людей о пожаре – 256,0 тыс. руб.;</w:t>
            </w:r>
          </w:p>
          <w:p w:rsidR="00797697" w:rsidRDefault="00797697" w:rsidP="0041626A">
            <w:pPr>
              <w:pStyle w:val="ConsPlusCell"/>
              <w:rPr>
                <w:sz w:val="24"/>
                <w:szCs w:val="24"/>
              </w:rPr>
            </w:pPr>
            <w:r>
              <w:rPr>
                <w:sz w:val="24"/>
                <w:szCs w:val="24"/>
              </w:rPr>
              <w:t>приобретение огнетушителей – 3</w:t>
            </w:r>
            <w:r w:rsidR="00FD7DB7">
              <w:rPr>
                <w:sz w:val="24"/>
                <w:szCs w:val="24"/>
              </w:rPr>
              <w:t>1,0</w:t>
            </w:r>
            <w:r>
              <w:rPr>
                <w:sz w:val="24"/>
                <w:szCs w:val="24"/>
              </w:rPr>
              <w:t xml:space="preserve"> тыс. руб.;</w:t>
            </w:r>
          </w:p>
          <w:p w:rsidR="00797697" w:rsidRDefault="00797697" w:rsidP="0041626A">
            <w:pPr>
              <w:pStyle w:val="ConsPlusCell"/>
              <w:rPr>
                <w:sz w:val="24"/>
                <w:szCs w:val="24"/>
              </w:rPr>
            </w:pPr>
            <w:r>
              <w:rPr>
                <w:sz w:val="24"/>
                <w:szCs w:val="24"/>
              </w:rPr>
              <w:t>обслуживание системы видеонаблюдения – 15,2 тыс. руб.;</w:t>
            </w:r>
          </w:p>
          <w:p w:rsidR="00797697" w:rsidRDefault="00797697" w:rsidP="0041626A">
            <w:pPr>
              <w:pStyle w:val="ConsPlusCell"/>
              <w:rPr>
                <w:sz w:val="24"/>
                <w:szCs w:val="24"/>
              </w:rPr>
            </w:pPr>
            <w:r>
              <w:rPr>
                <w:sz w:val="24"/>
                <w:szCs w:val="24"/>
              </w:rPr>
              <w:t>обучение персонала – 151,0 тыс. руб.;</w:t>
            </w:r>
          </w:p>
          <w:p w:rsidR="00797697" w:rsidRDefault="00797697" w:rsidP="0041626A">
            <w:pPr>
              <w:pStyle w:val="ConsPlusCell"/>
              <w:rPr>
                <w:sz w:val="24"/>
                <w:szCs w:val="24"/>
              </w:rPr>
            </w:pPr>
            <w:r>
              <w:rPr>
                <w:sz w:val="24"/>
                <w:szCs w:val="24"/>
              </w:rPr>
              <w:t xml:space="preserve">приобретение сертификата на использование </w:t>
            </w:r>
            <w:proofErr w:type="spellStart"/>
            <w:r>
              <w:rPr>
                <w:sz w:val="24"/>
                <w:szCs w:val="24"/>
                <w:lang w:val="en-US"/>
              </w:rPr>
              <w:t>VipNet</w:t>
            </w:r>
            <w:proofErr w:type="spellEnd"/>
            <w:r>
              <w:rPr>
                <w:sz w:val="24"/>
                <w:szCs w:val="24"/>
              </w:rPr>
              <w:t xml:space="preserve"> – 38,95 тыс. руб.;</w:t>
            </w:r>
          </w:p>
          <w:p w:rsidR="00797697" w:rsidRDefault="00797697" w:rsidP="0041626A">
            <w:pPr>
              <w:pStyle w:val="ConsPlusCell"/>
              <w:rPr>
                <w:sz w:val="24"/>
                <w:szCs w:val="24"/>
              </w:rPr>
            </w:pPr>
            <w:r>
              <w:rPr>
                <w:sz w:val="24"/>
                <w:szCs w:val="24"/>
              </w:rPr>
              <w:t>заключение договора с ПАО Ростелеком о создании и организации канала связи для подключения ЦРБ к единой системе РС ЕГИСЗ – 624,64 тыс. руб.;</w:t>
            </w:r>
          </w:p>
          <w:p w:rsidR="00797697" w:rsidRDefault="00797697" w:rsidP="0041626A">
            <w:pPr>
              <w:pStyle w:val="ConsPlusCell"/>
              <w:rPr>
                <w:sz w:val="24"/>
                <w:szCs w:val="24"/>
              </w:rPr>
            </w:pPr>
            <w:r>
              <w:rPr>
                <w:sz w:val="24"/>
                <w:szCs w:val="24"/>
              </w:rPr>
              <w:t xml:space="preserve">выполнение услуг по поставке, настройке средств защиты </w:t>
            </w:r>
            <w:r>
              <w:rPr>
                <w:sz w:val="24"/>
                <w:szCs w:val="24"/>
              </w:rPr>
              <w:lastRenderedPageBreak/>
              <w:t>информации и аттестации объекта информатизации – 241,8 тыс. руб.;</w:t>
            </w:r>
          </w:p>
          <w:p w:rsidR="00797697" w:rsidRDefault="00797697" w:rsidP="0041626A">
            <w:pPr>
              <w:pStyle w:val="ConsPlusCell"/>
              <w:rPr>
                <w:sz w:val="24"/>
                <w:szCs w:val="24"/>
              </w:rPr>
            </w:pPr>
            <w:r>
              <w:rPr>
                <w:sz w:val="24"/>
                <w:szCs w:val="24"/>
              </w:rPr>
              <w:t>объединение корпусов и зданий оптоволоконной линией связи – 237,0 тыс. руб.;</w:t>
            </w:r>
          </w:p>
          <w:p w:rsidR="00797697" w:rsidRDefault="00797697" w:rsidP="0041626A">
            <w:pPr>
              <w:pStyle w:val="ConsPlusCell"/>
              <w:rPr>
                <w:sz w:val="24"/>
                <w:szCs w:val="24"/>
              </w:rPr>
            </w:pPr>
            <w:r>
              <w:rPr>
                <w:sz w:val="24"/>
                <w:szCs w:val="24"/>
              </w:rPr>
              <w:t>закупка МФУ (многофункциональных) устройств – 40,31 тыс. руб.;</w:t>
            </w:r>
          </w:p>
          <w:p w:rsidR="00797697" w:rsidRDefault="00797697" w:rsidP="0041626A">
            <w:pPr>
              <w:pStyle w:val="ConsPlusCell"/>
              <w:rPr>
                <w:sz w:val="24"/>
                <w:szCs w:val="24"/>
              </w:rPr>
            </w:pPr>
            <w:r>
              <w:rPr>
                <w:sz w:val="24"/>
                <w:szCs w:val="24"/>
              </w:rPr>
              <w:t>профилактика природно-очаговых инфекций – 186,1 тыс. руб.;</w:t>
            </w:r>
          </w:p>
          <w:p w:rsidR="00797697" w:rsidRDefault="00797697" w:rsidP="0041626A">
            <w:pPr>
              <w:pStyle w:val="ConsPlusCell"/>
              <w:rPr>
                <w:sz w:val="24"/>
                <w:szCs w:val="24"/>
              </w:rPr>
            </w:pPr>
            <w:r>
              <w:rPr>
                <w:sz w:val="24"/>
                <w:szCs w:val="24"/>
              </w:rPr>
              <w:t xml:space="preserve">техническое обслуживание оборудования – 288,2 тыс. </w:t>
            </w:r>
            <w:proofErr w:type="spellStart"/>
            <w:r>
              <w:rPr>
                <w:sz w:val="24"/>
                <w:szCs w:val="24"/>
              </w:rPr>
              <w:t>руб</w:t>
            </w:r>
            <w:proofErr w:type="spellEnd"/>
            <w:r>
              <w:rPr>
                <w:sz w:val="24"/>
                <w:szCs w:val="24"/>
              </w:rPr>
              <w:t>;</w:t>
            </w:r>
          </w:p>
          <w:p w:rsidR="00797697" w:rsidRDefault="00797697" w:rsidP="0041626A">
            <w:pPr>
              <w:pStyle w:val="ConsPlusCell"/>
              <w:rPr>
                <w:sz w:val="24"/>
                <w:szCs w:val="24"/>
              </w:rPr>
            </w:pPr>
            <w:r>
              <w:rPr>
                <w:sz w:val="24"/>
                <w:szCs w:val="24"/>
              </w:rPr>
              <w:t>благоустройство территории модульного здания СМП – 1</w:t>
            </w:r>
            <w:r w:rsidR="00474F72">
              <w:rPr>
                <w:sz w:val="24"/>
                <w:szCs w:val="24"/>
              </w:rPr>
              <w:t>584,3</w:t>
            </w:r>
            <w:r>
              <w:rPr>
                <w:sz w:val="24"/>
                <w:szCs w:val="24"/>
              </w:rPr>
              <w:t xml:space="preserve"> тыс. руб.;</w:t>
            </w:r>
          </w:p>
          <w:p w:rsidR="00797697" w:rsidRDefault="00797697" w:rsidP="0041626A">
            <w:pPr>
              <w:pStyle w:val="ConsPlusCell"/>
              <w:rPr>
                <w:sz w:val="24"/>
                <w:szCs w:val="24"/>
              </w:rPr>
            </w:pPr>
            <w:r>
              <w:rPr>
                <w:sz w:val="24"/>
                <w:szCs w:val="24"/>
              </w:rPr>
              <w:t>страхование имущества – 1</w:t>
            </w:r>
            <w:r w:rsidR="00474F72">
              <w:rPr>
                <w:sz w:val="24"/>
                <w:szCs w:val="24"/>
              </w:rPr>
              <w:t>49,2 тыс. руб.</w:t>
            </w:r>
            <w:r w:rsidR="007F46F4">
              <w:rPr>
                <w:sz w:val="24"/>
                <w:szCs w:val="24"/>
              </w:rPr>
              <w:t>;</w:t>
            </w:r>
          </w:p>
          <w:p w:rsidR="007F46F4" w:rsidRDefault="007F46F4" w:rsidP="0041626A">
            <w:pPr>
              <w:pStyle w:val="ConsPlusCell"/>
              <w:rPr>
                <w:sz w:val="24"/>
                <w:szCs w:val="24"/>
              </w:rPr>
            </w:pPr>
            <w:r>
              <w:rPr>
                <w:sz w:val="24"/>
                <w:szCs w:val="24"/>
              </w:rPr>
              <w:t>строительный контроль на приобретение модульных ФАП,  модуля СМП (муниципальное задание службы «Заказчика») – 23,6 тыс. руб.</w:t>
            </w:r>
          </w:p>
          <w:p w:rsidR="00797697" w:rsidRDefault="00797697" w:rsidP="0041626A">
            <w:pPr>
              <w:pStyle w:val="ConsPlusCell"/>
              <w:rPr>
                <w:sz w:val="24"/>
                <w:szCs w:val="24"/>
              </w:rPr>
            </w:pPr>
            <w:r>
              <w:rPr>
                <w:sz w:val="24"/>
                <w:szCs w:val="24"/>
              </w:rPr>
              <w:t>2018 год:</w:t>
            </w:r>
          </w:p>
          <w:p w:rsidR="00797697" w:rsidRPr="00D156A7" w:rsidRDefault="00797697" w:rsidP="0041626A">
            <w:pPr>
              <w:pStyle w:val="ConsPlusCell"/>
              <w:rPr>
                <w:sz w:val="24"/>
                <w:szCs w:val="24"/>
              </w:rPr>
            </w:pPr>
            <w:r w:rsidRPr="00D156A7">
              <w:rPr>
                <w:sz w:val="24"/>
                <w:szCs w:val="24"/>
              </w:rPr>
              <w:t>4400*3</w:t>
            </w:r>
            <w:r>
              <w:rPr>
                <w:sz w:val="24"/>
                <w:szCs w:val="24"/>
              </w:rPr>
              <w:t>24,45</w:t>
            </w:r>
            <w:r w:rsidRPr="00D156A7">
              <w:rPr>
                <w:sz w:val="24"/>
                <w:szCs w:val="24"/>
              </w:rPr>
              <w:t>/1000=</w:t>
            </w:r>
            <w:r>
              <w:rPr>
                <w:sz w:val="24"/>
                <w:szCs w:val="24"/>
              </w:rPr>
              <w:t>1427,6</w:t>
            </w:r>
            <w:r w:rsidRPr="00D156A7">
              <w:rPr>
                <w:sz w:val="24"/>
                <w:szCs w:val="24"/>
              </w:rPr>
              <w:t xml:space="preserve"> (тыс. руб.)</w:t>
            </w:r>
          </w:p>
          <w:p w:rsidR="00797697" w:rsidRPr="00D156A7" w:rsidRDefault="00797697" w:rsidP="0041626A">
            <w:pPr>
              <w:pStyle w:val="ConsPlusCell"/>
              <w:rPr>
                <w:sz w:val="24"/>
                <w:szCs w:val="24"/>
              </w:rPr>
            </w:pPr>
            <w:r w:rsidRPr="00D156A7">
              <w:rPr>
                <w:sz w:val="24"/>
                <w:szCs w:val="24"/>
              </w:rPr>
              <w:t>(3</w:t>
            </w:r>
            <w:r>
              <w:rPr>
                <w:sz w:val="24"/>
                <w:szCs w:val="24"/>
              </w:rPr>
              <w:t>24,45</w:t>
            </w:r>
            <w:r w:rsidRPr="00D156A7">
              <w:rPr>
                <w:sz w:val="24"/>
                <w:szCs w:val="24"/>
              </w:rPr>
              <w:t xml:space="preserve"> – стоимость ед. услуги);</w:t>
            </w:r>
          </w:p>
          <w:p w:rsidR="00797697" w:rsidRPr="00D156A7" w:rsidRDefault="00797697" w:rsidP="0041626A">
            <w:pPr>
              <w:pStyle w:val="ConsPlusCell"/>
              <w:rPr>
                <w:sz w:val="24"/>
                <w:szCs w:val="24"/>
              </w:rPr>
            </w:pPr>
            <w:r>
              <w:rPr>
                <w:sz w:val="24"/>
                <w:szCs w:val="24"/>
              </w:rPr>
              <w:t>к</w:t>
            </w:r>
            <w:r w:rsidRPr="008103A5">
              <w:rPr>
                <w:sz w:val="24"/>
                <w:szCs w:val="24"/>
              </w:rPr>
              <w:t xml:space="preserve">оммунальные услуги – </w:t>
            </w:r>
            <w:r>
              <w:rPr>
                <w:sz w:val="24"/>
                <w:szCs w:val="24"/>
              </w:rPr>
              <w:t>328,0</w:t>
            </w:r>
            <w:r w:rsidRPr="008103A5">
              <w:rPr>
                <w:sz w:val="24"/>
                <w:szCs w:val="24"/>
              </w:rPr>
              <w:t xml:space="preserve"> тыс. руб.;</w:t>
            </w:r>
          </w:p>
          <w:p w:rsidR="00797697" w:rsidRPr="00D156A7" w:rsidRDefault="00797697" w:rsidP="0041626A">
            <w:pPr>
              <w:pStyle w:val="ConsPlusCell"/>
              <w:rPr>
                <w:sz w:val="24"/>
                <w:szCs w:val="24"/>
              </w:rPr>
            </w:pPr>
            <w:r>
              <w:rPr>
                <w:sz w:val="24"/>
                <w:szCs w:val="24"/>
              </w:rPr>
              <w:t>т</w:t>
            </w:r>
            <w:r w:rsidRPr="00D156A7">
              <w:rPr>
                <w:sz w:val="24"/>
                <w:szCs w:val="24"/>
              </w:rPr>
              <w:t>ех. обслуживание АПС –</w:t>
            </w:r>
            <w:r>
              <w:rPr>
                <w:sz w:val="24"/>
                <w:szCs w:val="24"/>
              </w:rPr>
              <w:t>968,2</w:t>
            </w:r>
            <w:r w:rsidRPr="00D156A7">
              <w:rPr>
                <w:sz w:val="24"/>
                <w:szCs w:val="24"/>
              </w:rPr>
              <w:t xml:space="preserve"> тыс. руб.;</w:t>
            </w:r>
          </w:p>
          <w:p w:rsidR="00797697" w:rsidRDefault="00797697" w:rsidP="0041626A">
            <w:pPr>
              <w:pStyle w:val="ConsPlusCell"/>
              <w:rPr>
                <w:sz w:val="24"/>
                <w:szCs w:val="24"/>
              </w:rPr>
            </w:pPr>
            <w:r>
              <w:rPr>
                <w:sz w:val="24"/>
                <w:szCs w:val="24"/>
              </w:rPr>
              <w:t>м</w:t>
            </w:r>
            <w:r w:rsidRPr="00D156A7">
              <w:rPr>
                <w:sz w:val="24"/>
                <w:szCs w:val="24"/>
              </w:rPr>
              <w:t xml:space="preserve">ониторинг АПС – </w:t>
            </w:r>
            <w:r>
              <w:rPr>
                <w:sz w:val="24"/>
                <w:szCs w:val="24"/>
              </w:rPr>
              <w:t>1133,</w:t>
            </w:r>
            <w:r w:rsidR="00D33325">
              <w:rPr>
                <w:sz w:val="24"/>
                <w:szCs w:val="24"/>
              </w:rPr>
              <w:t>7</w:t>
            </w:r>
            <w:r w:rsidRPr="00D156A7">
              <w:rPr>
                <w:sz w:val="24"/>
                <w:szCs w:val="24"/>
              </w:rPr>
              <w:t xml:space="preserve"> тыс. руб.;</w:t>
            </w:r>
          </w:p>
          <w:p w:rsidR="00797697" w:rsidRDefault="00797697" w:rsidP="0041626A">
            <w:pPr>
              <w:pStyle w:val="ConsPlusCell"/>
              <w:rPr>
                <w:sz w:val="24"/>
                <w:szCs w:val="24"/>
              </w:rPr>
            </w:pPr>
            <w:r>
              <w:rPr>
                <w:sz w:val="24"/>
                <w:szCs w:val="24"/>
              </w:rPr>
              <w:t>профилактика природно-очаговых инфекций – 229,8 тыс. руб.;</w:t>
            </w:r>
          </w:p>
          <w:p w:rsidR="00797697" w:rsidRDefault="00797697" w:rsidP="0041626A">
            <w:pPr>
              <w:pStyle w:val="ConsPlusCell"/>
              <w:rPr>
                <w:sz w:val="24"/>
                <w:szCs w:val="24"/>
              </w:rPr>
            </w:pPr>
            <w:r>
              <w:rPr>
                <w:sz w:val="24"/>
                <w:szCs w:val="24"/>
              </w:rPr>
              <w:t>тех.</w:t>
            </w:r>
            <w:r w:rsidR="0015160C">
              <w:rPr>
                <w:sz w:val="24"/>
                <w:szCs w:val="24"/>
              </w:rPr>
              <w:t xml:space="preserve"> </w:t>
            </w:r>
            <w:r>
              <w:rPr>
                <w:sz w:val="24"/>
                <w:szCs w:val="24"/>
              </w:rPr>
              <w:t>обслуживание мед</w:t>
            </w:r>
            <w:proofErr w:type="gramStart"/>
            <w:r>
              <w:rPr>
                <w:sz w:val="24"/>
                <w:szCs w:val="24"/>
              </w:rPr>
              <w:t>.</w:t>
            </w:r>
            <w:proofErr w:type="gramEnd"/>
            <w:r>
              <w:rPr>
                <w:sz w:val="24"/>
                <w:szCs w:val="24"/>
              </w:rPr>
              <w:t xml:space="preserve"> </w:t>
            </w:r>
            <w:proofErr w:type="gramStart"/>
            <w:r>
              <w:rPr>
                <w:sz w:val="24"/>
                <w:szCs w:val="24"/>
              </w:rPr>
              <w:t>о</w:t>
            </w:r>
            <w:proofErr w:type="gramEnd"/>
            <w:r>
              <w:rPr>
                <w:sz w:val="24"/>
                <w:szCs w:val="24"/>
              </w:rPr>
              <w:t>борудования – 274,6 тыс. руб.;</w:t>
            </w:r>
          </w:p>
          <w:p w:rsidR="00797697" w:rsidRDefault="00797697" w:rsidP="0041626A">
            <w:pPr>
              <w:pStyle w:val="ConsPlusCell"/>
              <w:rPr>
                <w:sz w:val="24"/>
                <w:szCs w:val="24"/>
              </w:rPr>
            </w:pPr>
            <w:r>
              <w:rPr>
                <w:sz w:val="24"/>
                <w:szCs w:val="24"/>
              </w:rPr>
              <w:lastRenderedPageBreak/>
              <w:t>обучение персонала – 13,4 тыс. руб.;</w:t>
            </w:r>
          </w:p>
          <w:p w:rsidR="00797697" w:rsidRDefault="00797697" w:rsidP="0041626A">
            <w:pPr>
              <w:pStyle w:val="ConsPlusCell"/>
              <w:rPr>
                <w:sz w:val="24"/>
                <w:szCs w:val="24"/>
              </w:rPr>
            </w:pPr>
            <w:r>
              <w:rPr>
                <w:sz w:val="24"/>
                <w:szCs w:val="24"/>
              </w:rPr>
              <w:t>консультационные услуги «Амулет» - 3</w:t>
            </w:r>
            <w:r w:rsidR="00214E56">
              <w:rPr>
                <w:sz w:val="24"/>
                <w:szCs w:val="24"/>
              </w:rPr>
              <w:t>6</w:t>
            </w:r>
            <w:r>
              <w:rPr>
                <w:sz w:val="24"/>
                <w:szCs w:val="24"/>
              </w:rPr>
              <w:t>0,0 тыс.</w:t>
            </w:r>
            <w:r w:rsidR="0015160C">
              <w:rPr>
                <w:sz w:val="24"/>
                <w:szCs w:val="24"/>
              </w:rPr>
              <w:t xml:space="preserve"> </w:t>
            </w:r>
            <w:r>
              <w:rPr>
                <w:sz w:val="24"/>
                <w:szCs w:val="24"/>
              </w:rPr>
              <w:t>руб.;</w:t>
            </w:r>
          </w:p>
          <w:p w:rsidR="00797697" w:rsidRDefault="00797697" w:rsidP="0041626A">
            <w:pPr>
              <w:pStyle w:val="ConsPlusCell"/>
              <w:rPr>
                <w:sz w:val="24"/>
                <w:szCs w:val="24"/>
              </w:rPr>
            </w:pPr>
            <w:r>
              <w:rPr>
                <w:sz w:val="24"/>
                <w:szCs w:val="24"/>
              </w:rPr>
              <w:t>страхование имущества – 200,8 тыс. руб.;</w:t>
            </w:r>
          </w:p>
          <w:p w:rsidR="00797697" w:rsidRDefault="00797697" w:rsidP="0041626A">
            <w:pPr>
              <w:pStyle w:val="ConsPlusCell"/>
              <w:rPr>
                <w:sz w:val="24"/>
                <w:szCs w:val="24"/>
              </w:rPr>
            </w:pPr>
            <w:r>
              <w:rPr>
                <w:sz w:val="24"/>
                <w:szCs w:val="24"/>
              </w:rPr>
              <w:t>- специальная оценка условий труда – 9,8 тыс. руб.;</w:t>
            </w:r>
          </w:p>
          <w:p w:rsidR="00797697" w:rsidRDefault="00797697" w:rsidP="0041626A">
            <w:pPr>
              <w:pStyle w:val="ConsPlusCell"/>
              <w:rPr>
                <w:sz w:val="24"/>
                <w:szCs w:val="24"/>
              </w:rPr>
            </w:pPr>
            <w:r>
              <w:rPr>
                <w:sz w:val="24"/>
                <w:szCs w:val="24"/>
              </w:rPr>
              <w:t>перенос рабочего места оператора «системы 112» СМП – 27,9 тыс. руб.;</w:t>
            </w:r>
          </w:p>
          <w:p w:rsidR="00797697" w:rsidRDefault="00797697" w:rsidP="0041626A">
            <w:pPr>
              <w:pStyle w:val="ConsPlusCell"/>
              <w:rPr>
                <w:sz w:val="24"/>
                <w:szCs w:val="24"/>
              </w:rPr>
            </w:pPr>
            <w:r>
              <w:rPr>
                <w:sz w:val="24"/>
                <w:szCs w:val="24"/>
              </w:rPr>
              <w:t>монтаж видеонаблюдения – 243,0 тыс. руб.;</w:t>
            </w:r>
          </w:p>
          <w:p w:rsidR="00797697" w:rsidRDefault="00797697" w:rsidP="0041626A">
            <w:pPr>
              <w:pStyle w:val="ConsPlusCell"/>
              <w:rPr>
                <w:sz w:val="24"/>
                <w:szCs w:val="24"/>
              </w:rPr>
            </w:pPr>
            <w:r>
              <w:rPr>
                <w:sz w:val="24"/>
                <w:szCs w:val="24"/>
              </w:rPr>
              <w:t>обслуживание системы видеонаблюдения – 216,0 тыс. руб.;</w:t>
            </w:r>
          </w:p>
          <w:p w:rsidR="00797697" w:rsidRDefault="00797697" w:rsidP="0041626A">
            <w:pPr>
              <w:pStyle w:val="ConsPlusCell"/>
              <w:rPr>
                <w:sz w:val="24"/>
                <w:szCs w:val="24"/>
              </w:rPr>
            </w:pPr>
            <w:r>
              <w:rPr>
                <w:sz w:val="24"/>
                <w:szCs w:val="24"/>
              </w:rPr>
              <w:t>монтаж системы тревожной сигнализации – 99,2 тыс. руб.;</w:t>
            </w:r>
          </w:p>
          <w:p w:rsidR="00797697" w:rsidRDefault="00797697" w:rsidP="0041626A">
            <w:pPr>
              <w:pStyle w:val="ConsPlusCell"/>
              <w:rPr>
                <w:sz w:val="24"/>
                <w:szCs w:val="24"/>
              </w:rPr>
            </w:pPr>
            <w:r>
              <w:rPr>
                <w:sz w:val="24"/>
                <w:szCs w:val="24"/>
              </w:rPr>
              <w:t>техническое обслуживание комплекса тревожной сигнализации – 54,0 тыс. руб.;</w:t>
            </w:r>
          </w:p>
          <w:p w:rsidR="00797697" w:rsidRDefault="00797697" w:rsidP="0041626A">
            <w:pPr>
              <w:pStyle w:val="ConsPlusCell"/>
              <w:rPr>
                <w:sz w:val="24"/>
                <w:szCs w:val="24"/>
              </w:rPr>
            </w:pPr>
            <w:r>
              <w:rPr>
                <w:sz w:val="24"/>
                <w:szCs w:val="24"/>
              </w:rPr>
              <w:t>продление договора с ПАО «Ростелеком» на обслуживание РС ЕГИСЗ – 1249,3 тыс. руб.;</w:t>
            </w:r>
          </w:p>
          <w:p w:rsidR="00797697" w:rsidRDefault="00797697" w:rsidP="0041626A">
            <w:pPr>
              <w:pStyle w:val="ConsPlusCell"/>
              <w:rPr>
                <w:sz w:val="24"/>
                <w:szCs w:val="24"/>
              </w:rPr>
            </w:pPr>
            <w:r>
              <w:rPr>
                <w:sz w:val="24"/>
                <w:szCs w:val="24"/>
              </w:rPr>
              <w:t>заключение договора с ПАО «Ростелеком» на обслуживание РС ЕГИСЗ – 650,0 тыс. руб.;</w:t>
            </w:r>
          </w:p>
          <w:p w:rsidR="00797697" w:rsidRDefault="00797697" w:rsidP="0041626A">
            <w:pPr>
              <w:pStyle w:val="ConsPlusCell"/>
              <w:rPr>
                <w:sz w:val="24"/>
                <w:szCs w:val="24"/>
              </w:rPr>
            </w:pPr>
            <w:r>
              <w:rPr>
                <w:sz w:val="24"/>
                <w:szCs w:val="24"/>
              </w:rPr>
              <w:t>аттестация рабочих мест по информационной безопасности – 32,8 тыс. руб.;</w:t>
            </w:r>
          </w:p>
          <w:p w:rsidR="00797697" w:rsidRDefault="00797697" w:rsidP="0041626A">
            <w:pPr>
              <w:pStyle w:val="ConsPlusCell"/>
              <w:rPr>
                <w:sz w:val="24"/>
                <w:szCs w:val="24"/>
              </w:rPr>
            </w:pPr>
            <w:r>
              <w:rPr>
                <w:sz w:val="24"/>
                <w:szCs w:val="24"/>
              </w:rPr>
              <w:t>оборудование для подключения к РС ЕГИСЗ – 480,0 тыс. руб.;</w:t>
            </w:r>
          </w:p>
          <w:p w:rsidR="00797697" w:rsidRDefault="00797697" w:rsidP="0041626A">
            <w:pPr>
              <w:pStyle w:val="ConsPlusCell"/>
              <w:rPr>
                <w:sz w:val="24"/>
                <w:szCs w:val="24"/>
              </w:rPr>
            </w:pPr>
            <w:r>
              <w:rPr>
                <w:sz w:val="24"/>
                <w:szCs w:val="24"/>
              </w:rPr>
              <w:t>строительный контроль (муниципальное задание «Службы заказчика») – 46,6 тыс. руб.</w:t>
            </w:r>
          </w:p>
          <w:p w:rsidR="00797697" w:rsidRDefault="00797697" w:rsidP="0041626A">
            <w:pPr>
              <w:pStyle w:val="ConsPlusCell"/>
              <w:rPr>
                <w:sz w:val="24"/>
                <w:szCs w:val="24"/>
              </w:rPr>
            </w:pPr>
            <w:r>
              <w:rPr>
                <w:sz w:val="24"/>
                <w:szCs w:val="24"/>
              </w:rPr>
              <w:t xml:space="preserve">2019 год: </w:t>
            </w:r>
          </w:p>
          <w:p w:rsidR="00797697" w:rsidRPr="00D156A7" w:rsidRDefault="00797697" w:rsidP="0041626A">
            <w:pPr>
              <w:pStyle w:val="ConsPlusCell"/>
              <w:rPr>
                <w:sz w:val="24"/>
                <w:szCs w:val="24"/>
              </w:rPr>
            </w:pPr>
            <w:r w:rsidRPr="00D156A7">
              <w:rPr>
                <w:sz w:val="24"/>
                <w:szCs w:val="24"/>
              </w:rPr>
              <w:t>4400*3</w:t>
            </w:r>
            <w:r>
              <w:rPr>
                <w:sz w:val="24"/>
                <w:szCs w:val="24"/>
              </w:rPr>
              <w:t>33,77</w:t>
            </w:r>
            <w:r w:rsidRPr="00D156A7">
              <w:rPr>
                <w:sz w:val="24"/>
                <w:szCs w:val="24"/>
              </w:rPr>
              <w:t>/1000=</w:t>
            </w:r>
            <w:r>
              <w:rPr>
                <w:sz w:val="24"/>
                <w:szCs w:val="24"/>
              </w:rPr>
              <w:t>1468,6</w:t>
            </w:r>
            <w:r w:rsidRPr="00D156A7">
              <w:rPr>
                <w:sz w:val="24"/>
                <w:szCs w:val="24"/>
              </w:rPr>
              <w:t xml:space="preserve"> (тыс. руб.)</w:t>
            </w:r>
          </w:p>
          <w:p w:rsidR="00797697" w:rsidRPr="00D156A7" w:rsidRDefault="00797697" w:rsidP="0041626A">
            <w:pPr>
              <w:pStyle w:val="ConsPlusCell"/>
              <w:rPr>
                <w:sz w:val="24"/>
                <w:szCs w:val="24"/>
              </w:rPr>
            </w:pPr>
            <w:r w:rsidRPr="00D156A7">
              <w:rPr>
                <w:sz w:val="24"/>
                <w:szCs w:val="24"/>
              </w:rPr>
              <w:lastRenderedPageBreak/>
              <w:t>(3</w:t>
            </w:r>
            <w:r>
              <w:rPr>
                <w:sz w:val="24"/>
                <w:szCs w:val="24"/>
              </w:rPr>
              <w:t>33,77</w:t>
            </w:r>
            <w:r w:rsidRPr="00D156A7">
              <w:rPr>
                <w:sz w:val="24"/>
                <w:szCs w:val="24"/>
              </w:rPr>
              <w:t xml:space="preserve"> – стоимость ед. услуги);</w:t>
            </w:r>
          </w:p>
          <w:p w:rsidR="00797697" w:rsidRPr="00D156A7" w:rsidRDefault="00797697" w:rsidP="0041626A">
            <w:pPr>
              <w:pStyle w:val="ConsPlusCell"/>
              <w:rPr>
                <w:sz w:val="24"/>
                <w:szCs w:val="24"/>
              </w:rPr>
            </w:pPr>
            <w:r>
              <w:rPr>
                <w:sz w:val="24"/>
                <w:szCs w:val="24"/>
              </w:rPr>
              <w:t>к</w:t>
            </w:r>
            <w:r w:rsidRPr="008103A5">
              <w:rPr>
                <w:sz w:val="24"/>
                <w:szCs w:val="24"/>
              </w:rPr>
              <w:t>оммунальные услуги –</w:t>
            </w:r>
            <w:r>
              <w:rPr>
                <w:sz w:val="24"/>
                <w:szCs w:val="24"/>
              </w:rPr>
              <w:t xml:space="preserve"> 339,7</w:t>
            </w:r>
            <w:r w:rsidRPr="008103A5">
              <w:rPr>
                <w:sz w:val="24"/>
                <w:szCs w:val="24"/>
              </w:rPr>
              <w:t xml:space="preserve"> тыс. руб.;</w:t>
            </w:r>
          </w:p>
          <w:p w:rsidR="00797697" w:rsidRPr="00D156A7" w:rsidRDefault="00797697" w:rsidP="0041626A">
            <w:pPr>
              <w:pStyle w:val="ConsPlusCell"/>
              <w:rPr>
                <w:sz w:val="24"/>
                <w:szCs w:val="24"/>
              </w:rPr>
            </w:pPr>
            <w:r>
              <w:rPr>
                <w:sz w:val="24"/>
                <w:szCs w:val="24"/>
              </w:rPr>
              <w:t>т</w:t>
            </w:r>
            <w:r w:rsidRPr="00D156A7">
              <w:rPr>
                <w:sz w:val="24"/>
                <w:szCs w:val="24"/>
              </w:rPr>
              <w:t>ех. обслуживание АПС –</w:t>
            </w:r>
            <w:r>
              <w:rPr>
                <w:sz w:val="24"/>
                <w:szCs w:val="24"/>
              </w:rPr>
              <w:t>1059,5</w:t>
            </w:r>
            <w:r w:rsidRPr="00D156A7">
              <w:rPr>
                <w:sz w:val="24"/>
                <w:szCs w:val="24"/>
              </w:rPr>
              <w:t xml:space="preserve"> тыс. руб.;</w:t>
            </w:r>
          </w:p>
          <w:p w:rsidR="00797697" w:rsidRDefault="00797697" w:rsidP="0041626A">
            <w:pPr>
              <w:pStyle w:val="ConsPlusCell"/>
              <w:rPr>
                <w:sz w:val="24"/>
                <w:szCs w:val="24"/>
              </w:rPr>
            </w:pPr>
            <w:r>
              <w:rPr>
                <w:sz w:val="24"/>
                <w:szCs w:val="24"/>
              </w:rPr>
              <w:t>м</w:t>
            </w:r>
            <w:r w:rsidRPr="00D156A7">
              <w:rPr>
                <w:sz w:val="24"/>
                <w:szCs w:val="24"/>
              </w:rPr>
              <w:t xml:space="preserve">ониторинг АПС – </w:t>
            </w:r>
            <w:r>
              <w:rPr>
                <w:sz w:val="24"/>
                <w:szCs w:val="24"/>
              </w:rPr>
              <w:t>1240,5</w:t>
            </w:r>
            <w:r w:rsidRPr="00D156A7">
              <w:rPr>
                <w:sz w:val="24"/>
                <w:szCs w:val="24"/>
              </w:rPr>
              <w:t xml:space="preserve"> тыс. руб.;</w:t>
            </w:r>
          </w:p>
          <w:p w:rsidR="00797697" w:rsidRDefault="00797697" w:rsidP="0041626A">
            <w:pPr>
              <w:pStyle w:val="ConsPlusCell"/>
              <w:rPr>
                <w:sz w:val="24"/>
                <w:szCs w:val="24"/>
              </w:rPr>
            </w:pPr>
            <w:r>
              <w:rPr>
                <w:sz w:val="24"/>
                <w:szCs w:val="24"/>
              </w:rPr>
              <w:t>огнезащитная обработка деревянных конструкций – 247,5 тыс. руб.;</w:t>
            </w:r>
          </w:p>
          <w:p w:rsidR="00797697" w:rsidRDefault="00797697" w:rsidP="0041626A">
            <w:pPr>
              <w:pStyle w:val="ConsPlusCell"/>
              <w:rPr>
                <w:sz w:val="24"/>
                <w:szCs w:val="24"/>
              </w:rPr>
            </w:pPr>
            <w:r>
              <w:rPr>
                <w:sz w:val="24"/>
                <w:szCs w:val="24"/>
              </w:rPr>
              <w:t>профилактика природно-очаговых инфекций – 229,8 тыс. руб.;</w:t>
            </w:r>
          </w:p>
          <w:p w:rsidR="00797697" w:rsidRDefault="00797697" w:rsidP="0041626A">
            <w:pPr>
              <w:pStyle w:val="ConsPlusCell"/>
              <w:rPr>
                <w:sz w:val="24"/>
                <w:szCs w:val="24"/>
              </w:rPr>
            </w:pPr>
            <w:r>
              <w:rPr>
                <w:sz w:val="24"/>
                <w:szCs w:val="24"/>
              </w:rPr>
              <w:t>тех.</w:t>
            </w:r>
            <w:r w:rsidR="0015160C">
              <w:rPr>
                <w:sz w:val="24"/>
                <w:szCs w:val="24"/>
              </w:rPr>
              <w:t xml:space="preserve"> </w:t>
            </w:r>
            <w:r>
              <w:rPr>
                <w:sz w:val="24"/>
                <w:szCs w:val="24"/>
              </w:rPr>
              <w:t>обслуживание мед</w:t>
            </w:r>
            <w:proofErr w:type="gramStart"/>
            <w:r>
              <w:rPr>
                <w:sz w:val="24"/>
                <w:szCs w:val="24"/>
              </w:rPr>
              <w:t>.</w:t>
            </w:r>
            <w:proofErr w:type="gramEnd"/>
            <w:r>
              <w:rPr>
                <w:sz w:val="24"/>
                <w:szCs w:val="24"/>
              </w:rPr>
              <w:t xml:space="preserve"> </w:t>
            </w:r>
            <w:proofErr w:type="gramStart"/>
            <w:r>
              <w:rPr>
                <w:sz w:val="24"/>
                <w:szCs w:val="24"/>
              </w:rPr>
              <w:t>о</w:t>
            </w:r>
            <w:proofErr w:type="gramEnd"/>
            <w:r>
              <w:rPr>
                <w:sz w:val="24"/>
                <w:szCs w:val="24"/>
              </w:rPr>
              <w:t>борудования – 865,0 тыс. руб.;</w:t>
            </w:r>
          </w:p>
          <w:p w:rsidR="00797697" w:rsidRDefault="00797697" w:rsidP="0041626A">
            <w:pPr>
              <w:pStyle w:val="ConsPlusCell"/>
              <w:rPr>
                <w:sz w:val="24"/>
                <w:szCs w:val="24"/>
              </w:rPr>
            </w:pPr>
            <w:r>
              <w:rPr>
                <w:sz w:val="24"/>
                <w:szCs w:val="24"/>
              </w:rPr>
              <w:t>обучение персонала – 60,6 тыс. руб.;</w:t>
            </w:r>
          </w:p>
          <w:p w:rsidR="00797697" w:rsidRDefault="00797697" w:rsidP="0041626A">
            <w:pPr>
              <w:pStyle w:val="ConsPlusCell"/>
              <w:rPr>
                <w:sz w:val="24"/>
                <w:szCs w:val="24"/>
              </w:rPr>
            </w:pPr>
            <w:r>
              <w:rPr>
                <w:sz w:val="24"/>
                <w:szCs w:val="24"/>
              </w:rPr>
              <w:t>приобретение огнетушителей – 52,2 тыс. руб.;</w:t>
            </w:r>
          </w:p>
          <w:p w:rsidR="00797697" w:rsidRDefault="00797697" w:rsidP="0041626A">
            <w:pPr>
              <w:pStyle w:val="ConsPlusCell"/>
              <w:rPr>
                <w:sz w:val="24"/>
                <w:szCs w:val="24"/>
              </w:rPr>
            </w:pPr>
            <w:r>
              <w:rPr>
                <w:sz w:val="24"/>
                <w:szCs w:val="24"/>
              </w:rPr>
              <w:t>тех.</w:t>
            </w:r>
            <w:r w:rsidR="0015160C">
              <w:rPr>
                <w:sz w:val="24"/>
                <w:szCs w:val="24"/>
              </w:rPr>
              <w:t xml:space="preserve"> </w:t>
            </w:r>
            <w:r>
              <w:rPr>
                <w:sz w:val="24"/>
                <w:szCs w:val="24"/>
              </w:rPr>
              <w:t xml:space="preserve">обслуживание комплекса тревожной сигнализации – 54,0 тыс. руб.; </w:t>
            </w:r>
          </w:p>
          <w:p w:rsidR="00797697" w:rsidRDefault="00797697" w:rsidP="0041626A">
            <w:pPr>
              <w:pStyle w:val="ConsPlusCell"/>
              <w:rPr>
                <w:sz w:val="24"/>
                <w:szCs w:val="24"/>
              </w:rPr>
            </w:pPr>
            <w:r>
              <w:rPr>
                <w:sz w:val="24"/>
                <w:szCs w:val="24"/>
              </w:rPr>
              <w:t xml:space="preserve">обслуживание системы видеонаблюдения – 216,0 тыс. руб.; </w:t>
            </w:r>
          </w:p>
          <w:p w:rsidR="00797697" w:rsidRDefault="00797697" w:rsidP="0041626A">
            <w:pPr>
              <w:pStyle w:val="ConsPlusCell"/>
              <w:rPr>
                <w:sz w:val="24"/>
                <w:szCs w:val="24"/>
              </w:rPr>
            </w:pPr>
            <w:r>
              <w:rPr>
                <w:sz w:val="24"/>
                <w:szCs w:val="24"/>
              </w:rPr>
              <w:t>консультационные услуги «Амулет» - 320,0 тыс. руб.;</w:t>
            </w:r>
          </w:p>
          <w:p w:rsidR="00797697" w:rsidRDefault="00797697" w:rsidP="0041626A">
            <w:pPr>
              <w:pStyle w:val="ConsPlusCell"/>
              <w:rPr>
                <w:sz w:val="24"/>
                <w:szCs w:val="24"/>
              </w:rPr>
            </w:pPr>
            <w:r>
              <w:rPr>
                <w:sz w:val="24"/>
                <w:szCs w:val="24"/>
              </w:rPr>
              <w:t>страхование имущества – 200,8 тыс. руб.;</w:t>
            </w:r>
          </w:p>
          <w:p w:rsidR="00797697" w:rsidRDefault="00797697" w:rsidP="0041626A">
            <w:pPr>
              <w:pStyle w:val="ConsPlusCell"/>
              <w:rPr>
                <w:sz w:val="24"/>
                <w:szCs w:val="24"/>
              </w:rPr>
            </w:pPr>
            <w:r>
              <w:rPr>
                <w:sz w:val="24"/>
                <w:szCs w:val="24"/>
              </w:rPr>
              <w:t>продление договора с ПАО «Ростелеком» на обслуживание РС ЕГИСЗ – 1899,3 тыс. руб.;</w:t>
            </w:r>
          </w:p>
          <w:p w:rsidR="00797697" w:rsidRDefault="00797697" w:rsidP="0041626A">
            <w:pPr>
              <w:pStyle w:val="ConsPlusCell"/>
              <w:rPr>
                <w:sz w:val="24"/>
                <w:szCs w:val="24"/>
              </w:rPr>
            </w:pPr>
            <w:r>
              <w:rPr>
                <w:sz w:val="24"/>
                <w:szCs w:val="24"/>
              </w:rPr>
              <w:t>заключение договора с ПАО «Ростелеком» на обслуживание РС ЕГИСЗ – 1300,0 тыс. руб.;</w:t>
            </w:r>
          </w:p>
          <w:p w:rsidR="00797697" w:rsidRDefault="00797697" w:rsidP="0041626A">
            <w:pPr>
              <w:pStyle w:val="ConsPlusCell"/>
              <w:rPr>
                <w:sz w:val="24"/>
                <w:szCs w:val="24"/>
              </w:rPr>
            </w:pPr>
            <w:r>
              <w:rPr>
                <w:sz w:val="24"/>
                <w:szCs w:val="24"/>
              </w:rPr>
              <w:t>аттестация рабочих мест по информационной безопасности – 65,6 тыс. руб.;</w:t>
            </w:r>
          </w:p>
          <w:p w:rsidR="00797697" w:rsidRDefault="00797697" w:rsidP="0041626A">
            <w:pPr>
              <w:pStyle w:val="ConsPlusCell"/>
              <w:rPr>
                <w:sz w:val="24"/>
                <w:szCs w:val="24"/>
              </w:rPr>
            </w:pPr>
            <w:r>
              <w:rPr>
                <w:sz w:val="24"/>
                <w:szCs w:val="24"/>
              </w:rPr>
              <w:t xml:space="preserve">оборудование для подключения к РС </w:t>
            </w:r>
            <w:r>
              <w:rPr>
                <w:sz w:val="24"/>
                <w:szCs w:val="24"/>
              </w:rPr>
              <w:lastRenderedPageBreak/>
              <w:t>ЕГИСЗ – 1005,0 тыс. руб.</w:t>
            </w:r>
          </w:p>
          <w:p w:rsidR="00797697" w:rsidRPr="00DF7DD0" w:rsidRDefault="00797697" w:rsidP="0041626A">
            <w:pPr>
              <w:pStyle w:val="ConsPlusCell"/>
              <w:rPr>
                <w:sz w:val="24"/>
                <w:szCs w:val="24"/>
              </w:rPr>
            </w:pPr>
            <w:r w:rsidRPr="00DF7DD0">
              <w:rPr>
                <w:sz w:val="24"/>
                <w:szCs w:val="24"/>
              </w:rPr>
              <w:t xml:space="preserve">2020 год: </w:t>
            </w:r>
            <w:r>
              <w:rPr>
                <w:sz w:val="24"/>
                <w:szCs w:val="24"/>
              </w:rPr>
              <w:t>4400</w:t>
            </w:r>
            <w:r w:rsidRPr="00DF7DD0">
              <w:rPr>
                <w:sz w:val="24"/>
                <w:szCs w:val="24"/>
              </w:rPr>
              <w:t>*</w:t>
            </w:r>
            <w:r>
              <w:rPr>
                <w:sz w:val="24"/>
                <w:szCs w:val="24"/>
              </w:rPr>
              <w:t>333,77</w:t>
            </w:r>
            <w:r w:rsidRPr="00DF7DD0">
              <w:rPr>
                <w:sz w:val="24"/>
                <w:szCs w:val="24"/>
              </w:rPr>
              <w:t>/1000=1</w:t>
            </w:r>
            <w:r>
              <w:rPr>
                <w:sz w:val="24"/>
                <w:szCs w:val="24"/>
              </w:rPr>
              <w:t>468,6</w:t>
            </w:r>
            <w:r w:rsidRPr="00DF7DD0">
              <w:rPr>
                <w:sz w:val="24"/>
                <w:szCs w:val="24"/>
              </w:rPr>
              <w:t xml:space="preserve"> (тыс. руб.)</w:t>
            </w:r>
          </w:p>
          <w:p w:rsidR="00797697" w:rsidRDefault="00797697" w:rsidP="0041626A">
            <w:pPr>
              <w:pStyle w:val="ConsPlusCell"/>
              <w:rPr>
                <w:sz w:val="24"/>
                <w:szCs w:val="24"/>
              </w:rPr>
            </w:pPr>
            <w:r w:rsidRPr="00DF7DD0">
              <w:rPr>
                <w:sz w:val="24"/>
                <w:szCs w:val="24"/>
              </w:rPr>
              <w:t>(</w:t>
            </w:r>
            <w:r>
              <w:rPr>
                <w:sz w:val="24"/>
                <w:szCs w:val="24"/>
              </w:rPr>
              <w:t>333,77</w:t>
            </w:r>
            <w:r w:rsidRPr="00DF7DD0">
              <w:rPr>
                <w:sz w:val="24"/>
                <w:szCs w:val="24"/>
              </w:rPr>
              <w:t xml:space="preserve"> – стоимость ед</w:t>
            </w:r>
            <w:r>
              <w:rPr>
                <w:sz w:val="24"/>
                <w:szCs w:val="24"/>
              </w:rPr>
              <w:t>.</w:t>
            </w:r>
            <w:r w:rsidRPr="00DF7DD0">
              <w:rPr>
                <w:sz w:val="24"/>
                <w:szCs w:val="24"/>
              </w:rPr>
              <w:t xml:space="preserve"> услуги)</w:t>
            </w:r>
            <w:r>
              <w:rPr>
                <w:sz w:val="24"/>
                <w:szCs w:val="24"/>
              </w:rPr>
              <w:t>;</w:t>
            </w:r>
            <w:r w:rsidRPr="009C5F16">
              <w:rPr>
                <w:sz w:val="24"/>
                <w:szCs w:val="24"/>
              </w:rPr>
              <w:t xml:space="preserve"> </w:t>
            </w:r>
          </w:p>
          <w:p w:rsidR="00797697" w:rsidRDefault="00797697" w:rsidP="0041626A">
            <w:pPr>
              <w:pStyle w:val="ConsPlusCell"/>
              <w:rPr>
                <w:sz w:val="24"/>
                <w:szCs w:val="24"/>
              </w:rPr>
            </w:pPr>
            <w:r>
              <w:rPr>
                <w:sz w:val="24"/>
                <w:szCs w:val="24"/>
              </w:rPr>
              <w:t>к</w:t>
            </w:r>
            <w:r w:rsidRPr="00235FA1">
              <w:rPr>
                <w:sz w:val="24"/>
                <w:szCs w:val="24"/>
              </w:rPr>
              <w:t>омму</w:t>
            </w:r>
            <w:r>
              <w:rPr>
                <w:sz w:val="24"/>
                <w:szCs w:val="24"/>
              </w:rPr>
              <w:t>нальные услуги – 351,7 тыс. руб.;</w:t>
            </w:r>
          </w:p>
          <w:p w:rsidR="00797697" w:rsidRPr="009C5F16" w:rsidRDefault="00797697" w:rsidP="0041626A">
            <w:pPr>
              <w:pStyle w:val="ConsPlusCell"/>
              <w:rPr>
                <w:sz w:val="24"/>
                <w:szCs w:val="24"/>
              </w:rPr>
            </w:pPr>
            <w:r>
              <w:rPr>
                <w:sz w:val="24"/>
                <w:szCs w:val="24"/>
              </w:rPr>
              <w:t>т</w:t>
            </w:r>
            <w:r w:rsidRPr="009C5F16">
              <w:rPr>
                <w:sz w:val="24"/>
                <w:szCs w:val="24"/>
              </w:rPr>
              <w:t xml:space="preserve">ех. обслуживание АПС – </w:t>
            </w:r>
            <w:r>
              <w:rPr>
                <w:sz w:val="24"/>
                <w:szCs w:val="24"/>
              </w:rPr>
              <w:t>1151,6</w:t>
            </w:r>
            <w:r w:rsidRPr="009C5F16">
              <w:rPr>
                <w:sz w:val="24"/>
                <w:szCs w:val="24"/>
              </w:rPr>
              <w:t xml:space="preserve"> тыс. руб</w:t>
            </w:r>
            <w:r>
              <w:rPr>
                <w:sz w:val="24"/>
                <w:szCs w:val="24"/>
              </w:rPr>
              <w:t>.</w:t>
            </w:r>
            <w:r w:rsidRPr="009C5F16">
              <w:rPr>
                <w:sz w:val="24"/>
                <w:szCs w:val="24"/>
              </w:rPr>
              <w:t>;</w:t>
            </w:r>
          </w:p>
          <w:p w:rsidR="00797697" w:rsidRDefault="00797697" w:rsidP="0041626A">
            <w:pPr>
              <w:pStyle w:val="ConsPlusCell"/>
              <w:rPr>
                <w:sz w:val="24"/>
                <w:szCs w:val="24"/>
              </w:rPr>
            </w:pPr>
            <w:r>
              <w:rPr>
                <w:sz w:val="24"/>
                <w:szCs w:val="24"/>
              </w:rPr>
              <w:t>мониторинг АПС</w:t>
            </w:r>
            <w:r w:rsidRPr="009C5F16">
              <w:rPr>
                <w:sz w:val="24"/>
                <w:szCs w:val="24"/>
              </w:rPr>
              <w:t xml:space="preserve"> – </w:t>
            </w:r>
            <w:r>
              <w:rPr>
                <w:sz w:val="24"/>
                <w:szCs w:val="24"/>
              </w:rPr>
              <w:t>1348,4</w:t>
            </w:r>
            <w:r w:rsidRPr="009C5F16">
              <w:rPr>
                <w:sz w:val="24"/>
                <w:szCs w:val="24"/>
              </w:rPr>
              <w:t xml:space="preserve"> тыс. руб</w:t>
            </w:r>
            <w:r>
              <w:rPr>
                <w:sz w:val="24"/>
                <w:szCs w:val="24"/>
              </w:rPr>
              <w:t>.</w:t>
            </w:r>
            <w:r w:rsidRPr="009C5F16">
              <w:rPr>
                <w:sz w:val="24"/>
                <w:szCs w:val="24"/>
              </w:rPr>
              <w:t>;</w:t>
            </w:r>
          </w:p>
          <w:p w:rsidR="00797697" w:rsidRDefault="00797697" w:rsidP="0041626A">
            <w:pPr>
              <w:pStyle w:val="ConsPlusCell"/>
              <w:rPr>
                <w:sz w:val="24"/>
                <w:szCs w:val="24"/>
              </w:rPr>
            </w:pPr>
            <w:r>
              <w:rPr>
                <w:sz w:val="24"/>
                <w:szCs w:val="24"/>
              </w:rPr>
              <w:t>приобретение огнетушителей – 26,1 тыс. руб.;</w:t>
            </w:r>
          </w:p>
          <w:p w:rsidR="00797697" w:rsidRDefault="00797697" w:rsidP="0041626A">
            <w:pPr>
              <w:pStyle w:val="ConsPlusCell"/>
              <w:rPr>
                <w:sz w:val="24"/>
                <w:szCs w:val="24"/>
              </w:rPr>
            </w:pPr>
            <w:r>
              <w:rPr>
                <w:sz w:val="24"/>
                <w:szCs w:val="24"/>
              </w:rPr>
              <w:t>огнезащитная обработка деревянных конструкций – 82,5 тыс. руб.;</w:t>
            </w:r>
          </w:p>
          <w:p w:rsidR="00797697" w:rsidRDefault="00797697" w:rsidP="0041626A">
            <w:pPr>
              <w:pStyle w:val="ConsPlusCell"/>
              <w:rPr>
                <w:sz w:val="24"/>
                <w:szCs w:val="24"/>
              </w:rPr>
            </w:pPr>
            <w:proofErr w:type="spellStart"/>
            <w:r>
              <w:rPr>
                <w:sz w:val="24"/>
                <w:szCs w:val="24"/>
              </w:rPr>
              <w:t>тех</w:t>
            </w:r>
            <w:proofErr w:type="gramStart"/>
            <w:r>
              <w:rPr>
                <w:sz w:val="24"/>
                <w:szCs w:val="24"/>
              </w:rPr>
              <w:t>.о</w:t>
            </w:r>
            <w:proofErr w:type="gramEnd"/>
            <w:r>
              <w:rPr>
                <w:sz w:val="24"/>
                <w:szCs w:val="24"/>
              </w:rPr>
              <w:t>бслуживание</w:t>
            </w:r>
            <w:proofErr w:type="spellEnd"/>
            <w:r>
              <w:rPr>
                <w:sz w:val="24"/>
                <w:szCs w:val="24"/>
              </w:rPr>
              <w:t xml:space="preserve"> комплекса тревожной сигнализации – 54,0 тыс. руб.;</w:t>
            </w:r>
          </w:p>
          <w:p w:rsidR="00797697" w:rsidRPr="009C5F16" w:rsidRDefault="00797697" w:rsidP="0041626A">
            <w:pPr>
              <w:pStyle w:val="ConsPlusCell"/>
              <w:rPr>
                <w:sz w:val="24"/>
                <w:szCs w:val="24"/>
              </w:rPr>
            </w:pPr>
            <w:r>
              <w:rPr>
                <w:sz w:val="24"/>
                <w:szCs w:val="24"/>
              </w:rPr>
              <w:t>обслуживание системы видеонаблюдения – 216,0 тыс. руб.;</w:t>
            </w:r>
          </w:p>
          <w:p w:rsidR="00797697" w:rsidRDefault="00797697" w:rsidP="0041626A">
            <w:pPr>
              <w:pStyle w:val="ConsPlusCell"/>
              <w:rPr>
                <w:sz w:val="24"/>
                <w:szCs w:val="24"/>
              </w:rPr>
            </w:pPr>
            <w:r>
              <w:rPr>
                <w:sz w:val="24"/>
                <w:szCs w:val="24"/>
              </w:rPr>
              <w:t>обучение персонала – 55,6 тыс. руб.;</w:t>
            </w:r>
          </w:p>
          <w:p w:rsidR="00797697" w:rsidRDefault="00797697" w:rsidP="0041626A">
            <w:pPr>
              <w:pStyle w:val="ConsPlusCell"/>
              <w:rPr>
                <w:sz w:val="24"/>
                <w:szCs w:val="24"/>
              </w:rPr>
            </w:pPr>
            <w:r>
              <w:rPr>
                <w:sz w:val="24"/>
                <w:szCs w:val="24"/>
              </w:rPr>
              <w:t xml:space="preserve">благоустройство территории модульной ВА </w:t>
            </w:r>
            <w:proofErr w:type="spellStart"/>
            <w:r>
              <w:rPr>
                <w:sz w:val="24"/>
                <w:szCs w:val="24"/>
              </w:rPr>
              <w:t>сл</w:t>
            </w:r>
            <w:proofErr w:type="gramStart"/>
            <w:r>
              <w:rPr>
                <w:sz w:val="24"/>
                <w:szCs w:val="24"/>
              </w:rPr>
              <w:t>.К</w:t>
            </w:r>
            <w:proofErr w:type="gramEnd"/>
            <w:r>
              <w:rPr>
                <w:sz w:val="24"/>
                <w:szCs w:val="24"/>
              </w:rPr>
              <w:t>расюковская</w:t>
            </w:r>
            <w:proofErr w:type="spellEnd"/>
            <w:r>
              <w:rPr>
                <w:sz w:val="24"/>
                <w:szCs w:val="24"/>
              </w:rPr>
              <w:t xml:space="preserve"> – 967,12 тыс. руб.;</w:t>
            </w:r>
          </w:p>
          <w:p w:rsidR="00797697" w:rsidRDefault="00797697" w:rsidP="0041626A">
            <w:pPr>
              <w:pStyle w:val="ConsPlusCell"/>
              <w:rPr>
                <w:sz w:val="24"/>
                <w:szCs w:val="24"/>
              </w:rPr>
            </w:pPr>
            <w:r>
              <w:rPr>
                <w:sz w:val="24"/>
                <w:szCs w:val="24"/>
              </w:rPr>
              <w:t>строительный контроль на благоустройство – 13,54 тыс. руб.;</w:t>
            </w:r>
          </w:p>
          <w:p w:rsidR="00797697" w:rsidRDefault="00797697" w:rsidP="0041626A">
            <w:pPr>
              <w:pStyle w:val="ConsPlusCell"/>
              <w:rPr>
                <w:sz w:val="24"/>
                <w:szCs w:val="24"/>
              </w:rPr>
            </w:pPr>
            <w:r>
              <w:rPr>
                <w:sz w:val="24"/>
                <w:szCs w:val="24"/>
              </w:rPr>
              <w:t xml:space="preserve">техническое обслуживание </w:t>
            </w:r>
            <w:proofErr w:type="spellStart"/>
            <w:r>
              <w:rPr>
                <w:sz w:val="24"/>
                <w:szCs w:val="24"/>
              </w:rPr>
              <w:t>мед</w:t>
            </w:r>
            <w:proofErr w:type="gramStart"/>
            <w:r>
              <w:rPr>
                <w:sz w:val="24"/>
                <w:szCs w:val="24"/>
              </w:rPr>
              <w:t>.о</w:t>
            </w:r>
            <w:proofErr w:type="gramEnd"/>
            <w:r>
              <w:rPr>
                <w:sz w:val="24"/>
                <w:szCs w:val="24"/>
              </w:rPr>
              <w:t>борудования</w:t>
            </w:r>
            <w:proofErr w:type="spellEnd"/>
            <w:r>
              <w:rPr>
                <w:sz w:val="24"/>
                <w:szCs w:val="24"/>
              </w:rPr>
              <w:t xml:space="preserve"> – 999,41 тыс. руб.</w:t>
            </w:r>
          </w:p>
          <w:p w:rsidR="00797697" w:rsidRDefault="00797697" w:rsidP="0041626A">
            <w:pPr>
              <w:pStyle w:val="ConsPlusCell"/>
              <w:rPr>
                <w:sz w:val="24"/>
                <w:szCs w:val="24"/>
              </w:rPr>
            </w:pPr>
            <w:r>
              <w:rPr>
                <w:sz w:val="24"/>
                <w:szCs w:val="24"/>
              </w:rPr>
              <w:t>профилактика природно-очаговых инфекций – 229,82 тыс. руб.;</w:t>
            </w:r>
          </w:p>
          <w:p w:rsidR="00797697" w:rsidRDefault="00797697" w:rsidP="0041626A">
            <w:pPr>
              <w:pStyle w:val="ConsPlusCell"/>
              <w:rPr>
                <w:sz w:val="24"/>
                <w:szCs w:val="24"/>
              </w:rPr>
            </w:pPr>
            <w:r>
              <w:rPr>
                <w:sz w:val="24"/>
                <w:szCs w:val="24"/>
              </w:rPr>
              <w:t>консультационные услуги «Амулет» - 320,0 тыс. руб.;</w:t>
            </w:r>
          </w:p>
          <w:p w:rsidR="00797697" w:rsidRDefault="00797697" w:rsidP="0041626A">
            <w:pPr>
              <w:pStyle w:val="ConsPlusCell"/>
              <w:rPr>
                <w:sz w:val="24"/>
                <w:szCs w:val="24"/>
              </w:rPr>
            </w:pPr>
            <w:r>
              <w:rPr>
                <w:sz w:val="24"/>
                <w:szCs w:val="24"/>
              </w:rPr>
              <w:t>страхование имущества – 200,81 тыс. руб.;</w:t>
            </w:r>
          </w:p>
          <w:p w:rsidR="00797697" w:rsidRDefault="00797697" w:rsidP="0041626A">
            <w:pPr>
              <w:pStyle w:val="ConsPlusCell"/>
              <w:rPr>
                <w:sz w:val="24"/>
                <w:szCs w:val="24"/>
              </w:rPr>
            </w:pPr>
            <w:r>
              <w:rPr>
                <w:sz w:val="24"/>
                <w:szCs w:val="24"/>
              </w:rPr>
              <w:t xml:space="preserve">продление договора с ПАО «Ростелеком» на обслуживание РС </w:t>
            </w:r>
            <w:r>
              <w:rPr>
                <w:sz w:val="24"/>
                <w:szCs w:val="24"/>
              </w:rPr>
              <w:lastRenderedPageBreak/>
              <w:t>ЕГИСЗ – 3199,3 тыс. руб.;</w:t>
            </w:r>
          </w:p>
          <w:p w:rsidR="00797697" w:rsidRDefault="00797697" w:rsidP="0041626A">
            <w:pPr>
              <w:pStyle w:val="ConsPlusCell"/>
              <w:rPr>
                <w:sz w:val="24"/>
                <w:szCs w:val="24"/>
              </w:rPr>
            </w:pPr>
            <w:r>
              <w:rPr>
                <w:sz w:val="24"/>
                <w:szCs w:val="24"/>
              </w:rPr>
              <w:t>заключение договора с ПАО «Ростелеком» на обслуживание РС ЕГИСЗ – 1300,0 тыс. руб.;</w:t>
            </w:r>
          </w:p>
          <w:p w:rsidR="00797697" w:rsidRDefault="00797697" w:rsidP="0041626A">
            <w:pPr>
              <w:pStyle w:val="ConsPlusCell"/>
              <w:rPr>
                <w:sz w:val="24"/>
                <w:szCs w:val="24"/>
              </w:rPr>
            </w:pPr>
            <w:r>
              <w:rPr>
                <w:sz w:val="24"/>
                <w:szCs w:val="24"/>
              </w:rPr>
              <w:t>аттестация рабочих мест по информационной безопасности – 65,6 тыс. руб.;</w:t>
            </w:r>
          </w:p>
          <w:p w:rsidR="00797697" w:rsidRPr="00DF7DD0" w:rsidRDefault="00797697" w:rsidP="0041626A">
            <w:pPr>
              <w:pStyle w:val="ConsPlusCell"/>
              <w:rPr>
                <w:sz w:val="24"/>
                <w:szCs w:val="24"/>
              </w:rPr>
            </w:pPr>
            <w:r>
              <w:rPr>
                <w:sz w:val="24"/>
                <w:szCs w:val="24"/>
              </w:rPr>
              <w:t>оборудование для подключения к РС ЕГИСЗ – 1050,0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Pr="00DF7DD0" w:rsidRDefault="00797697" w:rsidP="0041626A">
            <w:pPr>
              <w:pStyle w:val="ConsPlusCell"/>
              <w:rPr>
                <w:sz w:val="24"/>
                <w:szCs w:val="24"/>
              </w:rPr>
            </w:pPr>
            <w:r w:rsidRPr="00CC0217">
              <w:rPr>
                <w:sz w:val="24"/>
                <w:szCs w:val="24"/>
              </w:rPr>
              <w:lastRenderedPageBreak/>
              <w:t xml:space="preserve">Всего – </w:t>
            </w:r>
            <w:r>
              <w:rPr>
                <w:sz w:val="24"/>
                <w:szCs w:val="24"/>
              </w:rPr>
              <w:t>51</w:t>
            </w:r>
            <w:r w:rsidR="00D42A59">
              <w:rPr>
                <w:sz w:val="24"/>
                <w:szCs w:val="24"/>
              </w:rPr>
              <w:t>5</w:t>
            </w:r>
            <w:r w:rsidR="00144B14">
              <w:rPr>
                <w:sz w:val="24"/>
                <w:szCs w:val="24"/>
              </w:rPr>
              <w:t>6</w:t>
            </w:r>
            <w:r w:rsidR="00764048">
              <w:rPr>
                <w:sz w:val="24"/>
                <w:szCs w:val="24"/>
              </w:rPr>
              <w:t>4,97</w:t>
            </w:r>
            <w:r w:rsidRPr="00CC0217">
              <w:rPr>
                <w:sz w:val="24"/>
                <w:szCs w:val="24"/>
              </w:rPr>
              <w:t xml:space="preserve"> тыс. руб.:</w:t>
            </w:r>
          </w:p>
          <w:p w:rsidR="00797697" w:rsidRPr="00DF7DD0" w:rsidRDefault="00797697" w:rsidP="0041626A">
            <w:pPr>
              <w:pStyle w:val="ConsPlusCell"/>
              <w:rPr>
                <w:sz w:val="24"/>
                <w:szCs w:val="24"/>
              </w:rPr>
            </w:pPr>
            <w:r w:rsidRPr="00DF7DD0">
              <w:rPr>
                <w:sz w:val="24"/>
                <w:szCs w:val="24"/>
              </w:rPr>
              <w:t xml:space="preserve">2014 год – </w:t>
            </w:r>
            <w:r>
              <w:rPr>
                <w:sz w:val="24"/>
                <w:szCs w:val="24"/>
              </w:rPr>
              <w:t>3777,9</w:t>
            </w:r>
            <w:r w:rsidRPr="00DF7DD0">
              <w:rPr>
                <w:sz w:val="24"/>
                <w:szCs w:val="24"/>
              </w:rPr>
              <w:t xml:space="preserve"> тыс.</w:t>
            </w:r>
            <w:r>
              <w:rPr>
                <w:sz w:val="24"/>
                <w:szCs w:val="24"/>
              </w:rPr>
              <w:t xml:space="preserve"> </w:t>
            </w:r>
            <w:r w:rsidRPr="00DF7DD0">
              <w:rPr>
                <w:sz w:val="24"/>
                <w:szCs w:val="24"/>
              </w:rPr>
              <w:t>руб.;</w:t>
            </w:r>
          </w:p>
          <w:p w:rsidR="00797697" w:rsidRPr="00DF7DD0" w:rsidRDefault="00797697" w:rsidP="0041626A">
            <w:pPr>
              <w:pStyle w:val="ConsPlusCell"/>
              <w:rPr>
                <w:sz w:val="24"/>
                <w:szCs w:val="24"/>
              </w:rPr>
            </w:pPr>
            <w:r>
              <w:rPr>
                <w:sz w:val="24"/>
                <w:szCs w:val="24"/>
              </w:rPr>
              <w:t>2015 год – 3665,9</w:t>
            </w:r>
            <w:r w:rsidRPr="00DF7DD0">
              <w:rPr>
                <w:sz w:val="24"/>
                <w:szCs w:val="24"/>
              </w:rPr>
              <w:t xml:space="preserve"> тыс. руб.;</w:t>
            </w:r>
          </w:p>
          <w:p w:rsidR="00797697" w:rsidRPr="00DF7DD0" w:rsidRDefault="00797697" w:rsidP="0041626A">
            <w:pPr>
              <w:pStyle w:val="ConsPlusCell"/>
              <w:rPr>
                <w:sz w:val="24"/>
                <w:szCs w:val="24"/>
              </w:rPr>
            </w:pPr>
            <w:r w:rsidRPr="00CC0217">
              <w:rPr>
                <w:sz w:val="24"/>
                <w:szCs w:val="24"/>
              </w:rPr>
              <w:t xml:space="preserve">2016 год – </w:t>
            </w:r>
            <w:r>
              <w:rPr>
                <w:sz w:val="24"/>
                <w:szCs w:val="24"/>
              </w:rPr>
              <w:t>4641,57</w:t>
            </w:r>
            <w:r w:rsidRPr="00CC0217">
              <w:rPr>
                <w:sz w:val="24"/>
                <w:szCs w:val="24"/>
              </w:rPr>
              <w:t xml:space="preserve"> тыс. руб.;</w:t>
            </w:r>
          </w:p>
          <w:p w:rsidR="00797697" w:rsidRPr="005069D8" w:rsidRDefault="00797697" w:rsidP="008B6755">
            <w:pPr>
              <w:pStyle w:val="ConsPlusCell"/>
              <w:rPr>
                <w:sz w:val="24"/>
                <w:szCs w:val="24"/>
              </w:rPr>
            </w:pPr>
            <w:r w:rsidRPr="005069D8">
              <w:rPr>
                <w:sz w:val="24"/>
                <w:szCs w:val="24"/>
              </w:rPr>
              <w:t xml:space="preserve">2017 год – </w:t>
            </w:r>
            <w:r>
              <w:rPr>
                <w:sz w:val="24"/>
                <w:szCs w:val="24"/>
              </w:rPr>
              <w:t>7</w:t>
            </w:r>
            <w:r w:rsidR="00764048">
              <w:rPr>
                <w:sz w:val="24"/>
                <w:szCs w:val="24"/>
              </w:rPr>
              <w:t>710,7</w:t>
            </w:r>
            <w:r w:rsidRPr="005069D8">
              <w:rPr>
                <w:sz w:val="24"/>
                <w:szCs w:val="24"/>
              </w:rPr>
              <w:t xml:space="preserve"> тыс. руб.;</w:t>
            </w:r>
          </w:p>
          <w:p w:rsidR="00797697" w:rsidRPr="001A66FE" w:rsidRDefault="00797697" w:rsidP="0041626A">
            <w:pPr>
              <w:pStyle w:val="ConsPlusCell"/>
              <w:rPr>
                <w:sz w:val="24"/>
                <w:szCs w:val="24"/>
              </w:rPr>
            </w:pPr>
            <w:r w:rsidRPr="001A66FE">
              <w:rPr>
                <w:sz w:val="24"/>
                <w:szCs w:val="24"/>
              </w:rPr>
              <w:t xml:space="preserve">2018 год – </w:t>
            </w:r>
            <w:r>
              <w:rPr>
                <w:sz w:val="24"/>
                <w:szCs w:val="24"/>
              </w:rPr>
              <w:t>80</w:t>
            </w:r>
            <w:r w:rsidR="00144B14">
              <w:rPr>
                <w:sz w:val="24"/>
                <w:szCs w:val="24"/>
              </w:rPr>
              <w:t>4</w:t>
            </w:r>
            <w:r>
              <w:rPr>
                <w:sz w:val="24"/>
                <w:szCs w:val="24"/>
              </w:rPr>
              <w:t>4,7</w:t>
            </w:r>
            <w:r w:rsidRPr="001A66FE">
              <w:rPr>
                <w:sz w:val="24"/>
                <w:szCs w:val="24"/>
              </w:rPr>
              <w:t xml:space="preserve"> тыс. руб.;</w:t>
            </w:r>
          </w:p>
          <w:p w:rsidR="00797697" w:rsidRPr="00DF7DD0" w:rsidRDefault="00797697" w:rsidP="0041626A">
            <w:pPr>
              <w:pStyle w:val="ConsPlusCell"/>
              <w:rPr>
                <w:sz w:val="24"/>
                <w:szCs w:val="24"/>
              </w:rPr>
            </w:pPr>
            <w:r w:rsidRPr="001A66FE">
              <w:rPr>
                <w:sz w:val="24"/>
                <w:szCs w:val="24"/>
              </w:rPr>
              <w:t xml:space="preserve">2019 год – </w:t>
            </w:r>
            <w:r>
              <w:rPr>
                <w:sz w:val="24"/>
                <w:szCs w:val="24"/>
              </w:rPr>
              <w:t>10624,1</w:t>
            </w:r>
            <w:r w:rsidRPr="001A66FE">
              <w:rPr>
                <w:sz w:val="24"/>
                <w:szCs w:val="24"/>
              </w:rPr>
              <w:t xml:space="preserve"> тыс. руб.;</w:t>
            </w:r>
          </w:p>
          <w:p w:rsidR="00797697" w:rsidRPr="00DF7DD0" w:rsidRDefault="00797697" w:rsidP="0041626A">
            <w:pPr>
              <w:pStyle w:val="ConsPlusCell"/>
              <w:rPr>
                <w:sz w:val="24"/>
                <w:szCs w:val="24"/>
              </w:rPr>
            </w:pPr>
            <w:r>
              <w:rPr>
                <w:sz w:val="24"/>
                <w:szCs w:val="24"/>
              </w:rPr>
              <w:t>2020 год – 13100,1</w:t>
            </w:r>
            <w:r w:rsidRPr="00DF7DD0">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shd w:val="clear" w:color="auto" w:fill="auto"/>
          </w:tcPr>
          <w:p w:rsidR="00797697" w:rsidRPr="00DF7DD0" w:rsidRDefault="00797697" w:rsidP="0041626A">
            <w:pPr>
              <w:pStyle w:val="ConsPlusCell"/>
              <w:rPr>
                <w:sz w:val="24"/>
                <w:szCs w:val="24"/>
              </w:rPr>
            </w:pPr>
          </w:p>
        </w:tc>
      </w:tr>
      <w:tr w:rsidR="00797697" w:rsidRPr="005F71FA" w:rsidTr="008E527A">
        <w:trPr>
          <w:trHeight w:val="188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Pr>
                <w:sz w:val="24"/>
                <w:szCs w:val="24"/>
              </w:rPr>
              <w:lastRenderedPageBreak/>
              <w:t>1.9) Участие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области</w:t>
            </w:r>
          </w:p>
        </w:tc>
        <w:tc>
          <w:tcPr>
            <w:tcW w:w="2268"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Pr>
                <w:sz w:val="24"/>
                <w:szCs w:val="24"/>
              </w:rPr>
              <w:t>Бюджет Октябрьского района</w:t>
            </w:r>
          </w:p>
          <w:p w:rsidR="00797697" w:rsidRPr="00DF7DD0" w:rsidRDefault="00797697" w:rsidP="0041626A">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2014 год:</w:t>
            </w:r>
          </w:p>
          <w:p w:rsidR="00797697" w:rsidRPr="00DF7DD0" w:rsidRDefault="00797697" w:rsidP="0041626A">
            <w:pPr>
              <w:pStyle w:val="ConsPlusCell"/>
              <w:rPr>
                <w:sz w:val="24"/>
                <w:szCs w:val="24"/>
              </w:rPr>
            </w:pPr>
            <w:r>
              <w:rPr>
                <w:sz w:val="24"/>
                <w:szCs w:val="24"/>
              </w:rPr>
              <w:t>Участие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области</w:t>
            </w:r>
            <w:r w:rsidRPr="00DF7DD0">
              <w:rPr>
                <w:sz w:val="24"/>
                <w:szCs w:val="24"/>
              </w:rPr>
              <w:t xml:space="preserve"> -11200,0 тыс. рублей.</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Всего – 11200,0 тыс. руб.:</w:t>
            </w:r>
          </w:p>
          <w:p w:rsidR="00797697" w:rsidRPr="00DF7DD0" w:rsidRDefault="00797697" w:rsidP="0041626A">
            <w:pPr>
              <w:pStyle w:val="ConsPlusCell"/>
              <w:rPr>
                <w:sz w:val="24"/>
                <w:szCs w:val="24"/>
              </w:rPr>
            </w:pPr>
            <w:r>
              <w:rPr>
                <w:sz w:val="24"/>
                <w:szCs w:val="24"/>
              </w:rPr>
              <w:t>2014 г. – 11200,0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261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Pr>
                <w:sz w:val="24"/>
                <w:szCs w:val="24"/>
              </w:rPr>
              <w:t xml:space="preserve">1.10) </w:t>
            </w: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p>
        </w:tc>
        <w:tc>
          <w:tcPr>
            <w:tcW w:w="2268"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Pr>
                <w:sz w:val="24"/>
                <w:szCs w:val="24"/>
              </w:rPr>
              <w:t>Бюджет Октябрьского района</w:t>
            </w:r>
          </w:p>
          <w:p w:rsidR="00797697" w:rsidRPr="00DF7DD0" w:rsidRDefault="00797697" w:rsidP="0041626A">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rPr>
            </w:pPr>
            <w:r>
              <w:rPr>
                <w:sz w:val="24"/>
              </w:rPr>
              <w:t>2014 год:</w:t>
            </w:r>
          </w:p>
          <w:p w:rsidR="00797697" w:rsidRDefault="00797697" w:rsidP="0041626A">
            <w:pPr>
              <w:pStyle w:val="ConsPlusCell"/>
              <w:rPr>
                <w:sz w:val="24"/>
                <w:szCs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r>
              <w:rPr>
                <w:sz w:val="24"/>
              </w:rPr>
              <w:t xml:space="preserve"> </w:t>
            </w:r>
            <w:r>
              <w:rPr>
                <w:sz w:val="24"/>
                <w:szCs w:val="24"/>
              </w:rPr>
              <w:t>– 1368,89 тыс. руб.;</w:t>
            </w:r>
          </w:p>
          <w:p w:rsidR="00797697" w:rsidRPr="00DF7DD0" w:rsidRDefault="00797697" w:rsidP="0041626A">
            <w:pPr>
              <w:pStyle w:val="ConsPlusCell"/>
              <w:rPr>
                <w:sz w:val="24"/>
                <w:szCs w:val="24"/>
              </w:rPr>
            </w:pPr>
            <w:r>
              <w:rPr>
                <w:sz w:val="24"/>
                <w:szCs w:val="24"/>
              </w:rPr>
              <w:t xml:space="preserve">Строительный </w:t>
            </w:r>
            <w:proofErr w:type="gramStart"/>
            <w:r>
              <w:rPr>
                <w:sz w:val="24"/>
                <w:szCs w:val="24"/>
              </w:rPr>
              <w:t>контроль за</w:t>
            </w:r>
            <w:proofErr w:type="gramEnd"/>
            <w:r>
              <w:rPr>
                <w:sz w:val="24"/>
                <w:szCs w:val="24"/>
              </w:rPr>
              <w:t xml:space="preserve"> выполнением работ по замене лифта в МБУЗ ЦРБ – 32,71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Всего – 1401,6 тыс. руб.:</w:t>
            </w:r>
          </w:p>
          <w:p w:rsidR="00797697" w:rsidRDefault="00797697" w:rsidP="0041626A">
            <w:pPr>
              <w:pStyle w:val="ConsPlusCell"/>
              <w:rPr>
                <w:sz w:val="24"/>
                <w:szCs w:val="24"/>
              </w:rPr>
            </w:pPr>
            <w:r>
              <w:rPr>
                <w:sz w:val="24"/>
                <w:szCs w:val="24"/>
              </w:rPr>
              <w:t>2014 г. – 1401,6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1685"/>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F54352" w:rsidRDefault="00797697" w:rsidP="0041626A">
            <w:pPr>
              <w:widowControl w:val="0"/>
              <w:autoSpaceDE w:val="0"/>
              <w:autoSpaceDN w:val="0"/>
              <w:adjustRightInd w:val="0"/>
              <w:spacing w:after="0" w:line="240" w:lineRule="auto"/>
              <w:ind w:right="-1" w:firstLine="21"/>
              <w:rPr>
                <w:rFonts w:ascii="Times New Roman" w:hAnsi="Times New Roman"/>
                <w:sz w:val="24"/>
                <w:szCs w:val="24"/>
              </w:rPr>
            </w:pPr>
            <w:r w:rsidRPr="00F54352">
              <w:rPr>
                <w:rFonts w:ascii="Times New Roman" w:hAnsi="Times New Roman"/>
                <w:sz w:val="24"/>
                <w:szCs w:val="24"/>
              </w:rPr>
              <w:t>1.11) Приобретение медицинского оборудования</w:t>
            </w:r>
            <w:r>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Pr>
                <w:sz w:val="24"/>
                <w:szCs w:val="24"/>
              </w:rPr>
              <w:t>Бюджет Октябрьского района</w:t>
            </w:r>
          </w:p>
          <w:p w:rsidR="00797697" w:rsidRDefault="00797697" w:rsidP="0041626A">
            <w:pPr>
              <w:pStyle w:val="ConsPlusCell"/>
              <w:rPr>
                <w:sz w:val="24"/>
                <w:szCs w:val="24"/>
              </w:rPr>
            </w:pPr>
          </w:p>
          <w:p w:rsidR="00797697" w:rsidRDefault="00797697" w:rsidP="0041626A">
            <w:pPr>
              <w:pStyle w:val="ConsPlusCell"/>
              <w:rPr>
                <w:sz w:val="24"/>
                <w:szCs w:val="24"/>
              </w:rPr>
            </w:pPr>
            <w:r>
              <w:rPr>
                <w:sz w:val="24"/>
                <w:szCs w:val="24"/>
              </w:rPr>
              <w:t>Областной бюджет</w:t>
            </w:r>
          </w:p>
          <w:p w:rsidR="00797697" w:rsidRPr="00DF7DD0" w:rsidRDefault="00797697" w:rsidP="0041626A">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sidRPr="00F54352">
              <w:rPr>
                <w:sz w:val="24"/>
                <w:szCs w:val="24"/>
              </w:rPr>
              <w:t>Приобретение медицинского оборудования</w:t>
            </w:r>
            <w:r>
              <w:rPr>
                <w:sz w:val="24"/>
                <w:szCs w:val="24"/>
              </w:rPr>
              <w:t xml:space="preserve">: </w:t>
            </w:r>
          </w:p>
          <w:p w:rsidR="00797697" w:rsidRDefault="00797697" w:rsidP="0041626A">
            <w:pPr>
              <w:pStyle w:val="ConsPlusCell"/>
              <w:rPr>
                <w:sz w:val="24"/>
                <w:szCs w:val="24"/>
              </w:rPr>
            </w:pPr>
            <w:r>
              <w:rPr>
                <w:sz w:val="24"/>
                <w:szCs w:val="24"/>
              </w:rPr>
              <w:t>2014 год:</w:t>
            </w:r>
          </w:p>
          <w:p w:rsidR="00797697" w:rsidRDefault="00797697" w:rsidP="0041626A">
            <w:pPr>
              <w:pStyle w:val="ConsPlusCell"/>
              <w:rPr>
                <w:sz w:val="24"/>
                <w:szCs w:val="24"/>
              </w:rPr>
            </w:pPr>
            <w:r>
              <w:rPr>
                <w:sz w:val="24"/>
                <w:szCs w:val="24"/>
              </w:rPr>
              <w:t>-приобретение ун</w:t>
            </w:r>
            <w:r w:rsidRPr="00F54352">
              <w:rPr>
                <w:sz w:val="24"/>
                <w:szCs w:val="24"/>
              </w:rPr>
              <w:t>иверсальн</w:t>
            </w:r>
            <w:r>
              <w:rPr>
                <w:sz w:val="24"/>
                <w:szCs w:val="24"/>
              </w:rPr>
              <w:t>ого</w:t>
            </w:r>
            <w:r w:rsidRPr="00F54352">
              <w:rPr>
                <w:sz w:val="24"/>
                <w:szCs w:val="24"/>
              </w:rPr>
              <w:t xml:space="preserve"> электрохирургическ</w:t>
            </w:r>
            <w:r>
              <w:rPr>
                <w:sz w:val="24"/>
                <w:szCs w:val="24"/>
              </w:rPr>
              <w:t>ого</w:t>
            </w:r>
            <w:r w:rsidRPr="00F54352">
              <w:rPr>
                <w:sz w:val="24"/>
                <w:szCs w:val="24"/>
              </w:rPr>
              <w:t xml:space="preserve"> генератор</w:t>
            </w:r>
            <w:r>
              <w:rPr>
                <w:sz w:val="24"/>
                <w:szCs w:val="24"/>
              </w:rPr>
              <w:t>а</w:t>
            </w:r>
            <w:r w:rsidRPr="00F54352">
              <w:rPr>
                <w:sz w:val="24"/>
                <w:szCs w:val="24"/>
              </w:rPr>
              <w:t xml:space="preserve"> </w:t>
            </w:r>
            <w:r>
              <w:rPr>
                <w:sz w:val="24"/>
                <w:szCs w:val="24"/>
              </w:rPr>
              <w:t>– 1492,5 тыс. руб.</w:t>
            </w:r>
          </w:p>
          <w:p w:rsidR="00797697" w:rsidRDefault="00797697" w:rsidP="0041626A">
            <w:pPr>
              <w:pStyle w:val="ConsPlusCell"/>
              <w:rPr>
                <w:sz w:val="24"/>
                <w:szCs w:val="24"/>
              </w:rPr>
            </w:pPr>
            <w:r>
              <w:rPr>
                <w:sz w:val="24"/>
                <w:szCs w:val="24"/>
              </w:rPr>
              <w:t>2015 год:</w:t>
            </w:r>
          </w:p>
          <w:p w:rsidR="00797697" w:rsidRDefault="00797697" w:rsidP="0041626A">
            <w:pPr>
              <w:pStyle w:val="ConsPlusCell"/>
              <w:rPr>
                <w:sz w:val="24"/>
                <w:szCs w:val="24"/>
              </w:rPr>
            </w:pPr>
            <w:r>
              <w:rPr>
                <w:sz w:val="24"/>
                <w:szCs w:val="24"/>
              </w:rPr>
              <w:t xml:space="preserve">-приобретение аппарата (системы) </w:t>
            </w:r>
            <w:r>
              <w:rPr>
                <w:sz w:val="24"/>
                <w:szCs w:val="24"/>
              </w:rPr>
              <w:lastRenderedPageBreak/>
              <w:t>наружной (неинвазивной) контрпульсации – 4158,0 тыс. руб.;</w:t>
            </w:r>
          </w:p>
          <w:p w:rsidR="00797697" w:rsidRDefault="00797697" w:rsidP="0041626A">
            <w:pPr>
              <w:pStyle w:val="ConsPlusCell"/>
              <w:rPr>
                <w:sz w:val="24"/>
                <w:szCs w:val="24"/>
              </w:rPr>
            </w:pPr>
            <w:r>
              <w:rPr>
                <w:sz w:val="24"/>
                <w:szCs w:val="24"/>
              </w:rPr>
              <w:t>- приобретение медицинского оборудования – 6312,6 тыс. руб.;</w:t>
            </w:r>
          </w:p>
          <w:p w:rsidR="00797697" w:rsidRDefault="00797697" w:rsidP="0041626A">
            <w:pPr>
              <w:pStyle w:val="ConsPlusCell"/>
              <w:rPr>
                <w:sz w:val="24"/>
                <w:szCs w:val="24"/>
              </w:rPr>
            </w:pPr>
            <w:r>
              <w:rPr>
                <w:sz w:val="24"/>
                <w:szCs w:val="24"/>
              </w:rPr>
              <w:t>- приобретение лапароскопа, осветителя ксенонового эндоскопического, переходника под световой кабель – 189,0 тыс. руб.;</w:t>
            </w:r>
          </w:p>
          <w:p w:rsidR="00797697" w:rsidRDefault="00797697" w:rsidP="0041626A">
            <w:pPr>
              <w:pStyle w:val="ConsPlusCell"/>
              <w:rPr>
                <w:sz w:val="24"/>
                <w:szCs w:val="24"/>
              </w:rPr>
            </w:pPr>
            <w:r>
              <w:rPr>
                <w:sz w:val="24"/>
                <w:szCs w:val="24"/>
              </w:rPr>
              <w:t>- приобретение моюще-дезинфицирующей машины – 1300,0 тыс. руб.</w:t>
            </w:r>
          </w:p>
          <w:p w:rsidR="00797697" w:rsidRDefault="00797697" w:rsidP="0041626A">
            <w:pPr>
              <w:pStyle w:val="ConsPlusCell"/>
              <w:rPr>
                <w:sz w:val="24"/>
                <w:szCs w:val="24"/>
              </w:rPr>
            </w:pPr>
            <w:r>
              <w:rPr>
                <w:sz w:val="24"/>
                <w:szCs w:val="24"/>
              </w:rPr>
              <w:t>2016 год:</w:t>
            </w:r>
          </w:p>
          <w:p w:rsidR="00797697" w:rsidRDefault="00797697" w:rsidP="0041626A">
            <w:pPr>
              <w:pStyle w:val="ConsPlusCell"/>
              <w:rPr>
                <w:sz w:val="24"/>
                <w:szCs w:val="24"/>
              </w:rPr>
            </w:pPr>
            <w:r>
              <w:rPr>
                <w:sz w:val="24"/>
                <w:szCs w:val="24"/>
              </w:rPr>
              <w:t>- приобретение моюще-дезинфицирующей машины – 1300,0 тыс. руб.</w:t>
            </w:r>
          </w:p>
          <w:p w:rsidR="00797697" w:rsidRDefault="00797697" w:rsidP="0041626A">
            <w:pPr>
              <w:pStyle w:val="ConsPlusCell"/>
              <w:rPr>
                <w:sz w:val="24"/>
                <w:szCs w:val="24"/>
              </w:rPr>
            </w:pPr>
            <w:r>
              <w:rPr>
                <w:sz w:val="24"/>
                <w:szCs w:val="24"/>
              </w:rPr>
              <w:t>2017 год:</w:t>
            </w:r>
          </w:p>
          <w:p w:rsidR="00797697" w:rsidRDefault="00797697" w:rsidP="0041626A">
            <w:pPr>
              <w:pStyle w:val="ConsPlusCell"/>
              <w:rPr>
                <w:sz w:val="24"/>
                <w:szCs w:val="24"/>
              </w:rPr>
            </w:pPr>
            <w:r>
              <w:rPr>
                <w:sz w:val="24"/>
                <w:szCs w:val="24"/>
              </w:rPr>
              <w:t xml:space="preserve">- приобретение светильника бестеневого потолочного </w:t>
            </w:r>
            <w:proofErr w:type="spellStart"/>
            <w:r>
              <w:rPr>
                <w:sz w:val="24"/>
                <w:szCs w:val="24"/>
              </w:rPr>
              <w:t>двухкупольного</w:t>
            </w:r>
            <w:proofErr w:type="spellEnd"/>
            <w:r>
              <w:rPr>
                <w:sz w:val="24"/>
                <w:szCs w:val="24"/>
              </w:rPr>
              <w:t xml:space="preserve"> – 890,0 тыс. руб.;</w:t>
            </w:r>
          </w:p>
          <w:p w:rsidR="00797697" w:rsidRDefault="00797697" w:rsidP="0041626A">
            <w:pPr>
              <w:pStyle w:val="ConsPlusCell"/>
              <w:rPr>
                <w:sz w:val="24"/>
                <w:szCs w:val="24"/>
              </w:rPr>
            </w:pPr>
            <w:r>
              <w:rPr>
                <w:sz w:val="24"/>
                <w:szCs w:val="24"/>
              </w:rPr>
              <w:t>- приобретение анализатора глюкозы и лактата – 300,0 тыс. руб.;</w:t>
            </w:r>
          </w:p>
          <w:p w:rsidR="00797697" w:rsidRPr="00DF7DD0" w:rsidRDefault="00797697" w:rsidP="0041626A">
            <w:pPr>
              <w:pStyle w:val="ConsPlusCell"/>
              <w:rPr>
                <w:sz w:val="24"/>
                <w:szCs w:val="24"/>
              </w:rPr>
            </w:pPr>
            <w:r>
              <w:rPr>
                <w:sz w:val="24"/>
                <w:szCs w:val="24"/>
              </w:rPr>
              <w:t>- приобретение бинокулярного офтальмоскопа – 200,0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lastRenderedPageBreak/>
              <w:t>Всего – 16142,1 тыс. руб.:</w:t>
            </w:r>
          </w:p>
          <w:p w:rsidR="00797697" w:rsidRDefault="00797697" w:rsidP="0041626A">
            <w:pPr>
              <w:pStyle w:val="ConsPlusCell"/>
              <w:rPr>
                <w:sz w:val="24"/>
                <w:szCs w:val="24"/>
              </w:rPr>
            </w:pPr>
            <w:r>
              <w:rPr>
                <w:sz w:val="24"/>
                <w:szCs w:val="24"/>
              </w:rPr>
              <w:t>2014 г. – 1492,5 тыс. руб.;</w:t>
            </w:r>
          </w:p>
          <w:p w:rsidR="00797697" w:rsidRDefault="00797697" w:rsidP="0041626A">
            <w:pPr>
              <w:pStyle w:val="ConsPlusCell"/>
              <w:rPr>
                <w:sz w:val="24"/>
                <w:szCs w:val="24"/>
              </w:rPr>
            </w:pPr>
            <w:r>
              <w:rPr>
                <w:sz w:val="24"/>
                <w:szCs w:val="24"/>
              </w:rPr>
              <w:t>2015 г. – 11959,6 тыс. руб.;</w:t>
            </w:r>
          </w:p>
          <w:p w:rsidR="00797697" w:rsidRDefault="00797697" w:rsidP="0041626A">
            <w:pPr>
              <w:pStyle w:val="ConsPlusCell"/>
              <w:rPr>
                <w:sz w:val="24"/>
                <w:szCs w:val="24"/>
              </w:rPr>
            </w:pPr>
            <w:r>
              <w:rPr>
                <w:sz w:val="24"/>
                <w:szCs w:val="24"/>
              </w:rPr>
              <w:t>2016 г. – 1300,0 тыс. руб.;</w:t>
            </w:r>
          </w:p>
          <w:p w:rsidR="00797697" w:rsidRDefault="00797697" w:rsidP="0041626A">
            <w:pPr>
              <w:pStyle w:val="ConsPlusCell"/>
              <w:rPr>
                <w:sz w:val="24"/>
                <w:szCs w:val="24"/>
              </w:rPr>
            </w:pPr>
            <w:r>
              <w:rPr>
                <w:sz w:val="24"/>
                <w:szCs w:val="24"/>
              </w:rPr>
              <w:t>2017 г. – 1390,0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212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Default="00797697" w:rsidP="0041626A">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1.12) Приобретение в муниципальную собственность объектов недвижимости ОАО «РЖД» (здание узловой больницы станции «Каменоломни»)</w:t>
            </w:r>
          </w:p>
        </w:tc>
        <w:tc>
          <w:tcPr>
            <w:tcW w:w="2268"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Pr>
                <w:sz w:val="24"/>
                <w:szCs w:val="24"/>
              </w:rPr>
              <w:t>Бюджет Октябрьского района</w:t>
            </w:r>
          </w:p>
          <w:p w:rsidR="00797697" w:rsidRDefault="00797697" w:rsidP="0041626A">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Приобретение в муниципальную собственность объектов недвижимости ОАО «РЖД» (здание узловой больницы станции «Каменоломни»)</w:t>
            </w:r>
          </w:p>
          <w:p w:rsidR="00797697" w:rsidRDefault="00797697" w:rsidP="0041626A">
            <w:pPr>
              <w:pStyle w:val="ConsPlusCell"/>
              <w:rPr>
                <w:sz w:val="24"/>
                <w:szCs w:val="24"/>
              </w:rPr>
            </w:pPr>
            <w:r>
              <w:rPr>
                <w:sz w:val="24"/>
                <w:szCs w:val="24"/>
              </w:rPr>
              <w:t>2014 г. – 3419,8 тыс. руб.;</w:t>
            </w:r>
          </w:p>
          <w:p w:rsidR="00797697" w:rsidRDefault="00797697" w:rsidP="0041626A">
            <w:pPr>
              <w:pStyle w:val="ConsPlusCell"/>
              <w:rPr>
                <w:sz w:val="24"/>
                <w:szCs w:val="24"/>
              </w:rPr>
            </w:pPr>
            <w:r>
              <w:rPr>
                <w:sz w:val="24"/>
                <w:szCs w:val="24"/>
              </w:rPr>
              <w:t>2015 г. – 4357,1 тыс. руб.;</w:t>
            </w:r>
          </w:p>
          <w:p w:rsidR="00797697" w:rsidRDefault="00797697" w:rsidP="0041626A">
            <w:pPr>
              <w:pStyle w:val="ConsPlusCell"/>
              <w:rPr>
                <w:sz w:val="24"/>
                <w:szCs w:val="24"/>
              </w:rPr>
            </w:pPr>
            <w:r>
              <w:rPr>
                <w:sz w:val="24"/>
                <w:szCs w:val="24"/>
              </w:rPr>
              <w:t>2016 г. – 6535,55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Всего – 14312,45 тыс. руб.:</w:t>
            </w:r>
          </w:p>
          <w:p w:rsidR="00797697" w:rsidRDefault="00797697" w:rsidP="0041626A">
            <w:pPr>
              <w:pStyle w:val="ConsPlusCell"/>
              <w:rPr>
                <w:sz w:val="24"/>
                <w:szCs w:val="24"/>
              </w:rPr>
            </w:pPr>
            <w:r>
              <w:rPr>
                <w:sz w:val="24"/>
                <w:szCs w:val="24"/>
              </w:rPr>
              <w:t>2014 г. – 3419,8 тыс. руб.;</w:t>
            </w:r>
          </w:p>
          <w:p w:rsidR="00797697" w:rsidRDefault="00797697" w:rsidP="0041626A">
            <w:pPr>
              <w:pStyle w:val="ConsPlusCell"/>
              <w:rPr>
                <w:sz w:val="24"/>
                <w:szCs w:val="24"/>
              </w:rPr>
            </w:pPr>
            <w:r>
              <w:rPr>
                <w:sz w:val="24"/>
                <w:szCs w:val="24"/>
              </w:rPr>
              <w:t>2015 г. – 4357,1 тыс. руб.;</w:t>
            </w:r>
          </w:p>
          <w:p w:rsidR="00797697" w:rsidRDefault="00797697" w:rsidP="0041626A">
            <w:pPr>
              <w:pStyle w:val="ConsPlusCell"/>
              <w:rPr>
                <w:sz w:val="24"/>
                <w:szCs w:val="24"/>
              </w:rPr>
            </w:pPr>
            <w:r>
              <w:rPr>
                <w:sz w:val="24"/>
                <w:szCs w:val="24"/>
              </w:rPr>
              <w:t>2016 г. – 6535,55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274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Default="00797697" w:rsidP="0041626A">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 xml:space="preserve">1.13) Текущий ремонт здания лечебно-оздоровительного центра МБУЗ ЦРБ Октябрьского района </w:t>
            </w:r>
          </w:p>
        </w:tc>
        <w:tc>
          <w:tcPr>
            <w:tcW w:w="2268"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Pr>
                <w:sz w:val="24"/>
                <w:szCs w:val="24"/>
              </w:rPr>
              <w:t>Бюджет Октябрьского района</w:t>
            </w:r>
          </w:p>
          <w:p w:rsidR="00797697" w:rsidRDefault="00797697" w:rsidP="0041626A">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2015 год:</w:t>
            </w:r>
          </w:p>
          <w:p w:rsidR="00797697" w:rsidRDefault="00797697" w:rsidP="0041626A">
            <w:pPr>
              <w:pStyle w:val="ConsPlusCell"/>
              <w:rPr>
                <w:sz w:val="24"/>
                <w:szCs w:val="24"/>
              </w:rPr>
            </w:pPr>
            <w:r>
              <w:rPr>
                <w:sz w:val="24"/>
                <w:szCs w:val="24"/>
              </w:rPr>
              <w:t>текущий ремонт здания лечебно-оздоровительного центра МБУЗ ЦРБ Октябрьского района – 6184,3 тыс. руб.</w:t>
            </w:r>
          </w:p>
          <w:p w:rsidR="00797697" w:rsidRDefault="00797697" w:rsidP="0041626A">
            <w:pPr>
              <w:pStyle w:val="ConsPlusCell"/>
              <w:rPr>
                <w:sz w:val="24"/>
                <w:szCs w:val="24"/>
              </w:rPr>
            </w:pPr>
            <w:r>
              <w:rPr>
                <w:sz w:val="24"/>
                <w:szCs w:val="24"/>
              </w:rPr>
              <w:t>2016 год:</w:t>
            </w:r>
          </w:p>
          <w:p w:rsidR="00797697" w:rsidRDefault="00797697" w:rsidP="0041626A">
            <w:pPr>
              <w:pStyle w:val="ConsPlusCell"/>
              <w:rPr>
                <w:sz w:val="24"/>
                <w:szCs w:val="24"/>
              </w:rPr>
            </w:pPr>
            <w:r>
              <w:rPr>
                <w:sz w:val="24"/>
                <w:szCs w:val="24"/>
              </w:rPr>
              <w:t>текущий ремонт здания лечебно-оздоровительного центра МБУЗ ЦРБ Октябрьского района – 3959,39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Всего – 10143,69 тыс. руб.:</w:t>
            </w:r>
          </w:p>
          <w:p w:rsidR="00797697" w:rsidRDefault="00797697" w:rsidP="0041626A">
            <w:pPr>
              <w:pStyle w:val="ConsPlusCell"/>
              <w:rPr>
                <w:sz w:val="24"/>
                <w:szCs w:val="24"/>
              </w:rPr>
            </w:pPr>
            <w:r>
              <w:rPr>
                <w:sz w:val="24"/>
                <w:szCs w:val="24"/>
              </w:rPr>
              <w:t>2015 г. – 6184,3 тыс. руб.;</w:t>
            </w:r>
          </w:p>
          <w:p w:rsidR="00797697" w:rsidRDefault="00797697" w:rsidP="0041626A">
            <w:pPr>
              <w:pStyle w:val="ConsPlusCell"/>
              <w:rPr>
                <w:sz w:val="24"/>
                <w:szCs w:val="24"/>
              </w:rPr>
            </w:pPr>
            <w:r>
              <w:rPr>
                <w:sz w:val="24"/>
                <w:szCs w:val="24"/>
              </w:rPr>
              <w:t>2016 г. – 3959,39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83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1603E6" w:rsidRDefault="00797697" w:rsidP="008B675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1.14) Реконструкция дизельной электростанции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Реконструкция дизельной электростанции МБУЗ ЦРБ Октябрьского района – 604,1тыс</w:t>
            </w:r>
            <w:proofErr w:type="gramStart"/>
            <w:r>
              <w:rPr>
                <w:sz w:val="24"/>
                <w:szCs w:val="24"/>
              </w:rPr>
              <w:t>.р</w:t>
            </w:r>
            <w:proofErr w:type="gramEnd"/>
            <w:r>
              <w:rPr>
                <w:sz w:val="24"/>
                <w:szCs w:val="24"/>
              </w:rPr>
              <w:t>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Всего – 604,1 тыс. руб.:</w:t>
            </w:r>
          </w:p>
          <w:p w:rsidR="00797697" w:rsidRDefault="00797697" w:rsidP="0041626A">
            <w:pPr>
              <w:pStyle w:val="ConsPlusCell"/>
              <w:rPr>
                <w:sz w:val="24"/>
                <w:szCs w:val="24"/>
              </w:rPr>
            </w:pPr>
            <w:r>
              <w:rPr>
                <w:sz w:val="24"/>
                <w:szCs w:val="24"/>
              </w:rPr>
              <w:t>2015 г. – 604,1 тыс. руб.</w:t>
            </w:r>
          </w:p>
          <w:p w:rsidR="00797697" w:rsidRDefault="00797697" w:rsidP="0041626A">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84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1603E6" w:rsidRDefault="00797697" w:rsidP="008B675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1.15) Приобретение корпусной и медицинской мебели для лечебно-оздоровительного центра</w:t>
            </w:r>
          </w:p>
        </w:tc>
        <w:tc>
          <w:tcPr>
            <w:tcW w:w="2268"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Приобретение корпусной и мед</w:t>
            </w:r>
            <w:proofErr w:type="gramStart"/>
            <w:r>
              <w:rPr>
                <w:sz w:val="24"/>
                <w:szCs w:val="24"/>
              </w:rPr>
              <w:t>.</w:t>
            </w:r>
            <w:proofErr w:type="gramEnd"/>
            <w:r>
              <w:rPr>
                <w:sz w:val="24"/>
                <w:szCs w:val="24"/>
              </w:rPr>
              <w:t xml:space="preserve"> </w:t>
            </w:r>
            <w:proofErr w:type="gramStart"/>
            <w:r>
              <w:rPr>
                <w:sz w:val="24"/>
                <w:szCs w:val="24"/>
              </w:rPr>
              <w:t>м</w:t>
            </w:r>
            <w:proofErr w:type="gramEnd"/>
            <w:r>
              <w:rPr>
                <w:sz w:val="24"/>
                <w:szCs w:val="24"/>
              </w:rPr>
              <w:t>ебели для лечебно-оздорови-тельного центра – 1587,0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Всего – 1587,0 тыс. руб.:</w:t>
            </w:r>
          </w:p>
          <w:p w:rsidR="00797697" w:rsidRDefault="00797697" w:rsidP="0041626A">
            <w:pPr>
              <w:pStyle w:val="ConsPlusCell"/>
              <w:rPr>
                <w:sz w:val="24"/>
                <w:szCs w:val="24"/>
              </w:rPr>
            </w:pPr>
            <w:r>
              <w:rPr>
                <w:sz w:val="24"/>
                <w:szCs w:val="24"/>
              </w:rPr>
              <w:t>2015 г. – 1587,0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55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Default="00797697" w:rsidP="0041626A">
            <w:pPr>
              <w:widowControl w:val="0"/>
              <w:autoSpaceDE w:val="0"/>
              <w:autoSpaceDN w:val="0"/>
              <w:adjustRightInd w:val="0"/>
              <w:spacing w:after="0" w:line="240" w:lineRule="auto"/>
              <w:ind w:right="-1" w:firstLine="21"/>
              <w:rPr>
                <w:rFonts w:ascii="Times New Roman" w:hAnsi="Times New Roman"/>
                <w:sz w:val="24"/>
                <w:szCs w:val="24"/>
              </w:rPr>
            </w:pPr>
            <w:r w:rsidRPr="00184284">
              <w:rPr>
                <w:rFonts w:ascii="Times New Roman" w:hAnsi="Times New Roman"/>
                <w:sz w:val="24"/>
                <w:szCs w:val="24"/>
              </w:rPr>
              <w:t>1.16) Приобретение модульных ФАПов и врачебных амбулаторий</w:t>
            </w:r>
          </w:p>
        </w:tc>
        <w:tc>
          <w:tcPr>
            <w:tcW w:w="2268"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Pr>
                <w:sz w:val="24"/>
                <w:szCs w:val="24"/>
              </w:rPr>
              <w:t>Областной бюджет</w:t>
            </w:r>
          </w:p>
          <w:p w:rsidR="00797697" w:rsidRDefault="00797697" w:rsidP="0041626A">
            <w:pPr>
              <w:pStyle w:val="ConsPlusCell"/>
              <w:rPr>
                <w:sz w:val="24"/>
                <w:szCs w:val="24"/>
              </w:rPr>
            </w:pPr>
          </w:p>
          <w:p w:rsidR="00797697" w:rsidRDefault="00797697" w:rsidP="0041626A">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 xml:space="preserve">Приобретение </w:t>
            </w:r>
            <w:proofErr w:type="gramStart"/>
            <w:r>
              <w:rPr>
                <w:sz w:val="24"/>
                <w:szCs w:val="24"/>
              </w:rPr>
              <w:t>модульных</w:t>
            </w:r>
            <w:proofErr w:type="gramEnd"/>
            <w:r>
              <w:rPr>
                <w:sz w:val="24"/>
                <w:szCs w:val="24"/>
              </w:rPr>
              <w:t xml:space="preserve"> ФАПов:</w:t>
            </w:r>
          </w:p>
          <w:p w:rsidR="00797697" w:rsidRDefault="00797697" w:rsidP="0041626A">
            <w:pPr>
              <w:pStyle w:val="ConsPlusCell"/>
              <w:rPr>
                <w:sz w:val="24"/>
                <w:szCs w:val="24"/>
              </w:rPr>
            </w:pPr>
            <w:r>
              <w:rPr>
                <w:sz w:val="24"/>
                <w:szCs w:val="24"/>
              </w:rPr>
              <w:t>2016 год:</w:t>
            </w:r>
          </w:p>
          <w:p w:rsidR="00797697" w:rsidRDefault="00797697" w:rsidP="0041626A">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в п. Персиановский – 1111,7 тыс. руб.:</w:t>
            </w:r>
          </w:p>
          <w:p w:rsidR="00797697" w:rsidRDefault="00797697" w:rsidP="0041626A">
            <w:pPr>
              <w:pStyle w:val="ConsPlusCell"/>
              <w:rPr>
                <w:sz w:val="24"/>
                <w:szCs w:val="24"/>
              </w:rPr>
            </w:pPr>
            <w:r>
              <w:rPr>
                <w:sz w:val="24"/>
                <w:szCs w:val="24"/>
              </w:rPr>
              <w:t>-областной бюджет – 1028,3тыс</w:t>
            </w:r>
            <w:proofErr w:type="gramStart"/>
            <w:r>
              <w:rPr>
                <w:sz w:val="24"/>
                <w:szCs w:val="24"/>
              </w:rPr>
              <w:t>.р</w:t>
            </w:r>
            <w:proofErr w:type="gramEnd"/>
            <w:r>
              <w:rPr>
                <w:sz w:val="24"/>
                <w:szCs w:val="24"/>
              </w:rPr>
              <w:t>уб.;</w:t>
            </w:r>
          </w:p>
          <w:p w:rsidR="00797697" w:rsidRDefault="00797697" w:rsidP="0041626A">
            <w:pPr>
              <w:pStyle w:val="ConsPlusCell"/>
              <w:rPr>
                <w:sz w:val="24"/>
                <w:szCs w:val="24"/>
              </w:rPr>
            </w:pPr>
            <w:r>
              <w:rPr>
                <w:sz w:val="24"/>
                <w:szCs w:val="24"/>
              </w:rPr>
              <w:t>- бюджет Октябрьского района – 83,4 тыс. руб.</w:t>
            </w:r>
          </w:p>
          <w:p w:rsidR="00797697" w:rsidRDefault="00797697" w:rsidP="0041626A">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в х. Яново-Грушевский – 2774,0 тыс. руб.:</w:t>
            </w:r>
          </w:p>
          <w:p w:rsidR="00797697" w:rsidRDefault="00797697" w:rsidP="0041626A">
            <w:pPr>
              <w:pStyle w:val="ConsPlusCell"/>
              <w:rPr>
                <w:sz w:val="24"/>
                <w:szCs w:val="24"/>
              </w:rPr>
            </w:pPr>
            <w:r>
              <w:rPr>
                <w:sz w:val="24"/>
                <w:szCs w:val="24"/>
              </w:rPr>
              <w:t>- резервный фонд Правительства РО – 2565,9 тыс. руб.;</w:t>
            </w:r>
          </w:p>
          <w:p w:rsidR="00797697" w:rsidRDefault="00797697" w:rsidP="0041626A">
            <w:pPr>
              <w:pStyle w:val="ConsPlusCell"/>
              <w:rPr>
                <w:sz w:val="24"/>
                <w:szCs w:val="24"/>
              </w:rPr>
            </w:pPr>
            <w:r>
              <w:rPr>
                <w:sz w:val="24"/>
                <w:szCs w:val="24"/>
              </w:rPr>
              <w:t>- бюджет Октябрьского района – 208,1 тыс. руб.</w:t>
            </w:r>
          </w:p>
          <w:p w:rsidR="00797697" w:rsidRDefault="00797697" w:rsidP="0041626A">
            <w:pPr>
              <w:pStyle w:val="ConsPlusCell"/>
              <w:rPr>
                <w:sz w:val="24"/>
                <w:szCs w:val="24"/>
              </w:rPr>
            </w:pPr>
            <w:r>
              <w:rPr>
                <w:sz w:val="24"/>
                <w:szCs w:val="24"/>
              </w:rPr>
              <w:t>2017 год:</w:t>
            </w:r>
          </w:p>
          <w:p w:rsidR="00797697" w:rsidRDefault="00797697" w:rsidP="0041626A">
            <w:pPr>
              <w:pStyle w:val="ConsPlusCell"/>
              <w:rPr>
                <w:sz w:val="24"/>
                <w:szCs w:val="24"/>
              </w:rPr>
            </w:pPr>
            <w:r>
              <w:rPr>
                <w:sz w:val="24"/>
                <w:szCs w:val="24"/>
              </w:rPr>
              <w:t xml:space="preserve">Приобретение модульных фельдшерско-акушерских пунктов, врачебных амбулаторий и </w:t>
            </w:r>
            <w:r>
              <w:rPr>
                <w:sz w:val="24"/>
                <w:szCs w:val="24"/>
              </w:rPr>
              <w:lastRenderedPageBreak/>
              <w:t xml:space="preserve">приобретения и оснащения модуля для врачебной амбулатории для муниципальных учреждений здравоохранения: </w:t>
            </w:r>
          </w:p>
          <w:p w:rsidR="00797697" w:rsidRDefault="00797697" w:rsidP="0041626A">
            <w:pPr>
              <w:pStyle w:val="ConsPlusCell"/>
              <w:rPr>
                <w:sz w:val="24"/>
                <w:szCs w:val="24"/>
              </w:rPr>
            </w:pPr>
            <w:r>
              <w:rPr>
                <w:sz w:val="24"/>
                <w:szCs w:val="24"/>
              </w:rPr>
              <w:t xml:space="preserve">приобретение модульного </w:t>
            </w:r>
            <w:proofErr w:type="spellStart"/>
            <w:r>
              <w:rPr>
                <w:sz w:val="24"/>
                <w:szCs w:val="24"/>
              </w:rPr>
              <w:t>ФАПа</w:t>
            </w:r>
            <w:proofErr w:type="spellEnd"/>
            <w:r>
              <w:rPr>
                <w:sz w:val="24"/>
                <w:szCs w:val="24"/>
              </w:rPr>
              <w:t xml:space="preserve"> в </w:t>
            </w:r>
            <w:proofErr w:type="spellStart"/>
            <w:r>
              <w:rPr>
                <w:sz w:val="24"/>
                <w:szCs w:val="24"/>
              </w:rPr>
              <w:t>х</w:t>
            </w:r>
            <w:proofErr w:type="gramStart"/>
            <w:r>
              <w:rPr>
                <w:sz w:val="24"/>
                <w:szCs w:val="24"/>
              </w:rPr>
              <w:t>.М</w:t>
            </w:r>
            <w:proofErr w:type="gramEnd"/>
            <w:r>
              <w:rPr>
                <w:sz w:val="24"/>
                <w:szCs w:val="24"/>
              </w:rPr>
              <w:t>алая</w:t>
            </w:r>
            <w:proofErr w:type="spellEnd"/>
            <w:r>
              <w:rPr>
                <w:sz w:val="24"/>
                <w:szCs w:val="24"/>
              </w:rPr>
              <w:t xml:space="preserve"> Сопка  – 950,0 тыс. руб.:</w:t>
            </w:r>
          </w:p>
          <w:p w:rsidR="00797697" w:rsidRDefault="00797697" w:rsidP="0041626A">
            <w:pPr>
              <w:pStyle w:val="ConsPlusCell"/>
              <w:rPr>
                <w:sz w:val="24"/>
                <w:szCs w:val="24"/>
              </w:rPr>
            </w:pPr>
            <w:r>
              <w:rPr>
                <w:sz w:val="24"/>
                <w:szCs w:val="24"/>
              </w:rPr>
              <w:t>-областной бюджет – 878,7 тыс. руб.;</w:t>
            </w:r>
          </w:p>
          <w:p w:rsidR="00797697" w:rsidRDefault="00797697" w:rsidP="0041626A">
            <w:pPr>
              <w:pStyle w:val="ConsPlusCell"/>
              <w:rPr>
                <w:sz w:val="24"/>
                <w:szCs w:val="24"/>
              </w:rPr>
            </w:pPr>
            <w:r>
              <w:rPr>
                <w:sz w:val="24"/>
                <w:szCs w:val="24"/>
              </w:rPr>
              <w:t>- бюджет Октябрьского района – 71,3 тыс. руб.;</w:t>
            </w:r>
          </w:p>
          <w:p w:rsidR="00797697" w:rsidRDefault="00797697" w:rsidP="0041626A">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в х. Мокрый Лог  – 945,3 тыс. руб.:</w:t>
            </w:r>
          </w:p>
          <w:p w:rsidR="00797697" w:rsidRDefault="00797697" w:rsidP="0041626A">
            <w:pPr>
              <w:pStyle w:val="ConsPlusCell"/>
              <w:rPr>
                <w:sz w:val="24"/>
                <w:szCs w:val="24"/>
              </w:rPr>
            </w:pPr>
            <w:r>
              <w:rPr>
                <w:sz w:val="24"/>
                <w:szCs w:val="24"/>
              </w:rPr>
              <w:t>-областной бюджет – 874,4 тыс. руб.;</w:t>
            </w:r>
          </w:p>
          <w:p w:rsidR="00797697" w:rsidRDefault="00797697" w:rsidP="0041626A">
            <w:pPr>
              <w:pStyle w:val="ConsPlusCell"/>
              <w:rPr>
                <w:sz w:val="24"/>
                <w:szCs w:val="24"/>
              </w:rPr>
            </w:pPr>
            <w:r>
              <w:rPr>
                <w:sz w:val="24"/>
                <w:szCs w:val="24"/>
              </w:rPr>
              <w:t>- бюджет Октябрьского района – 70,9 тыс. руб.;</w:t>
            </w:r>
          </w:p>
          <w:p w:rsidR="00797697" w:rsidRDefault="00797697" w:rsidP="0041626A">
            <w:pPr>
              <w:pStyle w:val="ConsPlusCell"/>
              <w:rPr>
                <w:sz w:val="24"/>
                <w:szCs w:val="24"/>
              </w:rPr>
            </w:pPr>
            <w:r>
              <w:rPr>
                <w:sz w:val="24"/>
                <w:szCs w:val="24"/>
              </w:rPr>
              <w:t xml:space="preserve">приобретение модульного </w:t>
            </w:r>
            <w:proofErr w:type="spellStart"/>
            <w:r>
              <w:rPr>
                <w:sz w:val="24"/>
                <w:szCs w:val="24"/>
              </w:rPr>
              <w:t>ФАПа</w:t>
            </w:r>
            <w:proofErr w:type="spellEnd"/>
            <w:r>
              <w:rPr>
                <w:sz w:val="24"/>
                <w:szCs w:val="24"/>
              </w:rPr>
              <w:t xml:space="preserve"> в </w:t>
            </w:r>
            <w:proofErr w:type="spellStart"/>
            <w:r>
              <w:rPr>
                <w:sz w:val="24"/>
                <w:szCs w:val="24"/>
              </w:rPr>
              <w:t>х</w:t>
            </w:r>
            <w:proofErr w:type="gramStart"/>
            <w:r>
              <w:rPr>
                <w:sz w:val="24"/>
                <w:szCs w:val="24"/>
              </w:rPr>
              <w:t>.В</w:t>
            </w:r>
            <w:proofErr w:type="gramEnd"/>
            <w:r>
              <w:rPr>
                <w:sz w:val="24"/>
                <w:szCs w:val="24"/>
              </w:rPr>
              <w:t>есёлая</w:t>
            </w:r>
            <w:proofErr w:type="spellEnd"/>
            <w:r>
              <w:rPr>
                <w:sz w:val="24"/>
                <w:szCs w:val="24"/>
              </w:rPr>
              <w:t xml:space="preserve"> </w:t>
            </w:r>
            <w:proofErr w:type="spellStart"/>
            <w:r>
              <w:rPr>
                <w:sz w:val="24"/>
                <w:szCs w:val="24"/>
              </w:rPr>
              <w:t>Бахмутовка</w:t>
            </w:r>
            <w:proofErr w:type="spellEnd"/>
            <w:r>
              <w:rPr>
                <w:sz w:val="24"/>
                <w:szCs w:val="24"/>
              </w:rPr>
              <w:t xml:space="preserve"> – 945,3 тыс. руб.:</w:t>
            </w:r>
          </w:p>
          <w:p w:rsidR="00797697" w:rsidRDefault="00797697" w:rsidP="0041626A">
            <w:pPr>
              <w:pStyle w:val="ConsPlusCell"/>
              <w:rPr>
                <w:sz w:val="24"/>
                <w:szCs w:val="24"/>
              </w:rPr>
            </w:pPr>
            <w:r>
              <w:rPr>
                <w:sz w:val="24"/>
                <w:szCs w:val="24"/>
              </w:rPr>
              <w:t>-областной бюджет – 874,4 тыс. руб.;</w:t>
            </w:r>
          </w:p>
          <w:p w:rsidR="00797697" w:rsidRDefault="00797697" w:rsidP="0041626A">
            <w:pPr>
              <w:pStyle w:val="ConsPlusCell"/>
              <w:rPr>
                <w:sz w:val="24"/>
                <w:szCs w:val="24"/>
              </w:rPr>
            </w:pPr>
            <w:r>
              <w:rPr>
                <w:sz w:val="24"/>
                <w:szCs w:val="24"/>
              </w:rPr>
              <w:t>- бюджет Октябрьского района – 70,9 тыс. руб.</w:t>
            </w:r>
          </w:p>
          <w:p w:rsidR="00797697" w:rsidRDefault="00797697" w:rsidP="0041626A">
            <w:pPr>
              <w:pStyle w:val="ConsPlusCell"/>
              <w:rPr>
                <w:sz w:val="24"/>
                <w:szCs w:val="24"/>
              </w:rPr>
            </w:pPr>
            <w:r>
              <w:rPr>
                <w:sz w:val="24"/>
                <w:szCs w:val="24"/>
              </w:rPr>
              <w:t>2018 год:</w:t>
            </w:r>
          </w:p>
          <w:p w:rsidR="00797697" w:rsidRDefault="00797697" w:rsidP="0041626A">
            <w:pPr>
              <w:pStyle w:val="ConsPlusCell"/>
              <w:rPr>
                <w:sz w:val="24"/>
                <w:szCs w:val="24"/>
              </w:rPr>
            </w:pPr>
            <w:r>
              <w:rPr>
                <w:sz w:val="24"/>
                <w:szCs w:val="24"/>
              </w:rPr>
              <w:t xml:space="preserve">Приобретение модульного </w:t>
            </w:r>
            <w:proofErr w:type="spellStart"/>
            <w:r>
              <w:rPr>
                <w:sz w:val="24"/>
                <w:szCs w:val="24"/>
              </w:rPr>
              <w:t>ФАПа</w:t>
            </w:r>
            <w:proofErr w:type="spellEnd"/>
            <w:r w:rsidR="007E23C9">
              <w:rPr>
                <w:sz w:val="24"/>
                <w:szCs w:val="24"/>
              </w:rPr>
              <w:t xml:space="preserve"> в </w:t>
            </w:r>
            <w:proofErr w:type="spellStart"/>
            <w:r w:rsidR="007E23C9">
              <w:rPr>
                <w:sz w:val="24"/>
                <w:szCs w:val="24"/>
              </w:rPr>
              <w:t>п</w:t>
            </w:r>
            <w:proofErr w:type="gramStart"/>
            <w:r w:rsidR="007E23C9">
              <w:rPr>
                <w:sz w:val="24"/>
                <w:szCs w:val="24"/>
              </w:rPr>
              <w:t>.Н</w:t>
            </w:r>
            <w:proofErr w:type="gramEnd"/>
            <w:r w:rsidR="007E23C9">
              <w:rPr>
                <w:sz w:val="24"/>
                <w:szCs w:val="24"/>
              </w:rPr>
              <w:t>овоперсиановский</w:t>
            </w:r>
            <w:proofErr w:type="spellEnd"/>
            <w:r w:rsidR="007E23C9">
              <w:rPr>
                <w:sz w:val="24"/>
                <w:szCs w:val="24"/>
              </w:rPr>
              <w:t xml:space="preserve"> – 2 </w:t>
            </w:r>
            <w:r>
              <w:rPr>
                <w:sz w:val="24"/>
                <w:szCs w:val="24"/>
              </w:rPr>
              <w:t xml:space="preserve"> – 1200,0 тыс. руб.:</w:t>
            </w:r>
          </w:p>
          <w:p w:rsidR="00797697" w:rsidRDefault="00797697" w:rsidP="0041626A">
            <w:pPr>
              <w:pStyle w:val="ConsPlusCell"/>
              <w:rPr>
                <w:sz w:val="24"/>
                <w:szCs w:val="24"/>
              </w:rPr>
            </w:pPr>
            <w:r>
              <w:rPr>
                <w:sz w:val="24"/>
                <w:szCs w:val="24"/>
              </w:rPr>
              <w:t xml:space="preserve">-областной бюджет –1110,0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797697" w:rsidRDefault="00797697" w:rsidP="0041626A">
            <w:pPr>
              <w:pStyle w:val="ConsPlusCell"/>
              <w:rPr>
                <w:sz w:val="24"/>
                <w:szCs w:val="24"/>
              </w:rPr>
            </w:pPr>
            <w:r>
              <w:rPr>
                <w:sz w:val="24"/>
                <w:szCs w:val="24"/>
              </w:rPr>
              <w:t>- бюджет Октябрьского района – 90,0 тыс. руб.</w:t>
            </w:r>
          </w:p>
          <w:p w:rsidR="00797697" w:rsidRDefault="00797697" w:rsidP="0041626A">
            <w:pPr>
              <w:pStyle w:val="ConsPlusCell"/>
              <w:rPr>
                <w:sz w:val="24"/>
                <w:szCs w:val="24"/>
              </w:rPr>
            </w:pPr>
            <w:r>
              <w:rPr>
                <w:sz w:val="24"/>
                <w:szCs w:val="24"/>
              </w:rPr>
              <w:t>2019 год:</w:t>
            </w:r>
          </w:p>
          <w:p w:rsidR="00797697" w:rsidRDefault="00797697" w:rsidP="0041626A">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 1200,0 тыс. руб.:</w:t>
            </w:r>
          </w:p>
          <w:p w:rsidR="00797697" w:rsidRDefault="00797697" w:rsidP="0041626A">
            <w:pPr>
              <w:pStyle w:val="ConsPlusCell"/>
              <w:rPr>
                <w:sz w:val="24"/>
                <w:szCs w:val="24"/>
              </w:rPr>
            </w:pPr>
            <w:r>
              <w:rPr>
                <w:sz w:val="24"/>
                <w:szCs w:val="24"/>
              </w:rPr>
              <w:t>-областной бюджет – 1110,0тыс</w:t>
            </w:r>
            <w:proofErr w:type="gramStart"/>
            <w:r>
              <w:rPr>
                <w:sz w:val="24"/>
                <w:szCs w:val="24"/>
              </w:rPr>
              <w:t>.р</w:t>
            </w:r>
            <w:proofErr w:type="gramEnd"/>
            <w:r>
              <w:rPr>
                <w:sz w:val="24"/>
                <w:szCs w:val="24"/>
              </w:rPr>
              <w:t>уб.;</w:t>
            </w:r>
          </w:p>
          <w:p w:rsidR="00797697" w:rsidRDefault="00797697" w:rsidP="0041626A">
            <w:pPr>
              <w:pStyle w:val="ConsPlusCell"/>
              <w:rPr>
                <w:sz w:val="24"/>
                <w:szCs w:val="24"/>
              </w:rPr>
            </w:pPr>
            <w:r>
              <w:rPr>
                <w:sz w:val="24"/>
                <w:szCs w:val="24"/>
              </w:rPr>
              <w:t>- бюджет Октябрьского района – 90,0 тыс. руб.</w:t>
            </w:r>
          </w:p>
          <w:p w:rsidR="00797697" w:rsidRDefault="00797697" w:rsidP="0041626A">
            <w:pPr>
              <w:pStyle w:val="ConsPlusCell"/>
              <w:rPr>
                <w:sz w:val="24"/>
                <w:szCs w:val="24"/>
              </w:rPr>
            </w:pPr>
            <w:r>
              <w:rPr>
                <w:sz w:val="24"/>
                <w:szCs w:val="24"/>
              </w:rPr>
              <w:t>2020 год:</w:t>
            </w:r>
          </w:p>
          <w:p w:rsidR="00797697" w:rsidRDefault="00797697" w:rsidP="0041626A">
            <w:pPr>
              <w:pStyle w:val="ConsPlusCell"/>
              <w:rPr>
                <w:sz w:val="24"/>
                <w:szCs w:val="24"/>
              </w:rPr>
            </w:pPr>
            <w:r>
              <w:rPr>
                <w:sz w:val="24"/>
                <w:szCs w:val="24"/>
              </w:rPr>
              <w:lastRenderedPageBreak/>
              <w:t xml:space="preserve">Приобретение и установка модульной врачебной амбулатории с </w:t>
            </w:r>
            <w:proofErr w:type="spellStart"/>
            <w:r>
              <w:rPr>
                <w:sz w:val="24"/>
                <w:szCs w:val="24"/>
              </w:rPr>
              <w:t>мед.оборудованием</w:t>
            </w:r>
            <w:proofErr w:type="spellEnd"/>
            <w:r>
              <w:rPr>
                <w:sz w:val="24"/>
                <w:szCs w:val="24"/>
              </w:rPr>
              <w:t xml:space="preserve"> и мебелью в </w:t>
            </w:r>
            <w:proofErr w:type="spellStart"/>
            <w:r>
              <w:rPr>
                <w:sz w:val="24"/>
                <w:szCs w:val="24"/>
              </w:rPr>
              <w:t>сл</w:t>
            </w:r>
            <w:proofErr w:type="gramStart"/>
            <w:r>
              <w:rPr>
                <w:sz w:val="24"/>
                <w:szCs w:val="24"/>
              </w:rPr>
              <w:t>.К</w:t>
            </w:r>
            <w:proofErr w:type="gramEnd"/>
            <w:r>
              <w:rPr>
                <w:sz w:val="24"/>
                <w:szCs w:val="24"/>
              </w:rPr>
              <w:t>расюковская</w:t>
            </w:r>
            <w:proofErr w:type="spellEnd"/>
            <w:r>
              <w:rPr>
                <w:sz w:val="24"/>
                <w:szCs w:val="24"/>
              </w:rPr>
              <w:t xml:space="preserve"> – 14550,0 тыс. руб.:</w:t>
            </w:r>
          </w:p>
          <w:p w:rsidR="00797697" w:rsidRDefault="00797697" w:rsidP="0041626A">
            <w:pPr>
              <w:pStyle w:val="ConsPlusCell"/>
              <w:rPr>
                <w:sz w:val="24"/>
                <w:szCs w:val="24"/>
              </w:rPr>
            </w:pPr>
            <w:r>
              <w:rPr>
                <w:sz w:val="24"/>
                <w:szCs w:val="24"/>
              </w:rPr>
              <w:t>-областной бюджет–13458,7тыс</w:t>
            </w:r>
            <w:proofErr w:type="gramStart"/>
            <w:r>
              <w:rPr>
                <w:sz w:val="24"/>
                <w:szCs w:val="24"/>
              </w:rPr>
              <w:t>.р</w:t>
            </w:r>
            <w:proofErr w:type="gramEnd"/>
            <w:r>
              <w:rPr>
                <w:sz w:val="24"/>
                <w:szCs w:val="24"/>
              </w:rPr>
              <w:t>уб.;</w:t>
            </w:r>
          </w:p>
          <w:p w:rsidR="00797697" w:rsidRDefault="00797697" w:rsidP="0041626A">
            <w:pPr>
              <w:pStyle w:val="ConsPlusCell"/>
              <w:rPr>
                <w:sz w:val="24"/>
                <w:szCs w:val="24"/>
              </w:rPr>
            </w:pPr>
            <w:r>
              <w:rPr>
                <w:sz w:val="24"/>
                <w:szCs w:val="24"/>
              </w:rPr>
              <w:t>- бюджет Октябрьского района – 1091,3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lastRenderedPageBreak/>
              <w:t>Всего – 23676,3 тыс. руб.:</w:t>
            </w:r>
          </w:p>
          <w:p w:rsidR="00797697" w:rsidRDefault="00797697" w:rsidP="0041626A">
            <w:pPr>
              <w:pStyle w:val="ConsPlusCell"/>
              <w:rPr>
                <w:sz w:val="24"/>
                <w:szCs w:val="24"/>
              </w:rPr>
            </w:pPr>
            <w:r>
              <w:rPr>
                <w:sz w:val="24"/>
                <w:szCs w:val="24"/>
              </w:rPr>
              <w:t>2016 г. – 3885,7 тыс. руб.;</w:t>
            </w:r>
          </w:p>
          <w:p w:rsidR="00797697" w:rsidRDefault="00797697" w:rsidP="0041626A">
            <w:pPr>
              <w:pStyle w:val="ConsPlusCell"/>
              <w:rPr>
                <w:sz w:val="24"/>
                <w:szCs w:val="24"/>
              </w:rPr>
            </w:pPr>
            <w:r>
              <w:rPr>
                <w:sz w:val="24"/>
                <w:szCs w:val="24"/>
              </w:rPr>
              <w:t>2017 г. –2840,6 тыс. руб.;</w:t>
            </w:r>
          </w:p>
          <w:p w:rsidR="00797697" w:rsidRDefault="00797697" w:rsidP="0041626A">
            <w:pPr>
              <w:pStyle w:val="ConsPlusCell"/>
              <w:rPr>
                <w:sz w:val="24"/>
                <w:szCs w:val="24"/>
              </w:rPr>
            </w:pPr>
            <w:r>
              <w:rPr>
                <w:sz w:val="24"/>
                <w:szCs w:val="24"/>
              </w:rPr>
              <w:t>2018 г. – 1200,0 тыс. руб.;</w:t>
            </w:r>
          </w:p>
          <w:p w:rsidR="00797697" w:rsidRDefault="00797697" w:rsidP="0041626A">
            <w:pPr>
              <w:pStyle w:val="ConsPlusCell"/>
              <w:rPr>
                <w:sz w:val="24"/>
                <w:szCs w:val="24"/>
              </w:rPr>
            </w:pPr>
            <w:r>
              <w:rPr>
                <w:sz w:val="24"/>
                <w:szCs w:val="24"/>
              </w:rPr>
              <w:t>2019 г. – 1200,0 тыс. руб.;</w:t>
            </w:r>
          </w:p>
          <w:p w:rsidR="00797697" w:rsidRDefault="00797697" w:rsidP="0041626A">
            <w:pPr>
              <w:pStyle w:val="ConsPlusCell"/>
              <w:rPr>
                <w:sz w:val="24"/>
                <w:szCs w:val="24"/>
              </w:rPr>
            </w:pPr>
            <w:r w:rsidRPr="00184284">
              <w:rPr>
                <w:sz w:val="24"/>
                <w:szCs w:val="24"/>
              </w:rPr>
              <w:t>2020 г. – 14550,0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274"/>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Default="00797697" w:rsidP="0041626A">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1.17) Развитие скорой медицинской помощи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Pr>
                <w:sz w:val="24"/>
                <w:szCs w:val="24"/>
              </w:rPr>
              <w:t>Областной бюджет</w:t>
            </w:r>
          </w:p>
          <w:p w:rsidR="00797697" w:rsidRDefault="00797697" w:rsidP="0041626A">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ac"/>
              <w:spacing w:before="0" w:beforeAutospacing="0" w:after="0" w:afterAutospacing="0"/>
            </w:pPr>
            <w:r>
              <w:t>2017 год:</w:t>
            </w:r>
          </w:p>
          <w:p w:rsidR="00797697" w:rsidRDefault="00797697" w:rsidP="0041626A">
            <w:pPr>
              <w:pStyle w:val="ac"/>
              <w:spacing w:before="0" w:beforeAutospacing="0" w:after="0" w:afterAutospacing="0"/>
            </w:pPr>
            <w:r>
              <w:t>Приобретение модульных фельдшерско-акушерских пунктов, врачебных амбулаторий и приобретения и оснащения модуля для врачебной амбулатории для муниципальных учреждений здравоохранения (п</w:t>
            </w:r>
            <w:r w:rsidRPr="002C6B40">
              <w:t>риобретение модульного здания скорой медицинской помощи оснащенного мебелью и оборудованием</w:t>
            </w:r>
            <w:r>
              <w:t>)</w:t>
            </w:r>
            <w:r w:rsidRPr="002C6B40">
              <w:t xml:space="preserve"> </w:t>
            </w:r>
            <w:r>
              <w:t>–</w:t>
            </w:r>
            <w:r w:rsidRPr="002C6B40">
              <w:t xml:space="preserve"> 3</w:t>
            </w:r>
            <w:r>
              <w:t>781,0</w:t>
            </w:r>
            <w:r w:rsidRPr="002C6B40">
              <w:t xml:space="preserve"> тыс. руб</w:t>
            </w:r>
            <w:r>
              <w:t>.:</w:t>
            </w:r>
          </w:p>
          <w:p w:rsidR="00797697" w:rsidRDefault="00797697" w:rsidP="0041626A">
            <w:pPr>
              <w:pStyle w:val="ac"/>
              <w:spacing w:before="0" w:beforeAutospacing="0" w:after="0" w:afterAutospacing="0"/>
            </w:pPr>
            <w:r>
              <w:t>-о</w:t>
            </w:r>
            <w:r w:rsidRPr="002C6B40">
              <w:t>бластно</w:t>
            </w:r>
            <w:r>
              <w:t>й</w:t>
            </w:r>
            <w:r w:rsidRPr="002C6B40">
              <w:t xml:space="preserve"> бюджет – 3</w:t>
            </w:r>
            <w:r>
              <w:t>497,4</w:t>
            </w:r>
            <w:r w:rsidRPr="002C6B40">
              <w:t>тыс</w:t>
            </w:r>
            <w:proofErr w:type="gramStart"/>
            <w:r w:rsidRPr="002C6B40">
              <w:t>.р</w:t>
            </w:r>
            <w:proofErr w:type="gramEnd"/>
            <w:r w:rsidRPr="002C6B40">
              <w:t>уб</w:t>
            </w:r>
            <w:r>
              <w:t>.;</w:t>
            </w:r>
          </w:p>
          <w:p w:rsidR="00797697" w:rsidRPr="002C6B40" w:rsidRDefault="00797697" w:rsidP="0041626A">
            <w:pPr>
              <w:pStyle w:val="ac"/>
              <w:spacing w:before="0" w:beforeAutospacing="0" w:after="0" w:afterAutospacing="0"/>
            </w:pPr>
            <w:r>
              <w:t xml:space="preserve">- </w:t>
            </w:r>
            <w:r w:rsidRPr="002C6B40">
              <w:t>бюджет Октябрьского района – 28</w:t>
            </w:r>
            <w:r>
              <w:t>3,6</w:t>
            </w:r>
            <w:r w:rsidRPr="002C6B40">
              <w:t xml:space="preserve"> тыс. руб</w:t>
            </w:r>
            <w:r>
              <w:t>.</w:t>
            </w:r>
          </w:p>
          <w:p w:rsidR="00797697" w:rsidRDefault="00797697" w:rsidP="0041626A">
            <w:pPr>
              <w:pStyle w:val="ac"/>
              <w:spacing w:before="0" w:beforeAutospacing="0" w:after="0" w:afterAutospacing="0"/>
            </w:pPr>
            <w:r>
              <w:t>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(п</w:t>
            </w:r>
            <w:r w:rsidRPr="002C6B40">
              <w:t>риобретение автомобил</w:t>
            </w:r>
            <w:r>
              <w:t>я</w:t>
            </w:r>
            <w:r w:rsidRPr="002C6B40">
              <w:t xml:space="preserve"> скорой медицинской помощи</w:t>
            </w:r>
            <w:r>
              <w:t xml:space="preserve"> класса «В», оснащённого медицинским оборудованием) </w:t>
            </w:r>
            <w:r w:rsidRPr="002C6B40">
              <w:t>- 2743,4 тыс. руб</w:t>
            </w:r>
            <w:r>
              <w:t>.;</w:t>
            </w:r>
          </w:p>
          <w:p w:rsidR="00797697" w:rsidRDefault="00797697" w:rsidP="0041626A">
            <w:pPr>
              <w:pStyle w:val="ac"/>
              <w:spacing w:before="0" w:beforeAutospacing="0" w:after="0" w:afterAutospacing="0"/>
            </w:pPr>
            <w:r>
              <w:t>-</w:t>
            </w:r>
            <w:r w:rsidRPr="002C6B40">
              <w:t xml:space="preserve"> </w:t>
            </w:r>
            <w:r>
              <w:t>о</w:t>
            </w:r>
            <w:r w:rsidRPr="002C6B40">
              <w:t>бластно</w:t>
            </w:r>
            <w:r>
              <w:t>й бюджет –2537,6тыс</w:t>
            </w:r>
            <w:proofErr w:type="gramStart"/>
            <w:r>
              <w:t>.</w:t>
            </w:r>
            <w:r w:rsidRPr="002C6B40">
              <w:t>р</w:t>
            </w:r>
            <w:proofErr w:type="gramEnd"/>
            <w:r w:rsidRPr="002C6B40">
              <w:t>уб</w:t>
            </w:r>
            <w:r>
              <w:t>.;</w:t>
            </w:r>
          </w:p>
          <w:p w:rsidR="00797697" w:rsidRDefault="00797697" w:rsidP="0041626A">
            <w:pPr>
              <w:pStyle w:val="ac"/>
              <w:spacing w:before="0" w:beforeAutospacing="0" w:after="0" w:afterAutospacing="0"/>
            </w:pPr>
            <w:r>
              <w:t>-</w:t>
            </w:r>
            <w:r w:rsidRPr="002C6B40">
              <w:t xml:space="preserve"> бюджет Октябрьского района – </w:t>
            </w:r>
            <w:r w:rsidRPr="002C6B40">
              <w:lastRenderedPageBreak/>
              <w:t>205,8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lastRenderedPageBreak/>
              <w:t xml:space="preserve">Всего – </w:t>
            </w:r>
            <w:r w:rsidR="00EA50BB">
              <w:rPr>
                <w:sz w:val="24"/>
                <w:szCs w:val="24"/>
              </w:rPr>
              <w:t>6524,4</w:t>
            </w:r>
            <w:r>
              <w:rPr>
                <w:sz w:val="24"/>
                <w:szCs w:val="24"/>
              </w:rPr>
              <w:t xml:space="preserve"> тыс. руб.:</w:t>
            </w:r>
          </w:p>
          <w:p w:rsidR="00797697" w:rsidRDefault="00EA50BB" w:rsidP="0041626A">
            <w:pPr>
              <w:pStyle w:val="ConsPlusCell"/>
              <w:rPr>
                <w:sz w:val="24"/>
                <w:szCs w:val="24"/>
              </w:rPr>
            </w:pPr>
            <w:r>
              <w:rPr>
                <w:sz w:val="24"/>
                <w:szCs w:val="24"/>
              </w:rPr>
              <w:t>2017 г. – 6524,4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1119"/>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sidRPr="00DF7DD0">
              <w:rPr>
                <w:sz w:val="24"/>
                <w:szCs w:val="24"/>
              </w:rPr>
              <w:lastRenderedPageBreak/>
              <w:t>2) Подпрограмма 2 «Совершенствование оказания специализированной медицинской помощи»</w:t>
            </w:r>
          </w:p>
        </w:tc>
        <w:tc>
          <w:tcPr>
            <w:tcW w:w="2268"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Pr>
                <w:sz w:val="24"/>
                <w:szCs w:val="24"/>
              </w:rPr>
              <w:t xml:space="preserve">Федеральный бюджет </w:t>
            </w:r>
          </w:p>
          <w:p w:rsidR="00797697" w:rsidRDefault="00797697" w:rsidP="0041626A">
            <w:pPr>
              <w:pStyle w:val="ConsPlusCell"/>
              <w:rPr>
                <w:sz w:val="24"/>
                <w:szCs w:val="24"/>
              </w:rPr>
            </w:pPr>
            <w:r>
              <w:rPr>
                <w:sz w:val="24"/>
                <w:szCs w:val="24"/>
              </w:rPr>
              <w:t>Областной бюджет</w:t>
            </w:r>
          </w:p>
          <w:p w:rsidR="00797697" w:rsidRPr="00DF7DD0" w:rsidRDefault="00797697" w:rsidP="0041626A">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Pr="00DF7DD0" w:rsidRDefault="00797697" w:rsidP="0041626A">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 xml:space="preserve">Всего – </w:t>
            </w:r>
            <w:r w:rsidR="00113CBD">
              <w:rPr>
                <w:sz w:val="24"/>
                <w:szCs w:val="24"/>
              </w:rPr>
              <w:t>10031,14</w:t>
            </w:r>
            <w:r>
              <w:rPr>
                <w:sz w:val="24"/>
                <w:szCs w:val="24"/>
              </w:rPr>
              <w:t xml:space="preserve"> тыс. руб.:</w:t>
            </w:r>
          </w:p>
          <w:p w:rsidR="00797697" w:rsidRDefault="00797697" w:rsidP="0041626A">
            <w:pPr>
              <w:pStyle w:val="ConsPlusCell"/>
              <w:rPr>
                <w:sz w:val="24"/>
                <w:szCs w:val="24"/>
              </w:rPr>
            </w:pPr>
            <w:r>
              <w:rPr>
                <w:sz w:val="24"/>
                <w:szCs w:val="24"/>
              </w:rPr>
              <w:t>2014 г. – 535,5 тыс. руб.;</w:t>
            </w:r>
          </w:p>
          <w:p w:rsidR="00797697" w:rsidRDefault="00797697" w:rsidP="0041626A">
            <w:pPr>
              <w:pStyle w:val="ConsPlusCell"/>
              <w:rPr>
                <w:sz w:val="24"/>
                <w:szCs w:val="24"/>
              </w:rPr>
            </w:pPr>
            <w:r>
              <w:rPr>
                <w:sz w:val="24"/>
                <w:szCs w:val="24"/>
              </w:rPr>
              <w:t>2015 г. – 663,3 тыс. руб.;</w:t>
            </w:r>
          </w:p>
          <w:p w:rsidR="00797697" w:rsidRDefault="00797697" w:rsidP="0041626A">
            <w:pPr>
              <w:pStyle w:val="ConsPlusCell"/>
              <w:rPr>
                <w:sz w:val="24"/>
                <w:szCs w:val="24"/>
              </w:rPr>
            </w:pPr>
            <w:r>
              <w:rPr>
                <w:sz w:val="24"/>
                <w:szCs w:val="24"/>
              </w:rPr>
              <w:t>2016 г. – 505,24 тыс. руб.;</w:t>
            </w:r>
          </w:p>
          <w:p w:rsidR="00797697" w:rsidRDefault="00797697" w:rsidP="0041626A">
            <w:pPr>
              <w:pStyle w:val="ConsPlusCell"/>
              <w:rPr>
                <w:sz w:val="24"/>
                <w:szCs w:val="24"/>
              </w:rPr>
            </w:pPr>
            <w:r>
              <w:rPr>
                <w:sz w:val="24"/>
                <w:szCs w:val="24"/>
              </w:rPr>
              <w:t>2017 г. – 2</w:t>
            </w:r>
            <w:r w:rsidR="00385C78">
              <w:rPr>
                <w:sz w:val="24"/>
                <w:szCs w:val="24"/>
              </w:rPr>
              <w:t>840,2</w:t>
            </w:r>
            <w:r w:rsidR="008B6755">
              <w:rPr>
                <w:sz w:val="24"/>
                <w:szCs w:val="24"/>
              </w:rPr>
              <w:t xml:space="preserve"> тыс. руб.</w:t>
            </w:r>
            <w:r w:rsidR="00113CBD">
              <w:rPr>
                <w:sz w:val="24"/>
                <w:szCs w:val="24"/>
              </w:rPr>
              <w:t>;</w:t>
            </w:r>
          </w:p>
          <w:p w:rsidR="00113CBD" w:rsidRPr="00DF7DD0" w:rsidRDefault="00113CBD" w:rsidP="0041626A">
            <w:pPr>
              <w:pStyle w:val="ConsPlusCell"/>
              <w:rPr>
                <w:sz w:val="24"/>
                <w:szCs w:val="24"/>
              </w:rPr>
            </w:pPr>
            <w:r>
              <w:rPr>
                <w:sz w:val="24"/>
                <w:szCs w:val="24"/>
              </w:rPr>
              <w:t>2018 г. – 5486,9 тыс. руб.</w:t>
            </w: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8E527A">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sidRPr="00DF7DD0">
              <w:rPr>
                <w:sz w:val="24"/>
                <w:szCs w:val="24"/>
              </w:rPr>
              <w:t>2.1) Мероприятия по снижению смертности от сосудистых заболеваний</w:t>
            </w:r>
          </w:p>
          <w:p w:rsidR="00797697" w:rsidRPr="00DF7DD0" w:rsidRDefault="00797697" w:rsidP="0041626A">
            <w:pPr>
              <w:pStyle w:val="ConsPlusCell"/>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797697" w:rsidRDefault="00797697" w:rsidP="0041626A">
            <w:pPr>
              <w:pStyle w:val="ConsPlusCell"/>
              <w:rPr>
                <w:sz w:val="24"/>
                <w:szCs w:val="24"/>
              </w:rPr>
            </w:pPr>
            <w:r>
              <w:rPr>
                <w:sz w:val="24"/>
                <w:szCs w:val="24"/>
              </w:rPr>
              <w:t>Областной бюджет</w:t>
            </w:r>
          </w:p>
          <w:p w:rsidR="00797697" w:rsidRDefault="00797697" w:rsidP="0041626A">
            <w:pPr>
              <w:pStyle w:val="ConsPlusCell"/>
              <w:rPr>
                <w:sz w:val="24"/>
                <w:szCs w:val="24"/>
              </w:rPr>
            </w:pPr>
          </w:p>
          <w:p w:rsidR="00797697" w:rsidRPr="00DF7DD0" w:rsidRDefault="00797697" w:rsidP="0041626A">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2014 год:</w:t>
            </w:r>
          </w:p>
          <w:p w:rsidR="00797697" w:rsidRDefault="00797697" w:rsidP="0041626A">
            <w:pPr>
              <w:pStyle w:val="ConsPlusCell"/>
              <w:rPr>
                <w:sz w:val="24"/>
                <w:szCs w:val="24"/>
              </w:rPr>
            </w:pPr>
            <w:r>
              <w:rPr>
                <w:sz w:val="24"/>
                <w:szCs w:val="24"/>
              </w:rPr>
              <w:t>приобретение мебели, сетевых фильтров, приобретение и установка сплит-систем – 80,7 тыс. руб.</w:t>
            </w:r>
          </w:p>
          <w:p w:rsidR="00797697" w:rsidRDefault="00797697" w:rsidP="0041626A">
            <w:pPr>
              <w:pStyle w:val="ConsPlusCell"/>
              <w:rPr>
                <w:sz w:val="24"/>
                <w:szCs w:val="24"/>
              </w:rPr>
            </w:pPr>
            <w:r>
              <w:rPr>
                <w:sz w:val="24"/>
                <w:szCs w:val="24"/>
              </w:rPr>
              <w:t>2016 год:</w:t>
            </w:r>
          </w:p>
          <w:p w:rsidR="00797697" w:rsidRDefault="00797697" w:rsidP="0041626A">
            <w:pPr>
              <w:pStyle w:val="ConsPlusCell"/>
              <w:rPr>
                <w:sz w:val="24"/>
                <w:szCs w:val="24"/>
              </w:rPr>
            </w:pPr>
            <w:r>
              <w:rPr>
                <w:sz w:val="24"/>
                <w:szCs w:val="24"/>
              </w:rPr>
              <w:t>приобретение сплит-систем – 59,6 тыс. руб.</w:t>
            </w:r>
          </w:p>
          <w:p w:rsidR="00797697" w:rsidRDefault="00797697" w:rsidP="0041626A">
            <w:pPr>
              <w:pStyle w:val="ConsPlusCell"/>
              <w:rPr>
                <w:sz w:val="24"/>
                <w:szCs w:val="24"/>
              </w:rPr>
            </w:pPr>
            <w:r>
              <w:rPr>
                <w:sz w:val="24"/>
                <w:szCs w:val="24"/>
              </w:rPr>
              <w:t>2017 год:</w:t>
            </w:r>
          </w:p>
          <w:p w:rsidR="00797697" w:rsidRDefault="00797697" w:rsidP="0041626A">
            <w:pPr>
              <w:pStyle w:val="ConsPlusCell"/>
              <w:rPr>
                <w:sz w:val="24"/>
                <w:szCs w:val="24"/>
              </w:rPr>
            </w:pPr>
            <w:r>
              <w:rPr>
                <w:sz w:val="24"/>
                <w:szCs w:val="24"/>
              </w:rPr>
              <w:t>оснащение интенсивной палаты  в неврологическом отделении – 1946,4 тыс. руб.;</w:t>
            </w:r>
          </w:p>
          <w:p w:rsidR="00797697" w:rsidRPr="00DF7DD0" w:rsidRDefault="00797697" w:rsidP="0041626A">
            <w:pPr>
              <w:pStyle w:val="ConsPlusCell"/>
              <w:rPr>
                <w:sz w:val="24"/>
                <w:szCs w:val="24"/>
              </w:rPr>
            </w:pPr>
            <w:r>
              <w:rPr>
                <w:sz w:val="24"/>
                <w:szCs w:val="24"/>
              </w:rPr>
              <w:t>ремонт в неврологическом отделении (ремонт палаты, санузла, моечной) – 525,0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Всего – 2611,7 тыс. руб.:</w:t>
            </w:r>
          </w:p>
          <w:p w:rsidR="00797697" w:rsidRDefault="00797697" w:rsidP="0041626A">
            <w:pPr>
              <w:pStyle w:val="ConsPlusCell"/>
              <w:rPr>
                <w:sz w:val="24"/>
                <w:szCs w:val="24"/>
              </w:rPr>
            </w:pPr>
            <w:r>
              <w:rPr>
                <w:sz w:val="24"/>
                <w:szCs w:val="24"/>
              </w:rPr>
              <w:t>2014 г. – 80,7 тыс. руб.;</w:t>
            </w:r>
          </w:p>
          <w:p w:rsidR="00797697" w:rsidRDefault="00797697" w:rsidP="0041626A">
            <w:pPr>
              <w:pStyle w:val="ConsPlusCell"/>
              <w:rPr>
                <w:sz w:val="24"/>
                <w:szCs w:val="24"/>
              </w:rPr>
            </w:pPr>
            <w:r>
              <w:rPr>
                <w:sz w:val="24"/>
                <w:szCs w:val="24"/>
              </w:rPr>
              <w:t>2016 г. – 59,6 тыс. руб.;</w:t>
            </w:r>
          </w:p>
          <w:p w:rsidR="00797697" w:rsidRDefault="00797697" w:rsidP="0041626A">
            <w:pPr>
              <w:pStyle w:val="ConsPlusCell"/>
              <w:rPr>
                <w:sz w:val="24"/>
                <w:szCs w:val="24"/>
              </w:rPr>
            </w:pPr>
            <w:r>
              <w:rPr>
                <w:sz w:val="24"/>
                <w:szCs w:val="24"/>
              </w:rPr>
              <w:t>2017 г. – 2471,4 тыс. руб.;</w:t>
            </w:r>
          </w:p>
          <w:p w:rsidR="00797697" w:rsidRPr="00DF7DD0" w:rsidRDefault="00797697" w:rsidP="0041626A">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797697" w:rsidRPr="005F71FA" w:rsidTr="002A253B">
        <w:trPr>
          <w:trHeight w:val="28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797697" w:rsidRPr="007C5D87" w:rsidRDefault="00797697" w:rsidP="0041626A">
            <w:pPr>
              <w:pStyle w:val="ConsPlusCell"/>
              <w:rPr>
                <w:sz w:val="24"/>
                <w:szCs w:val="24"/>
              </w:rPr>
            </w:pPr>
            <w:proofErr w:type="gramStart"/>
            <w:r w:rsidRPr="007C5D87">
              <w:rPr>
                <w:sz w:val="24"/>
                <w:szCs w:val="24"/>
              </w:rPr>
              <w:t>2.2)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tc>
        <w:tc>
          <w:tcPr>
            <w:tcW w:w="2268"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r>
              <w:rPr>
                <w:sz w:val="24"/>
                <w:szCs w:val="24"/>
              </w:rPr>
              <w:t>Федеральный бюджет</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t>2014 год:</w:t>
            </w:r>
          </w:p>
          <w:p w:rsidR="00797697" w:rsidRDefault="00797697" w:rsidP="0041626A">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454,8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797697" w:rsidRDefault="00797697" w:rsidP="0041626A">
            <w:pPr>
              <w:pStyle w:val="ConsPlusCell"/>
              <w:rPr>
                <w:sz w:val="24"/>
                <w:szCs w:val="24"/>
              </w:rPr>
            </w:pPr>
            <w:r>
              <w:rPr>
                <w:sz w:val="24"/>
                <w:szCs w:val="24"/>
              </w:rPr>
              <w:t>2015 год:</w:t>
            </w:r>
          </w:p>
          <w:p w:rsidR="00797697" w:rsidRDefault="00797697" w:rsidP="0041626A">
            <w:pPr>
              <w:pStyle w:val="ConsPlusCell"/>
              <w:rPr>
                <w:sz w:val="24"/>
                <w:szCs w:val="24"/>
              </w:rPr>
            </w:pPr>
            <w:r>
              <w:rPr>
                <w:sz w:val="24"/>
                <w:szCs w:val="24"/>
              </w:rPr>
              <w:lastRenderedPageBreak/>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663,3 тыс. руб.</w:t>
            </w:r>
          </w:p>
          <w:p w:rsidR="00797697" w:rsidRDefault="00797697" w:rsidP="0041626A">
            <w:pPr>
              <w:pStyle w:val="ConsPlusCell"/>
              <w:rPr>
                <w:sz w:val="24"/>
                <w:szCs w:val="24"/>
              </w:rPr>
            </w:pPr>
            <w:r>
              <w:rPr>
                <w:sz w:val="24"/>
                <w:szCs w:val="24"/>
              </w:rPr>
              <w:t>2016 год:</w:t>
            </w:r>
          </w:p>
          <w:p w:rsidR="00797697" w:rsidRDefault="00797697" w:rsidP="0041626A">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w:t>
            </w:r>
          </w:p>
          <w:p w:rsidR="00797697" w:rsidRDefault="00797697" w:rsidP="0041626A">
            <w:pPr>
              <w:pStyle w:val="ConsPlusCell"/>
              <w:rPr>
                <w:sz w:val="24"/>
                <w:szCs w:val="24"/>
              </w:rPr>
            </w:pPr>
            <w:r w:rsidRPr="007C5D87">
              <w:rPr>
                <w:sz w:val="24"/>
                <w:szCs w:val="24"/>
              </w:rPr>
              <w:t>находящимся на территории Ростовской области</w:t>
            </w:r>
            <w:r>
              <w:rPr>
                <w:sz w:val="24"/>
                <w:szCs w:val="24"/>
              </w:rPr>
              <w:t xml:space="preserve"> – 445,64тыс</w:t>
            </w:r>
            <w:proofErr w:type="gramStart"/>
            <w:r>
              <w:rPr>
                <w:sz w:val="24"/>
                <w:szCs w:val="24"/>
              </w:rPr>
              <w:t>.р</w:t>
            </w:r>
            <w:proofErr w:type="gramEnd"/>
            <w:r>
              <w:rPr>
                <w:sz w:val="24"/>
                <w:szCs w:val="24"/>
              </w:rPr>
              <w:t>уб.</w:t>
            </w:r>
          </w:p>
          <w:p w:rsidR="00A57114" w:rsidRDefault="00A57114" w:rsidP="0041626A">
            <w:pPr>
              <w:pStyle w:val="ConsPlusCell"/>
              <w:rPr>
                <w:sz w:val="24"/>
                <w:szCs w:val="24"/>
              </w:rPr>
            </w:pPr>
            <w:r>
              <w:rPr>
                <w:sz w:val="24"/>
                <w:szCs w:val="24"/>
              </w:rPr>
              <w:t>2017 год:</w:t>
            </w:r>
          </w:p>
          <w:p w:rsidR="00A57114" w:rsidRDefault="00A57114" w:rsidP="00A57114">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w:t>
            </w:r>
          </w:p>
          <w:p w:rsidR="00A57114" w:rsidRPr="00DF7DD0" w:rsidRDefault="00A57114" w:rsidP="00A57114">
            <w:pPr>
              <w:pStyle w:val="ConsPlusCell"/>
              <w:rPr>
                <w:sz w:val="24"/>
                <w:szCs w:val="24"/>
              </w:rPr>
            </w:pPr>
            <w:r w:rsidRPr="007C5D87">
              <w:rPr>
                <w:sz w:val="24"/>
                <w:szCs w:val="24"/>
              </w:rPr>
              <w:t xml:space="preserve">находящимся на территории </w:t>
            </w:r>
            <w:r w:rsidRPr="007C5D87">
              <w:rPr>
                <w:sz w:val="24"/>
                <w:szCs w:val="24"/>
              </w:rPr>
              <w:lastRenderedPageBreak/>
              <w:t>Ростовской области</w:t>
            </w:r>
            <w:r>
              <w:rPr>
                <w:sz w:val="24"/>
                <w:szCs w:val="24"/>
              </w:rPr>
              <w:t xml:space="preserve"> – 368,8тыс</w:t>
            </w:r>
            <w:proofErr w:type="gramStart"/>
            <w:r>
              <w:rPr>
                <w:sz w:val="24"/>
                <w:szCs w:val="24"/>
              </w:rPr>
              <w:t>.р</w:t>
            </w:r>
            <w:proofErr w:type="gramEnd"/>
            <w:r>
              <w:rPr>
                <w:sz w:val="24"/>
                <w:szCs w:val="24"/>
              </w:rPr>
              <w:t>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97697" w:rsidRDefault="00797697" w:rsidP="0041626A">
            <w:pPr>
              <w:pStyle w:val="ConsPlusCell"/>
              <w:rPr>
                <w:sz w:val="24"/>
                <w:szCs w:val="24"/>
              </w:rPr>
            </w:pPr>
            <w:r>
              <w:rPr>
                <w:sz w:val="24"/>
                <w:szCs w:val="24"/>
              </w:rPr>
              <w:lastRenderedPageBreak/>
              <w:t>Всего – 1</w:t>
            </w:r>
            <w:r w:rsidR="00385C78">
              <w:rPr>
                <w:sz w:val="24"/>
                <w:szCs w:val="24"/>
              </w:rPr>
              <w:t>932,54</w:t>
            </w:r>
            <w:r>
              <w:rPr>
                <w:sz w:val="24"/>
                <w:szCs w:val="24"/>
              </w:rPr>
              <w:t xml:space="preserve"> тыс. руб.:</w:t>
            </w:r>
          </w:p>
          <w:p w:rsidR="00797697" w:rsidRDefault="00797697" w:rsidP="0041626A">
            <w:pPr>
              <w:pStyle w:val="ConsPlusCell"/>
              <w:rPr>
                <w:sz w:val="24"/>
                <w:szCs w:val="24"/>
              </w:rPr>
            </w:pPr>
            <w:r>
              <w:rPr>
                <w:sz w:val="24"/>
                <w:szCs w:val="24"/>
              </w:rPr>
              <w:t>2014 г. – 454,8 тыс. руб.;</w:t>
            </w:r>
          </w:p>
          <w:p w:rsidR="00797697" w:rsidRDefault="00797697" w:rsidP="0041626A">
            <w:pPr>
              <w:pStyle w:val="ConsPlusCell"/>
              <w:rPr>
                <w:sz w:val="24"/>
                <w:szCs w:val="24"/>
              </w:rPr>
            </w:pPr>
            <w:r>
              <w:rPr>
                <w:sz w:val="24"/>
                <w:szCs w:val="24"/>
              </w:rPr>
              <w:t>2015 г. – 663,3 тыс. руб.;</w:t>
            </w:r>
          </w:p>
          <w:p w:rsidR="00797697" w:rsidRDefault="00797697" w:rsidP="0041626A">
            <w:pPr>
              <w:pStyle w:val="ConsPlusCell"/>
              <w:rPr>
                <w:sz w:val="24"/>
                <w:szCs w:val="24"/>
              </w:rPr>
            </w:pPr>
            <w:r>
              <w:rPr>
                <w:sz w:val="24"/>
                <w:szCs w:val="24"/>
              </w:rPr>
              <w:t>2016 г. – 445,64 тыс. руб.</w:t>
            </w:r>
            <w:r w:rsidR="00A57114">
              <w:rPr>
                <w:sz w:val="24"/>
                <w:szCs w:val="24"/>
              </w:rPr>
              <w:t>;</w:t>
            </w:r>
          </w:p>
          <w:p w:rsidR="00A57114" w:rsidRDefault="00A57114" w:rsidP="0041626A">
            <w:pPr>
              <w:pStyle w:val="ConsPlusCell"/>
              <w:rPr>
                <w:sz w:val="24"/>
                <w:szCs w:val="24"/>
              </w:rPr>
            </w:pPr>
            <w:r>
              <w:rPr>
                <w:sz w:val="24"/>
                <w:szCs w:val="24"/>
              </w:rPr>
              <w:t>2017 г. – 368,8 тыс. руб.</w:t>
            </w:r>
          </w:p>
          <w:p w:rsidR="00797697" w:rsidRPr="00DF7DD0" w:rsidRDefault="00797697" w:rsidP="0041626A">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797697" w:rsidRPr="00DF7DD0" w:rsidRDefault="00797697" w:rsidP="0041626A">
            <w:pPr>
              <w:pStyle w:val="ConsPlusCell"/>
              <w:rPr>
                <w:sz w:val="24"/>
                <w:szCs w:val="24"/>
              </w:rPr>
            </w:pPr>
          </w:p>
        </w:tc>
      </w:tr>
      <w:tr w:rsidR="00EA50BB" w:rsidRPr="005F71FA" w:rsidTr="008E527A">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A50BB" w:rsidRDefault="00777CD7" w:rsidP="00245779">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2.3</w:t>
            </w:r>
            <w:r w:rsidR="00EA50BB">
              <w:rPr>
                <w:rFonts w:ascii="Times New Roman" w:hAnsi="Times New Roman"/>
                <w:sz w:val="24"/>
                <w:szCs w:val="24"/>
              </w:rPr>
              <w:t xml:space="preserve">) </w:t>
            </w:r>
            <w:r w:rsidR="00245779">
              <w:rPr>
                <w:rFonts w:ascii="Times New Roman" w:hAnsi="Times New Roman"/>
                <w:sz w:val="24"/>
                <w:szCs w:val="24"/>
              </w:rPr>
              <w:t xml:space="preserve">Приобретение автомобилей </w:t>
            </w:r>
            <w:r w:rsidR="00EA50BB">
              <w:rPr>
                <w:rFonts w:ascii="Times New Roman" w:hAnsi="Times New Roman"/>
                <w:sz w:val="24"/>
                <w:szCs w:val="24"/>
              </w:rPr>
              <w:t xml:space="preserve">скорой медицинской помощи </w:t>
            </w:r>
            <w:r w:rsidR="00245779">
              <w:rPr>
                <w:rFonts w:ascii="Times New Roman" w:hAnsi="Times New Roman"/>
                <w:sz w:val="24"/>
                <w:szCs w:val="24"/>
              </w:rPr>
              <w:t xml:space="preserve">для </w:t>
            </w:r>
            <w:r w:rsidR="00EA50BB">
              <w:rPr>
                <w:rFonts w:ascii="Times New Roman" w:hAnsi="Times New Roman"/>
                <w:sz w:val="24"/>
                <w:szCs w:val="24"/>
              </w:rPr>
              <w:t>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EA50BB" w:rsidRDefault="00EA50BB" w:rsidP="00B1504D">
            <w:pPr>
              <w:pStyle w:val="ConsPlusCell"/>
              <w:rPr>
                <w:sz w:val="24"/>
                <w:szCs w:val="24"/>
              </w:rPr>
            </w:pPr>
            <w:r>
              <w:rPr>
                <w:sz w:val="24"/>
                <w:szCs w:val="24"/>
              </w:rPr>
              <w:t>Областной бюджет</w:t>
            </w:r>
          </w:p>
          <w:p w:rsidR="00EA50BB" w:rsidRDefault="00EA50BB" w:rsidP="00B1504D">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A50BB" w:rsidRDefault="00EA50BB" w:rsidP="00B1504D">
            <w:pPr>
              <w:pStyle w:val="ac"/>
              <w:spacing w:before="0" w:beforeAutospacing="0" w:after="0" w:afterAutospacing="0"/>
            </w:pPr>
            <w:r>
              <w:t>2018 год:</w:t>
            </w:r>
          </w:p>
          <w:p w:rsidR="00EA50BB" w:rsidRDefault="00EA50BB" w:rsidP="00B1504D">
            <w:pPr>
              <w:pStyle w:val="ac"/>
              <w:spacing w:before="0" w:beforeAutospacing="0" w:after="0" w:afterAutospacing="0"/>
            </w:pPr>
            <w:r>
              <w:t>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(п</w:t>
            </w:r>
            <w:r w:rsidRPr="002C6B40">
              <w:t>риобретение автомобил</w:t>
            </w:r>
            <w:r>
              <w:t>ей</w:t>
            </w:r>
            <w:r w:rsidRPr="002C6B40">
              <w:t xml:space="preserve"> скорой медицинской помощи</w:t>
            </w:r>
            <w:r>
              <w:t xml:space="preserve"> класса «В», оснащённых </w:t>
            </w:r>
            <w:proofErr w:type="gramStart"/>
            <w:r>
              <w:t>медицинским</w:t>
            </w:r>
            <w:proofErr w:type="gramEnd"/>
            <w:r>
              <w:t xml:space="preserve"> оборудованием-2шт.) – 5486,9</w:t>
            </w:r>
            <w:r w:rsidRPr="002C6B40">
              <w:t xml:space="preserve"> тыс. руб</w:t>
            </w:r>
            <w:r w:rsidR="00777CD7">
              <w:t>.:</w:t>
            </w:r>
          </w:p>
          <w:p w:rsidR="00EA50BB" w:rsidRDefault="00EA50BB" w:rsidP="00B1504D">
            <w:pPr>
              <w:pStyle w:val="ac"/>
              <w:spacing w:before="0" w:beforeAutospacing="0" w:after="0" w:afterAutospacing="0"/>
            </w:pPr>
            <w:r>
              <w:t>-</w:t>
            </w:r>
            <w:r w:rsidRPr="002C6B40">
              <w:t xml:space="preserve"> </w:t>
            </w:r>
            <w:r>
              <w:t>о</w:t>
            </w:r>
            <w:r w:rsidRPr="002C6B40">
              <w:t>бластно</w:t>
            </w:r>
            <w:r>
              <w:t>й бюджет –5075,3тыс</w:t>
            </w:r>
            <w:proofErr w:type="gramStart"/>
            <w:r>
              <w:t>.</w:t>
            </w:r>
            <w:r w:rsidRPr="002C6B40">
              <w:t>р</w:t>
            </w:r>
            <w:proofErr w:type="gramEnd"/>
            <w:r w:rsidRPr="002C6B40">
              <w:t>уб</w:t>
            </w:r>
            <w:r>
              <w:t>.;</w:t>
            </w:r>
          </w:p>
          <w:p w:rsidR="00EA50BB" w:rsidRDefault="00EA50BB" w:rsidP="00B1504D">
            <w:pPr>
              <w:pStyle w:val="ac"/>
              <w:spacing w:before="0" w:beforeAutospacing="0" w:after="0" w:afterAutospacing="0"/>
            </w:pPr>
            <w:r>
              <w:t>-</w:t>
            </w:r>
            <w:r w:rsidRPr="002C6B40">
              <w:t xml:space="preserve"> б</w:t>
            </w:r>
            <w:r>
              <w:t>юджет Октябрьского района – 411,6</w:t>
            </w:r>
            <w:r w:rsidRPr="002C6B40">
              <w:t xml:space="preserve">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A50BB" w:rsidRDefault="00EA50BB" w:rsidP="00B1504D">
            <w:pPr>
              <w:pStyle w:val="ConsPlusCell"/>
              <w:rPr>
                <w:sz w:val="24"/>
                <w:szCs w:val="24"/>
              </w:rPr>
            </w:pPr>
            <w:r>
              <w:rPr>
                <w:sz w:val="24"/>
                <w:szCs w:val="24"/>
              </w:rPr>
              <w:t>Всего – 54</w:t>
            </w:r>
            <w:r w:rsidR="00777CD7">
              <w:rPr>
                <w:sz w:val="24"/>
                <w:szCs w:val="24"/>
              </w:rPr>
              <w:t>86,9</w:t>
            </w:r>
            <w:r>
              <w:rPr>
                <w:sz w:val="24"/>
                <w:szCs w:val="24"/>
              </w:rPr>
              <w:t xml:space="preserve"> тыс. руб.:</w:t>
            </w:r>
          </w:p>
          <w:p w:rsidR="00EA50BB" w:rsidRDefault="00EA50BB" w:rsidP="00777CD7">
            <w:pPr>
              <w:pStyle w:val="ConsPlusCell"/>
              <w:rPr>
                <w:sz w:val="24"/>
                <w:szCs w:val="24"/>
              </w:rPr>
            </w:pPr>
            <w:r>
              <w:rPr>
                <w:sz w:val="24"/>
                <w:szCs w:val="24"/>
              </w:rPr>
              <w:t>201</w:t>
            </w:r>
            <w:r w:rsidR="00777CD7">
              <w:rPr>
                <w:sz w:val="24"/>
                <w:szCs w:val="24"/>
              </w:rPr>
              <w:t>8</w:t>
            </w:r>
            <w:r>
              <w:rPr>
                <w:sz w:val="24"/>
                <w:szCs w:val="24"/>
              </w:rPr>
              <w:t xml:space="preserve"> г. – </w:t>
            </w:r>
            <w:r w:rsidR="00777CD7">
              <w:rPr>
                <w:sz w:val="24"/>
                <w:szCs w:val="24"/>
              </w:rPr>
              <w:t>5486,9</w:t>
            </w:r>
            <w:r>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A50BB" w:rsidRPr="00DF7DD0" w:rsidRDefault="00EA50BB" w:rsidP="0041626A">
            <w:pPr>
              <w:pStyle w:val="ConsPlusCell"/>
              <w:rPr>
                <w:sz w:val="24"/>
                <w:szCs w:val="24"/>
              </w:rPr>
            </w:pPr>
          </w:p>
        </w:tc>
      </w:tr>
      <w:tr w:rsidR="00EA50BB" w:rsidRPr="005F71FA" w:rsidTr="0041626A">
        <w:trPr>
          <w:trHeight w:val="6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A50BB" w:rsidRPr="00DF7DD0" w:rsidRDefault="00EA50BB" w:rsidP="0041626A">
            <w:pPr>
              <w:pStyle w:val="ConsPlusCell"/>
              <w:rPr>
                <w:sz w:val="24"/>
                <w:szCs w:val="24"/>
              </w:rPr>
            </w:pPr>
            <w:r w:rsidRPr="00DF7DD0">
              <w:rPr>
                <w:sz w:val="24"/>
                <w:szCs w:val="24"/>
              </w:rPr>
              <w:t>3) Подпрограмма 3 «Кадровое обеспечение системы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A50BB" w:rsidRPr="00DF7DD0" w:rsidRDefault="00EA50BB" w:rsidP="0041626A">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A50BB" w:rsidRPr="00DF7DD0" w:rsidRDefault="00EA50BB" w:rsidP="0041626A">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A50BB" w:rsidRPr="00D856B2" w:rsidRDefault="00EA50BB" w:rsidP="0041626A">
            <w:pPr>
              <w:pStyle w:val="ConsPlusCell"/>
              <w:rPr>
                <w:sz w:val="24"/>
                <w:szCs w:val="24"/>
              </w:rPr>
            </w:pPr>
            <w:r w:rsidRPr="00D856B2">
              <w:rPr>
                <w:sz w:val="24"/>
                <w:szCs w:val="24"/>
              </w:rPr>
              <w:t xml:space="preserve">Всего – </w:t>
            </w:r>
            <w:r>
              <w:rPr>
                <w:sz w:val="24"/>
                <w:szCs w:val="24"/>
              </w:rPr>
              <w:t>1106,0</w:t>
            </w:r>
            <w:r w:rsidRPr="00D856B2">
              <w:rPr>
                <w:sz w:val="24"/>
                <w:szCs w:val="24"/>
              </w:rPr>
              <w:t xml:space="preserve"> тыс. руб.:</w:t>
            </w:r>
          </w:p>
          <w:p w:rsidR="00EA50BB" w:rsidRDefault="00EA50BB" w:rsidP="0041626A">
            <w:pPr>
              <w:pStyle w:val="ConsPlusCell"/>
              <w:rPr>
                <w:sz w:val="24"/>
                <w:szCs w:val="24"/>
              </w:rPr>
            </w:pPr>
            <w:r w:rsidRPr="00D856B2">
              <w:rPr>
                <w:sz w:val="24"/>
                <w:szCs w:val="24"/>
              </w:rPr>
              <w:t>2016 г. – 58,0 тыс. руб.</w:t>
            </w:r>
            <w:r>
              <w:rPr>
                <w:sz w:val="24"/>
                <w:szCs w:val="24"/>
              </w:rPr>
              <w:t>;</w:t>
            </w:r>
          </w:p>
          <w:p w:rsidR="00EA50BB" w:rsidRDefault="00EA50BB" w:rsidP="0041626A">
            <w:pPr>
              <w:pStyle w:val="ConsPlusCell"/>
              <w:rPr>
                <w:sz w:val="24"/>
                <w:szCs w:val="24"/>
              </w:rPr>
            </w:pPr>
            <w:r>
              <w:rPr>
                <w:sz w:val="24"/>
                <w:szCs w:val="24"/>
              </w:rPr>
              <w:t>2017 г. – 244,0 тыс. руб.;</w:t>
            </w:r>
          </w:p>
          <w:p w:rsidR="00EA50BB" w:rsidRDefault="00EA50BB" w:rsidP="0041626A">
            <w:pPr>
              <w:pStyle w:val="ConsPlusCell"/>
              <w:rPr>
                <w:sz w:val="24"/>
                <w:szCs w:val="24"/>
              </w:rPr>
            </w:pPr>
            <w:r>
              <w:rPr>
                <w:sz w:val="24"/>
                <w:szCs w:val="24"/>
              </w:rPr>
              <w:t>2018 г. – 276,0 тыс. руб.;</w:t>
            </w:r>
          </w:p>
          <w:p w:rsidR="00EA50BB" w:rsidRDefault="00EA50BB" w:rsidP="0041626A">
            <w:pPr>
              <w:pStyle w:val="ConsPlusCell"/>
              <w:rPr>
                <w:sz w:val="24"/>
                <w:szCs w:val="24"/>
              </w:rPr>
            </w:pPr>
            <w:r>
              <w:rPr>
                <w:sz w:val="24"/>
                <w:szCs w:val="24"/>
              </w:rPr>
              <w:t>2019 г. – 264,0 тыс. руб.;</w:t>
            </w:r>
          </w:p>
          <w:p w:rsidR="00EA50BB" w:rsidRPr="00DF7DD0" w:rsidRDefault="00EA50BB" w:rsidP="0041626A">
            <w:pPr>
              <w:pStyle w:val="ConsPlusCell"/>
              <w:rPr>
                <w:sz w:val="24"/>
                <w:szCs w:val="24"/>
              </w:rPr>
            </w:pPr>
            <w:r>
              <w:rPr>
                <w:sz w:val="24"/>
                <w:szCs w:val="24"/>
              </w:rPr>
              <w:t>2020 г. – 264,0 тыс. руб.</w:t>
            </w:r>
          </w:p>
        </w:tc>
        <w:tc>
          <w:tcPr>
            <w:tcW w:w="2049" w:type="dxa"/>
            <w:tcBorders>
              <w:top w:val="single" w:sz="4" w:space="0" w:color="auto"/>
              <w:left w:val="single" w:sz="4" w:space="0" w:color="auto"/>
              <w:bottom w:val="single" w:sz="4" w:space="0" w:color="auto"/>
              <w:right w:val="single" w:sz="4" w:space="0" w:color="auto"/>
            </w:tcBorders>
          </w:tcPr>
          <w:p w:rsidR="00EA50BB" w:rsidRPr="00DF7DD0" w:rsidRDefault="00EA50BB" w:rsidP="0041626A">
            <w:pPr>
              <w:pStyle w:val="ConsPlusCell"/>
              <w:rPr>
                <w:sz w:val="24"/>
                <w:szCs w:val="24"/>
              </w:rPr>
            </w:pPr>
          </w:p>
        </w:tc>
      </w:tr>
      <w:tr w:rsidR="00EA50BB" w:rsidRPr="005F71FA" w:rsidTr="0041626A">
        <w:trPr>
          <w:trHeight w:val="50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A50BB" w:rsidRPr="00DF7DD0" w:rsidRDefault="00EA50BB" w:rsidP="0041626A">
            <w:pPr>
              <w:pStyle w:val="ConsPlusCell"/>
              <w:rPr>
                <w:sz w:val="24"/>
                <w:szCs w:val="24"/>
              </w:rPr>
            </w:pPr>
            <w:r w:rsidRPr="00DF7DD0">
              <w:rPr>
                <w:sz w:val="24"/>
                <w:szCs w:val="24"/>
              </w:rPr>
              <w:t>3.1) Социальная поддержка отдельных категорий мед</w:t>
            </w:r>
            <w:r>
              <w:rPr>
                <w:sz w:val="24"/>
                <w:szCs w:val="24"/>
              </w:rPr>
              <w:t>ицинских</w:t>
            </w:r>
            <w:r w:rsidRPr="00DF7DD0">
              <w:rPr>
                <w:sz w:val="24"/>
                <w:szCs w:val="24"/>
              </w:rPr>
              <w:t xml:space="preserve"> работников</w:t>
            </w:r>
          </w:p>
        </w:tc>
        <w:tc>
          <w:tcPr>
            <w:tcW w:w="2268" w:type="dxa"/>
            <w:tcBorders>
              <w:top w:val="single" w:sz="4" w:space="0" w:color="auto"/>
              <w:left w:val="single" w:sz="4" w:space="0" w:color="auto"/>
              <w:bottom w:val="single" w:sz="4" w:space="0" w:color="auto"/>
              <w:right w:val="single" w:sz="4" w:space="0" w:color="auto"/>
            </w:tcBorders>
          </w:tcPr>
          <w:p w:rsidR="00EA50BB" w:rsidRPr="00DF7DD0" w:rsidRDefault="00EA50BB" w:rsidP="0041626A">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A50BB" w:rsidRPr="00DF7DD0" w:rsidRDefault="00EA50BB" w:rsidP="0041626A">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A50BB" w:rsidRPr="00DF7DD0" w:rsidRDefault="00EA50BB" w:rsidP="0041626A">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A50BB" w:rsidRPr="00DF7DD0" w:rsidRDefault="00EA50BB" w:rsidP="0041626A">
            <w:pPr>
              <w:pStyle w:val="ConsPlusCell"/>
              <w:rPr>
                <w:sz w:val="24"/>
                <w:szCs w:val="24"/>
              </w:rPr>
            </w:pPr>
          </w:p>
        </w:tc>
      </w:tr>
      <w:tr w:rsidR="00EA50BB" w:rsidRPr="005F71FA" w:rsidTr="0041626A">
        <w:trPr>
          <w:trHeight w:val="5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A50BB" w:rsidRPr="00DF7DD0" w:rsidRDefault="00EA50BB" w:rsidP="0041626A">
            <w:pPr>
              <w:pStyle w:val="ConsPlusCell"/>
              <w:rPr>
                <w:sz w:val="24"/>
                <w:szCs w:val="24"/>
              </w:rPr>
            </w:pPr>
            <w:r>
              <w:rPr>
                <w:sz w:val="24"/>
                <w:szCs w:val="24"/>
              </w:rPr>
              <w:t xml:space="preserve">3.2) Повышение престижа медицинских </w:t>
            </w:r>
            <w:r w:rsidRPr="00DF7DD0">
              <w:rPr>
                <w:sz w:val="24"/>
                <w:szCs w:val="24"/>
              </w:rPr>
              <w:t>специальностей</w:t>
            </w:r>
          </w:p>
        </w:tc>
        <w:tc>
          <w:tcPr>
            <w:tcW w:w="2268" w:type="dxa"/>
            <w:tcBorders>
              <w:top w:val="single" w:sz="4" w:space="0" w:color="auto"/>
              <w:left w:val="single" w:sz="4" w:space="0" w:color="auto"/>
              <w:bottom w:val="single" w:sz="4" w:space="0" w:color="auto"/>
              <w:right w:val="single" w:sz="4" w:space="0" w:color="auto"/>
            </w:tcBorders>
          </w:tcPr>
          <w:p w:rsidR="00EA50BB" w:rsidRPr="00DF7DD0" w:rsidRDefault="00EA50BB" w:rsidP="0041626A">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A50BB" w:rsidRPr="00D856B2" w:rsidRDefault="00EA50BB" w:rsidP="0041626A">
            <w:pPr>
              <w:pStyle w:val="ConsPlusCell"/>
              <w:rPr>
                <w:sz w:val="24"/>
                <w:szCs w:val="24"/>
              </w:rPr>
            </w:pPr>
            <w:r w:rsidRPr="00D856B2">
              <w:rPr>
                <w:sz w:val="24"/>
                <w:szCs w:val="24"/>
              </w:rPr>
              <w:t>2016 год:</w:t>
            </w:r>
          </w:p>
          <w:p w:rsidR="00EA50BB" w:rsidRDefault="00EA50BB" w:rsidP="0041626A">
            <w:pPr>
              <w:pStyle w:val="ConsPlusCell"/>
              <w:rPr>
                <w:sz w:val="24"/>
                <w:szCs w:val="24"/>
              </w:rPr>
            </w:pPr>
            <w:r w:rsidRPr="00D856B2">
              <w:rPr>
                <w:sz w:val="24"/>
                <w:szCs w:val="24"/>
              </w:rPr>
              <w:t>доплаты к стипендии интернам и студентам РГМУ – 58,0 тыс. руб.</w:t>
            </w:r>
          </w:p>
          <w:p w:rsidR="00EA50BB" w:rsidRDefault="00EA50BB" w:rsidP="0041626A">
            <w:pPr>
              <w:pStyle w:val="ConsPlusCell"/>
              <w:rPr>
                <w:sz w:val="24"/>
                <w:szCs w:val="24"/>
              </w:rPr>
            </w:pPr>
            <w:r>
              <w:rPr>
                <w:sz w:val="24"/>
                <w:szCs w:val="24"/>
              </w:rPr>
              <w:t>2017 год:</w:t>
            </w:r>
          </w:p>
          <w:p w:rsidR="00EA50BB" w:rsidRDefault="00EA50BB" w:rsidP="0041626A">
            <w:pPr>
              <w:pStyle w:val="ConsPlusCell"/>
              <w:rPr>
                <w:sz w:val="24"/>
                <w:szCs w:val="24"/>
              </w:rPr>
            </w:pPr>
            <w:r w:rsidRPr="00D856B2">
              <w:rPr>
                <w:sz w:val="24"/>
                <w:szCs w:val="24"/>
              </w:rPr>
              <w:t xml:space="preserve">доплаты к стипендии интернам и студентам РГМУ – </w:t>
            </w:r>
            <w:r>
              <w:rPr>
                <w:sz w:val="24"/>
                <w:szCs w:val="24"/>
              </w:rPr>
              <w:t>244,0</w:t>
            </w:r>
            <w:r w:rsidRPr="00D856B2">
              <w:rPr>
                <w:sz w:val="24"/>
                <w:szCs w:val="24"/>
              </w:rPr>
              <w:t xml:space="preserve"> тыс. руб.</w:t>
            </w:r>
          </w:p>
          <w:p w:rsidR="00EA50BB" w:rsidRDefault="00EA50BB" w:rsidP="0041626A">
            <w:pPr>
              <w:pStyle w:val="ConsPlusCell"/>
              <w:rPr>
                <w:sz w:val="24"/>
                <w:szCs w:val="24"/>
              </w:rPr>
            </w:pPr>
            <w:r>
              <w:rPr>
                <w:sz w:val="24"/>
                <w:szCs w:val="24"/>
              </w:rPr>
              <w:t>2018 год:</w:t>
            </w:r>
          </w:p>
          <w:p w:rsidR="00EA50BB" w:rsidRDefault="00EA50BB" w:rsidP="0041626A">
            <w:pPr>
              <w:pStyle w:val="ConsPlusCell"/>
              <w:rPr>
                <w:sz w:val="24"/>
                <w:szCs w:val="24"/>
              </w:rPr>
            </w:pPr>
            <w:r w:rsidRPr="00D856B2">
              <w:rPr>
                <w:sz w:val="24"/>
                <w:szCs w:val="24"/>
              </w:rPr>
              <w:t xml:space="preserve">доплаты к стипендии интернам и студентам РГМУ – </w:t>
            </w:r>
            <w:r>
              <w:rPr>
                <w:sz w:val="24"/>
                <w:szCs w:val="24"/>
              </w:rPr>
              <w:t>276,0</w:t>
            </w:r>
            <w:r w:rsidRPr="00D856B2">
              <w:rPr>
                <w:sz w:val="24"/>
                <w:szCs w:val="24"/>
              </w:rPr>
              <w:t xml:space="preserve"> тыс. руб.</w:t>
            </w:r>
          </w:p>
          <w:p w:rsidR="00EA50BB" w:rsidRDefault="00EA50BB" w:rsidP="0041626A">
            <w:pPr>
              <w:pStyle w:val="ConsPlusCell"/>
              <w:rPr>
                <w:sz w:val="24"/>
                <w:szCs w:val="24"/>
              </w:rPr>
            </w:pPr>
            <w:r>
              <w:rPr>
                <w:sz w:val="24"/>
                <w:szCs w:val="24"/>
              </w:rPr>
              <w:lastRenderedPageBreak/>
              <w:t>2019 год:</w:t>
            </w:r>
          </w:p>
          <w:p w:rsidR="00EA50BB" w:rsidRDefault="00EA50BB" w:rsidP="0041626A">
            <w:pPr>
              <w:pStyle w:val="ConsPlusCell"/>
              <w:rPr>
                <w:sz w:val="24"/>
                <w:szCs w:val="24"/>
              </w:rPr>
            </w:pPr>
            <w:r w:rsidRPr="00D856B2">
              <w:rPr>
                <w:sz w:val="24"/>
                <w:szCs w:val="24"/>
              </w:rPr>
              <w:t xml:space="preserve">доплаты к стипендии интернам и студентам РГМУ – </w:t>
            </w:r>
            <w:r>
              <w:rPr>
                <w:sz w:val="24"/>
                <w:szCs w:val="24"/>
              </w:rPr>
              <w:t>264,0</w:t>
            </w:r>
            <w:r w:rsidRPr="00D856B2">
              <w:rPr>
                <w:sz w:val="24"/>
                <w:szCs w:val="24"/>
              </w:rPr>
              <w:t xml:space="preserve"> тыс. руб.</w:t>
            </w:r>
          </w:p>
          <w:p w:rsidR="00EA50BB" w:rsidRDefault="00EA50BB" w:rsidP="0041626A">
            <w:pPr>
              <w:pStyle w:val="ConsPlusCell"/>
              <w:rPr>
                <w:sz w:val="24"/>
                <w:szCs w:val="24"/>
              </w:rPr>
            </w:pPr>
            <w:r>
              <w:rPr>
                <w:sz w:val="24"/>
                <w:szCs w:val="24"/>
              </w:rPr>
              <w:t>2020 год:</w:t>
            </w:r>
          </w:p>
          <w:p w:rsidR="00EA50BB" w:rsidRPr="00D856B2" w:rsidRDefault="00EA50BB" w:rsidP="0041626A">
            <w:pPr>
              <w:pStyle w:val="ConsPlusCell"/>
              <w:rPr>
                <w:sz w:val="24"/>
                <w:szCs w:val="24"/>
              </w:rPr>
            </w:pPr>
            <w:r w:rsidRPr="00D856B2">
              <w:rPr>
                <w:sz w:val="24"/>
                <w:szCs w:val="24"/>
              </w:rPr>
              <w:t xml:space="preserve">доплаты к стипендии интернам и студентам РГМУ – </w:t>
            </w:r>
            <w:r>
              <w:rPr>
                <w:sz w:val="24"/>
                <w:szCs w:val="24"/>
              </w:rPr>
              <w:t>264,0</w:t>
            </w:r>
            <w:r w:rsidRPr="00D856B2">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A50BB" w:rsidRPr="00D856B2" w:rsidRDefault="00EA50BB" w:rsidP="0041626A">
            <w:pPr>
              <w:pStyle w:val="ConsPlusCell"/>
              <w:rPr>
                <w:sz w:val="24"/>
                <w:szCs w:val="24"/>
              </w:rPr>
            </w:pPr>
            <w:r w:rsidRPr="00D856B2">
              <w:rPr>
                <w:sz w:val="24"/>
                <w:szCs w:val="24"/>
              </w:rPr>
              <w:lastRenderedPageBreak/>
              <w:t xml:space="preserve">Всего – </w:t>
            </w:r>
            <w:r>
              <w:rPr>
                <w:sz w:val="24"/>
                <w:szCs w:val="24"/>
              </w:rPr>
              <w:t>1106,0</w:t>
            </w:r>
            <w:r w:rsidRPr="00D856B2">
              <w:rPr>
                <w:sz w:val="24"/>
                <w:szCs w:val="24"/>
              </w:rPr>
              <w:t xml:space="preserve"> тыс. руб.:</w:t>
            </w:r>
          </w:p>
          <w:p w:rsidR="00EA50BB" w:rsidRDefault="00EA50BB" w:rsidP="0041626A">
            <w:pPr>
              <w:pStyle w:val="ConsPlusCell"/>
              <w:rPr>
                <w:sz w:val="24"/>
                <w:szCs w:val="24"/>
              </w:rPr>
            </w:pPr>
            <w:r w:rsidRPr="00D856B2">
              <w:rPr>
                <w:sz w:val="24"/>
                <w:szCs w:val="24"/>
              </w:rPr>
              <w:t>2016 г. – 58,0 тыс. руб.</w:t>
            </w:r>
            <w:r>
              <w:rPr>
                <w:sz w:val="24"/>
                <w:szCs w:val="24"/>
              </w:rPr>
              <w:t>;</w:t>
            </w:r>
          </w:p>
          <w:p w:rsidR="00EA50BB" w:rsidRDefault="00EA50BB" w:rsidP="0041626A">
            <w:pPr>
              <w:pStyle w:val="ConsPlusCell"/>
              <w:rPr>
                <w:sz w:val="24"/>
                <w:szCs w:val="24"/>
              </w:rPr>
            </w:pPr>
            <w:r>
              <w:rPr>
                <w:sz w:val="24"/>
                <w:szCs w:val="24"/>
              </w:rPr>
              <w:t>2017 г. – 244,0 тыс. руб.;</w:t>
            </w:r>
          </w:p>
          <w:p w:rsidR="00EA50BB" w:rsidRDefault="00EA50BB" w:rsidP="0041626A">
            <w:pPr>
              <w:pStyle w:val="ConsPlusCell"/>
              <w:rPr>
                <w:sz w:val="24"/>
                <w:szCs w:val="24"/>
              </w:rPr>
            </w:pPr>
            <w:r>
              <w:rPr>
                <w:sz w:val="24"/>
                <w:szCs w:val="24"/>
              </w:rPr>
              <w:t>2018 г. – 276,0 тыс. руб.;</w:t>
            </w:r>
          </w:p>
          <w:p w:rsidR="00EA50BB" w:rsidRDefault="00EA50BB" w:rsidP="0041626A">
            <w:pPr>
              <w:pStyle w:val="ConsPlusCell"/>
              <w:rPr>
                <w:sz w:val="24"/>
                <w:szCs w:val="24"/>
              </w:rPr>
            </w:pPr>
            <w:r>
              <w:rPr>
                <w:sz w:val="24"/>
                <w:szCs w:val="24"/>
              </w:rPr>
              <w:t>2019 г. – 264,0 тыс. руб.;</w:t>
            </w:r>
          </w:p>
          <w:p w:rsidR="00EA50BB" w:rsidRPr="00D856B2" w:rsidRDefault="00EA50BB" w:rsidP="0041626A">
            <w:pPr>
              <w:pStyle w:val="ConsPlusCell"/>
              <w:rPr>
                <w:sz w:val="24"/>
                <w:szCs w:val="24"/>
              </w:rPr>
            </w:pPr>
            <w:r>
              <w:rPr>
                <w:sz w:val="24"/>
                <w:szCs w:val="24"/>
              </w:rPr>
              <w:t>2020 г. – 264,0 тыс. руб.</w:t>
            </w:r>
          </w:p>
        </w:tc>
        <w:tc>
          <w:tcPr>
            <w:tcW w:w="2049" w:type="dxa"/>
            <w:tcBorders>
              <w:top w:val="single" w:sz="4" w:space="0" w:color="auto"/>
              <w:left w:val="single" w:sz="4" w:space="0" w:color="auto"/>
              <w:bottom w:val="single" w:sz="4" w:space="0" w:color="auto"/>
              <w:right w:val="single" w:sz="4" w:space="0" w:color="auto"/>
            </w:tcBorders>
          </w:tcPr>
          <w:p w:rsidR="00EA50BB" w:rsidRPr="00DF7DD0" w:rsidRDefault="00EA50BB" w:rsidP="0041626A">
            <w:pPr>
              <w:pStyle w:val="ConsPlusCell"/>
              <w:rPr>
                <w:sz w:val="24"/>
                <w:szCs w:val="24"/>
              </w:rPr>
            </w:pPr>
          </w:p>
        </w:tc>
      </w:tr>
      <w:tr w:rsidR="00EA50BB" w:rsidRPr="005F71FA" w:rsidTr="0041626A">
        <w:trPr>
          <w:trHeight w:val="71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2A11DB" w:rsidRPr="00DF7DD0" w:rsidRDefault="00EA50BB" w:rsidP="0041626A">
            <w:pPr>
              <w:pStyle w:val="ConsPlusCell"/>
              <w:rPr>
                <w:sz w:val="24"/>
                <w:szCs w:val="24"/>
              </w:rPr>
            </w:pPr>
            <w:r w:rsidRPr="00DF7DD0">
              <w:rPr>
                <w:sz w:val="24"/>
                <w:szCs w:val="24"/>
              </w:rPr>
              <w:lastRenderedPageBreak/>
              <w:t>3.3) Софинансирование расходных обязательств на повышение квалификации</w:t>
            </w:r>
          </w:p>
        </w:tc>
        <w:tc>
          <w:tcPr>
            <w:tcW w:w="2268" w:type="dxa"/>
            <w:tcBorders>
              <w:top w:val="single" w:sz="4" w:space="0" w:color="auto"/>
              <w:left w:val="single" w:sz="4" w:space="0" w:color="auto"/>
              <w:bottom w:val="single" w:sz="4" w:space="0" w:color="auto"/>
              <w:right w:val="single" w:sz="4" w:space="0" w:color="auto"/>
            </w:tcBorders>
          </w:tcPr>
          <w:p w:rsidR="00EA50BB" w:rsidRPr="00DF7DD0" w:rsidRDefault="00EA50BB" w:rsidP="0041626A">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A50BB" w:rsidRPr="00DF7DD0" w:rsidRDefault="00EA50BB" w:rsidP="0041626A">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A50BB" w:rsidRPr="00DF7DD0" w:rsidRDefault="00EA50BB" w:rsidP="0041626A">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A50BB" w:rsidRPr="00DF7DD0" w:rsidRDefault="00EA50BB" w:rsidP="0041626A">
            <w:pPr>
              <w:pStyle w:val="ConsPlusCell"/>
              <w:rPr>
                <w:sz w:val="24"/>
                <w:szCs w:val="24"/>
              </w:rPr>
            </w:pPr>
          </w:p>
        </w:tc>
      </w:tr>
    </w:tbl>
    <w:p w:rsidR="002F1CEA" w:rsidRDefault="002F1CEA" w:rsidP="00E161D5">
      <w:pPr>
        <w:widowControl w:val="0"/>
        <w:autoSpaceDE w:val="0"/>
        <w:autoSpaceDN w:val="0"/>
        <w:adjustRightInd w:val="0"/>
        <w:spacing w:after="0" w:line="240" w:lineRule="auto"/>
        <w:ind w:right="-31"/>
        <w:jc w:val="both"/>
        <w:rPr>
          <w:rFonts w:ascii="Times New Roman" w:hAnsi="Times New Roman"/>
          <w:sz w:val="12"/>
          <w:szCs w:val="24"/>
        </w:rPr>
      </w:pPr>
    </w:p>
    <w:p w:rsidR="002A253B" w:rsidRPr="002F1CEA" w:rsidRDefault="002A253B" w:rsidP="00E161D5">
      <w:pPr>
        <w:widowControl w:val="0"/>
        <w:autoSpaceDE w:val="0"/>
        <w:autoSpaceDN w:val="0"/>
        <w:adjustRightInd w:val="0"/>
        <w:spacing w:after="0" w:line="240" w:lineRule="auto"/>
        <w:ind w:right="-31"/>
        <w:jc w:val="both"/>
        <w:rPr>
          <w:rFonts w:ascii="Times New Roman" w:hAnsi="Times New Roman"/>
          <w:sz w:val="12"/>
          <w:szCs w:val="24"/>
        </w:rPr>
      </w:pP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наименование мероприятия в соответствии с Перечнем мероприятий подпрограммы.</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xml:space="preserve">**- бюджет Октябрьского района; бюджеты поселений, областной бюджет, другие источники; для средств, привлекаемых из областного бюджета, указывается, в рамках участия в какой государственной программе эти средства привлечены, для других источников (в том числе средств, привлекаемых из бюджетов поселений) указываются реквизиты соглашений и договоров; </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proofErr w:type="gramStart"/>
      <w:r w:rsidRPr="005F71FA">
        <w:rPr>
          <w:rFonts w:ascii="Times New Roman" w:hAnsi="Times New Roman"/>
          <w:sz w:val="24"/>
          <w:szCs w:val="24"/>
        </w:rPr>
        <w:t>***- указывается формула, по которой произведен расчет объема финансовых ресурсов на реализацию мероприятия, с указанием источников данных, используемых в расчете; при описании расчетов указываются все показатели, заложенные в расчет (показатели проектно-сметной документации, смет расходов или смет аналогичных видов работ с учетом индексов-дефляторов, уровня обеспеченности объектами, оборудованием и другие показатели в соответствии со спецификой подпрограммы).</w:t>
      </w:r>
      <w:proofErr w:type="gramEnd"/>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указывается общий объем финансирования мероприятий с разбивкой по годам, а также пояснение принципа распределения финансирования по годам реализации подпрограммы.</w:t>
      </w:r>
    </w:p>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заполняется в случае возникновения текущих расходов будущих периодов, возникающих в результате выполнения мероприятия (указываются формулы и источники расчетов)</w:t>
      </w:r>
      <w:r>
        <w:rPr>
          <w:rFonts w:ascii="Times New Roman" w:hAnsi="Times New Roman"/>
          <w:sz w:val="24"/>
          <w:szCs w:val="24"/>
        </w:rPr>
        <w:t>»</w:t>
      </w:r>
      <w:r w:rsidRPr="005F71FA">
        <w:rPr>
          <w:rFonts w:ascii="Times New Roman" w:hAnsi="Times New Roman"/>
          <w:sz w:val="24"/>
          <w:szCs w:val="24"/>
        </w:rPr>
        <w:t>.</w:t>
      </w:r>
    </w:p>
    <w:p w:rsidR="00A75CD3" w:rsidRDefault="00A75CD3" w:rsidP="008C0CFF">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br w:type="page"/>
      </w:r>
      <w:r>
        <w:rPr>
          <w:rFonts w:ascii="Times New Roman" w:hAnsi="Times New Roman"/>
          <w:sz w:val="28"/>
          <w:szCs w:val="28"/>
        </w:rPr>
        <w:lastRenderedPageBreak/>
        <w:t>Приложение №3</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left="9204"/>
        <w:jc w:val="right"/>
        <w:outlineLvl w:val="1"/>
        <w:rPr>
          <w:rFonts w:ascii="Times New Roman" w:hAnsi="Times New Roman"/>
          <w:sz w:val="28"/>
          <w:szCs w:val="28"/>
        </w:rPr>
      </w:pPr>
    </w:p>
    <w:p w:rsidR="00E161D5" w:rsidRPr="006139E5" w:rsidRDefault="00E161D5" w:rsidP="00E161D5">
      <w:pPr>
        <w:pStyle w:val="ConsPlusNonformat"/>
        <w:jc w:val="center"/>
        <w:rPr>
          <w:rFonts w:ascii="Times New Roman" w:hAnsi="Times New Roman" w:cs="Times New Roman"/>
          <w:sz w:val="28"/>
          <w:szCs w:val="24"/>
        </w:rPr>
      </w:pPr>
      <w:r w:rsidRPr="006139E5">
        <w:rPr>
          <w:rFonts w:ascii="Times New Roman" w:hAnsi="Times New Roman" w:cs="Times New Roman"/>
          <w:sz w:val="28"/>
          <w:szCs w:val="24"/>
        </w:rPr>
        <w:t>ПЕРЕЧЕНЬ МЕРОПРИЯТИЙ МУНИЦИПАЛЬНОЙ ПРОГРАММЫ (ПОДПРОГРАММЫ)</w:t>
      </w:r>
    </w:p>
    <w:p w:rsidR="00E161D5" w:rsidRPr="006139E5" w:rsidRDefault="00AB0A29" w:rsidP="00E161D5">
      <w:pPr>
        <w:pStyle w:val="ConsPlusNonformat"/>
        <w:jc w:val="center"/>
        <w:rPr>
          <w:rFonts w:ascii="Times New Roman" w:hAnsi="Times New Roman" w:cs="Times New Roman"/>
          <w:sz w:val="28"/>
          <w:szCs w:val="24"/>
        </w:rPr>
      </w:pPr>
      <w:r>
        <w:rPr>
          <w:rFonts w:ascii="Times New Roman" w:hAnsi="Times New Roman" w:cs="Times New Roman"/>
          <w:sz w:val="28"/>
          <w:szCs w:val="24"/>
        </w:rPr>
        <w:t xml:space="preserve"> ОКТЯБРЬСКОГО РАЙОНА</w:t>
      </w:r>
      <w:r w:rsidR="00B367C0">
        <w:rPr>
          <w:rFonts w:ascii="Times New Roman" w:hAnsi="Times New Roman" w:cs="Times New Roman"/>
          <w:color w:val="FF0000"/>
          <w:sz w:val="28"/>
          <w:szCs w:val="24"/>
        </w:rPr>
        <w:t xml:space="preserve"> </w:t>
      </w:r>
      <w:r w:rsidR="00E161D5" w:rsidRPr="006139E5">
        <w:rPr>
          <w:rFonts w:ascii="Times New Roman" w:hAnsi="Times New Roman" w:cs="Times New Roman"/>
          <w:sz w:val="28"/>
          <w:szCs w:val="24"/>
        </w:rPr>
        <w:t>«РАЗВИТИЕ ЗДРАВООХРАНЕНИЯ»</w:t>
      </w:r>
    </w:p>
    <w:p w:rsidR="00E161D5" w:rsidRPr="00B36219" w:rsidRDefault="00E161D5" w:rsidP="00E161D5">
      <w:pPr>
        <w:pStyle w:val="ConsPlusNonformat"/>
        <w:jc w:val="center"/>
        <w:rPr>
          <w:rFonts w:ascii="Times New Roman" w:hAnsi="Times New Roman" w:cs="Times New Roman"/>
          <w:sz w:val="28"/>
          <w:szCs w:val="24"/>
        </w:rPr>
      </w:pPr>
    </w:p>
    <w:tbl>
      <w:tblPr>
        <w:tblW w:w="15567" w:type="dxa"/>
        <w:jc w:val="center"/>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13"/>
        <w:gridCol w:w="1548"/>
        <w:gridCol w:w="1227"/>
        <w:gridCol w:w="1386"/>
        <w:gridCol w:w="1067"/>
        <w:gridCol w:w="975"/>
        <w:gridCol w:w="860"/>
        <w:gridCol w:w="775"/>
        <w:gridCol w:w="632"/>
        <w:gridCol w:w="670"/>
        <w:gridCol w:w="948"/>
        <w:gridCol w:w="992"/>
        <w:gridCol w:w="751"/>
        <w:gridCol w:w="809"/>
        <w:gridCol w:w="1139"/>
        <w:gridCol w:w="1275"/>
      </w:tblGrid>
      <w:tr w:rsidR="00E161D5" w:rsidRPr="005F71FA" w:rsidTr="00E161D5">
        <w:trPr>
          <w:trHeight w:val="628"/>
          <w:tblCellSpacing w:w="5" w:type="nil"/>
          <w:jc w:val="center"/>
        </w:trPr>
        <w:tc>
          <w:tcPr>
            <w:tcW w:w="513" w:type="dxa"/>
            <w:vMerge w:val="restart"/>
          </w:tcPr>
          <w:p w:rsidR="00E161D5" w:rsidRPr="005F71FA" w:rsidRDefault="00E161D5" w:rsidP="00E161D5">
            <w:pPr>
              <w:pStyle w:val="ConsPlusCell"/>
              <w:rPr>
                <w:sz w:val="24"/>
                <w:szCs w:val="24"/>
              </w:rPr>
            </w:pPr>
            <w:r w:rsidRPr="005F71FA">
              <w:rPr>
                <w:sz w:val="24"/>
                <w:szCs w:val="24"/>
              </w:rPr>
              <w:t xml:space="preserve">N </w:t>
            </w:r>
            <w:proofErr w:type="gramStart"/>
            <w:r w:rsidRPr="005F71FA">
              <w:rPr>
                <w:sz w:val="24"/>
                <w:szCs w:val="24"/>
              </w:rPr>
              <w:t>п</w:t>
            </w:r>
            <w:proofErr w:type="gramEnd"/>
            <w:r w:rsidRPr="005F71FA">
              <w:rPr>
                <w:sz w:val="24"/>
                <w:szCs w:val="24"/>
              </w:rPr>
              <w:t xml:space="preserve">/п </w:t>
            </w:r>
          </w:p>
        </w:tc>
        <w:tc>
          <w:tcPr>
            <w:tcW w:w="1548" w:type="dxa"/>
            <w:vMerge w:val="restart"/>
          </w:tcPr>
          <w:p w:rsidR="00E161D5" w:rsidRPr="005F71FA" w:rsidRDefault="00E161D5" w:rsidP="00E161D5">
            <w:pPr>
              <w:pStyle w:val="ConsPlusCell"/>
              <w:jc w:val="center"/>
              <w:rPr>
                <w:sz w:val="24"/>
                <w:szCs w:val="24"/>
              </w:rPr>
            </w:pPr>
            <w:r w:rsidRPr="005F71FA">
              <w:rPr>
                <w:sz w:val="24"/>
                <w:szCs w:val="24"/>
              </w:rPr>
              <w:t>Мероприятия</w:t>
            </w:r>
          </w:p>
        </w:tc>
        <w:tc>
          <w:tcPr>
            <w:tcW w:w="1227" w:type="dxa"/>
            <w:vMerge w:val="restart"/>
          </w:tcPr>
          <w:p w:rsidR="00E161D5" w:rsidRPr="005F71FA" w:rsidRDefault="00E161D5" w:rsidP="00A4494C">
            <w:pPr>
              <w:pStyle w:val="ConsPlusCell"/>
              <w:rPr>
                <w:sz w:val="24"/>
                <w:szCs w:val="24"/>
              </w:rPr>
            </w:pPr>
            <w:r w:rsidRPr="005F71FA">
              <w:rPr>
                <w:sz w:val="24"/>
                <w:szCs w:val="24"/>
              </w:rPr>
              <w:t xml:space="preserve">Перечень стандартных процедур, обеспечивающих </w:t>
            </w:r>
            <w:proofErr w:type="spellStart"/>
            <w:proofErr w:type="gramStart"/>
            <w:r w:rsidRPr="005F71FA">
              <w:rPr>
                <w:sz w:val="24"/>
                <w:szCs w:val="24"/>
              </w:rPr>
              <w:t>выполне</w:t>
            </w:r>
            <w:r w:rsidR="00A4494C">
              <w:rPr>
                <w:sz w:val="24"/>
                <w:szCs w:val="24"/>
              </w:rPr>
              <w:t>-</w:t>
            </w:r>
            <w:r w:rsidRPr="005F71FA">
              <w:rPr>
                <w:sz w:val="24"/>
                <w:szCs w:val="24"/>
              </w:rPr>
              <w:t>ние</w:t>
            </w:r>
            <w:proofErr w:type="spellEnd"/>
            <w:proofErr w:type="gramEnd"/>
            <w:r w:rsidRPr="005F71FA">
              <w:rPr>
                <w:sz w:val="24"/>
                <w:szCs w:val="24"/>
              </w:rPr>
              <w:t xml:space="preserve"> </w:t>
            </w:r>
            <w:proofErr w:type="spellStart"/>
            <w:r w:rsidRPr="005F71FA">
              <w:rPr>
                <w:sz w:val="24"/>
                <w:szCs w:val="24"/>
              </w:rPr>
              <w:t>меро</w:t>
            </w:r>
            <w:proofErr w:type="spellEnd"/>
            <w:r w:rsidR="001F1779">
              <w:rPr>
                <w:sz w:val="24"/>
                <w:szCs w:val="24"/>
              </w:rPr>
              <w:t>-</w:t>
            </w:r>
            <w:r w:rsidRPr="005F71FA">
              <w:rPr>
                <w:sz w:val="24"/>
                <w:szCs w:val="24"/>
              </w:rPr>
              <w:t xml:space="preserve">приятия, с указанием предельных сроков их </w:t>
            </w:r>
            <w:proofErr w:type="spellStart"/>
            <w:r w:rsidRPr="005F71FA">
              <w:rPr>
                <w:sz w:val="24"/>
                <w:szCs w:val="24"/>
              </w:rPr>
              <w:t>испол</w:t>
            </w:r>
            <w:proofErr w:type="spellEnd"/>
            <w:r w:rsidR="00A4494C">
              <w:rPr>
                <w:sz w:val="24"/>
                <w:szCs w:val="24"/>
              </w:rPr>
              <w:t>-</w:t>
            </w:r>
            <w:r w:rsidRPr="005F71FA">
              <w:rPr>
                <w:sz w:val="24"/>
                <w:szCs w:val="24"/>
              </w:rPr>
              <w:t>нения*</w:t>
            </w:r>
          </w:p>
        </w:tc>
        <w:tc>
          <w:tcPr>
            <w:tcW w:w="1386" w:type="dxa"/>
            <w:vMerge w:val="restart"/>
          </w:tcPr>
          <w:p w:rsidR="00E161D5" w:rsidRPr="005F71FA" w:rsidRDefault="00E161D5" w:rsidP="00E161D5">
            <w:pPr>
              <w:pStyle w:val="ConsPlusCell"/>
              <w:rPr>
                <w:sz w:val="24"/>
                <w:szCs w:val="24"/>
              </w:rPr>
            </w:pPr>
            <w:r w:rsidRPr="005F71FA">
              <w:rPr>
                <w:sz w:val="24"/>
                <w:szCs w:val="24"/>
              </w:rPr>
              <w:t>Источники финансирования</w:t>
            </w:r>
          </w:p>
        </w:tc>
        <w:tc>
          <w:tcPr>
            <w:tcW w:w="1067" w:type="dxa"/>
            <w:vMerge w:val="restart"/>
          </w:tcPr>
          <w:p w:rsidR="00E161D5" w:rsidRPr="005F71FA" w:rsidRDefault="00E161D5" w:rsidP="00E161D5">
            <w:pPr>
              <w:pStyle w:val="ConsPlusCell"/>
              <w:rPr>
                <w:sz w:val="24"/>
                <w:szCs w:val="24"/>
              </w:rPr>
            </w:pPr>
            <w:r w:rsidRPr="005F71FA">
              <w:rPr>
                <w:sz w:val="24"/>
                <w:szCs w:val="24"/>
              </w:rPr>
              <w:t>Срок исполнения мероприятия</w:t>
            </w:r>
          </w:p>
        </w:tc>
        <w:tc>
          <w:tcPr>
            <w:tcW w:w="975" w:type="dxa"/>
            <w:vMerge w:val="restart"/>
          </w:tcPr>
          <w:p w:rsidR="00715592" w:rsidRDefault="00E161D5" w:rsidP="00715592">
            <w:pPr>
              <w:pStyle w:val="ConsPlusCell"/>
              <w:ind w:left="-72" w:right="-95"/>
              <w:rPr>
                <w:sz w:val="24"/>
                <w:szCs w:val="24"/>
              </w:rPr>
            </w:pPr>
            <w:r w:rsidRPr="005F71FA">
              <w:rPr>
                <w:sz w:val="24"/>
                <w:szCs w:val="24"/>
              </w:rPr>
              <w:t xml:space="preserve">Объем финансирования мероприятия в </w:t>
            </w:r>
            <w:proofErr w:type="gramStart"/>
            <w:r w:rsidR="00080BE4">
              <w:rPr>
                <w:sz w:val="24"/>
                <w:szCs w:val="24"/>
              </w:rPr>
              <w:t>текущем</w:t>
            </w:r>
            <w:proofErr w:type="gramEnd"/>
            <w:r>
              <w:rPr>
                <w:sz w:val="24"/>
                <w:szCs w:val="24"/>
              </w:rPr>
              <w:t xml:space="preserve"> </w:t>
            </w:r>
          </w:p>
          <w:p w:rsidR="00E161D5" w:rsidRPr="005F71FA" w:rsidRDefault="00715592" w:rsidP="00715592">
            <w:pPr>
              <w:pStyle w:val="ConsPlusCell"/>
              <w:ind w:left="-72" w:right="-95"/>
              <w:rPr>
                <w:sz w:val="24"/>
                <w:szCs w:val="24"/>
              </w:rPr>
            </w:pPr>
            <w:r>
              <w:rPr>
                <w:sz w:val="24"/>
                <w:szCs w:val="24"/>
              </w:rPr>
              <w:t xml:space="preserve">(2018 г.) </w:t>
            </w:r>
            <w:r w:rsidR="00E161D5" w:rsidRPr="005F71FA">
              <w:rPr>
                <w:sz w:val="24"/>
                <w:szCs w:val="24"/>
              </w:rPr>
              <w:t>финансовом году (тыс. руб.)</w:t>
            </w:r>
          </w:p>
        </w:tc>
        <w:tc>
          <w:tcPr>
            <w:tcW w:w="860" w:type="dxa"/>
            <w:vMerge w:val="restart"/>
          </w:tcPr>
          <w:p w:rsidR="00E161D5" w:rsidRPr="005F71FA" w:rsidRDefault="00E161D5" w:rsidP="00E161D5">
            <w:pPr>
              <w:pStyle w:val="ConsPlusCell"/>
              <w:rPr>
                <w:sz w:val="24"/>
                <w:szCs w:val="24"/>
              </w:rPr>
            </w:pPr>
            <w:r w:rsidRPr="005F71FA">
              <w:rPr>
                <w:sz w:val="24"/>
                <w:szCs w:val="24"/>
              </w:rPr>
              <w:t xml:space="preserve">Всего (тыс. руб.) </w:t>
            </w:r>
          </w:p>
        </w:tc>
        <w:tc>
          <w:tcPr>
            <w:tcW w:w="5577" w:type="dxa"/>
            <w:gridSpan w:val="7"/>
          </w:tcPr>
          <w:p w:rsidR="00E161D5" w:rsidRPr="005F71FA" w:rsidRDefault="00E161D5" w:rsidP="00E161D5">
            <w:pPr>
              <w:pStyle w:val="ConsPlusCell"/>
              <w:ind w:right="-75"/>
              <w:rPr>
                <w:sz w:val="24"/>
                <w:szCs w:val="24"/>
              </w:rPr>
            </w:pPr>
            <w:r w:rsidRPr="005F71FA">
              <w:rPr>
                <w:sz w:val="24"/>
                <w:szCs w:val="24"/>
              </w:rPr>
              <w:t>Объем финансирования по годам (тыс. руб.)</w:t>
            </w:r>
          </w:p>
        </w:tc>
        <w:tc>
          <w:tcPr>
            <w:tcW w:w="1139" w:type="dxa"/>
            <w:vMerge w:val="restart"/>
          </w:tcPr>
          <w:p w:rsidR="00E161D5" w:rsidRPr="005F71FA" w:rsidRDefault="00E161D5" w:rsidP="00E161D5">
            <w:pPr>
              <w:pStyle w:val="ConsPlusCell"/>
              <w:ind w:right="-75"/>
              <w:rPr>
                <w:sz w:val="24"/>
                <w:szCs w:val="24"/>
              </w:rPr>
            </w:pPr>
            <w:proofErr w:type="gramStart"/>
            <w:r w:rsidRPr="005F71FA">
              <w:rPr>
                <w:sz w:val="24"/>
                <w:szCs w:val="24"/>
              </w:rPr>
              <w:t>Ответственный</w:t>
            </w:r>
            <w:proofErr w:type="gramEnd"/>
            <w:r w:rsidRPr="005F71FA">
              <w:rPr>
                <w:sz w:val="24"/>
                <w:szCs w:val="24"/>
              </w:rPr>
              <w:t xml:space="preserve"> исполни</w:t>
            </w:r>
            <w:r w:rsidR="00396CFB">
              <w:rPr>
                <w:sz w:val="24"/>
                <w:szCs w:val="24"/>
              </w:rPr>
              <w:t>-</w:t>
            </w:r>
            <w:proofErr w:type="spellStart"/>
            <w:r w:rsidRPr="005F71FA">
              <w:rPr>
                <w:sz w:val="24"/>
                <w:szCs w:val="24"/>
              </w:rPr>
              <w:t>тель</w:t>
            </w:r>
            <w:proofErr w:type="spellEnd"/>
            <w:r w:rsidRPr="005F71FA">
              <w:rPr>
                <w:sz w:val="24"/>
                <w:szCs w:val="24"/>
              </w:rPr>
              <w:t xml:space="preserve"> мероприятия </w:t>
            </w:r>
          </w:p>
        </w:tc>
        <w:tc>
          <w:tcPr>
            <w:tcW w:w="1275" w:type="dxa"/>
            <w:vMerge w:val="restart"/>
          </w:tcPr>
          <w:p w:rsidR="00E161D5" w:rsidRPr="005F71FA" w:rsidRDefault="00094CDE" w:rsidP="00E161D5">
            <w:pPr>
              <w:pStyle w:val="ConsPlusCell"/>
              <w:rPr>
                <w:sz w:val="24"/>
                <w:szCs w:val="24"/>
              </w:rPr>
            </w:pPr>
            <w:proofErr w:type="spellStart"/>
            <w:proofErr w:type="gramStart"/>
            <w:r>
              <w:rPr>
                <w:sz w:val="24"/>
                <w:szCs w:val="24"/>
              </w:rPr>
              <w:t>Результа</w:t>
            </w:r>
            <w:proofErr w:type="spellEnd"/>
            <w:r w:rsidR="00396CFB">
              <w:rPr>
                <w:sz w:val="24"/>
                <w:szCs w:val="24"/>
              </w:rPr>
              <w:t>-</w:t>
            </w:r>
            <w:r>
              <w:rPr>
                <w:sz w:val="24"/>
                <w:szCs w:val="24"/>
              </w:rPr>
              <w:t>ты</w:t>
            </w:r>
            <w:proofErr w:type="gramEnd"/>
            <w:r>
              <w:rPr>
                <w:sz w:val="24"/>
                <w:szCs w:val="24"/>
              </w:rPr>
              <w:t xml:space="preserve"> </w:t>
            </w:r>
            <w:proofErr w:type="spellStart"/>
            <w:r w:rsidR="00E161D5" w:rsidRPr="005F71FA">
              <w:rPr>
                <w:sz w:val="24"/>
                <w:szCs w:val="24"/>
              </w:rPr>
              <w:t>выполне</w:t>
            </w:r>
            <w:r w:rsidR="00396CFB">
              <w:rPr>
                <w:sz w:val="24"/>
                <w:szCs w:val="24"/>
              </w:rPr>
              <w:t>-</w:t>
            </w:r>
            <w:r w:rsidR="00E161D5" w:rsidRPr="005F71FA">
              <w:rPr>
                <w:sz w:val="24"/>
                <w:szCs w:val="24"/>
              </w:rPr>
              <w:t>ния</w:t>
            </w:r>
            <w:proofErr w:type="spellEnd"/>
            <w:r w:rsidR="00E161D5" w:rsidRPr="005F71FA">
              <w:rPr>
                <w:sz w:val="24"/>
                <w:szCs w:val="24"/>
              </w:rPr>
              <w:t xml:space="preserve"> </w:t>
            </w:r>
            <w:proofErr w:type="spellStart"/>
            <w:r w:rsidR="00E161D5" w:rsidRPr="005F71FA">
              <w:rPr>
                <w:sz w:val="24"/>
                <w:szCs w:val="24"/>
              </w:rPr>
              <w:t>мероприя</w:t>
            </w:r>
            <w:r w:rsidR="00396CFB">
              <w:rPr>
                <w:sz w:val="24"/>
                <w:szCs w:val="24"/>
              </w:rPr>
              <w:t>-</w:t>
            </w:r>
            <w:r w:rsidR="00E161D5" w:rsidRPr="005F71FA">
              <w:rPr>
                <w:sz w:val="24"/>
                <w:szCs w:val="24"/>
              </w:rPr>
              <w:t>тий</w:t>
            </w:r>
            <w:proofErr w:type="spellEnd"/>
            <w:r w:rsidR="00E161D5" w:rsidRPr="005F71FA">
              <w:rPr>
                <w:sz w:val="24"/>
                <w:szCs w:val="24"/>
              </w:rPr>
              <w:t xml:space="preserve"> </w:t>
            </w:r>
          </w:p>
        </w:tc>
      </w:tr>
      <w:tr w:rsidR="00E161D5" w:rsidRPr="005F71FA" w:rsidTr="001F1779">
        <w:trPr>
          <w:trHeight w:val="3148"/>
          <w:tblCellSpacing w:w="5" w:type="nil"/>
          <w:jc w:val="center"/>
        </w:trPr>
        <w:tc>
          <w:tcPr>
            <w:tcW w:w="513" w:type="dxa"/>
            <w:vMerge/>
          </w:tcPr>
          <w:p w:rsidR="00E161D5" w:rsidRPr="005F71FA" w:rsidRDefault="00E161D5" w:rsidP="00E161D5">
            <w:pPr>
              <w:pStyle w:val="ConsPlusCell"/>
              <w:rPr>
                <w:sz w:val="24"/>
                <w:szCs w:val="24"/>
              </w:rPr>
            </w:pPr>
          </w:p>
        </w:tc>
        <w:tc>
          <w:tcPr>
            <w:tcW w:w="1548" w:type="dxa"/>
            <w:vMerge/>
          </w:tcPr>
          <w:p w:rsidR="00E161D5" w:rsidRPr="005F71FA" w:rsidRDefault="00E161D5" w:rsidP="00E161D5">
            <w:pPr>
              <w:pStyle w:val="ConsPlusCell"/>
              <w:rPr>
                <w:sz w:val="24"/>
                <w:szCs w:val="24"/>
              </w:rPr>
            </w:pPr>
          </w:p>
        </w:tc>
        <w:tc>
          <w:tcPr>
            <w:tcW w:w="1227" w:type="dxa"/>
            <w:vMerge/>
          </w:tcPr>
          <w:p w:rsidR="00E161D5" w:rsidRPr="005F71FA" w:rsidRDefault="00E161D5" w:rsidP="00E161D5">
            <w:pPr>
              <w:pStyle w:val="ConsPlusCell"/>
              <w:rPr>
                <w:sz w:val="24"/>
                <w:szCs w:val="24"/>
              </w:rPr>
            </w:pPr>
          </w:p>
        </w:tc>
        <w:tc>
          <w:tcPr>
            <w:tcW w:w="1386" w:type="dxa"/>
            <w:vMerge/>
          </w:tcPr>
          <w:p w:rsidR="00E161D5" w:rsidRPr="005F71FA" w:rsidRDefault="00E161D5" w:rsidP="00E161D5">
            <w:pPr>
              <w:pStyle w:val="ConsPlusCell"/>
              <w:rPr>
                <w:sz w:val="24"/>
                <w:szCs w:val="24"/>
              </w:rPr>
            </w:pPr>
          </w:p>
        </w:tc>
        <w:tc>
          <w:tcPr>
            <w:tcW w:w="1067" w:type="dxa"/>
            <w:vMerge/>
          </w:tcPr>
          <w:p w:rsidR="00E161D5" w:rsidRPr="005F71FA" w:rsidRDefault="00E161D5" w:rsidP="00E161D5">
            <w:pPr>
              <w:pStyle w:val="ConsPlusCell"/>
              <w:rPr>
                <w:sz w:val="24"/>
                <w:szCs w:val="24"/>
              </w:rPr>
            </w:pPr>
          </w:p>
        </w:tc>
        <w:tc>
          <w:tcPr>
            <w:tcW w:w="975" w:type="dxa"/>
            <w:vMerge/>
          </w:tcPr>
          <w:p w:rsidR="00E161D5" w:rsidRPr="005F71FA" w:rsidRDefault="00E161D5" w:rsidP="00E161D5">
            <w:pPr>
              <w:pStyle w:val="ConsPlusCell"/>
              <w:rPr>
                <w:sz w:val="24"/>
                <w:szCs w:val="24"/>
              </w:rPr>
            </w:pPr>
          </w:p>
        </w:tc>
        <w:tc>
          <w:tcPr>
            <w:tcW w:w="860" w:type="dxa"/>
            <w:vMerge/>
          </w:tcPr>
          <w:p w:rsidR="00E161D5" w:rsidRPr="005F71FA" w:rsidRDefault="00E161D5" w:rsidP="00E161D5">
            <w:pPr>
              <w:pStyle w:val="ConsPlusCell"/>
              <w:rPr>
                <w:sz w:val="24"/>
                <w:szCs w:val="24"/>
              </w:rPr>
            </w:pPr>
          </w:p>
        </w:tc>
        <w:tc>
          <w:tcPr>
            <w:tcW w:w="775" w:type="dxa"/>
          </w:tcPr>
          <w:p w:rsidR="00E161D5" w:rsidRPr="005F71FA" w:rsidRDefault="00E161D5" w:rsidP="00E161D5">
            <w:pPr>
              <w:pStyle w:val="ConsPlusCell"/>
              <w:rPr>
                <w:sz w:val="24"/>
                <w:szCs w:val="24"/>
              </w:rPr>
            </w:pPr>
            <w:r>
              <w:rPr>
                <w:sz w:val="24"/>
                <w:szCs w:val="24"/>
              </w:rPr>
              <w:t>Отчетный финансовый год</w:t>
            </w: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AF6FDA">
            <w:pPr>
              <w:pStyle w:val="ConsPlusCell"/>
              <w:jc w:val="center"/>
              <w:rPr>
                <w:sz w:val="24"/>
                <w:szCs w:val="24"/>
              </w:rPr>
            </w:pPr>
            <w:r w:rsidRPr="005F71FA">
              <w:rPr>
                <w:sz w:val="24"/>
                <w:szCs w:val="24"/>
              </w:rPr>
              <w:t>2014</w:t>
            </w:r>
            <w:r w:rsidRPr="005F71FA">
              <w:rPr>
                <w:sz w:val="24"/>
                <w:szCs w:val="24"/>
              </w:rPr>
              <w:br/>
              <w:t>год</w:t>
            </w:r>
          </w:p>
        </w:tc>
        <w:tc>
          <w:tcPr>
            <w:tcW w:w="632" w:type="dxa"/>
          </w:tcPr>
          <w:p w:rsidR="00E161D5" w:rsidRPr="005F71FA" w:rsidRDefault="00E161D5" w:rsidP="00E161D5">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2015 год</w:t>
            </w:r>
          </w:p>
        </w:tc>
        <w:tc>
          <w:tcPr>
            <w:tcW w:w="670" w:type="dxa"/>
          </w:tcPr>
          <w:p w:rsidR="00410162" w:rsidRPr="005F71FA" w:rsidRDefault="00410162" w:rsidP="00410162">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2016 год</w:t>
            </w:r>
          </w:p>
        </w:tc>
        <w:tc>
          <w:tcPr>
            <w:tcW w:w="948" w:type="dxa"/>
          </w:tcPr>
          <w:p w:rsidR="00CA6BF3" w:rsidRPr="005F71FA" w:rsidRDefault="00CA6BF3" w:rsidP="00CA6BF3">
            <w:pPr>
              <w:pStyle w:val="ConsPlusCell"/>
              <w:rPr>
                <w:sz w:val="24"/>
                <w:szCs w:val="24"/>
              </w:rPr>
            </w:pPr>
            <w:r>
              <w:rPr>
                <w:sz w:val="24"/>
                <w:szCs w:val="24"/>
              </w:rPr>
              <w:t>Отчетный финансовый год</w:t>
            </w:r>
          </w:p>
          <w:p w:rsidR="00E161D5" w:rsidRDefault="00E161D5" w:rsidP="00E161D5">
            <w:pPr>
              <w:pStyle w:val="ConsPlusCell"/>
              <w:rPr>
                <w:sz w:val="24"/>
                <w:szCs w:val="24"/>
              </w:rPr>
            </w:pPr>
          </w:p>
          <w:p w:rsidR="00EE034F" w:rsidRPr="005F71FA" w:rsidRDefault="00EE034F"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2017</w:t>
            </w:r>
          </w:p>
          <w:p w:rsidR="00E161D5" w:rsidRPr="005F71FA" w:rsidRDefault="00E161D5" w:rsidP="00E161D5">
            <w:pPr>
              <w:pStyle w:val="ConsPlusCell"/>
              <w:jc w:val="center"/>
              <w:rPr>
                <w:sz w:val="24"/>
                <w:szCs w:val="24"/>
              </w:rPr>
            </w:pPr>
            <w:r w:rsidRPr="005F71FA">
              <w:rPr>
                <w:sz w:val="24"/>
                <w:szCs w:val="24"/>
              </w:rPr>
              <w:t>год</w:t>
            </w:r>
          </w:p>
        </w:tc>
        <w:tc>
          <w:tcPr>
            <w:tcW w:w="992" w:type="dxa"/>
          </w:tcPr>
          <w:p w:rsidR="00CA6BF3" w:rsidRPr="005F71FA" w:rsidRDefault="00CA6BF3" w:rsidP="00CA6BF3">
            <w:pPr>
              <w:pStyle w:val="ConsPlusCell"/>
              <w:rPr>
                <w:sz w:val="24"/>
                <w:szCs w:val="24"/>
              </w:rPr>
            </w:pPr>
            <w:r>
              <w:rPr>
                <w:sz w:val="24"/>
                <w:szCs w:val="24"/>
              </w:rPr>
              <w:t>Текущий</w:t>
            </w:r>
            <w:r w:rsidRPr="005F71FA">
              <w:rPr>
                <w:sz w:val="24"/>
                <w:szCs w:val="24"/>
              </w:rPr>
              <w:t xml:space="preserve"> финансовый </w:t>
            </w:r>
          </w:p>
          <w:p w:rsidR="00E161D5" w:rsidRDefault="00E161D5" w:rsidP="00E161D5">
            <w:pPr>
              <w:pStyle w:val="ConsPlusCell"/>
              <w:rPr>
                <w:sz w:val="24"/>
                <w:szCs w:val="24"/>
              </w:rPr>
            </w:pPr>
          </w:p>
          <w:p w:rsidR="00CA6BF3" w:rsidRPr="005F71FA" w:rsidRDefault="00CA6BF3" w:rsidP="00E161D5">
            <w:pPr>
              <w:pStyle w:val="ConsPlusCell"/>
              <w:rPr>
                <w:sz w:val="24"/>
                <w:szCs w:val="24"/>
              </w:rPr>
            </w:pPr>
          </w:p>
          <w:p w:rsidR="00E161D5" w:rsidRPr="005F71FA" w:rsidRDefault="00E161D5" w:rsidP="00E161D5">
            <w:pPr>
              <w:pStyle w:val="ConsPlusCell"/>
              <w:rPr>
                <w:sz w:val="24"/>
                <w:szCs w:val="24"/>
              </w:rPr>
            </w:pPr>
          </w:p>
          <w:p w:rsidR="00E161D5"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2018</w:t>
            </w:r>
          </w:p>
          <w:p w:rsidR="00E161D5" w:rsidRPr="005F71FA" w:rsidRDefault="00E161D5" w:rsidP="00E161D5">
            <w:pPr>
              <w:pStyle w:val="ConsPlusCell"/>
              <w:jc w:val="center"/>
              <w:rPr>
                <w:sz w:val="24"/>
                <w:szCs w:val="24"/>
              </w:rPr>
            </w:pPr>
            <w:r w:rsidRPr="005F71FA">
              <w:rPr>
                <w:sz w:val="24"/>
                <w:szCs w:val="24"/>
              </w:rPr>
              <w:t>год</w:t>
            </w:r>
          </w:p>
        </w:tc>
        <w:tc>
          <w:tcPr>
            <w:tcW w:w="751" w:type="dxa"/>
          </w:tcPr>
          <w:p w:rsidR="00E161D5" w:rsidRPr="005F71FA" w:rsidRDefault="00CA6BF3" w:rsidP="00E161D5">
            <w:pPr>
              <w:pStyle w:val="ConsPlusCell"/>
              <w:rPr>
                <w:sz w:val="24"/>
                <w:szCs w:val="24"/>
              </w:rPr>
            </w:pPr>
            <w:r>
              <w:rPr>
                <w:sz w:val="24"/>
                <w:szCs w:val="24"/>
              </w:rPr>
              <w:t>1</w:t>
            </w:r>
            <w:r w:rsidRPr="005F71FA">
              <w:rPr>
                <w:sz w:val="24"/>
                <w:szCs w:val="24"/>
              </w:rPr>
              <w:t>-й год планового периода</w:t>
            </w:r>
          </w:p>
          <w:p w:rsidR="00E161D5" w:rsidRDefault="00E161D5" w:rsidP="00E161D5">
            <w:pPr>
              <w:pStyle w:val="ConsPlusCell"/>
              <w:rPr>
                <w:sz w:val="24"/>
                <w:szCs w:val="24"/>
              </w:rPr>
            </w:pPr>
          </w:p>
          <w:p w:rsidR="00CA6BF3" w:rsidRPr="005F71FA" w:rsidRDefault="00CA6BF3"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2019</w:t>
            </w:r>
          </w:p>
          <w:p w:rsidR="00E161D5" w:rsidRPr="005F71FA" w:rsidRDefault="00E161D5" w:rsidP="00E161D5">
            <w:pPr>
              <w:pStyle w:val="ConsPlusCell"/>
              <w:jc w:val="center"/>
              <w:rPr>
                <w:sz w:val="24"/>
                <w:szCs w:val="24"/>
              </w:rPr>
            </w:pPr>
            <w:r w:rsidRPr="005F71FA">
              <w:rPr>
                <w:sz w:val="24"/>
                <w:szCs w:val="24"/>
              </w:rPr>
              <w:t>год</w:t>
            </w:r>
          </w:p>
        </w:tc>
        <w:tc>
          <w:tcPr>
            <w:tcW w:w="809" w:type="dxa"/>
          </w:tcPr>
          <w:p w:rsidR="00CA6BF3" w:rsidRDefault="00CA6BF3" w:rsidP="00CA6BF3">
            <w:pPr>
              <w:pStyle w:val="ConsPlusCell"/>
              <w:rPr>
                <w:sz w:val="24"/>
                <w:szCs w:val="24"/>
              </w:rPr>
            </w:pPr>
            <w:r>
              <w:rPr>
                <w:sz w:val="24"/>
                <w:szCs w:val="24"/>
              </w:rPr>
              <w:t>2</w:t>
            </w:r>
            <w:r w:rsidRPr="005F71FA">
              <w:rPr>
                <w:sz w:val="24"/>
                <w:szCs w:val="24"/>
              </w:rPr>
              <w:t xml:space="preserve">-й год планового периода </w:t>
            </w:r>
          </w:p>
          <w:p w:rsidR="00CA6BF3" w:rsidRPr="005F71FA" w:rsidRDefault="00CA6BF3" w:rsidP="00CA6BF3">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2020</w:t>
            </w:r>
          </w:p>
          <w:p w:rsidR="00E161D5" w:rsidRPr="005F71FA" w:rsidRDefault="00E161D5" w:rsidP="00E161D5">
            <w:pPr>
              <w:pStyle w:val="ConsPlusCell"/>
              <w:jc w:val="center"/>
              <w:rPr>
                <w:sz w:val="24"/>
                <w:szCs w:val="24"/>
              </w:rPr>
            </w:pPr>
            <w:r w:rsidRPr="005F71FA">
              <w:rPr>
                <w:sz w:val="24"/>
                <w:szCs w:val="24"/>
              </w:rPr>
              <w:t>год</w:t>
            </w:r>
          </w:p>
        </w:tc>
        <w:tc>
          <w:tcPr>
            <w:tcW w:w="1139" w:type="dxa"/>
            <w:vMerge/>
          </w:tcPr>
          <w:p w:rsidR="00E161D5" w:rsidRPr="005F71FA" w:rsidRDefault="00E161D5" w:rsidP="00E161D5">
            <w:pPr>
              <w:pStyle w:val="ConsPlusCell"/>
              <w:rPr>
                <w:sz w:val="24"/>
                <w:szCs w:val="24"/>
              </w:rPr>
            </w:pPr>
          </w:p>
        </w:tc>
        <w:tc>
          <w:tcPr>
            <w:tcW w:w="1275" w:type="dxa"/>
            <w:vMerge/>
          </w:tcPr>
          <w:p w:rsidR="00E161D5" w:rsidRPr="005F71FA" w:rsidRDefault="00E161D5" w:rsidP="00E161D5">
            <w:pPr>
              <w:pStyle w:val="ConsPlusCell"/>
              <w:rPr>
                <w:sz w:val="24"/>
                <w:szCs w:val="24"/>
              </w:rPr>
            </w:pPr>
          </w:p>
        </w:tc>
      </w:tr>
      <w:tr w:rsidR="00E161D5" w:rsidRPr="005F71FA" w:rsidTr="00E161D5">
        <w:trPr>
          <w:trHeight w:val="211"/>
          <w:tblCellSpacing w:w="5" w:type="nil"/>
          <w:jc w:val="center"/>
        </w:trPr>
        <w:tc>
          <w:tcPr>
            <w:tcW w:w="513" w:type="dxa"/>
          </w:tcPr>
          <w:p w:rsidR="00E161D5" w:rsidRPr="005F71FA" w:rsidRDefault="00E161D5" w:rsidP="00E161D5">
            <w:pPr>
              <w:pStyle w:val="ConsPlusCell"/>
              <w:jc w:val="center"/>
              <w:rPr>
                <w:sz w:val="24"/>
                <w:szCs w:val="24"/>
              </w:rPr>
            </w:pPr>
            <w:r w:rsidRPr="005F71FA">
              <w:rPr>
                <w:sz w:val="24"/>
                <w:szCs w:val="24"/>
              </w:rPr>
              <w:t>1</w:t>
            </w:r>
          </w:p>
        </w:tc>
        <w:tc>
          <w:tcPr>
            <w:tcW w:w="1548" w:type="dxa"/>
          </w:tcPr>
          <w:p w:rsidR="00E161D5" w:rsidRPr="005F71FA" w:rsidRDefault="00E161D5" w:rsidP="00E161D5">
            <w:pPr>
              <w:pStyle w:val="ConsPlusCell"/>
              <w:jc w:val="center"/>
              <w:rPr>
                <w:sz w:val="24"/>
                <w:szCs w:val="24"/>
              </w:rPr>
            </w:pPr>
            <w:r w:rsidRPr="005F71FA">
              <w:rPr>
                <w:sz w:val="24"/>
                <w:szCs w:val="24"/>
              </w:rPr>
              <w:t>2</w:t>
            </w:r>
          </w:p>
        </w:tc>
        <w:tc>
          <w:tcPr>
            <w:tcW w:w="1227" w:type="dxa"/>
          </w:tcPr>
          <w:p w:rsidR="00E161D5" w:rsidRPr="005F71FA" w:rsidRDefault="00E161D5" w:rsidP="00E161D5">
            <w:pPr>
              <w:pStyle w:val="ConsPlusCell"/>
              <w:jc w:val="center"/>
              <w:rPr>
                <w:sz w:val="24"/>
                <w:szCs w:val="24"/>
              </w:rPr>
            </w:pPr>
            <w:r w:rsidRPr="005F71FA">
              <w:rPr>
                <w:sz w:val="24"/>
                <w:szCs w:val="24"/>
              </w:rPr>
              <w:t>3</w:t>
            </w:r>
          </w:p>
        </w:tc>
        <w:tc>
          <w:tcPr>
            <w:tcW w:w="1386" w:type="dxa"/>
          </w:tcPr>
          <w:p w:rsidR="00E161D5" w:rsidRPr="005F71FA" w:rsidRDefault="00E161D5" w:rsidP="00E161D5">
            <w:pPr>
              <w:pStyle w:val="ConsPlusCell"/>
              <w:jc w:val="center"/>
              <w:rPr>
                <w:sz w:val="24"/>
                <w:szCs w:val="24"/>
              </w:rPr>
            </w:pPr>
            <w:r w:rsidRPr="005F71FA">
              <w:rPr>
                <w:sz w:val="24"/>
                <w:szCs w:val="24"/>
              </w:rPr>
              <w:t>4</w:t>
            </w:r>
          </w:p>
        </w:tc>
        <w:tc>
          <w:tcPr>
            <w:tcW w:w="1067" w:type="dxa"/>
          </w:tcPr>
          <w:p w:rsidR="00E161D5" w:rsidRPr="005F71FA" w:rsidRDefault="00E161D5" w:rsidP="00E161D5">
            <w:pPr>
              <w:pStyle w:val="ConsPlusCell"/>
              <w:jc w:val="center"/>
              <w:rPr>
                <w:sz w:val="24"/>
                <w:szCs w:val="24"/>
              </w:rPr>
            </w:pPr>
            <w:r w:rsidRPr="005F71FA">
              <w:rPr>
                <w:sz w:val="24"/>
                <w:szCs w:val="24"/>
              </w:rPr>
              <w:t>5</w:t>
            </w:r>
          </w:p>
        </w:tc>
        <w:tc>
          <w:tcPr>
            <w:tcW w:w="975" w:type="dxa"/>
          </w:tcPr>
          <w:p w:rsidR="00E161D5" w:rsidRPr="005F71FA" w:rsidRDefault="00E161D5" w:rsidP="00E161D5">
            <w:pPr>
              <w:pStyle w:val="ConsPlusCell"/>
              <w:jc w:val="center"/>
              <w:rPr>
                <w:sz w:val="24"/>
                <w:szCs w:val="24"/>
              </w:rPr>
            </w:pPr>
            <w:r w:rsidRPr="005F71FA">
              <w:rPr>
                <w:sz w:val="24"/>
                <w:szCs w:val="24"/>
              </w:rPr>
              <w:t>6</w:t>
            </w:r>
          </w:p>
        </w:tc>
        <w:tc>
          <w:tcPr>
            <w:tcW w:w="860" w:type="dxa"/>
          </w:tcPr>
          <w:p w:rsidR="00E161D5" w:rsidRPr="005F71FA" w:rsidRDefault="00E161D5" w:rsidP="00E161D5">
            <w:pPr>
              <w:pStyle w:val="ConsPlusCell"/>
              <w:jc w:val="center"/>
              <w:rPr>
                <w:sz w:val="24"/>
                <w:szCs w:val="24"/>
              </w:rPr>
            </w:pPr>
            <w:r w:rsidRPr="005F71FA">
              <w:rPr>
                <w:sz w:val="24"/>
                <w:szCs w:val="24"/>
              </w:rPr>
              <w:t>7</w:t>
            </w:r>
          </w:p>
        </w:tc>
        <w:tc>
          <w:tcPr>
            <w:tcW w:w="775" w:type="dxa"/>
          </w:tcPr>
          <w:p w:rsidR="00E161D5" w:rsidRPr="005F71FA" w:rsidRDefault="00E161D5" w:rsidP="00E161D5">
            <w:pPr>
              <w:pStyle w:val="ConsPlusCell"/>
              <w:jc w:val="center"/>
              <w:rPr>
                <w:sz w:val="24"/>
                <w:szCs w:val="24"/>
              </w:rPr>
            </w:pPr>
            <w:r w:rsidRPr="005F71FA">
              <w:rPr>
                <w:sz w:val="24"/>
                <w:szCs w:val="24"/>
              </w:rPr>
              <w:t>8</w:t>
            </w:r>
          </w:p>
        </w:tc>
        <w:tc>
          <w:tcPr>
            <w:tcW w:w="632" w:type="dxa"/>
          </w:tcPr>
          <w:p w:rsidR="00E161D5" w:rsidRPr="005F71FA" w:rsidRDefault="00E161D5" w:rsidP="00E161D5">
            <w:pPr>
              <w:pStyle w:val="ConsPlusCell"/>
              <w:jc w:val="center"/>
              <w:rPr>
                <w:sz w:val="24"/>
                <w:szCs w:val="24"/>
              </w:rPr>
            </w:pPr>
            <w:r w:rsidRPr="005F71FA">
              <w:rPr>
                <w:sz w:val="24"/>
                <w:szCs w:val="24"/>
              </w:rPr>
              <w:t>9</w:t>
            </w:r>
          </w:p>
        </w:tc>
        <w:tc>
          <w:tcPr>
            <w:tcW w:w="670" w:type="dxa"/>
          </w:tcPr>
          <w:p w:rsidR="00E161D5" w:rsidRPr="005F71FA" w:rsidRDefault="00E161D5" w:rsidP="00E161D5">
            <w:pPr>
              <w:pStyle w:val="ConsPlusCell"/>
              <w:jc w:val="center"/>
              <w:rPr>
                <w:sz w:val="24"/>
                <w:szCs w:val="24"/>
              </w:rPr>
            </w:pPr>
            <w:r w:rsidRPr="005F71FA">
              <w:rPr>
                <w:sz w:val="24"/>
                <w:szCs w:val="24"/>
              </w:rPr>
              <w:t>10</w:t>
            </w:r>
          </w:p>
        </w:tc>
        <w:tc>
          <w:tcPr>
            <w:tcW w:w="948" w:type="dxa"/>
          </w:tcPr>
          <w:p w:rsidR="00E161D5" w:rsidRPr="005F71FA" w:rsidRDefault="00E161D5" w:rsidP="00E161D5">
            <w:pPr>
              <w:pStyle w:val="ConsPlusCell"/>
              <w:jc w:val="center"/>
              <w:rPr>
                <w:sz w:val="24"/>
                <w:szCs w:val="24"/>
              </w:rPr>
            </w:pPr>
            <w:r w:rsidRPr="005F71FA">
              <w:rPr>
                <w:sz w:val="24"/>
                <w:szCs w:val="24"/>
              </w:rPr>
              <w:t>11</w:t>
            </w:r>
          </w:p>
        </w:tc>
        <w:tc>
          <w:tcPr>
            <w:tcW w:w="992" w:type="dxa"/>
          </w:tcPr>
          <w:p w:rsidR="00E161D5" w:rsidRPr="005F71FA" w:rsidRDefault="00E161D5" w:rsidP="00E161D5">
            <w:pPr>
              <w:pStyle w:val="ConsPlusCell"/>
              <w:jc w:val="center"/>
              <w:rPr>
                <w:sz w:val="24"/>
                <w:szCs w:val="24"/>
              </w:rPr>
            </w:pPr>
            <w:r w:rsidRPr="005F71FA">
              <w:rPr>
                <w:sz w:val="24"/>
                <w:szCs w:val="24"/>
              </w:rPr>
              <w:t>12</w:t>
            </w:r>
          </w:p>
        </w:tc>
        <w:tc>
          <w:tcPr>
            <w:tcW w:w="751" w:type="dxa"/>
          </w:tcPr>
          <w:p w:rsidR="00E161D5" w:rsidRPr="005F71FA" w:rsidRDefault="00E161D5" w:rsidP="00E161D5">
            <w:pPr>
              <w:pStyle w:val="ConsPlusCell"/>
              <w:jc w:val="center"/>
              <w:rPr>
                <w:sz w:val="24"/>
                <w:szCs w:val="24"/>
              </w:rPr>
            </w:pPr>
            <w:r>
              <w:rPr>
                <w:sz w:val="24"/>
                <w:szCs w:val="24"/>
              </w:rPr>
              <w:t>13</w:t>
            </w:r>
          </w:p>
        </w:tc>
        <w:tc>
          <w:tcPr>
            <w:tcW w:w="809" w:type="dxa"/>
          </w:tcPr>
          <w:p w:rsidR="00E161D5" w:rsidRPr="005F71FA" w:rsidRDefault="00E161D5" w:rsidP="00E161D5">
            <w:pPr>
              <w:pStyle w:val="ConsPlusCell"/>
              <w:jc w:val="center"/>
              <w:rPr>
                <w:sz w:val="24"/>
                <w:szCs w:val="24"/>
              </w:rPr>
            </w:pPr>
            <w:r>
              <w:rPr>
                <w:sz w:val="24"/>
                <w:szCs w:val="24"/>
              </w:rPr>
              <w:t>14</w:t>
            </w:r>
          </w:p>
        </w:tc>
        <w:tc>
          <w:tcPr>
            <w:tcW w:w="1139" w:type="dxa"/>
          </w:tcPr>
          <w:p w:rsidR="00E161D5" w:rsidRPr="005F71FA" w:rsidRDefault="00E161D5" w:rsidP="00E161D5">
            <w:pPr>
              <w:pStyle w:val="ConsPlusCell"/>
              <w:jc w:val="center"/>
              <w:rPr>
                <w:sz w:val="24"/>
                <w:szCs w:val="24"/>
              </w:rPr>
            </w:pPr>
            <w:r w:rsidRPr="005F71FA">
              <w:rPr>
                <w:sz w:val="24"/>
                <w:szCs w:val="24"/>
              </w:rPr>
              <w:t>1</w:t>
            </w:r>
            <w:r>
              <w:rPr>
                <w:sz w:val="24"/>
                <w:szCs w:val="24"/>
              </w:rPr>
              <w:t>5</w:t>
            </w:r>
          </w:p>
        </w:tc>
        <w:tc>
          <w:tcPr>
            <w:tcW w:w="1275" w:type="dxa"/>
          </w:tcPr>
          <w:p w:rsidR="00E161D5" w:rsidRPr="005F71FA" w:rsidRDefault="00E161D5" w:rsidP="00E161D5">
            <w:pPr>
              <w:pStyle w:val="ConsPlusCell"/>
              <w:jc w:val="center"/>
              <w:rPr>
                <w:sz w:val="24"/>
                <w:szCs w:val="24"/>
              </w:rPr>
            </w:pPr>
            <w:bookmarkStart w:id="2" w:name="Par488"/>
            <w:bookmarkEnd w:id="2"/>
            <w:r w:rsidRPr="005F71FA">
              <w:rPr>
                <w:sz w:val="24"/>
                <w:szCs w:val="24"/>
              </w:rPr>
              <w:t>1</w:t>
            </w:r>
            <w:r>
              <w:rPr>
                <w:sz w:val="24"/>
                <w:szCs w:val="24"/>
              </w:rPr>
              <w:t>6</w:t>
            </w:r>
          </w:p>
        </w:tc>
      </w:tr>
      <w:tr w:rsidR="00E161D5" w:rsidRPr="005F71FA" w:rsidTr="00781FF7">
        <w:trPr>
          <w:trHeight w:val="410"/>
          <w:tblCellSpacing w:w="5" w:type="nil"/>
          <w:jc w:val="center"/>
        </w:trPr>
        <w:tc>
          <w:tcPr>
            <w:tcW w:w="513" w:type="dxa"/>
          </w:tcPr>
          <w:p w:rsidR="00E161D5" w:rsidRPr="00CA7D7E" w:rsidRDefault="00E161D5" w:rsidP="00E161D5">
            <w:pPr>
              <w:pStyle w:val="ConsPlusCell"/>
              <w:jc w:val="center"/>
              <w:rPr>
                <w:b/>
                <w:sz w:val="24"/>
                <w:szCs w:val="24"/>
              </w:rPr>
            </w:pPr>
          </w:p>
        </w:tc>
        <w:tc>
          <w:tcPr>
            <w:tcW w:w="1548" w:type="dxa"/>
          </w:tcPr>
          <w:p w:rsidR="00E161D5" w:rsidRPr="00CA7D7E" w:rsidRDefault="00E161D5" w:rsidP="00E161D5">
            <w:pPr>
              <w:pStyle w:val="ConsPlusCell"/>
              <w:jc w:val="center"/>
              <w:rPr>
                <w:b/>
                <w:sz w:val="24"/>
                <w:szCs w:val="24"/>
              </w:rPr>
            </w:pPr>
            <w:r w:rsidRPr="00CA7D7E">
              <w:rPr>
                <w:b/>
                <w:sz w:val="24"/>
                <w:szCs w:val="24"/>
              </w:rPr>
              <w:t>ВСЕГО:</w:t>
            </w:r>
          </w:p>
        </w:tc>
        <w:tc>
          <w:tcPr>
            <w:tcW w:w="1227" w:type="dxa"/>
          </w:tcPr>
          <w:p w:rsidR="00E161D5" w:rsidRPr="00CA7D7E" w:rsidRDefault="00E161D5" w:rsidP="00E161D5">
            <w:pPr>
              <w:pStyle w:val="ConsPlusCell"/>
              <w:jc w:val="center"/>
              <w:rPr>
                <w:b/>
                <w:sz w:val="24"/>
                <w:szCs w:val="24"/>
              </w:rPr>
            </w:pPr>
          </w:p>
        </w:tc>
        <w:tc>
          <w:tcPr>
            <w:tcW w:w="1386" w:type="dxa"/>
          </w:tcPr>
          <w:p w:rsidR="00E161D5" w:rsidRPr="00CA7D7E" w:rsidRDefault="00E161D5" w:rsidP="00E161D5">
            <w:pPr>
              <w:pStyle w:val="ConsPlusCell"/>
              <w:jc w:val="center"/>
              <w:rPr>
                <w:b/>
                <w:sz w:val="24"/>
                <w:szCs w:val="24"/>
              </w:rPr>
            </w:pPr>
          </w:p>
        </w:tc>
        <w:tc>
          <w:tcPr>
            <w:tcW w:w="1067" w:type="dxa"/>
          </w:tcPr>
          <w:p w:rsidR="00E161D5" w:rsidRPr="00CA7D7E" w:rsidRDefault="00E161D5" w:rsidP="00E161D5">
            <w:pPr>
              <w:pStyle w:val="ConsPlusCell"/>
              <w:jc w:val="center"/>
              <w:rPr>
                <w:b/>
                <w:sz w:val="24"/>
                <w:szCs w:val="24"/>
              </w:rPr>
            </w:pPr>
          </w:p>
        </w:tc>
        <w:tc>
          <w:tcPr>
            <w:tcW w:w="975" w:type="dxa"/>
            <w:shd w:val="clear" w:color="auto" w:fill="auto"/>
          </w:tcPr>
          <w:p w:rsidR="00E161D5" w:rsidRPr="00CA7D7E" w:rsidRDefault="00E161D5" w:rsidP="00080BE4">
            <w:pPr>
              <w:pStyle w:val="ConsPlusCell"/>
              <w:jc w:val="center"/>
              <w:rPr>
                <w:b/>
                <w:sz w:val="24"/>
                <w:szCs w:val="24"/>
              </w:rPr>
            </w:pPr>
            <w:r>
              <w:rPr>
                <w:b/>
                <w:sz w:val="24"/>
                <w:szCs w:val="24"/>
              </w:rPr>
              <w:t>21</w:t>
            </w:r>
            <w:r w:rsidR="00080BE4">
              <w:rPr>
                <w:b/>
                <w:sz w:val="24"/>
                <w:szCs w:val="24"/>
              </w:rPr>
              <w:t>752,7</w:t>
            </w:r>
          </w:p>
        </w:tc>
        <w:tc>
          <w:tcPr>
            <w:tcW w:w="860" w:type="dxa"/>
            <w:shd w:val="clear" w:color="auto" w:fill="auto"/>
          </w:tcPr>
          <w:p w:rsidR="00E161D5" w:rsidRPr="00CA7D7E" w:rsidRDefault="00422BFC" w:rsidP="00BF6EC3">
            <w:pPr>
              <w:pStyle w:val="ConsPlusCell"/>
              <w:jc w:val="center"/>
              <w:rPr>
                <w:b/>
                <w:sz w:val="24"/>
                <w:szCs w:val="24"/>
              </w:rPr>
            </w:pPr>
            <w:r>
              <w:rPr>
                <w:b/>
                <w:sz w:val="24"/>
                <w:szCs w:val="24"/>
              </w:rPr>
              <w:t>187696,0</w:t>
            </w:r>
          </w:p>
        </w:tc>
        <w:tc>
          <w:tcPr>
            <w:tcW w:w="775" w:type="dxa"/>
            <w:shd w:val="clear" w:color="auto" w:fill="auto"/>
          </w:tcPr>
          <w:p w:rsidR="00E161D5" w:rsidRPr="00CA7D7E" w:rsidRDefault="00E161D5" w:rsidP="00E161D5">
            <w:pPr>
              <w:pStyle w:val="ConsPlusCell"/>
              <w:jc w:val="center"/>
              <w:rPr>
                <w:b/>
                <w:sz w:val="24"/>
                <w:szCs w:val="24"/>
              </w:rPr>
            </w:pPr>
            <w:r>
              <w:rPr>
                <w:b/>
                <w:sz w:val="24"/>
                <w:szCs w:val="24"/>
              </w:rPr>
              <w:t>25424,7</w:t>
            </w:r>
          </w:p>
        </w:tc>
        <w:tc>
          <w:tcPr>
            <w:tcW w:w="632" w:type="dxa"/>
            <w:shd w:val="clear" w:color="auto" w:fill="auto"/>
          </w:tcPr>
          <w:p w:rsidR="00E161D5" w:rsidRPr="00CA7D7E" w:rsidRDefault="00E161D5" w:rsidP="00E161D5">
            <w:pPr>
              <w:pStyle w:val="ConsPlusCell"/>
              <w:jc w:val="center"/>
              <w:rPr>
                <w:b/>
                <w:sz w:val="24"/>
                <w:szCs w:val="24"/>
              </w:rPr>
            </w:pPr>
            <w:r>
              <w:rPr>
                <w:b/>
                <w:sz w:val="24"/>
                <w:szCs w:val="24"/>
              </w:rPr>
              <w:t>33102,8</w:t>
            </w:r>
          </w:p>
        </w:tc>
        <w:tc>
          <w:tcPr>
            <w:tcW w:w="670" w:type="dxa"/>
            <w:shd w:val="clear" w:color="auto" w:fill="auto"/>
          </w:tcPr>
          <w:p w:rsidR="00E161D5" w:rsidRPr="00CA7D7E" w:rsidRDefault="004771AB" w:rsidP="001A7096">
            <w:pPr>
              <w:pStyle w:val="ConsPlusCell"/>
              <w:jc w:val="center"/>
              <w:rPr>
                <w:b/>
                <w:sz w:val="24"/>
                <w:szCs w:val="24"/>
              </w:rPr>
            </w:pPr>
            <w:r>
              <w:rPr>
                <w:b/>
                <w:sz w:val="24"/>
                <w:szCs w:val="24"/>
              </w:rPr>
              <w:t>25388,</w:t>
            </w:r>
            <w:r w:rsidR="001A7096">
              <w:rPr>
                <w:b/>
                <w:sz w:val="24"/>
                <w:szCs w:val="24"/>
              </w:rPr>
              <w:t>8</w:t>
            </w:r>
          </w:p>
        </w:tc>
        <w:tc>
          <w:tcPr>
            <w:tcW w:w="948" w:type="dxa"/>
            <w:shd w:val="clear" w:color="auto" w:fill="auto"/>
          </w:tcPr>
          <w:p w:rsidR="00E161D5" w:rsidRPr="00CA7D7E" w:rsidRDefault="007F5E57" w:rsidP="001B588B">
            <w:pPr>
              <w:pStyle w:val="ConsPlusCell"/>
              <w:jc w:val="center"/>
              <w:rPr>
                <w:b/>
                <w:sz w:val="24"/>
                <w:szCs w:val="24"/>
              </w:rPr>
            </w:pPr>
            <w:r>
              <w:rPr>
                <w:b/>
                <w:sz w:val="24"/>
                <w:szCs w:val="24"/>
              </w:rPr>
              <w:t>2</w:t>
            </w:r>
            <w:r w:rsidR="00E31B60">
              <w:rPr>
                <w:b/>
                <w:sz w:val="24"/>
                <w:szCs w:val="24"/>
              </w:rPr>
              <w:t>7</w:t>
            </w:r>
            <w:r w:rsidR="009E2151">
              <w:rPr>
                <w:b/>
                <w:sz w:val="24"/>
                <w:szCs w:val="24"/>
              </w:rPr>
              <w:t>2</w:t>
            </w:r>
            <w:r w:rsidR="001B588B">
              <w:rPr>
                <w:b/>
                <w:sz w:val="24"/>
                <w:szCs w:val="24"/>
              </w:rPr>
              <w:t>43,1</w:t>
            </w:r>
          </w:p>
        </w:tc>
        <w:tc>
          <w:tcPr>
            <w:tcW w:w="992" w:type="dxa"/>
            <w:shd w:val="clear" w:color="auto" w:fill="auto"/>
          </w:tcPr>
          <w:p w:rsidR="00E161D5" w:rsidRPr="00CA7D7E" w:rsidRDefault="00464998" w:rsidP="00E9394D">
            <w:pPr>
              <w:pStyle w:val="ConsPlusCell"/>
              <w:jc w:val="center"/>
              <w:rPr>
                <w:b/>
                <w:sz w:val="24"/>
                <w:szCs w:val="24"/>
              </w:rPr>
            </w:pPr>
            <w:r>
              <w:rPr>
                <w:b/>
                <w:sz w:val="24"/>
                <w:szCs w:val="24"/>
              </w:rPr>
              <w:t>21</w:t>
            </w:r>
            <w:r w:rsidR="00E9394D">
              <w:rPr>
                <w:b/>
                <w:sz w:val="24"/>
                <w:szCs w:val="24"/>
              </w:rPr>
              <w:t>809,9</w:t>
            </w:r>
          </w:p>
        </w:tc>
        <w:tc>
          <w:tcPr>
            <w:tcW w:w="751" w:type="dxa"/>
            <w:shd w:val="clear" w:color="auto" w:fill="auto"/>
          </w:tcPr>
          <w:p w:rsidR="00E161D5" w:rsidRPr="00CA7D7E" w:rsidRDefault="00464998" w:rsidP="009E2151">
            <w:pPr>
              <w:pStyle w:val="ConsPlusCell"/>
              <w:jc w:val="center"/>
              <w:rPr>
                <w:b/>
                <w:sz w:val="24"/>
                <w:szCs w:val="24"/>
              </w:rPr>
            </w:pPr>
            <w:r>
              <w:rPr>
                <w:b/>
                <w:sz w:val="24"/>
                <w:szCs w:val="24"/>
              </w:rPr>
              <w:t>19</w:t>
            </w:r>
            <w:r w:rsidR="009E2151">
              <w:rPr>
                <w:b/>
                <w:sz w:val="24"/>
                <w:szCs w:val="24"/>
              </w:rPr>
              <w:t>227,4</w:t>
            </w:r>
          </w:p>
        </w:tc>
        <w:tc>
          <w:tcPr>
            <w:tcW w:w="809" w:type="dxa"/>
            <w:shd w:val="clear" w:color="auto" w:fill="auto"/>
          </w:tcPr>
          <w:p w:rsidR="00E161D5" w:rsidRPr="00CA7D7E" w:rsidRDefault="009E2151" w:rsidP="00E161D5">
            <w:pPr>
              <w:pStyle w:val="ConsPlusCell"/>
              <w:jc w:val="center"/>
              <w:rPr>
                <w:b/>
                <w:sz w:val="24"/>
                <w:szCs w:val="24"/>
              </w:rPr>
            </w:pPr>
            <w:r>
              <w:rPr>
                <w:b/>
                <w:sz w:val="24"/>
                <w:szCs w:val="24"/>
              </w:rPr>
              <w:t>35499,3</w:t>
            </w:r>
          </w:p>
        </w:tc>
        <w:tc>
          <w:tcPr>
            <w:tcW w:w="1139" w:type="dxa"/>
            <w:shd w:val="clear" w:color="auto" w:fill="auto"/>
          </w:tcPr>
          <w:p w:rsidR="00E161D5" w:rsidRPr="00CA7D7E" w:rsidRDefault="000C0B87" w:rsidP="00E161D5">
            <w:pPr>
              <w:pStyle w:val="ConsPlusCell"/>
              <w:rPr>
                <w:b/>
                <w:sz w:val="24"/>
                <w:szCs w:val="24"/>
              </w:rPr>
            </w:pPr>
            <w:r>
              <w:rPr>
                <w:b/>
                <w:sz w:val="24"/>
                <w:szCs w:val="24"/>
              </w:rPr>
              <w:t xml:space="preserve">КУМИ </w:t>
            </w:r>
            <w:r w:rsidR="00E161D5" w:rsidRPr="00BC61EB">
              <w:rPr>
                <w:b/>
                <w:sz w:val="24"/>
                <w:szCs w:val="24"/>
              </w:rPr>
              <w:t>Администрации Октябрьского района,</w:t>
            </w:r>
            <w:r w:rsidR="00E161D5" w:rsidRPr="005F71FA">
              <w:rPr>
                <w:b/>
                <w:sz w:val="24"/>
                <w:szCs w:val="24"/>
              </w:rPr>
              <w:t xml:space="preserve"> МБУЗ ЦРБ Октябрьского </w:t>
            </w:r>
            <w:r w:rsidR="00E161D5" w:rsidRPr="005F71FA">
              <w:rPr>
                <w:b/>
                <w:sz w:val="24"/>
                <w:szCs w:val="24"/>
              </w:rPr>
              <w:lastRenderedPageBreak/>
              <w:t>района</w:t>
            </w:r>
          </w:p>
        </w:tc>
        <w:tc>
          <w:tcPr>
            <w:tcW w:w="1275" w:type="dxa"/>
          </w:tcPr>
          <w:p w:rsidR="00CE7AEE" w:rsidRPr="005F71FA" w:rsidRDefault="00AA062D" w:rsidP="00CE7AEE">
            <w:pPr>
              <w:spacing w:after="0" w:line="240" w:lineRule="auto"/>
              <w:ind w:left="-4"/>
              <w:rPr>
                <w:rFonts w:ascii="Times New Roman" w:hAnsi="Times New Roman"/>
                <w:sz w:val="24"/>
                <w:szCs w:val="24"/>
              </w:rPr>
            </w:pPr>
            <w:proofErr w:type="spellStart"/>
            <w:proofErr w:type="gramStart"/>
            <w:r>
              <w:rPr>
                <w:rFonts w:ascii="Times New Roman" w:hAnsi="Times New Roman"/>
                <w:sz w:val="24"/>
                <w:szCs w:val="24"/>
              </w:rPr>
              <w:lastRenderedPageBreak/>
              <w:t>У</w:t>
            </w:r>
            <w:r w:rsidR="00CE7AEE" w:rsidRPr="005F71FA">
              <w:rPr>
                <w:rFonts w:ascii="Times New Roman" w:hAnsi="Times New Roman"/>
                <w:sz w:val="24"/>
                <w:szCs w:val="24"/>
              </w:rPr>
              <w:t>лучше</w:t>
            </w:r>
            <w:r>
              <w:rPr>
                <w:rFonts w:ascii="Times New Roman" w:hAnsi="Times New Roman"/>
                <w:sz w:val="24"/>
                <w:szCs w:val="24"/>
              </w:rPr>
              <w:t>-</w:t>
            </w:r>
            <w:r w:rsidR="00CE7AEE" w:rsidRPr="005F71FA">
              <w:rPr>
                <w:rFonts w:ascii="Times New Roman" w:hAnsi="Times New Roman"/>
                <w:sz w:val="24"/>
                <w:szCs w:val="24"/>
              </w:rPr>
              <w:t>ние</w:t>
            </w:r>
            <w:proofErr w:type="spellEnd"/>
            <w:proofErr w:type="gramEnd"/>
            <w:r w:rsidR="00CE7AEE" w:rsidRPr="005F71FA">
              <w:rPr>
                <w:rFonts w:ascii="Times New Roman" w:hAnsi="Times New Roman"/>
                <w:sz w:val="24"/>
                <w:szCs w:val="24"/>
              </w:rPr>
              <w:t xml:space="preserve"> состояния здоровья населения района</w:t>
            </w:r>
            <w:r w:rsidR="00CE7AEE">
              <w:rPr>
                <w:rFonts w:ascii="Times New Roman" w:hAnsi="Times New Roman"/>
                <w:sz w:val="24"/>
                <w:szCs w:val="24"/>
              </w:rPr>
              <w:t xml:space="preserve">, снижение коэффициента общей </w:t>
            </w:r>
            <w:proofErr w:type="spellStart"/>
            <w:r w:rsidR="00CE7AEE">
              <w:rPr>
                <w:rFonts w:ascii="Times New Roman" w:hAnsi="Times New Roman"/>
                <w:sz w:val="24"/>
                <w:szCs w:val="24"/>
              </w:rPr>
              <w:lastRenderedPageBreak/>
              <w:t>смертнос</w:t>
            </w:r>
            <w:r>
              <w:rPr>
                <w:rFonts w:ascii="Times New Roman" w:hAnsi="Times New Roman"/>
                <w:sz w:val="24"/>
                <w:szCs w:val="24"/>
              </w:rPr>
              <w:t>-</w:t>
            </w:r>
            <w:r w:rsidR="00CE7AEE">
              <w:rPr>
                <w:rFonts w:ascii="Times New Roman" w:hAnsi="Times New Roman"/>
                <w:sz w:val="24"/>
                <w:szCs w:val="24"/>
              </w:rPr>
              <w:t>ти</w:t>
            </w:r>
            <w:proofErr w:type="spellEnd"/>
            <w:r>
              <w:rPr>
                <w:rFonts w:ascii="Times New Roman" w:hAnsi="Times New Roman"/>
                <w:sz w:val="24"/>
                <w:szCs w:val="24"/>
              </w:rPr>
              <w:t>.</w:t>
            </w:r>
          </w:p>
          <w:p w:rsidR="00CE7AEE" w:rsidRDefault="00AA062D" w:rsidP="00CE7AEE">
            <w:pPr>
              <w:spacing w:after="0" w:line="240" w:lineRule="auto"/>
              <w:ind w:left="-4"/>
              <w:rPr>
                <w:rFonts w:ascii="Times New Roman" w:hAnsi="Times New Roman"/>
                <w:sz w:val="24"/>
                <w:szCs w:val="24"/>
              </w:rPr>
            </w:pPr>
            <w:r>
              <w:rPr>
                <w:rFonts w:ascii="Times New Roman" w:hAnsi="Times New Roman"/>
                <w:sz w:val="24"/>
                <w:szCs w:val="24"/>
              </w:rPr>
              <w:t>С</w:t>
            </w:r>
            <w:r w:rsidR="00CE7AEE" w:rsidRPr="005F71FA">
              <w:rPr>
                <w:rFonts w:ascii="Times New Roman" w:hAnsi="Times New Roman"/>
                <w:sz w:val="24"/>
                <w:szCs w:val="24"/>
              </w:rPr>
              <w:t xml:space="preserve">нижение </w:t>
            </w:r>
            <w:proofErr w:type="gramStart"/>
            <w:r w:rsidR="00CE7AEE" w:rsidRPr="005F71FA">
              <w:rPr>
                <w:rFonts w:ascii="Times New Roman" w:hAnsi="Times New Roman"/>
                <w:sz w:val="24"/>
                <w:szCs w:val="24"/>
              </w:rPr>
              <w:t>младенческой</w:t>
            </w:r>
            <w:proofErr w:type="gramEnd"/>
            <w:r w:rsidR="00CE7AEE" w:rsidRPr="005F71FA">
              <w:rPr>
                <w:rFonts w:ascii="Times New Roman" w:hAnsi="Times New Roman"/>
                <w:sz w:val="24"/>
                <w:szCs w:val="24"/>
              </w:rPr>
              <w:t xml:space="preserve"> </w:t>
            </w:r>
            <w:proofErr w:type="spellStart"/>
            <w:r w:rsidR="00CE7AEE" w:rsidRPr="005F71FA">
              <w:rPr>
                <w:rFonts w:ascii="Times New Roman" w:hAnsi="Times New Roman"/>
                <w:sz w:val="24"/>
                <w:szCs w:val="24"/>
              </w:rPr>
              <w:t>смер</w:t>
            </w:r>
            <w:r>
              <w:rPr>
                <w:rFonts w:ascii="Times New Roman" w:hAnsi="Times New Roman"/>
                <w:sz w:val="24"/>
                <w:szCs w:val="24"/>
              </w:rPr>
              <w:t>-</w:t>
            </w:r>
            <w:r w:rsidR="00CE7AEE" w:rsidRPr="005F71FA">
              <w:rPr>
                <w:rFonts w:ascii="Times New Roman" w:hAnsi="Times New Roman"/>
                <w:sz w:val="24"/>
                <w:szCs w:val="24"/>
              </w:rPr>
              <w:t>тнос</w:t>
            </w:r>
            <w:r>
              <w:rPr>
                <w:rFonts w:ascii="Times New Roman" w:hAnsi="Times New Roman"/>
                <w:sz w:val="24"/>
                <w:szCs w:val="24"/>
              </w:rPr>
              <w:t>ти</w:t>
            </w:r>
            <w:proofErr w:type="spellEnd"/>
            <w:r>
              <w:rPr>
                <w:rFonts w:ascii="Times New Roman" w:hAnsi="Times New Roman"/>
                <w:sz w:val="24"/>
                <w:szCs w:val="24"/>
              </w:rPr>
              <w:t>.</w:t>
            </w:r>
          </w:p>
          <w:p w:rsidR="00CE7AEE" w:rsidRPr="005F71FA" w:rsidRDefault="00AA062D" w:rsidP="00CE7AEE">
            <w:pPr>
              <w:spacing w:after="0" w:line="240" w:lineRule="auto"/>
              <w:ind w:left="-4"/>
              <w:rPr>
                <w:rFonts w:ascii="Times New Roman" w:hAnsi="Times New Roman"/>
                <w:sz w:val="24"/>
                <w:szCs w:val="24"/>
              </w:rPr>
            </w:pPr>
            <w:r>
              <w:rPr>
                <w:rFonts w:ascii="Times New Roman" w:hAnsi="Times New Roman"/>
                <w:sz w:val="24"/>
                <w:szCs w:val="24"/>
              </w:rPr>
              <w:t>С</w:t>
            </w:r>
            <w:r w:rsidR="00CE7AEE">
              <w:rPr>
                <w:rFonts w:ascii="Times New Roman" w:hAnsi="Times New Roman"/>
                <w:sz w:val="24"/>
                <w:szCs w:val="24"/>
              </w:rPr>
              <w:t xml:space="preserve">нижение </w:t>
            </w:r>
            <w:proofErr w:type="spellStart"/>
            <w:proofErr w:type="gramStart"/>
            <w:r w:rsidR="00CE7AEE">
              <w:rPr>
                <w:rFonts w:ascii="Times New Roman" w:hAnsi="Times New Roman"/>
                <w:sz w:val="24"/>
                <w:szCs w:val="24"/>
              </w:rPr>
              <w:t>смертнос</w:t>
            </w:r>
            <w:r>
              <w:rPr>
                <w:rFonts w:ascii="Times New Roman" w:hAnsi="Times New Roman"/>
                <w:sz w:val="24"/>
                <w:szCs w:val="24"/>
              </w:rPr>
              <w:t>-</w:t>
            </w:r>
            <w:r w:rsidR="00CE7AEE">
              <w:rPr>
                <w:rFonts w:ascii="Times New Roman" w:hAnsi="Times New Roman"/>
                <w:sz w:val="24"/>
                <w:szCs w:val="24"/>
              </w:rPr>
              <w:t>ти</w:t>
            </w:r>
            <w:proofErr w:type="spellEnd"/>
            <w:proofErr w:type="gramEnd"/>
            <w:r w:rsidR="00CE7AEE">
              <w:rPr>
                <w:rFonts w:ascii="Times New Roman" w:hAnsi="Times New Roman"/>
                <w:sz w:val="24"/>
                <w:szCs w:val="24"/>
              </w:rPr>
              <w:t xml:space="preserve"> в трудо</w:t>
            </w:r>
            <w:r>
              <w:rPr>
                <w:rFonts w:ascii="Times New Roman" w:hAnsi="Times New Roman"/>
                <w:sz w:val="24"/>
                <w:szCs w:val="24"/>
              </w:rPr>
              <w:t>способном возрасте.</w:t>
            </w:r>
          </w:p>
          <w:p w:rsidR="00E161D5" w:rsidRPr="00CA7D7E" w:rsidRDefault="00AA062D" w:rsidP="00CE7AEE">
            <w:pPr>
              <w:pStyle w:val="ConsPlusCell"/>
              <w:rPr>
                <w:b/>
                <w:sz w:val="24"/>
                <w:szCs w:val="24"/>
              </w:rPr>
            </w:pPr>
            <w:proofErr w:type="spellStart"/>
            <w:proofErr w:type="gramStart"/>
            <w:r>
              <w:rPr>
                <w:sz w:val="24"/>
                <w:szCs w:val="24"/>
              </w:rPr>
              <w:t>У</w:t>
            </w:r>
            <w:r w:rsidR="00CE7AEE" w:rsidRPr="005F71FA">
              <w:rPr>
                <w:sz w:val="24"/>
                <w:szCs w:val="24"/>
              </w:rPr>
              <w:t>величе</w:t>
            </w:r>
            <w:r>
              <w:rPr>
                <w:sz w:val="24"/>
                <w:szCs w:val="24"/>
              </w:rPr>
              <w:t>-</w:t>
            </w:r>
            <w:r w:rsidR="00CE7AEE" w:rsidRPr="005F71FA">
              <w:rPr>
                <w:sz w:val="24"/>
                <w:szCs w:val="24"/>
              </w:rPr>
              <w:t>ние</w:t>
            </w:r>
            <w:proofErr w:type="spellEnd"/>
            <w:proofErr w:type="gramEnd"/>
            <w:r w:rsidR="00CE7AEE" w:rsidRPr="005F71FA">
              <w:rPr>
                <w:sz w:val="24"/>
                <w:szCs w:val="24"/>
              </w:rPr>
              <w:t xml:space="preserve"> средней продолжительности жизни.</w:t>
            </w:r>
          </w:p>
        </w:tc>
      </w:tr>
      <w:tr w:rsidR="00396CFB" w:rsidRPr="005F71FA" w:rsidTr="0067273F">
        <w:trPr>
          <w:trHeight w:val="551"/>
          <w:tblCellSpacing w:w="5" w:type="nil"/>
          <w:jc w:val="center"/>
        </w:trPr>
        <w:tc>
          <w:tcPr>
            <w:tcW w:w="513" w:type="dxa"/>
            <w:vMerge w:val="restart"/>
          </w:tcPr>
          <w:p w:rsidR="00396CFB" w:rsidRPr="005F71FA" w:rsidRDefault="00396CFB" w:rsidP="00E161D5">
            <w:pPr>
              <w:pStyle w:val="ConsPlusCell"/>
              <w:rPr>
                <w:b/>
                <w:sz w:val="24"/>
                <w:szCs w:val="24"/>
              </w:rPr>
            </w:pPr>
            <w:r w:rsidRPr="005F71FA">
              <w:rPr>
                <w:b/>
                <w:sz w:val="24"/>
                <w:szCs w:val="24"/>
              </w:rPr>
              <w:lastRenderedPageBreak/>
              <w:t>1.</w:t>
            </w:r>
          </w:p>
        </w:tc>
        <w:tc>
          <w:tcPr>
            <w:tcW w:w="1548" w:type="dxa"/>
            <w:vMerge w:val="restart"/>
          </w:tcPr>
          <w:p w:rsidR="00396CFB" w:rsidRPr="005F71FA" w:rsidRDefault="00396CFB" w:rsidP="00E161D5">
            <w:pPr>
              <w:pStyle w:val="ConsPlusCell"/>
              <w:rPr>
                <w:b/>
                <w:sz w:val="24"/>
                <w:szCs w:val="24"/>
              </w:rPr>
            </w:pPr>
            <w:r w:rsidRPr="005F71FA">
              <w:rPr>
                <w:b/>
                <w:sz w:val="24"/>
                <w:szCs w:val="24"/>
              </w:rPr>
              <w:t>Подпрограмма «</w:t>
            </w:r>
            <w:proofErr w:type="gramStart"/>
            <w:r w:rsidRPr="005F71FA">
              <w:rPr>
                <w:b/>
                <w:sz w:val="24"/>
                <w:szCs w:val="24"/>
              </w:rPr>
              <w:t>Профи</w:t>
            </w:r>
            <w:r w:rsidR="007C485B">
              <w:rPr>
                <w:b/>
                <w:sz w:val="24"/>
                <w:szCs w:val="24"/>
              </w:rPr>
              <w:t>-</w:t>
            </w:r>
            <w:proofErr w:type="spellStart"/>
            <w:r w:rsidRPr="005F71FA">
              <w:rPr>
                <w:b/>
                <w:sz w:val="24"/>
                <w:szCs w:val="24"/>
              </w:rPr>
              <w:t>лактика</w:t>
            </w:r>
            <w:proofErr w:type="spellEnd"/>
            <w:proofErr w:type="gramEnd"/>
            <w:r w:rsidRPr="005F71FA">
              <w:rPr>
                <w:b/>
                <w:sz w:val="24"/>
                <w:szCs w:val="24"/>
              </w:rPr>
              <w:t xml:space="preserve"> заболеваний и </w:t>
            </w:r>
            <w:proofErr w:type="spellStart"/>
            <w:r w:rsidRPr="005F71FA">
              <w:rPr>
                <w:b/>
                <w:sz w:val="24"/>
                <w:szCs w:val="24"/>
              </w:rPr>
              <w:t>формиро</w:t>
            </w:r>
            <w:r w:rsidR="007C485B">
              <w:rPr>
                <w:b/>
                <w:sz w:val="24"/>
                <w:szCs w:val="24"/>
              </w:rPr>
              <w:t>-</w:t>
            </w:r>
            <w:r w:rsidRPr="005F71FA">
              <w:rPr>
                <w:b/>
                <w:sz w:val="24"/>
                <w:szCs w:val="24"/>
              </w:rPr>
              <w:t>вание</w:t>
            </w:r>
            <w:proofErr w:type="spellEnd"/>
            <w:r w:rsidRPr="005F71FA">
              <w:rPr>
                <w:b/>
                <w:sz w:val="24"/>
                <w:szCs w:val="24"/>
              </w:rPr>
              <w:t xml:space="preserve"> </w:t>
            </w:r>
            <w:proofErr w:type="spellStart"/>
            <w:r w:rsidRPr="005F71FA">
              <w:rPr>
                <w:b/>
                <w:sz w:val="24"/>
                <w:szCs w:val="24"/>
              </w:rPr>
              <w:t>здоро</w:t>
            </w:r>
            <w:r w:rsidR="00A52DD4">
              <w:rPr>
                <w:b/>
                <w:sz w:val="24"/>
                <w:szCs w:val="24"/>
              </w:rPr>
              <w:t>-</w:t>
            </w:r>
            <w:r w:rsidRPr="005F71FA">
              <w:rPr>
                <w:b/>
                <w:sz w:val="24"/>
                <w:szCs w:val="24"/>
              </w:rPr>
              <w:t>вого</w:t>
            </w:r>
            <w:proofErr w:type="spellEnd"/>
            <w:r w:rsidRPr="005F71FA">
              <w:rPr>
                <w:b/>
                <w:sz w:val="24"/>
                <w:szCs w:val="24"/>
              </w:rPr>
              <w:t xml:space="preserve"> образа жизни. Развитие первичной медико-санитарной помощи»</w:t>
            </w:r>
          </w:p>
        </w:tc>
        <w:tc>
          <w:tcPr>
            <w:tcW w:w="1227" w:type="dxa"/>
            <w:vMerge w:val="restart"/>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Итого</w:t>
            </w:r>
          </w:p>
        </w:tc>
        <w:tc>
          <w:tcPr>
            <w:tcW w:w="1067" w:type="dxa"/>
          </w:tcPr>
          <w:p w:rsidR="00396CFB" w:rsidRPr="005F71FA" w:rsidRDefault="00396CFB" w:rsidP="00E161D5">
            <w:pPr>
              <w:pStyle w:val="ConsPlusCell"/>
              <w:jc w:val="center"/>
              <w:rPr>
                <w:b/>
                <w:sz w:val="24"/>
                <w:szCs w:val="24"/>
              </w:rPr>
            </w:pPr>
            <w:r w:rsidRPr="005F71FA">
              <w:rPr>
                <w:b/>
                <w:sz w:val="24"/>
                <w:szCs w:val="24"/>
              </w:rPr>
              <w:t>2014-20</w:t>
            </w:r>
            <w:r>
              <w:rPr>
                <w:b/>
                <w:sz w:val="24"/>
                <w:szCs w:val="24"/>
              </w:rPr>
              <w:t>20</w:t>
            </w:r>
          </w:p>
        </w:tc>
        <w:tc>
          <w:tcPr>
            <w:tcW w:w="975" w:type="dxa"/>
          </w:tcPr>
          <w:p w:rsidR="00396CFB" w:rsidRPr="005F71FA" w:rsidRDefault="00396CFB" w:rsidP="00240387">
            <w:pPr>
              <w:pStyle w:val="ConsPlusCell"/>
              <w:rPr>
                <w:b/>
                <w:sz w:val="24"/>
                <w:szCs w:val="24"/>
              </w:rPr>
            </w:pPr>
            <w:r>
              <w:rPr>
                <w:b/>
                <w:sz w:val="24"/>
                <w:szCs w:val="24"/>
              </w:rPr>
              <w:t>21</w:t>
            </w:r>
            <w:r w:rsidR="00240387">
              <w:rPr>
                <w:b/>
                <w:sz w:val="24"/>
                <w:szCs w:val="24"/>
              </w:rPr>
              <w:t>476,7</w:t>
            </w:r>
          </w:p>
        </w:tc>
        <w:tc>
          <w:tcPr>
            <w:tcW w:w="860" w:type="dxa"/>
            <w:shd w:val="clear" w:color="auto" w:fill="auto"/>
          </w:tcPr>
          <w:p w:rsidR="00396CFB" w:rsidRPr="005F71FA" w:rsidRDefault="00764EB1" w:rsidP="001F2256">
            <w:pPr>
              <w:pStyle w:val="ConsPlusCell"/>
              <w:rPr>
                <w:b/>
                <w:sz w:val="24"/>
                <w:szCs w:val="24"/>
              </w:rPr>
            </w:pPr>
            <w:r>
              <w:rPr>
                <w:b/>
                <w:sz w:val="24"/>
                <w:szCs w:val="24"/>
              </w:rPr>
              <w:t>1765</w:t>
            </w:r>
            <w:r w:rsidR="001F2256">
              <w:rPr>
                <w:b/>
                <w:sz w:val="24"/>
                <w:szCs w:val="24"/>
              </w:rPr>
              <w:t>58</w:t>
            </w:r>
            <w:r>
              <w:rPr>
                <w:b/>
                <w:sz w:val="24"/>
                <w:szCs w:val="24"/>
              </w:rPr>
              <w:t>,</w:t>
            </w:r>
            <w:r w:rsidR="001F2256">
              <w:rPr>
                <w:b/>
                <w:sz w:val="24"/>
                <w:szCs w:val="24"/>
              </w:rPr>
              <w:t>8</w:t>
            </w:r>
            <w:r w:rsidR="00EC26A2">
              <w:rPr>
                <w:b/>
                <w:sz w:val="24"/>
                <w:szCs w:val="24"/>
              </w:rPr>
              <w:t>3</w:t>
            </w:r>
          </w:p>
        </w:tc>
        <w:tc>
          <w:tcPr>
            <w:tcW w:w="775" w:type="dxa"/>
            <w:shd w:val="clear" w:color="auto" w:fill="auto"/>
          </w:tcPr>
          <w:p w:rsidR="00396CFB" w:rsidRPr="005F71FA" w:rsidRDefault="00396CFB" w:rsidP="00E161D5">
            <w:pPr>
              <w:pStyle w:val="ConsPlusCell"/>
              <w:rPr>
                <w:b/>
                <w:sz w:val="24"/>
                <w:szCs w:val="24"/>
              </w:rPr>
            </w:pPr>
            <w:r>
              <w:rPr>
                <w:b/>
                <w:sz w:val="24"/>
                <w:szCs w:val="24"/>
              </w:rPr>
              <w:t>24889,2</w:t>
            </w:r>
          </w:p>
        </w:tc>
        <w:tc>
          <w:tcPr>
            <w:tcW w:w="632" w:type="dxa"/>
            <w:shd w:val="clear" w:color="auto" w:fill="auto"/>
          </w:tcPr>
          <w:p w:rsidR="00396CFB" w:rsidRPr="005F71FA" w:rsidRDefault="00396CFB" w:rsidP="00E161D5">
            <w:pPr>
              <w:pStyle w:val="ConsPlusCell"/>
              <w:rPr>
                <w:b/>
                <w:sz w:val="24"/>
                <w:szCs w:val="24"/>
              </w:rPr>
            </w:pPr>
            <w:r>
              <w:rPr>
                <w:b/>
                <w:sz w:val="24"/>
                <w:szCs w:val="24"/>
              </w:rPr>
              <w:t>32439,5</w:t>
            </w:r>
          </w:p>
        </w:tc>
        <w:tc>
          <w:tcPr>
            <w:tcW w:w="670" w:type="dxa"/>
            <w:shd w:val="clear" w:color="auto" w:fill="auto"/>
          </w:tcPr>
          <w:p w:rsidR="00396CFB" w:rsidRPr="005F71FA" w:rsidRDefault="00396CFB" w:rsidP="00E161D5">
            <w:pPr>
              <w:pStyle w:val="ConsPlusCell"/>
              <w:rPr>
                <w:b/>
                <w:sz w:val="24"/>
                <w:szCs w:val="24"/>
              </w:rPr>
            </w:pPr>
            <w:r>
              <w:rPr>
                <w:b/>
                <w:sz w:val="24"/>
                <w:szCs w:val="24"/>
              </w:rPr>
              <w:t>24825,53</w:t>
            </w:r>
          </w:p>
        </w:tc>
        <w:tc>
          <w:tcPr>
            <w:tcW w:w="948" w:type="dxa"/>
            <w:shd w:val="clear" w:color="auto" w:fill="auto"/>
          </w:tcPr>
          <w:p w:rsidR="00396CFB" w:rsidRPr="005F71FA" w:rsidRDefault="004A2211" w:rsidP="001B588B">
            <w:pPr>
              <w:pStyle w:val="ConsPlusCell"/>
              <w:rPr>
                <w:b/>
                <w:sz w:val="24"/>
                <w:szCs w:val="24"/>
              </w:rPr>
            </w:pPr>
            <w:r>
              <w:rPr>
                <w:b/>
                <w:sz w:val="24"/>
                <w:szCs w:val="24"/>
              </w:rPr>
              <w:t>2</w:t>
            </w:r>
            <w:r w:rsidR="00E31B60">
              <w:rPr>
                <w:b/>
                <w:sz w:val="24"/>
                <w:szCs w:val="24"/>
              </w:rPr>
              <w:t>4</w:t>
            </w:r>
            <w:r w:rsidR="00FF1098">
              <w:rPr>
                <w:b/>
                <w:sz w:val="24"/>
                <w:szCs w:val="24"/>
              </w:rPr>
              <w:t>15</w:t>
            </w:r>
            <w:r w:rsidR="001B588B">
              <w:rPr>
                <w:b/>
                <w:sz w:val="24"/>
                <w:szCs w:val="24"/>
              </w:rPr>
              <w:t>8,9</w:t>
            </w:r>
          </w:p>
        </w:tc>
        <w:tc>
          <w:tcPr>
            <w:tcW w:w="992" w:type="dxa"/>
            <w:shd w:val="clear" w:color="auto" w:fill="auto"/>
          </w:tcPr>
          <w:p w:rsidR="00396CFB" w:rsidRPr="005F71FA" w:rsidRDefault="006A0E63" w:rsidP="006A0E63">
            <w:pPr>
              <w:pStyle w:val="ConsPlusCell"/>
              <w:rPr>
                <w:b/>
                <w:sz w:val="24"/>
                <w:szCs w:val="24"/>
              </w:rPr>
            </w:pPr>
            <w:r>
              <w:rPr>
                <w:b/>
                <w:sz w:val="24"/>
                <w:szCs w:val="24"/>
              </w:rPr>
              <w:t>16047,0</w:t>
            </w:r>
          </w:p>
        </w:tc>
        <w:tc>
          <w:tcPr>
            <w:tcW w:w="751" w:type="dxa"/>
            <w:shd w:val="clear" w:color="auto" w:fill="auto"/>
          </w:tcPr>
          <w:p w:rsidR="00396CFB" w:rsidRPr="005F71FA" w:rsidRDefault="00FF1098" w:rsidP="00E161D5">
            <w:pPr>
              <w:pStyle w:val="ConsPlusCell"/>
              <w:rPr>
                <w:b/>
                <w:sz w:val="24"/>
                <w:szCs w:val="24"/>
              </w:rPr>
            </w:pPr>
            <w:r>
              <w:rPr>
                <w:b/>
                <w:sz w:val="24"/>
                <w:szCs w:val="24"/>
              </w:rPr>
              <w:t>18963,4</w:t>
            </w:r>
          </w:p>
        </w:tc>
        <w:tc>
          <w:tcPr>
            <w:tcW w:w="809" w:type="dxa"/>
            <w:shd w:val="clear" w:color="auto" w:fill="auto"/>
          </w:tcPr>
          <w:p w:rsidR="00396CFB" w:rsidRPr="005F71FA" w:rsidRDefault="00FF1098" w:rsidP="00E161D5">
            <w:pPr>
              <w:pStyle w:val="ConsPlusCell"/>
              <w:rPr>
                <w:b/>
                <w:sz w:val="24"/>
                <w:szCs w:val="24"/>
              </w:rPr>
            </w:pPr>
            <w:r>
              <w:rPr>
                <w:b/>
                <w:sz w:val="24"/>
                <w:szCs w:val="24"/>
              </w:rPr>
              <w:t>35235,3</w:t>
            </w:r>
          </w:p>
        </w:tc>
        <w:tc>
          <w:tcPr>
            <w:tcW w:w="1139" w:type="dxa"/>
            <w:vMerge w:val="restart"/>
          </w:tcPr>
          <w:p w:rsidR="00396CFB" w:rsidRPr="005F71FA" w:rsidRDefault="00396CFB" w:rsidP="00E161D5">
            <w:pPr>
              <w:pStyle w:val="ConsPlusCell"/>
              <w:rPr>
                <w:b/>
                <w:sz w:val="24"/>
                <w:szCs w:val="24"/>
              </w:rPr>
            </w:pPr>
            <w:r w:rsidRPr="00BC61EB">
              <w:rPr>
                <w:b/>
                <w:sz w:val="24"/>
                <w:szCs w:val="24"/>
              </w:rPr>
              <w:t>КУМИ  Администрации Октябрьского района,</w:t>
            </w:r>
            <w:r w:rsidRPr="005F71FA">
              <w:rPr>
                <w:b/>
                <w:sz w:val="24"/>
                <w:szCs w:val="24"/>
              </w:rPr>
              <w:t xml:space="preserve"> МБУЗ ЦРБ Октябрьского района</w:t>
            </w:r>
          </w:p>
        </w:tc>
        <w:tc>
          <w:tcPr>
            <w:tcW w:w="1275" w:type="dxa"/>
            <w:vMerge w:val="restart"/>
          </w:tcPr>
          <w:p w:rsidR="009D43BE" w:rsidRDefault="009D43BE" w:rsidP="009D43BE">
            <w:pPr>
              <w:spacing w:after="0" w:line="240" w:lineRule="auto"/>
              <w:ind w:left="-4"/>
              <w:rPr>
                <w:rFonts w:ascii="Times New Roman" w:hAnsi="Times New Roman"/>
                <w:sz w:val="24"/>
                <w:szCs w:val="24"/>
              </w:rPr>
            </w:pPr>
            <w:r>
              <w:rPr>
                <w:rFonts w:ascii="Times New Roman" w:hAnsi="Times New Roman"/>
                <w:sz w:val="24"/>
                <w:szCs w:val="24"/>
              </w:rPr>
              <w:t>У</w:t>
            </w:r>
            <w:r w:rsidR="00396CFB">
              <w:rPr>
                <w:rFonts w:ascii="Times New Roman" w:hAnsi="Times New Roman"/>
                <w:sz w:val="24"/>
                <w:szCs w:val="24"/>
              </w:rPr>
              <w:t>довлетворение спроса населения на доступ</w:t>
            </w:r>
            <w:r>
              <w:rPr>
                <w:rFonts w:ascii="Times New Roman" w:hAnsi="Times New Roman"/>
                <w:sz w:val="24"/>
                <w:szCs w:val="24"/>
              </w:rPr>
              <w:t>-</w:t>
            </w:r>
            <w:proofErr w:type="spellStart"/>
            <w:r w:rsidR="00396CFB">
              <w:rPr>
                <w:rFonts w:ascii="Times New Roman" w:hAnsi="Times New Roman"/>
                <w:sz w:val="24"/>
                <w:szCs w:val="24"/>
              </w:rPr>
              <w:t>ную</w:t>
            </w:r>
            <w:proofErr w:type="spellEnd"/>
            <w:r w:rsidR="00396CFB">
              <w:rPr>
                <w:rFonts w:ascii="Times New Roman" w:hAnsi="Times New Roman"/>
                <w:sz w:val="24"/>
                <w:szCs w:val="24"/>
              </w:rPr>
              <w:t xml:space="preserve"> мед</w:t>
            </w:r>
            <w:proofErr w:type="gramStart"/>
            <w:r w:rsidR="00396CFB">
              <w:rPr>
                <w:rFonts w:ascii="Times New Roman" w:hAnsi="Times New Roman"/>
                <w:sz w:val="24"/>
                <w:szCs w:val="24"/>
              </w:rPr>
              <w:t>.</w:t>
            </w:r>
            <w:proofErr w:type="gramEnd"/>
            <w:r w:rsidR="00396CFB">
              <w:rPr>
                <w:rFonts w:ascii="Times New Roman" w:hAnsi="Times New Roman"/>
                <w:sz w:val="24"/>
                <w:szCs w:val="24"/>
              </w:rPr>
              <w:t xml:space="preserve"> </w:t>
            </w:r>
            <w:proofErr w:type="gramStart"/>
            <w:r w:rsidR="00396CFB">
              <w:rPr>
                <w:rFonts w:ascii="Times New Roman" w:hAnsi="Times New Roman"/>
                <w:sz w:val="24"/>
                <w:szCs w:val="24"/>
              </w:rPr>
              <w:t>п</w:t>
            </w:r>
            <w:proofErr w:type="gramEnd"/>
            <w:r w:rsidR="00396CFB">
              <w:rPr>
                <w:rFonts w:ascii="Times New Roman" w:hAnsi="Times New Roman"/>
                <w:sz w:val="24"/>
                <w:szCs w:val="24"/>
              </w:rPr>
              <w:t xml:space="preserve">омощь, </w:t>
            </w:r>
            <w:proofErr w:type="spellStart"/>
            <w:r w:rsidR="00396CFB">
              <w:rPr>
                <w:rFonts w:ascii="Times New Roman" w:hAnsi="Times New Roman"/>
                <w:sz w:val="24"/>
                <w:szCs w:val="24"/>
              </w:rPr>
              <w:t>увеличе</w:t>
            </w:r>
            <w:r>
              <w:rPr>
                <w:rFonts w:ascii="Times New Roman" w:hAnsi="Times New Roman"/>
                <w:sz w:val="24"/>
                <w:szCs w:val="24"/>
              </w:rPr>
              <w:t>-</w:t>
            </w:r>
            <w:r w:rsidR="00396CFB">
              <w:rPr>
                <w:rFonts w:ascii="Times New Roman" w:hAnsi="Times New Roman"/>
                <w:sz w:val="24"/>
                <w:szCs w:val="24"/>
              </w:rPr>
              <w:t>ние</w:t>
            </w:r>
            <w:proofErr w:type="spellEnd"/>
            <w:r w:rsidR="00396CFB">
              <w:rPr>
                <w:rFonts w:ascii="Times New Roman" w:hAnsi="Times New Roman"/>
                <w:sz w:val="24"/>
                <w:szCs w:val="24"/>
              </w:rPr>
              <w:t xml:space="preserve"> сред</w:t>
            </w:r>
            <w:r w:rsidR="00B21854">
              <w:rPr>
                <w:rFonts w:ascii="Times New Roman" w:hAnsi="Times New Roman"/>
                <w:sz w:val="24"/>
                <w:szCs w:val="24"/>
              </w:rPr>
              <w:t>.</w:t>
            </w:r>
            <w:r w:rsidR="00396CFB">
              <w:rPr>
                <w:rFonts w:ascii="Times New Roman" w:hAnsi="Times New Roman"/>
                <w:sz w:val="24"/>
                <w:szCs w:val="24"/>
              </w:rPr>
              <w:t xml:space="preserve"> числа </w:t>
            </w:r>
            <w:proofErr w:type="spellStart"/>
            <w:r w:rsidR="00396CFB">
              <w:rPr>
                <w:rFonts w:ascii="Times New Roman" w:hAnsi="Times New Roman"/>
                <w:sz w:val="24"/>
                <w:szCs w:val="24"/>
              </w:rPr>
              <w:t>по</w:t>
            </w:r>
            <w:r>
              <w:rPr>
                <w:rFonts w:ascii="Times New Roman" w:hAnsi="Times New Roman"/>
                <w:sz w:val="24"/>
                <w:szCs w:val="24"/>
              </w:rPr>
              <w:t>-</w:t>
            </w:r>
            <w:r w:rsidR="00396CFB">
              <w:rPr>
                <w:rFonts w:ascii="Times New Roman" w:hAnsi="Times New Roman"/>
                <w:sz w:val="24"/>
                <w:szCs w:val="24"/>
              </w:rPr>
              <w:t>сещений</w:t>
            </w:r>
            <w:proofErr w:type="spellEnd"/>
            <w:r w:rsidR="00396CFB">
              <w:rPr>
                <w:rFonts w:ascii="Times New Roman" w:hAnsi="Times New Roman"/>
                <w:sz w:val="24"/>
                <w:szCs w:val="24"/>
              </w:rPr>
              <w:t xml:space="preserve"> на 1 </w:t>
            </w:r>
            <w:proofErr w:type="spellStart"/>
            <w:r w:rsidR="00396CFB">
              <w:rPr>
                <w:rFonts w:ascii="Times New Roman" w:hAnsi="Times New Roman"/>
                <w:sz w:val="24"/>
                <w:szCs w:val="24"/>
              </w:rPr>
              <w:t>жи</w:t>
            </w:r>
            <w:proofErr w:type="spellEnd"/>
            <w:r>
              <w:rPr>
                <w:rFonts w:ascii="Times New Roman" w:hAnsi="Times New Roman"/>
                <w:sz w:val="24"/>
                <w:szCs w:val="24"/>
              </w:rPr>
              <w:t>-теля в год.</w:t>
            </w:r>
          </w:p>
          <w:p w:rsidR="00396CFB" w:rsidRDefault="009D43BE" w:rsidP="009D43BE">
            <w:pPr>
              <w:spacing w:after="0" w:line="240" w:lineRule="auto"/>
              <w:ind w:left="-4"/>
              <w:rPr>
                <w:rFonts w:ascii="Times New Roman" w:hAnsi="Times New Roman"/>
                <w:sz w:val="24"/>
                <w:szCs w:val="24"/>
              </w:rPr>
            </w:pPr>
            <w:r>
              <w:rPr>
                <w:rFonts w:ascii="Times New Roman" w:hAnsi="Times New Roman"/>
                <w:sz w:val="24"/>
                <w:szCs w:val="24"/>
              </w:rPr>
              <w:t>О</w:t>
            </w:r>
            <w:r w:rsidR="00396CFB">
              <w:rPr>
                <w:rFonts w:ascii="Times New Roman" w:hAnsi="Times New Roman"/>
                <w:sz w:val="24"/>
                <w:szCs w:val="24"/>
              </w:rPr>
              <w:t xml:space="preserve">беспеченность населения </w:t>
            </w:r>
            <w:r w:rsidR="00396CFB">
              <w:rPr>
                <w:rFonts w:ascii="Times New Roman" w:hAnsi="Times New Roman"/>
                <w:sz w:val="24"/>
                <w:szCs w:val="24"/>
              </w:rPr>
              <w:lastRenderedPageBreak/>
              <w:t xml:space="preserve">услугами </w:t>
            </w:r>
            <w:proofErr w:type="gramStart"/>
            <w:r w:rsidR="00396CFB">
              <w:rPr>
                <w:rFonts w:ascii="Times New Roman" w:hAnsi="Times New Roman"/>
                <w:sz w:val="24"/>
                <w:szCs w:val="24"/>
              </w:rPr>
              <w:t>амбулаторно-поликлинических</w:t>
            </w:r>
            <w:proofErr w:type="gramEnd"/>
            <w:r w:rsidR="00396CFB">
              <w:rPr>
                <w:rFonts w:ascii="Times New Roman" w:hAnsi="Times New Roman"/>
                <w:sz w:val="24"/>
                <w:szCs w:val="24"/>
              </w:rPr>
              <w:t xml:space="preserve"> </w:t>
            </w:r>
            <w:proofErr w:type="spellStart"/>
            <w:r w:rsidR="00396CFB">
              <w:rPr>
                <w:rFonts w:ascii="Times New Roman" w:hAnsi="Times New Roman"/>
                <w:sz w:val="24"/>
                <w:szCs w:val="24"/>
              </w:rPr>
              <w:t>учрежде</w:t>
            </w:r>
            <w:r w:rsidR="00AB2F81">
              <w:rPr>
                <w:rFonts w:ascii="Times New Roman" w:hAnsi="Times New Roman"/>
                <w:sz w:val="24"/>
                <w:szCs w:val="24"/>
              </w:rPr>
              <w:t>-ний</w:t>
            </w:r>
            <w:proofErr w:type="spellEnd"/>
            <w:r w:rsidR="00AB2F81">
              <w:rPr>
                <w:rFonts w:ascii="Times New Roman" w:hAnsi="Times New Roman"/>
                <w:sz w:val="24"/>
                <w:szCs w:val="24"/>
              </w:rPr>
              <w:t>.</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О</w:t>
            </w:r>
            <w:r w:rsidR="00396CFB">
              <w:rPr>
                <w:rFonts w:ascii="Times New Roman" w:hAnsi="Times New Roman"/>
                <w:sz w:val="24"/>
                <w:szCs w:val="24"/>
              </w:rPr>
              <w:t xml:space="preserve">хват </w:t>
            </w:r>
            <w:proofErr w:type="gramStart"/>
            <w:r w:rsidR="00396CFB">
              <w:rPr>
                <w:rFonts w:ascii="Times New Roman" w:hAnsi="Times New Roman"/>
                <w:sz w:val="24"/>
                <w:szCs w:val="24"/>
              </w:rPr>
              <w:t>работаю</w:t>
            </w:r>
            <w:r>
              <w:rPr>
                <w:rFonts w:ascii="Times New Roman" w:hAnsi="Times New Roman"/>
                <w:sz w:val="24"/>
                <w:szCs w:val="24"/>
              </w:rPr>
              <w:t>-</w:t>
            </w:r>
            <w:proofErr w:type="spellStart"/>
            <w:r>
              <w:rPr>
                <w:rFonts w:ascii="Times New Roman" w:hAnsi="Times New Roman"/>
                <w:sz w:val="24"/>
                <w:szCs w:val="24"/>
              </w:rPr>
              <w:t>щего</w:t>
            </w:r>
            <w:proofErr w:type="spellEnd"/>
            <w:proofErr w:type="gramEnd"/>
            <w:r>
              <w:rPr>
                <w:rFonts w:ascii="Times New Roman" w:hAnsi="Times New Roman"/>
                <w:sz w:val="24"/>
                <w:szCs w:val="24"/>
              </w:rPr>
              <w:t xml:space="preserve"> населения </w:t>
            </w:r>
            <w:proofErr w:type="spellStart"/>
            <w:r>
              <w:rPr>
                <w:rFonts w:ascii="Times New Roman" w:hAnsi="Times New Roman"/>
                <w:sz w:val="24"/>
                <w:szCs w:val="24"/>
              </w:rPr>
              <w:t>профосмотрами</w:t>
            </w:r>
            <w:proofErr w:type="spellEnd"/>
            <w:r>
              <w:rPr>
                <w:rFonts w:ascii="Times New Roman" w:hAnsi="Times New Roman"/>
                <w:sz w:val="24"/>
                <w:szCs w:val="24"/>
              </w:rPr>
              <w:t>.</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И</w:t>
            </w:r>
            <w:r w:rsidR="00396CFB">
              <w:rPr>
                <w:rFonts w:ascii="Times New Roman" w:hAnsi="Times New Roman"/>
                <w:sz w:val="24"/>
                <w:szCs w:val="24"/>
              </w:rPr>
              <w:t xml:space="preserve">ндекс здоровья </w:t>
            </w:r>
            <w:proofErr w:type="spellStart"/>
            <w:proofErr w:type="gramStart"/>
            <w:r w:rsidR="00396CFB">
              <w:rPr>
                <w:rFonts w:ascii="Times New Roman" w:hAnsi="Times New Roman"/>
                <w:sz w:val="24"/>
                <w:szCs w:val="24"/>
              </w:rPr>
              <w:t>дошколь</w:t>
            </w:r>
            <w:r>
              <w:rPr>
                <w:rFonts w:ascii="Times New Roman" w:hAnsi="Times New Roman"/>
                <w:sz w:val="24"/>
                <w:szCs w:val="24"/>
              </w:rPr>
              <w:t>-ников</w:t>
            </w:r>
            <w:proofErr w:type="spellEnd"/>
            <w:proofErr w:type="gramEnd"/>
            <w:r>
              <w:rPr>
                <w:rFonts w:ascii="Times New Roman" w:hAnsi="Times New Roman"/>
                <w:sz w:val="24"/>
                <w:szCs w:val="24"/>
              </w:rPr>
              <w:t>.</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 xml:space="preserve">Индекс здоровья </w:t>
            </w:r>
            <w:proofErr w:type="spellStart"/>
            <w:proofErr w:type="gramStart"/>
            <w:r>
              <w:rPr>
                <w:rFonts w:ascii="Times New Roman" w:hAnsi="Times New Roman"/>
                <w:sz w:val="24"/>
                <w:szCs w:val="24"/>
              </w:rPr>
              <w:t>школьни</w:t>
            </w:r>
            <w:proofErr w:type="spellEnd"/>
            <w:r w:rsidR="00CE2891">
              <w:rPr>
                <w:rFonts w:ascii="Times New Roman" w:hAnsi="Times New Roman"/>
                <w:sz w:val="24"/>
                <w:szCs w:val="24"/>
              </w:rPr>
              <w:t>-</w:t>
            </w:r>
            <w:r>
              <w:rPr>
                <w:rFonts w:ascii="Times New Roman" w:hAnsi="Times New Roman"/>
                <w:sz w:val="24"/>
                <w:szCs w:val="24"/>
              </w:rPr>
              <w:t>ков</w:t>
            </w:r>
            <w:proofErr w:type="gramEnd"/>
            <w:r>
              <w:rPr>
                <w:rFonts w:ascii="Times New Roman" w:hAnsi="Times New Roman"/>
                <w:sz w:val="24"/>
                <w:szCs w:val="24"/>
              </w:rPr>
              <w:t>.</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С</w:t>
            </w:r>
            <w:r w:rsidR="00396CFB">
              <w:rPr>
                <w:rFonts w:ascii="Times New Roman" w:hAnsi="Times New Roman"/>
                <w:sz w:val="24"/>
                <w:szCs w:val="24"/>
              </w:rPr>
              <w:t>оотношение сред</w:t>
            </w:r>
            <w:r>
              <w:rPr>
                <w:rFonts w:ascii="Times New Roman" w:hAnsi="Times New Roman"/>
                <w:sz w:val="24"/>
                <w:szCs w:val="24"/>
              </w:rPr>
              <w:t>.</w:t>
            </w:r>
            <w:r w:rsidR="00396CFB">
              <w:rPr>
                <w:rFonts w:ascii="Times New Roman" w:hAnsi="Times New Roman"/>
                <w:sz w:val="24"/>
                <w:szCs w:val="24"/>
              </w:rPr>
              <w:t xml:space="preserve"> з/</w:t>
            </w:r>
            <w:proofErr w:type="gramStart"/>
            <w:r w:rsidR="00396CFB">
              <w:rPr>
                <w:rFonts w:ascii="Times New Roman" w:hAnsi="Times New Roman"/>
                <w:sz w:val="24"/>
                <w:szCs w:val="24"/>
              </w:rPr>
              <w:t>п</w:t>
            </w:r>
            <w:proofErr w:type="gramEnd"/>
            <w:r w:rsidR="00396CFB">
              <w:rPr>
                <w:rFonts w:ascii="Times New Roman" w:hAnsi="Times New Roman"/>
                <w:sz w:val="24"/>
                <w:szCs w:val="24"/>
              </w:rPr>
              <w:t xml:space="preserve"> врач</w:t>
            </w:r>
            <w:r>
              <w:rPr>
                <w:rFonts w:ascii="Times New Roman" w:hAnsi="Times New Roman"/>
                <w:sz w:val="24"/>
                <w:szCs w:val="24"/>
              </w:rPr>
              <w:t xml:space="preserve">ей и средней з/п в </w:t>
            </w:r>
            <w:proofErr w:type="spellStart"/>
            <w:r>
              <w:rPr>
                <w:rFonts w:ascii="Times New Roman" w:hAnsi="Times New Roman"/>
                <w:sz w:val="24"/>
                <w:szCs w:val="24"/>
              </w:rPr>
              <w:t>субъ-ектах</w:t>
            </w:r>
            <w:proofErr w:type="spellEnd"/>
            <w:r>
              <w:rPr>
                <w:rFonts w:ascii="Times New Roman" w:hAnsi="Times New Roman"/>
                <w:sz w:val="24"/>
                <w:szCs w:val="24"/>
              </w:rPr>
              <w:t xml:space="preserve"> РФ.</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С</w:t>
            </w:r>
            <w:r w:rsidR="00396CFB">
              <w:rPr>
                <w:rFonts w:ascii="Times New Roman" w:hAnsi="Times New Roman"/>
                <w:sz w:val="24"/>
                <w:szCs w:val="24"/>
              </w:rPr>
              <w:t xml:space="preserve">оотношение </w:t>
            </w:r>
            <w:r>
              <w:rPr>
                <w:rFonts w:ascii="Times New Roman" w:hAnsi="Times New Roman"/>
                <w:sz w:val="24"/>
                <w:szCs w:val="24"/>
              </w:rPr>
              <w:t>с</w:t>
            </w:r>
            <w:r w:rsidR="00396CFB">
              <w:rPr>
                <w:rFonts w:ascii="Times New Roman" w:hAnsi="Times New Roman"/>
                <w:sz w:val="24"/>
                <w:szCs w:val="24"/>
              </w:rPr>
              <w:t>ред</w:t>
            </w:r>
            <w:r>
              <w:rPr>
                <w:rFonts w:ascii="Times New Roman" w:hAnsi="Times New Roman"/>
                <w:sz w:val="24"/>
                <w:szCs w:val="24"/>
              </w:rPr>
              <w:t>.</w:t>
            </w:r>
            <w:r w:rsidR="00396CFB">
              <w:rPr>
                <w:rFonts w:ascii="Times New Roman" w:hAnsi="Times New Roman"/>
                <w:sz w:val="24"/>
                <w:szCs w:val="24"/>
              </w:rPr>
              <w:t xml:space="preserve"> з/</w:t>
            </w:r>
            <w:proofErr w:type="gramStart"/>
            <w:r w:rsidR="00396CFB">
              <w:rPr>
                <w:rFonts w:ascii="Times New Roman" w:hAnsi="Times New Roman"/>
                <w:sz w:val="24"/>
                <w:szCs w:val="24"/>
              </w:rPr>
              <w:t>п</w:t>
            </w:r>
            <w:proofErr w:type="gramEnd"/>
            <w:r w:rsidR="00396CFB">
              <w:rPr>
                <w:rFonts w:ascii="Times New Roman" w:hAnsi="Times New Roman"/>
                <w:sz w:val="24"/>
                <w:szCs w:val="24"/>
              </w:rPr>
              <w:t xml:space="preserve"> среднего мед</w:t>
            </w:r>
            <w:r>
              <w:rPr>
                <w:rFonts w:ascii="Times New Roman" w:hAnsi="Times New Roman"/>
                <w:sz w:val="24"/>
                <w:szCs w:val="24"/>
              </w:rPr>
              <w:t>.</w:t>
            </w:r>
            <w:r w:rsidR="00396CFB">
              <w:rPr>
                <w:rFonts w:ascii="Times New Roman" w:hAnsi="Times New Roman"/>
                <w:sz w:val="24"/>
                <w:szCs w:val="24"/>
              </w:rPr>
              <w:t xml:space="preserve"> персонала и сред</w:t>
            </w:r>
            <w:r>
              <w:rPr>
                <w:rFonts w:ascii="Times New Roman" w:hAnsi="Times New Roman"/>
                <w:sz w:val="24"/>
                <w:szCs w:val="24"/>
              </w:rPr>
              <w:t xml:space="preserve">. з/п </w:t>
            </w:r>
            <w:r>
              <w:rPr>
                <w:rFonts w:ascii="Times New Roman" w:hAnsi="Times New Roman"/>
                <w:sz w:val="24"/>
                <w:szCs w:val="24"/>
              </w:rPr>
              <w:lastRenderedPageBreak/>
              <w:t>в субъектах РФ.</w:t>
            </w:r>
          </w:p>
          <w:p w:rsidR="00396CFB" w:rsidRPr="00CE7AEE" w:rsidRDefault="00AB2F81" w:rsidP="00EA1C31">
            <w:pPr>
              <w:spacing w:after="0" w:line="240" w:lineRule="auto"/>
              <w:ind w:left="-4"/>
              <w:rPr>
                <w:rFonts w:ascii="Times New Roman" w:hAnsi="Times New Roman"/>
                <w:sz w:val="24"/>
                <w:szCs w:val="24"/>
              </w:rPr>
            </w:pPr>
            <w:r>
              <w:rPr>
                <w:rFonts w:ascii="Times New Roman" w:hAnsi="Times New Roman"/>
                <w:sz w:val="24"/>
                <w:szCs w:val="24"/>
              </w:rPr>
              <w:t>С</w:t>
            </w:r>
            <w:r w:rsidR="00396CFB">
              <w:rPr>
                <w:rFonts w:ascii="Times New Roman" w:hAnsi="Times New Roman"/>
                <w:sz w:val="24"/>
                <w:szCs w:val="24"/>
              </w:rPr>
              <w:t>оотношение сред</w:t>
            </w:r>
            <w:r>
              <w:rPr>
                <w:rFonts w:ascii="Times New Roman" w:hAnsi="Times New Roman"/>
                <w:sz w:val="24"/>
                <w:szCs w:val="24"/>
              </w:rPr>
              <w:t>.</w:t>
            </w:r>
            <w:r w:rsidR="00396CFB">
              <w:rPr>
                <w:rFonts w:ascii="Times New Roman" w:hAnsi="Times New Roman"/>
                <w:sz w:val="24"/>
                <w:szCs w:val="24"/>
              </w:rPr>
              <w:t xml:space="preserve"> з/</w:t>
            </w:r>
            <w:proofErr w:type="gramStart"/>
            <w:r w:rsidR="00396CFB">
              <w:rPr>
                <w:rFonts w:ascii="Times New Roman" w:hAnsi="Times New Roman"/>
                <w:sz w:val="24"/>
                <w:szCs w:val="24"/>
              </w:rPr>
              <w:t>п</w:t>
            </w:r>
            <w:proofErr w:type="gramEnd"/>
            <w:r w:rsidR="00396CFB">
              <w:rPr>
                <w:rFonts w:ascii="Times New Roman" w:hAnsi="Times New Roman"/>
                <w:sz w:val="24"/>
                <w:szCs w:val="24"/>
              </w:rPr>
              <w:t xml:space="preserve"> младшего мед</w:t>
            </w:r>
            <w:r w:rsidR="00EA1C31">
              <w:rPr>
                <w:rFonts w:ascii="Times New Roman" w:hAnsi="Times New Roman"/>
                <w:sz w:val="24"/>
                <w:szCs w:val="24"/>
              </w:rPr>
              <w:t>.</w:t>
            </w:r>
            <w:r w:rsidR="00396CFB">
              <w:rPr>
                <w:rFonts w:ascii="Times New Roman" w:hAnsi="Times New Roman"/>
                <w:sz w:val="24"/>
                <w:szCs w:val="24"/>
              </w:rPr>
              <w:t xml:space="preserve"> персонала и сред</w:t>
            </w:r>
            <w:r>
              <w:rPr>
                <w:rFonts w:ascii="Times New Roman" w:hAnsi="Times New Roman"/>
                <w:sz w:val="24"/>
                <w:szCs w:val="24"/>
              </w:rPr>
              <w:t>. з/п в субъектах РФ.</w:t>
            </w:r>
          </w:p>
        </w:tc>
      </w:tr>
      <w:tr w:rsidR="00396CFB" w:rsidRPr="005F71FA" w:rsidTr="00E161D5">
        <w:trPr>
          <w:trHeight w:val="432"/>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Pr>
                <w:b/>
                <w:sz w:val="24"/>
                <w:szCs w:val="24"/>
              </w:rPr>
              <w:t>в том числе:</w:t>
            </w:r>
          </w:p>
        </w:tc>
        <w:tc>
          <w:tcPr>
            <w:tcW w:w="1067" w:type="dxa"/>
          </w:tcPr>
          <w:p w:rsidR="00396CFB" w:rsidRPr="005F71FA" w:rsidRDefault="00396CFB" w:rsidP="00E161D5">
            <w:pPr>
              <w:pStyle w:val="ConsPlusCell"/>
              <w:jc w:val="center"/>
              <w:rPr>
                <w:b/>
                <w:sz w:val="24"/>
                <w:szCs w:val="24"/>
              </w:rPr>
            </w:pPr>
          </w:p>
        </w:tc>
        <w:tc>
          <w:tcPr>
            <w:tcW w:w="975" w:type="dxa"/>
          </w:tcPr>
          <w:p w:rsidR="00396CFB" w:rsidRPr="005F71FA" w:rsidRDefault="00396CFB" w:rsidP="00E161D5">
            <w:pPr>
              <w:pStyle w:val="ConsPlusCell"/>
              <w:rPr>
                <w:b/>
                <w:sz w:val="24"/>
                <w:szCs w:val="24"/>
              </w:rPr>
            </w:pPr>
          </w:p>
        </w:tc>
        <w:tc>
          <w:tcPr>
            <w:tcW w:w="860" w:type="dxa"/>
            <w:shd w:val="clear" w:color="auto" w:fill="auto"/>
          </w:tcPr>
          <w:p w:rsidR="00396CFB" w:rsidRDefault="00396CFB" w:rsidP="00E161D5">
            <w:pPr>
              <w:pStyle w:val="ConsPlusCell"/>
              <w:rPr>
                <w:b/>
                <w:sz w:val="24"/>
                <w:szCs w:val="24"/>
              </w:rPr>
            </w:pPr>
          </w:p>
        </w:tc>
        <w:tc>
          <w:tcPr>
            <w:tcW w:w="775" w:type="dxa"/>
            <w:shd w:val="clear" w:color="auto" w:fill="auto"/>
          </w:tcPr>
          <w:p w:rsidR="00396CFB" w:rsidRDefault="00396CFB" w:rsidP="00E161D5">
            <w:pPr>
              <w:pStyle w:val="ConsPlusCell"/>
              <w:rPr>
                <w:b/>
                <w:sz w:val="24"/>
                <w:szCs w:val="24"/>
              </w:rPr>
            </w:pPr>
          </w:p>
        </w:tc>
        <w:tc>
          <w:tcPr>
            <w:tcW w:w="632" w:type="dxa"/>
            <w:shd w:val="clear" w:color="auto" w:fill="auto"/>
          </w:tcPr>
          <w:p w:rsidR="00396CFB" w:rsidRDefault="00396CFB" w:rsidP="00E161D5">
            <w:pPr>
              <w:pStyle w:val="ConsPlusCell"/>
              <w:rPr>
                <w:b/>
                <w:sz w:val="24"/>
                <w:szCs w:val="24"/>
              </w:rPr>
            </w:pPr>
          </w:p>
        </w:tc>
        <w:tc>
          <w:tcPr>
            <w:tcW w:w="670" w:type="dxa"/>
            <w:shd w:val="clear" w:color="auto" w:fill="auto"/>
          </w:tcPr>
          <w:p w:rsidR="00396CFB" w:rsidRDefault="00396CFB" w:rsidP="00E161D5">
            <w:pPr>
              <w:pStyle w:val="ConsPlusCell"/>
              <w:rPr>
                <w:b/>
                <w:sz w:val="24"/>
                <w:szCs w:val="24"/>
              </w:rPr>
            </w:pPr>
          </w:p>
        </w:tc>
        <w:tc>
          <w:tcPr>
            <w:tcW w:w="948" w:type="dxa"/>
            <w:shd w:val="clear" w:color="auto" w:fill="auto"/>
          </w:tcPr>
          <w:p w:rsidR="00396CFB" w:rsidRDefault="00396CFB" w:rsidP="00E161D5">
            <w:pPr>
              <w:pStyle w:val="ConsPlusCell"/>
              <w:rPr>
                <w:b/>
                <w:sz w:val="24"/>
                <w:szCs w:val="24"/>
              </w:rPr>
            </w:pPr>
          </w:p>
        </w:tc>
        <w:tc>
          <w:tcPr>
            <w:tcW w:w="992" w:type="dxa"/>
            <w:shd w:val="clear" w:color="auto" w:fill="auto"/>
          </w:tcPr>
          <w:p w:rsidR="00396CFB" w:rsidRDefault="00396CFB" w:rsidP="00E161D5">
            <w:pPr>
              <w:pStyle w:val="ConsPlusCell"/>
              <w:rPr>
                <w:b/>
                <w:sz w:val="24"/>
                <w:szCs w:val="24"/>
              </w:rPr>
            </w:pPr>
          </w:p>
        </w:tc>
        <w:tc>
          <w:tcPr>
            <w:tcW w:w="751" w:type="dxa"/>
            <w:shd w:val="clear" w:color="auto" w:fill="auto"/>
          </w:tcPr>
          <w:p w:rsidR="00396CFB" w:rsidRDefault="00396CFB" w:rsidP="00E161D5">
            <w:pPr>
              <w:pStyle w:val="ConsPlusCell"/>
              <w:rPr>
                <w:b/>
                <w:sz w:val="24"/>
                <w:szCs w:val="24"/>
              </w:rPr>
            </w:pPr>
          </w:p>
        </w:tc>
        <w:tc>
          <w:tcPr>
            <w:tcW w:w="809" w:type="dxa"/>
            <w:shd w:val="clear" w:color="auto" w:fill="auto"/>
          </w:tcPr>
          <w:p w:rsidR="00396CFB" w:rsidRDefault="00396CFB" w:rsidP="00E161D5">
            <w:pPr>
              <w:pStyle w:val="ConsPlusCell"/>
              <w:rPr>
                <w:b/>
                <w:sz w:val="24"/>
                <w:szCs w:val="24"/>
              </w:rPr>
            </w:pP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spacing w:after="0" w:line="240" w:lineRule="auto"/>
              <w:ind w:left="-4"/>
              <w:rPr>
                <w:rFonts w:ascii="Times New Roman" w:hAnsi="Times New Roman"/>
                <w:sz w:val="24"/>
                <w:szCs w:val="24"/>
              </w:rPr>
            </w:pPr>
          </w:p>
        </w:tc>
      </w:tr>
      <w:tr w:rsidR="00396CFB" w:rsidRPr="005F71FA" w:rsidTr="007F68DD">
        <w:trPr>
          <w:trHeight w:val="591"/>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 xml:space="preserve">Средства бюджета Октябрьского района   </w:t>
            </w:r>
          </w:p>
        </w:tc>
        <w:tc>
          <w:tcPr>
            <w:tcW w:w="1067" w:type="dxa"/>
          </w:tcPr>
          <w:p w:rsidR="00396CFB" w:rsidRPr="005F71FA" w:rsidRDefault="00396CFB"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396CFB" w:rsidRPr="005F71FA" w:rsidRDefault="00396CFB" w:rsidP="00240387">
            <w:pPr>
              <w:pStyle w:val="ConsPlusCell"/>
              <w:rPr>
                <w:b/>
                <w:sz w:val="24"/>
                <w:szCs w:val="24"/>
              </w:rPr>
            </w:pPr>
            <w:r>
              <w:rPr>
                <w:b/>
                <w:sz w:val="24"/>
                <w:szCs w:val="24"/>
              </w:rPr>
              <w:t>1</w:t>
            </w:r>
            <w:r w:rsidR="00240387">
              <w:rPr>
                <w:b/>
                <w:sz w:val="24"/>
                <w:szCs w:val="24"/>
              </w:rPr>
              <w:t>1030,6</w:t>
            </w:r>
          </w:p>
        </w:tc>
        <w:tc>
          <w:tcPr>
            <w:tcW w:w="860" w:type="dxa"/>
            <w:shd w:val="clear" w:color="auto" w:fill="auto"/>
          </w:tcPr>
          <w:p w:rsidR="00396CFB" w:rsidRPr="005F71FA" w:rsidRDefault="00EC26A2" w:rsidP="001F2256">
            <w:pPr>
              <w:pStyle w:val="ConsPlusCell"/>
              <w:rPr>
                <w:b/>
                <w:sz w:val="24"/>
                <w:szCs w:val="24"/>
              </w:rPr>
            </w:pPr>
            <w:r>
              <w:rPr>
                <w:b/>
                <w:sz w:val="24"/>
                <w:szCs w:val="24"/>
              </w:rPr>
              <w:t>1212</w:t>
            </w:r>
            <w:r w:rsidR="001F2256">
              <w:rPr>
                <w:b/>
                <w:sz w:val="24"/>
                <w:szCs w:val="24"/>
              </w:rPr>
              <w:t>9</w:t>
            </w:r>
            <w:r>
              <w:rPr>
                <w:b/>
                <w:sz w:val="24"/>
                <w:szCs w:val="24"/>
              </w:rPr>
              <w:t>3,13</w:t>
            </w:r>
          </w:p>
        </w:tc>
        <w:tc>
          <w:tcPr>
            <w:tcW w:w="775" w:type="dxa"/>
            <w:shd w:val="clear" w:color="auto" w:fill="auto"/>
          </w:tcPr>
          <w:p w:rsidR="00396CFB" w:rsidRPr="005F71FA" w:rsidRDefault="00396CFB" w:rsidP="00E161D5">
            <w:pPr>
              <w:pStyle w:val="ConsPlusCell"/>
              <w:rPr>
                <w:b/>
                <w:sz w:val="24"/>
                <w:szCs w:val="24"/>
              </w:rPr>
            </w:pPr>
            <w:r>
              <w:rPr>
                <w:b/>
                <w:sz w:val="24"/>
                <w:szCs w:val="24"/>
              </w:rPr>
              <w:t>21953,0</w:t>
            </w:r>
          </w:p>
        </w:tc>
        <w:tc>
          <w:tcPr>
            <w:tcW w:w="632" w:type="dxa"/>
            <w:shd w:val="clear" w:color="auto" w:fill="auto"/>
          </w:tcPr>
          <w:p w:rsidR="00396CFB" w:rsidRPr="00000DEE" w:rsidRDefault="00396CFB" w:rsidP="00E161D5">
            <w:pPr>
              <w:pStyle w:val="ConsPlusCell"/>
              <w:rPr>
                <w:b/>
                <w:sz w:val="24"/>
                <w:szCs w:val="24"/>
              </w:rPr>
            </w:pPr>
            <w:r>
              <w:rPr>
                <w:b/>
                <w:sz w:val="24"/>
                <w:szCs w:val="24"/>
              </w:rPr>
              <w:t>28887,1</w:t>
            </w:r>
          </w:p>
        </w:tc>
        <w:tc>
          <w:tcPr>
            <w:tcW w:w="670" w:type="dxa"/>
            <w:shd w:val="clear" w:color="auto" w:fill="auto"/>
          </w:tcPr>
          <w:p w:rsidR="00396CFB" w:rsidRPr="00000DEE" w:rsidRDefault="00396CFB" w:rsidP="007023C7">
            <w:pPr>
              <w:pStyle w:val="ConsPlusCell"/>
              <w:rPr>
                <w:b/>
                <w:sz w:val="24"/>
                <w:szCs w:val="24"/>
              </w:rPr>
            </w:pPr>
            <w:r>
              <w:rPr>
                <w:b/>
                <w:sz w:val="24"/>
                <w:szCs w:val="24"/>
              </w:rPr>
              <w:t>18410,03</w:t>
            </w:r>
          </w:p>
        </w:tc>
        <w:tc>
          <w:tcPr>
            <w:tcW w:w="948" w:type="dxa"/>
            <w:shd w:val="clear" w:color="auto" w:fill="auto"/>
          </w:tcPr>
          <w:p w:rsidR="00396CFB" w:rsidRPr="005F71FA" w:rsidRDefault="00350F0F" w:rsidP="001B588B">
            <w:pPr>
              <w:pStyle w:val="ConsPlusCell"/>
              <w:rPr>
                <w:b/>
                <w:sz w:val="24"/>
                <w:szCs w:val="24"/>
              </w:rPr>
            </w:pPr>
            <w:r>
              <w:rPr>
                <w:b/>
                <w:sz w:val="24"/>
                <w:szCs w:val="24"/>
              </w:rPr>
              <w:t>11</w:t>
            </w:r>
            <w:r w:rsidR="009338BF">
              <w:rPr>
                <w:b/>
                <w:sz w:val="24"/>
                <w:szCs w:val="24"/>
              </w:rPr>
              <w:t>0</w:t>
            </w:r>
            <w:r w:rsidR="001B588B">
              <w:rPr>
                <w:b/>
                <w:sz w:val="24"/>
                <w:szCs w:val="24"/>
              </w:rPr>
              <w:t>44,9</w:t>
            </w:r>
          </w:p>
        </w:tc>
        <w:tc>
          <w:tcPr>
            <w:tcW w:w="992" w:type="dxa"/>
            <w:shd w:val="clear" w:color="auto" w:fill="auto"/>
          </w:tcPr>
          <w:p w:rsidR="00396CFB" w:rsidRPr="005F71FA" w:rsidRDefault="005C0D24" w:rsidP="006A0E63">
            <w:pPr>
              <w:pStyle w:val="ConsPlusCell"/>
              <w:rPr>
                <w:b/>
                <w:sz w:val="24"/>
                <w:szCs w:val="24"/>
              </w:rPr>
            </w:pPr>
            <w:r>
              <w:rPr>
                <w:b/>
                <w:sz w:val="24"/>
                <w:szCs w:val="24"/>
              </w:rPr>
              <w:t>106</w:t>
            </w:r>
            <w:r w:rsidR="006A0E63">
              <w:rPr>
                <w:b/>
                <w:sz w:val="24"/>
                <w:szCs w:val="24"/>
              </w:rPr>
              <w:t>5</w:t>
            </w:r>
            <w:r>
              <w:rPr>
                <w:b/>
                <w:sz w:val="24"/>
                <w:szCs w:val="24"/>
              </w:rPr>
              <w:t>9,0</w:t>
            </w:r>
          </w:p>
        </w:tc>
        <w:tc>
          <w:tcPr>
            <w:tcW w:w="751" w:type="dxa"/>
            <w:shd w:val="clear" w:color="auto" w:fill="auto"/>
          </w:tcPr>
          <w:p w:rsidR="00396CFB" w:rsidRPr="005F71FA" w:rsidRDefault="001262E4" w:rsidP="00E161D5">
            <w:pPr>
              <w:pStyle w:val="ConsPlusCell"/>
              <w:rPr>
                <w:b/>
                <w:sz w:val="24"/>
                <w:szCs w:val="24"/>
              </w:rPr>
            </w:pPr>
            <w:r>
              <w:rPr>
                <w:b/>
                <w:sz w:val="24"/>
                <w:szCs w:val="24"/>
              </w:rPr>
              <w:t>13382,2</w:t>
            </w:r>
          </w:p>
        </w:tc>
        <w:tc>
          <w:tcPr>
            <w:tcW w:w="809" w:type="dxa"/>
            <w:shd w:val="clear" w:color="auto" w:fill="auto"/>
          </w:tcPr>
          <w:p w:rsidR="00396CFB" w:rsidRPr="005F71FA" w:rsidRDefault="0072003C" w:rsidP="00E161D5">
            <w:pPr>
              <w:pStyle w:val="ConsPlusCell"/>
              <w:rPr>
                <w:b/>
                <w:sz w:val="24"/>
                <w:szCs w:val="24"/>
              </w:rPr>
            </w:pPr>
            <w:r>
              <w:rPr>
                <w:b/>
                <w:sz w:val="24"/>
                <w:szCs w:val="24"/>
              </w:rPr>
              <w:t>16956,9</w:t>
            </w: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pStyle w:val="ConsPlusCell"/>
              <w:rPr>
                <w:b/>
                <w:sz w:val="24"/>
                <w:szCs w:val="24"/>
              </w:rPr>
            </w:pPr>
          </w:p>
        </w:tc>
      </w:tr>
      <w:tr w:rsidR="00396CFB" w:rsidRPr="005F71FA" w:rsidTr="007F68DD">
        <w:trPr>
          <w:trHeight w:val="547"/>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Средства областного бюджета</w:t>
            </w:r>
          </w:p>
        </w:tc>
        <w:tc>
          <w:tcPr>
            <w:tcW w:w="1067" w:type="dxa"/>
          </w:tcPr>
          <w:p w:rsidR="00396CFB" w:rsidRPr="005F71FA" w:rsidRDefault="00396CFB"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396CFB" w:rsidRPr="005F71FA" w:rsidRDefault="00240387" w:rsidP="00E161D5">
            <w:pPr>
              <w:pStyle w:val="ConsPlusCell"/>
              <w:rPr>
                <w:b/>
                <w:sz w:val="24"/>
                <w:szCs w:val="24"/>
              </w:rPr>
            </w:pPr>
            <w:r>
              <w:rPr>
                <w:b/>
                <w:sz w:val="24"/>
                <w:szCs w:val="24"/>
              </w:rPr>
              <w:t>10446,1</w:t>
            </w:r>
          </w:p>
        </w:tc>
        <w:tc>
          <w:tcPr>
            <w:tcW w:w="860" w:type="dxa"/>
            <w:shd w:val="clear" w:color="auto" w:fill="auto"/>
          </w:tcPr>
          <w:p w:rsidR="00396CFB" w:rsidRPr="005F71FA" w:rsidRDefault="008A57C2" w:rsidP="00E31B60">
            <w:pPr>
              <w:pStyle w:val="ConsPlusCell"/>
              <w:rPr>
                <w:b/>
                <w:sz w:val="24"/>
                <w:szCs w:val="24"/>
              </w:rPr>
            </w:pPr>
            <w:r>
              <w:rPr>
                <w:b/>
                <w:sz w:val="24"/>
                <w:szCs w:val="24"/>
              </w:rPr>
              <w:t>55265,7</w:t>
            </w:r>
          </w:p>
        </w:tc>
        <w:tc>
          <w:tcPr>
            <w:tcW w:w="775" w:type="dxa"/>
            <w:shd w:val="clear" w:color="auto" w:fill="auto"/>
          </w:tcPr>
          <w:p w:rsidR="00396CFB" w:rsidRPr="005F71FA" w:rsidRDefault="00396CFB" w:rsidP="00E161D5">
            <w:pPr>
              <w:pStyle w:val="ConsPlusCell"/>
              <w:rPr>
                <w:b/>
                <w:sz w:val="24"/>
                <w:szCs w:val="24"/>
              </w:rPr>
            </w:pPr>
            <w:r w:rsidRPr="005F71FA">
              <w:rPr>
                <w:b/>
                <w:sz w:val="24"/>
                <w:szCs w:val="24"/>
              </w:rPr>
              <w:t>29</w:t>
            </w:r>
            <w:r>
              <w:rPr>
                <w:b/>
                <w:sz w:val="24"/>
                <w:szCs w:val="24"/>
              </w:rPr>
              <w:t>36,2</w:t>
            </w:r>
          </w:p>
        </w:tc>
        <w:tc>
          <w:tcPr>
            <w:tcW w:w="632" w:type="dxa"/>
            <w:shd w:val="clear" w:color="auto" w:fill="auto"/>
          </w:tcPr>
          <w:p w:rsidR="00396CFB" w:rsidRPr="00000DEE" w:rsidRDefault="00396CFB" w:rsidP="00E161D5">
            <w:pPr>
              <w:pStyle w:val="ConsPlusCell"/>
              <w:rPr>
                <w:b/>
                <w:sz w:val="24"/>
                <w:szCs w:val="24"/>
              </w:rPr>
            </w:pPr>
            <w:r>
              <w:rPr>
                <w:b/>
                <w:sz w:val="24"/>
                <w:szCs w:val="24"/>
              </w:rPr>
              <w:t>3552,4</w:t>
            </w:r>
          </w:p>
        </w:tc>
        <w:tc>
          <w:tcPr>
            <w:tcW w:w="670" w:type="dxa"/>
            <w:shd w:val="clear" w:color="auto" w:fill="auto"/>
          </w:tcPr>
          <w:p w:rsidR="00396CFB" w:rsidRPr="00000DEE" w:rsidRDefault="00396CFB" w:rsidP="00E161D5">
            <w:pPr>
              <w:pStyle w:val="ConsPlusCell"/>
              <w:rPr>
                <w:b/>
                <w:sz w:val="24"/>
                <w:szCs w:val="24"/>
              </w:rPr>
            </w:pPr>
            <w:r>
              <w:rPr>
                <w:b/>
                <w:sz w:val="24"/>
                <w:szCs w:val="24"/>
              </w:rPr>
              <w:t>6415,5</w:t>
            </w:r>
          </w:p>
        </w:tc>
        <w:tc>
          <w:tcPr>
            <w:tcW w:w="948" w:type="dxa"/>
            <w:shd w:val="clear" w:color="auto" w:fill="auto"/>
          </w:tcPr>
          <w:p w:rsidR="00396CFB" w:rsidRPr="007B1171" w:rsidRDefault="004A2211" w:rsidP="00BF6EC3">
            <w:pPr>
              <w:pStyle w:val="ConsPlusCell"/>
              <w:rPr>
                <w:b/>
                <w:sz w:val="24"/>
                <w:szCs w:val="24"/>
              </w:rPr>
            </w:pPr>
            <w:r>
              <w:rPr>
                <w:b/>
                <w:sz w:val="24"/>
                <w:szCs w:val="24"/>
              </w:rPr>
              <w:t>1</w:t>
            </w:r>
            <w:r w:rsidR="00BF6EC3">
              <w:rPr>
                <w:b/>
                <w:sz w:val="24"/>
                <w:szCs w:val="24"/>
              </w:rPr>
              <w:t>3114,0</w:t>
            </w:r>
          </w:p>
        </w:tc>
        <w:tc>
          <w:tcPr>
            <w:tcW w:w="992" w:type="dxa"/>
            <w:shd w:val="clear" w:color="auto" w:fill="auto"/>
          </w:tcPr>
          <w:p w:rsidR="00396CFB" w:rsidRPr="007B1171" w:rsidRDefault="005C0D24" w:rsidP="006A0E63">
            <w:pPr>
              <w:pStyle w:val="ConsPlusCell"/>
              <w:rPr>
                <w:b/>
                <w:sz w:val="24"/>
                <w:szCs w:val="24"/>
              </w:rPr>
            </w:pPr>
            <w:r>
              <w:rPr>
                <w:b/>
                <w:sz w:val="24"/>
                <w:szCs w:val="24"/>
              </w:rPr>
              <w:t>53</w:t>
            </w:r>
            <w:r w:rsidR="006A0E63">
              <w:rPr>
                <w:b/>
                <w:sz w:val="24"/>
                <w:szCs w:val="24"/>
              </w:rPr>
              <w:t>8</w:t>
            </w:r>
            <w:r>
              <w:rPr>
                <w:b/>
                <w:sz w:val="24"/>
                <w:szCs w:val="24"/>
              </w:rPr>
              <w:t>8</w:t>
            </w:r>
            <w:r w:rsidR="006A0E63">
              <w:rPr>
                <w:b/>
                <w:sz w:val="24"/>
                <w:szCs w:val="24"/>
              </w:rPr>
              <w:t>,0</w:t>
            </w:r>
          </w:p>
        </w:tc>
        <w:tc>
          <w:tcPr>
            <w:tcW w:w="751" w:type="dxa"/>
            <w:shd w:val="clear" w:color="auto" w:fill="auto"/>
          </w:tcPr>
          <w:p w:rsidR="00396CFB" w:rsidRPr="007B1171" w:rsidRDefault="00606EEA" w:rsidP="00E161D5">
            <w:pPr>
              <w:pStyle w:val="ConsPlusCell"/>
              <w:rPr>
                <w:b/>
                <w:sz w:val="24"/>
                <w:szCs w:val="24"/>
              </w:rPr>
            </w:pPr>
            <w:r>
              <w:rPr>
                <w:b/>
                <w:sz w:val="24"/>
                <w:szCs w:val="24"/>
              </w:rPr>
              <w:t>5581,2</w:t>
            </w:r>
          </w:p>
        </w:tc>
        <w:tc>
          <w:tcPr>
            <w:tcW w:w="809" w:type="dxa"/>
            <w:shd w:val="clear" w:color="auto" w:fill="auto"/>
          </w:tcPr>
          <w:p w:rsidR="00396CFB" w:rsidRPr="007B1171" w:rsidRDefault="004A2211" w:rsidP="0072003C">
            <w:pPr>
              <w:pStyle w:val="ConsPlusCell"/>
              <w:rPr>
                <w:b/>
                <w:sz w:val="24"/>
                <w:szCs w:val="24"/>
              </w:rPr>
            </w:pPr>
            <w:r>
              <w:rPr>
                <w:b/>
                <w:sz w:val="24"/>
                <w:szCs w:val="24"/>
              </w:rPr>
              <w:t>1</w:t>
            </w:r>
            <w:r w:rsidR="0072003C">
              <w:rPr>
                <w:b/>
                <w:sz w:val="24"/>
                <w:szCs w:val="24"/>
              </w:rPr>
              <w:t>8278,4</w:t>
            </w: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pStyle w:val="ConsPlusCell"/>
              <w:rPr>
                <w:b/>
                <w:sz w:val="24"/>
                <w:szCs w:val="24"/>
              </w:rPr>
            </w:pPr>
          </w:p>
        </w:tc>
      </w:tr>
      <w:tr w:rsidR="00396CFB" w:rsidRPr="005F71FA" w:rsidTr="00184284">
        <w:trPr>
          <w:trHeight w:val="233"/>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 xml:space="preserve">Др. источники </w:t>
            </w:r>
          </w:p>
        </w:tc>
        <w:tc>
          <w:tcPr>
            <w:tcW w:w="1067" w:type="dxa"/>
          </w:tcPr>
          <w:p w:rsidR="00396CFB" w:rsidRPr="005F71FA" w:rsidRDefault="00396CFB" w:rsidP="00A52DD4">
            <w:pPr>
              <w:spacing w:after="0"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396CFB" w:rsidRPr="005F71FA" w:rsidRDefault="00396CFB" w:rsidP="00E161D5">
            <w:pPr>
              <w:pStyle w:val="ConsPlusCell"/>
              <w:rPr>
                <w:b/>
                <w:sz w:val="24"/>
                <w:szCs w:val="24"/>
              </w:rPr>
            </w:pPr>
          </w:p>
        </w:tc>
        <w:tc>
          <w:tcPr>
            <w:tcW w:w="860" w:type="dxa"/>
            <w:shd w:val="clear" w:color="auto" w:fill="auto"/>
          </w:tcPr>
          <w:p w:rsidR="00396CFB" w:rsidRPr="005F71FA" w:rsidRDefault="00396CFB" w:rsidP="00E161D5">
            <w:pPr>
              <w:pStyle w:val="ConsPlusCell"/>
              <w:rPr>
                <w:b/>
                <w:sz w:val="24"/>
                <w:szCs w:val="24"/>
              </w:rPr>
            </w:pPr>
          </w:p>
        </w:tc>
        <w:tc>
          <w:tcPr>
            <w:tcW w:w="775" w:type="dxa"/>
            <w:shd w:val="clear" w:color="auto" w:fill="auto"/>
          </w:tcPr>
          <w:p w:rsidR="00396CFB" w:rsidRPr="005F71FA" w:rsidRDefault="00396CFB" w:rsidP="00E161D5">
            <w:pPr>
              <w:pStyle w:val="ConsPlusCell"/>
              <w:rPr>
                <w:b/>
                <w:sz w:val="24"/>
                <w:szCs w:val="24"/>
              </w:rPr>
            </w:pPr>
          </w:p>
        </w:tc>
        <w:tc>
          <w:tcPr>
            <w:tcW w:w="632" w:type="dxa"/>
            <w:shd w:val="clear" w:color="auto" w:fill="auto"/>
          </w:tcPr>
          <w:p w:rsidR="00396CFB" w:rsidRPr="005F71FA" w:rsidRDefault="00396CFB" w:rsidP="00E161D5">
            <w:pPr>
              <w:pStyle w:val="ConsPlusCell"/>
              <w:rPr>
                <w:b/>
                <w:sz w:val="24"/>
                <w:szCs w:val="24"/>
              </w:rPr>
            </w:pPr>
          </w:p>
        </w:tc>
        <w:tc>
          <w:tcPr>
            <w:tcW w:w="670" w:type="dxa"/>
            <w:shd w:val="clear" w:color="auto" w:fill="auto"/>
          </w:tcPr>
          <w:p w:rsidR="00396CFB" w:rsidRPr="005F71FA" w:rsidRDefault="00396CFB" w:rsidP="00E161D5">
            <w:pPr>
              <w:pStyle w:val="ConsPlusCell"/>
              <w:rPr>
                <w:b/>
                <w:sz w:val="24"/>
                <w:szCs w:val="24"/>
              </w:rPr>
            </w:pPr>
          </w:p>
        </w:tc>
        <w:tc>
          <w:tcPr>
            <w:tcW w:w="948" w:type="dxa"/>
            <w:shd w:val="clear" w:color="auto" w:fill="auto"/>
          </w:tcPr>
          <w:p w:rsidR="00396CFB" w:rsidRPr="005F71FA" w:rsidRDefault="00396CFB" w:rsidP="00E161D5">
            <w:pPr>
              <w:pStyle w:val="ConsPlusCell"/>
              <w:rPr>
                <w:b/>
                <w:sz w:val="24"/>
                <w:szCs w:val="24"/>
              </w:rPr>
            </w:pPr>
          </w:p>
        </w:tc>
        <w:tc>
          <w:tcPr>
            <w:tcW w:w="992" w:type="dxa"/>
            <w:shd w:val="clear" w:color="auto" w:fill="auto"/>
          </w:tcPr>
          <w:p w:rsidR="00396CFB" w:rsidRPr="005F71FA" w:rsidRDefault="00396CFB" w:rsidP="00E161D5">
            <w:pPr>
              <w:pStyle w:val="ConsPlusCell"/>
              <w:rPr>
                <w:b/>
                <w:sz w:val="24"/>
                <w:szCs w:val="24"/>
              </w:rPr>
            </w:pPr>
          </w:p>
        </w:tc>
        <w:tc>
          <w:tcPr>
            <w:tcW w:w="751" w:type="dxa"/>
            <w:shd w:val="clear" w:color="auto" w:fill="auto"/>
          </w:tcPr>
          <w:p w:rsidR="00396CFB" w:rsidRPr="005F71FA" w:rsidRDefault="00396CFB" w:rsidP="00E161D5">
            <w:pPr>
              <w:pStyle w:val="ConsPlusCell"/>
              <w:rPr>
                <w:b/>
                <w:sz w:val="24"/>
                <w:szCs w:val="24"/>
              </w:rPr>
            </w:pPr>
          </w:p>
        </w:tc>
        <w:tc>
          <w:tcPr>
            <w:tcW w:w="809" w:type="dxa"/>
            <w:shd w:val="clear" w:color="auto" w:fill="auto"/>
          </w:tcPr>
          <w:p w:rsidR="00396CFB" w:rsidRPr="005F71FA" w:rsidRDefault="00396CFB" w:rsidP="00E161D5">
            <w:pPr>
              <w:pStyle w:val="ConsPlusCell"/>
              <w:rPr>
                <w:b/>
                <w:sz w:val="24"/>
                <w:szCs w:val="24"/>
              </w:rPr>
            </w:pP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pStyle w:val="ConsPlusCell"/>
              <w:rPr>
                <w:b/>
                <w:sz w:val="24"/>
                <w:szCs w:val="24"/>
              </w:rPr>
            </w:pPr>
          </w:p>
        </w:tc>
      </w:tr>
      <w:tr w:rsidR="00396CFB" w:rsidRPr="00DF7DD0" w:rsidTr="00E161D5">
        <w:trPr>
          <w:trHeight w:val="510"/>
          <w:tblCellSpacing w:w="5" w:type="nil"/>
          <w:jc w:val="center"/>
        </w:trPr>
        <w:tc>
          <w:tcPr>
            <w:tcW w:w="513" w:type="dxa"/>
            <w:vMerge w:val="restart"/>
          </w:tcPr>
          <w:p w:rsidR="00396CFB" w:rsidRPr="00DF7DD0" w:rsidRDefault="00396CFB" w:rsidP="00E161D5">
            <w:pPr>
              <w:pStyle w:val="ConsPlusCell"/>
              <w:rPr>
                <w:sz w:val="24"/>
                <w:szCs w:val="24"/>
              </w:rPr>
            </w:pPr>
            <w:r w:rsidRPr="00DF7DD0">
              <w:rPr>
                <w:sz w:val="24"/>
                <w:szCs w:val="24"/>
              </w:rPr>
              <w:lastRenderedPageBreak/>
              <w:t>1.1</w:t>
            </w:r>
          </w:p>
        </w:tc>
        <w:tc>
          <w:tcPr>
            <w:tcW w:w="1548" w:type="dxa"/>
            <w:vMerge w:val="restart"/>
          </w:tcPr>
          <w:p w:rsidR="00396CFB" w:rsidRPr="00DF7DD0" w:rsidRDefault="00396CFB" w:rsidP="00E161D5">
            <w:pPr>
              <w:pStyle w:val="ConsPlusCell"/>
              <w:rPr>
                <w:sz w:val="24"/>
                <w:szCs w:val="24"/>
              </w:rPr>
            </w:pPr>
            <w:r w:rsidRPr="00DF7DD0">
              <w:rPr>
                <w:sz w:val="24"/>
                <w:szCs w:val="24"/>
              </w:rPr>
              <w:t xml:space="preserve">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w:t>
            </w:r>
            <w:r w:rsidRPr="00DF7DD0">
              <w:rPr>
                <w:sz w:val="24"/>
                <w:szCs w:val="24"/>
              </w:rPr>
              <w:lastRenderedPageBreak/>
              <w:t>табака, алкоголя, наркотических средств и психоактивных веществ, в том числе у детей.</w:t>
            </w:r>
          </w:p>
        </w:tc>
        <w:tc>
          <w:tcPr>
            <w:tcW w:w="1227" w:type="dxa"/>
            <w:vMerge w:val="restart"/>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Итого </w:t>
            </w:r>
          </w:p>
        </w:tc>
        <w:tc>
          <w:tcPr>
            <w:tcW w:w="1067" w:type="dxa"/>
          </w:tcPr>
          <w:p w:rsidR="00396CFB" w:rsidRPr="00DF7DD0" w:rsidRDefault="00396CFB" w:rsidP="00D5745B">
            <w:pPr>
              <w:spacing w:after="0"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val="restart"/>
          </w:tcPr>
          <w:p w:rsidR="00396CFB" w:rsidRPr="00DF7DD0" w:rsidRDefault="00396CFB" w:rsidP="00E161D5">
            <w:pPr>
              <w:pStyle w:val="ConsPlusCell"/>
              <w:rPr>
                <w:sz w:val="24"/>
                <w:szCs w:val="24"/>
              </w:rPr>
            </w:pPr>
            <w:r w:rsidRPr="00DF7DD0">
              <w:rPr>
                <w:sz w:val="24"/>
                <w:szCs w:val="24"/>
              </w:rPr>
              <w:t>МБУЗ ЦРБ Октябрьского района</w:t>
            </w:r>
          </w:p>
        </w:tc>
        <w:tc>
          <w:tcPr>
            <w:tcW w:w="1275" w:type="dxa"/>
            <w:vMerge w:val="restart"/>
          </w:tcPr>
          <w:p w:rsidR="00396CFB" w:rsidRDefault="00FE568A" w:rsidP="00E161D5">
            <w:pPr>
              <w:pStyle w:val="ConsPlusCell"/>
              <w:rPr>
                <w:sz w:val="24"/>
                <w:szCs w:val="24"/>
              </w:rPr>
            </w:pPr>
            <w:r>
              <w:rPr>
                <w:sz w:val="24"/>
                <w:szCs w:val="24"/>
              </w:rPr>
              <w:t>В</w:t>
            </w:r>
            <w:r w:rsidR="00396CFB">
              <w:rPr>
                <w:sz w:val="24"/>
                <w:szCs w:val="24"/>
              </w:rPr>
              <w:t xml:space="preserve">ыпуск и </w:t>
            </w:r>
            <w:proofErr w:type="spellStart"/>
            <w:proofErr w:type="gramStart"/>
            <w:r w:rsidR="00396CFB">
              <w:rPr>
                <w:sz w:val="24"/>
                <w:szCs w:val="24"/>
              </w:rPr>
              <w:t>тиражиро</w:t>
            </w:r>
            <w:r>
              <w:rPr>
                <w:sz w:val="24"/>
                <w:szCs w:val="24"/>
              </w:rPr>
              <w:t>-</w:t>
            </w:r>
            <w:r w:rsidR="00396CFB">
              <w:rPr>
                <w:sz w:val="24"/>
                <w:szCs w:val="24"/>
              </w:rPr>
              <w:t>вание</w:t>
            </w:r>
            <w:proofErr w:type="spellEnd"/>
            <w:proofErr w:type="gramEnd"/>
            <w:r w:rsidR="00396CFB">
              <w:rPr>
                <w:sz w:val="24"/>
                <w:szCs w:val="24"/>
              </w:rPr>
              <w:t xml:space="preserve"> памяток, буклетов по профи</w:t>
            </w:r>
            <w:r>
              <w:rPr>
                <w:sz w:val="24"/>
                <w:szCs w:val="24"/>
              </w:rPr>
              <w:t>-</w:t>
            </w:r>
            <w:proofErr w:type="spellStart"/>
            <w:r w:rsidR="00396CFB">
              <w:rPr>
                <w:sz w:val="24"/>
                <w:szCs w:val="24"/>
              </w:rPr>
              <w:t>лактике</w:t>
            </w:r>
            <w:proofErr w:type="spellEnd"/>
            <w:r w:rsidR="00396CFB">
              <w:rPr>
                <w:sz w:val="24"/>
                <w:szCs w:val="24"/>
              </w:rPr>
              <w:t xml:space="preserve"> алкоголизма, </w:t>
            </w:r>
            <w:proofErr w:type="spellStart"/>
            <w:r w:rsidR="00396CFB">
              <w:rPr>
                <w:sz w:val="24"/>
                <w:szCs w:val="24"/>
              </w:rPr>
              <w:t>таба</w:t>
            </w:r>
            <w:r>
              <w:rPr>
                <w:sz w:val="24"/>
                <w:szCs w:val="24"/>
              </w:rPr>
              <w:t>-</w:t>
            </w:r>
            <w:r w:rsidR="00396CFB">
              <w:rPr>
                <w:sz w:val="24"/>
                <w:szCs w:val="24"/>
              </w:rPr>
              <w:t>кокурения</w:t>
            </w:r>
            <w:proofErr w:type="spellEnd"/>
            <w:r w:rsidR="00396CFB">
              <w:rPr>
                <w:sz w:val="24"/>
                <w:szCs w:val="24"/>
              </w:rPr>
              <w:t>, ВИЧ, актив</w:t>
            </w:r>
            <w:r>
              <w:rPr>
                <w:sz w:val="24"/>
                <w:szCs w:val="24"/>
              </w:rPr>
              <w:t>ному образу жизни.</w:t>
            </w:r>
          </w:p>
          <w:p w:rsidR="00396CFB" w:rsidRDefault="00FE568A" w:rsidP="00E161D5">
            <w:pPr>
              <w:pStyle w:val="ConsPlusCell"/>
              <w:rPr>
                <w:sz w:val="24"/>
                <w:szCs w:val="24"/>
              </w:rPr>
            </w:pPr>
            <w:proofErr w:type="spellStart"/>
            <w:proofErr w:type="gramStart"/>
            <w:r>
              <w:rPr>
                <w:sz w:val="24"/>
                <w:szCs w:val="24"/>
              </w:rPr>
              <w:t>О</w:t>
            </w:r>
            <w:r w:rsidR="00396CFB">
              <w:rPr>
                <w:sz w:val="24"/>
                <w:szCs w:val="24"/>
              </w:rPr>
              <w:t>рганиза</w:t>
            </w:r>
            <w:r>
              <w:rPr>
                <w:sz w:val="24"/>
                <w:szCs w:val="24"/>
              </w:rPr>
              <w:t>-</w:t>
            </w:r>
            <w:r w:rsidR="00396CFB">
              <w:rPr>
                <w:sz w:val="24"/>
                <w:szCs w:val="24"/>
              </w:rPr>
              <w:t>ция</w:t>
            </w:r>
            <w:proofErr w:type="spellEnd"/>
            <w:proofErr w:type="gramEnd"/>
            <w:r w:rsidR="00396CFB">
              <w:rPr>
                <w:sz w:val="24"/>
                <w:szCs w:val="24"/>
              </w:rPr>
              <w:t xml:space="preserve"> и про</w:t>
            </w:r>
            <w:r>
              <w:rPr>
                <w:sz w:val="24"/>
                <w:szCs w:val="24"/>
              </w:rPr>
              <w:t>-</w:t>
            </w:r>
            <w:r w:rsidR="00396CFB">
              <w:rPr>
                <w:sz w:val="24"/>
                <w:szCs w:val="24"/>
              </w:rPr>
              <w:t>ведение всемирно</w:t>
            </w:r>
            <w:r>
              <w:rPr>
                <w:sz w:val="24"/>
                <w:szCs w:val="24"/>
              </w:rPr>
              <w:t>-</w:t>
            </w:r>
            <w:proofErr w:type="spellStart"/>
            <w:r w:rsidR="00396CFB">
              <w:rPr>
                <w:sz w:val="24"/>
                <w:szCs w:val="24"/>
              </w:rPr>
              <w:t>го</w:t>
            </w:r>
            <w:proofErr w:type="spellEnd"/>
            <w:r w:rsidR="00396CFB">
              <w:rPr>
                <w:sz w:val="24"/>
                <w:szCs w:val="24"/>
              </w:rPr>
              <w:t xml:space="preserve"> дня здоровья, отказа от </w:t>
            </w:r>
            <w:proofErr w:type="spellStart"/>
            <w:r w:rsidR="00396CFB">
              <w:rPr>
                <w:sz w:val="24"/>
                <w:szCs w:val="24"/>
              </w:rPr>
              <w:lastRenderedPageBreak/>
              <w:t>табакоку</w:t>
            </w:r>
            <w:proofErr w:type="spellEnd"/>
            <w:r>
              <w:rPr>
                <w:sz w:val="24"/>
                <w:szCs w:val="24"/>
              </w:rPr>
              <w:t>-</w:t>
            </w:r>
            <w:r w:rsidR="00396CFB">
              <w:rPr>
                <w:sz w:val="24"/>
                <w:szCs w:val="24"/>
              </w:rPr>
              <w:t>рения, по борьбе с туберкулёзом, ВИЧ-инфекцие</w:t>
            </w:r>
            <w:r>
              <w:rPr>
                <w:sz w:val="24"/>
                <w:szCs w:val="24"/>
              </w:rPr>
              <w:t>й.</w:t>
            </w:r>
          </w:p>
          <w:p w:rsidR="00396CFB" w:rsidRDefault="00FE568A" w:rsidP="00E161D5">
            <w:pPr>
              <w:pStyle w:val="ConsPlusCell"/>
              <w:rPr>
                <w:sz w:val="24"/>
                <w:szCs w:val="24"/>
              </w:rPr>
            </w:pPr>
            <w:proofErr w:type="spellStart"/>
            <w:proofErr w:type="gramStart"/>
            <w:r>
              <w:rPr>
                <w:sz w:val="24"/>
                <w:szCs w:val="24"/>
              </w:rPr>
              <w:t>П</w:t>
            </w:r>
            <w:r w:rsidR="00396CFB">
              <w:rPr>
                <w:sz w:val="24"/>
                <w:szCs w:val="24"/>
              </w:rPr>
              <w:t>роведе</w:t>
            </w:r>
            <w:r>
              <w:rPr>
                <w:sz w:val="24"/>
                <w:szCs w:val="24"/>
              </w:rPr>
              <w:t>-ние</w:t>
            </w:r>
            <w:proofErr w:type="spellEnd"/>
            <w:proofErr w:type="gramEnd"/>
            <w:r>
              <w:rPr>
                <w:sz w:val="24"/>
                <w:szCs w:val="24"/>
              </w:rPr>
              <w:t xml:space="preserve"> лекций. </w:t>
            </w:r>
            <w:proofErr w:type="spellStart"/>
            <w:proofErr w:type="gramStart"/>
            <w:r>
              <w:rPr>
                <w:sz w:val="24"/>
                <w:szCs w:val="24"/>
              </w:rPr>
              <w:t>П</w:t>
            </w:r>
            <w:r w:rsidR="00396CFB">
              <w:rPr>
                <w:sz w:val="24"/>
                <w:szCs w:val="24"/>
              </w:rPr>
              <w:t>роведе</w:t>
            </w:r>
            <w:r>
              <w:rPr>
                <w:sz w:val="24"/>
                <w:szCs w:val="24"/>
              </w:rPr>
              <w:t>-ние</w:t>
            </w:r>
            <w:proofErr w:type="spellEnd"/>
            <w:proofErr w:type="gramEnd"/>
            <w:r>
              <w:rPr>
                <w:sz w:val="24"/>
                <w:szCs w:val="24"/>
              </w:rPr>
              <w:t xml:space="preserve"> бесед.</w:t>
            </w:r>
          </w:p>
          <w:p w:rsidR="00396CFB" w:rsidRDefault="00FE568A" w:rsidP="00E161D5">
            <w:pPr>
              <w:pStyle w:val="ConsPlusCell"/>
              <w:rPr>
                <w:sz w:val="24"/>
                <w:szCs w:val="24"/>
              </w:rPr>
            </w:pPr>
            <w:r>
              <w:rPr>
                <w:sz w:val="24"/>
                <w:szCs w:val="24"/>
              </w:rPr>
              <w:t>В</w:t>
            </w:r>
            <w:r w:rsidR="00396CFB">
              <w:rPr>
                <w:sz w:val="24"/>
                <w:szCs w:val="24"/>
              </w:rPr>
              <w:t xml:space="preserve">ыпуск </w:t>
            </w:r>
            <w:proofErr w:type="spellStart"/>
            <w:r w:rsidR="00396CFB">
              <w:rPr>
                <w:sz w:val="24"/>
                <w:szCs w:val="24"/>
              </w:rPr>
              <w:t>сан</w:t>
            </w:r>
            <w:proofErr w:type="gramStart"/>
            <w:r w:rsidR="00396CFB">
              <w:rPr>
                <w:sz w:val="24"/>
                <w:szCs w:val="24"/>
              </w:rPr>
              <w:t>.б</w:t>
            </w:r>
            <w:proofErr w:type="gramEnd"/>
            <w:r w:rsidR="00396CFB">
              <w:rPr>
                <w:sz w:val="24"/>
                <w:szCs w:val="24"/>
              </w:rPr>
              <w:t>юл</w:t>
            </w:r>
            <w:r>
              <w:rPr>
                <w:sz w:val="24"/>
                <w:szCs w:val="24"/>
              </w:rPr>
              <w:t>-летеней</w:t>
            </w:r>
            <w:proofErr w:type="spellEnd"/>
            <w:r>
              <w:rPr>
                <w:sz w:val="24"/>
                <w:szCs w:val="24"/>
              </w:rPr>
              <w:t xml:space="preserve">. </w:t>
            </w:r>
          </w:p>
          <w:p w:rsidR="00396CFB" w:rsidRDefault="00F33AF2" w:rsidP="00E161D5">
            <w:pPr>
              <w:pStyle w:val="ConsPlusCell"/>
              <w:rPr>
                <w:sz w:val="24"/>
                <w:szCs w:val="24"/>
              </w:rPr>
            </w:pPr>
            <w:r>
              <w:rPr>
                <w:sz w:val="24"/>
                <w:szCs w:val="24"/>
              </w:rPr>
              <w:t>В</w:t>
            </w:r>
            <w:r w:rsidR="00396CFB">
              <w:rPr>
                <w:sz w:val="24"/>
                <w:szCs w:val="24"/>
              </w:rPr>
              <w:t>ыступление на канале «Видео</w:t>
            </w:r>
            <w:r>
              <w:rPr>
                <w:sz w:val="24"/>
                <w:szCs w:val="24"/>
              </w:rPr>
              <w:t>тон».</w:t>
            </w:r>
          </w:p>
          <w:p w:rsidR="00396CFB" w:rsidRDefault="00F33AF2" w:rsidP="00E161D5">
            <w:pPr>
              <w:pStyle w:val="ConsPlusCell"/>
              <w:rPr>
                <w:sz w:val="24"/>
                <w:szCs w:val="24"/>
              </w:rPr>
            </w:pPr>
            <w:proofErr w:type="gramStart"/>
            <w:r>
              <w:rPr>
                <w:sz w:val="24"/>
                <w:szCs w:val="24"/>
              </w:rPr>
              <w:t>П</w:t>
            </w:r>
            <w:r w:rsidR="00396CFB">
              <w:rPr>
                <w:sz w:val="24"/>
                <w:szCs w:val="24"/>
              </w:rPr>
              <w:t>ублика</w:t>
            </w:r>
            <w:r>
              <w:rPr>
                <w:sz w:val="24"/>
                <w:szCs w:val="24"/>
              </w:rPr>
              <w:t>-</w:t>
            </w:r>
            <w:proofErr w:type="spellStart"/>
            <w:r w:rsidR="00396CFB">
              <w:rPr>
                <w:sz w:val="24"/>
                <w:szCs w:val="24"/>
              </w:rPr>
              <w:t>ция</w:t>
            </w:r>
            <w:proofErr w:type="spellEnd"/>
            <w:proofErr w:type="gramEnd"/>
            <w:r w:rsidR="00396CFB">
              <w:rPr>
                <w:sz w:val="24"/>
                <w:szCs w:val="24"/>
              </w:rPr>
              <w:t xml:space="preserve"> в рай</w:t>
            </w:r>
            <w:r>
              <w:rPr>
                <w:sz w:val="24"/>
                <w:szCs w:val="24"/>
              </w:rPr>
              <w:t>онной газете «Сельский вестник».</w:t>
            </w:r>
          </w:p>
          <w:p w:rsidR="00396CFB" w:rsidRPr="00DF7DD0" w:rsidRDefault="00F33AF2" w:rsidP="00E161D5">
            <w:pPr>
              <w:pStyle w:val="ConsPlusCell"/>
              <w:rPr>
                <w:sz w:val="24"/>
                <w:szCs w:val="24"/>
              </w:rPr>
            </w:pPr>
            <w:r>
              <w:rPr>
                <w:sz w:val="24"/>
                <w:szCs w:val="24"/>
              </w:rPr>
              <w:t>И</w:t>
            </w:r>
            <w:r w:rsidR="00396CFB">
              <w:rPr>
                <w:sz w:val="24"/>
                <w:szCs w:val="24"/>
              </w:rPr>
              <w:t xml:space="preserve">зготовление </w:t>
            </w:r>
            <w:proofErr w:type="gramStart"/>
            <w:r w:rsidR="00396CFB">
              <w:rPr>
                <w:sz w:val="24"/>
                <w:szCs w:val="24"/>
              </w:rPr>
              <w:t>видео</w:t>
            </w:r>
            <w:r>
              <w:rPr>
                <w:sz w:val="24"/>
                <w:szCs w:val="24"/>
              </w:rPr>
              <w:t>-</w:t>
            </w:r>
            <w:r w:rsidR="00396CFB">
              <w:rPr>
                <w:sz w:val="24"/>
                <w:szCs w:val="24"/>
              </w:rPr>
              <w:t>роликов</w:t>
            </w:r>
            <w:proofErr w:type="gramEnd"/>
            <w:r w:rsidR="00396CFB">
              <w:rPr>
                <w:sz w:val="24"/>
                <w:szCs w:val="24"/>
              </w:rPr>
              <w:t xml:space="preserve"> ООО «Видеотон-Альфа».</w:t>
            </w:r>
          </w:p>
        </w:tc>
      </w:tr>
      <w:tr w:rsidR="00396CFB" w:rsidRPr="00DF7DD0" w:rsidTr="00E161D5">
        <w:trPr>
          <w:trHeight w:val="587"/>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в том числе:</w:t>
            </w:r>
          </w:p>
        </w:tc>
        <w:tc>
          <w:tcPr>
            <w:tcW w:w="1067" w:type="dxa"/>
          </w:tcPr>
          <w:p w:rsidR="00396CFB" w:rsidRPr="00DF7DD0" w:rsidRDefault="00396CFB" w:rsidP="00E161D5">
            <w:pPr>
              <w:spacing w:line="240" w:lineRule="auto"/>
              <w:jc w:val="center"/>
              <w:rPr>
                <w:rFonts w:ascii="Times New Roman" w:hAnsi="Times New Roman"/>
                <w:sz w:val="24"/>
                <w:szCs w:val="24"/>
              </w:rPr>
            </w:pP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396CFB" w:rsidRPr="00DF7DD0" w:rsidTr="00E161D5">
        <w:trPr>
          <w:trHeight w:val="489"/>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96CFB" w:rsidRPr="00DF7DD0" w:rsidRDefault="00396CFB"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396CFB" w:rsidRPr="00DF7DD0" w:rsidTr="00E161D5">
        <w:trPr>
          <w:trHeight w:val="575"/>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Средства областного бюджета </w:t>
            </w:r>
          </w:p>
        </w:tc>
        <w:tc>
          <w:tcPr>
            <w:tcW w:w="1067" w:type="dxa"/>
          </w:tcPr>
          <w:p w:rsidR="00396CFB" w:rsidRPr="00DF7DD0" w:rsidRDefault="00396CFB"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396CFB" w:rsidRPr="00DF7DD0" w:rsidTr="00E161D5">
        <w:trPr>
          <w:trHeight w:val="495"/>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Другие источники </w:t>
            </w:r>
          </w:p>
        </w:tc>
        <w:tc>
          <w:tcPr>
            <w:tcW w:w="1067" w:type="dxa"/>
          </w:tcPr>
          <w:p w:rsidR="00396CFB" w:rsidRPr="00DF7DD0" w:rsidRDefault="00396CFB"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AB7882" w:rsidRPr="00DF7DD0" w:rsidTr="00E161D5">
        <w:trPr>
          <w:trHeight w:val="477"/>
          <w:tblCellSpacing w:w="5" w:type="nil"/>
          <w:jc w:val="center"/>
        </w:trPr>
        <w:tc>
          <w:tcPr>
            <w:tcW w:w="513" w:type="dxa"/>
            <w:vMerge w:val="restart"/>
          </w:tcPr>
          <w:p w:rsidR="00AB7882" w:rsidRPr="00DF7DD0" w:rsidRDefault="00AB7882" w:rsidP="00E161D5">
            <w:pPr>
              <w:pStyle w:val="ConsPlusCell"/>
              <w:rPr>
                <w:sz w:val="24"/>
                <w:szCs w:val="24"/>
              </w:rPr>
            </w:pPr>
            <w:r w:rsidRPr="00DF7DD0">
              <w:rPr>
                <w:sz w:val="24"/>
                <w:szCs w:val="24"/>
              </w:rPr>
              <w:lastRenderedPageBreak/>
              <w:t>1.2</w:t>
            </w:r>
          </w:p>
        </w:tc>
        <w:tc>
          <w:tcPr>
            <w:tcW w:w="1548" w:type="dxa"/>
            <w:vMerge w:val="restart"/>
          </w:tcPr>
          <w:p w:rsidR="00AB7882" w:rsidRPr="00DF7DD0" w:rsidRDefault="00AB7882" w:rsidP="00E161D5">
            <w:pPr>
              <w:pStyle w:val="ConsPlusCell"/>
              <w:rPr>
                <w:sz w:val="24"/>
                <w:szCs w:val="24"/>
              </w:rPr>
            </w:pPr>
            <w:proofErr w:type="spellStart"/>
            <w:proofErr w:type="gramStart"/>
            <w:r w:rsidRPr="00DF7DD0">
              <w:rPr>
                <w:sz w:val="24"/>
                <w:szCs w:val="24"/>
              </w:rPr>
              <w:t>Профилакти</w:t>
            </w:r>
            <w:proofErr w:type="spellEnd"/>
            <w:r w:rsidR="007F7059">
              <w:rPr>
                <w:sz w:val="24"/>
                <w:szCs w:val="24"/>
              </w:rPr>
              <w:t>-</w:t>
            </w:r>
            <w:r w:rsidRPr="00DF7DD0">
              <w:rPr>
                <w:sz w:val="24"/>
                <w:szCs w:val="24"/>
              </w:rPr>
              <w:t>ка</w:t>
            </w:r>
            <w:proofErr w:type="gramEnd"/>
            <w:r w:rsidRPr="00DF7DD0">
              <w:rPr>
                <w:sz w:val="24"/>
                <w:szCs w:val="24"/>
              </w:rPr>
              <w:t xml:space="preserve"> </w:t>
            </w:r>
            <w:proofErr w:type="spellStart"/>
            <w:r w:rsidRPr="00DF7DD0">
              <w:rPr>
                <w:sz w:val="24"/>
                <w:szCs w:val="24"/>
              </w:rPr>
              <w:lastRenderedPageBreak/>
              <w:t>инфекцион</w:t>
            </w:r>
            <w:r w:rsidR="007F7059">
              <w:rPr>
                <w:sz w:val="24"/>
                <w:szCs w:val="24"/>
              </w:rPr>
              <w:t>-</w:t>
            </w:r>
            <w:r w:rsidRPr="00DF7DD0">
              <w:rPr>
                <w:sz w:val="24"/>
                <w:szCs w:val="24"/>
              </w:rPr>
              <w:t>ных</w:t>
            </w:r>
            <w:proofErr w:type="spellEnd"/>
            <w:r w:rsidRPr="00DF7DD0">
              <w:rPr>
                <w:sz w:val="24"/>
                <w:szCs w:val="24"/>
              </w:rPr>
              <w:t xml:space="preserve"> заболеваний, включая </w:t>
            </w:r>
            <w:proofErr w:type="spellStart"/>
            <w:r w:rsidRPr="00DF7DD0">
              <w:rPr>
                <w:sz w:val="24"/>
                <w:szCs w:val="24"/>
              </w:rPr>
              <w:t>вакцинопро</w:t>
            </w:r>
            <w:r w:rsidR="007F7059">
              <w:rPr>
                <w:sz w:val="24"/>
                <w:szCs w:val="24"/>
              </w:rPr>
              <w:t>-</w:t>
            </w:r>
            <w:r w:rsidRPr="00DF7DD0">
              <w:rPr>
                <w:sz w:val="24"/>
                <w:szCs w:val="24"/>
              </w:rPr>
              <w:t>филактику</w:t>
            </w:r>
            <w:proofErr w:type="spellEnd"/>
          </w:p>
        </w:tc>
        <w:tc>
          <w:tcPr>
            <w:tcW w:w="1227" w:type="dxa"/>
            <w:vMerge w:val="restart"/>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Итого  </w:t>
            </w:r>
          </w:p>
        </w:tc>
        <w:tc>
          <w:tcPr>
            <w:tcW w:w="1067" w:type="dxa"/>
          </w:tcPr>
          <w:p w:rsidR="00AB7882" w:rsidRPr="00DF7DD0" w:rsidRDefault="00AB7882"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240387" w:rsidP="00240387">
            <w:pPr>
              <w:pStyle w:val="ConsPlusCell"/>
              <w:rPr>
                <w:sz w:val="24"/>
                <w:szCs w:val="24"/>
              </w:rPr>
            </w:pPr>
            <w:r>
              <w:rPr>
                <w:sz w:val="24"/>
                <w:szCs w:val="24"/>
              </w:rPr>
              <w:t>960,0</w:t>
            </w:r>
          </w:p>
        </w:tc>
        <w:tc>
          <w:tcPr>
            <w:tcW w:w="860" w:type="dxa"/>
            <w:shd w:val="clear" w:color="auto" w:fill="auto"/>
          </w:tcPr>
          <w:p w:rsidR="00AB7882" w:rsidRPr="00DF7DD0" w:rsidRDefault="006131C4" w:rsidP="00C9415C">
            <w:pPr>
              <w:pStyle w:val="ConsPlusCell"/>
              <w:rPr>
                <w:sz w:val="24"/>
                <w:szCs w:val="24"/>
              </w:rPr>
            </w:pPr>
            <w:r>
              <w:rPr>
                <w:sz w:val="24"/>
                <w:szCs w:val="24"/>
              </w:rPr>
              <w:t>4706,74</w:t>
            </w:r>
          </w:p>
        </w:tc>
        <w:tc>
          <w:tcPr>
            <w:tcW w:w="775" w:type="dxa"/>
            <w:shd w:val="clear" w:color="auto" w:fill="auto"/>
          </w:tcPr>
          <w:p w:rsidR="00AB7882" w:rsidRPr="00654F38" w:rsidRDefault="00AB7882" w:rsidP="00E161D5">
            <w:pPr>
              <w:pStyle w:val="ConsPlusCell"/>
              <w:rPr>
                <w:sz w:val="24"/>
                <w:szCs w:val="24"/>
              </w:rPr>
            </w:pPr>
            <w:r w:rsidRPr="00654F38">
              <w:rPr>
                <w:sz w:val="24"/>
                <w:szCs w:val="24"/>
              </w:rPr>
              <w:t>441,3</w:t>
            </w:r>
          </w:p>
        </w:tc>
        <w:tc>
          <w:tcPr>
            <w:tcW w:w="632" w:type="dxa"/>
            <w:shd w:val="clear" w:color="auto" w:fill="auto"/>
          </w:tcPr>
          <w:p w:rsidR="00AB7882" w:rsidRPr="00DF7DD0" w:rsidRDefault="00AB7882" w:rsidP="00E161D5">
            <w:pPr>
              <w:pStyle w:val="ConsPlusCell"/>
              <w:rPr>
                <w:sz w:val="24"/>
                <w:szCs w:val="24"/>
              </w:rPr>
            </w:pPr>
            <w:r>
              <w:rPr>
                <w:sz w:val="24"/>
                <w:szCs w:val="24"/>
              </w:rPr>
              <w:t>123,3</w:t>
            </w:r>
          </w:p>
        </w:tc>
        <w:tc>
          <w:tcPr>
            <w:tcW w:w="670" w:type="dxa"/>
            <w:shd w:val="clear" w:color="auto" w:fill="auto"/>
          </w:tcPr>
          <w:p w:rsidR="00AB7882" w:rsidRPr="00DF7DD0" w:rsidRDefault="00AB7882" w:rsidP="00E161D5">
            <w:pPr>
              <w:pStyle w:val="ConsPlusCell"/>
              <w:rPr>
                <w:sz w:val="24"/>
                <w:szCs w:val="24"/>
              </w:rPr>
            </w:pPr>
            <w:r>
              <w:rPr>
                <w:sz w:val="24"/>
                <w:szCs w:val="24"/>
              </w:rPr>
              <w:t>131,14</w:t>
            </w:r>
          </w:p>
        </w:tc>
        <w:tc>
          <w:tcPr>
            <w:tcW w:w="948" w:type="dxa"/>
            <w:shd w:val="clear" w:color="auto" w:fill="auto"/>
          </w:tcPr>
          <w:p w:rsidR="00AB7882" w:rsidRPr="00DF7DD0" w:rsidRDefault="00C9415C" w:rsidP="00E161D5">
            <w:pPr>
              <w:pStyle w:val="ConsPlusCell"/>
              <w:rPr>
                <w:sz w:val="24"/>
                <w:szCs w:val="24"/>
              </w:rPr>
            </w:pPr>
            <w:r>
              <w:rPr>
                <w:sz w:val="24"/>
                <w:szCs w:val="24"/>
              </w:rPr>
              <w:t>937,4</w:t>
            </w:r>
          </w:p>
        </w:tc>
        <w:tc>
          <w:tcPr>
            <w:tcW w:w="992" w:type="dxa"/>
            <w:shd w:val="clear" w:color="auto" w:fill="auto"/>
          </w:tcPr>
          <w:p w:rsidR="00AB7882" w:rsidRPr="00DF7DD0" w:rsidRDefault="00AB7882" w:rsidP="006131C4">
            <w:pPr>
              <w:pStyle w:val="ConsPlusCell"/>
              <w:rPr>
                <w:sz w:val="24"/>
                <w:szCs w:val="24"/>
              </w:rPr>
            </w:pPr>
            <w:r>
              <w:rPr>
                <w:sz w:val="24"/>
                <w:szCs w:val="24"/>
              </w:rPr>
              <w:t>9</w:t>
            </w:r>
            <w:r w:rsidR="006131C4">
              <w:rPr>
                <w:sz w:val="24"/>
                <w:szCs w:val="24"/>
              </w:rPr>
              <w:t>60,0</w:t>
            </w:r>
          </w:p>
        </w:tc>
        <w:tc>
          <w:tcPr>
            <w:tcW w:w="751" w:type="dxa"/>
            <w:shd w:val="clear" w:color="auto" w:fill="auto"/>
          </w:tcPr>
          <w:p w:rsidR="00AB7882" w:rsidRPr="00DF7DD0" w:rsidRDefault="00AB7882" w:rsidP="006131C4">
            <w:pPr>
              <w:pStyle w:val="ConsPlusCell"/>
              <w:rPr>
                <w:sz w:val="24"/>
                <w:szCs w:val="24"/>
              </w:rPr>
            </w:pPr>
            <w:r>
              <w:rPr>
                <w:sz w:val="24"/>
                <w:szCs w:val="24"/>
              </w:rPr>
              <w:t>103</w:t>
            </w:r>
            <w:r w:rsidR="006131C4">
              <w:rPr>
                <w:sz w:val="24"/>
                <w:szCs w:val="24"/>
              </w:rPr>
              <w:t>7,1</w:t>
            </w:r>
          </w:p>
        </w:tc>
        <w:tc>
          <w:tcPr>
            <w:tcW w:w="809" w:type="dxa"/>
            <w:shd w:val="clear" w:color="auto" w:fill="auto"/>
          </w:tcPr>
          <w:p w:rsidR="00AB7882" w:rsidRPr="00DF7DD0" w:rsidRDefault="006131C4" w:rsidP="00E161D5">
            <w:pPr>
              <w:pStyle w:val="ConsPlusCell"/>
              <w:rPr>
                <w:sz w:val="24"/>
                <w:szCs w:val="24"/>
              </w:rPr>
            </w:pPr>
            <w:r>
              <w:rPr>
                <w:sz w:val="24"/>
                <w:szCs w:val="24"/>
              </w:rPr>
              <w:t>1076,5</w:t>
            </w:r>
          </w:p>
        </w:tc>
        <w:tc>
          <w:tcPr>
            <w:tcW w:w="1139" w:type="dxa"/>
            <w:vMerge w:val="restart"/>
          </w:tcPr>
          <w:p w:rsidR="00AB7882" w:rsidRPr="00DF7DD0" w:rsidRDefault="00AB7882" w:rsidP="00E161D5">
            <w:pPr>
              <w:pStyle w:val="ConsPlusCell"/>
              <w:rPr>
                <w:sz w:val="24"/>
                <w:szCs w:val="24"/>
              </w:rPr>
            </w:pPr>
            <w:r w:rsidRPr="00DF7DD0">
              <w:rPr>
                <w:sz w:val="24"/>
                <w:szCs w:val="24"/>
              </w:rPr>
              <w:t xml:space="preserve">МБУЗ ЦРБ </w:t>
            </w:r>
            <w:r w:rsidRPr="00DF7DD0">
              <w:rPr>
                <w:sz w:val="24"/>
                <w:szCs w:val="24"/>
              </w:rPr>
              <w:lastRenderedPageBreak/>
              <w:t>Октябрьского района</w:t>
            </w:r>
          </w:p>
        </w:tc>
        <w:tc>
          <w:tcPr>
            <w:tcW w:w="1275" w:type="dxa"/>
            <w:vMerge w:val="restart"/>
          </w:tcPr>
          <w:p w:rsidR="00AB7882" w:rsidRDefault="006B0A0C" w:rsidP="00E161D5">
            <w:pPr>
              <w:pStyle w:val="ConsPlusCell"/>
              <w:rPr>
                <w:sz w:val="24"/>
                <w:szCs w:val="24"/>
              </w:rPr>
            </w:pPr>
            <w:proofErr w:type="spellStart"/>
            <w:proofErr w:type="gramStart"/>
            <w:r>
              <w:rPr>
                <w:sz w:val="24"/>
                <w:szCs w:val="24"/>
              </w:rPr>
              <w:lastRenderedPageBreak/>
              <w:t>У</w:t>
            </w:r>
            <w:r w:rsidR="00B867D4">
              <w:rPr>
                <w:sz w:val="24"/>
                <w:szCs w:val="24"/>
              </w:rPr>
              <w:t>величе-ние</w:t>
            </w:r>
            <w:proofErr w:type="spellEnd"/>
            <w:proofErr w:type="gramEnd"/>
            <w:r w:rsidR="00B867D4">
              <w:rPr>
                <w:sz w:val="24"/>
                <w:szCs w:val="24"/>
              </w:rPr>
              <w:t xml:space="preserve"> охвата </w:t>
            </w:r>
            <w:r w:rsidR="00B867D4">
              <w:rPr>
                <w:sz w:val="24"/>
                <w:szCs w:val="24"/>
              </w:rPr>
              <w:lastRenderedPageBreak/>
              <w:t>вакцинацией школ</w:t>
            </w:r>
            <w:r>
              <w:rPr>
                <w:sz w:val="24"/>
                <w:szCs w:val="24"/>
              </w:rPr>
              <w:t>ь-</w:t>
            </w:r>
            <w:proofErr w:type="spellStart"/>
            <w:r>
              <w:rPr>
                <w:sz w:val="24"/>
                <w:szCs w:val="24"/>
              </w:rPr>
              <w:t>ников</w:t>
            </w:r>
            <w:proofErr w:type="spellEnd"/>
            <w:r>
              <w:rPr>
                <w:sz w:val="24"/>
                <w:szCs w:val="24"/>
              </w:rPr>
              <w:t xml:space="preserve"> против сезонного гриппа.</w:t>
            </w:r>
          </w:p>
          <w:p w:rsidR="00B867D4" w:rsidRPr="00DF7DD0" w:rsidRDefault="00B867D4" w:rsidP="00E161D5">
            <w:pPr>
              <w:pStyle w:val="ConsPlusCell"/>
              <w:rPr>
                <w:sz w:val="24"/>
                <w:szCs w:val="24"/>
              </w:rPr>
            </w:pPr>
          </w:p>
        </w:tc>
      </w:tr>
      <w:tr w:rsidR="00AB7882" w:rsidRPr="00DF7DD0" w:rsidTr="00E161D5">
        <w:trPr>
          <w:trHeight w:val="152"/>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в том числе:</w:t>
            </w:r>
          </w:p>
        </w:tc>
        <w:tc>
          <w:tcPr>
            <w:tcW w:w="1067" w:type="dxa"/>
          </w:tcPr>
          <w:p w:rsidR="00AB7882" w:rsidRPr="00DF7DD0" w:rsidRDefault="00AB7882" w:rsidP="00E161D5">
            <w:pPr>
              <w:spacing w:line="240" w:lineRule="auto"/>
              <w:jc w:val="center"/>
              <w:rPr>
                <w:rFonts w:ascii="Times New Roman" w:hAnsi="Times New Roman"/>
                <w:sz w:val="24"/>
                <w:szCs w:val="24"/>
              </w:rPr>
            </w:pPr>
          </w:p>
        </w:tc>
        <w:tc>
          <w:tcPr>
            <w:tcW w:w="975" w:type="dxa"/>
          </w:tcPr>
          <w:p w:rsidR="00AB7882" w:rsidRPr="00DF7DD0" w:rsidRDefault="00AB7882" w:rsidP="00E161D5">
            <w:pPr>
              <w:pStyle w:val="ConsPlusCell"/>
              <w:rPr>
                <w:sz w:val="24"/>
                <w:szCs w:val="24"/>
              </w:rPr>
            </w:pPr>
          </w:p>
        </w:tc>
        <w:tc>
          <w:tcPr>
            <w:tcW w:w="860" w:type="dxa"/>
            <w:shd w:val="clear" w:color="auto" w:fill="auto"/>
          </w:tcPr>
          <w:p w:rsidR="00AB7882" w:rsidRPr="00DF7DD0" w:rsidRDefault="00AB7882" w:rsidP="00E161D5">
            <w:pPr>
              <w:pStyle w:val="ConsPlusCell"/>
              <w:rPr>
                <w:sz w:val="24"/>
                <w:szCs w:val="24"/>
              </w:rPr>
            </w:pPr>
          </w:p>
        </w:tc>
        <w:tc>
          <w:tcPr>
            <w:tcW w:w="775" w:type="dxa"/>
            <w:shd w:val="clear" w:color="auto" w:fill="auto"/>
          </w:tcPr>
          <w:p w:rsidR="00AB7882" w:rsidRPr="00654F38" w:rsidRDefault="00AB7882" w:rsidP="00E161D5">
            <w:pPr>
              <w:pStyle w:val="ConsPlusCell"/>
              <w:rPr>
                <w:sz w:val="24"/>
                <w:szCs w:val="24"/>
              </w:rPr>
            </w:pPr>
          </w:p>
        </w:tc>
        <w:tc>
          <w:tcPr>
            <w:tcW w:w="632" w:type="dxa"/>
            <w:shd w:val="clear" w:color="auto" w:fill="auto"/>
          </w:tcPr>
          <w:p w:rsidR="00AB7882" w:rsidRPr="00DF7DD0" w:rsidRDefault="00AB7882" w:rsidP="00E161D5">
            <w:pPr>
              <w:pStyle w:val="ConsPlusCell"/>
              <w:rPr>
                <w:sz w:val="24"/>
                <w:szCs w:val="24"/>
              </w:rPr>
            </w:pPr>
          </w:p>
        </w:tc>
        <w:tc>
          <w:tcPr>
            <w:tcW w:w="670" w:type="dxa"/>
            <w:shd w:val="clear" w:color="auto" w:fill="auto"/>
          </w:tcPr>
          <w:p w:rsidR="00AB7882" w:rsidRPr="00DF7DD0" w:rsidRDefault="00AB7882" w:rsidP="00E161D5">
            <w:pPr>
              <w:pStyle w:val="ConsPlusCell"/>
              <w:rPr>
                <w:sz w:val="24"/>
                <w:szCs w:val="24"/>
              </w:rPr>
            </w:pPr>
          </w:p>
        </w:tc>
        <w:tc>
          <w:tcPr>
            <w:tcW w:w="948" w:type="dxa"/>
            <w:shd w:val="clear" w:color="auto" w:fill="auto"/>
          </w:tcPr>
          <w:p w:rsidR="00AB7882" w:rsidRPr="00DF7DD0" w:rsidRDefault="00AB7882" w:rsidP="00E161D5">
            <w:pPr>
              <w:pStyle w:val="ConsPlusCell"/>
              <w:rPr>
                <w:sz w:val="24"/>
                <w:szCs w:val="24"/>
              </w:rPr>
            </w:pPr>
          </w:p>
        </w:tc>
        <w:tc>
          <w:tcPr>
            <w:tcW w:w="992" w:type="dxa"/>
            <w:shd w:val="clear" w:color="auto" w:fill="auto"/>
          </w:tcPr>
          <w:p w:rsidR="00AB7882" w:rsidRPr="00DF7DD0" w:rsidRDefault="00AB7882" w:rsidP="00E161D5">
            <w:pPr>
              <w:pStyle w:val="ConsPlusCell"/>
              <w:rPr>
                <w:sz w:val="24"/>
                <w:szCs w:val="24"/>
              </w:rPr>
            </w:pPr>
          </w:p>
        </w:tc>
        <w:tc>
          <w:tcPr>
            <w:tcW w:w="751" w:type="dxa"/>
            <w:shd w:val="clear" w:color="auto" w:fill="auto"/>
          </w:tcPr>
          <w:p w:rsidR="00AB7882" w:rsidRPr="00DF7DD0" w:rsidRDefault="00AB7882" w:rsidP="00E161D5">
            <w:pPr>
              <w:pStyle w:val="ConsPlusCell"/>
              <w:rPr>
                <w:sz w:val="24"/>
                <w:szCs w:val="24"/>
              </w:rPr>
            </w:pPr>
          </w:p>
        </w:tc>
        <w:tc>
          <w:tcPr>
            <w:tcW w:w="809" w:type="dxa"/>
            <w:shd w:val="clear" w:color="auto" w:fill="auto"/>
          </w:tcPr>
          <w:p w:rsidR="00AB7882" w:rsidRPr="00DF7DD0" w:rsidRDefault="00AB7882" w:rsidP="00E161D5">
            <w:pPr>
              <w:pStyle w:val="ConsPlusCell"/>
              <w:rPr>
                <w:sz w:val="24"/>
                <w:szCs w:val="24"/>
              </w:rPr>
            </w:pP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AB7882" w:rsidRPr="00DF7DD0" w:rsidTr="00E161D5">
        <w:trPr>
          <w:trHeight w:val="628"/>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AB7882" w:rsidRPr="00DF7DD0" w:rsidRDefault="00AB7882"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240387" w:rsidP="00587045">
            <w:pPr>
              <w:pStyle w:val="ConsPlusCell"/>
              <w:rPr>
                <w:sz w:val="24"/>
                <w:szCs w:val="24"/>
              </w:rPr>
            </w:pPr>
            <w:r>
              <w:rPr>
                <w:sz w:val="24"/>
                <w:szCs w:val="24"/>
              </w:rPr>
              <w:t>960,0</w:t>
            </w:r>
          </w:p>
        </w:tc>
        <w:tc>
          <w:tcPr>
            <w:tcW w:w="860" w:type="dxa"/>
            <w:shd w:val="clear" w:color="auto" w:fill="auto"/>
          </w:tcPr>
          <w:p w:rsidR="00AB7882" w:rsidRPr="00DF7DD0" w:rsidRDefault="006131C4" w:rsidP="00587045">
            <w:pPr>
              <w:pStyle w:val="ConsPlusCell"/>
              <w:rPr>
                <w:sz w:val="24"/>
                <w:szCs w:val="24"/>
              </w:rPr>
            </w:pPr>
            <w:r>
              <w:rPr>
                <w:sz w:val="24"/>
                <w:szCs w:val="24"/>
              </w:rPr>
              <w:t>4706,74</w:t>
            </w:r>
          </w:p>
        </w:tc>
        <w:tc>
          <w:tcPr>
            <w:tcW w:w="775" w:type="dxa"/>
            <w:shd w:val="clear" w:color="auto" w:fill="auto"/>
          </w:tcPr>
          <w:p w:rsidR="00AB7882" w:rsidRPr="00654F38" w:rsidRDefault="00AB7882" w:rsidP="00587045">
            <w:pPr>
              <w:pStyle w:val="ConsPlusCell"/>
              <w:rPr>
                <w:sz w:val="24"/>
                <w:szCs w:val="24"/>
              </w:rPr>
            </w:pPr>
            <w:r w:rsidRPr="00654F38">
              <w:rPr>
                <w:sz w:val="24"/>
                <w:szCs w:val="24"/>
              </w:rPr>
              <w:t>441,3</w:t>
            </w:r>
          </w:p>
        </w:tc>
        <w:tc>
          <w:tcPr>
            <w:tcW w:w="632" w:type="dxa"/>
            <w:shd w:val="clear" w:color="auto" w:fill="auto"/>
          </w:tcPr>
          <w:p w:rsidR="00AB7882" w:rsidRPr="00DF7DD0" w:rsidRDefault="00AB7882" w:rsidP="00587045">
            <w:pPr>
              <w:pStyle w:val="ConsPlusCell"/>
              <w:rPr>
                <w:sz w:val="24"/>
                <w:szCs w:val="24"/>
              </w:rPr>
            </w:pPr>
            <w:r>
              <w:rPr>
                <w:sz w:val="24"/>
                <w:szCs w:val="24"/>
              </w:rPr>
              <w:t>123,3</w:t>
            </w:r>
          </w:p>
        </w:tc>
        <w:tc>
          <w:tcPr>
            <w:tcW w:w="670" w:type="dxa"/>
            <w:shd w:val="clear" w:color="auto" w:fill="auto"/>
          </w:tcPr>
          <w:p w:rsidR="00AB7882" w:rsidRPr="00DF7DD0" w:rsidRDefault="00AB7882" w:rsidP="00587045">
            <w:pPr>
              <w:pStyle w:val="ConsPlusCell"/>
              <w:rPr>
                <w:sz w:val="24"/>
                <w:szCs w:val="24"/>
              </w:rPr>
            </w:pPr>
            <w:r>
              <w:rPr>
                <w:sz w:val="24"/>
                <w:szCs w:val="24"/>
              </w:rPr>
              <w:t>131,14</w:t>
            </w:r>
          </w:p>
        </w:tc>
        <w:tc>
          <w:tcPr>
            <w:tcW w:w="948" w:type="dxa"/>
            <w:shd w:val="clear" w:color="auto" w:fill="auto"/>
          </w:tcPr>
          <w:p w:rsidR="00AB7882" w:rsidRPr="00DF7DD0" w:rsidRDefault="00C9415C" w:rsidP="00587045">
            <w:pPr>
              <w:pStyle w:val="ConsPlusCell"/>
              <w:rPr>
                <w:sz w:val="24"/>
                <w:szCs w:val="24"/>
              </w:rPr>
            </w:pPr>
            <w:r>
              <w:rPr>
                <w:sz w:val="24"/>
                <w:szCs w:val="24"/>
              </w:rPr>
              <w:t>937,4</w:t>
            </w:r>
          </w:p>
        </w:tc>
        <w:tc>
          <w:tcPr>
            <w:tcW w:w="992" w:type="dxa"/>
            <w:shd w:val="clear" w:color="auto" w:fill="auto"/>
          </w:tcPr>
          <w:p w:rsidR="00AB7882" w:rsidRPr="00DF7DD0" w:rsidRDefault="006131C4" w:rsidP="00587045">
            <w:pPr>
              <w:pStyle w:val="ConsPlusCell"/>
              <w:rPr>
                <w:sz w:val="24"/>
                <w:szCs w:val="24"/>
              </w:rPr>
            </w:pPr>
            <w:r>
              <w:rPr>
                <w:sz w:val="24"/>
                <w:szCs w:val="24"/>
              </w:rPr>
              <w:t>960,0</w:t>
            </w:r>
          </w:p>
        </w:tc>
        <w:tc>
          <w:tcPr>
            <w:tcW w:w="751" w:type="dxa"/>
            <w:shd w:val="clear" w:color="auto" w:fill="auto"/>
          </w:tcPr>
          <w:p w:rsidR="00AB7882" w:rsidRPr="00DF7DD0" w:rsidRDefault="006131C4" w:rsidP="00587045">
            <w:pPr>
              <w:pStyle w:val="ConsPlusCell"/>
              <w:rPr>
                <w:sz w:val="24"/>
                <w:szCs w:val="24"/>
              </w:rPr>
            </w:pPr>
            <w:r>
              <w:rPr>
                <w:sz w:val="24"/>
                <w:szCs w:val="24"/>
              </w:rPr>
              <w:t>1037,1</w:t>
            </w:r>
          </w:p>
        </w:tc>
        <w:tc>
          <w:tcPr>
            <w:tcW w:w="809" w:type="dxa"/>
            <w:shd w:val="clear" w:color="auto" w:fill="auto"/>
          </w:tcPr>
          <w:p w:rsidR="00AB7882" w:rsidRPr="00DF7DD0" w:rsidRDefault="006131C4" w:rsidP="00587045">
            <w:pPr>
              <w:pStyle w:val="ConsPlusCell"/>
              <w:rPr>
                <w:sz w:val="24"/>
                <w:szCs w:val="24"/>
              </w:rPr>
            </w:pPr>
            <w:r>
              <w:rPr>
                <w:sz w:val="24"/>
                <w:szCs w:val="24"/>
              </w:rPr>
              <w:t>1076,5</w:t>
            </w: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AB7882" w:rsidRPr="00DF7DD0" w:rsidTr="00E161D5">
        <w:trPr>
          <w:trHeight w:val="640"/>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Средства областного бюджета </w:t>
            </w:r>
          </w:p>
        </w:tc>
        <w:tc>
          <w:tcPr>
            <w:tcW w:w="1067" w:type="dxa"/>
          </w:tcPr>
          <w:p w:rsidR="00AB7882" w:rsidRPr="00DF7DD0" w:rsidRDefault="00AB7882"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E161D5">
            <w:pPr>
              <w:pStyle w:val="ConsPlusCell"/>
              <w:rPr>
                <w:sz w:val="24"/>
                <w:szCs w:val="24"/>
              </w:rPr>
            </w:pPr>
          </w:p>
        </w:tc>
        <w:tc>
          <w:tcPr>
            <w:tcW w:w="860" w:type="dxa"/>
          </w:tcPr>
          <w:p w:rsidR="00AB7882" w:rsidRPr="00DF7DD0" w:rsidRDefault="00AB7882" w:rsidP="00E161D5">
            <w:pPr>
              <w:pStyle w:val="ConsPlusCell"/>
              <w:rPr>
                <w:sz w:val="24"/>
                <w:szCs w:val="24"/>
              </w:rPr>
            </w:pPr>
          </w:p>
        </w:tc>
        <w:tc>
          <w:tcPr>
            <w:tcW w:w="775" w:type="dxa"/>
          </w:tcPr>
          <w:p w:rsidR="00AB7882" w:rsidRPr="00DF7DD0" w:rsidRDefault="00AB7882" w:rsidP="00E161D5">
            <w:pPr>
              <w:pStyle w:val="ConsPlusCell"/>
              <w:rPr>
                <w:sz w:val="24"/>
                <w:szCs w:val="24"/>
              </w:rPr>
            </w:pPr>
          </w:p>
        </w:tc>
        <w:tc>
          <w:tcPr>
            <w:tcW w:w="632" w:type="dxa"/>
          </w:tcPr>
          <w:p w:rsidR="00AB7882" w:rsidRPr="00DF7DD0" w:rsidRDefault="00AB7882" w:rsidP="00E161D5">
            <w:pPr>
              <w:pStyle w:val="ConsPlusCell"/>
              <w:rPr>
                <w:sz w:val="24"/>
                <w:szCs w:val="24"/>
              </w:rPr>
            </w:pPr>
          </w:p>
        </w:tc>
        <w:tc>
          <w:tcPr>
            <w:tcW w:w="670" w:type="dxa"/>
          </w:tcPr>
          <w:p w:rsidR="00AB7882" w:rsidRPr="00DF7DD0" w:rsidRDefault="00AB7882" w:rsidP="00E161D5">
            <w:pPr>
              <w:pStyle w:val="ConsPlusCell"/>
              <w:rPr>
                <w:sz w:val="24"/>
                <w:szCs w:val="24"/>
              </w:rPr>
            </w:pPr>
          </w:p>
        </w:tc>
        <w:tc>
          <w:tcPr>
            <w:tcW w:w="948" w:type="dxa"/>
          </w:tcPr>
          <w:p w:rsidR="00AB7882" w:rsidRPr="00DF7DD0" w:rsidRDefault="00AB7882" w:rsidP="00E161D5">
            <w:pPr>
              <w:pStyle w:val="ConsPlusCell"/>
              <w:rPr>
                <w:sz w:val="24"/>
                <w:szCs w:val="24"/>
              </w:rPr>
            </w:pPr>
          </w:p>
        </w:tc>
        <w:tc>
          <w:tcPr>
            <w:tcW w:w="992" w:type="dxa"/>
          </w:tcPr>
          <w:p w:rsidR="00AB7882" w:rsidRPr="00DF7DD0" w:rsidRDefault="00AB7882" w:rsidP="00E161D5">
            <w:pPr>
              <w:pStyle w:val="ConsPlusCell"/>
              <w:rPr>
                <w:sz w:val="24"/>
                <w:szCs w:val="24"/>
              </w:rPr>
            </w:pPr>
          </w:p>
        </w:tc>
        <w:tc>
          <w:tcPr>
            <w:tcW w:w="751" w:type="dxa"/>
          </w:tcPr>
          <w:p w:rsidR="00AB7882" w:rsidRPr="00DF7DD0" w:rsidRDefault="00AB7882" w:rsidP="00E161D5">
            <w:pPr>
              <w:pStyle w:val="ConsPlusCell"/>
              <w:rPr>
                <w:sz w:val="24"/>
                <w:szCs w:val="24"/>
              </w:rPr>
            </w:pPr>
          </w:p>
        </w:tc>
        <w:tc>
          <w:tcPr>
            <w:tcW w:w="809" w:type="dxa"/>
          </w:tcPr>
          <w:p w:rsidR="00AB7882" w:rsidRPr="00DF7DD0" w:rsidRDefault="00AB7882" w:rsidP="00E161D5">
            <w:pPr>
              <w:pStyle w:val="ConsPlusCell"/>
              <w:rPr>
                <w:sz w:val="24"/>
                <w:szCs w:val="24"/>
              </w:rPr>
            </w:pP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AB7882" w:rsidRPr="00DF7DD0" w:rsidTr="00E161D5">
        <w:trPr>
          <w:trHeight w:val="480"/>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Другие источники  </w:t>
            </w:r>
          </w:p>
        </w:tc>
        <w:tc>
          <w:tcPr>
            <w:tcW w:w="1067" w:type="dxa"/>
          </w:tcPr>
          <w:p w:rsidR="00AB7882" w:rsidRPr="00DF7DD0" w:rsidRDefault="00AB7882"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E161D5">
            <w:pPr>
              <w:pStyle w:val="ConsPlusCell"/>
              <w:rPr>
                <w:sz w:val="24"/>
                <w:szCs w:val="24"/>
              </w:rPr>
            </w:pPr>
          </w:p>
        </w:tc>
        <w:tc>
          <w:tcPr>
            <w:tcW w:w="860" w:type="dxa"/>
          </w:tcPr>
          <w:p w:rsidR="00AB7882" w:rsidRPr="00DF7DD0" w:rsidRDefault="00AB7882" w:rsidP="00E161D5">
            <w:pPr>
              <w:pStyle w:val="ConsPlusCell"/>
              <w:rPr>
                <w:sz w:val="24"/>
                <w:szCs w:val="24"/>
              </w:rPr>
            </w:pPr>
          </w:p>
        </w:tc>
        <w:tc>
          <w:tcPr>
            <w:tcW w:w="775" w:type="dxa"/>
          </w:tcPr>
          <w:p w:rsidR="00AB7882" w:rsidRPr="00DF7DD0" w:rsidRDefault="00AB7882" w:rsidP="00E161D5">
            <w:pPr>
              <w:pStyle w:val="ConsPlusCell"/>
              <w:rPr>
                <w:sz w:val="24"/>
                <w:szCs w:val="24"/>
              </w:rPr>
            </w:pPr>
          </w:p>
        </w:tc>
        <w:tc>
          <w:tcPr>
            <w:tcW w:w="632" w:type="dxa"/>
          </w:tcPr>
          <w:p w:rsidR="00AB7882" w:rsidRPr="00DF7DD0" w:rsidRDefault="00AB7882" w:rsidP="00E161D5">
            <w:pPr>
              <w:pStyle w:val="ConsPlusCell"/>
              <w:rPr>
                <w:sz w:val="24"/>
                <w:szCs w:val="24"/>
              </w:rPr>
            </w:pPr>
          </w:p>
        </w:tc>
        <w:tc>
          <w:tcPr>
            <w:tcW w:w="670" w:type="dxa"/>
          </w:tcPr>
          <w:p w:rsidR="00AB7882" w:rsidRPr="00DF7DD0" w:rsidRDefault="00AB7882" w:rsidP="00E161D5">
            <w:pPr>
              <w:pStyle w:val="ConsPlusCell"/>
              <w:rPr>
                <w:sz w:val="24"/>
                <w:szCs w:val="24"/>
              </w:rPr>
            </w:pPr>
          </w:p>
        </w:tc>
        <w:tc>
          <w:tcPr>
            <w:tcW w:w="948" w:type="dxa"/>
          </w:tcPr>
          <w:p w:rsidR="00AB7882" w:rsidRPr="00DF7DD0" w:rsidRDefault="00AB7882" w:rsidP="00E161D5">
            <w:pPr>
              <w:pStyle w:val="ConsPlusCell"/>
              <w:rPr>
                <w:sz w:val="24"/>
                <w:szCs w:val="24"/>
              </w:rPr>
            </w:pPr>
          </w:p>
        </w:tc>
        <w:tc>
          <w:tcPr>
            <w:tcW w:w="992" w:type="dxa"/>
          </w:tcPr>
          <w:p w:rsidR="00AB7882" w:rsidRPr="00DF7DD0" w:rsidRDefault="00AB7882" w:rsidP="00E161D5">
            <w:pPr>
              <w:pStyle w:val="ConsPlusCell"/>
              <w:rPr>
                <w:sz w:val="24"/>
                <w:szCs w:val="24"/>
              </w:rPr>
            </w:pPr>
          </w:p>
        </w:tc>
        <w:tc>
          <w:tcPr>
            <w:tcW w:w="751" w:type="dxa"/>
          </w:tcPr>
          <w:p w:rsidR="00AB7882" w:rsidRPr="00DF7DD0" w:rsidRDefault="00AB7882" w:rsidP="00E161D5">
            <w:pPr>
              <w:pStyle w:val="ConsPlusCell"/>
              <w:rPr>
                <w:sz w:val="24"/>
                <w:szCs w:val="24"/>
              </w:rPr>
            </w:pPr>
          </w:p>
        </w:tc>
        <w:tc>
          <w:tcPr>
            <w:tcW w:w="809" w:type="dxa"/>
          </w:tcPr>
          <w:p w:rsidR="00AB7882" w:rsidRPr="00DF7DD0" w:rsidRDefault="00AB7882" w:rsidP="00E161D5">
            <w:pPr>
              <w:pStyle w:val="ConsPlusCell"/>
              <w:rPr>
                <w:sz w:val="24"/>
                <w:szCs w:val="24"/>
              </w:rPr>
            </w:pP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34762C" w:rsidRPr="00DF7DD0" w:rsidTr="00E161D5">
        <w:trPr>
          <w:trHeight w:val="563"/>
          <w:tblCellSpacing w:w="5" w:type="nil"/>
          <w:jc w:val="center"/>
        </w:trPr>
        <w:tc>
          <w:tcPr>
            <w:tcW w:w="513" w:type="dxa"/>
            <w:vMerge w:val="restart"/>
          </w:tcPr>
          <w:p w:rsidR="0034762C" w:rsidRPr="00DF7DD0" w:rsidRDefault="0034762C" w:rsidP="00E161D5">
            <w:pPr>
              <w:pStyle w:val="ConsPlusCell"/>
              <w:rPr>
                <w:sz w:val="24"/>
                <w:szCs w:val="24"/>
              </w:rPr>
            </w:pPr>
            <w:r w:rsidRPr="00DF7DD0">
              <w:rPr>
                <w:sz w:val="24"/>
                <w:szCs w:val="24"/>
              </w:rPr>
              <w:t>1.3</w:t>
            </w:r>
          </w:p>
        </w:tc>
        <w:tc>
          <w:tcPr>
            <w:tcW w:w="1548" w:type="dxa"/>
            <w:vMerge w:val="restart"/>
          </w:tcPr>
          <w:p w:rsidR="0034762C" w:rsidRPr="00DF7DD0" w:rsidRDefault="0034762C" w:rsidP="00E161D5">
            <w:pPr>
              <w:pStyle w:val="ConsPlusCell"/>
              <w:rPr>
                <w:sz w:val="24"/>
                <w:szCs w:val="24"/>
              </w:rPr>
            </w:pPr>
            <w:r w:rsidRPr="00DF7DD0">
              <w:rPr>
                <w:sz w:val="24"/>
                <w:szCs w:val="24"/>
              </w:rPr>
              <w:t xml:space="preserve">Мероприятия по борьбе с </w:t>
            </w:r>
            <w:proofErr w:type="gramStart"/>
            <w:r w:rsidRPr="00DF7DD0">
              <w:rPr>
                <w:sz w:val="24"/>
                <w:szCs w:val="24"/>
              </w:rPr>
              <w:t>туберкуле</w:t>
            </w:r>
            <w:r w:rsidR="00B21854">
              <w:rPr>
                <w:sz w:val="24"/>
                <w:szCs w:val="24"/>
              </w:rPr>
              <w:t>-</w:t>
            </w:r>
            <w:proofErr w:type="spellStart"/>
            <w:r w:rsidRPr="00DF7DD0">
              <w:rPr>
                <w:sz w:val="24"/>
                <w:szCs w:val="24"/>
              </w:rPr>
              <w:t>зом</w:t>
            </w:r>
            <w:proofErr w:type="spellEnd"/>
            <w:proofErr w:type="gramEnd"/>
          </w:p>
        </w:tc>
        <w:tc>
          <w:tcPr>
            <w:tcW w:w="1227" w:type="dxa"/>
            <w:vMerge w:val="restart"/>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Итого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240387" w:rsidP="00E161D5">
            <w:pPr>
              <w:pStyle w:val="ConsPlusCell"/>
              <w:rPr>
                <w:sz w:val="24"/>
                <w:szCs w:val="24"/>
              </w:rPr>
            </w:pPr>
            <w:r>
              <w:rPr>
                <w:sz w:val="24"/>
                <w:szCs w:val="24"/>
              </w:rPr>
              <w:t>1240,0</w:t>
            </w:r>
          </w:p>
        </w:tc>
        <w:tc>
          <w:tcPr>
            <w:tcW w:w="860" w:type="dxa"/>
            <w:shd w:val="clear" w:color="auto" w:fill="auto"/>
          </w:tcPr>
          <w:p w:rsidR="0034762C" w:rsidRPr="00DF7DD0" w:rsidRDefault="003C1680" w:rsidP="00F9462C">
            <w:pPr>
              <w:pStyle w:val="ConsPlusCell"/>
              <w:rPr>
                <w:sz w:val="24"/>
                <w:szCs w:val="24"/>
              </w:rPr>
            </w:pPr>
            <w:r>
              <w:rPr>
                <w:sz w:val="24"/>
                <w:szCs w:val="24"/>
              </w:rPr>
              <w:t>7227,48</w:t>
            </w:r>
          </w:p>
        </w:tc>
        <w:tc>
          <w:tcPr>
            <w:tcW w:w="775" w:type="dxa"/>
            <w:shd w:val="clear" w:color="auto" w:fill="auto"/>
          </w:tcPr>
          <w:p w:rsidR="0034762C" w:rsidRPr="00DF7DD0" w:rsidRDefault="0034762C" w:rsidP="00E161D5">
            <w:pPr>
              <w:pStyle w:val="ConsPlusCell"/>
              <w:rPr>
                <w:sz w:val="24"/>
                <w:szCs w:val="24"/>
              </w:rPr>
            </w:pPr>
            <w:r>
              <w:rPr>
                <w:sz w:val="24"/>
                <w:szCs w:val="24"/>
              </w:rPr>
              <w:t>99,9</w:t>
            </w:r>
          </w:p>
        </w:tc>
        <w:tc>
          <w:tcPr>
            <w:tcW w:w="632" w:type="dxa"/>
            <w:shd w:val="clear" w:color="auto" w:fill="auto"/>
          </w:tcPr>
          <w:p w:rsidR="0034762C" w:rsidRPr="00DF7DD0" w:rsidRDefault="0034762C" w:rsidP="00E161D5">
            <w:pPr>
              <w:pStyle w:val="ConsPlusCell"/>
              <w:rPr>
                <w:sz w:val="24"/>
                <w:szCs w:val="24"/>
              </w:rPr>
            </w:pPr>
            <w:r>
              <w:rPr>
                <w:sz w:val="24"/>
                <w:szCs w:val="24"/>
              </w:rPr>
              <w:t>440,1</w:t>
            </w:r>
          </w:p>
        </w:tc>
        <w:tc>
          <w:tcPr>
            <w:tcW w:w="670" w:type="dxa"/>
            <w:shd w:val="clear" w:color="auto" w:fill="auto"/>
          </w:tcPr>
          <w:p w:rsidR="0034762C" w:rsidRPr="00DF7DD0" w:rsidRDefault="0034762C" w:rsidP="00E161D5">
            <w:pPr>
              <w:pStyle w:val="ConsPlusCell"/>
              <w:rPr>
                <w:sz w:val="24"/>
                <w:szCs w:val="24"/>
              </w:rPr>
            </w:pPr>
            <w:r>
              <w:rPr>
                <w:sz w:val="24"/>
                <w:szCs w:val="24"/>
              </w:rPr>
              <w:t>1395,88</w:t>
            </w:r>
          </w:p>
        </w:tc>
        <w:tc>
          <w:tcPr>
            <w:tcW w:w="948" w:type="dxa"/>
            <w:shd w:val="clear" w:color="auto" w:fill="auto"/>
          </w:tcPr>
          <w:p w:rsidR="0034762C" w:rsidRPr="00DF7DD0" w:rsidRDefault="00C9415C" w:rsidP="003C1680">
            <w:pPr>
              <w:pStyle w:val="ConsPlusCell"/>
              <w:rPr>
                <w:sz w:val="24"/>
                <w:szCs w:val="24"/>
              </w:rPr>
            </w:pPr>
            <w:r>
              <w:rPr>
                <w:sz w:val="24"/>
                <w:szCs w:val="24"/>
              </w:rPr>
              <w:t>142</w:t>
            </w:r>
            <w:r w:rsidR="003C1680">
              <w:rPr>
                <w:sz w:val="24"/>
                <w:szCs w:val="24"/>
              </w:rPr>
              <w:t>2,9</w:t>
            </w:r>
          </w:p>
        </w:tc>
        <w:tc>
          <w:tcPr>
            <w:tcW w:w="992" w:type="dxa"/>
            <w:shd w:val="clear" w:color="auto" w:fill="auto"/>
          </w:tcPr>
          <w:p w:rsidR="0034762C" w:rsidRPr="00DF7DD0" w:rsidRDefault="0034762C" w:rsidP="003C1680">
            <w:pPr>
              <w:pStyle w:val="ConsPlusCell"/>
              <w:rPr>
                <w:sz w:val="24"/>
                <w:szCs w:val="24"/>
              </w:rPr>
            </w:pPr>
            <w:r>
              <w:rPr>
                <w:sz w:val="24"/>
                <w:szCs w:val="24"/>
              </w:rPr>
              <w:t>1</w:t>
            </w:r>
            <w:r w:rsidR="003C1680">
              <w:rPr>
                <w:sz w:val="24"/>
                <w:szCs w:val="24"/>
              </w:rPr>
              <w:t>240,0</w:t>
            </w:r>
          </w:p>
        </w:tc>
        <w:tc>
          <w:tcPr>
            <w:tcW w:w="751" w:type="dxa"/>
            <w:shd w:val="clear" w:color="auto" w:fill="auto"/>
          </w:tcPr>
          <w:p w:rsidR="0034762C" w:rsidRPr="00DF7DD0" w:rsidRDefault="0034762C" w:rsidP="003C1680">
            <w:pPr>
              <w:pStyle w:val="ConsPlusCell"/>
              <w:rPr>
                <w:sz w:val="24"/>
                <w:szCs w:val="24"/>
              </w:rPr>
            </w:pPr>
            <w:r>
              <w:rPr>
                <w:sz w:val="24"/>
                <w:szCs w:val="24"/>
              </w:rPr>
              <w:t>1</w:t>
            </w:r>
            <w:r w:rsidR="003C1680">
              <w:rPr>
                <w:sz w:val="24"/>
                <w:szCs w:val="24"/>
              </w:rPr>
              <w:t>291,8</w:t>
            </w:r>
          </w:p>
        </w:tc>
        <w:tc>
          <w:tcPr>
            <w:tcW w:w="809" w:type="dxa"/>
            <w:shd w:val="clear" w:color="auto" w:fill="auto"/>
          </w:tcPr>
          <w:p w:rsidR="0034762C" w:rsidRPr="00DF7DD0" w:rsidRDefault="003C1680" w:rsidP="00E161D5">
            <w:pPr>
              <w:pStyle w:val="ConsPlusCell"/>
              <w:rPr>
                <w:sz w:val="24"/>
                <w:szCs w:val="24"/>
              </w:rPr>
            </w:pPr>
            <w:r>
              <w:rPr>
                <w:sz w:val="24"/>
                <w:szCs w:val="24"/>
              </w:rPr>
              <w:t>1336,9</w:t>
            </w:r>
          </w:p>
        </w:tc>
        <w:tc>
          <w:tcPr>
            <w:tcW w:w="1139" w:type="dxa"/>
            <w:vMerge w:val="restart"/>
          </w:tcPr>
          <w:p w:rsidR="0034762C" w:rsidRPr="00DF7DD0" w:rsidRDefault="0034762C" w:rsidP="00E161D5">
            <w:pPr>
              <w:pStyle w:val="ConsPlusCell"/>
              <w:rPr>
                <w:sz w:val="24"/>
                <w:szCs w:val="24"/>
              </w:rPr>
            </w:pPr>
            <w:r w:rsidRPr="00DF7DD0">
              <w:rPr>
                <w:sz w:val="24"/>
                <w:szCs w:val="24"/>
              </w:rPr>
              <w:t>МБУЗ ЦРБ Октябрьского района</w:t>
            </w:r>
          </w:p>
        </w:tc>
        <w:tc>
          <w:tcPr>
            <w:tcW w:w="1275" w:type="dxa"/>
            <w:vMerge w:val="restart"/>
          </w:tcPr>
          <w:p w:rsidR="0034762C" w:rsidRPr="005F71FA" w:rsidRDefault="007F67A3" w:rsidP="0034762C">
            <w:pPr>
              <w:spacing w:after="0" w:line="240" w:lineRule="auto"/>
              <w:ind w:left="-4"/>
              <w:rPr>
                <w:rFonts w:ascii="Times New Roman" w:hAnsi="Times New Roman"/>
                <w:sz w:val="24"/>
                <w:szCs w:val="24"/>
              </w:rPr>
            </w:pPr>
            <w:r>
              <w:rPr>
                <w:rFonts w:ascii="Times New Roman" w:hAnsi="Times New Roman"/>
                <w:sz w:val="24"/>
                <w:szCs w:val="24"/>
              </w:rPr>
              <w:t>С</w:t>
            </w:r>
            <w:r w:rsidR="0034762C" w:rsidRPr="005F71FA">
              <w:rPr>
                <w:rFonts w:ascii="Times New Roman" w:hAnsi="Times New Roman"/>
                <w:sz w:val="24"/>
                <w:szCs w:val="24"/>
              </w:rPr>
              <w:t xml:space="preserve">нижение </w:t>
            </w:r>
            <w:proofErr w:type="spellStart"/>
            <w:proofErr w:type="gramStart"/>
            <w:r w:rsidR="0034762C" w:rsidRPr="005F71FA">
              <w:rPr>
                <w:rFonts w:ascii="Times New Roman" w:hAnsi="Times New Roman"/>
                <w:sz w:val="24"/>
                <w:szCs w:val="24"/>
              </w:rPr>
              <w:t>смертнос</w:t>
            </w:r>
            <w:r>
              <w:rPr>
                <w:rFonts w:ascii="Times New Roman" w:hAnsi="Times New Roman"/>
                <w:sz w:val="24"/>
                <w:szCs w:val="24"/>
              </w:rPr>
              <w:t>-</w:t>
            </w:r>
            <w:r w:rsidR="0034762C" w:rsidRPr="005F71FA">
              <w:rPr>
                <w:rFonts w:ascii="Times New Roman" w:hAnsi="Times New Roman"/>
                <w:sz w:val="24"/>
                <w:szCs w:val="24"/>
              </w:rPr>
              <w:t>ти</w:t>
            </w:r>
            <w:proofErr w:type="spellEnd"/>
            <w:proofErr w:type="gramEnd"/>
            <w:r w:rsidR="0034762C" w:rsidRPr="005F71FA">
              <w:rPr>
                <w:rFonts w:ascii="Times New Roman" w:hAnsi="Times New Roman"/>
                <w:sz w:val="24"/>
                <w:szCs w:val="24"/>
              </w:rPr>
              <w:t xml:space="preserve"> от ту</w:t>
            </w:r>
            <w:r>
              <w:rPr>
                <w:rFonts w:ascii="Times New Roman" w:hAnsi="Times New Roman"/>
                <w:sz w:val="24"/>
                <w:szCs w:val="24"/>
              </w:rPr>
              <w:t>-</w:t>
            </w:r>
            <w:proofErr w:type="spellStart"/>
            <w:r w:rsidR="0034762C" w:rsidRPr="005F71FA">
              <w:rPr>
                <w:rFonts w:ascii="Times New Roman" w:hAnsi="Times New Roman"/>
                <w:sz w:val="24"/>
                <w:szCs w:val="24"/>
              </w:rPr>
              <w:t>беркулеза</w:t>
            </w:r>
            <w:proofErr w:type="spellEnd"/>
            <w:r w:rsidR="000C4FBF">
              <w:rPr>
                <w:rFonts w:ascii="Times New Roman" w:hAnsi="Times New Roman"/>
                <w:sz w:val="24"/>
                <w:szCs w:val="24"/>
              </w:rPr>
              <w:t>.</w:t>
            </w:r>
          </w:p>
          <w:p w:rsidR="0034762C" w:rsidRPr="005F71FA" w:rsidRDefault="000C4FBF" w:rsidP="0034762C">
            <w:pPr>
              <w:spacing w:after="0" w:line="240" w:lineRule="auto"/>
              <w:ind w:left="-4"/>
              <w:rPr>
                <w:rFonts w:ascii="Times New Roman" w:hAnsi="Times New Roman"/>
                <w:sz w:val="24"/>
                <w:szCs w:val="24"/>
              </w:rPr>
            </w:pPr>
            <w:r>
              <w:rPr>
                <w:rFonts w:ascii="Times New Roman" w:hAnsi="Times New Roman"/>
                <w:sz w:val="24"/>
                <w:szCs w:val="24"/>
              </w:rPr>
              <w:t>С</w:t>
            </w:r>
            <w:r w:rsidR="0034762C" w:rsidRPr="005F71FA">
              <w:rPr>
                <w:rFonts w:ascii="Times New Roman" w:hAnsi="Times New Roman"/>
                <w:sz w:val="24"/>
                <w:szCs w:val="24"/>
              </w:rPr>
              <w:t>нижение заболеваемости туберкулезом;</w:t>
            </w:r>
          </w:p>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в том числе:</w:t>
            </w:r>
          </w:p>
        </w:tc>
        <w:tc>
          <w:tcPr>
            <w:tcW w:w="1067" w:type="dxa"/>
          </w:tcPr>
          <w:p w:rsidR="0034762C" w:rsidRPr="00DF7DD0" w:rsidRDefault="0034762C" w:rsidP="00E161D5">
            <w:pPr>
              <w:spacing w:line="240" w:lineRule="auto"/>
              <w:jc w:val="center"/>
              <w:rPr>
                <w:rFonts w:ascii="Times New Roman" w:hAnsi="Times New Roman"/>
                <w:sz w:val="24"/>
                <w:szCs w:val="24"/>
              </w:rPr>
            </w:pPr>
          </w:p>
        </w:tc>
        <w:tc>
          <w:tcPr>
            <w:tcW w:w="975" w:type="dxa"/>
          </w:tcPr>
          <w:p w:rsidR="0034762C" w:rsidRPr="00DF7DD0" w:rsidRDefault="0034762C" w:rsidP="00E161D5">
            <w:pPr>
              <w:pStyle w:val="ConsPlusCell"/>
              <w:rPr>
                <w:sz w:val="24"/>
                <w:szCs w:val="24"/>
              </w:rPr>
            </w:pPr>
          </w:p>
        </w:tc>
        <w:tc>
          <w:tcPr>
            <w:tcW w:w="860" w:type="dxa"/>
            <w:shd w:val="clear" w:color="auto" w:fill="auto"/>
          </w:tcPr>
          <w:p w:rsidR="0034762C" w:rsidRPr="00DF7DD0" w:rsidRDefault="0034762C" w:rsidP="00E161D5">
            <w:pPr>
              <w:pStyle w:val="ConsPlusCell"/>
              <w:rPr>
                <w:sz w:val="24"/>
                <w:szCs w:val="24"/>
              </w:rPr>
            </w:pPr>
          </w:p>
        </w:tc>
        <w:tc>
          <w:tcPr>
            <w:tcW w:w="775" w:type="dxa"/>
            <w:shd w:val="clear" w:color="auto" w:fill="auto"/>
          </w:tcPr>
          <w:p w:rsidR="0034762C" w:rsidRPr="00DF7DD0" w:rsidRDefault="0034762C" w:rsidP="00E161D5">
            <w:pPr>
              <w:pStyle w:val="ConsPlusCell"/>
              <w:rPr>
                <w:sz w:val="24"/>
                <w:szCs w:val="24"/>
              </w:rPr>
            </w:pPr>
          </w:p>
        </w:tc>
        <w:tc>
          <w:tcPr>
            <w:tcW w:w="632" w:type="dxa"/>
            <w:shd w:val="clear" w:color="auto" w:fill="auto"/>
          </w:tcPr>
          <w:p w:rsidR="0034762C" w:rsidRPr="00DF7DD0" w:rsidRDefault="0034762C" w:rsidP="00E161D5">
            <w:pPr>
              <w:pStyle w:val="ConsPlusCell"/>
              <w:rPr>
                <w:sz w:val="24"/>
                <w:szCs w:val="24"/>
              </w:rPr>
            </w:pPr>
          </w:p>
        </w:tc>
        <w:tc>
          <w:tcPr>
            <w:tcW w:w="670" w:type="dxa"/>
            <w:shd w:val="clear" w:color="auto" w:fill="auto"/>
          </w:tcPr>
          <w:p w:rsidR="0034762C" w:rsidRPr="00DF7DD0" w:rsidRDefault="0034762C" w:rsidP="00E161D5">
            <w:pPr>
              <w:pStyle w:val="ConsPlusCell"/>
              <w:rPr>
                <w:sz w:val="24"/>
                <w:szCs w:val="24"/>
              </w:rPr>
            </w:pPr>
          </w:p>
        </w:tc>
        <w:tc>
          <w:tcPr>
            <w:tcW w:w="948" w:type="dxa"/>
            <w:shd w:val="clear" w:color="auto" w:fill="auto"/>
          </w:tcPr>
          <w:p w:rsidR="0034762C" w:rsidRPr="00DF7DD0" w:rsidRDefault="0034762C" w:rsidP="00E161D5">
            <w:pPr>
              <w:pStyle w:val="ConsPlusCell"/>
              <w:rPr>
                <w:sz w:val="24"/>
                <w:szCs w:val="24"/>
              </w:rPr>
            </w:pPr>
          </w:p>
        </w:tc>
        <w:tc>
          <w:tcPr>
            <w:tcW w:w="992" w:type="dxa"/>
            <w:shd w:val="clear" w:color="auto" w:fill="auto"/>
          </w:tcPr>
          <w:p w:rsidR="0034762C" w:rsidRPr="00DF7DD0" w:rsidRDefault="0034762C" w:rsidP="00E161D5">
            <w:pPr>
              <w:pStyle w:val="ConsPlusCell"/>
              <w:rPr>
                <w:sz w:val="24"/>
                <w:szCs w:val="24"/>
              </w:rPr>
            </w:pPr>
          </w:p>
        </w:tc>
        <w:tc>
          <w:tcPr>
            <w:tcW w:w="751" w:type="dxa"/>
            <w:shd w:val="clear" w:color="auto" w:fill="auto"/>
          </w:tcPr>
          <w:p w:rsidR="0034762C" w:rsidRPr="00DF7DD0" w:rsidRDefault="0034762C" w:rsidP="00E161D5">
            <w:pPr>
              <w:pStyle w:val="ConsPlusCell"/>
              <w:rPr>
                <w:sz w:val="24"/>
                <w:szCs w:val="24"/>
              </w:rPr>
            </w:pPr>
          </w:p>
        </w:tc>
        <w:tc>
          <w:tcPr>
            <w:tcW w:w="809" w:type="dxa"/>
            <w:shd w:val="clear" w:color="auto" w:fill="auto"/>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240387" w:rsidP="00587045">
            <w:pPr>
              <w:pStyle w:val="ConsPlusCell"/>
              <w:rPr>
                <w:sz w:val="24"/>
                <w:szCs w:val="24"/>
              </w:rPr>
            </w:pPr>
            <w:r>
              <w:rPr>
                <w:sz w:val="24"/>
                <w:szCs w:val="24"/>
              </w:rPr>
              <w:t>1240,0</w:t>
            </w:r>
          </w:p>
        </w:tc>
        <w:tc>
          <w:tcPr>
            <w:tcW w:w="860" w:type="dxa"/>
            <w:shd w:val="clear" w:color="auto" w:fill="auto"/>
          </w:tcPr>
          <w:p w:rsidR="0034762C" w:rsidRPr="00DF7DD0" w:rsidRDefault="003C1680" w:rsidP="00C9415C">
            <w:pPr>
              <w:pStyle w:val="ConsPlusCell"/>
              <w:rPr>
                <w:sz w:val="24"/>
                <w:szCs w:val="24"/>
              </w:rPr>
            </w:pPr>
            <w:r>
              <w:rPr>
                <w:sz w:val="24"/>
                <w:szCs w:val="24"/>
              </w:rPr>
              <w:t>7227,48</w:t>
            </w:r>
          </w:p>
        </w:tc>
        <w:tc>
          <w:tcPr>
            <w:tcW w:w="775" w:type="dxa"/>
            <w:shd w:val="clear" w:color="auto" w:fill="auto"/>
          </w:tcPr>
          <w:p w:rsidR="0034762C" w:rsidRPr="00DF7DD0" w:rsidRDefault="0034762C" w:rsidP="00587045">
            <w:pPr>
              <w:pStyle w:val="ConsPlusCell"/>
              <w:rPr>
                <w:sz w:val="24"/>
                <w:szCs w:val="24"/>
              </w:rPr>
            </w:pPr>
            <w:r>
              <w:rPr>
                <w:sz w:val="24"/>
                <w:szCs w:val="24"/>
              </w:rPr>
              <w:t>99,9</w:t>
            </w:r>
          </w:p>
        </w:tc>
        <w:tc>
          <w:tcPr>
            <w:tcW w:w="632" w:type="dxa"/>
            <w:shd w:val="clear" w:color="auto" w:fill="auto"/>
          </w:tcPr>
          <w:p w:rsidR="0034762C" w:rsidRPr="00DF7DD0" w:rsidRDefault="0034762C" w:rsidP="00587045">
            <w:pPr>
              <w:pStyle w:val="ConsPlusCell"/>
              <w:rPr>
                <w:sz w:val="24"/>
                <w:szCs w:val="24"/>
              </w:rPr>
            </w:pPr>
            <w:r>
              <w:rPr>
                <w:sz w:val="24"/>
                <w:szCs w:val="24"/>
              </w:rPr>
              <w:t>440,1</w:t>
            </w:r>
          </w:p>
        </w:tc>
        <w:tc>
          <w:tcPr>
            <w:tcW w:w="670" w:type="dxa"/>
            <w:shd w:val="clear" w:color="auto" w:fill="auto"/>
          </w:tcPr>
          <w:p w:rsidR="0034762C" w:rsidRPr="00DF7DD0" w:rsidRDefault="0034762C" w:rsidP="00587045">
            <w:pPr>
              <w:pStyle w:val="ConsPlusCell"/>
              <w:rPr>
                <w:sz w:val="24"/>
                <w:szCs w:val="24"/>
              </w:rPr>
            </w:pPr>
            <w:r>
              <w:rPr>
                <w:sz w:val="24"/>
                <w:szCs w:val="24"/>
              </w:rPr>
              <w:t>1395,88</w:t>
            </w:r>
          </w:p>
        </w:tc>
        <w:tc>
          <w:tcPr>
            <w:tcW w:w="948" w:type="dxa"/>
            <w:shd w:val="clear" w:color="auto" w:fill="auto"/>
          </w:tcPr>
          <w:p w:rsidR="0034762C" w:rsidRPr="00DF7DD0" w:rsidRDefault="00C9415C" w:rsidP="003C1680">
            <w:pPr>
              <w:pStyle w:val="ConsPlusCell"/>
              <w:rPr>
                <w:sz w:val="24"/>
                <w:szCs w:val="24"/>
              </w:rPr>
            </w:pPr>
            <w:r>
              <w:rPr>
                <w:sz w:val="24"/>
                <w:szCs w:val="24"/>
              </w:rPr>
              <w:t>142</w:t>
            </w:r>
            <w:r w:rsidR="003C1680">
              <w:rPr>
                <w:sz w:val="24"/>
                <w:szCs w:val="24"/>
              </w:rPr>
              <w:t>2,9</w:t>
            </w:r>
          </w:p>
        </w:tc>
        <w:tc>
          <w:tcPr>
            <w:tcW w:w="992" w:type="dxa"/>
            <w:shd w:val="clear" w:color="auto" w:fill="auto"/>
          </w:tcPr>
          <w:p w:rsidR="0034762C" w:rsidRPr="00DF7DD0" w:rsidRDefault="0034762C" w:rsidP="003C1680">
            <w:pPr>
              <w:pStyle w:val="ConsPlusCell"/>
              <w:rPr>
                <w:sz w:val="24"/>
                <w:szCs w:val="24"/>
              </w:rPr>
            </w:pPr>
            <w:r>
              <w:rPr>
                <w:sz w:val="24"/>
                <w:szCs w:val="24"/>
              </w:rPr>
              <w:t>12</w:t>
            </w:r>
            <w:r w:rsidR="003C1680">
              <w:rPr>
                <w:sz w:val="24"/>
                <w:szCs w:val="24"/>
              </w:rPr>
              <w:t>40,0</w:t>
            </w:r>
          </w:p>
        </w:tc>
        <w:tc>
          <w:tcPr>
            <w:tcW w:w="751" w:type="dxa"/>
            <w:shd w:val="clear" w:color="auto" w:fill="auto"/>
          </w:tcPr>
          <w:p w:rsidR="0034762C" w:rsidRPr="00DF7DD0" w:rsidRDefault="003C1680" w:rsidP="00587045">
            <w:pPr>
              <w:pStyle w:val="ConsPlusCell"/>
              <w:rPr>
                <w:sz w:val="24"/>
                <w:szCs w:val="24"/>
              </w:rPr>
            </w:pPr>
            <w:r>
              <w:rPr>
                <w:sz w:val="24"/>
                <w:szCs w:val="24"/>
              </w:rPr>
              <w:t>1291,8</w:t>
            </w:r>
          </w:p>
        </w:tc>
        <w:tc>
          <w:tcPr>
            <w:tcW w:w="809" w:type="dxa"/>
            <w:shd w:val="clear" w:color="auto" w:fill="auto"/>
          </w:tcPr>
          <w:p w:rsidR="0034762C" w:rsidRPr="00DF7DD0" w:rsidRDefault="0034762C" w:rsidP="003C1680">
            <w:pPr>
              <w:pStyle w:val="ConsPlusCell"/>
              <w:rPr>
                <w:sz w:val="24"/>
                <w:szCs w:val="24"/>
              </w:rPr>
            </w:pPr>
            <w:r>
              <w:rPr>
                <w:sz w:val="24"/>
                <w:szCs w:val="24"/>
              </w:rPr>
              <w:t>1</w:t>
            </w:r>
            <w:r w:rsidR="003C1680">
              <w:rPr>
                <w:sz w:val="24"/>
                <w:szCs w:val="24"/>
              </w:rPr>
              <w:t>336,9</w:t>
            </w: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областного бюджета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563"/>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Другие источники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517"/>
          <w:tblCellSpacing w:w="5" w:type="nil"/>
          <w:jc w:val="center"/>
        </w:trPr>
        <w:tc>
          <w:tcPr>
            <w:tcW w:w="513" w:type="dxa"/>
            <w:vMerge w:val="restart"/>
          </w:tcPr>
          <w:p w:rsidR="0034762C" w:rsidRPr="00DF7DD0" w:rsidRDefault="0034762C" w:rsidP="00E161D5">
            <w:pPr>
              <w:pStyle w:val="ConsPlusCell"/>
              <w:rPr>
                <w:sz w:val="24"/>
                <w:szCs w:val="24"/>
              </w:rPr>
            </w:pPr>
            <w:r w:rsidRPr="00DF7DD0">
              <w:rPr>
                <w:sz w:val="24"/>
                <w:szCs w:val="24"/>
              </w:rPr>
              <w:t>1.4</w:t>
            </w:r>
          </w:p>
        </w:tc>
        <w:tc>
          <w:tcPr>
            <w:tcW w:w="1548" w:type="dxa"/>
            <w:vMerge w:val="restart"/>
          </w:tcPr>
          <w:p w:rsidR="0034762C" w:rsidRPr="00DF7DD0" w:rsidRDefault="0034762C" w:rsidP="00E161D5">
            <w:pPr>
              <w:pStyle w:val="ConsPlusCell"/>
              <w:rPr>
                <w:sz w:val="24"/>
                <w:szCs w:val="24"/>
              </w:rPr>
            </w:pPr>
            <w:r>
              <w:rPr>
                <w:kern w:val="2"/>
                <w:sz w:val="24"/>
                <w:szCs w:val="24"/>
              </w:rPr>
              <w:t>Мероприятия по борьбе с сахарным диабетом</w:t>
            </w:r>
          </w:p>
        </w:tc>
        <w:tc>
          <w:tcPr>
            <w:tcW w:w="1227" w:type="dxa"/>
            <w:vMerge w:val="restart"/>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Итого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240387" w:rsidP="00E161D5">
            <w:pPr>
              <w:pStyle w:val="ConsPlusCell"/>
              <w:rPr>
                <w:sz w:val="24"/>
                <w:szCs w:val="24"/>
              </w:rPr>
            </w:pPr>
            <w:r>
              <w:rPr>
                <w:sz w:val="24"/>
                <w:szCs w:val="24"/>
              </w:rPr>
              <w:t>199,1</w:t>
            </w:r>
          </w:p>
        </w:tc>
        <w:tc>
          <w:tcPr>
            <w:tcW w:w="860" w:type="dxa"/>
            <w:shd w:val="clear" w:color="auto" w:fill="auto"/>
          </w:tcPr>
          <w:p w:rsidR="0034762C" w:rsidRPr="00DF7DD0" w:rsidRDefault="005940DC" w:rsidP="00E161D5">
            <w:pPr>
              <w:pStyle w:val="ConsPlusCell"/>
              <w:rPr>
                <w:sz w:val="24"/>
                <w:szCs w:val="24"/>
              </w:rPr>
            </w:pPr>
            <w:r>
              <w:rPr>
                <w:sz w:val="24"/>
                <w:szCs w:val="24"/>
              </w:rPr>
              <w:t>998,6</w:t>
            </w:r>
          </w:p>
        </w:tc>
        <w:tc>
          <w:tcPr>
            <w:tcW w:w="775" w:type="dxa"/>
            <w:shd w:val="clear" w:color="auto" w:fill="auto"/>
          </w:tcPr>
          <w:p w:rsidR="0034762C" w:rsidRPr="00DF7DD0" w:rsidRDefault="0034762C" w:rsidP="00E161D5">
            <w:pPr>
              <w:pStyle w:val="ConsPlusCell"/>
              <w:rPr>
                <w:sz w:val="24"/>
                <w:szCs w:val="24"/>
              </w:rPr>
            </w:pPr>
            <w:r w:rsidRPr="00DF7DD0">
              <w:rPr>
                <w:sz w:val="24"/>
                <w:szCs w:val="24"/>
              </w:rPr>
              <w:t>38,8</w:t>
            </w:r>
          </w:p>
        </w:tc>
        <w:tc>
          <w:tcPr>
            <w:tcW w:w="632" w:type="dxa"/>
            <w:shd w:val="clear" w:color="auto" w:fill="auto"/>
          </w:tcPr>
          <w:p w:rsidR="0034762C" w:rsidRPr="00DF7DD0" w:rsidRDefault="0034762C" w:rsidP="00E161D5">
            <w:pPr>
              <w:pStyle w:val="ConsPlusCell"/>
              <w:rPr>
                <w:sz w:val="24"/>
                <w:szCs w:val="24"/>
              </w:rPr>
            </w:pPr>
            <w:r>
              <w:rPr>
                <w:sz w:val="24"/>
                <w:szCs w:val="24"/>
              </w:rPr>
              <w:t>90,0</w:t>
            </w:r>
          </w:p>
        </w:tc>
        <w:tc>
          <w:tcPr>
            <w:tcW w:w="670" w:type="dxa"/>
            <w:shd w:val="clear" w:color="auto" w:fill="auto"/>
          </w:tcPr>
          <w:p w:rsidR="0034762C" w:rsidRPr="00DF7DD0" w:rsidRDefault="0034762C" w:rsidP="00E161D5">
            <w:pPr>
              <w:pStyle w:val="ConsPlusCell"/>
              <w:rPr>
                <w:sz w:val="24"/>
                <w:szCs w:val="24"/>
              </w:rPr>
            </w:pPr>
            <w:r>
              <w:rPr>
                <w:sz w:val="24"/>
                <w:szCs w:val="24"/>
              </w:rPr>
              <w:t>90,0</w:t>
            </w:r>
          </w:p>
        </w:tc>
        <w:tc>
          <w:tcPr>
            <w:tcW w:w="948" w:type="dxa"/>
            <w:shd w:val="clear" w:color="auto" w:fill="auto"/>
          </w:tcPr>
          <w:p w:rsidR="0034762C" w:rsidRPr="00DF7DD0" w:rsidRDefault="0034762C" w:rsidP="00E161D5">
            <w:pPr>
              <w:pStyle w:val="ConsPlusCell"/>
              <w:rPr>
                <w:sz w:val="24"/>
                <w:szCs w:val="24"/>
              </w:rPr>
            </w:pPr>
            <w:r>
              <w:rPr>
                <w:sz w:val="24"/>
                <w:szCs w:val="24"/>
              </w:rPr>
              <w:t>159,6</w:t>
            </w:r>
          </w:p>
        </w:tc>
        <w:tc>
          <w:tcPr>
            <w:tcW w:w="992" w:type="dxa"/>
            <w:shd w:val="clear" w:color="auto" w:fill="auto"/>
          </w:tcPr>
          <w:p w:rsidR="0034762C" w:rsidRPr="00DF7DD0" w:rsidRDefault="005940DC" w:rsidP="00E161D5">
            <w:pPr>
              <w:pStyle w:val="ConsPlusCell"/>
              <w:rPr>
                <w:sz w:val="24"/>
                <w:szCs w:val="24"/>
              </w:rPr>
            </w:pPr>
            <w:r>
              <w:rPr>
                <w:sz w:val="24"/>
                <w:szCs w:val="24"/>
              </w:rPr>
              <w:t>199,1</w:t>
            </w:r>
          </w:p>
        </w:tc>
        <w:tc>
          <w:tcPr>
            <w:tcW w:w="751" w:type="dxa"/>
            <w:shd w:val="clear" w:color="auto" w:fill="auto"/>
          </w:tcPr>
          <w:p w:rsidR="0034762C" w:rsidRPr="00DF7DD0" w:rsidRDefault="005940DC" w:rsidP="00E161D5">
            <w:pPr>
              <w:pStyle w:val="ConsPlusCell"/>
              <w:rPr>
                <w:sz w:val="24"/>
                <w:szCs w:val="24"/>
              </w:rPr>
            </w:pPr>
            <w:r>
              <w:rPr>
                <w:sz w:val="24"/>
                <w:szCs w:val="24"/>
              </w:rPr>
              <w:t>206,6</w:t>
            </w:r>
          </w:p>
        </w:tc>
        <w:tc>
          <w:tcPr>
            <w:tcW w:w="809" w:type="dxa"/>
            <w:shd w:val="clear" w:color="auto" w:fill="auto"/>
          </w:tcPr>
          <w:p w:rsidR="0034762C" w:rsidRPr="00DF7DD0" w:rsidRDefault="005940DC" w:rsidP="005940DC">
            <w:pPr>
              <w:pStyle w:val="ConsPlusCell"/>
              <w:rPr>
                <w:sz w:val="24"/>
                <w:szCs w:val="24"/>
              </w:rPr>
            </w:pPr>
            <w:r>
              <w:rPr>
                <w:sz w:val="24"/>
                <w:szCs w:val="24"/>
              </w:rPr>
              <w:t>214,5</w:t>
            </w:r>
          </w:p>
        </w:tc>
        <w:tc>
          <w:tcPr>
            <w:tcW w:w="1139" w:type="dxa"/>
            <w:vMerge w:val="restart"/>
          </w:tcPr>
          <w:p w:rsidR="0034762C" w:rsidRPr="00DF7DD0" w:rsidRDefault="0034762C" w:rsidP="00E161D5">
            <w:pPr>
              <w:pStyle w:val="ConsPlusCell"/>
              <w:rPr>
                <w:sz w:val="24"/>
                <w:szCs w:val="24"/>
              </w:rPr>
            </w:pPr>
            <w:r w:rsidRPr="00DF7DD0">
              <w:rPr>
                <w:sz w:val="24"/>
                <w:szCs w:val="24"/>
              </w:rPr>
              <w:t>МБУЗ ЦРБ Октябрьского района</w:t>
            </w:r>
          </w:p>
        </w:tc>
        <w:tc>
          <w:tcPr>
            <w:tcW w:w="1275" w:type="dxa"/>
            <w:vMerge w:val="restart"/>
          </w:tcPr>
          <w:p w:rsidR="0034762C" w:rsidRDefault="000C4FBF" w:rsidP="00E161D5">
            <w:pPr>
              <w:pStyle w:val="ConsPlusCell"/>
              <w:rPr>
                <w:sz w:val="24"/>
                <w:szCs w:val="24"/>
              </w:rPr>
            </w:pPr>
            <w:r>
              <w:rPr>
                <w:sz w:val="24"/>
                <w:szCs w:val="24"/>
              </w:rPr>
              <w:t>О</w:t>
            </w:r>
            <w:r w:rsidR="00B867D4">
              <w:rPr>
                <w:sz w:val="24"/>
                <w:szCs w:val="24"/>
              </w:rPr>
              <w:t xml:space="preserve">беспеченность </w:t>
            </w:r>
            <w:proofErr w:type="spellStart"/>
            <w:proofErr w:type="gramStart"/>
            <w:r w:rsidR="00B867D4">
              <w:rPr>
                <w:sz w:val="24"/>
                <w:szCs w:val="24"/>
              </w:rPr>
              <w:t>медицинс</w:t>
            </w:r>
            <w:proofErr w:type="spellEnd"/>
            <w:r w:rsidR="00B867D4">
              <w:rPr>
                <w:sz w:val="24"/>
                <w:szCs w:val="24"/>
              </w:rPr>
              <w:t>-кими</w:t>
            </w:r>
            <w:proofErr w:type="gramEnd"/>
            <w:r w:rsidR="00B867D4">
              <w:rPr>
                <w:sz w:val="24"/>
                <w:szCs w:val="24"/>
              </w:rPr>
              <w:t xml:space="preserve"> изделиями больных сахарным диабетом</w:t>
            </w:r>
            <w:r>
              <w:rPr>
                <w:sz w:val="24"/>
                <w:szCs w:val="24"/>
              </w:rPr>
              <w:t>.</w:t>
            </w:r>
          </w:p>
          <w:p w:rsidR="00B867D4" w:rsidRPr="00DF7DD0" w:rsidRDefault="00B867D4"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kern w:val="2"/>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в том числе:</w:t>
            </w:r>
          </w:p>
        </w:tc>
        <w:tc>
          <w:tcPr>
            <w:tcW w:w="1067" w:type="dxa"/>
          </w:tcPr>
          <w:p w:rsidR="0034762C" w:rsidRPr="00DF7DD0" w:rsidRDefault="0034762C" w:rsidP="00E161D5">
            <w:pPr>
              <w:spacing w:line="240" w:lineRule="auto"/>
              <w:jc w:val="center"/>
              <w:rPr>
                <w:rFonts w:ascii="Times New Roman" w:hAnsi="Times New Roman"/>
                <w:sz w:val="24"/>
                <w:szCs w:val="24"/>
              </w:rPr>
            </w:pPr>
          </w:p>
        </w:tc>
        <w:tc>
          <w:tcPr>
            <w:tcW w:w="975" w:type="dxa"/>
          </w:tcPr>
          <w:p w:rsidR="0034762C" w:rsidRPr="00DF7DD0" w:rsidRDefault="0034762C" w:rsidP="00E161D5">
            <w:pPr>
              <w:pStyle w:val="ConsPlusCell"/>
              <w:rPr>
                <w:sz w:val="24"/>
                <w:szCs w:val="24"/>
              </w:rPr>
            </w:pPr>
          </w:p>
        </w:tc>
        <w:tc>
          <w:tcPr>
            <w:tcW w:w="860" w:type="dxa"/>
            <w:shd w:val="clear" w:color="auto" w:fill="auto"/>
          </w:tcPr>
          <w:p w:rsidR="0034762C" w:rsidRPr="00DF7DD0" w:rsidRDefault="0034762C" w:rsidP="00E161D5">
            <w:pPr>
              <w:pStyle w:val="ConsPlusCell"/>
              <w:rPr>
                <w:sz w:val="24"/>
                <w:szCs w:val="24"/>
              </w:rPr>
            </w:pPr>
          </w:p>
        </w:tc>
        <w:tc>
          <w:tcPr>
            <w:tcW w:w="775" w:type="dxa"/>
            <w:shd w:val="clear" w:color="auto" w:fill="auto"/>
          </w:tcPr>
          <w:p w:rsidR="0034762C" w:rsidRPr="00DF7DD0" w:rsidRDefault="0034762C" w:rsidP="00E161D5">
            <w:pPr>
              <w:pStyle w:val="ConsPlusCell"/>
              <w:rPr>
                <w:sz w:val="24"/>
                <w:szCs w:val="24"/>
              </w:rPr>
            </w:pPr>
          </w:p>
        </w:tc>
        <w:tc>
          <w:tcPr>
            <w:tcW w:w="632" w:type="dxa"/>
            <w:shd w:val="clear" w:color="auto" w:fill="auto"/>
          </w:tcPr>
          <w:p w:rsidR="0034762C" w:rsidRPr="00DF7DD0" w:rsidRDefault="0034762C" w:rsidP="00E161D5">
            <w:pPr>
              <w:pStyle w:val="ConsPlusCell"/>
              <w:rPr>
                <w:sz w:val="24"/>
                <w:szCs w:val="24"/>
              </w:rPr>
            </w:pPr>
          </w:p>
        </w:tc>
        <w:tc>
          <w:tcPr>
            <w:tcW w:w="670" w:type="dxa"/>
            <w:shd w:val="clear" w:color="auto" w:fill="auto"/>
          </w:tcPr>
          <w:p w:rsidR="0034762C" w:rsidRPr="00DF7DD0" w:rsidRDefault="0034762C" w:rsidP="00E161D5">
            <w:pPr>
              <w:pStyle w:val="ConsPlusCell"/>
              <w:rPr>
                <w:sz w:val="24"/>
                <w:szCs w:val="24"/>
              </w:rPr>
            </w:pPr>
          </w:p>
        </w:tc>
        <w:tc>
          <w:tcPr>
            <w:tcW w:w="948" w:type="dxa"/>
            <w:shd w:val="clear" w:color="auto" w:fill="auto"/>
          </w:tcPr>
          <w:p w:rsidR="0034762C" w:rsidRPr="00DF7DD0" w:rsidRDefault="0034762C" w:rsidP="00E161D5">
            <w:pPr>
              <w:pStyle w:val="ConsPlusCell"/>
              <w:rPr>
                <w:sz w:val="24"/>
                <w:szCs w:val="24"/>
              </w:rPr>
            </w:pPr>
          </w:p>
        </w:tc>
        <w:tc>
          <w:tcPr>
            <w:tcW w:w="992" w:type="dxa"/>
            <w:shd w:val="clear" w:color="auto" w:fill="auto"/>
          </w:tcPr>
          <w:p w:rsidR="0034762C" w:rsidRPr="00DF7DD0" w:rsidRDefault="0034762C" w:rsidP="00E161D5">
            <w:pPr>
              <w:pStyle w:val="ConsPlusCell"/>
              <w:rPr>
                <w:sz w:val="24"/>
                <w:szCs w:val="24"/>
              </w:rPr>
            </w:pPr>
          </w:p>
        </w:tc>
        <w:tc>
          <w:tcPr>
            <w:tcW w:w="751" w:type="dxa"/>
            <w:shd w:val="clear" w:color="auto" w:fill="auto"/>
          </w:tcPr>
          <w:p w:rsidR="0034762C" w:rsidRPr="00DF7DD0" w:rsidRDefault="0034762C" w:rsidP="00E161D5">
            <w:pPr>
              <w:pStyle w:val="ConsPlusCell"/>
              <w:rPr>
                <w:sz w:val="24"/>
                <w:szCs w:val="24"/>
              </w:rPr>
            </w:pPr>
          </w:p>
        </w:tc>
        <w:tc>
          <w:tcPr>
            <w:tcW w:w="809" w:type="dxa"/>
            <w:shd w:val="clear" w:color="auto" w:fill="auto"/>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240387" w:rsidP="00587045">
            <w:pPr>
              <w:pStyle w:val="ConsPlusCell"/>
              <w:rPr>
                <w:sz w:val="24"/>
                <w:szCs w:val="24"/>
              </w:rPr>
            </w:pPr>
            <w:r>
              <w:rPr>
                <w:sz w:val="24"/>
                <w:szCs w:val="24"/>
              </w:rPr>
              <w:t>199,1</w:t>
            </w:r>
          </w:p>
        </w:tc>
        <w:tc>
          <w:tcPr>
            <w:tcW w:w="860" w:type="dxa"/>
            <w:shd w:val="clear" w:color="auto" w:fill="auto"/>
          </w:tcPr>
          <w:p w:rsidR="0034762C" w:rsidRPr="00DF7DD0" w:rsidRDefault="005940DC" w:rsidP="00587045">
            <w:pPr>
              <w:pStyle w:val="ConsPlusCell"/>
              <w:rPr>
                <w:sz w:val="24"/>
                <w:szCs w:val="24"/>
              </w:rPr>
            </w:pPr>
            <w:r>
              <w:rPr>
                <w:sz w:val="24"/>
                <w:szCs w:val="24"/>
              </w:rPr>
              <w:t>998,6</w:t>
            </w:r>
          </w:p>
        </w:tc>
        <w:tc>
          <w:tcPr>
            <w:tcW w:w="775" w:type="dxa"/>
            <w:shd w:val="clear" w:color="auto" w:fill="auto"/>
          </w:tcPr>
          <w:p w:rsidR="0034762C" w:rsidRPr="00DF7DD0" w:rsidRDefault="0034762C" w:rsidP="00587045">
            <w:pPr>
              <w:pStyle w:val="ConsPlusCell"/>
              <w:rPr>
                <w:sz w:val="24"/>
                <w:szCs w:val="24"/>
              </w:rPr>
            </w:pPr>
            <w:r w:rsidRPr="00DF7DD0">
              <w:rPr>
                <w:sz w:val="24"/>
                <w:szCs w:val="24"/>
              </w:rPr>
              <w:t>38,8</w:t>
            </w:r>
          </w:p>
        </w:tc>
        <w:tc>
          <w:tcPr>
            <w:tcW w:w="632" w:type="dxa"/>
            <w:shd w:val="clear" w:color="auto" w:fill="auto"/>
          </w:tcPr>
          <w:p w:rsidR="0034762C" w:rsidRPr="00DF7DD0" w:rsidRDefault="0034762C" w:rsidP="00587045">
            <w:pPr>
              <w:pStyle w:val="ConsPlusCell"/>
              <w:rPr>
                <w:sz w:val="24"/>
                <w:szCs w:val="24"/>
              </w:rPr>
            </w:pPr>
            <w:r>
              <w:rPr>
                <w:sz w:val="24"/>
                <w:szCs w:val="24"/>
              </w:rPr>
              <w:t>90,0</w:t>
            </w:r>
          </w:p>
        </w:tc>
        <w:tc>
          <w:tcPr>
            <w:tcW w:w="670" w:type="dxa"/>
            <w:shd w:val="clear" w:color="auto" w:fill="auto"/>
          </w:tcPr>
          <w:p w:rsidR="0034762C" w:rsidRPr="00DF7DD0" w:rsidRDefault="0034762C" w:rsidP="00587045">
            <w:pPr>
              <w:pStyle w:val="ConsPlusCell"/>
              <w:rPr>
                <w:sz w:val="24"/>
                <w:szCs w:val="24"/>
              </w:rPr>
            </w:pPr>
            <w:r>
              <w:rPr>
                <w:sz w:val="24"/>
                <w:szCs w:val="24"/>
              </w:rPr>
              <w:t>90,0</w:t>
            </w:r>
          </w:p>
        </w:tc>
        <w:tc>
          <w:tcPr>
            <w:tcW w:w="948" w:type="dxa"/>
            <w:shd w:val="clear" w:color="auto" w:fill="auto"/>
          </w:tcPr>
          <w:p w:rsidR="0034762C" w:rsidRPr="00DF7DD0" w:rsidRDefault="0034762C" w:rsidP="00587045">
            <w:pPr>
              <w:pStyle w:val="ConsPlusCell"/>
              <w:rPr>
                <w:sz w:val="24"/>
                <w:szCs w:val="24"/>
              </w:rPr>
            </w:pPr>
            <w:r>
              <w:rPr>
                <w:sz w:val="24"/>
                <w:szCs w:val="24"/>
              </w:rPr>
              <w:t>159,6</w:t>
            </w:r>
          </w:p>
        </w:tc>
        <w:tc>
          <w:tcPr>
            <w:tcW w:w="992" w:type="dxa"/>
            <w:shd w:val="clear" w:color="auto" w:fill="auto"/>
          </w:tcPr>
          <w:p w:rsidR="0034762C" w:rsidRPr="00DF7DD0" w:rsidRDefault="005940DC" w:rsidP="00587045">
            <w:pPr>
              <w:pStyle w:val="ConsPlusCell"/>
              <w:rPr>
                <w:sz w:val="24"/>
                <w:szCs w:val="24"/>
              </w:rPr>
            </w:pPr>
            <w:r>
              <w:rPr>
                <w:sz w:val="24"/>
                <w:szCs w:val="24"/>
              </w:rPr>
              <w:t>199,1</w:t>
            </w:r>
          </w:p>
        </w:tc>
        <w:tc>
          <w:tcPr>
            <w:tcW w:w="751" w:type="dxa"/>
            <w:shd w:val="clear" w:color="auto" w:fill="auto"/>
          </w:tcPr>
          <w:p w:rsidR="0034762C" w:rsidRPr="00DF7DD0" w:rsidRDefault="005940DC" w:rsidP="00587045">
            <w:pPr>
              <w:pStyle w:val="ConsPlusCell"/>
              <w:rPr>
                <w:sz w:val="24"/>
                <w:szCs w:val="24"/>
              </w:rPr>
            </w:pPr>
            <w:r>
              <w:rPr>
                <w:sz w:val="24"/>
                <w:szCs w:val="24"/>
              </w:rPr>
              <w:t>206,6</w:t>
            </w:r>
          </w:p>
        </w:tc>
        <w:tc>
          <w:tcPr>
            <w:tcW w:w="809" w:type="dxa"/>
            <w:shd w:val="clear" w:color="auto" w:fill="auto"/>
          </w:tcPr>
          <w:p w:rsidR="0034762C" w:rsidRPr="00DF7DD0" w:rsidRDefault="005940DC" w:rsidP="00587045">
            <w:pPr>
              <w:pStyle w:val="ConsPlusCell"/>
              <w:rPr>
                <w:sz w:val="24"/>
                <w:szCs w:val="24"/>
              </w:rPr>
            </w:pPr>
            <w:r>
              <w:rPr>
                <w:sz w:val="24"/>
                <w:szCs w:val="24"/>
              </w:rPr>
              <w:t>214,5</w:t>
            </w: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областного </w:t>
            </w:r>
            <w:r w:rsidRPr="00DF7DD0">
              <w:rPr>
                <w:sz w:val="24"/>
                <w:szCs w:val="24"/>
              </w:rPr>
              <w:lastRenderedPageBreak/>
              <w:t xml:space="preserve">бюджета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93"/>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Другие источники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61"/>
          <w:tblCellSpacing w:w="5" w:type="nil"/>
          <w:jc w:val="center"/>
        </w:trPr>
        <w:tc>
          <w:tcPr>
            <w:tcW w:w="513" w:type="dxa"/>
            <w:vMerge w:val="restart"/>
          </w:tcPr>
          <w:p w:rsidR="0034762C" w:rsidRPr="00DF7DD0" w:rsidRDefault="0034762C" w:rsidP="00E161D5">
            <w:pPr>
              <w:pStyle w:val="ConsPlusCell"/>
              <w:rPr>
                <w:sz w:val="24"/>
                <w:szCs w:val="24"/>
              </w:rPr>
            </w:pPr>
            <w:r w:rsidRPr="00DF7DD0">
              <w:rPr>
                <w:sz w:val="24"/>
                <w:szCs w:val="24"/>
              </w:rPr>
              <w:t>1.5</w:t>
            </w:r>
          </w:p>
        </w:tc>
        <w:tc>
          <w:tcPr>
            <w:tcW w:w="1548" w:type="dxa"/>
            <w:vMerge w:val="restart"/>
          </w:tcPr>
          <w:p w:rsidR="0034762C" w:rsidRPr="00922C38" w:rsidRDefault="0034762C" w:rsidP="00922C38">
            <w:pPr>
              <w:autoSpaceDE w:val="0"/>
              <w:autoSpaceDN w:val="0"/>
              <w:adjustRightInd w:val="0"/>
              <w:spacing w:after="0" w:line="240" w:lineRule="auto"/>
              <w:rPr>
                <w:rFonts w:ascii="Times New Roman" w:hAnsi="Times New Roman"/>
                <w:kern w:val="2"/>
                <w:sz w:val="24"/>
                <w:szCs w:val="24"/>
              </w:rPr>
            </w:pPr>
            <w:proofErr w:type="spellStart"/>
            <w:proofErr w:type="gramStart"/>
            <w:r w:rsidRPr="00922C38">
              <w:rPr>
                <w:rFonts w:ascii="Times New Roman" w:hAnsi="Times New Roman"/>
                <w:kern w:val="2"/>
                <w:sz w:val="24"/>
                <w:szCs w:val="24"/>
              </w:rPr>
              <w:t>Профилакти</w:t>
            </w:r>
            <w:proofErr w:type="spellEnd"/>
            <w:r>
              <w:rPr>
                <w:rFonts w:ascii="Times New Roman" w:hAnsi="Times New Roman"/>
                <w:kern w:val="2"/>
                <w:sz w:val="24"/>
                <w:szCs w:val="24"/>
              </w:rPr>
              <w:t>-</w:t>
            </w:r>
            <w:r w:rsidRPr="00922C38">
              <w:rPr>
                <w:rFonts w:ascii="Times New Roman" w:hAnsi="Times New Roman"/>
                <w:kern w:val="2"/>
                <w:sz w:val="24"/>
                <w:szCs w:val="24"/>
              </w:rPr>
              <w:t>ка</w:t>
            </w:r>
            <w:proofErr w:type="gramEnd"/>
            <w:r w:rsidRPr="00922C38">
              <w:rPr>
                <w:rFonts w:ascii="Times New Roman" w:hAnsi="Times New Roman"/>
                <w:kern w:val="2"/>
                <w:sz w:val="24"/>
                <w:szCs w:val="24"/>
              </w:rPr>
              <w:t xml:space="preserve"> ВИЧ, вирусных гепатитов B и C.</w:t>
            </w:r>
          </w:p>
          <w:p w:rsidR="0034762C" w:rsidRPr="00DF7DD0" w:rsidRDefault="0034762C" w:rsidP="00E161D5">
            <w:pPr>
              <w:pStyle w:val="ConsPlusCell"/>
              <w:rPr>
                <w:sz w:val="24"/>
                <w:szCs w:val="24"/>
              </w:rPr>
            </w:pPr>
          </w:p>
        </w:tc>
        <w:tc>
          <w:tcPr>
            <w:tcW w:w="1227" w:type="dxa"/>
            <w:vMerge w:val="restart"/>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Итого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240387" w:rsidP="00E161D5">
            <w:pPr>
              <w:pStyle w:val="ConsPlusCell"/>
              <w:rPr>
                <w:sz w:val="24"/>
                <w:szCs w:val="24"/>
              </w:rPr>
            </w:pPr>
            <w:r>
              <w:rPr>
                <w:sz w:val="24"/>
                <w:szCs w:val="24"/>
              </w:rPr>
              <w:t>125,2</w:t>
            </w:r>
          </w:p>
        </w:tc>
        <w:tc>
          <w:tcPr>
            <w:tcW w:w="860" w:type="dxa"/>
            <w:shd w:val="clear" w:color="auto" w:fill="auto"/>
          </w:tcPr>
          <w:p w:rsidR="0034762C" w:rsidRPr="00DF7DD0" w:rsidRDefault="00270A1E" w:rsidP="00E161D5">
            <w:pPr>
              <w:pStyle w:val="ConsPlusCell"/>
              <w:rPr>
                <w:sz w:val="24"/>
                <w:szCs w:val="24"/>
              </w:rPr>
            </w:pPr>
            <w:r>
              <w:rPr>
                <w:sz w:val="24"/>
                <w:szCs w:val="24"/>
              </w:rPr>
              <w:t>718,1</w:t>
            </w:r>
          </w:p>
        </w:tc>
        <w:tc>
          <w:tcPr>
            <w:tcW w:w="775" w:type="dxa"/>
            <w:shd w:val="clear" w:color="auto" w:fill="auto"/>
          </w:tcPr>
          <w:p w:rsidR="0034762C" w:rsidRPr="00DF7DD0" w:rsidRDefault="0034762C" w:rsidP="00E161D5">
            <w:pPr>
              <w:pStyle w:val="ConsPlusCell"/>
              <w:rPr>
                <w:sz w:val="24"/>
                <w:szCs w:val="24"/>
              </w:rPr>
            </w:pPr>
            <w:r w:rsidRPr="00DF7DD0">
              <w:rPr>
                <w:sz w:val="24"/>
                <w:szCs w:val="24"/>
              </w:rPr>
              <w:t>81,2</w:t>
            </w:r>
          </w:p>
        </w:tc>
        <w:tc>
          <w:tcPr>
            <w:tcW w:w="632" w:type="dxa"/>
            <w:shd w:val="clear" w:color="auto" w:fill="auto"/>
          </w:tcPr>
          <w:p w:rsidR="0034762C" w:rsidRPr="00DF7DD0" w:rsidRDefault="0034762C" w:rsidP="00E161D5">
            <w:pPr>
              <w:pStyle w:val="ConsPlusCell"/>
              <w:rPr>
                <w:sz w:val="24"/>
                <w:szCs w:val="24"/>
              </w:rPr>
            </w:pPr>
            <w:r>
              <w:rPr>
                <w:sz w:val="24"/>
                <w:szCs w:val="24"/>
              </w:rPr>
              <w:t>64,7</w:t>
            </w:r>
          </w:p>
        </w:tc>
        <w:tc>
          <w:tcPr>
            <w:tcW w:w="670" w:type="dxa"/>
            <w:shd w:val="clear" w:color="auto" w:fill="auto"/>
          </w:tcPr>
          <w:p w:rsidR="0034762C" w:rsidRPr="00DF7DD0" w:rsidRDefault="0034762C" w:rsidP="00E161D5">
            <w:pPr>
              <w:pStyle w:val="ConsPlusCell"/>
              <w:rPr>
                <w:sz w:val="24"/>
                <w:szCs w:val="24"/>
              </w:rPr>
            </w:pPr>
            <w:r>
              <w:rPr>
                <w:sz w:val="24"/>
                <w:szCs w:val="24"/>
              </w:rPr>
              <w:t>65,0</w:t>
            </w:r>
          </w:p>
        </w:tc>
        <w:tc>
          <w:tcPr>
            <w:tcW w:w="948" w:type="dxa"/>
            <w:shd w:val="clear" w:color="auto" w:fill="auto"/>
          </w:tcPr>
          <w:p w:rsidR="0034762C" w:rsidRPr="00DF7DD0" w:rsidRDefault="00AD4E5F" w:rsidP="00E161D5">
            <w:pPr>
              <w:pStyle w:val="ConsPlusCell"/>
              <w:rPr>
                <w:sz w:val="24"/>
                <w:szCs w:val="24"/>
              </w:rPr>
            </w:pPr>
            <w:r>
              <w:rPr>
                <w:sz w:val="24"/>
                <w:szCs w:val="24"/>
              </w:rPr>
              <w:t>111,8</w:t>
            </w:r>
          </w:p>
        </w:tc>
        <w:tc>
          <w:tcPr>
            <w:tcW w:w="992" w:type="dxa"/>
            <w:shd w:val="clear" w:color="auto" w:fill="auto"/>
          </w:tcPr>
          <w:p w:rsidR="0034762C" w:rsidRPr="00DF7DD0" w:rsidRDefault="0034762C" w:rsidP="00270A1E">
            <w:pPr>
              <w:pStyle w:val="ConsPlusCell"/>
              <w:rPr>
                <w:sz w:val="24"/>
                <w:szCs w:val="24"/>
              </w:rPr>
            </w:pPr>
            <w:r>
              <w:rPr>
                <w:sz w:val="24"/>
                <w:szCs w:val="24"/>
              </w:rPr>
              <w:t>12</w:t>
            </w:r>
            <w:r w:rsidR="00270A1E">
              <w:rPr>
                <w:sz w:val="24"/>
                <w:szCs w:val="24"/>
              </w:rPr>
              <w:t>5,2</w:t>
            </w:r>
          </w:p>
        </w:tc>
        <w:tc>
          <w:tcPr>
            <w:tcW w:w="751" w:type="dxa"/>
            <w:shd w:val="clear" w:color="auto" w:fill="auto"/>
          </w:tcPr>
          <w:p w:rsidR="0034762C" w:rsidRPr="00DF7DD0" w:rsidRDefault="0034762C" w:rsidP="00270A1E">
            <w:pPr>
              <w:pStyle w:val="ConsPlusCell"/>
              <w:rPr>
                <w:sz w:val="24"/>
                <w:szCs w:val="24"/>
              </w:rPr>
            </w:pPr>
            <w:r>
              <w:rPr>
                <w:sz w:val="24"/>
                <w:szCs w:val="24"/>
              </w:rPr>
              <w:t>1</w:t>
            </w:r>
            <w:r w:rsidR="00270A1E">
              <w:rPr>
                <w:sz w:val="24"/>
                <w:szCs w:val="24"/>
              </w:rPr>
              <w:t>32,6</w:t>
            </w:r>
          </w:p>
        </w:tc>
        <w:tc>
          <w:tcPr>
            <w:tcW w:w="809" w:type="dxa"/>
            <w:shd w:val="clear" w:color="auto" w:fill="auto"/>
          </w:tcPr>
          <w:p w:rsidR="0034762C" w:rsidRPr="00DF7DD0" w:rsidRDefault="00270A1E" w:rsidP="00E161D5">
            <w:pPr>
              <w:pStyle w:val="ConsPlusCell"/>
              <w:rPr>
                <w:sz w:val="24"/>
                <w:szCs w:val="24"/>
              </w:rPr>
            </w:pPr>
            <w:r>
              <w:rPr>
                <w:sz w:val="24"/>
                <w:szCs w:val="24"/>
              </w:rPr>
              <w:t>137,6</w:t>
            </w:r>
          </w:p>
        </w:tc>
        <w:tc>
          <w:tcPr>
            <w:tcW w:w="1139" w:type="dxa"/>
            <w:vMerge w:val="restart"/>
          </w:tcPr>
          <w:p w:rsidR="0034762C" w:rsidRPr="00DF7DD0" w:rsidRDefault="0034762C" w:rsidP="00E161D5">
            <w:pPr>
              <w:pStyle w:val="ConsPlusCell"/>
              <w:rPr>
                <w:sz w:val="24"/>
                <w:szCs w:val="24"/>
              </w:rPr>
            </w:pPr>
            <w:r w:rsidRPr="00DF7DD0">
              <w:rPr>
                <w:sz w:val="24"/>
                <w:szCs w:val="24"/>
              </w:rPr>
              <w:t>МБУЗ ЦРБ Октябрьского района</w:t>
            </w:r>
          </w:p>
        </w:tc>
        <w:tc>
          <w:tcPr>
            <w:tcW w:w="1275" w:type="dxa"/>
            <w:vMerge w:val="restart"/>
          </w:tcPr>
          <w:p w:rsidR="00355BBC" w:rsidRDefault="00355BBC" w:rsidP="00355BBC">
            <w:pPr>
              <w:spacing w:after="0" w:line="240" w:lineRule="auto"/>
              <w:ind w:left="-4"/>
              <w:rPr>
                <w:rFonts w:ascii="Times New Roman" w:hAnsi="Times New Roman"/>
                <w:sz w:val="24"/>
                <w:szCs w:val="24"/>
              </w:rPr>
            </w:pPr>
            <w:proofErr w:type="spellStart"/>
            <w:proofErr w:type="gramStart"/>
            <w:r>
              <w:rPr>
                <w:rFonts w:ascii="Times New Roman" w:hAnsi="Times New Roman"/>
                <w:sz w:val="24"/>
                <w:szCs w:val="24"/>
              </w:rPr>
              <w:t>Увеличе-ние</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удель-ного</w:t>
            </w:r>
            <w:proofErr w:type="spellEnd"/>
            <w:r>
              <w:rPr>
                <w:rFonts w:ascii="Times New Roman" w:hAnsi="Times New Roman"/>
                <w:sz w:val="24"/>
                <w:szCs w:val="24"/>
              </w:rPr>
              <w:t xml:space="preserve"> веса населения, ежегодно обследованного на ВИЧ-инфекцию</w:t>
            </w:r>
          </w:p>
          <w:p w:rsidR="0034762C" w:rsidRPr="006E53B1" w:rsidRDefault="00355BBC" w:rsidP="00355BBC">
            <w:pPr>
              <w:spacing w:after="0" w:line="240" w:lineRule="auto"/>
              <w:ind w:left="-4"/>
              <w:rPr>
                <w:rFonts w:ascii="Times New Roman" w:hAnsi="Times New Roman"/>
                <w:sz w:val="24"/>
                <w:szCs w:val="24"/>
              </w:rPr>
            </w:pPr>
            <w:proofErr w:type="spellStart"/>
            <w:r>
              <w:rPr>
                <w:rFonts w:ascii="Times New Roman" w:hAnsi="Times New Roman"/>
                <w:sz w:val="24"/>
                <w:szCs w:val="24"/>
              </w:rPr>
              <w:t>У</w:t>
            </w:r>
            <w:r w:rsidRPr="005F71FA">
              <w:rPr>
                <w:rFonts w:ascii="Times New Roman" w:hAnsi="Times New Roman"/>
                <w:sz w:val="24"/>
                <w:szCs w:val="24"/>
              </w:rPr>
              <w:t>величе</w:t>
            </w:r>
            <w:r>
              <w:rPr>
                <w:rFonts w:ascii="Times New Roman" w:hAnsi="Times New Roman"/>
                <w:sz w:val="24"/>
                <w:szCs w:val="24"/>
              </w:rPr>
              <w:t>-</w:t>
            </w:r>
            <w:r w:rsidRPr="005F71FA">
              <w:rPr>
                <w:rFonts w:ascii="Times New Roman" w:hAnsi="Times New Roman"/>
                <w:sz w:val="24"/>
                <w:szCs w:val="24"/>
              </w:rPr>
              <w:t>ние</w:t>
            </w:r>
            <w:proofErr w:type="spellEnd"/>
            <w:r w:rsidRPr="005F71FA">
              <w:rPr>
                <w:rFonts w:ascii="Times New Roman" w:hAnsi="Times New Roman"/>
                <w:sz w:val="24"/>
                <w:szCs w:val="24"/>
              </w:rPr>
              <w:t xml:space="preserve"> охвата </w:t>
            </w:r>
            <w:proofErr w:type="gramStart"/>
            <w:r w:rsidRPr="005F71FA">
              <w:rPr>
                <w:rFonts w:ascii="Times New Roman" w:hAnsi="Times New Roman"/>
                <w:sz w:val="24"/>
                <w:szCs w:val="24"/>
              </w:rPr>
              <w:t>ВИЧ-инфициров</w:t>
            </w:r>
            <w:r>
              <w:rPr>
                <w:rFonts w:ascii="Times New Roman" w:hAnsi="Times New Roman"/>
                <w:sz w:val="24"/>
                <w:szCs w:val="24"/>
              </w:rPr>
              <w:t>анных</w:t>
            </w:r>
            <w:proofErr w:type="gramEnd"/>
            <w:r>
              <w:rPr>
                <w:rFonts w:ascii="Times New Roman" w:hAnsi="Times New Roman"/>
                <w:sz w:val="24"/>
                <w:szCs w:val="24"/>
              </w:rPr>
              <w:t xml:space="preserve"> диспансерным </w:t>
            </w:r>
            <w:proofErr w:type="spellStart"/>
            <w:r>
              <w:rPr>
                <w:rFonts w:ascii="Times New Roman" w:hAnsi="Times New Roman"/>
                <w:sz w:val="24"/>
                <w:szCs w:val="24"/>
              </w:rPr>
              <w:t>наб-людением</w:t>
            </w:r>
            <w:proofErr w:type="spellEnd"/>
            <w:r>
              <w:rPr>
                <w:rFonts w:ascii="Times New Roman" w:hAnsi="Times New Roman"/>
                <w:sz w:val="24"/>
                <w:szCs w:val="24"/>
              </w:rPr>
              <w:t>.</w:t>
            </w:r>
            <w:r w:rsidRPr="008A1FEE">
              <w:rPr>
                <w:rFonts w:ascii="Times New Roman" w:hAnsi="Times New Roman"/>
                <w:kern w:val="2"/>
                <w:sz w:val="28"/>
                <w:szCs w:val="28"/>
              </w:rPr>
              <w:t xml:space="preserve"> </w:t>
            </w:r>
            <w:proofErr w:type="spellStart"/>
            <w:proofErr w:type="gramStart"/>
            <w:r>
              <w:rPr>
                <w:rFonts w:ascii="Times New Roman" w:hAnsi="Times New Roman"/>
                <w:kern w:val="2"/>
                <w:sz w:val="28"/>
                <w:szCs w:val="28"/>
              </w:rPr>
              <w:t>Р</w:t>
            </w:r>
            <w:r w:rsidRPr="004657EB">
              <w:rPr>
                <w:rFonts w:ascii="Times New Roman" w:hAnsi="Times New Roman"/>
                <w:kern w:val="2"/>
                <w:sz w:val="24"/>
                <w:szCs w:val="28"/>
              </w:rPr>
              <w:t>асшире</w:t>
            </w:r>
            <w:r>
              <w:rPr>
                <w:rFonts w:ascii="Times New Roman" w:hAnsi="Times New Roman"/>
                <w:kern w:val="2"/>
                <w:sz w:val="24"/>
                <w:szCs w:val="28"/>
              </w:rPr>
              <w:t>-</w:t>
            </w:r>
            <w:r w:rsidRPr="004657EB">
              <w:rPr>
                <w:rFonts w:ascii="Times New Roman" w:hAnsi="Times New Roman"/>
                <w:kern w:val="2"/>
                <w:sz w:val="24"/>
                <w:szCs w:val="28"/>
              </w:rPr>
              <w:t>ние</w:t>
            </w:r>
            <w:proofErr w:type="spellEnd"/>
            <w:proofErr w:type="gramEnd"/>
            <w:r w:rsidRPr="004657EB">
              <w:rPr>
                <w:rFonts w:ascii="Times New Roman" w:hAnsi="Times New Roman"/>
                <w:kern w:val="2"/>
                <w:sz w:val="24"/>
                <w:szCs w:val="28"/>
              </w:rPr>
              <w:t xml:space="preserve"> и совершенствование системных </w:t>
            </w:r>
            <w:proofErr w:type="spellStart"/>
            <w:r w:rsidRPr="004657EB">
              <w:rPr>
                <w:rFonts w:ascii="Times New Roman" w:hAnsi="Times New Roman"/>
                <w:kern w:val="2"/>
                <w:sz w:val="24"/>
                <w:szCs w:val="28"/>
              </w:rPr>
              <w:t>информа</w:t>
            </w:r>
            <w:r>
              <w:rPr>
                <w:rFonts w:ascii="Times New Roman" w:hAnsi="Times New Roman"/>
                <w:kern w:val="2"/>
                <w:sz w:val="24"/>
                <w:szCs w:val="28"/>
              </w:rPr>
              <w:t>-</w:t>
            </w:r>
            <w:r w:rsidRPr="004657EB">
              <w:rPr>
                <w:rFonts w:ascii="Times New Roman" w:hAnsi="Times New Roman"/>
                <w:kern w:val="2"/>
                <w:sz w:val="24"/>
                <w:szCs w:val="28"/>
              </w:rPr>
              <w:t>ционно-профилак</w:t>
            </w:r>
            <w:r>
              <w:rPr>
                <w:rFonts w:ascii="Times New Roman" w:hAnsi="Times New Roman"/>
                <w:kern w:val="2"/>
                <w:sz w:val="24"/>
                <w:szCs w:val="28"/>
              </w:rPr>
              <w:t>-</w:t>
            </w:r>
            <w:r w:rsidRPr="004657EB">
              <w:rPr>
                <w:rFonts w:ascii="Times New Roman" w:hAnsi="Times New Roman"/>
                <w:kern w:val="2"/>
                <w:sz w:val="24"/>
                <w:szCs w:val="28"/>
              </w:rPr>
              <w:t>тических</w:t>
            </w:r>
            <w:proofErr w:type="spellEnd"/>
            <w:r w:rsidRPr="004657EB">
              <w:rPr>
                <w:rFonts w:ascii="Times New Roman" w:hAnsi="Times New Roman"/>
                <w:kern w:val="2"/>
                <w:sz w:val="24"/>
                <w:szCs w:val="28"/>
              </w:rPr>
              <w:t xml:space="preserve"> мероприятий, направленных на </w:t>
            </w:r>
            <w:r w:rsidRPr="004657EB">
              <w:rPr>
                <w:rFonts w:ascii="Times New Roman" w:hAnsi="Times New Roman"/>
                <w:kern w:val="2"/>
                <w:sz w:val="24"/>
                <w:szCs w:val="28"/>
              </w:rPr>
              <w:lastRenderedPageBreak/>
              <w:t>противодействие распространению ВИЧ-инфекции среди населения района</w:t>
            </w:r>
            <w:r>
              <w:rPr>
                <w:rFonts w:ascii="Times New Roman" w:hAnsi="Times New Roman"/>
                <w:kern w:val="2"/>
                <w:sz w:val="24"/>
                <w:szCs w:val="28"/>
              </w:rPr>
              <w:t>.</w:t>
            </w: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в том числе:</w:t>
            </w:r>
          </w:p>
        </w:tc>
        <w:tc>
          <w:tcPr>
            <w:tcW w:w="1067" w:type="dxa"/>
          </w:tcPr>
          <w:p w:rsidR="0034762C" w:rsidRPr="00DF7DD0" w:rsidRDefault="0034762C" w:rsidP="00E161D5">
            <w:pPr>
              <w:spacing w:line="240" w:lineRule="auto"/>
              <w:jc w:val="center"/>
              <w:rPr>
                <w:rFonts w:ascii="Times New Roman" w:hAnsi="Times New Roman"/>
                <w:sz w:val="24"/>
                <w:szCs w:val="24"/>
              </w:rPr>
            </w:pPr>
          </w:p>
        </w:tc>
        <w:tc>
          <w:tcPr>
            <w:tcW w:w="975" w:type="dxa"/>
          </w:tcPr>
          <w:p w:rsidR="0034762C" w:rsidRPr="00DF7DD0" w:rsidRDefault="0034762C" w:rsidP="00E161D5">
            <w:pPr>
              <w:pStyle w:val="ConsPlusCell"/>
              <w:rPr>
                <w:sz w:val="24"/>
                <w:szCs w:val="24"/>
              </w:rPr>
            </w:pPr>
          </w:p>
        </w:tc>
        <w:tc>
          <w:tcPr>
            <w:tcW w:w="860" w:type="dxa"/>
            <w:shd w:val="clear" w:color="auto" w:fill="auto"/>
          </w:tcPr>
          <w:p w:rsidR="0034762C" w:rsidRPr="00DF7DD0" w:rsidRDefault="0034762C" w:rsidP="00E161D5">
            <w:pPr>
              <w:pStyle w:val="ConsPlusCell"/>
              <w:rPr>
                <w:sz w:val="24"/>
                <w:szCs w:val="24"/>
              </w:rPr>
            </w:pPr>
          </w:p>
        </w:tc>
        <w:tc>
          <w:tcPr>
            <w:tcW w:w="775" w:type="dxa"/>
            <w:shd w:val="clear" w:color="auto" w:fill="auto"/>
          </w:tcPr>
          <w:p w:rsidR="0034762C" w:rsidRPr="00DF7DD0" w:rsidRDefault="0034762C" w:rsidP="00E161D5">
            <w:pPr>
              <w:pStyle w:val="ConsPlusCell"/>
              <w:rPr>
                <w:sz w:val="24"/>
                <w:szCs w:val="24"/>
              </w:rPr>
            </w:pPr>
          </w:p>
        </w:tc>
        <w:tc>
          <w:tcPr>
            <w:tcW w:w="632" w:type="dxa"/>
            <w:shd w:val="clear" w:color="auto" w:fill="auto"/>
          </w:tcPr>
          <w:p w:rsidR="0034762C" w:rsidRPr="00DF7DD0" w:rsidRDefault="0034762C" w:rsidP="00E161D5">
            <w:pPr>
              <w:pStyle w:val="ConsPlusCell"/>
              <w:rPr>
                <w:sz w:val="24"/>
                <w:szCs w:val="24"/>
              </w:rPr>
            </w:pPr>
          </w:p>
        </w:tc>
        <w:tc>
          <w:tcPr>
            <w:tcW w:w="670" w:type="dxa"/>
            <w:shd w:val="clear" w:color="auto" w:fill="auto"/>
          </w:tcPr>
          <w:p w:rsidR="0034762C" w:rsidRPr="00DF7DD0" w:rsidRDefault="0034762C" w:rsidP="00E161D5">
            <w:pPr>
              <w:pStyle w:val="ConsPlusCell"/>
              <w:rPr>
                <w:sz w:val="24"/>
                <w:szCs w:val="24"/>
              </w:rPr>
            </w:pPr>
          </w:p>
        </w:tc>
        <w:tc>
          <w:tcPr>
            <w:tcW w:w="948" w:type="dxa"/>
            <w:shd w:val="clear" w:color="auto" w:fill="auto"/>
          </w:tcPr>
          <w:p w:rsidR="0034762C" w:rsidRPr="00DF7DD0" w:rsidRDefault="0034762C" w:rsidP="00E161D5">
            <w:pPr>
              <w:pStyle w:val="ConsPlusCell"/>
              <w:rPr>
                <w:sz w:val="24"/>
                <w:szCs w:val="24"/>
              </w:rPr>
            </w:pPr>
          </w:p>
        </w:tc>
        <w:tc>
          <w:tcPr>
            <w:tcW w:w="992" w:type="dxa"/>
            <w:shd w:val="clear" w:color="auto" w:fill="auto"/>
          </w:tcPr>
          <w:p w:rsidR="0034762C" w:rsidRPr="00DF7DD0" w:rsidRDefault="0034762C" w:rsidP="00E161D5">
            <w:pPr>
              <w:pStyle w:val="ConsPlusCell"/>
              <w:rPr>
                <w:sz w:val="24"/>
                <w:szCs w:val="24"/>
              </w:rPr>
            </w:pPr>
          </w:p>
        </w:tc>
        <w:tc>
          <w:tcPr>
            <w:tcW w:w="751" w:type="dxa"/>
            <w:shd w:val="clear" w:color="auto" w:fill="auto"/>
          </w:tcPr>
          <w:p w:rsidR="0034762C" w:rsidRPr="00DF7DD0" w:rsidRDefault="0034762C" w:rsidP="00E161D5">
            <w:pPr>
              <w:pStyle w:val="ConsPlusCell"/>
              <w:rPr>
                <w:sz w:val="24"/>
                <w:szCs w:val="24"/>
              </w:rPr>
            </w:pPr>
          </w:p>
        </w:tc>
        <w:tc>
          <w:tcPr>
            <w:tcW w:w="809" w:type="dxa"/>
            <w:shd w:val="clear" w:color="auto" w:fill="auto"/>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240387" w:rsidP="00587045">
            <w:pPr>
              <w:pStyle w:val="ConsPlusCell"/>
              <w:rPr>
                <w:sz w:val="24"/>
                <w:szCs w:val="24"/>
              </w:rPr>
            </w:pPr>
            <w:r>
              <w:rPr>
                <w:sz w:val="24"/>
                <w:szCs w:val="24"/>
              </w:rPr>
              <w:t>125,2</w:t>
            </w:r>
          </w:p>
        </w:tc>
        <w:tc>
          <w:tcPr>
            <w:tcW w:w="860" w:type="dxa"/>
            <w:shd w:val="clear" w:color="auto" w:fill="auto"/>
          </w:tcPr>
          <w:p w:rsidR="0034762C" w:rsidRPr="00DF7DD0" w:rsidRDefault="00270A1E" w:rsidP="00587045">
            <w:pPr>
              <w:pStyle w:val="ConsPlusCell"/>
              <w:rPr>
                <w:sz w:val="24"/>
                <w:szCs w:val="24"/>
              </w:rPr>
            </w:pPr>
            <w:r>
              <w:rPr>
                <w:sz w:val="24"/>
                <w:szCs w:val="24"/>
              </w:rPr>
              <w:t>718,1</w:t>
            </w:r>
          </w:p>
        </w:tc>
        <w:tc>
          <w:tcPr>
            <w:tcW w:w="775" w:type="dxa"/>
            <w:shd w:val="clear" w:color="auto" w:fill="auto"/>
          </w:tcPr>
          <w:p w:rsidR="0034762C" w:rsidRPr="00DF7DD0" w:rsidRDefault="0034762C" w:rsidP="00587045">
            <w:pPr>
              <w:pStyle w:val="ConsPlusCell"/>
              <w:rPr>
                <w:sz w:val="24"/>
                <w:szCs w:val="24"/>
              </w:rPr>
            </w:pPr>
            <w:r w:rsidRPr="00DF7DD0">
              <w:rPr>
                <w:sz w:val="24"/>
                <w:szCs w:val="24"/>
              </w:rPr>
              <w:t>81,2</w:t>
            </w:r>
          </w:p>
        </w:tc>
        <w:tc>
          <w:tcPr>
            <w:tcW w:w="632" w:type="dxa"/>
            <w:shd w:val="clear" w:color="auto" w:fill="auto"/>
          </w:tcPr>
          <w:p w:rsidR="0034762C" w:rsidRPr="00DF7DD0" w:rsidRDefault="0034762C" w:rsidP="00587045">
            <w:pPr>
              <w:pStyle w:val="ConsPlusCell"/>
              <w:rPr>
                <w:sz w:val="24"/>
                <w:szCs w:val="24"/>
              </w:rPr>
            </w:pPr>
            <w:r>
              <w:rPr>
                <w:sz w:val="24"/>
                <w:szCs w:val="24"/>
              </w:rPr>
              <w:t>64,7</w:t>
            </w:r>
          </w:p>
        </w:tc>
        <w:tc>
          <w:tcPr>
            <w:tcW w:w="670" w:type="dxa"/>
            <w:shd w:val="clear" w:color="auto" w:fill="auto"/>
          </w:tcPr>
          <w:p w:rsidR="0034762C" w:rsidRPr="00DF7DD0" w:rsidRDefault="0034762C" w:rsidP="00587045">
            <w:pPr>
              <w:pStyle w:val="ConsPlusCell"/>
              <w:rPr>
                <w:sz w:val="24"/>
                <w:szCs w:val="24"/>
              </w:rPr>
            </w:pPr>
            <w:r>
              <w:rPr>
                <w:sz w:val="24"/>
                <w:szCs w:val="24"/>
              </w:rPr>
              <w:t>65,0</w:t>
            </w:r>
          </w:p>
        </w:tc>
        <w:tc>
          <w:tcPr>
            <w:tcW w:w="948" w:type="dxa"/>
            <w:shd w:val="clear" w:color="auto" w:fill="auto"/>
          </w:tcPr>
          <w:p w:rsidR="0034762C" w:rsidRPr="00DF7DD0" w:rsidRDefault="00AD4E5F" w:rsidP="00587045">
            <w:pPr>
              <w:pStyle w:val="ConsPlusCell"/>
              <w:rPr>
                <w:sz w:val="24"/>
                <w:szCs w:val="24"/>
              </w:rPr>
            </w:pPr>
            <w:r>
              <w:rPr>
                <w:sz w:val="24"/>
                <w:szCs w:val="24"/>
              </w:rPr>
              <w:t>111,8</w:t>
            </w:r>
          </w:p>
        </w:tc>
        <w:tc>
          <w:tcPr>
            <w:tcW w:w="992" w:type="dxa"/>
            <w:shd w:val="clear" w:color="auto" w:fill="auto"/>
          </w:tcPr>
          <w:p w:rsidR="0034762C" w:rsidRPr="00DF7DD0" w:rsidRDefault="0034762C" w:rsidP="00270A1E">
            <w:pPr>
              <w:pStyle w:val="ConsPlusCell"/>
              <w:rPr>
                <w:sz w:val="24"/>
                <w:szCs w:val="24"/>
              </w:rPr>
            </w:pPr>
            <w:r>
              <w:rPr>
                <w:sz w:val="24"/>
                <w:szCs w:val="24"/>
              </w:rPr>
              <w:t>12</w:t>
            </w:r>
            <w:r w:rsidR="00270A1E">
              <w:rPr>
                <w:sz w:val="24"/>
                <w:szCs w:val="24"/>
              </w:rPr>
              <w:t>5,2</w:t>
            </w:r>
          </w:p>
        </w:tc>
        <w:tc>
          <w:tcPr>
            <w:tcW w:w="751" w:type="dxa"/>
            <w:shd w:val="clear" w:color="auto" w:fill="auto"/>
          </w:tcPr>
          <w:p w:rsidR="0034762C" w:rsidRPr="00DF7DD0" w:rsidRDefault="00270A1E" w:rsidP="00270A1E">
            <w:pPr>
              <w:pStyle w:val="ConsPlusCell"/>
              <w:rPr>
                <w:sz w:val="24"/>
                <w:szCs w:val="24"/>
              </w:rPr>
            </w:pPr>
            <w:r>
              <w:rPr>
                <w:sz w:val="24"/>
                <w:szCs w:val="24"/>
              </w:rPr>
              <w:t>132,6</w:t>
            </w:r>
          </w:p>
        </w:tc>
        <w:tc>
          <w:tcPr>
            <w:tcW w:w="809" w:type="dxa"/>
            <w:shd w:val="clear" w:color="auto" w:fill="auto"/>
          </w:tcPr>
          <w:p w:rsidR="0034762C" w:rsidRPr="00DF7DD0" w:rsidRDefault="00270A1E" w:rsidP="00587045">
            <w:pPr>
              <w:pStyle w:val="ConsPlusCell"/>
              <w:rPr>
                <w:sz w:val="24"/>
                <w:szCs w:val="24"/>
              </w:rPr>
            </w:pPr>
            <w:r>
              <w:rPr>
                <w:sz w:val="24"/>
                <w:szCs w:val="24"/>
              </w:rPr>
              <w:t>137,6</w:t>
            </w: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Средства областного бюджета</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551"/>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Другие источники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646170" w:rsidRPr="00DF7DD0" w:rsidTr="00D5745B">
        <w:trPr>
          <w:trHeight w:val="316"/>
          <w:tblCellSpacing w:w="5" w:type="nil"/>
          <w:jc w:val="center"/>
        </w:trPr>
        <w:tc>
          <w:tcPr>
            <w:tcW w:w="513" w:type="dxa"/>
            <w:vMerge w:val="restart"/>
          </w:tcPr>
          <w:p w:rsidR="00646170" w:rsidRPr="00DF7DD0" w:rsidRDefault="00646170" w:rsidP="00E161D5">
            <w:pPr>
              <w:pStyle w:val="ConsPlusCell"/>
              <w:rPr>
                <w:sz w:val="24"/>
                <w:szCs w:val="24"/>
              </w:rPr>
            </w:pPr>
            <w:r w:rsidRPr="00DF7DD0">
              <w:rPr>
                <w:sz w:val="24"/>
                <w:szCs w:val="24"/>
              </w:rPr>
              <w:lastRenderedPageBreak/>
              <w:t>1.6</w:t>
            </w:r>
          </w:p>
        </w:tc>
        <w:tc>
          <w:tcPr>
            <w:tcW w:w="1548" w:type="dxa"/>
            <w:vMerge w:val="restart"/>
          </w:tcPr>
          <w:p w:rsidR="00646170" w:rsidRPr="00DF7DD0" w:rsidRDefault="00646170" w:rsidP="00E161D5">
            <w:pPr>
              <w:pStyle w:val="ConsPlusCell"/>
              <w:rPr>
                <w:sz w:val="24"/>
                <w:szCs w:val="24"/>
              </w:rPr>
            </w:pPr>
            <w:r w:rsidRPr="00DF7DD0">
              <w:rPr>
                <w:sz w:val="24"/>
                <w:szCs w:val="24"/>
              </w:rPr>
              <w:t>Развитие первичной медико-санитарной помощи, в том числе сельским жителям. Развитие системы раннего выявле</w:t>
            </w:r>
            <w:r>
              <w:rPr>
                <w:sz w:val="24"/>
                <w:szCs w:val="24"/>
              </w:rPr>
              <w:t>ния заболеваний и патологических</w:t>
            </w:r>
            <w:r w:rsidRPr="00DF7DD0">
              <w:rPr>
                <w:sz w:val="24"/>
                <w:szCs w:val="24"/>
              </w:rPr>
              <w:t xml:space="preserve"> состояний и факторов риска их развития, включая проведение медицинских осмотров и диспансеризаци</w:t>
            </w:r>
            <w:r>
              <w:rPr>
                <w:sz w:val="24"/>
                <w:szCs w:val="24"/>
              </w:rPr>
              <w:t>и</w:t>
            </w:r>
            <w:r w:rsidRPr="00DF7DD0">
              <w:rPr>
                <w:sz w:val="24"/>
                <w:szCs w:val="24"/>
              </w:rPr>
              <w:t xml:space="preserve"> </w:t>
            </w:r>
            <w:r w:rsidRPr="00DF7DD0">
              <w:rPr>
                <w:sz w:val="24"/>
                <w:szCs w:val="24"/>
              </w:rPr>
              <w:lastRenderedPageBreak/>
              <w:t>населения</w:t>
            </w:r>
          </w:p>
        </w:tc>
        <w:tc>
          <w:tcPr>
            <w:tcW w:w="1227" w:type="dxa"/>
            <w:vMerge w:val="restart"/>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 xml:space="preserve">Итого  </w:t>
            </w:r>
          </w:p>
        </w:tc>
        <w:tc>
          <w:tcPr>
            <w:tcW w:w="1067" w:type="dxa"/>
          </w:tcPr>
          <w:p w:rsidR="00646170" w:rsidRPr="00DF7DD0" w:rsidRDefault="00646170"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r>
              <w:rPr>
                <w:sz w:val="24"/>
                <w:szCs w:val="24"/>
              </w:rPr>
              <w:t>700,0</w:t>
            </w: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r>
              <w:rPr>
                <w:sz w:val="24"/>
                <w:szCs w:val="24"/>
              </w:rPr>
              <w:t>700,0</w:t>
            </w: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val="restart"/>
          </w:tcPr>
          <w:p w:rsidR="00646170" w:rsidRPr="00DF7DD0" w:rsidRDefault="00646170" w:rsidP="00E161D5">
            <w:pPr>
              <w:pStyle w:val="ConsPlusCell"/>
              <w:rPr>
                <w:sz w:val="24"/>
                <w:szCs w:val="24"/>
              </w:rPr>
            </w:pPr>
            <w:r w:rsidRPr="00DF7DD0">
              <w:rPr>
                <w:sz w:val="24"/>
                <w:szCs w:val="24"/>
              </w:rPr>
              <w:t>МБУЗ ЦРБ Октябрьского района</w:t>
            </w:r>
          </w:p>
        </w:tc>
        <w:tc>
          <w:tcPr>
            <w:tcW w:w="1275" w:type="dxa"/>
            <w:vMerge w:val="restart"/>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в том числе:</w:t>
            </w:r>
          </w:p>
        </w:tc>
        <w:tc>
          <w:tcPr>
            <w:tcW w:w="1067" w:type="dxa"/>
          </w:tcPr>
          <w:p w:rsidR="00646170" w:rsidRPr="00DF7DD0" w:rsidRDefault="00646170" w:rsidP="00E161D5">
            <w:pPr>
              <w:spacing w:line="240" w:lineRule="auto"/>
              <w:jc w:val="center"/>
              <w:rPr>
                <w:rFonts w:ascii="Times New Roman" w:hAnsi="Times New Roman"/>
                <w:sz w:val="24"/>
                <w:szCs w:val="24"/>
              </w:rPr>
            </w:pP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646170" w:rsidRPr="00DF7DD0" w:rsidRDefault="00646170"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 xml:space="preserve">Средства областного бюджета </w:t>
            </w:r>
          </w:p>
        </w:tc>
        <w:tc>
          <w:tcPr>
            <w:tcW w:w="1067" w:type="dxa"/>
          </w:tcPr>
          <w:p w:rsidR="00646170" w:rsidRPr="00DF7DD0" w:rsidRDefault="00646170"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r>
              <w:rPr>
                <w:sz w:val="24"/>
                <w:szCs w:val="24"/>
              </w:rPr>
              <w:t>700,0</w:t>
            </w: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r>
              <w:rPr>
                <w:sz w:val="24"/>
                <w:szCs w:val="24"/>
              </w:rPr>
              <w:t>700,0</w:t>
            </w: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Другие источники</w:t>
            </w:r>
          </w:p>
        </w:tc>
        <w:tc>
          <w:tcPr>
            <w:tcW w:w="1067" w:type="dxa"/>
          </w:tcPr>
          <w:p w:rsidR="00646170" w:rsidRPr="00DF7DD0" w:rsidRDefault="00646170"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9855C1" w:rsidRPr="00DF7DD0" w:rsidTr="00427050">
        <w:trPr>
          <w:trHeight w:val="377"/>
          <w:tblCellSpacing w:w="5" w:type="nil"/>
          <w:jc w:val="center"/>
        </w:trPr>
        <w:tc>
          <w:tcPr>
            <w:tcW w:w="513" w:type="dxa"/>
            <w:vMerge w:val="restart"/>
          </w:tcPr>
          <w:p w:rsidR="009855C1" w:rsidRPr="00DF7DD0" w:rsidRDefault="009855C1" w:rsidP="00E161D5">
            <w:pPr>
              <w:pStyle w:val="ConsPlusCell"/>
              <w:rPr>
                <w:sz w:val="24"/>
                <w:szCs w:val="24"/>
              </w:rPr>
            </w:pPr>
            <w:r w:rsidRPr="00DF7DD0">
              <w:rPr>
                <w:sz w:val="24"/>
                <w:szCs w:val="24"/>
              </w:rPr>
              <w:lastRenderedPageBreak/>
              <w:t>1.7</w:t>
            </w:r>
          </w:p>
        </w:tc>
        <w:tc>
          <w:tcPr>
            <w:tcW w:w="1548" w:type="dxa"/>
            <w:vMerge w:val="restart"/>
          </w:tcPr>
          <w:p w:rsidR="009855C1" w:rsidRPr="00DF7DD0" w:rsidRDefault="009855C1" w:rsidP="00E161D5">
            <w:pPr>
              <w:pStyle w:val="ConsPlusCell"/>
              <w:rPr>
                <w:sz w:val="24"/>
                <w:szCs w:val="24"/>
              </w:rPr>
            </w:pPr>
            <w:r w:rsidRPr="00DF7DD0">
              <w:rPr>
                <w:sz w:val="24"/>
                <w:szCs w:val="24"/>
              </w:rPr>
              <w:t>Услуги отделения сестринского ухода</w:t>
            </w:r>
          </w:p>
        </w:tc>
        <w:tc>
          <w:tcPr>
            <w:tcW w:w="1227" w:type="dxa"/>
            <w:vMerge w:val="restart"/>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Итого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240387" w:rsidP="00E161D5">
            <w:pPr>
              <w:pStyle w:val="ConsPlusCell"/>
              <w:rPr>
                <w:sz w:val="24"/>
                <w:szCs w:val="24"/>
              </w:rPr>
            </w:pPr>
            <w:r>
              <w:rPr>
                <w:sz w:val="24"/>
                <w:szCs w:val="24"/>
              </w:rPr>
              <w:t>4260,8</w:t>
            </w:r>
          </w:p>
        </w:tc>
        <w:tc>
          <w:tcPr>
            <w:tcW w:w="860" w:type="dxa"/>
            <w:shd w:val="clear" w:color="auto" w:fill="auto"/>
          </w:tcPr>
          <w:p w:rsidR="009855C1" w:rsidRPr="00DF7DD0" w:rsidRDefault="0071685E" w:rsidP="00AD4E5F">
            <w:pPr>
              <w:pStyle w:val="ConsPlusCell"/>
              <w:rPr>
                <w:sz w:val="24"/>
                <w:szCs w:val="24"/>
              </w:rPr>
            </w:pPr>
            <w:r>
              <w:rPr>
                <w:sz w:val="24"/>
                <w:szCs w:val="24"/>
              </w:rPr>
              <w:t>25051,3</w:t>
            </w:r>
          </w:p>
        </w:tc>
        <w:tc>
          <w:tcPr>
            <w:tcW w:w="775" w:type="dxa"/>
            <w:shd w:val="clear" w:color="auto" w:fill="auto"/>
          </w:tcPr>
          <w:p w:rsidR="009855C1" w:rsidRPr="00DF7DD0" w:rsidRDefault="009855C1" w:rsidP="00E161D5">
            <w:pPr>
              <w:pStyle w:val="ConsPlusCell"/>
              <w:rPr>
                <w:sz w:val="24"/>
                <w:szCs w:val="24"/>
              </w:rPr>
            </w:pPr>
            <w:r>
              <w:rPr>
                <w:sz w:val="24"/>
                <w:szCs w:val="24"/>
              </w:rPr>
              <w:t>2936,2</w:t>
            </w:r>
          </w:p>
        </w:tc>
        <w:tc>
          <w:tcPr>
            <w:tcW w:w="632" w:type="dxa"/>
            <w:shd w:val="clear" w:color="auto" w:fill="auto"/>
          </w:tcPr>
          <w:p w:rsidR="009855C1" w:rsidRPr="00DF7DD0" w:rsidRDefault="009855C1" w:rsidP="00E161D5">
            <w:pPr>
              <w:pStyle w:val="ConsPlusCell"/>
              <w:rPr>
                <w:sz w:val="24"/>
                <w:szCs w:val="24"/>
              </w:rPr>
            </w:pPr>
            <w:r>
              <w:rPr>
                <w:sz w:val="24"/>
                <w:szCs w:val="24"/>
              </w:rPr>
              <w:t>2663,4</w:t>
            </w:r>
          </w:p>
        </w:tc>
        <w:tc>
          <w:tcPr>
            <w:tcW w:w="670" w:type="dxa"/>
            <w:shd w:val="clear" w:color="auto" w:fill="auto"/>
          </w:tcPr>
          <w:p w:rsidR="009855C1" w:rsidRPr="00DF7DD0" w:rsidRDefault="009855C1" w:rsidP="00A5217A">
            <w:pPr>
              <w:pStyle w:val="ConsPlusCell"/>
              <w:rPr>
                <w:sz w:val="24"/>
                <w:szCs w:val="24"/>
              </w:rPr>
            </w:pPr>
            <w:r>
              <w:rPr>
                <w:sz w:val="24"/>
                <w:szCs w:val="24"/>
              </w:rPr>
              <w:t>2821,3</w:t>
            </w:r>
          </w:p>
        </w:tc>
        <w:tc>
          <w:tcPr>
            <w:tcW w:w="948" w:type="dxa"/>
            <w:shd w:val="clear" w:color="auto" w:fill="auto"/>
          </w:tcPr>
          <w:p w:rsidR="009855C1" w:rsidRPr="00DF7DD0" w:rsidRDefault="00AD4E5F" w:rsidP="00427050">
            <w:pPr>
              <w:pStyle w:val="ConsPlusCell"/>
              <w:rPr>
                <w:sz w:val="24"/>
                <w:szCs w:val="24"/>
              </w:rPr>
            </w:pPr>
            <w:r>
              <w:rPr>
                <w:sz w:val="24"/>
                <w:szCs w:val="24"/>
              </w:rPr>
              <w:t>3061,5</w:t>
            </w:r>
          </w:p>
        </w:tc>
        <w:tc>
          <w:tcPr>
            <w:tcW w:w="992" w:type="dxa"/>
            <w:shd w:val="clear" w:color="auto" w:fill="auto"/>
          </w:tcPr>
          <w:p w:rsidR="009855C1" w:rsidRPr="00DF7DD0" w:rsidRDefault="00E81B11" w:rsidP="0071685E">
            <w:pPr>
              <w:pStyle w:val="ConsPlusCell"/>
              <w:rPr>
                <w:sz w:val="24"/>
                <w:szCs w:val="24"/>
              </w:rPr>
            </w:pPr>
            <w:r>
              <w:rPr>
                <w:sz w:val="24"/>
                <w:szCs w:val="24"/>
              </w:rPr>
              <w:t>42</w:t>
            </w:r>
            <w:r w:rsidR="0071685E">
              <w:rPr>
                <w:sz w:val="24"/>
                <w:szCs w:val="24"/>
              </w:rPr>
              <w:t>7</w:t>
            </w:r>
            <w:r>
              <w:rPr>
                <w:sz w:val="24"/>
                <w:szCs w:val="24"/>
              </w:rPr>
              <w:t>8</w:t>
            </w:r>
            <w:r w:rsidR="0071685E">
              <w:rPr>
                <w:sz w:val="24"/>
                <w:szCs w:val="24"/>
              </w:rPr>
              <w:t>,0</w:t>
            </w:r>
          </w:p>
        </w:tc>
        <w:tc>
          <w:tcPr>
            <w:tcW w:w="751" w:type="dxa"/>
            <w:shd w:val="clear" w:color="auto" w:fill="auto"/>
          </w:tcPr>
          <w:p w:rsidR="009855C1" w:rsidRPr="00DF7DD0" w:rsidRDefault="00E81B11" w:rsidP="00E161D5">
            <w:pPr>
              <w:pStyle w:val="ConsPlusCell"/>
              <w:rPr>
                <w:sz w:val="24"/>
                <w:szCs w:val="24"/>
              </w:rPr>
            </w:pPr>
            <w:r>
              <w:rPr>
                <w:sz w:val="24"/>
                <w:szCs w:val="24"/>
              </w:rPr>
              <w:t>4471,2</w:t>
            </w:r>
          </w:p>
        </w:tc>
        <w:tc>
          <w:tcPr>
            <w:tcW w:w="809" w:type="dxa"/>
            <w:shd w:val="clear" w:color="auto" w:fill="auto"/>
          </w:tcPr>
          <w:p w:rsidR="009855C1" w:rsidRPr="00DF7DD0" w:rsidRDefault="00E81B11" w:rsidP="00E161D5">
            <w:pPr>
              <w:pStyle w:val="ConsPlusCell"/>
              <w:rPr>
                <w:sz w:val="24"/>
                <w:szCs w:val="24"/>
              </w:rPr>
            </w:pPr>
            <w:r>
              <w:rPr>
                <w:sz w:val="24"/>
                <w:szCs w:val="24"/>
              </w:rPr>
              <w:t>4819,7</w:t>
            </w:r>
          </w:p>
        </w:tc>
        <w:tc>
          <w:tcPr>
            <w:tcW w:w="1139" w:type="dxa"/>
            <w:vMerge w:val="restart"/>
          </w:tcPr>
          <w:p w:rsidR="009855C1" w:rsidRPr="00DF7DD0" w:rsidRDefault="009855C1" w:rsidP="00E161D5">
            <w:pPr>
              <w:pStyle w:val="ConsPlusCell"/>
              <w:rPr>
                <w:sz w:val="24"/>
                <w:szCs w:val="24"/>
              </w:rPr>
            </w:pPr>
            <w:r w:rsidRPr="00DF7DD0">
              <w:rPr>
                <w:sz w:val="24"/>
                <w:szCs w:val="24"/>
              </w:rPr>
              <w:t>МБУЗ ЦРБ Октябрьского района</w:t>
            </w:r>
          </w:p>
        </w:tc>
        <w:tc>
          <w:tcPr>
            <w:tcW w:w="1275" w:type="dxa"/>
            <w:vMerge w:val="restart"/>
          </w:tcPr>
          <w:p w:rsidR="009855C1" w:rsidRPr="00DF7DD0" w:rsidRDefault="000C4FBF" w:rsidP="00E161D5">
            <w:pPr>
              <w:pStyle w:val="ConsPlusCell"/>
              <w:rPr>
                <w:sz w:val="24"/>
                <w:szCs w:val="24"/>
              </w:rPr>
            </w:pPr>
            <w:r>
              <w:rPr>
                <w:sz w:val="24"/>
                <w:szCs w:val="24"/>
              </w:rPr>
              <w:t>У</w:t>
            </w:r>
            <w:r w:rsidR="009855C1">
              <w:rPr>
                <w:sz w:val="24"/>
                <w:szCs w:val="24"/>
              </w:rPr>
              <w:t xml:space="preserve">слуги отделения </w:t>
            </w:r>
            <w:proofErr w:type="spellStart"/>
            <w:proofErr w:type="gramStart"/>
            <w:r w:rsidR="009855C1">
              <w:rPr>
                <w:sz w:val="24"/>
                <w:szCs w:val="24"/>
              </w:rPr>
              <w:t>сестринс</w:t>
            </w:r>
            <w:proofErr w:type="spellEnd"/>
            <w:r w:rsidR="009855C1">
              <w:rPr>
                <w:sz w:val="24"/>
                <w:szCs w:val="24"/>
              </w:rPr>
              <w:t>-кого</w:t>
            </w:r>
            <w:proofErr w:type="gramEnd"/>
            <w:r w:rsidR="009855C1">
              <w:rPr>
                <w:sz w:val="24"/>
                <w:szCs w:val="24"/>
              </w:rPr>
              <w:t xml:space="preserve"> ухода</w:t>
            </w:r>
          </w:p>
        </w:tc>
      </w:tr>
      <w:tr w:rsidR="009855C1" w:rsidRPr="00DF7DD0" w:rsidTr="00E161D5">
        <w:trPr>
          <w:trHeight w:val="48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в том числе:</w:t>
            </w:r>
          </w:p>
        </w:tc>
        <w:tc>
          <w:tcPr>
            <w:tcW w:w="1067" w:type="dxa"/>
          </w:tcPr>
          <w:p w:rsidR="009855C1" w:rsidRPr="00DF7DD0" w:rsidRDefault="009855C1" w:rsidP="00E161D5">
            <w:pPr>
              <w:spacing w:line="240" w:lineRule="auto"/>
              <w:jc w:val="center"/>
              <w:rPr>
                <w:rFonts w:ascii="Times New Roman" w:hAnsi="Times New Roman"/>
                <w:sz w:val="24"/>
                <w:szCs w:val="24"/>
              </w:rPr>
            </w:pP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9855C1" w:rsidP="00E161D5">
            <w:pPr>
              <w:pStyle w:val="ConsPlusCell"/>
              <w:rPr>
                <w:sz w:val="24"/>
                <w:szCs w:val="24"/>
              </w:rPr>
            </w:pPr>
          </w:p>
        </w:tc>
        <w:tc>
          <w:tcPr>
            <w:tcW w:w="775" w:type="dxa"/>
            <w:shd w:val="clear" w:color="auto" w:fill="auto"/>
          </w:tcPr>
          <w:p w:rsidR="009855C1" w:rsidRPr="00DF7DD0" w:rsidRDefault="009855C1" w:rsidP="00E161D5">
            <w:pPr>
              <w:pStyle w:val="ConsPlusCell"/>
              <w:rPr>
                <w:sz w:val="24"/>
                <w:szCs w:val="24"/>
              </w:rPr>
            </w:pPr>
          </w:p>
        </w:tc>
        <w:tc>
          <w:tcPr>
            <w:tcW w:w="632" w:type="dxa"/>
            <w:shd w:val="clear" w:color="auto" w:fill="auto"/>
          </w:tcPr>
          <w:p w:rsidR="009855C1" w:rsidRPr="00DF7DD0" w:rsidRDefault="009855C1" w:rsidP="00E161D5">
            <w:pPr>
              <w:pStyle w:val="ConsPlusCell"/>
              <w:rPr>
                <w:sz w:val="24"/>
                <w:szCs w:val="24"/>
              </w:rPr>
            </w:pPr>
          </w:p>
        </w:tc>
        <w:tc>
          <w:tcPr>
            <w:tcW w:w="670" w:type="dxa"/>
            <w:shd w:val="clear" w:color="auto" w:fill="auto"/>
          </w:tcPr>
          <w:p w:rsidR="009855C1" w:rsidRPr="00DF7DD0" w:rsidRDefault="009855C1" w:rsidP="00E161D5">
            <w:pPr>
              <w:pStyle w:val="ConsPlusCell"/>
              <w:rPr>
                <w:sz w:val="24"/>
                <w:szCs w:val="24"/>
              </w:rPr>
            </w:pPr>
          </w:p>
        </w:tc>
        <w:tc>
          <w:tcPr>
            <w:tcW w:w="948" w:type="dxa"/>
            <w:shd w:val="clear" w:color="auto" w:fill="auto"/>
          </w:tcPr>
          <w:p w:rsidR="009855C1" w:rsidRPr="00DF7DD0" w:rsidRDefault="009855C1" w:rsidP="00E161D5">
            <w:pPr>
              <w:pStyle w:val="ConsPlusCell"/>
              <w:rPr>
                <w:sz w:val="24"/>
                <w:szCs w:val="24"/>
              </w:rPr>
            </w:pPr>
          </w:p>
        </w:tc>
        <w:tc>
          <w:tcPr>
            <w:tcW w:w="992" w:type="dxa"/>
            <w:shd w:val="clear" w:color="auto" w:fill="auto"/>
          </w:tcPr>
          <w:p w:rsidR="009855C1" w:rsidRPr="00DF7DD0" w:rsidRDefault="009855C1" w:rsidP="00E161D5">
            <w:pPr>
              <w:pStyle w:val="ConsPlusCell"/>
              <w:rPr>
                <w:sz w:val="24"/>
                <w:szCs w:val="24"/>
              </w:rPr>
            </w:pPr>
          </w:p>
        </w:tc>
        <w:tc>
          <w:tcPr>
            <w:tcW w:w="751" w:type="dxa"/>
            <w:shd w:val="clear" w:color="auto" w:fill="auto"/>
          </w:tcPr>
          <w:p w:rsidR="009855C1" w:rsidRPr="00DF7DD0" w:rsidRDefault="009855C1" w:rsidP="00E161D5">
            <w:pPr>
              <w:pStyle w:val="ConsPlusCell"/>
              <w:rPr>
                <w:sz w:val="24"/>
                <w:szCs w:val="24"/>
              </w:rPr>
            </w:pPr>
          </w:p>
        </w:tc>
        <w:tc>
          <w:tcPr>
            <w:tcW w:w="809" w:type="dxa"/>
            <w:shd w:val="clear" w:color="auto" w:fill="auto"/>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48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9855C1" w:rsidP="00E161D5">
            <w:pPr>
              <w:pStyle w:val="ConsPlusCell"/>
              <w:rPr>
                <w:sz w:val="24"/>
                <w:szCs w:val="24"/>
              </w:rPr>
            </w:pPr>
          </w:p>
        </w:tc>
        <w:tc>
          <w:tcPr>
            <w:tcW w:w="775" w:type="dxa"/>
            <w:shd w:val="clear" w:color="auto" w:fill="auto"/>
          </w:tcPr>
          <w:p w:rsidR="009855C1" w:rsidRPr="00DF7DD0" w:rsidRDefault="009855C1" w:rsidP="00E161D5">
            <w:pPr>
              <w:pStyle w:val="ConsPlusCell"/>
              <w:rPr>
                <w:sz w:val="24"/>
                <w:szCs w:val="24"/>
              </w:rPr>
            </w:pPr>
          </w:p>
        </w:tc>
        <w:tc>
          <w:tcPr>
            <w:tcW w:w="632" w:type="dxa"/>
            <w:shd w:val="clear" w:color="auto" w:fill="auto"/>
          </w:tcPr>
          <w:p w:rsidR="009855C1" w:rsidRPr="00DF7DD0" w:rsidRDefault="009855C1" w:rsidP="00E161D5">
            <w:pPr>
              <w:pStyle w:val="ConsPlusCell"/>
              <w:rPr>
                <w:sz w:val="24"/>
                <w:szCs w:val="24"/>
              </w:rPr>
            </w:pPr>
          </w:p>
        </w:tc>
        <w:tc>
          <w:tcPr>
            <w:tcW w:w="670" w:type="dxa"/>
            <w:shd w:val="clear" w:color="auto" w:fill="auto"/>
          </w:tcPr>
          <w:p w:rsidR="009855C1" w:rsidRPr="00DF7DD0" w:rsidRDefault="009855C1" w:rsidP="00E161D5">
            <w:pPr>
              <w:pStyle w:val="ConsPlusCell"/>
              <w:rPr>
                <w:sz w:val="24"/>
                <w:szCs w:val="24"/>
              </w:rPr>
            </w:pPr>
          </w:p>
        </w:tc>
        <w:tc>
          <w:tcPr>
            <w:tcW w:w="948" w:type="dxa"/>
            <w:shd w:val="clear" w:color="auto" w:fill="auto"/>
          </w:tcPr>
          <w:p w:rsidR="009855C1" w:rsidRPr="00DF7DD0" w:rsidRDefault="009855C1" w:rsidP="00E161D5">
            <w:pPr>
              <w:pStyle w:val="ConsPlusCell"/>
              <w:rPr>
                <w:sz w:val="24"/>
                <w:szCs w:val="24"/>
              </w:rPr>
            </w:pPr>
          </w:p>
        </w:tc>
        <w:tc>
          <w:tcPr>
            <w:tcW w:w="992" w:type="dxa"/>
            <w:shd w:val="clear" w:color="auto" w:fill="auto"/>
          </w:tcPr>
          <w:p w:rsidR="009855C1" w:rsidRPr="00DF7DD0" w:rsidRDefault="009855C1" w:rsidP="00E161D5">
            <w:pPr>
              <w:pStyle w:val="ConsPlusCell"/>
              <w:rPr>
                <w:sz w:val="24"/>
                <w:szCs w:val="24"/>
              </w:rPr>
            </w:pPr>
          </w:p>
        </w:tc>
        <w:tc>
          <w:tcPr>
            <w:tcW w:w="751" w:type="dxa"/>
            <w:shd w:val="clear" w:color="auto" w:fill="auto"/>
          </w:tcPr>
          <w:p w:rsidR="009855C1" w:rsidRPr="00DF7DD0" w:rsidRDefault="009855C1" w:rsidP="00E161D5">
            <w:pPr>
              <w:pStyle w:val="ConsPlusCell"/>
              <w:rPr>
                <w:sz w:val="24"/>
                <w:szCs w:val="24"/>
              </w:rPr>
            </w:pPr>
          </w:p>
        </w:tc>
        <w:tc>
          <w:tcPr>
            <w:tcW w:w="809" w:type="dxa"/>
            <w:shd w:val="clear" w:color="auto" w:fill="auto"/>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48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областного бюджета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240387" w:rsidP="00587045">
            <w:pPr>
              <w:pStyle w:val="ConsPlusCell"/>
              <w:rPr>
                <w:sz w:val="24"/>
                <w:szCs w:val="24"/>
              </w:rPr>
            </w:pPr>
            <w:r>
              <w:rPr>
                <w:sz w:val="24"/>
                <w:szCs w:val="24"/>
              </w:rPr>
              <w:t>4260,8</w:t>
            </w:r>
          </w:p>
        </w:tc>
        <w:tc>
          <w:tcPr>
            <w:tcW w:w="860" w:type="dxa"/>
            <w:shd w:val="clear" w:color="auto" w:fill="auto"/>
          </w:tcPr>
          <w:p w:rsidR="009855C1" w:rsidRPr="00DF7DD0" w:rsidRDefault="00E81B11" w:rsidP="0071685E">
            <w:pPr>
              <w:pStyle w:val="ConsPlusCell"/>
              <w:rPr>
                <w:sz w:val="24"/>
                <w:szCs w:val="24"/>
              </w:rPr>
            </w:pPr>
            <w:r>
              <w:rPr>
                <w:sz w:val="24"/>
                <w:szCs w:val="24"/>
              </w:rPr>
              <w:t>250</w:t>
            </w:r>
            <w:r w:rsidR="0071685E">
              <w:rPr>
                <w:sz w:val="24"/>
                <w:szCs w:val="24"/>
              </w:rPr>
              <w:t>51,3</w:t>
            </w:r>
          </w:p>
        </w:tc>
        <w:tc>
          <w:tcPr>
            <w:tcW w:w="775" w:type="dxa"/>
            <w:shd w:val="clear" w:color="auto" w:fill="auto"/>
          </w:tcPr>
          <w:p w:rsidR="009855C1" w:rsidRPr="00DF7DD0" w:rsidRDefault="009855C1" w:rsidP="00587045">
            <w:pPr>
              <w:pStyle w:val="ConsPlusCell"/>
              <w:rPr>
                <w:sz w:val="24"/>
                <w:szCs w:val="24"/>
              </w:rPr>
            </w:pPr>
            <w:r>
              <w:rPr>
                <w:sz w:val="24"/>
                <w:szCs w:val="24"/>
              </w:rPr>
              <w:t>2936,2</w:t>
            </w:r>
          </w:p>
        </w:tc>
        <w:tc>
          <w:tcPr>
            <w:tcW w:w="632" w:type="dxa"/>
            <w:shd w:val="clear" w:color="auto" w:fill="auto"/>
          </w:tcPr>
          <w:p w:rsidR="009855C1" w:rsidRPr="00DF7DD0" w:rsidRDefault="009855C1" w:rsidP="00587045">
            <w:pPr>
              <w:pStyle w:val="ConsPlusCell"/>
              <w:rPr>
                <w:sz w:val="24"/>
                <w:szCs w:val="24"/>
              </w:rPr>
            </w:pPr>
            <w:r>
              <w:rPr>
                <w:sz w:val="24"/>
                <w:szCs w:val="24"/>
              </w:rPr>
              <w:t>2663,4</w:t>
            </w:r>
          </w:p>
        </w:tc>
        <w:tc>
          <w:tcPr>
            <w:tcW w:w="670" w:type="dxa"/>
            <w:shd w:val="clear" w:color="auto" w:fill="auto"/>
          </w:tcPr>
          <w:p w:rsidR="009855C1" w:rsidRPr="00DF7DD0" w:rsidRDefault="009855C1" w:rsidP="00587045">
            <w:pPr>
              <w:pStyle w:val="ConsPlusCell"/>
              <w:rPr>
                <w:sz w:val="24"/>
                <w:szCs w:val="24"/>
              </w:rPr>
            </w:pPr>
            <w:r>
              <w:rPr>
                <w:sz w:val="24"/>
                <w:szCs w:val="24"/>
              </w:rPr>
              <w:t>2821,3</w:t>
            </w:r>
          </w:p>
        </w:tc>
        <w:tc>
          <w:tcPr>
            <w:tcW w:w="948" w:type="dxa"/>
            <w:shd w:val="clear" w:color="auto" w:fill="auto"/>
          </w:tcPr>
          <w:p w:rsidR="009855C1" w:rsidRPr="00DF7DD0" w:rsidRDefault="00AD4E5F" w:rsidP="00427050">
            <w:pPr>
              <w:pStyle w:val="ConsPlusCell"/>
              <w:rPr>
                <w:sz w:val="24"/>
                <w:szCs w:val="24"/>
              </w:rPr>
            </w:pPr>
            <w:r>
              <w:rPr>
                <w:sz w:val="24"/>
                <w:szCs w:val="24"/>
              </w:rPr>
              <w:t>3061,5</w:t>
            </w:r>
          </w:p>
        </w:tc>
        <w:tc>
          <w:tcPr>
            <w:tcW w:w="992" w:type="dxa"/>
            <w:shd w:val="clear" w:color="auto" w:fill="auto"/>
          </w:tcPr>
          <w:p w:rsidR="009855C1" w:rsidRPr="00DF7DD0" w:rsidRDefault="00E81B11" w:rsidP="0071685E">
            <w:pPr>
              <w:pStyle w:val="ConsPlusCell"/>
              <w:rPr>
                <w:sz w:val="24"/>
                <w:szCs w:val="24"/>
              </w:rPr>
            </w:pPr>
            <w:r>
              <w:rPr>
                <w:sz w:val="24"/>
                <w:szCs w:val="24"/>
              </w:rPr>
              <w:t>42</w:t>
            </w:r>
            <w:r w:rsidR="0071685E">
              <w:rPr>
                <w:sz w:val="24"/>
                <w:szCs w:val="24"/>
              </w:rPr>
              <w:t>7</w:t>
            </w:r>
            <w:r>
              <w:rPr>
                <w:sz w:val="24"/>
                <w:szCs w:val="24"/>
              </w:rPr>
              <w:t>8</w:t>
            </w:r>
            <w:r w:rsidR="0071685E">
              <w:rPr>
                <w:sz w:val="24"/>
                <w:szCs w:val="24"/>
              </w:rPr>
              <w:t>,0</w:t>
            </w:r>
          </w:p>
        </w:tc>
        <w:tc>
          <w:tcPr>
            <w:tcW w:w="751" w:type="dxa"/>
            <w:shd w:val="clear" w:color="auto" w:fill="auto"/>
          </w:tcPr>
          <w:p w:rsidR="009855C1" w:rsidRPr="00DF7DD0" w:rsidRDefault="00E81B11" w:rsidP="00587045">
            <w:pPr>
              <w:pStyle w:val="ConsPlusCell"/>
              <w:rPr>
                <w:sz w:val="24"/>
                <w:szCs w:val="24"/>
              </w:rPr>
            </w:pPr>
            <w:r>
              <w:rPr>
                <w:sz w:val="24"/>
                <w:szCs w:val="24"/>
              </w:rPr>
              <w:t>4471,2</w:t>
            </w:r>
          </w:p>
        </w:tc>
        <w:tc>
          <w:tcPr>
            <w:tcW w:w="809" w:type="dxa"/>
            <w:shd w:val="clear" w:color="auto" w:fill="auto"/>
          </w:tcPr>
          <w:p w:rsidR="009855C1" w:rsidRPr="00DF7DD0" w:rsidRDefault="00E81B11" w:rsidP="00587045">
            <w:pPr>
              <w:pStyle w:val="ConsPlusCell"/>
              <w:rPr>
                <w:sz w:val="24"/>
                <w:szCs w:val="24"/>
              </w:rPr>
            </w:pPr>
            <w:r>
              <w:rPr>
                <w:sz w:val="24"/>
                <w:szCs w:val="24"/>
              </w:rPr>
              <w:t>4819,7</w:t>
            </w: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585"/>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Другие источники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tcPr>
          <w:p w:rsidR="009855C1" w:rsidRPr="00DF7DD0" w:rsidRDefault="009855C1" w:rsidP="00E161D5">
            <w:pPr>
              <w:pStyle w:val="ConsPlusCell"/>
              <w:rPr>
                <w:sz w:val="24"/>
                <w:szCs w:val="24"/>
                <w:highlight w:val="yellow"/>
              </w:rPr>
            </w:pPr>
          </w:p>
        </w:tc>
        <w:tc>
          <w:tcPr>
            <w:tcW w:w="775" w:type="dxa"/>
          </w:tcPr>
          <w:p w:rsidR="009855C1" w:rsidRPr="00DF7DD0" w:rsidRDefault="009855C1" w:rsidP="00E161D5">
            <w:pPr>
              <w:pStyle w:val="ConsPlusCell"/>
              <w:rPr>
                <w:sz w:val="24"/>
                <w:szCs w:val="24"/>
              </w:rPr>
            </w:pPr>
          </w:p>
        </w:tc>
        <w:tc>
          <w:tcPr>
            <w:tcW w:w="632" w:type="dxa"/>
          </w:tcPr>
          <w:p w:rsidR="009855C1" w:rsidRPr="00DF7DD0" w:rsidRDefault="009855C1" w:rsidP="00E161D5">
            <w:pPr>
              <w:pStyle w:val="ConsPlusCell"/>
              <w:rPr>
                <w:sz w:val="24"/>
                <w:szCs w:val="24"/>
              </w:rPr>
            </w:pPr>
          </w:p>
        </w:tc>
        <w:tc>
          <w:tcPr>
            <w:tcW w:w="670" w:type="dxa"/>
          </w:tcPr>
          <w:p w:rsidR="009855C1" w:rsidRPr="00DF7DD0" w:rsidRDefault="009855C1" w:rsidP="00E161D5">
            <w:pPr>
              <w:pStyle w:val="ConsPlusCell"/>
              <w:rPr>
                <w:sz w:val="24"/>
                <w:szCs w:val="24"/>
              </w:rPr>
            </w:pPr>
          </w:p>
        </w:tc>
        <w:tc>
          <w:tcPr>
            <w:tcW w:w="948" w:type="dxa"/>
          </w:tcPr>
          <w:p w:rsidR="009855C1" w:rsidRPr="00DF7DD0" w:rsidRDefault="009855C1" w:rsidP="00E161D5">
            <w:pPr>
              <w:pStyle w:val="ConsPlusCell"/>
              <w:rPr>
                <w:sz w:val="24"/>
                <w:szCs w:val="24"/>
              </w:rPr>
            </w:pPr>
          </w:p>
        </w:tc>
        <w:tc>
          <w:tcPr>
            <w:tcW w:w="992" w:type="dxa"/>
          </w:tcPr>
          <w:p w:rsidR="009855C1" w:rsidRPr="00DF7DD0" w:rsidRDefault="009855C1" w:rsidP="00E161D5">
            <w:pPr>
              <w:pStyle w:val="ConsPlusCell"/>
              <w:rPr>
                <w:sz w:val="24"/>
                <w:szCs w:val="24"/>
              </w:rPr>
            </w:pPr>
          </w:p>
        </w:tc>
        <w:tc>
          <w:tcPr>
            <w:tcW w:w="751" w:type="dxa"/>
          </w:tcPr>
          <w:p w:rsidR="009855C1" w:rsidRPr="00DF7DD0" w:rsidRDefault="009855C1" w:rsidP="00E161D5">
            <w:pPr>
              <w:pStyle w:val="ConsPlusCell"/>
              <w:rPr>
                <w:sz w:val="24"/>
                <w:szCs w:val="24"/>
              </w:rPr>
            </w:pPr>
          </w:p>
        </w:tc>
        <w:tc>
          <w:tcPr>
            <w:tcW w:w="809" w:type="dxa"/>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D5745B">
        <w:trPr>
          <w:trHeight w:val="652"/>
          <w:tblCellSpacing w:w="5" w:type="nil"/>
          <w:jc w:val="center"/>
        </w:trPr>
        <w:tc>
          <w:tcPr>
            <w:tcW w:w="513" w:type="dxa"/>
            <w:vMerge w:val="restart"/>
          </w:tcPr>
          <w:p w:rsidR="009855C1" w:rsidRPr="00DF7DD0" w:rsidRDefault="009855C1" w:rsidP="00E161D5">
            <w:pPr>
              <w:pStyle w:val="ConsPlusCell"/>
              <w:rPr>
                <w:sz w:val="24"/>
                <w:szCs w:val="24"/>
              </w:rPr>
            </w:pPr>
            <w:r w:rsidRPr="00DF7DD0">
              <w:rPr>
                <w:sz w:val="24"/>
                <w:szCs w:val="24"/>
              </w:rPr>
              <w:t>1.8</w:t>
            </w:r>
          </w:p>
        </w:tc>
        <w:tc>
          <w:tcPr>
            <w:tcW w:w="1548" w:type="dxa"/>
            <w:vMerge w:val="restart"/>
          </w:tcPr>
          <w:p w:rsidR="009855C1" w:rsidRPr="00DF7DD0" w:rsidRDefault="009855C1" w:rsidP="00E161D5">
            <w:pPr>
              <w:pStyle w:val="ConsPlusCell"/>
              <w:rPr>
                <w:sz w:val="24"/>
                <w:szCs w:val="24"/>
              </w:rPr>
            </w:pPr>
            <w:r w:rsidRPr="00DF7DD0">
              <w:rPr>
                <w:sz w:val="24"/>
                <w:szCs w:val="24"/>
              </w:rPr>
              <w:t>Расходы на обеспечение деятельности (оказания услуг) учреждений здравоохранения</w:t>
            </w:r>
          </w:p>
        </w:tc>
        <w:tc>
          <w:tcPr>
            <w:tcW w:w="1227" w:type="dxa"/>
            <w:vMerge w:val="restart"/>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Итого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240387" w:rsidP="00E161D5">
            <w:pPr>
              <w:pStyle w:val="ConsPlusCell"/>
              <w:rPr>
                <w:sz w:val="24"/>
                <w:szCs w:val="24"/>
              </w:rPr>
            </w:pPr>
            <w:r>
              <w:rPr>
                <w:sz w:val="24"/>
                <w:szCs w:val="24"/>
              </w:rPr>
              <w:t>8004,7</w:t>
            </w:r>
          </w:p>
        </w:tc>
        <w:tc>
          <w:tcPr>
            <w:tcW w:w="860" w:type="dxa"/>
            <w:shd w:val="clear" w:color="auto" w:fill="auto"/>
          </w:tcPr>
          <w:p w:rsidR="009855C1" w:rsidRPr="00DF7DD0" w:rsidRDefault="00CA3465" w:rsidP="00B2287E">
            <w:pPr>
              <w:pStyle w:val="ConsPlusCell"/>
              <w:rPr>
                <w:sz w:val="24"/>
                <w:szCs w:val="24"/>
              </w:rPr>
            </w:pPr>
            <w:r>
              <w:rPr>
                <w:sz w:val="24"/>
                <w:szCs w:val="24"/>
              </w:rPr>
              <w:t>515</w:t>
            </w:r>
            <w:r w:rsidR="00B2287E">
              <w:rPr>
                <w:sz w:val="24"/>
                <w:szCs w:val="24"/>
              </w:rPr>
              <w:t>6</w:t>
            </w:r>
            <w:r>
              <w:rPr>
                <w:sz w:val="24"/>
                <w:szCs w:val="24"/>
              </w:rPr>
              <w:t>4,97</w:t>
            </w:r>
          </w:p>
        </w:tc>
        <w:tc>
          <w:tcPr>
            <w:tcW w:w="775" w:type="dxa"/>
            <w:shd w:val="clear" w:color="auto" w:fill="auto"/>
          </w:tcPr>
          <w:p w:rsidR="009855C1" w:rsidRPr="00DF7DD0" w:rsidRDefault="000B0843" w:rsidP="00220ADE">
            <w:pPr>
              <w:pStyle w:val="ConsPlusCell"/>
              <w:rPr>
                <w:sz w:val="24"/>
                <w:szCs w:val="24"/>
              </w:rPr>
            </w:pPr>
            <w:r>
              <w:rPr>
                <w:sz w:val="24"/>
                <w:szCs w:val="24"/>
              </w:rPr>
              <w:t>37</w:t>
            </w:r>
            <w:r w:rsidR="00220ADE">
              <w:rPr>
                <w:sz w:val="24"/>
                <w:szCs w:val="24"/>
              </w:rPr>
              <w:t>77,9</w:t>
            </w:r>
          </w:p>
        </w:tc>
        <w:tc>
          <w:tcPr>
            <w:tcW w:w="632" w:type="dxa"/>
            <w:shd w:val="clear" w:color="auto" w:fill="auto"/>
          </w:tcPr>
          <w:p w:rsidR="009855C1" w:rsidRPr="00DF7DD0" w:rsidRDefault="009855C1" w:rsidP="00E161D5">
            <w:pPr>
              <w:pStyle w:val="ConsPlusCell"/>
              <w:rPr>
                <w:sz w:val="24"/>
                <w:szCs w:val="24"/>
              </w:rPr>
            </w:pPr>
            <w:r>
              <w:rPr>
                <w:sz w:val="24"/>
                <w:szCs w:val="24"/>
              </w:rPr>
              <w:t>3665,9</w:t>
            </w:r>
          </w:p>
        </w:tc>
        <w:tc>
          <w:tcPr>
            <w:tcW w:w="670" w:type="dxa"/>
            <w:shd w:val="clear" w:color="auto" w:fill="auto"/>
          </w:tcPr>
          <w:p w:rsidR="009855C1" w:rsidRPr="00DF7DD0" w:rsidRDefault="009855C1" w:rsidP="00E161D5">
            <w:pPr>
              <w:pStyle w:val="ConsPlusCell"/>
              <w:rPr>
                <w:sz w:val="24"/>
                <w:szCs w:val="24"/>
              </w:rPr>
            </w:pPr>
            <w:r>
              <w:rPr>
                <w:sz w:val="24"/>
                <w:szCs w:val="24"/>
              </w:rPr>
              <w:t>4641,57</w:t>
            </w:r>
          </w:p>
        </w:tc>
        <w:tc>
          <w:tcPr>
            <w:tcW w:w="948" w:type="dxa"/>
            <w:shd w:val="clear" w:color="auto" w:fill="auto"/>
          </w:tcPr>
          <w:p w:rsidR="009855C1" w:rsidRPr="00DF7DD0" w:rsidRDefault="004D0D94" w:rsidP="00274377">
            <w:pPr>
              <w:pStyle w:val="ConsPlusCell"/>
              <w:rPr>
                <w:sz w:val="24"/>
                <w:szCs w:val="24"/>
              </w:rPr>
            </w:pPr>
            <w:r>
              <w:rPr>
                <w:sz w:val="24"/>
                <w:szCs w:val="24"/>
              </w:rPr>
              <w:t>7</w:t>
            </w:r>
            <w:r w:rsidR="00CA3465">
              <w:rPr>
                <w:sz w:val="24"/>
                <w:szCs w:val="24"/>
              </w:rPr>
              <w:t>710,7</w:t>
            </w:r>
          </w:p>
        </w:tc>
        <w:tc>
          <w:tcPr>
            <w:tcW w:w="992" w:type="dxa"/>
            <w:shd w:val="clear" w:color="auto" w:fill="auto"/>
          </w:tcPr>
          <w:p w:rsidR="009855C1" w:rsidRPr="00DF7DD0" w:rsidRDefault="00274377" w:rsidP="00B2287E">
            <w:pPr>
              <w:pStyle w:val="ConsPlusCell"/>
              <w:rPr>
                <w:sz w:val="24"/>
                <w:szCs w:val="24"/>
              </w:rPr>
            </w:pPr>
            <w:r>
              <w:rPr>
                <w:sz w:val="24"/>
                <w:szCs w:val="24"/>
              </w:rPr>
              <w:t>80</w:t>
            </w:r>
            <w:r w:rsidR="00B2287E">
              <w:rPr>
                <w:sz w:val="24"/>
                <w:szCs w:val="24"/>
              </w:rPr>
              <w:t>4</w:t>
            </w:r>
            <w:r>
              <w:rPr>
                <w:sz w:val="24"/>
                <w:szCs w:val="24"/>
              </w:rPr>
              <w:t>4,7</w:t>
            </w:r>
          </w:p>
        </w:tc>
        <w:tc>
          <w:tcPr>
            <w:tcW w:w="751" w:type="dxa"/>
            <w:shd w:val="clear" w:color="auto" w:fill="auto"/>
          </w:tcPr>
          <w:p w:rsidR="009855C1" w:rsidRPr="00DF7DD0" w:rsidRDefault="00274377" w:rsidP="00E161D5">
            <w:pPr>
              <w:pStyle w:val="ConsPlusCell"/>
              <w:rPr>
                <w:sz w:val="24"/>
                <w:szCs w:val="24"/>
              </w:rPr>
            </w:pPr>
            <w:r>
              <w:rPr>
                <w:sz w:val="24"/>
                <w:szCs w:val="24"/>
              </w:rPr>
              <w:t>10624,1</w:t>
            </w:r>
          </w:p>
        </w:tc>
        <w:tc>
          <w:tcPr>
            <w:tcW w:w="809" w:type="dxa"/>
            <w:shd w:val="clear" w:color="auto" w:fill="auto"/>
          </w:tcPr>
          <w:p w:rsidR="009855C1" w:rsidRPr="00DF7DD0" w:rsidRDefault="00274377" w:rsidP="00E161D5">
            <w:pPr>
              <w:pStyle w:val="ConsPlusCell"/>
              <w:rPr>
                <w:sz w:val="24"/>
                <w:szCs w:val="24"/>
              </w:rPr>
            </w:pPr>
            <w:r>
              <w:rPr>
                <w:sz w:val="24"/>
                <w:szCs w:val="24"/>
              </w:rPr>
              <w:t>13100,1</w:t>
            </w:r>
          </w:p>
        </w:tc>
        <w:tc>
          <w:tcPr>
            <w:tcW w:w="1139" w:type="dxa"/>
            <w:vMerge w:val="restart"/>
          </w:tcPr>
          <w:p w:rsidR="009855C1" w:rsidRPr="00DF7DD0" w:rsidRDefault="009855C1" w:rsidP="00E161D5">
            <w:pPr>
              <w:pStyle w:val="ConsPlusCell"/>
              <w:rPr>
                <w:sz w:val="24"/>
                <w:szCs w:val="24"/>
              </w:rPr>
            </w:pPr>
            <w:r w:rsidRPr="00DF7DD0">
              <w:rPr>
                <w:sz w:val="24"/>
                <w:szCs w:val="24"/>
              </w:rPr>
              <w:t>МБУЗ ЦРБ Октябрьского района</w:t>
            </w:r>
          </w:p>
        </w:tc>
        <w:tc>
          <w:tcPr>
            <w:tcW w:w="1275" w:type="dxa"/>
            <w:vMerge w:val="restart"/>
          </w:tcPr>
          <w:p w:rsidR="009855C1" w:rsidRPr="00DF7DD0" w:rsidRDefault="000C4FBF" w:rsidP="00E161D5">
            <w:pPr>
              <w:pStyle w:val="ConsPlusCell"/>
              <w:rPr>
                <w:sz w:val="24"/>
                <w:szCs w:val="24"/>
              </w:rPr>
            </w:pPr>
            <w:r>
              <w:rPr>
                <w:sz w:val="24"/>
                <w:szCs w:val="24"/>
              </w:rPr>
              <w:t>У</w:t>
            </w:r>
            <w:r w:rsidR="009855C1">
              <w:rPr>
                <w:sz w:val="24"/>
                <w:szCs w:val="24"/>
              </w:rPr>
              <w:t xml:space="preserve">слуги </w:t>
            </w:r>
            <w:proofErr w:type="spellStart"/>
            <w:proofErr w:type="gramStart"/>
            <w:r w:rsidR="009855C1">
              <w:rPr>
                <w:sz w:val="24"/>
                <w:szCs w:val="24"/>
              </w:rPr>
              <w:t>круглосу</w:t>
            </w:r>
            <w:proofErr w:type="spellEnd"/>
            <w:r w:rsidR="009855C1">
              <w:rPr>
                <w:sz w:val="24"/>
                <w:szCs w:val="24"/>
              </w:rPr>
              <w:t>-точного</w:t>
            </w:r>
            <w:proofErr w:type="gramEnd"/>
            <w:r w:rsidR="009855C1">
              <w:rPr>
                <w:sz w:val="24"/>
                <w:szCs w:val="24"/>
              </w:rPr>
              <w:t xml:space="preserve"> поста рентгенолаборантов</w:t>
            </w:r>
          </w:p>
        </w:tc>
      </w:tr>
      <w:tr w:rsidR="009855C1" w:rsidRPr="00DF7DD0" w:rsidTr="00E161D5">
        <w:trPr>
          <w:trHeight w:val="296"/>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в том числе:</w:t>
            </w:r>
          </w:p>
        </w:tc>
        <w:tc>
          <w:tcPr>
            <w:tcW w:w="1067" w:type="dxa"/>
          </w:tcPr>
          <w:p w:rsidR="009855C1" w:rsidRPr="00DF7DD0" w:rsidRDefault="009855C1" w:rsidP="00E161D5">
            <w:pPr>
              <w:spacing w:line="240" w:lineRule="auto"/>
              <w:jc w:val="center"/>
              <w:rPr>
                <w:rFonts w:ascii="Times New Roman" w:hAnsi="Times New Roman"/>
                <w:sz w:val="24"/>
                <w:szCs w:val="24"/>
              </w:rPr>
            </w:pP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9855C1" w:rsidP="00E161D5">
            <w:pPr>
              <w:pStyle w:val="ConsPlusCell"/>
              <w:rPr>
                <w:sz w:val="24"/>
                <w:szCs w:val="24"/>
              </w:rPr>
            </w:pPr>
          </w:p>
        </w:tc>
        <w:tc>
          <w:tcPr>
            <w:tcW w:w="775" w:type="dxa"/>
            <w:shd w:val="clear" w:color="auto" w:fill="auto"/>
          </w:tcPr>
          <w:p w:rsidR="009855C1" w:rsidRPr="00DF7DD0" w:rsidRDefault="009855C1" w:rsidP="00E161D5">
            <w:pPr>
              <w:pStyle w:val="ConsPlusCell"/>
              <w:rPr>
                <w:sz w:val="24"/>
                <w:szCs w:val="24"/>
              </w:rPr>
            </w:pPr>
          </w:p>
        </w:tc>
        <w:tc>
          <w:tcPr>
            <w:tcW w:w="632" w:type="dxa"/>
            <w:shd w:val="clear" w:color="auto" w:fill="auto"/>
          </w:tcPr>
          <w:p w:rsidR="009855C1" w:rsidRPr="00DF7DD0" w:rsidRDefault="009855C1" w:rsidP="00E161D5">
            <w:pPr>
              <w:pStyle w:val="ConsPlusCell"/>
              <w:rPr>
                <w:sz w:val="24"/>
                <w:szCs w:val="24"/>
              </w:rPr>
            </w:pPr>
          </w:p>
        </w:tc>
        <w:tc>
          <w:tcPr>
            <w:tcW w:w="670" w:type="dxa"/>
            <w:shd w:val="clear" w:color="auto" w:fill="auto"/>
          </w:tcPr>
          <w:p w:rsidR="009855C1" w:rsidRPr="00DF7DD0" w:rsidRDefault="009855C1" w:rsidP="00E161D5">
            <w:pPr>
              <w:pStyle w:val="ConsPlusCell"/>
              <w:rPr>
                <w:sz w:val="24"/>
                <w:szCs w:val="24"/>
              </w:rPr>
            </w:pPr>
          </w:p>
        </w:tc>
        <w:tc>
          <w:tcPr>
            <w:tcW w:w="948" w:type="dxa"/>
            <w:shd w:val="clear" w:color="auto" w:fill="auto"/>
          </w:tcPr>
          <w:p w:rsidR="009855C1" w:rsidRPr="00DF7DD0" w:rsidRDefault="009855C1" w:rsidP="00E161D5">
            <w:pPr>
              <w:pStyle w:val="ConsPlusCell"/>
              <w:rPr>
                <w:sz w:val="24"/>
                <w:szCs w:val="24"/>
              </w:rPr>
            </w:pPr>
          </w:p>
        </w:tc>
        <w:tc>
          <w:tcPr>
            <w:tcW w:w="992" w:type="dxa"/>
            <w:shd w:val="clear" w:color="auto" w:fill="auto"/>
          </w:tcPr>
          <w:p w:rsidR="009855C1" w:rsidRPr="00DF7DD0" w:rsidRDefault="009855C1" w:rsidP="00E161D5">
            <w:pPr>
              <w:pStyle w:val="ConsPlusCell"/>
              <w:rPr>
                <w:sz w:val="24"/>
                <w:szCs w:val="24"/>
              </w:rPr>
            </w:pPr>
          </w:p>
        </w:tc>
        <w:tc>
          <w:tcPr>
            <w:tcW w:w="751" w:type="dxa"/>
            <w:shd w:val="clear" w:color="auto" w:fill="auto"/>
          </w:tcPr>
          <w:p w:rsidR="009855C1" w:rsidRPr="00DF7DD0" w:rsidRDefault="009855C1" w:rsidP="00E161D5">
            <w:pPr>
              <w:pStyle w:val="ConsPlusCell"/>
              <w:rPr>
                <w:sz w:val="24"/>
                <w:szCs w:val="24"/>
              </w:rPr>
            </w:pPr>
          </w:p>
        </w:tc>
        <w:tc>
          <w:tcPr>
            <w:tcW w:w="809" w:type="dxa"/>
            <w:shd w:val="clear" w:color="auto" w:fill="auto"/>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F836F6">
        <w:trPr>
          <w:trHeight w:val="110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240387" w:rsidP="00E161D5">
            <w:pPr>
              <w:pStyle w:val="ConsPlusCell"/>
              <w:rPr>
                <w:sz w:val="24"/>
                <w:szCs w:val="24"/>
              </w:rPr>
            </w:pPr>
            <w:r>
              <w:rPr>
                <w:sz w:val="24"/>
                <w:szCs w:val="24"/>
              </w:rPr>
              <w:t>8004,7</w:t>
            </w:r>
          </w:p>
        </w:tc>
        <w:tc>
          <w:tcPr>
            <w:tcW w:w="860" w:type="dxa"/>
            <w:shd w:val="clear" w:color="auto" w:fill="auto"/>
          </w:tcPr>
          <w:p w:rsidR="009855C1" w:rsidRPr="00DF7DD0" w:rsidRDefault="00CA3465" w:rsidP="00B2287E">
            <w:pPr>
              <w:pStyle w:val="ConsPlusCell"/>
              <w:rPr>
                <w:sz w:val="24"/>
                <w:szCs w:val="24"/>
              </w:rPr>
            </w:pPr>
            <w:r>
              <w:rPr>
                <w:sz w:val="24"/>
                <w:szCs w:val="24"/>
              </w:rPr>
              <w:t>515</w:t>
            </w:r>
            <w:r w:rsidR="00B2287E">
              <w:rPr>
                <w:sz w:val="24"/>
                <w:szCs w:val="24"/>
              </w:rPr>
              <w:t>6</w:t>
            </w:r>
            <w:r>
              <w:rPr>
                <w:sz w:val="24"/>
                <w:szCs w:val="24"/>
              </w:rPr>
              <w:t>4,97</w:t>
            </w:r>
          </w:p>
        </w:tc>
        <w:tc>
          <w:tcPr>
            <w:tcW w:w="775" w:type="dxa"/>
            <w:shd w:val="clear" w:color="auto" w:fill="auto"/>
          </w:tcPr>
          <w:p w:rsidR="009855C1" w:rsidRPr="00DF7DD0" w:rsidRDefault="000B0843" w:rsidP="00220ADE">
            <w:pPr>
              <w:pStyle w:val="ConsPlusCell"/>
              <w:rPr>
                <w:sz w:val="24"/>
                <w:szCs w:val="24"/>
              </w:rPr>
            </w:pPr>
            <w:r>
              <w:rPr>
                <w:sz w:val="24"/>
                <w:szCs w:val="24"/>
              </w:rPr>
              <w:t>37</w:t>
            </w:r>
            <w:r w:rsidR="00220ADE">
              <w:rPr>
                <w:sz w:val="24"/>
                <w:szCs w:val="24"/>
              </w:rPr>
              <w:t>77,9</w:t>
            </w:r>
          </w:p>
        </w:tc>
        <w:tc>
          <w:tcPr>
            <w:tcW w:w="632" w:type="dxa"/>
            <w:shd w:val="clear" w:color="auto" w:fill="auto"/>
          </w:tcPr>
          <w:p w:rsidR="009855C1" w:rsidRPr="00DF7DD0" w:rsidRDefault="009855C1" w:rsidP="00587045">
            <w:pPr>
              <w:pStyle w:val="ConsPlusCell"/>
              <w:rPr>
                <w:sz w:val="24"/>
                <w:szCs w:val="24"/>
              </w:rPr>
            </w:pPr>
            <w:r>
              <w:rPr>
                <w:sz w:val="24"/>
                <w:szCs w:val="24"/>
              </w:rPr>
              <w:t>3665,9</w:t>
            </w:r>
          </w:p>
        </w:tc>
        <w:tc>
          <w:tcPr>
            <w:tcW w:w="670" w:type="dxa"/>
            <w:shd w:val="clear" w:color="auto" w:fill="auto"/>
          </w:tcPr>
          <w:p w:rsidR="009855C1" w:rsidRPr="00DF7DD0" w:rsidRDefault="009855C1" w:rsidP="00587045">
            <w:pPr>
              <w:pStyle w:val="ConsPlusCell"/>
              <w:rPr>
                <w:sz w:val="24"/>
                <w:szCs w:val="24"/>
              </w:rPr>
            </w:pPr>
            <w:r>
              <w:rPr>
                <w:sz w:val="24"/>
                <w:szCs w:val="24"/>
              </w:rPr>
              <w:t>4641,57</w:t>
            </w:r>
          </w:p>
        </w:tc>
        <w:tc>
          <w:tcPr>
            <w:tcW w:w="948" w:type="dxa"/>
            <w:shd w:val="clear" w:color="auto" w:fill="auto"/>
          </w:tcPr>
          <w:p w:rsidR="009855C1" w:rsidRPr="00DF7DD0" w:rsidRDefault="004D0D94" w:rsidP="00274377">
            <w:pPr>
              <w:pStyle w:val="ConsPlusCell"/>
              <w:rPr>
                <w:sz w:val="24"/>
                <w:szCs w:val="24"/>
              </w:rPr>
            </w:pPr>
            <w:r>
              <w:rPr>
                <w:sz w:val="24"/>
                <w:szCs w:val="24"/>
              </w:rPr>
              <w:t>7</w:t>
            </w:r>
            <w:r w:rsidR="00CA3465">
              <w:rPr>
                <w:sz w:val="24"/>
                <w:szCs w:val="24"/>
              </w:rPr>
              <w:t>710,7</w:t>
            </w:r>
          </w:p>
        </w:tc>
        <w:tc>
          <w:tcPr>
            <w:tcW w:w="992" w:type="dxa"/>
            <w:shd w:val="clear" w:color="auto" w:fill="auto"/>
          </w:tcPr>
          <w:p w:rsidR="009855C1" w:rsidRPr="00DF7DD0" w:rsidRDefault="00274377" w:rsidP="00B2287E">
            <w:pPr>
              <w:pStyle w:val="ConsPlusCell"/>
              <w:rPr>
                <w:sz w:val="24"/>
                <w:szCs w:val="24"/>
              </w:rPr>
            </w:pPr>
            <w:r>
              <w:rPr>
                <w:sz w:val="24"/>
                <w:szCs w:val="24"/>
              </w:rPr>
              <w:t>80</w:t>
            </w:r>
            <w:r w:rsidR="00B2287E">
              <w:rPr>
                <w:sz w:val="24"/>
                <w:szCs w:val="24"/>
              </w:rPr>
              <w:t>4</w:t>
            </w:r>
            <w:r>
              <w:rPr>
                <w:sz w:val="24"/>
                <w:szCs w:val="24"/>
              </w:rPr>
              <w:t>4,7</w:t>
            </w:r>
          </w:p>
        </w:tc>
        <w:tc>
          <w:tcPr>
            <w:tcW w:w="751" w:type="dxa"/>
            <w:shd w:val="clear" w:color="auto" w:fill="auto"/>
          </w:tcPr>
          <w:p w:rsidR="009855C1" w:rsidRPr="00DF7DD0" w:rsidRDefault="00274377" w:rsidP="00587045">
            <w:pPr>
              <w:pStyle w:val="ConsPlusCell"/>
              <w:rPr>
                <w:sz w:val="24"/>
                <w:szCs w:val="24"/>
              </w:rPr>
            </w:pPr>
            <w:r>
              <w:rPr>
                <w:sz w:val="24"/>
                <w:szCs w:val="24"/>
              </w:rPr>
              <w:t>10624,1</w:t>
            </w:r>
          </w:p>
        </w:tc>
        <w:tc>
          <w:tcPr>
            <w:tcW w:w="809" w:type="dxa"/>
            <w:shd w:val="clear" w:color="auto" w:fill="auto"/>
          </w:tcPr>
          <w:p w:rsidR="009855C1" w:rsidRPr="00DF7DD0" w:rsidRDefault="00274377" w:rsidP="00587045">
            <w:pPr>
              <w:pStyle w:val="ConsPlusCell"/>
              <w:rPr>
                <w:sz w:val="24"/>
                <w:szCs w:val="24"/>
              </w:rPr>
            </w:pPr>
            <w:r>
              <w:rPr>
                <w:sz w:val="24"/>
                <w:szCs w:val="24"/>
              </w:rPr>
              <w:t>13100,1</w:t>
            </w: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846"/>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областного бюджета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tcPr>
          <w:p w:rsidR="009855C1" w:rsidRPr="00DF7DD0" w:rsidRDefault="009855C1" w:rsidP="00E161D5">
            <w:pPr>
              <w:pStyle w:val="ConsPlusCell"/>
              <w:rPr>
                <w:sz w:val="24"/>
                <w:szCs w:val="24"/>
              </w:rPr>
            </w:pPr>
          </w:p>
        </w:tc>
        <w:tc>
          <w:tcPr>
            <w:tcW w:w="775" w:type="dxa"/>
          </w:tcPr>
          <w:p w:rsidR="009855C1" w:rsidRPr="00DF7DD0" w:rsidRDefault="009855C1" w:rsidP="00E161D5">
            <w:pPr>
              <w:pStyle w:val="ConsPlusCell"/>
              <w:rPr>
                <w:sz w:val="24"/>
                <w:szCs w:val="24"/>
              </w:rPr>
            </w:pPr>
          </w:p>
        </w:tc>
        <w:tc>
          <w:tcPr>
            <w:tcW w:w="632" w:type="dxa"/>
          </w:tcPr>
          <w:p w:rsidR="009855C1" w:rsidRPr="00DF7DD0" w:rsidRDefault="009855C1" w:rsidP="00E161D5">
            <w:pPr>
              <w:pStyle w:val="ConsPlusCell"/>
              <w:rPr>
                <w:sz w:val="24"/>
                <w:szCs w:val="24"/>
              </w:rPr>
            </w:pPr>
          </w:p>
        </w:tc>
        <w:tc>
          <w:tcPr>
            <w:tcW w:w="670" w:type="dxa"/>
          </w:tcPr>
          <w:p w:rsidR="009855C1" w:rsidRPr="00DF7DD0" w:rsidRDefault="009855C1" w:rsidP="00E161D5">
            <w:pPr>
              <w:pStyle w:val="ConsPlusCell"/>
              <w:rPr>
                <w:sz w:val="24"/>
                <w:szCs w:val="24"/>
              </w:rPr>
            </w:pPr>
          </w:p>
        </w:tc>
        <w:tc>
          <w:tcPr>
            <w:tcW w:w="948" w:type="dxa"/>
          </w:tcPr>
          <w:p w:rsidR="009855C1" w:rsidRPr="00DF7DD0" w:rsidRDefault="009855C1" w:rsidP="00E161D5">
            <w:pPr>
              <w:pStyle w:val="ConsPlusCell"/>
              <w:rPr>
                <w:sz w:val="24"/>
                <w:szCs w:val="24"/>
              </w:rPr>
            </w:pPr>
          </w:p>
        </w:tc>
        <w:tc>
          <w:tcPr>
            <w:tcW w:w="992" w:type="dxa"/>
          </w:tcPr>
          <w:p w:rsidR="009855C1" w:rsidRPr="00DF7DD0" w:rsidRDefault="009855C1" w:rsidP="00E161D5">
            <w:pPr>
              <w:pStyle w:val="ConsPlusCell"/>
              <w:rPr>
                <w:sz w:val="24"/>
                <w:szCs w:val="24"/>
              </w:rPr>
            </w:pPr>
          </w:p>
        </w:tc>
        <w:tc>
          <w:tcPr>
            <w:tcW w:w="751" w:type="dxa"/>
          </w:tcPr>
          <w:p w:rsidR="009855C1" w:rsidRPr="00DF7DD0" w:rsidRDefault="009855C1" w:rsidP="00E161D5">
            <w:pPr>
              <w:pStyle w:val="ConsPlusCell"/>
              <w:rPr>
                <w:sz w:val="24"/>
                <w:szCs w:val="24"/>
              </w:rPr>
            </w:pPr>
          </w:p>
        </w:tc>
        <w:tc>
          <w:tcPr>
            <w:tcW w:w="809" w:type="dxa"/>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419"/>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Другие источники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tcPr>
          <w:p w:rsidR="009855C1" w:rsidRPr="00DF7DD0" w:rsidRDefault="009855C1" w:rsidP="00E161D5">
            <w:pPr>
              <w:pStyle w:val="ConsPlusCell"/>
              <w:rPr>
                <w:sz w:val="24"/>
                <w:szCs w:val="24"/>
              </w:rPr>
            </w:pPr>
          </w:p>
        </w:tc>
        <w:tc>
          <w:tcPr>
            <w:tcW w:w="775" w:type="dxa"/>
          </w:tcPr>
          <w:p w:rsidR="009855C1" w:rsidRPr="00DF7DD0" w:rsidRDefault="009855C1" w:rsidP="00E161D5">
            <w:pPr>
              <w:pStyle w:val="ConsPlusCell"/>
              <w:rPr>
                <w:sz w:val="24"/>
                <w:szCs w:val="24"/>
              </w:rPr>
            </w:pPr>
          </w:p>
        </w:tc>
        <w:tc>
          <w:tcPr>
            <w:tcW w:w="632" w:type="dxa"/>
          </w:tcPr>
          <w:p w:rsidR="009855C1" w:rsidRPr="00DF7DD0" w:rsidRDefault="009855C1" w:rsidP="00E161D5">
            <w:pPr>
              <w:pStyle w:val="ConsPlusCell"/>
              <w:rPr>
                <w:sz w:val="24"/>
                <w:szCs w:val="24"/>
              </w:rPr>
            </w:pPr>
          </w:p>
        </w:tc>
        <w:tc>
          <w:tcPr>
            <w:tcW w:w="670" w:type="dxa"/>
          </w:tcPr>
          <w:p w:rsidR="009855C1" w:rsidRPr="00DF7DD0" w:rsidRDefault="009855C1" w:rsidP="00E161D5">
            <w:pPr>
              <w:pStyle w:val="ConsPlusCell"/>
              <w:rPr>
                <w:sz w:val="24"/>
                <w:szCs w:val="24"/>
              </w:rPr>
            </w:pPr>
          </w:p>
        </w:tc>
        <w:tc>
          <w:tcPr>
            <w:tcW w:w="948" w:type="dxa"/>
          </w:tcPr>
          <w:p w:rsidR="009855C1" w:rsidRPr="00DF7DD0" w:rsidRDefault="009855C1" w:rsidP="00E161D5">
            <w:pPr>
              <w:pStyle w:val="ConsPlusCell"/>
              <w:rPr>
                <w:sz w:val="24"/>
                <w:szCs w:val="24"/>
              </w:rPr>
            </w:pPr>
          </w:p>
        </w:tc>
        <w:tc>
          <w:tcPr>
            <w:tcW w:w="992" w:type="dxa"/>
          </w:tcPr>
          <w:p w:rsidR="009855C1" w:rsidRPr="00DF7DD0" w:rsidRDefault="009855C1" w:rsidP="00E161D5">
            <w:pPr>
              <w:pStyle w:val="ConsPlusCell"/>
              <w:rPr>
                <w:sz w:val="24"/>
                <w:szCs w:val="24"/>
              </w:rPr>
            </w:pPr>
          </w:p>
        </w:tc>
        <w:tc>
          <w:tcPr>
            <w:tcW w:w="751" w:type="dxa"/>
          </w:tcPr>
          <w:p w:rsidR="009855C1" w:rsidRPr="00DF7DD0" w:rsidRDefault="009855C1" w:rsidP="00E161D5">
            <w:pPr>
              <w:pStyle w:val="ConsPlusCell"/>
              <w:rPr>
                <w:sz w:val="24"/>
                <w:szCs w:val="24"/>
              </w:rPr>
            </w:pPr>
          </w:p>
        </w:tc>
        <w:tc>
          <w:tcPr>
            <w:tcW w:w="809" w:type="dxa"/>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Borders>
              <w:bottom w:val="single" w:sz="4" w:space="0" w:color="auto"/>
            </w:tcBorders>
          </w:tcPr>
          <w:p w:rsidR="009855C1" w:rsidRPr="00DF7DD0" w:rsidRDefault="009855C1" w:rsidP="00E161D5">
            <w:pPr>
              <w:pStyle w:val="ConsPlusCell"/>
              <w:rPr>
                <w:sz w:val="24"/>
                <w:szCs w:val="24"/>
              </w:rPr>
            </w:pPr>
          </w:p>
        </w:tc>
      </w:tr>
      <w:tr w:rsidR="00410D4C" w:rsidRPr="00DF7DD0" w:rsidTr="00E161D5">
        <w:trPr>
          <w:trHeight w:val="579"/>
          <w:tblCellSpacing w:w="5" w:type="nil"/>
          <w:jc w:val="center"/>
        </w:trPr>
        <w:tc>
          <w:tcPr>
            <w:tcW w:w="513" w:type="dxa"/>
            <w:vMerge w:val="restart"/>
          </w:tcPr>
          <w:p w:rsidR="00410D4C" w:rsidRPr="00DF7DD0" w:rsidRDefault="00410D4C" w:rsidP="00E161D5">
            <w:pPr>
              <w:pStyle w:val="ConsPlusCell"/>
              <w:rPr>
                <w:sz w:val="24"/>
                <w:szCs w:val="24"/>
              </w:rPr>
            </w:pPr>
            <w:r>
              <w:rPr>
                <w:sz w:val="24"/>
                <w:szCs w:val="24"/>
              </w:rPr>
              <w:t>1.9</w:t>
            </w:r>
          </w:p>
        </w:tc>
        <w:tc>
          <w:tcPr>
            <w:tcW w:w="1548" w:type="dxa"/>
            <w:vMerge w:val="restart"/>
          </w:tcPr>
          <w:p w:rsidR="00410D4C" w:rsidRPr="00DF7DD0" w:rsidRDefault="00410D4C" w:rsidP="00E161D5">
            <w:pPr>
              <w:pStyle w:val="ConsPlusCell"/>
              <w:rPr>
                <w:sz w:val="24"/>
                <w:szCs w:val="24"/>
              </w:rPr>
            </w:pPr>
            <w:r>
              <w:rPr>
                <w:sz w:val="24"/>
                <w:szCs w:val="24"/>
              </w:rPr>
              <w:t xml:space="preserve">Участие в </w:t>
            </w:r>
            <w:proofErr w:type="gramStart"/>
            <w:r>
              <w:rPr>
                <w:sz w:val="24"/>
                <w:szCs w:val="24"/>
              </w:rPr>
              <w:t>долевом</w:t>
            </w:r>
            <w:proofErr w:type="gramEnd"/>
            <w:r>
              <w:rPr>
                <w:sz w:val="24"/>
                <w:szCs w:val="24"/>
              </w:rPr>
              <w:t xml:space="preserve"> </w:t>
            </w:r>
            <w:proofErr w:type="spellStart"/>
            <w:r>
              <w:rPr>
                <w:sz w:val="24"/>
                <w:szCs w:val="24"/>
              </w:rPr>
              <w:t>строительст-ве</w:t>
            </w:r>
            <w:proofErr w:type="spellEnd"/>
            <w:r>
              <w:rPr>
                <w:sz w:val="24"/>
                <w:szCs w:val="24"/>
              </w:rPr>
              <w:t xml:space="preserve"> много-квартирного </w:t>
            </w:r>
            <w:r>
              <w:rPr>
                <w:sz w:val="24"/>
                <w:szCs w:val="24"/>
              </w:rPr>
              <w:lastRenderedPageBreak/>
              <w:t xml:space="preserve">жилого дома со встроенным нежилым помещением поликлиники в п. </w:t>
            </w:r>
            <w:proofErr w:type="spellStart"/>
            <w:r>
              <w:rPr>
                <w:sz w:val="24"/>
                <w:szCs w:val="24"/>
              </w:rPr>
              <w:t>Персиа-новский</w:t>
            </w:r>
            <w:proofErr w:type="spellEnd"/>
            <w:r>
              <w:rPr>
                <w:sz w:val="24"/>
                <w:szCs w:val="24"/>
              </w:rPr>
              <w:t xml:space="preserve"> </w:t>
            </w:r>
            <w:proofErr w:type="spellStart"/>
            <w:r>
              <w:rPr>
                <w:sz w:val="24"/>
                <w:szCs w:val="24"/>
              </w:rPr>
              <w:t>Октябрьско-го</w:t>
            </w:r>
            <w:proofErr w:type="spellEnd"/>
            <w:r>
              <w:rPr>
                <w:sz w:val="24"/>
                <w:szCs w:val="24"/>
              </w:rPr>
              <w:t xml:space="preserve"> района Ростовской области</w:t>
            </w: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11200,0</w:t>
            </w:r>
          </w:p>
        </w:tc>
        <w:tc>
          <w:tcPr>
            <w:tcW w:w="775" w:type="dxa"/>
            <w:shd w:val="clear" w:color="auto" w:fill="auto"/>
          </w:tcPr>
          <w:p w:rsidR="00410D4C" w:rsidRPr="00DF7DD0" w:rsidRDefault="00410D4C" w:rsidP="00E161D5">
            <w:pPr>
              <w:pStyle w:val="ConsPlusCell"/>
              <w:rPr>
                <w:sz w:val="24"/>
                <w:szCs w:val="24"/>
              </w:rPr>
            </w:pPr>
            <w:r>
              <w:rPr>
                <w:sz w:val="24"/>
                <w:szCs w:val="24"/>
              </w:rPr>
              <w:t>11200,0</w:t>
            </w: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Borders>
              <w:top w:val="single" w:sz="4" w:space="0" w:color="auto"/>
            </w:tcBorders>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w:t>
            </w:r>
            <w:r w:rsidRPr="00DF7DD0">
              <w:rPr>
                <w:sz w:val="24"/>
                <w:szCs w:val="24"/>
              </w:rPr>
              <w:lastRenderedPageBreak/>
              <w:t xml:space="preserve">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11200,</w:t>
            </w:r>
            <w:r>
              <w:rPr>
                <w:sz w:val="24"/>
                <w:szCs w:val="24"/>
              </w:rPr>
              <w:lastRenderedPageBreak/>
              <w:t>0</w:t>
            </w:r>
          </w:p>
        </w:tc>
        <w:tc>
          <w:tcPr>
            <w:tcW w:w="775" w:type="dxa"/>
            <w:shd w:val="clear" w:color="auto" w:fill="auto"/>
          </w:tcPr>
          <w:p w:rsidR="00410D4C" w:rsidRPr="00DF7DD0" w:rsidRDefault="00410D4C" w:rsidP="00E161D5">
            <w:pPr>
              <w:pStyle w:val="ConsPlusCell"/>
              <w:rPr>
                <w:sz w:val="24"/>
                <w:szCs w:val="24"/>
              </w:rPr>
            </w:pPr>
            <w:r>
              <w:rPr>
                <w:sz w:val="24"/>
                <w:szCs w:val="24"/>
              </w:rPr>
              <w:lastRenderedPageBreak/>
              <w:t>11200</w:t>
            </w:r>
            <w:r>
              <w:rPr>
                <w:sz w:val="24"/>
                <w:szCs w:val="24"/>
              </w:rPr>
              <w:lastRenderedPageBreak/>
              <w:t>,0</w:t>
            </w:r>
          </w:p>
        </w:tc>
        <w:tc>
          <w:tcPr>
            <w:tcW w:w="632" w:type="dxa"/>
            <w:shd w:val="clear" w:color="auto" w:fill="auto"/>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F44ACA" w:rsidRPr="00DF7DD0" w:rsidTr="00E161D5">
        <w:trPr>
          <w:trHeight w:val="583"/>
          <w:tblCellSpacing w:w="5" w:type="nil"/>
          <w:jc w:val="center"/>
        </w:trPr>
        <w:tc>
          <w:tcPr>
            <w:tcW w:w="513" w:type="dxa"/>
            <w:vMerge w:val="restart"/>
          </w:tcPr>
          <w:p w:rsidR="00F44ACA" w:rsidRPr="00DF7DD0" w:rsidRDefault="00F44ACA" w:rsidP="00E161D5">
            <w:pPr>
              <w:pStyle w:val="ConsPlusCell"/>
              <w:rPr>
                <w:sz w:val="24"/>
                <w:szCs w:val="24"/>
              </w:rPr>
            </w:pPr>
            <w:r w:rsidRPr="00B8298C">
              <w:rPr>
                <w:sz w:val="20"/>
                <w:szCs w:val="24"/>
              </w:rPr>
              <w:t>1.10</w:t>
            </w:r>
          </w:p>
        </w:tc>
        <w:tc>
          <w:tcPr>
            <w:tcW w:w="1548" w:type="dxa"/>
            <w:vMerge w:val="restart"/>
          </w:tcPr>
          <w:p w:rsidR="00F44ACA" w:rsidRDefault="00F44ACA" w:rsidP="00E161D5">
            <w:pPr>
              <w:pStyle w:val="ConsPlusCell"/>
              <w:rPr>
                <w:sz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p>
          <w:p w:rsidR="00F44ACA" w:rsidRDefault="00F44ACA" w:rsidP="00E161D5">
            <w:pPr>
              <w:pStyle w:val="ConsPlusCell"/>
              <w:rPr>
                <w:sz w:val="24"/>
                <w:szCs w:val="24"/>
              </w:rPr>
            </w:pPr>
          </w:p>
        </w:tc>
        <w:tc>
          <w:tcPr>
            <w:tcW w:w="1227" w:type="dxa"/>
            <w:vMerge w:val="restart"/>
          </w:tcPr>
          <w:p w:rsidR="00F44ACA" w:rsidRPr="00DF7DD0" w:rsidRDefault="00F44ACA" w:rsidP="00E161D5">
            <w:pPr>
              <w:pStyle w:val="ConsPlusCell"/>
              <w:rPr>
                <w:sz w:val="24"/>
                <w:szCs w:val="24"/>
              </w:rPr>
            </w:pPr>
          </w:p>
        </w:tc>
        <w:tc>
          <w:tcPr>
            <w:tcW w:w="1386" w:type="dxa"/>
          </w:tcPr>
          <w:p w:rsidR="00F44ACA" w:rsidRPr="00DF7DD0" w:rsidRDefault="00F44ACA" w:rsidP="00E161D5">
            <w:pPr>
              <w:pStyle w:val="ConsPlusCell"/>
              <w:rPr>
                <w:sz w:val="24"/>
                <w:szCs w:val="24"/>
              </w:rPr>
            </w:pPr>
            <w:r w:rsidRPr="00DF7DD0">
              <w:rPr>
                <w:sz w:val="24"/>
                <w:szCs w:val="24"/>
              </w:rPr>
              <w:t xml:space="preserve">Итого  </w:t>
            </w:r>
          </w:p>
        </w:tc>
        <w:tc>
          <w:tcPr>
            <w:tcW w:w="1067" w:type="dxa"/>
          </w:tcPr>
          <w:p w:rsidR="00F44ACA" w:rsidRPr="00DF7DD0" w:rsidRDefault="00F44ACA"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F44ACA" w:rsidRPr="00DF7DD0" w:rsidRDefault="00F44ACA" w:rsidP="00E161D5">
            <w:pPr>
              <w:pStyle w:val="ConsPlusCell"/>
              <w:rPr>
                <w:sz w:val="24"/>
                <w:szCs w:val="24"/>
              </w:rPr>
            </w:pPr>
          </w:p>
        </w:tc>
        <w:tc>
          <w:tcPr>
            <w:tcW w:w="860" w:type="dxa"/>
            <w:shd w:val="clear" w:color="auto" w:fill="auto"/>
          </w:tcPr>
          <w:p w:rsidR="00F44ACA" w:rsidRPr="00DF7DD0" w:rsidRDefault="00F44ACA" w:rsidP="00E161D5">
            <w:pPr>
              <w:pStyle w:val="ConsPlusCell"/>
              <w:rPr>
                <w:sz w:val="24"/>
                <w:szCs w:val="24"/>
              </w:rPr>
            </w:pPr>
            <w:r>
              <w:rPr>
                <w:sz w:val="24"/>
                <w:szCs w:val="24"/>
              </w:rPr>
              <w:t>1401,6</w:t>
            </w:r>
          </w:p>
        </w:tc>
        <w:tc>
          <w:tcPr>
            <w:tcW w:w="775" w:type="dxa"/>
            <w:shd w:val="clear" w:color="auto" w:fill="auto"/>
          </w:tcPr>
          <w:p w:rsidR="00F44ACA" w:rsidRPr="00DF7DD0" w:rsidRDefault="00F44ACA" w:rsidP="00E161D5">
            <w:pPr>
              <w:pStyle w:val="ConsPlusCell"/>
              <w:rPr>
                <w:sz w:val="24"/>
                <w:szCs w:val="24"/>
              </w:rPr>
            </w:pPr>
            <w:r>
              <w:rPr>
                <w:sz w:val="24"/>
                <w:szCs w:val="24"/>
              </w:rPr>
              <w:t>1</w:t>
            </w:r>
            <w:r w:rsidRPr="006579AE">
              <w:rPr>
                <w:sz w:val="24"/>
                <w:szCs w:val="24"/>
              </w:rPr>
              <w:t>4</w:t>
            </w:r>
            <w:r>
              <w:rPr>
                <w:sz w:val="24"/>
                <w:szCs w:val="24"/>
              </w:rPr>
              <w:t>01,6</w:t>
            </w:r>
          </w:p>
        </w:tc>
        <w:tc>
          <w:tcPr>
            <w:tcW w:w="632" w:type="dxa"/>
          </w:tcPr>
          <w:p w:rsidR="00F44ACA" w:rsidRPr="00DF7DD0" w:rsidRDefault="00F44ACA" w:rsidP="00E161D5">
            <w:pPr>
              <w:pStyle w:val="ConsPlusCell"/>
              <w:rPr>
                <w:sz w:val="24"/>
                <w:szCs w:val="24"/>
              </w:rPr>
            </w:pPr>
          </w:p>
        </w:tc>
        <w:tc>
          <w:tcPr>
            <w:tcW w:w="670" w:type="dxa"/>
          </w:tcPr>
          <w:p w:rsidR="00F44ACA" w:rsidRPr="00DF7DD0" w:rsidRDefault="00F44ACA" w:rsidP="00E161D5">
            <w:pPr>
              <w:pStyle w:val="ConsPlusCell"/>
              <w:rPr>
                <w:sz w:val="24"/>
                <w:szCs w:val="24"/>
              </w:rPr>
            </w:pPr>
          </w:p>
        </w:tc>
        <w:tc>
          <w:tcPr>
            <w:tcW w:w="948" w:type="dxa"/>
          </w:tcPr>
          <w:p w:rsidR="00F44ACA" w:rsidRPr="00DF7DD0" w:rsidRDefault="00F44ACA" w:rsidP="00E161D5">
            <w:pPr>
              <w:pStyle w:val="ConsPlusCell"/>
              <w:rPr>
                <w:sz w:val="24"/>
                <w:szCs w:val="24"/>
              </w:rPr>
            </w:pPr>
          </w:p>
        </w:tc>
        <w:tc>
          <w:tcPr>
            <w:tcW w:w="992" w:type="dxa"/>
          </w:tcPr>
          <w:p w:rsidR="00F44ACA" w:rsidRPr="00DF7DD0" w:rsidRDefault="00F44ACA" w:rsidP="00E161D5">
            <w:pPr>
              <w:pStyle w:val="ConsPlusCell"/>
              <w:rPr>
                <w:sz w:val="24"/>
                <w:szCs w:val="24"/>
              </w:rPr>
            </w:pPr>
          </w:p>
        </w:tc>
        <w:tc>
          <w:tcPr>
            <w:tcW w:w="751" w:type="dxa"/>
          </w:tcPr>
          <w:p w:rsidR="00F44ACA" w:rsidRPr="00DF7DD0" w:rsidRDefault="00F44ACA" w:rsidP="00E161D5">
            <w:pPr>
              <w:pStyle w:val="ConsPlusCell"/>
              <w:rPr>
                <w:sz w:val="24"/>
                <w:szCs w:val="24"/>
              </w:rPr>
            </w:pPr>
          </w:p>
        </w:tc>
        <w:tc>
          <w:tcPr>
            <w:tcW w:w="809" w:type="dxa"/>
          </w:tcPr>
          <w:p w:rsidR="00F44ACA" w:rsidRPr="00DF7DD0" w:rsidRDefault="00F44ACA" w:rsidP="00E161D5">
            <w:pPr>
              <w:pStyle w:val="ConsPlusCell"/>
              <w:rPr>
                <w:sz w:val="24"/>
                <w:szCs w:val="24"/>
              </w:rPr>
            </w:pPr>
          </w:p>
        </w:tc>
        <w:tc>
          <w:tcPr>
            <w:tcW w:w="1139" w:type="dxa"/>
            <w:vMerge w:val="restart"/>
          </w:tcPr>
          <w:p w:rsidR="00F44ACA" w:rsidRPr="00DF7DD0" w:rsidRDefault="00F44ACA" w:rsidP="00E161D5">
            <w:pPr>
              <w:pStyle w:val="ConsPlusCell"/>
              <w:rPr>
                <w:sz w:val="24"/>
                <w:szCs w:val="24"/>
              </w:rPr>
            </w:pPr>
            <w:r w:rsidRPr="00DF7DD0">
              <w:rPr>
                <w:sz w:val="24"/>
                <w:szCs w:val="24"/>
              </w:rPr>
              <w:t>МБУЗ ЦРБ Октябрьского района</w:t>
            </w:r>
          </w:p>
        </w:tc>
        <w:tc>
          <w:tcPr>
            <w:tcW w:w="1275" w:type="dxa"/>
            <w:vMerge w:val="restart"/>
          </w:tcPr>
          <w:p w:rsidR="00F44ACA" w:rsidRPr="00DF7DD0" w:rsidRDefault="00F44ACA" w:rsidP="00E161D5">
            <w:pPr>
              <w:pStyle w:val="ConsPlusCell"/>
              <w:rPr>
                <w:sz w:val="24"/>
                <w:szCs w:val="24"/>
              </w:rPr>
            </w:pPr>
          </w:p>
        </w:tc>
      </w:tr>
      <w:tr w:rsidR="00F44ACA" w:rsidRPr="00DF7DD0" w:rsidTr="00E161D5">
        <w:trPr>
          <w:trHeight w:val="480"/>
          <w:tblCellSpacing w:w="5" w:type="nil"/>
          <w:jc w:val="center"/>
        </w:trPr>
        <w:tc>
          <w:tcPr>
            <w:tcW w:w="513" w:type="dxa"/>
            <w:vMerge/>
          </w:tcPr>
          <w:p w:rsidR="00F44ACA" w:rsidRPr="00DF7DD0" w:rsidRDefault="00F44ACA" w:rsidP="00E161D5">
            <w:pPr>
              <w:pStyle w:val="ConsPlusCell"/>
              <w:rPr>
                <w:sz w:val="24"/>
                <w:szCs w:val="24"/>
              </w:rPr>
            </w:pPr>
          </w:p>
        </w:tc>
        <w:tc>
          <w:tcPr>
            <w:tcW w:w="1548" w:type="dxa"/>
            <w:vMerge/>
          </w:tcPr>
          <w:p w:rsidR="00F44ACA" w:rsidRPr="00DF7DD0" w:rsidRDefault="00F44ACA" w:rsidP="00E161D5">
            <w:pPr>
              <w:pStyle w:val="ConsPlusCell"/>
              <w:rPr>
                <w:sz w:val="24"/>
                <w:szCs w:val="24"/>
              </w:rPr>
            </w:pPr>
          </w:p>
        </w:tc>
        <w:tc>
          <w:tcPr>
            <w:tcW w:w="1227" w:type="dxa"/>
            <w:vMerge/>
          </w:tcPr>
          <w:p w:rsidR="00F44ACA" w:rsidRPr="00DF7DD0" w:rsidRDefault="00F44ACA" w:rsidP="00E161D5">
            <w:pPr>
              <w:pStyle w:val="ConsPlusCell"/>
              <w:rPr>
                <w:sz w:val="24"/>
                <w:szCs w:val="24"/>
              </w:rPr>
            </w:pPr>
          </w:p>
        </w:tc>
        <w:tc>
          <w:tcPr>
            <w:tcW w:w="1386" w:type="dxa"/>
          </w:tcPr>
          <w:p w:rsidR="00F44ACA" w:rsidRPr="00DF7DD0" w:rsidRDefault="00F44ACA" w:rsidP="00E161D5">
            <w:pPr>
              <w:pStyle w:val="ConsPlusCell"/>
              <w:rPr>
                <w:sz w:val="24"/>
                <w:szCs w:val="24"/>
              </w:rPr>
            </w:pPr>
            <w:r w:rsidRPr="00DF7DD0">
              <w:rPr>
                <w:sz w:val="24"/>
                <w:szCs w:val="24"/>
              </w:rPr>
              <w:t>в том числе:</w:t>
            </w:r>
          </w:p>
        </w:tc>
        <w:tc>
          <w:tcPr>
            <w:tcW w:w="1067" w:type="dxa"/>
          </w:tcPr>
          <w:p w:rsidR="00F44ACA" w:rsidRPr="00DF7DD0" w:rsidRDefault="00F44ACA" w:rsidP="00E161D5">
            <w:pPr>
              <w:spacing w:line="240" w:lineRule="auto"/>
              <w:jc w:val="center"/>
              <w:rPr>
                <w:rFonts w:ascii="Times New Roman" w:hAnsi="Times New Roman"/>
                <w:sz w:val="24"/>
                <w:szCs w:val="24"/>
              </w:rPr>
            </w:pPr>
          </w:p>
        </w:tc>
        <w:tc>
          <w:tcPr>
            <w:tcW w:w="975" w:type="dxa"/>
          </w:tcPr>
          <w:p w:rsidR="00F44ACA" w:rsidRPr="00DF7DD0" w:rsidRDefault="00F44ACA" w:rsidP="00E161D5">
            <w:pPr>
              <w:pStyle w:val="ConsPlusCell"/>
              <w:rPr>
                <w:sz w:val="24"/>
                <w:szCs w:val="24"/>
              </w:rPr>
            </w:pPr>
          </w:p>
        </w:tc>
        <w:tc>
          <w:tcPr>
            <w:tcW w:w="860" w:type="dxa"/>
            <w:shd w:val="clear" w:color="auto" w:fill="auto"/>
          </w:tcPr>
          <w:p w:rsidR="00F44ACA" w:rsidRPr="00DF7DD0" w:rsidRDefault="00F44ACA" w:rsidP="00E161D5">
            <w:pPr>
              <w:pStyle w:val="ConsPlusCell"/>
              <w:rPr>
                <w:sz w:val="24"/>
                <w:szCs w:val="24"/>
              </w:rPr>
            </w:pPr>
          </w:p>
        </w:tc>
        <w:tc>
          <w:tcPr>
            <w:tcW w:w="775" w:type="dxa"/>
            <w:shd w:val="clear" w:color="auto" w:fill="auto"/>
          </w:tcPr>
          <w:p w:rsidR="00F44ACA" w:rsidRPr="00DF7DD0" w:rsidRDefault="00F44ACA" w:rsidP="00E161D5">
            <w:pPr>
              <w:pStyle w:val="ConsPlusCell"/>
              <w:rPr>
                <w:sz w:val="24"/>
                <w:szCs w:val="24"/>
              </w:rPr>
            </w:pPr>
          </w:p>
        </w:tc>
        <w:tc>
          <w:tcPr>
            <w:tcW w:w="632" w:type="dxa"/>
          </w:tcPr>
          <w:p w:rsidR="00F44ACA" w:rsidRPr="00DF7DD0" w:rsidRDefault="00F44ACA" w:rsidP="00E161D5">
            <w:pPr>
              <w:pStyle w:val="ConsPlusCell"/>
              <w:rPr>
                <w:sz w:val="24"/>
                <w:szCs w:val="24"/>
              </w:rPr>
            </w:pPr>
          </w:p>
        </w:tc>
        <w:tc>
          <w:tcPr>
            <w:tcW w:w="670" w:type="dxa"/>
          </w:tcPr>
          <w:p w:rsidR="00F44ACA" w:rsidRPr="00DF7DD0" w:rsidRDefault="00F44ACA" w:rsidP="00E161D5">
            <w:pPr>
              <w:pStyle w:val="ConsPlusCell"/>
              <w:rPr>
                <w:sz w:val="24"/>
                <w:szCs w:val="24"/>
              </w:rPr>
            </w:pPr>
          </w:p>
        </w:tc>
        <w:tc>
          <w:tcPr>
            <w:tcW w:w="948" w:type="dxa"/>
          </w:tcPr>
          <w:p w:rsidR="00F44ACA" w:rsidRPr="00DF7DD0" w:rsidRDefault="00F44ACA" w:rsidP="00E161D5">
            <w:pPr>
              <w:pStyle w:val="ConsPlusCell"/>
              <w:rPr>
                <w:sz w:val="24"/>
                <w:szCs w:val="24"/>
              </w:rPr>
            </w:pPr>
          </w:p>
        </w:tc>
        <w:tc>
          <w:tcPr>
            <w:tcW w:w="992" w:type="dxa"/>
          </w:tcPr>
          <w:p w:rsidR="00F44ACA" w:rsidRPr="00DF7DD0" w:rsidRDefault="00F44ACA" w:rsidP="00E161D5">
            <w:pPr>
              <w:pStyle w:val="ConsPlusCell"/>
              <w:rPr>
                <w:sz w:val="24"/>
                <w:szCs w:val="24"/>
              </w:rPr>
            </w:pPr>
          </w:p>
        </w:tc>
        <w:tc>
          <w:tcPr>
            <w:tcW w:w="751" w:type="dxa"/>
          </w:tcPr>
          <w:p w:rsidR="00F44ACA" w:rsidRPr="00DF7DD0" w:rsidRDefault="00F44ACA" w:rsidP="00E161D5">
            <w:pPr>
              <w:pStyle w:val="ConsPlusCell"/>
              <w:rPr>
                <w:sz w:val="24"/>
                <w:szCs w:val="24"/>
              </w:rPr>
            </w:pPr>
          </w:p>
        </w:tc>
        <w:tc>
          <w:tcPr>
            <w:tcW w:w="809" w:type="dxa"/>
          </w:tcPr>
          <w:p w:rsidR="00F44ACA" w:rsidRPr="00DF7DD0" w:rsidRDefault="00F44ACA" w:rsidP="00E161D5">
            <w:pPr>
              <w:pStyle w:val="ConsPlusCell"/>
              <w:rPr>
                <w:sz w:val="24"/>
                <w:szCs w:val="24"/>
              </w:rPr>
            </w:pPr>
          </w:p>
        </w:tc>
        <w:tc>
          <w:tcPr>
            <w:tcW w:w="1139" w:type="dxa"/>
            <w:vMerge/>
          </w:tcPr>
          <w:p w:rsidR="00F44ACA" w:rsidRPr="00DF7DD0" w:rsidRDefault="00F44ACA" w:rsidP="00E161D5">
            <w:pPr>
              <w:pStyle w:val="ConsPlusCell"/>
              <w:rPr>
                <w:sz w:val="24"/>
                <w:szCs w:val="24"/>
              </w:rPr>
            </w:pPr>
          </w:p>
        </w:tc>
        <w:tc>
          <w:tcPr>
            <w:tcW w:w="1275" w:type="dxa"/>
            <w:vMerge/>
          </w:tcPr>
          <w:p w:rsidR="00F44ACA" w:rsidRPr="00DF7DD0" w:rsidRDefault="00F44ACA" w:rsidP="00E161D5">
            <w:pPr>
              <w:pStyle w:val="ConsPlusCell"/>
              <w:rPr>
                <w:sz w:val="24"/>
                <w:szCs w:val="24"/>
              </w:rPr>
            </w:pPr>
          </w:p>
        </w:tc>
      </w:tr>
      <w:tr w:rsidR="00F44ACA" w:rsidRPr="00DF7DD0" w:rsidTr="00E161D5">
        <w:trPr>
          <w:trHeight w:val="480"/>
          <w:tblCellSpacing w:w="5" w:type="nil"/>
          <w:jc w:val="center"/>
        </w:trPr>
        <w:tc>
          <w:tcPr>
            <w:tcW w:w="513" w:type="dxa"/>
            <w:vMerge/>
          </w:tcPr>
          <w:p w:rsidR="00F44ACA" w:rsidRPr="00DF7DD0" w:rsidRDefault="00F44ACA" w:rsidP="00E161D5">
            <w:pPr>
              <w:pStyle w:val="ConsPlusCell"/>
              <w:rPr>
                <w:sz w:val="24"/>
                <w:szCs w:val="24"/>
              </w:rPr>
            </w:pPr>
          </w:p>
        </w:tc>
        <w:tc>
          <w:tcPr>
            <w:tcW w:w="1548" w:type="dxa"/>
            <w:vMerge/>
          </w:tcPr>
          <w:p w:rsidR="00F44ACA" w:rsidRPr="00DF7DD0" w:rsidRDefault="00F44ACA" w:rsidP="00E161D5">
            <w:pPr>
              <w:pStyle w:val="ConsPlusCell"/>
              <w:rPr>
                <w:sz w:val="24"/>
                <w:szCs w:val="24"/>
              </w:rPr>
            </w:pPr>
          </w:p>
        </w:tc>
        <w:tc>
          <w:tcPr>
            <w:tcW w:w="1227" w:type="dxa"/>
            <w:vMerge/>
          </w:tcPr>
          <w:p w:rsidR="00F44ACA" w:rsidRPr="00DF7DD0" w:rsidRDefault="00F44ACA" w:rsidP="00E161D5">
            <w:pPr>
              <w:pStyle w:val="ConsPlusCell"/>
              <w:rPr>
                <w:sz w:val="24"/>
                <w:szCs w:val="24"/>
              </w:rPr>
            </w:pPr>
          </w:p>
        </w:tc>
        <w:tc>
          <w:tcPr>
            <w:tcW w:w="1386" w:type="dxa"/>
          </w:tcPr>
          <w:p w:rsidR="00F44ACA" w:rsidRPr="00DF7DD0" w:rsidRDefault="00F44ACA"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F44ACA" w:rsidRPr="00DF7DD0" w:rsidRDefault="00F44ACA"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F44ACA" w:rsidRPr="00DF7DD0" w:rsidRDefault="00F44ACA" w:rsidP="00E161D5">
            <w:pPr>
              <w:pStyle w:val="ConsPlusCell"/>
              <w:rPr>
                <w:sz w:val="24"/>
                <w:szCs w:val="24"/>
              </w:rPr>
            </w:pPr>
          </w:p>
        </w:tc>
        <w:tc>
          <w:tcPr>
            <w:tcW w:w="860" w:type="dxa"/>
            <w:shd w:val="clear" w:color="auto" w:fill="auto"/>
          </w:tcPr>
          <w:p w:rsidR="00F44ACA" w:rsidRPr="00DF7DD0" w:rsidRDefault="00F44ACA" w:rsidP="00E161D5">
            <w:pPr>
              <w:pStyle w:val="ConsPlusCell"/>
              <w:rPr>
                <w:sz w:val="24"/>
                <w:szCs w:val="24"/>
              </w:rPr>
            </w:pPr>
            <w:r>
              <w:rPr>
                <w:sz w:val="24"/>
                <w:szCs w:val="24"/>
              </w:rPr>
              <w:t>1401,6</w:t>
            </w:r>
          </w:p>
        </w:tc>
        <w:tc>
          <w:tcPr>
            <w:tcW w:w="775" w:type="dxa"/>
            <w:shd w:val="clear" w:color="auto" w:fill="auto"/>
          </w:tcPr>
          <w:p w:rsidR="00F44ACA" w:rsidRPr="00DF7DD0" w:rsidRDefault="00F44ACA" w:rsidP="00E161D5">
            <w:pPr>
              <w:pStyle w:val="ConsPlusCell"/>
              <w:rPr>
                <w:sz w:val="24"/>
                <w:szCs w:val="24"/>
              </w:rPr>
            </w:pPr>
            <w:r>
              <w:rPr>
                <w:sz w:val="24"/>
                <w:szCs w:val="24"/>
              </w:rPr>
              <w:t>1401,6</w:t>
            </w:r>
          </w:p>
        </w:tc>
        <w:tc>
          <w:tcPr>
            <w:tcW w:w="632" w:type="dxa"/>
          </w:tcPr>
          <w:p w:rsidR="00F44ACA" w:rsidRPr="00DF7DD0" w:rsidRDefault="00F44ACA" w:rsidP="00E161D5">
            <w:pPr>
              <w:pStyle w:val="ConsPlusCell"/>
              <w:rPr>
                <w:sz w:val="24"/>
                <w:szCs w:val="24"/>
              </w:rPr>
            </w:pPr>
          </w:p>
        </w:tc>
        <w:tc>
          <w:tcPr>
            <w:tcW w:w="670" w:type="dxa"/>
          </w:tcPr>
          <w:p w:rsidR="00F44ACA" w:rsidRPr="00DF7DD0" w:rsidRDefault="00F44ACA" w:rsidP="00E161D5">
            <w:pPr>
              <w:pStyle w:val="ConsPlusCell"/>
              <w:rPr>
                <w:sz w:val="24"/>
                <w:szCs w:val="24"/>
              </w:rPr>
            </w:pPr>
          </w:p>
        </w:tc>
        <w:tc>
          <w:tcPr>
            <w:tcW w:w="948" w:type="dxa"/>
          </w:tcPr>
          <w:p w:rsidR="00F44ACA" w:rsidRPr="00DF7DD0" w:rsidRDefault="00F44ACA" w:rsidP="00E161D5">
            <w:pPr>
              <w:pStyle w:val="ConsPlusCell"/>
              <w:rPr>
                <w:sz w:val="24"/>
                <w:szCs w:val="24"/>
              </w:rPr>
            </w:pPr>
          </w:p>
        </w:tc>
        <w:tc>
          <w:tcPr>
            <w:tcW w:w="992" w:type="dxa"/>
          </w:tcPr>
          <w:p w:rsidR="00F44ACA" w:rsidRPr="00DF7DD0" w:rsidRDefault="00F44ACA" w:rsidP="00E161D5">
            <w:pPr>
              <w:pStyle w:val="ConsPlusCell"/>
              <w:rPr>
                <w:sz w:val="24"/>
                <w:szCs w:val="24"/>
              </w:rPr>
            </w:pPr>
          </w:p>
        </w:tc>
        <w:tc>
          <w:tcPr>
            <w:tcW w:w="751" w:type="dxa"/>
          </w:tcPr>
          <w:p w:rsidR="00F44ACA" w:rsidRPr="00DF7DD0" w:rsidRDefault="00F44ACA" w:rsidP="00E161D5">
            <w:pPr>
              <w:pStyle w:val="ConsPlusCell"/>
              <w:rPr>
                <w:sz w:val="24"/>
                <w:szCs w:val="24"/>
              </w:rPr>
            </w:pPr>
          </w:p>
        </w:tc>
        <w:tc>
          <w:tcPr>
            <w:tcW w:w="809" w:type="dxa"/>
          </w:tcPr>
          <w:p w:rsidR="00F44ACA" w:rsidRPr="00DF7DD0" w:rsidRDefault="00F44ACA" w:rsidP="00E161D5">
            <w:pPr>
              <w:pStyle w:val="ConsPlusCell"/>
              <w:rPr>
                <w:sz w:val="24"/>
                <w:szCs w:val="24"/>
              </w:rPr>
            </w:pPr>
          </w:p>
        </w:tc>
        <w:tc>
          <w:tcPr>
            <w:tcW w:w="1139" w:type="dxa"/>
            <w:vMerge/>
          </w:tcPr>
          <w:p w:rsidR="00F44ACA" w:rsidRPr="00DF7DD0" w:rsidRDefault="00F44ACA" w:rsidP="00E161D5">
            <w:pPr>
              <w:pStyle w:val="ConsPlusCell"/>
              <w:rPr>
                <w:sz w:val="24"/>
                <w:szCs w:val="24"/>
              </w:rPr>
            </w:pPr>
          </w:p>
        </w:tc>
        <w:tc>
          <w:tcPr>
            <w:tcW w:w="1275" w:type="dxa"/>
            <w:vMerge/>
          </w:tcPr>
          <w:p w:rsidR="00F44ACA" w:rsidRPr="00DF7DD0" w:rsidRDefault="00F44ACA" w:rsidP="00E161D5">
            <w:pPr>
              <w:pStyle w:val="ConsPlusCell"/>
              <w:rPr>
                <w:sz w:val="24"/>
                <w:szCs w:val="24"/>
              </w:rPr>
            </w:pPr>
          </w:p>
        </w:tc>
      </w:tr>
      <w:tr w:rsidR="00F44ACA" w:rsidRPr="00DF7DD0" w:rsidTr="00E161D5">
        <w:trPr>
          <w:trHeight w:val="480"/>
          <w:tblCellSpacing w:w="5" w:type="nil"/>
          <w:jc w:val="center"/>
        </w:trPr>
        <w:tc>
          <w:tcPr>
            <w:tcW w:w="513" w:type="dxa"/>
            <w:vMerge/>
          </w:tcPr>
          <w:p w:rsidR="00F44ACA" w:rsidRPr="00DF7DD0" w:rsidRDefault="00F44ACA" w:rsidP="00E161D5">
            <w:pPr>
              <w:pStyle w:val="ConsPlusCell"/>
              <w:rPr>
                <w:sz w:val="24"/>
                <w:szCs w:val="24"/>
              </w:rPr>
            </w:pPr>
          </w:p>
        </w:tc>
        <w:tc>
          <w:tcPr>
            <w:tcW w:w="1548" w:type="dxa"/>
            <w:vMerge/>
          </w:tcPr>
          <w:p w:rsidR="00F44ACA" w:rsidRPr="00DF7DD0" w:rsidRDefault="00F44ACA" w:rsidP="00E161D5">
            <w:pPr>
              <w:pStyle w:val="ConsPlusCell"/>
              <w:rPr>
                <w:sz w:val="24"/>
                <w:szCs w:val="24"/>
              </w:rPr>
            </w:pPr>
          </w:p>
        </w:tc>
        <w:tc>
          <w:tcPr>
            <w:tcW w:w="1227" w:type="dxa"/>
            <w:vMerge/>
          </w:tcPr>
          <w:p w:rsidR="00F44ACA" w:rsidRPr="00DF7DD0" w:rsidRDefault="00F44ACA" w:rsidP="00E161D5">
            <w:pPr>
              <w:pStyle w:val="ConsPlusCell"/>
              <w:rPr>
                <w:sz w:val="24"/>
                <w:szCs w:val="24"/>
              </w:rPr>
            </w:pPr>
          </w:p>
        </w:tc>
        <w:tc>
          <w:tcPr>
            <w:tcW w:w="1386" w:type="dxa"/>
          </w:tcPr>
          <w:p w:rsidR="00F44ACA" w:rsidRPr="00DF7DD0" w:rsidRDefault="00F44ACA" w:rsidP="00E161D5">
            <w:pPr>
              <w:pStyle w:val="ConsPlusCell"/>
              <w:rPr>
                <w:sz w:val="24"/>
                <w:szCs w:val="24"/>
              </w:rPr>
            </w:pPr>
            <w:r w:rsidRPr="00DF7DD0">
              <w:rPr>
                <w:sz w:val="24"/>
                <w:szCs w:val="24"/>
              </w:rPr>
              <w:t xml:space="preserve">Средства областного бюджета       </w:t>
            </w:r>
          </w:p>
        </w:tc>
        <w:tc>
          <w:tcPr>
            <w:tcW w:w="1067" w:type="dxa"/>
          </w:tcPr>
          <w:p w:rsidR="00F44ACA" w:rsidRPr="00DF7DD0" w:rsidRDefault="00F44ACA"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F44ACA" w:rsidRPr="00DF7DD0" w:rsidRDefault="00F44ACA" w:rsidP="00E161D5">
            <w:pPr>
              <w:pStyle w:val="ConsPlusCell"/>
              <w:rPr>
                <w:sz w:val="24"/>
                <w:szCs w:val="24"/>
              </w:rPr>
            </w:pPr>
          </w:p>
        </w:tc>
        <w:tc>
          <w:tcPr>
            <w:tcW w:w="860" w:type="dxa"/>
          </w:tcPr>
          <w:p w:rsidR="00F44ACA" w:rsidRPr="00DF7DD0" w:rsidRDefault="00F44ACA" w:rsidP="00E161D5">
            <w:pPr>
              <w:pStyle w:val="ConsPlusCell"/>
              <w:rPr>
                <w:sz w:val="24"/>
                <w:szCs w:val="24"/>
              </w:rPr>
            </w:pPr>
          </w:p>
        </w:tc>
        <w:tc>
          <w:tcPr>
            <w:tcW w:w="775" w:type="dxa"/>
          </w:tcPr>
          <w:p w:rsidR="00F44ACA" w:rsidRPr="00DF7DD0" w:rsidRDefault="00F44ACA" w:rsidP="00E161D5">
            <w:pPr>
              <w:pStyle w:val="ConsPlusCell"/>
              <w:rPr>
                <w:sz w:val="24"/>
                <w:szCs w:val="24"/>
              </w:rPr>
            </w:pPr>
          </w:p>
        </w:tc>
        <w:tc>
          <w:tcPr>
            <w:tcW w:w="632" w:type="dxa"/>
          </w:tcPr>
          <w:p w:rsidR="00F44ACA" w:rsidRPr="00DF7DD0" w:rsidRDefault="00F44ACA" w:rsidP="00E161D5">
            <w:pPr>
              <w:pStyle w:val="ConsPlusCell"/>
              <w:rPr>
                <w:sz w:val="24"/>
                <w:szCs w:val="24"/>
              </w:rPr>
            </w:pPr>
          </w:p>
        </w:tc>
        <w:tc>
          <w:tcPr>
            <w:tcW w:w="670" w:type="dxa"/>
          </w:tcPr>
          <w:p w:rsidR="00F44ACA" w:rsidRPr="00DF7DD0" w:rsidRDefault="00F44ACA" w:rsidP="00E161D5">
            <w:pPr>
              <w:pStyle w:val="ConsPlusCell"/>
              <w:rPr>
                <w:sz w:val="24"/>
                <w:szCs w:val="24"/>
              </w:rPr>
            </w:pPr>
          </w:p>
        </w:tc>
        <w:tc>
          <w:tcPr>
            <w:tcW w:w="948" w:type="dxa"/>
          </w:tcPr>
          <w:p w:rsidR="00F44ACA" w:rsidRPr="00DF7DD0" w:rsidRDefault="00F44ACA" w:rsidP="00E161D5">
            <w:pPr>
              <w:pStyle w:val="ConsPlusCell"/>
              <w:rPr>
                <w:sz w:val="24"/>
                <w:szCs w:val="24"/>
              </w:rPr>
            </w:pPr>
          </w:p>
        </w:tc>
        <w:tc>
          <w:tcPr>
            <w:tcW w:w="992" w:type="dxa"/>
          </w:tcPr>
          <w:p w:rsidR="00F44ACA" w:rsidRPr="00DF7DD0" w:rsidRDefault="00F44ACA" w:rsidP="00E161D5">
            <w:pPr>
              <w:pStyle w:val="ConsPlusCell"/>
              <w:rPr>
                <w:sz w:val="24"/>
                <w:szCs w:val="24"/>
              </w:rPr>
            </w:pPr>
          </w:p>
        </w:tc>
        <w:tc>
          <w:tcPr>
            <w:tcW w:w="751" w:type="dxa"/>
          </w:tcPr>
          <w:p w:rsidR="00F44ACA" w:rsidRPr="00DF7DD0" w:rsidRDefault="00F44ACA" w:rsidP="00E161D5">
            <w:pPr>
              <w:pStyle w:val="ConsPlusCell"/>
              <w:rPr>
                <w:sz w:val="24"/>
                <w:szCs w:val="24"/>
              </w:rPr>
            </w:pPr>
          </w:p>
        </w:tc>
        <w:tc>
          <w:tcPr>
            <w:tcW w:w="809" w:type="dxa"/>
          </w:tcPr>
          <w:p w:rsidR="00F44ACA" w:rsidRPr="00DF7DD0" w:rsidRDefault="00F44ACA" w:rsidP="00E161D5">
            <w:pPr>
              <w:pStyle w:val="ConsPlusCell"/>
              <w:rPr>
                <w:sz w:val="24"/>
                <w:szCs w:val="24"/>
              </w:rPr>
            </w:pPr>
          </w:p>
        </w:tc>
        <w:tc>
          <w:tcPr>
            <w:tcW w:w="1139" w:type="dxa"/>
            <w:vMerge/>
          </w:tcPr>
          <w:p w:rsidR="00F44ACA" w:rsidRPr="00DF7DD0" w:rsidRDefault="00F44ACA" w:rsidP="00E161D5">
            <w:pPr>
              <w:pStyle w:val="ConsPlusCell"/>
              <w:rPr>
                <w:sz w:val="24"/>
                <w:szCs w:val="24"/>
              </w:rPr>
            </w:pPr>
          </w:p>
        </w:tc>
        <w:tc>
          <w:tcPr>
            <w:tcW w:w="1275" w:type="dxa"/>
            <w:vMerge/>
          </w:tcPr>
          <w:p w:rsidR="00F44ACA" w:rsidRPr="00DF7DD0" w:rsidRDefault="00F44ACA" w:rsidP="00E161D5">
            <w:pPr>
              <w:pStyle w:val="ConsPlusCell"/>
              <w:rPr>
                <w:sz w:val="24"/>
                <w:szCs w:val="24"/>
              </w:rPr>
            </w:pPr>
          </w:p>
        </w:tc>
      </w:tr>
      <w:tr w:rsidR="00F44ACA" w:rsidRPr="00DF7DD0" w:rsidTr="00E161D5">
        <w:trPr>
          <w:trHeight w:val="572"/>
          <w:tblCellSpacing w:w="5" w:type="nil"/>
          <w:jc w:val="center"/>
        </w:trPr>
        <w:tc>
          <w:tcPr>
            <w:tcW w:w="513" w:type="dxa"/>
            <w:vMerge/>
          </w:tcPr>
          <w:p w:rsidR="00F44ACA" w:rsidRPr="00DF7DD0" w:rsidRDefault="00F44ACA" w:rsidP="00E161D5">
            <w:pPr>
              <w:pStyle w:val="ConsPlusCell"/>
              <w:rPr>
                <w:sz w:val="24"/>
                <w:szCs w:val="24"/>
              </w:rPr>
            </w:pPr>
          </w:p>
        </w:tc>
        <w:tc>
          <w:tcPr>
            <w:tcW w:w="1548" w:type="dxa"/>
            <w:vMerge/>
          </w:tcPr>
          <w:p w:rsidR="00F44ACA" w:rsidRPr="00DF7DD0" w:rsidRDefault="00F44ACA" w:rsidP="00E161D5">
            <w:pPr>
              <w:pStyle w:val="ConsPlusCell"/>
              <w:rPr>
                <w:sz w:val="24"/>
                <w:szCs w:val="24"/>
              </w:rPr>
            </w:pPr>
          </w:p>
        </w:tc>
        <w:tc>
          <w:tcPr>
            <w:tcW w:w="1227" w:type="dxa"/>
            <w:vMerge/>
          </w:tcPr>
          <w:p w:rsidR="00F44ACA" w:rsidRPr="00DF7DD0" w:rsidRDefault="00F44ACA" w:rsidP="00E161D5">
            <w:pPr>
              <w:pStyle w:val="ConsPlusCell"/>
              <w:rPr>
                <w:sz w:val="24"/>
                <w:szCs w:val="24"/>
              </w:rPr>
            </w:pPr>
          </w:p>
        </w:tc>
        <w:tc>
          <w:tcPr>
            <w:tcW w:w="1386" w:type="dxa"/>
          </w:tcPr>
          <w:p w:rsidR="00F44ACA" w:rsidRPr="00DF7DD0" w:rsidRDefault="00F44ACA" w:rsidP="00E161D5">
            <w:pPr>
              <w:pStyle w:val="ConsPlusCell"/>
              <w:rPr>
                <w:sz w:val="24"/>
                <w:szCs w:val="24"/>
              </w:rPr>
            </w:pPr>
            <w:r w:rsidRPr="00DF7DD0">
              <w:rPr>
                <w:sz w:val="24"/>
                <w:szCs w:val="24"/>
              </w:rPr>
              <w:t xml:space="preserve">Другие источники  </w:t>
            </w:r>
          </w:p>
        </w:tc>
        <w:tc>
          <w:tcPr>
            <w:tcW w:w="1067" w:type="dxa"/>
          </w:tcPr>
          <w:p w:rsidR="00F44ACA" w:rsidRPr="00DF7DD0" w:rsidRDefault="00F44ACA"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F44ACA" w:rsidRPr="00DF7DD0" w:rsidRDefault="00F44ACA" w:rsidP="00E161D5">
            <w:pPr>
              <w:pStyle w:val="ConsPlusCell"/>
              <w:rPr>
                <w:sz w:val="24"/>
                <w:szCs w:val="24"/>
              </w:rPr>
            </w:pPr>
          </w:p>
        </w:tc>
        <w:tc>
          <w:tcPr>
            <w:tcW w:w="860" w:type="dxa"/>
          </w:tcPr>
          <w:p w:rsidR="00F44ACA" w:rsidRPr="00DF7DD0" w:rsidRDefault="00F44ACA" w:rsidP="00E161D5">
            <w:pPr>
              <w:pStyle w:val="ConsPlusCell"/>
              <w:rPr>
                <w:sz w:val="24"/>
                <w:szCs w:val="24"/>
              </w:rPr>
            </w:pPr>
          </w:p>
        </w:tc>
        <w:tc>
          <w:tcPr>
            <w:tcW w:w="775" w:type="dxa"/>
          </w:tcPr>
          <w:p w:rsidR="00F44ACA" w:rsidRPr="00DF7DD0" w:rsidRDefault="00F44ACA" w:rsidP="00E161D5">
            <w:pPr>
              <w:pStyle w:val="ConsPlusCell"/>
              <w:rPr>
                <w:sz w:val="24"/>
                <w:szCs w:val="24"/>
              </w:rPr>
            </w:pPr>
          </w:p>
        </w:tc>
        <w:tc>
          <w:tcPr>
            <w:tcW w:w="632" w:type="dxa"/>
          </w:tcPr>
          <w:p w:rsidR="00F44ACA" w:rsidRPr="00DF7DD0" w:rsidRDefault="00F44ACA" w:rsidP="00E161D5">
            <w:pPr>
              <w:pStyle w:val="ConsPlusCell"/>
              <w:rPr>
                <w:sz w:val="24"/>
                <w:szCs w:val="24"/>
              </w:rPr>
            </w:pPr>
          </w:p>
        </w:tc>
        <w:tc>
          <w:tcPr>
            <w:tcW w:w="670" w:type="dxa"/>
          </w:tcPr>
          <w:p w:rsidR="00F44ACA" w:rsidRPr="00DF7DD0" w:rsidRDefault="00F44ACA" w:rsidP="00E161D5">
            <w:pPr>
              <w:pStyle w:val="ConsPlusCell"/>
              <w:rPr>
                <w:sz w:val="24"/>
                <w:szCs w:val="24"/>
              </w:rPr>
            </w:pPr>
          </w:p>
        </w:tc>
        <w:tc>
          <w:tcPr>
            <w:tcW w:w="948" w:type="dxa"/>
          </w:tcPr>
          <w:p w:rsidR="00F44ACA" w:rsidRPr="00DF7DD0" w:rsidRDefault="00F44ACA" w:rsidP="00E161D5">
            <w:pPr>
              <w:pStyle w:val="ConsPlusCell"/>
              <w:rPr>
                <w:sz w:val="24"/>
                <w:szCs w:val="24"/>
              </w:rPr>
            </w:pPr>
          </w:p>
        </w:tc>
        <w:tc>
          <w:tcPr>
            <w:tcW w:w="992" w:type="dxa"/>
          </w:tcPr>
          <w:p w:rsidR="00F44ACA" w:rsidRPr="00DF7DD0" w:rsidRDefault="00F44ACA" w:rsidP="00E161D5">
            <w:pPr>
              <w:pStyle w:val="ConsPlusCell"/>
              <w:rPr>
                <w:sz w:val="24"/>
                <w:szCs w:val="24"/>
              </w:rPr>
            </w:pPr>
          </w:p>
        </w:tc>
        <w:tc>
          <w:tcPr>
            <w:tcW w:w="751" w:type="dxa"/>
          </w:tcPr>
          <w:p w:rsidR="00F44ACA" w:rsidRPr="00DF7DD0" w:rsidRDefault="00F44ACA" w:rsidP="00E161D5">
            <w:pPr>
              <w:pStyle w:val="ConsPlusCell"/>
              <w:rPr>
                <w:sz w:val="24"/>
                <w:szCs w:val="24"/>
              </w:rPr>
            </w:pPr>
          </w:p>
        </w:tc>
        <w:tc>
          <w:tcPr>
            <w:tcW w:w="809" w:type="dxa"/>
          </w:tcPr>
          <w:p w:rsidR="00F44ACA" w:rsidRPr="00DF7DD0" w:rsidRDefault="00F44ACA" w:rsidP="00E161D5">
            <w:pPr>
              <w:pStyle w:val="ConsPlusCell"/>
              <w:rPr>
                <w:sz w:val="24"/>
                <w:szCs w:val="24"/>
              </w:rPr>
            </w:pPr>
          </w:p>
        </w:tc>
        <w:tc>
          <w:tcPr>
            <w:tcW w:w="1139" w:type="dxa"/>
            <w:vMerge/>
          </w:tcPr>
          <w:p w:rsidR="00F44ACA" w:rsidRPr="00DF7DD0" w:rsidRDefault="00F44ACA" w:rsidP="00E161D5">
            <w:pPr>
              <w:pStyle w:val="ConsPlusCell"/>
              <w:rPr>
                <w:sz w:val="24"/>
                <w:szCs w:val="24"/>
              </w:rPr>
            </w:pPr>
          </w:p>
        </w:tc>
        <w:tc>
          <w:tcPr>
            <w:tcW w:w="1275" w:type="dxa"/>
            <w:vMerge/>
          </w:tcPr>
          <w:p w:rsidR="00F44ACA" w:rsidRPr="00DF7DD0" w:rsidRDefault="00F44ACA" w:rsidP="00E161D5">
            <w:pPr>
              <w:pStyle w:val="ConsPlusCell"/>
              <w:rPr>
                <w:sz w:val="24"/>
                <w:szCs w:val="24"/>
              </w:rPr>
            </w:pPr>
          </w:p>
        </w:tc>
      </w:tr>
      <w:tr w:rsidR="00410D4C" w:rsidRPr="00DF7DD0" w:rsidTr="00D5745B">
        <w:trPr>
          <w:trHeight w:val="444"/>
          <w:tblCellSpacing w:w="5" w:type="nil"/>
          <w:jc w:val="center"/>
        </w:trPr>
        <w:tc>
          <w:tcPr>
            <w:tcW w:w="513" w:type="dxa"/>
            <w:vMerge w:val="restart"/>
          </w:tcPr>
          <w:p w:rsidR="00410D4C" w:rsidRPr="00DF7DD0" w:rsidRDefault="00410D4C" w:rsidP="00E161D5">
            <w:pPr>
              <w:pStyle w:val="ConsPlusCell"/>
              <w:rPr>
                <w:sz w:val="24"/>
                <w:szCs w:val="24"/>
              </w:rPr>
            </w:pPr>
            <w:r w:rsidRPr="00B8298C">
              <w:rPr>
                <w:sz w:val="20"/>
                <w:szCs w:val="24"/>
              </w:rPr>
              <w:t>1.11</w:t>
            </w:r>
          </w:p>
        </w:tc>
        <w:tc>
          <w:tcPr>
            <w:tcW w:w="1548" w:type="dxa"/>
            <w:vMerge w:val="restart"/>
          </w:tcPr>
          <w:p w:rsidR="00410D4C" w:rsidRPr="00DF7DD0" w:rsidRDefault="00410D4C" w:rsidP="00E161D5">
            <w:pPr>
              <w:pStyle w:val="ConsPlusCell"/>
              <w:rPr>
                <w:sz w:val="24"/>
                <w:szCs w:val="24"/>
              </w:rPr>
            </w:pPr>
            <w:proofErr w:type="spellStart"/>
            <w:proofErr w:type="gramStart"/>
            <w:r w:rsidRPr="00F54352">
              <w:rPr>
                <w:sz w:val="24"/>
                <w:szCs w:val="24"/>
              </w:rPr>
              <w:t>Приобрете</w:t>
            </w:r>
            <w:r>
              <w:rPr>
                <w:sz w:val="24"/>
                <w:szCs w:val="24"/>
              </w:rPr>
              <w:t>-</w:t>
            </w:r>
            <w:r w:rsidRPr="00F54352">
              <w:rPr>
                <w:sz w:val="24"/>
                <w:szCs w:val="24"/>
              </w:rPr>
              <w:t>ние</w:t>
            </w:r>
            <w:proofErr w:type="spellEnd"/>
            <w:proofErr w:type="gramEnd"/>
            <w:r w:rsidRPr="00F54352">
              <w:rPr>
                <w:sz w:val="24"/>
                <w:szCs w:val="24"/>
              </w:rPr>
              <w:t xml:space="preserve"> медицин</w:t>
            </w:r>
            <w:r>
              <w:rPr>
                <w:sz w:val="24"/>
                <w:szCs w:val="24"/>
              </w:rPr>
              <w:t>-</w:t>
            </w:r>
            <w:proofErr w:type="spellStart"/>
            <w:r w:rsidRPr="00F54352">
              <w:rPr>
                <w:sz w:val="24"/>
                <w:szCs w:val="24"/>
              </w:rPr>
              <w:t>ского</w:t>
            </w:r>
            <w:proofErr w:type="spellEnd"/>
            <w:r w:rsidRPr="00F54352">
              <w:rPr>
                <w:sz w:val="24"/>
                <w:szCs w:val="24"/>
              </w:rPr>
              <w:t xml:space="preserve"> обору</w:t>
            </w:r>
            <w:r>
              <w:rPr>
                <w:sz w:val="24"/>
                <w:szCs w:val="24"/>
              </w:rPr>
              <w:t>-</w:t>
            </w:r>
            <w:proofErr w:type="spellStart"/>
            <w:r w:rsidRPr="00F54352">
              <w:rPr>
                <w:sz w:val="24"/>
                <w:szCs w:val="24"/>
              </w:rPr>
              <w:t>дования</w:t>
            </w:r>
            <w:proofErr w:type="spellEnd"/>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E31B60" w:rsidP="00E161D5">
            <w:pPr>
              <w:pStyle w:val="ConsPlusCell"/>
              <w:rPr>
                <w:sz w:val="24"/>
                <w:szCs w:val="24"/>
              </w:rPr>
            </w:pPr>
            <w:r>
              <w:rPr>
                <w:sz w:val="24"/>
                <w:szCs w:val="24"/>
              </w:rPr>
              <w:t>16142,1</w:t>
            </w:r>
          </w:p>
        </w:tc>
        <w:tc>
          <w:tcPr>
            <w:tcW w:w="775" w:type="dxa"/>
            <w:shd w:val="clear" w:color="auto" w:fill="auto"/>
          </w:tcPr>
          <w:p w:rsidR="00410D4C" w:rsidRPr="00DF7DD0" w:rsidRDefault="00410D4C" w:rsidP="00E161D5">
            <w:pPr>
              <w:pStyle w:val="ConsPlusCell"/>
              <w:rPr>
                <w:sz w:val="24"/>
                <w:szCs w:val="24"/>
              </w:rPr>
            </w:pPr>
            <w:r>
              <w:rPr>
                <w:sz w:val="24"/>
                <w:szCs w:val="24"/>
              </w:rPr>
              <w:t>1492,5</w:t>
            </w:r>
          </w:p>
        </w:tc>
        <w:tc>
          <w:tcPr>
            <w:tcW w:w="632" w:type="dxa"/>
            <w:shd w:val="clear" w:color="auto" w:fill="auto"/>
          </w:tcPr>
          <w:p w:rsidR="00410D4C" w:rsidRPr="00DF7DD0" w:rsidRDefault="00410D4C" w:rsidP="00E161D5">
            <w:pPr>
              <w:pStyle w:val="ConsPlusCell"/>
              <w:rPr>
                <w:sz w:val="24"/>
                <w:szCs w:val="24"/>
              </w:rPr>
            </w:pPr>
            <w:r>
              <w:rPr>
                <w:sz w:val="24"/>
                <w:szCs w:val="24"/>
              </w:rPr>
              <w:t>11959,6</w:t>
            </w:r>
          </w:p>
        </w:tc>
        <w:tc>
          <w:tcPr>
            <w:tcW w:w="670" w:type="dxa"/>
          </w:tcPr>
          <w:p w:rsidR="00410D4C" w:rsidRPr="00DF7DD0" w:rsidRDefault="00410D4C" w:rsidP="00E161D5">
            <w:pPr>
              <w:pStyle w:val="ConsPlusCell"/>
              <w:rPr>
                <w:sz w:val="24"/>
                <w:szCs w:val="24"/>
              </w:rPr>
            </w:pPr>
            <w:r>
              <w:rPr>
                <w:sz w:val="24"/>
                <w:szCs w:val="24"/>
              </w:rPr>
              <w:t>1300,0</w:t>
            </w:r>
          </w:p>
        </w:tc>
        <w:tc>
          <w:tcPr>
            <w:tcW w:w="948" w:type="dxa"/>
          </w:tcPr>
          <w:p w:rsidR="00410D4C" w:rsidRPr="00DF7DD0" w:rsidRDefault="00E31B60" w:rsidP="00E161D5">
            <w:pPr>
              <w:pStyle w:val="ConsPlusCell"/>
              <w:rPr>
                <w:sz w:val="24"/>
                <w:szCs w:val="24"/>
              </w:rPr>
            </w:pPr>
            <w:r>
              <w:rPr>
                <w:sz w:val="24"/>
                <w:szCs w:val="24"/>
              </w:rPr>
              <w:t>1390,0</w:t>
            </w: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D5745B">
        <w:trPr>
          <w:trHeight w:val="268"/>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w:t>
            </w:r>
            <w:r w:rsidRPr="00DF7DD0">
              <w:rPr>
                <w:sz w:val="24"/>
                <w:szCs w:val="24"/>
              </w:rPr>
              <w:lastRenderedPageBreak/>
              <w:t xml:space="preserve">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14563,1</w:t>
            </w:r>
          </w:p>
        </w:tc>
        <w:tc>
          <w:tcPr>
            <w:tcW w:w="775" w:type="dxa"/>
            <w:shd w:val="clear" w:color="auto" w:fill="auto"/>
          </w:tcPr>
          <w:p w:rsidR="00410D4C" w:rsidRPr="00DF7DD0" w:rsidRDefault="00410D4C" w:rsidP="00E161D5">
            <w:pPr>
              <w:pStyle w:val="ConsPlusCell"/>
              <w:rPr>
                <w:sz w:val="24"/>
                <w:szCs w:val="24"/>
              </w:rPr>
            </w:pPr>
            <w:r>
              <w:rPr>
                <w:sz w:val="24"/>
                <w:szCs w:val="24"/>
              </w:rPr>
              <w:t>1492,5</w:t>
            </w:r>
          </w:p>
        </w:tc>
        <w:tc>
          <w:tcPr>
            <w:tcW w:w="632" w:type="dxa"/>
            <w:shd w:val="clear" w:color="auto" w:fill="auto"/>
          </w:tcPr>
          <w:p w:rsidR="00410D4C" w:rsidRPr="00DF7DD0" w:rsidRDefault="00410D4C" w:rsidP="00E161D5">
            <w:pPr>
              <w:pStyle w:val="ConsPlusCell"/>
              <w:rPr>
                <w:sz w:val="24"/>
                <w:szCs w:val="24"/>
              </w:rPr>
            </w:pPr>
            <w:r>
              <w:rPr>
                <w:sz w:val="24"/>
                <w:szCs w:val="24"/>
              </w:rPr>
              <w:t>11770,6</w:t>
            </w:r>
          </w:p>
        </w:tc>
        <w:tc>
          <w:tcPr>
            <w:tcW w:w="670" w:type="dxa"/>
          </w:tcPr>
          <w:p w:rsidR="00410D4C" w:rsidRPr="00DF7DD0" w:rsidRDefault="00410D4C" w:rsidP="00E161D5">
            <w:pPr>
              <w:pStyle w:val="ConsPlusCell"/>
              <w:rPr>
                <w:sz w:val="24"/>
                <w:szCs w:val="24"/>
              </w:rPr>
            </w:pPr>
            <w:r>
              <w:rPr>
                <w:sz w:val="24"/>
                <w:szCs w:val="24"/>
              </w:rPr>
              <w:t>1300,0</w:t>
            </w: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E31B60" w:rsidP="00E161D5">
            <w:pPr>
              <w:pStyle w:val="ConsPlusCell"/>
              <w:rPr>
                <w:sz w:val="24"/>
                <w:szCs w:val="24"/>
              </w:rPr>
            </w:pPr>
            <w:r>
              <w:rPr>
                <w:sz w:val="24"/>
                <w:szCs w:val="24"/>
              </w:rPr>
              <w:t>1579,0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189,0</w:t>
            </w:r>
          </w:p>
        </w:tc>
        <w:tc>
          <w:tcPr>
            <w:tcW w:w="670" w:type="dxa"/>
          </w:tcPr>
          <w:p w:rsidR="00410D4C" w:rsidRPr="00DF7DD0" w:rsidRDefault="00410D4C" w:rsidP="00E161D5">
            <w:pPr>
              <w:pStyle w:val="ConsPlusCell"/>
              <w:rPr>
                <w:sz w:val="24"/>
                <w:szCs w:val="24"/>
              </w:rPr>
            </w:pPr>
          </w:p>
        </w:tc>
        <w:tc>
          <w:tcPr>
            <w:tcW w:w="948" w:type="dxa"/>
          </w:tcPr>
          <w:p w:rsidR="00410D4C" w:rsidRPr="00DF7DD0" w:rsidRDefault="00E31B60" w:rsidP="00E161D5">
            <w:pPr>
              <w:pStyle w:val="ConsPlusCell"/>
              <w:rPr>
                <w:sz w:val="24"/>
                <w:szCs w:val="24"/>
              </w:rPr>
            </w:pPr>
            <w:r>
              <w:rPr>
                <w:sz w:val="24"/>
                <w:szCs w:val="24"/>
              </w:rPr>
              <w:t>1390,0</w:t>
            </w: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F836F6">
        <w:trPr>
          <w:trHeight w:val="480"/>
          <w:tblCellSpacing w:w="5" w:type="nil"/>
          <w:jc w:val="center"/>
        </w:trPr>
        <w:tc>
          <w:tcPr>
            <w:tcW w:w="513" w:type="dxa"/>
            <w:vMerge w:val="restart"/>
          </w:tcPr>
          <w:p w:rsidR="00410D4C" w:rsidRPr="00DF7DD0" w:rsidRDefault="00410D4C" w:rsidP="00E161D5">
            <w:pPr>
              <w:pStyle w:val="ConsPlusCell"/>
              <w:rPr>
                <w:sz w:val="24"/>
                <w:szCs w:val="24"/>
              </w:rPr>
            </w:pPr>
            <w:r>
              <w:rPr>
                <w:sz w:val="20"/>
                <w:szCs w:val="24"/>
              </w:rPr>
              <w:t>1.12</w:t>
            </w:r>
          </w:p>
        </w:tc>
        <w:tc>
          <w:tcPr>
            <w:tcW w:w="1548" w:type="dxa"/>
            <w:vMerge w:val="restart"/>
          </w:tcPr>
          <w:p w:rsidR="00410D4C" w:rsidRDefault="00410D4C" w:rsidP="00E161D5">
            <w:pPr>
              <w:pStyle w:val="ConsPlusCell"/>
              <w:rPr>
                <w:sz w:val="24"/>
                <w:szCs w:val="24"/>
              </w:rPr>
            </w:pPr>
            <w:proofErr w:type="spellStart"/>
            <w:proofErr w:type="gramStart"/>
            <w:r>
              <w:rPr>
                <w:sz w:val="24"/>
                <w:szCs w:val="24"/>
              </w:rPr>
              <w:t>Приобрете-ние</w:t>
            </w:r>
            <w:proofErr w:type="spellEnd"/>
            <w:proofErr w:type="gramEnd"/>
            <w:r>
              <w:rPr>
                <w:sz w:val="24"/>
                <w:szCs w:val="24"/>
              </w:rPr>
              <w:t xml:space="preserve"> в </w:t>
            </w:r>
            <w:proofErr w:type="spellStart"/>
            <w:r>
              <w:rPr>
                <w:sz w:val="24"/>
                <w:szCs w:val="24"/>
              </w:rPr>
              <w:t>муни-ципальную</w:t>
            </w:r>
            <w:proofErr w:type="spellEnd"/>
            <w:r>
              <w:rPr>
                <w:sz w:val="24"/>
                <w:szCs w:val="24"/>
              </w:rPr>
              <w:t xml:space="preserve"> собственность объектов недвижимости ОАО «РЖД» (здание узловой больницы станции «Каменоломни»)</w:t>
            </w:r>
          </w:p>
          <w:p w:rsidR="00D93294" w:rsidRPr="00DF7DD0" w:rsidRDefault="00D93294" w:rsidP="00E161D5">
            <w:pPr>
              <w:pStyle w:val="ConsPlusCell"/>
              <w:rPr>
                <w:sz w:val="24"/>
                <w:szCs w:val="24"/>
              </w:rPr>
            </w:pP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14312,45</w:t>
            </w:r>
          </w:p>
        </w:tc>
        <w:tc>
          <w:tcPr>
            <w:tcW w:w="775" w:type="dxa"/>
            <w:shd w:val="clear" w:color="auto" w:fill="auto"/>
          </w:tcPr>
          <w:p w:rsidR="00410D4C" w:rsidRPr="00DF7DD0" w:rsidRDefault="00410D4C" w:rsidP="00E161D5">
            <w:pPr>
              <w:pStyle w:val="ConsPlusCell"/>
              <w:rPr>
                <w:sz w:val="24"/>
                <w:szCs w:val="24"/>
              </w:rPr>
            </w:pPr>
            <w:r>
              <w:rPr>
                <w:sz w:val="24"/>
                <w:szCs w:val="24"/>
              </w:rPr>
              <w:t>3419,8</w:t>
            </w:r>
          </w:p>
        </w:tc>
        <w:tc>
          <w:tcPr>
            <w:tcW w:w="632" w:type="dxa"/>
            <w:shd w:val="clear" w:color="auto" w:fill="auto"/>
          </w:tcPr>
          <w:p w:rsidR="00410D4C" w:rsidRPr="00DF7DD0" w:rsidRDefault="00410D4C" w:rsidP="00E161D5">
            <w:pPr>
              <w:pStyle w:val="ConsPlusCell"/>
              <w:rPr>
                <w:sz w:val="24"/>
                <w:szCs w:val="24"/>
              </w:rPr>
            </w:pPr>
            <w:r>
              <w:rPr>
                <w:sz w:val="24"/>
                <w:szCs w:val="24"/>
              </w:rPr>
              <w:t>4357,1</w:t>
            </w:r>
          </w:p>
        </w:tc>
        <w:tc>
          <w:tcPr>
            <w:tcW w:w="670" w:type="dxa"/>
            <w:shd w:val="clear" w:color="auto" w:fill="auto"/>
          </w:tcPr>
          <w:p w:rsidR="00410D4C" w:rsidRPr="00DF7DD0" w:rsidRDefault="00410D4C" w:rsidP="00E161D5">
            <w:pPr>
              <w:pStyle w:val="ConsPlusCell"/>
              <w:rPr>
                <w:sz w:val="24"/>
                <w:szCs w:val="24"/>
              </w:rPr>
            </w:pPr>
            <w:r>
              <w:rPr>
                <w:sz w:val="24"/>
                <w:szCs w:val="24"/>
              </w:rPr>
              <w:t>6535,55</w:t>
            </w:r>
          </w:p>
        </w:tc>
        <w:tc>
          <w:tcPr>
            <w:tcW w:w="948" w:type="dxa"/>
            <w:shd w:val="clear" w:color="auto" w:fill="auto"/>
          </w:tcPr>
          <w:p w:rsidR="00410D4C" w:rsidRPr="00DF7DD0" w:rsidRDefault="00410D4C" w:rsidP="001E23C6">
            <w:pPr>
              <w:pStyle w:val="ConsPlusCell"/>
              <w:jc w:val="both"/>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Pr>
                <w:sz w:val="24"/>
                <w:szCs w:val="24"/>
              </w:rPr>
              <w:t>КУМИ Администрации Октябрьского района</w:t>
            </w:r>
          </w:p>
        </w:tc>
        <w:tc>
          <w:tcPr>
            <w:tcW w:w="1275" w:type="dxa"/>
            <w:vMerge w:val="restart"/>
          </w:tcPr>
          <w:p w:rsidR="00410D4C" w:rsidRPr="00DF7DD0" w:rsidRDefault="00410D4C" w:rsidP="00E161D5">
            <w:pPr>
              <w:pStyle w:val="ConsPlusCell"/>
              <w:rPr>
                <w:sz w:val="24"/>
                <w:szCs w:val="24"/>
              </w:rPr>
            </w:pPr>
          </w:p>
        </w:tc>
      </w:tr>
      <w:tr w:rsidR="00410D4C" w:rsidRPr="00DF7DD0" w:rsidTr="00F836F6">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1E23C6">
            <w:pPr>
              <w:pStyle w:val="ConsPlusCell"/>
              <w:jc w:val="both"/>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F836F6">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14312,45</w:t>
            </w:r>
          </w:p>
        </w:tc>
        <w:tc>
          <w:tcPr>
            <w:tcW w:w="775" w:type="dxa"/>
            <w:shd w:val="clear" w:color="auto" w:fill="auto"/>
          </w:tcPr>
          <w:p w:rsidR="00410D4C" w:rsidRPr="00DF7DD0" w:rsidRDefault="00410D4C" w:rsidP="00E161D5">
            <w:pPr>
              <w:pStyle w:val="ConsPlusCell"/>
              <w:rPr>
                <w:sz w:val="24"/>
                <w:szCs w:val="24"/>
              </w:rPr>
            </w:pPr>
            <w:r>
              <w:rPr>
                <w:sz w:val="24"/>
                <w:szCs w:val="24"/>
              </w:rPr>
              <w:t>3419,8</w:t>
            </w:r>
          </w:p>
        </w:tc>
        <w:tc>
          <w:tcPr>
            <w:tcW w:w="632" w:type="dxa"/>
            <w:shd w:val="clear" w:color="auto" w:fill="auto"/>
          </w:tcPr>
          <w:p w:rsidR="00410D4C" w:rsidRPr="00DF7DD0" w:rsidRDefault="00410D4C" w:rsidP="00E161D5">
            <w:pPr>
              <w:pStyle w:val="ConsPlusCell"/>
              <w:rPr>
                <w:sz w:val="24"/>
                <w:szCs w:val="24"/>
              </w:rPr>
            </w:pPr>
            <w:r>
              <w:rPr>
                <w:sz w:val="24"/>
                <w:szCs w:val="24"/>
              </w:rPr>
              <w:t>4357,1</w:t>
            </w:r>
          </w:p>
        </w:tc>
        <w:tc>
          <w:tcPr>
            <w:tcW w:w="670" w:type="dxa"/>
            <w:shd w:val="clear" w:color="auto" w:fill="auto"/>
          </w:tcPr>
          <w:p w:rsidR="00410D4C" w:rsidRPr="00DF7DD0" w:rsidRDefault="00410D4C" w:rsidP="00E161D5">
            <w:pPr>
              <w:pStyle w:val="ConsPlusCell"/>
              <w:rPr>
                <w:sz w:val="24"/>
                <w:szCs w:val="24"/>
              </w:rPr>
            </w:pPr>
            <w:r>
              <w:rPr>
                <w:sz w:val="24"/>
                <w:szCs w:val="24"/>
              </w:rPr>
              <w:t>6535,55</w:t>
            </w:r>
          </w:p>
        </w:tc>
        <w:tc>
          <w:tcPr>
            <w:tcW w:w="948" w:type="dxa"/>
            <w:shd w:val="clear" w:color="auto" w:fill="auto"/>
          </w:tcPr>
          <w:p w:rsidR="00410D4C" w:rsidRPr="00DF7DD0" w:rsidRDefault="00410D4C" w:rsidP="001E23C6">
            <w:pPr>
              <w:pStyle w:val="ConsPlusCell"/>
              <w:jc w:val="both"/>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5C34FF">
        <w:trPr>
          <w:trHeight w:val="480"/>
          <w:tblCellSpacing w:w="5" w:type="nil"/>
          <w:jc w:val="center"/>
        </w:trPr>
        <w:tc>
          <w:tcPr>
            <w:tcW w:w="513" w:type="dxa"/>
            <w:vMerge/>
            <w:tcBorders>
              <w:bottom w:val="single" w:sz="4" w:space="0" w:color="auto"/>
            </w:tcBorders>
          </w:tcPr>
          <w:p w:rsidR="00410D4C" w:rsidRPr="00DF7DD0" w:rsidRDefault="00410D4C" w:rsidP="00E161D5">
            <w:pPr>
              <w:pStyle w:val="ConsPlusCell"/>
              <w:rPr>
                <w:sz w:val="24"/>
                <w:szCs w:val="24"/>
              </w:rPr>
            </w:pPr>
          </w:p>
        </w:tc>
        <w:tc>
          <w:tcPr>
            <w:tcW w:w="1548" w:type="dxa"/>
            <w:vMerge/>
            <w:tcBorders>
              <w:bottom w:val="single" w:sz="4" w:space="0" w:color="auto"/>
            </w:tcBorders>
          </w:tcPr>
          <w:p w:rsidR="00410D4C" w:rsidRPr="00DF7DD0" w:rsidRDefault="00410D4C" w:rsidP="00E161D5">
            <w:pPr>
              <w:pStyle w:val="ConsPlusCell"/>
              <w:rPr>
                <w:sz w:val="24"/>
                <w:szCs w:val="24"/>
              </w:rPr>
            </w:pPr>
          </w:p>
        </w:tc>
        <w:tc>
          <w:tcPr>
            <w:tcW w:w="1227" w:type="dxa"/>
            <w:vMerge/>
            <w:tcBorders>
              <w:bottom w:val="single" w:sz="4" w:space="0" w:color="auto"/>
            </w:tcBorders>
          </w:tcPr>
          <w:p w:rsidR="00410D4C" w:rsidRPr="00DF7DD0" w:rsidRDefault="00410D4C" w:rsidP="00E161D5">
            <w:pPr>
              <w:pStyle w:val="ConsPlusCell"/>
              <w:rPr>
                <w:sz w:val="24"/>
                <w:szCs w:val="24"/>
              </w:rPr>
            </w:pPr>
          </w:p>
        </w:tc>
        <w:tc>
          <w:tcPr>
            <w:tcW w:w="1386" w:type="dxa"/>
            <w:tcBorders>
              <w:bottom w:val="single" w:sz="4" w:space="0" w:color="auto"/>
            </w:tcBorders>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tcBorders>
              <w:bottom w:val="single" w:sz="4" w:space="0" w:color="auto"/>
            </w:tcBorders>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Borders>
              <w:bottom w:val="single" w:sz="4" w:space="0" w:color="auto"/>
            </w:tcBorders>
          </w:tcPr>
          <w:p w:rsidR="00410D4C" w:rsidRPr="00DF7DD0" w:rsidRDefault="00410D4C" w:rsidP="00E161D5">
            <w:pPr>
              <w:pStyle w:val="ConsPlusCell"/>
              <w:rPr>
                <w:sz w:val="24"/>
                <w:szCs w:val="24"/>
              </w:rPr>
            </w:pPr>
          </w:p>
        </w:tc>
        <w:tc>
          <w:tcPr>
            <w:tcW w:w="860" w:type="dxa"/>
            <w:tcBorders>
              <w:bottom w:val="single" w:sz="4" w:space="0" w:color="auto"/>
            </w:tcBorders>
          </w:tcPr>
          <w:p w:rsidR="00410D4C" w:rsidRPr="00DF7DD0" w:rsidRDefault="00410D4C" w:rsidP="00E161D5">
            <w:pPr>
              <w:pStyle w:val="ConsPlusCell"/>
              <w:rPr>
                <w:sz w:val="24"/>
                <w:szCs w:val="24"/>
              </w:rPr>
            </w:pPr>
          </w:p>
        </w:tc>
        <w:tc>
          <w:tcPr>
            <w:tcW w:w="775" w:type="dxa"/>
            <w:tcBorders>
              <w:bottom w:val="single" w:sz="4" w:space="0" w:color="auto"/>
            </w:tcBorders>
          </w:tcPr>
          <w:p w:rsidR="00410D4C" w:rsidRPr="00DF7DD0" w:rsidRDefault="00410D4C" w:rsidP="00E161D5">
            <w:pPr>
              <w:pStyle w:val="ConsPlusCell"/>
              <w:rPr>
                <w:sz w:val="24"/>
                <w:szCs w:val="24"/>
              </w:rPr>
            </w:pPr>
          </w:p>
        </w:tc>
        <w:tc>
          <w:tcPr>
            <w:tcW w:w="632" w:type="dxa"/>
            <w:tcBorders>
              <w:bottom w:val="single" w:sz="4" w:space="0" w:color="auto"/>
            </w:tcBorders>
          </w:tcPr>
          <w:p w:rsidR="00410D4C" w:rsidRPr="00DF7DD0" w:rsidRDefault="00410D4C" w:rsidP="00E161D5">
            <w:pPr>
              <w:pStyle w:val="ConsPlusCell"/>
              <w:rPr>
                <w:sz w:val="24"/>
                <w:szCs w:val="24"/>
              </w:rPr>
            </w:pPr>
          </w:p>
        </w:tc>
        <w:tc>
          <w:tcPr>
            <w:tcW w:w="670" w:type="dxa"/>
            <w:tcBorders>
              <w:bottom w:val="single" w:sz="4" w:space="0" w:color="auto"/>
            </w:tcBorders>
          </w:tcPr>
          <w:p w:rsidR="00410D4C" w:rsidRPr="00DF7DD0" w:rsidRDefault="00410D4C" w:rsidP="00E161D5">
            <w:pPr>
              <w:pStyle w:val="ConsPlusCell"/>
              <w:rPr>
                <w:sz w:val="24"/>
                <w:szCs w:val="24"/>
              </w:rPr>
            </w:pPr>
          </w:p>
        </w:tc>
        <w:tc>
          <w:tcPr>
            <w:tcW w:w="948" w:type="dxa"/>
            <w:tcBorders>
              <w:bottom w:val="single" w:sz="4" w:space="0" w:color="auto"/>
            </w:tcBorders>
          </w:tcPr>
          <w:p w:rsidR="00410D4C" w:rsidRPr="00DF7DD0" w:rsidRDefault="00410D4C" w:rsidP="00E161D5">
            <w:pPr>
              <w:pStyle w:val="ConsPlusCell"/>
              <w:rPr>
                <w:sz w:val="24"/>
                <w:szCs w:val="24"/>
              </w:rPr>
            </w:pPr>
          </w:p>
        </w:tc>
        <w:tc>
          <w:tcPr>
            <w:tcW w:w="992" w:type="dxa"/>
            <w:tcBorders>
              <w:bottom w:val="single" w:sz="4" w:space="0" w:color="auto"/>
            </w:tcBorders>
          </w:tcPr>
          <w:p w:rsidR="00410D4C" w:rsidRPr="00DF7DD0" w:rsidRDefault="00410D4C" w:rsidP="00E161D5">
            <w:pPr>
              <w:pStyle w:val="ConsPlusCell"/>
              <w:rPr>
                <w:sz w:val="24"/>
                <w:szCs w:val="24"/>
              </w:rPr>
            </w:pPr>
          </w:p>
        </w:tc>
        <w:tc>
          <w:tcPr>
            <w:tcW w:w="751" w:type="dxa"/>
            <w:tcBorders>
              <w:bottom w:val="single" w:sz="4" w:space="0" w:color="auto"/>
            </w:tcBorders>
          </w:tcPr>
          <w:p w:rsidR="00410D4C" w:rsidRPr="00DF7DD0" w:rsidRDefault="00410D4C" w:rsidP="00E161D5">
            <w:pPr>
              <w:pStyle w:val="ConsPlusCell"/>
              <w:rPr>
                <w:sz w:val="24"/>
                <w:szCs w:val="24"/>
              </w:rPr>
            </w:pPr>
          </w:p>
        </w:tc>
        <w:tc>
          <w:tcPr>
            <w:tcW w:w="809" w:type="dxa"/>
            <w:tcBorders>
              <w:bottom w:val="single" w:sz="4" w:space="0" w:color="auto"/>
            </w:tcBorders>
          </w:tcPr>
          <w:p w:rsidR="00410D4C" w:rsidRPr="00DF7DD0" w:rsidRDefault="00410D4C" w:rsidP="00E161D5">
            <w:pPr>
              <w:pStyle w:val="ConsPlusCell"/>
              <w:rPr>
                <w:sz w:val="24"/>
                <w:szCs w:val="24"/>
              </w:rPr>
            </w:pPr>
          </w:p>
        </w:tc>
        <w:tc>
          <w:tcPr>
            <w:tcW w:w="1139" w:type="dxa"/>
            <w:vMerge/>
            <w:tcBorders>
              <w:bottom w:val="single" w:sz="4" w:space="0" w:color="auto"/>
            </w:tcBorders>
          </w:tcPr>
          <w:p w:rsidR="00410D4C" w:rsidRPr="00DF7DD0" w:rsidRDefault="00410D4C" w:rsidP="00E161D5">
            <w:pPr>
              <w:pStyle w:val="ConsPlusCell"/>
              <w:rPr>
                <w:sz w:val="24"/>
                <w:szCs w:val="24"/>
              </w:rPr>
            </w:pPr>
          </w:p>
        </w:tc>
        <w:tc>
          <w:tcPr>
            <w:tcW w:w="1275" w:type="dxa"/>
            <w:vMerge/>
            <w:tcBorders>
              <w:bottom w:val="single" w:sz="4" w:space="0" w:color="auto"/>
            </w:tcBorders>
          </w:tcPr>
          <w:p w:rsidR="00410D4C" w:rsidRPr="00DF7DD0" w:rsidRDefault="00410D4C" w:rsidP="00E161D5">
            <w:pPr>
              <w:pStyle w:val="ConsPlusCell"/>
              <w:rPr>
                <w:sz w:val="24"/>
                <w:szCs w:val="24"/>
              </w:rPr>
            </w:pPr>
          </w:p>
        </w:tc>
      </w:tr>
      <w:tr w:rsidR="00E161D5" w:rsidRPr="00DF7DD0" w:rsidTr="005C34FF">
        <w:trPr>
          <w:trHeight w:val="480"/>
          <w:tblCellSpacing w:w="5" w:type="nil"/>
          <w:jc w:val="center"/>
        </w:trPr>
        <w:tc>
          <w:tcPr>
            <w:tcW w:w="513"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9A4F1C">
              <w:rPr>
                <w:sz w:val="20"/>
                <w:szCs w:val="24"/>
              </w:rPr>
              <w:t>1.13</w:t>
            </w:r>
          </w:p>
        </w:tc>
        <w:tc>
          <w:tcPr>
            <w:tcW w:w="1548"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Октябрьского района</w:t>
            </w:r>
          </w:p>
        </w:tc>
        <w:tc>
          <w:tcPr>
            <w:tcW w:w="1227"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860"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F9462C" w:rsidP="00E161D5">
            <w:pPr>
              <w:pStyle w:val="ConsPlusCell"/>
              <w:rPr>
                <w:sz w:val="24"/>
                <w:szCs w:val="24"/>
              </w:rPr>
            </w:pPr>
            <w:r>
              <w:rPr>
                <w:sz w:val="24"/>
                <w:szCs w:val="24"/>
              </w:rPr>
              <w:t>10143,69</w:t>
            </w:r>
          </w:p>
        </w:tc>
        <w:tc>
          <w:tcPr>
            <w:tcW w:w="775"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Pr>
                <w:sz w:val="24"/>
                <w:szCs w:val="24"/>
              </w:rPr>
              <w:t>6184,3</w:t>
            </w:r>
          </w:p>
        </w:tc>
        <w:tc>
          <w:tcPr>
            <w:tcW w:w="670"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F9462C" w:rsidP="00E161D5">
            <w:pPr>
              <w:pStyle w:val="ConsPlusCell"/>
              <w:rPr>
                <w:sz w:val="24"/>
                <w:szCs w:val="24"/>
              </w:rPr>
            </w:pPr>
            <w:r>
              <w:rPr>
                <w:sz w:val="24"/>
                <w:szCs w:val="24"/>
              </w:rPr>
              <w:t>3959,39</w:t>
            </w: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751"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1139"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r>
      <w:tr w:rsidR="00410D4C" w:rsidRPr="00DF7DD0" w:rsidTr="005C34FF">
        <w:trPr>
          <w:trHeight w:val="480"/>
          <w:tblCellSpacing w:w="5" w:type="nil"/>
          <w:jc w:val="center"/>
        </w:trPr>
        <w:tc>
          <w:tcPr>
            <w:tcW w:w="513" w:type="dxa"/>
            <w:vMerge/>
            <w:tcBorders>
              <w:top w:val="single" w:sz="4" w:space="0" w:color="auto"/>
            </w:tcBorders>
            <w:shd w:val="clear" w:color="auto" w:fill="FFFF00"/>
          </w:tcPr>
          <w:p w:rsidR="00410D4C" w:rsidRPr="00DF7DD0" w:rsidRDefault="00410D4C" w:rsidP="00E161D5">
            <w:pPr>
              <w:pStyle w:val="ConsPlusCell"/>
              <w:rPr>
                <w:sz w:val="24"/>
                <w:szCs w:val="24"/>
              </w:rPr>
            </w:pPr>
          </w:p>
        </w:tc>
        <w:tc>
          <w:tcPr>
            <w:tcW w:w="1548" w:type="dxa"/>
            <w:vMerge/>
            <w:tcBorders>
              <w:top w:val="single" w:sz="4" w:space="0" w:color="auto"/>
            </w:tcBorders>
            <w:shd w:val="clear" w:color="auto" w:fill="FFFF00"/>
          </w:tcPr>
          <w:p w:rsidR="00410D4C" w:rsidRPr="00DF7DD0" w:rsidRDefault="00410D4C" w:rsidP="00E161D5">
            <w:pPr>
              <w:pStyle w:val="ConsPlusCell"/>
              <w:rPr>
                <w:sz w:val="24"/>
                <w:szCs w:val="24"/>
              </w:rPr>
            </w:pPr>
          </w:p>
        </w:tc>
        <w:tc>
          <w:tcPr>
            <w:tcW w:w="1227" w:type="dxa"/>
            <w:vMerge w:val="restart"/>
            <w:tcBorders>
              <w:top w:val="single" w:sz="4" w:space="0" w:color="auto"/>
            </w:tcBorders>
            <w:shd w:val="clear" w:color="auto" w:fill="auto"/>
          </w:tcPr>
          <w:p w:rsidR="00410D4C" w:rsidRPr="00DF7DD0" w:rsidRDefault="00410D4C" w:rsidP="00E161D5">
            <w:pPr>
              <w:pStyle w:val="ConsPlusCell"/>
              <w:rPr>
                <w:sz w:val="24"/>
                <w:szCs w:val="24"/>
              </w:rPr>
            </w:pPr>
          </w:p>
        </w:tc>
        <w:tc>
          <w:tcPr>
            <w:tcW w:w="1386" w:type="dxa"/>
            <w:tcBorders>
              <w:top w:val="single" w:sz="4" w:space="0" w:color="auto"/>
            </w:tcBorders>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tcBorders>
              <w:top w:val="single" w:sz="4" w:space="0" w:color="auto"/>
            </w:tcBorders>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tcBorders>
              <w:top w:val="single" w:sz="4" w:space="0" w:color="auto"/>
            </w:tcBorders>
            <w:shd w:val="clear" w:color="auto" w:fill="auto"/>
          </w:tcPr>
          <w:p w:rsidR="00410D4C" w:rsidRPr="00DF7DD0" w:rsidRDefault="00410D4C" w:rsidP="00E161D5">
            <w:pPr>
              <w:pStyle w:val="ConsPlusCell"/>
              <w:rPr>
                <w:sz w:val="24"/>
                <w:szCs w:val="24"/>
              </w:rPr>
            </w:pPr>
          </w:p>
        </w:tc>
        <w:tc>
          <w:tcPr>
            <w:tcW w:w="860" w:type="dxa"/>
            <w:tcBorders>
              <w:top w:val="single" w:sz="4" w:space="0" w:color="auto"/>
            </w:tcBorders>
            <w:shd w:val="clear" w:color="auto" w:fill="auto"/>
          </w:tcPr>
          <w:p w:rsidR="00410D4C" w:rsidRPr="00DF7DD0" w:rsidRDefault="00410D4C" w:rsidP="00E161D5">
            <w:pPr>
              <w:pStyle w:val="ConsPlusCell"/>
              <w:rPr>
                <w:sz w:val="24"/>
                <w:szCs w:val="24"/>
              </w:rPr>
            </w:pPr>
          </w:p>
        </w:tc>
        <w:tc>
          <w:tcPr>
            <w:tcW w:w="775" w:type="dxa"/>
            <w:tcBorders>
              <w:top w:val="single" w:sz="4" w:space="0" w:color="auto"/>
            </w:tcBorders>
            <w:shd w:val="clear" w:color="auto" w:fill="auto"/>
          </w:tcPr>
          <w:p w:rsidR="00410D4C" w:rsidRPr="00DF7DD0" w:rsidRDefault="00410D4C" w:rsidP="00E161D5">
            <w:pPr>
              <w:pStyle w:val="ConsPlusCell"/>
              <w:rPr>
                <w:sz w:val="24"/>
                <w:szCs w:val="24"/>
              </w:rPr>
            </w:pPr>
          </w:p>
        </w:tc>
        <w:tc>
          <w:tcPr>
            <w:tcW w:w="632" w:type="dxa"/>
            <w:tcBorders>
              <w:top w:val="single" w:sz="4" w:space="0" w:color="auto"/>
            </w:tcBorders>
            <w:shd w:val="clear" w:color="auto" w:fill="auto"/>
          </w:tcPr>
          <w:p w:rsidR="00410D4C" w:rsidRPr="00DF7DD0" w:rsidRDefault="00410D4C" w:rsidP="00E161D5">
            <w:pPr>
              <w:pStyle w:val="ConsPlusCell"/>
              <w:rPr>
                <w:sz w:val="24"/>
                <w:szCs w:val="24"/>
              </w:rPr>
            </w:pPr>
          </w:p>
        </w:tc>
        <w:tc>
          <w:tcPr>
            <w:tcW w:w="670" w:type="dxa"/>
            <w:tcBorders>
              <w:top w:val="single" w:sz="4" w:space="0" w:color="auto"/>
            </w:tcBorders>
            <w:shd w:val="clear" w:color="auto" w:fill="auto"/>
          </w:tcPr>
          <w:p w:rsidR="00410D4C" w:rsidRPr="00DF7DD0" w:rsidRDefault="00410D4C" w:rsidP="00E161D5">
            <w:pPr>
              <w:pStyle w:val="ConsPlusCell"/>
              <w:rPr>
                <w:sz w:val="24"/>
                <w:szCs w:val="24"/>
              </w:rPr>
            </w:pPr>
          </w:p>
        </w:tc>
        <w:tc>
          <w:tcPr>
            <w:tcW w:w="948" w:type="dxa"/>
            <w:tcBorders>
              <w:top w:val="single" w:sz="4" w:space="0" w:color="auto"/>
            </w:tcBorders>
            <w:shd w:val="clear" w:color="auto" w:fill="auto"/>
          </w:tcPr>
          <w:p w:rsidR="00410D4C" w:rsidRPr="00DF7DD0" w:rsidRDefault="00410D4C" w:rsidP="00E161D5">
            <w:pPr>
              <w:pStyle w:val="ConsPlusCell"/>
              <w:rPr>
                <w:sz w:val="24"/>
                <w:szCs w:val="24"/>
              </w:rPr>
            </w:pPr>
          </w:p>
        </w:tc>
        <w:tc>
          <w:tcPr>
            <w:tcW w:w="992" w:type="dxa"/>
            <w:tcBorders>
              <w:top w:val="single" w:sz="4" w:space="0" w:color="auto"/>
            </w:tcBorders>
            <w:shd w:val="clear" w:color="auto" w:fill="auto"/>
          </w:tcPr>
          <w:p w:rsidR="00410D4C" w:rsidRPr="00DF7DD0" w:rsidRDefault="00410D4C" w:rsidP="00E161D5">
            <w:pPr>
              <w:pStyle w:val="ConsPlusCell"/>
              <w:rPr>
                <w:sz w:val="24"/>
                <w:szCs w:val="24"/>
              </w:rPr>
            </w:pPr>
          </w:p>
        </w:tc>
        <w:tc>
          <w:tcPr>
            <w:tcW w:w="751" w:type="dxa"/>
            <w:tcBorders>
              <w:top w:val="single" w:sz="4" w:space="0" w:color="auto"/>
            </w:tcBorders>
            <w:shd w:val="clear" w:color="auto" w:fill="auto"/>
          </w:tcPr>
          <w:p w:rsidR="00410D4C" w:rsidRPr="00DF7DD0" w:rsidRDefault="00410D4C" w:rsidP="00E161D5">
            <w:pPr>
              <w:pStyle w:val="ConsPlusCell"/>
              <w:rPr>
                <w:sz w:val="24"/>
                <w:szCs w:val="24"/>
              </w:rPr>
            </w:pPr>
          </w:p>
        </w:tc>
        <w:tc>
          <w:tcPr>
            <w:tcW w:w="809" w:type="dxa"/>
            <w:tcBorders>
              <w:top w:val="single" w:sz="4" w:space="0" w:color="auto"/>
            </w:tcBorders>
            <w:shd w:val="clear" w:color="auto" w:fill="auto"/>
          </w:tcPr>
          <w:p w:rsidR="00410D4C" w:rsidRPr="00DF7DD0" w:rsidRDefault="00410D4C" w:rsidP="00E161D5">
            <w:pPr>
              <w:pStyle w:val="ConsPlusCell"/>
              <w:rPr>
                <w:sz w:val="24"/>
                <w:szCs w:val="24"/>
              </w:rPr>
            </w:pPr>
          </w:p>
        </w:tc>
        <w:tc>
          <w:tcPr>
            <w:tcW w:w="1139" w:type="dxa"/>
            <w:vMerge/>
            <w:tcBorders>
              <w:top w:val="single" w:sz="4" w:space="0" w:color="auto"/>
            </w:tcBorders>
            <w:shd w:val="clear" w:color="auto" w:fill="auto"/>
          </w:tcPr>
          <w:p w:rsidR="00410D4C" w:rsidRPr="00DF7DD0" w:rsidRDefault="00410D4C" w:rsidP="00E161D5">
            <w:pPr>
              <w:pStyle w:val="ConsPlusCell"/>
              <w:rPr>
                <w:sz w:val="24"/>
                <w:szCs w:val="24"/>
              </w:rPr>
            </w:pPr>
          </w:p>
        </w:tc>
        <w:tc>
          <w:tcPr>
            <w:tcW w:w="1275" w:type="dxa"/>
            <w:vMerge/>
            <w:tcBorders>
              <w:top w:val="single" w:sz="4" w:space="0" w:color="auto"/>
            </w:tcBorders>
            <w:shd w:val="clear" w:color="auto" w:fill="FFFF00"/>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FFFF00"/>
          </w:tcPr>
          <w:p w:rsidR="00410D4C" w:rsidRPr="00DF7DD0" w:rsidRDefault="00410D4C" w:rsidP="00E161D5">
            <w:pPr>
              <w:pStyle w:val="ConsPlusCell"/>
              <w:rPr>
                <w:sz w:val="24"/>
                <w:szCs w:val="24"/>
              </w:rPr>
            </w:pPr>
          </w:p>
        </w:tc>
        <w:tc>
          <w:tcPr>
            <w:tcW w:w="1548" w:type="dxa"/>
            <w:vMerge/>
            <w:shd w:val="clear" w:color="auto" w:fill="FFFF00"/>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10143,69</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6184,3</w:t>
            </w:r>
          </w:p>
        </w:tc>
        <w:tc>
          <w:tcPr>
            <w:tcW w:w="670" w:type="dxa"/>
            <w:shd w:val="clear" w:color="auto" w:fill="auto"/>
          </w:tcPr>
          <w:p w:rsidR="00410D4C" w:rsidRPr="00DF7DD0" w:rsidRDefault="00410D4C" w:rsidP="00E161D5">
            <w:pPr>
              <w:pStyle w:val="ConsPlusCell"/>
              <w:rPr>
                <w:sz w:val="24"/>
                <w:szCs w:val="24"/>
              </w:rPr>
            </w:pPr>
            <w:r>
              <w:rPr>
                <w:sz w:val="24"/>
                <w:szCs w:val="24"/>
              </w:rPr>
              <w:t>3959,39</w:t>
            </w: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FFFF00"/>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FFFF00"/>
          </w:tcPr>
          <w:p w:rsidR="00410D4C" w:rsidRPr="00DF7DD0" w:rsidRDefault="00410D4C" w:rsidP="00E161D5">
            <w:pPr>
              <w:pStyle w:val="ConsPlusCell"/>
              <w:rPr>
                <w:sz w:val="24"/>
                <w:szCs w:val="24"/>
              </w:rPr>
            </w:pPr>
          </w:p>
        </w:tc>
        <w:tc>
          <w:tcPr>
            <w:tcW w:w="1548" w:type="dxa"/>
            <w:vMerge/>
            <w:shd w:val="clear" w:color="auto" w:fill="FFFF00"/>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FFFF00"/>
          </w:tcPr>
          <w:p w:rsidR="00410D4C" w:rsidRPr="00DF7DD0" w:rsidRDefault="00410D4C" w:rsidP="00E161D5">
            <w:pPr>
              <w:pStyle w:val="ConsPlusCell"/>
              <w:rPr>
                <w:sz w:val="24"/>
                <w:szCs w:val="24"/>
              </w:rPr>
            </w:pPr>
          </w:p>
        </w:tc>
      </w:tr>
      <w:tr w:rsidR="00410D4C" w:rsidRPr="00DF7DD0" w:rsidTr="000442FE">
        <w:trPr>
          <w:trHeight w:val="563"/>
          <w:tblCellSpacing w:w="5" w:type="nil"/>
          <w:jc w:val="center"/>
        </w:trPr>
        <w:tc>
          <w:tcPr>
            <w:tcW w:w="513" w:type="dxa"/>
            <w:vMerge/>
            <w:shd w:val="clear" w:color="auto" w:fill="FFFF00"/>
          </w:tcPr>
          <w:p w:rsidR="00410D4C" w:rsidRPr="00DF7DD0" w:rsidRDefault="00410D4C" w:rsidP="00E161D5">
            <w:pPr>
              <w:pStyle w:val="ConsPlusCell"/>
              <w:rPr>
                <w:sz w:val="24"/>
                <w:szCs w:val="24"/>
              </w:rPr>
            </w:pPr>
          </w:p>
        </w:tc>
        <w:tc>
          <w:tcPr>
            <w:tcW w:w="1548" w:type="dxa"/>
            <w:vMerge/>
            <w:shd w:val="clear" w:color="auto" w:fill="FFFF00"/>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FFFF00"/>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592D09">
              <w:rPr>
                <w:sz w:val="20"/>
                <w:szCs w:val="24"/>
              </w:rPr>
              <w:t>1.14</w:t>
            </w:r>
          </w:p>
        </w:tc>
        <w:tc>
          <w:tcPr>
            <w:tcW w:w="1548" w:type="dxa"/>
            <w:vMerge w:val="restart"/>
            <w:shd w:val="clear" w:color="auto" w:fill="auto"/>
          </w:tcPr>
          <w:p w:rsidR="00410D4C" w:rsidRPr="00DF7DD0" w:rsidRDefault="00410D4C" w:rsidP="00E161D5">
            <w:pPr>
              <w:pStyle w:val="ConsPlusCell"/>
              <w:rPr>
                <w:sz w:val="24"/>
                <w:szCs w:val="24"/>
              </w:rPr>
            </w:pPr>
            <w:r>
              <w:rPr>
                <w:sz w:val="24"/>
                <w:szCs w:val="24"/>
              </w:rPr>
              <w:t>Реконструкция дизельной электростанции МБУЗ ЦРБ Октябрьского района</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604,1</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604,1</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604,1</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604,1</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85229B">
        <w:trPr>
          <w:trHeight w:val="305"/>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A22088">
              <w:rPr>
                <w:sz w:val="20"/>
                <w:szCs w:val="24"/>
              </w:rPr>
              <w:t>1.15</w:t>
            </w:r>
          </w:p>
        </w:tc>
        <w:tc>
          <w:tcPr>
            <w:tcW w:w="1548" w:type="dxa"/>
            <w:vMerge w:val="restart"/>
            <w:shd w:val="clear" w:color="auto" w:fill="auto"/>
          </w:tcPr>
          <w:p w:rsidR="00410D4C" w:rsidRPr="00DF7DD0" w:rsidRDefault="00410D4C" w:rsidP="00E161D5">
            <w:pPr>
              <w:pStyle w:val="ConsPlusCell"/>
              <w:rPr>
                <w:sz w:val="24"/>
                <w:szCs w:val="24"/>
              </w:rPr>
            </w:pPr>
            <w:r>
              <w:rPr>
                <w:sz w:val="24"/>
                <w:szCs w:val="24"/>
              </w:rPr>
              <w:t xml:space="preserve">Приобретение корпусной и </w:t>
            </w:r>
            <w:proofErr w:type="gramStart"/>
            <w:r>
              <w:rPr>
                <w:sz w:val="24"/>
                <w:szCs w:val="24"/>
              </w:rPr>
              <w:t>медицин-</w:t>
            </w:r>
            <w:proofErr w:type="spellStart"/>
            <w:r>
              <w:rPr>
                <w:sz w:val="24"/>
                <w:szCs w:val="24"/>
              </w:rPr>
              <w:t>ской</w:t>
            </w:r>
            <w:proofErr w:type="spellEnd"/>
            <w:proofErr w:type="gramEnd"/>
            <w:r>
              <w:rPr>
                <w:sz w:val="24"/>
                <w:szCs w:val="24"/>
              </w:rPr>
              <w:t xml:space="preserve"> мебели для лечебно-оздоровительного центра</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1587,0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1587,0</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1587,0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1587,0</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184284">
        <w:trPr>
          <w:trHeight w:val="591"/>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A22088">
              <w:rPr>
                <w:sz w:val="20"/>
                <w:szCs w:val="24"/>
              </w:rPr>
              <w:t>1.1</w:t>
            </w:r>
            <w:r>
              <w:rPr>
                <w:sz w:val="20"/>
                <w:szCs w:val="24"/>
              </w:rPr>
              <w:t>6</w:t>
            </w:r>
          </w:p>
        </w:tc>
        <w:tc>
          <w:tcPr>
            <w:tcW w:w="1548" w:type="dxa"/>
            <w:vMerge w:val="restart"/>
            <w:shd w:val="clear" w:color="auto" w:fill="auto"/>
          </w:tcPr>
          <w:p w:rsidR="00410D4C" w:rsidRPr="00DF7DD0" w:rsidRDefault="00410D4C" w:rsidP="00ED09B8">
            <w:pPr>
              <w:pStyle w:val="ConsPlusCell"/>
              <w:rPr>
                <w:sz w:val="24"/>
                <w:szCs w:val="24"/>
              </w:rPr>
            </w:pPr>
            <w:r>
              <w:rPr>
                <w:sz w:val="24"/>
                <w:szCs w:val="24"/>
              </w:rPr>
              <w:t>Приобретение модульных ФАПов</w:t>
            </w:r>
            <w:r w:rsidR="00D731CE">
              <w:rPr>
                <w:sz w:val="24"/>
                <w:szCs w:val="24"/>
              </w:rPr>
              <w:t xml:space="preserve"> </w:t>
            </w:r>
            <w:r w:rsidR="00D731CE" w:rsidRPr="00184284">
              <w:rPr>
                <w:sz w:val="24"/>
                <w:szCs w:val="24"/>
              </w:rPr>
              <w:t>и врачебных амбулаторий</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A54288" w:rsidP="00E161D5">
            <w:pPr>
              <w:pStyle w:val="ConsPlusCell"/>
              <w:rPr>
                <w:sz w:val="24"/>
                <w:szCs w:val="24"/>
              </w:rPr>
            </w:pPr>
            <w:r>
              <w:rPr>
                <w:sz w:val="24"/>
                <w:szCs w:val="24"/>
              </w:rPr>
              <w:t>1200,0</w:t>
            </w:r>
          </w:p>
        </w:tc>
        <w:tc>
          <w:tcPr>
            <w:tcW w:w="860" w:type="dxa"/>
            <w:shd w:val="clear" w:color="auto" w:fill="auto"/>
          </w:tcPr>
          <w:p w:rsidR="00410D4C" w:rsidRPr="00DF7DD0" w:rsidRDefault="00D731CE" w:rsidP="0019013A">
            <w:pPr>
              <w:pStyle w:val="ConsPlusCell"/>
              <w:rPr>
                <w:sz w:val="24"/>
                <w:szCs w:val="24"/>
              </w:rPr>
            </w:pPr>
            <w:r>
              <w:rPr>
                <w:sz w:val="24"/>
                <w:szCs w:val="24"/>
              </w:rPr>
              <w:t>236</w:t>
            </w:r>
            <w:r w:rsidR="0019013A">
              <w:rPr>
                <w:sz w:val="24"/>
                <w:szCs w:val="24"/>
              </w:rPr>
              <w:t>76,3</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r>
              <w:rPr>
                <w:sz w:val="24"/>
                <w:szCs w:val="24"/>
              </w:rPr>
              <w:t>3885,7</w:t>
            </w:r>
          </w:p>
        </w:tc>
        <w:tc>
          <w:tcPr>
            <w:tcW w:w="948" w:type="dxa"/>
            <w:shd w:val="clear" w:color="auto" w:fill="auto"/>
          </w:tcPr>
          <w:p w:rsidR="00410D4C" w:rsidRPr="00DF7DD0" w:rsidRDefault="002C09E6" w:rsidP="002C09E6">
            <w:pPr>
              <w:pStyle w:val="ConsPlusCell"/>
              <w:rPr>
                <w:sz w:val="24"/>
                <w:szCs w:val="24"/>
              </w:rPr>
            </w:pPr>
            <w:r>
              <w:rPr>
                <w:sz w:val="24"/>
                <w:szCs w:val="24"/>
              </w:rPr>
              <w:t>2840,6</w:t>
            </w:r>
          </w:p>
        </w:tc>
        <w:tc>
          <w:tcPr>
            <w:tcW w:w="992" w:type="dxa"/>
            <w:shd w:val="clear" w:color="auto" w:fill="auto"/>
          </w:tcPr>
          <w:p w:rsidR="00410D4C" w:rsidRPr="00DF7DD0" w:rsidRDefault="00410D4C" w:rsidP="00E161D5">
            <w:pPr>
              <w:pStyle w:val="ConsPlusCell"/>
              <w:rPr>
                <w:sz w:val="24"/>
                <w:szCs w:val="24"/>
              </w:rPr>
            </w:pPr>
            <w:r>
              <w:rPr>
                <w:sz w:val="24"/>
                <w:szCs w:val="24"/>
              </w:rPr>
              <w:t>1200,0</w:t>
            </w:r>
          </w:p>
        </w:tc>
        <w:tc>
          <w:tcPr>
            <w:tcW w:w="751" w:type="dxa"/>
            <w:shd w:val="clear" w:color="auto" w:fill="auto"/>
          </w:tcPr>
          <w:p w:rsidR="00410D4C" w:rsidRPr="00DF7DD0" w:rsidRDefault="00410D4C" w:rsidP="00E161D5">
            <w:pPr>
              <w:pStyle w:val="ConsPlusCell"/>
              <w:rPr>
                <w:sz w:val="24"/>
                <w:szCs w:val="24"/>
              </w:rPr>
            </w:pPr>
            <w:r>
              <w:rPr>
                <w:sz w:val="24"/>
                <w:szCs w:val="24"/>
              </w:rPr>
              <w:t>1200,0</w:t>
            </w:r>
          </w:p>
        </w:tc>
        <w:tc>
          <w:tcPr>
            <w:tcW w:w="809" w:type="dxa"/>
            <w:shd w:val="clear" w:color="auto" w:fill="auto"/>
          </w:tcPr>
          <w:p w:rsidR="00410D4C" w:rsidRPr="00DF7DD0" w:rsidRDefault="00D731CE" w:rsidP="00E161D5">
            <w:pPr>
              <w:pStyle w:val="ConsPlusCell"/>
              <w:rPr>
                <w:sz w:val="24"/>
                <w:szCs w:val="24"/>
              </w:rPr>
            </w:pPr>
            <w:r>
              <w:rPr>
                <w:sz w:val="24"/>
                <w:szCs w:val="24"/>
              </w:rPr>
              <w:t>14550,0</w:t>
            </w: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75526B" w:rsidP="0075526B">
            <w:pPr>
              <w:pStyle w:val="ConsPlusCell"/>
              <w:rPr>
                <w:sz w:val="24"/>
                <w:szCs w:val="24"/>
              </w:rPr>
            </w:pPr>
            <w:r>
              <w:rPr>
                <w:sz w:val="24"/>
                <w:szCs w:val="24"/>
              </w:rPr>
              <w:t>Количество приобретённых модульны</w:t>
            </w:r>
            <w:r>
              <w:rPr>
                <w:sz w:val="24"/>
                <w:szCs w:val="24"/>
              </w:rPr>
              <w:lastRenderedPageBreak/>
              <w:t xml:space="preserve">х фельдшерско-акушерских пунктов. </w:t>
            </w: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184284">
        <w:trPr>
          <w:trHeight w:val="126"/>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w:t>
            </w:r>
            <w:r w:rsidRPr="00DF7DD0">
              <w:rPr>
                <w:sz w:val="24"/>
                <w:szCs w:val="24"/>
              </w:rPr>
              <w:lastRenderedPageBreak/>
              <w:t xml:space="preserve">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shd w:val="clear" w:color="auto" w:fill="auto"/>
          </w:tcPr>
          <w:p w:rsidR="00410D4C" w:rsidRPr="00DF7DD0" w:rsidRDefault="00A54288" w:rsidP="00E161D5">
            <w:pPr>
              <w:pStyle w:val="ConsPlusCell"/>
              <w:rPr>
                <w:sz w:val="24"/>
                <w:szCs w:val="24"/>
              </w:rPr>
            </w:pPr>
            <w:r>
              <w:rPr>
                <w:sz w:val="24"/>
                <w:szCs w:val="24"/>
              </w:rPr>
              <w:lastRenderedPageBreak/>
              <w:t>90,0</w:t>
            </w:r>
          </w:p>
        </w:tc>
        <w:tc>
          <w:tcPr>
            <w:tcW w:w="860" w:type="dxa"/>
            <w:shd w:val="clear" w:color="auto" w:fill="auto"/>
          </w:tcPr>
          <w:p w:rsidR="00410D4C" w:rsidRPr="00DF7DD0" w:rsidRDefault="00D731CE" w:rsidP="0019013A">
            <w:pPr>
              <w:pStyle w:val="ConsPlusCell"/>
              <w:rPr>
                <w:sz w:val="24"/>
                <w:szCs w:val="24"/>
              </w:rPr>
            </w:pPr>
            <w:r>
              <w:rPr>
                <w:sz w:val="24"/>
                <w:szCs w:val="24"/>
              </w:rPr>
              <w:t>177</w:t>
            </w:r>
            <w:r w:rsidR="0019013A">
              <w:rPr>
                <w:sz w:val="24"/>
                <w:szCs w:val="24"/>
              </w:rPr>
              <w:t>5,9</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r>
              <w:rPr>
                <w:sz w:val="24"/>
                <w:szCs w:val="24"/>
              </w:rPr>
              <w:t>291,</w:t>
            </w:r>
            <w:r>
              <w:rPr>
                <w:sz w:val="24"/>
                <w:szCs w:val="24"/>
              </w:rPr>
              <w:lastRenderedPageBreak/>
              <w:t>5</w:t>
            </w:r>
          </w:p>
        </w:tc>
        <w:tc>
          <w:tcPr>
            <w:tcW w:w="948" w:type="dxa"/>
            <w:shd w:val="clear" w:color="auto" w:fill="auto"/>
          </w:tcPr>
          <w:p w:rsidR="00410D4C" w:rsidRPr="00DF7DD0" w:rsidRDefault="002C09E6" w:rsidP="00E161D5">
            <w:pPr>
              <w:pStyle w:val="ConsPlusCell"/>
              <w:rPr>
                <w:sz w:val="24"/>
                <w:szCs w:val="24"/>
              </w:rPr>
            </w:pPr>
            <w:r>
              <w:rPr>
                <w:sz w:val="24"/>
                <w:szCs w:val="24"/>
              </w:rPr>
              <w:lastRenderedPageBreak/>
              <w:t>213,1</w:t>
            </w:r>
          </w:p>
        </w:tc>
        <w:tc>
          <w:tcPr>
            <w:tcW w:w="992" w:type="dxa"/>
            <w:shd w:val="clear" w:color="auto" w:fill="auto"/>
          </w:tcPr>
          <w:p w:rsidR="00410D4C" w:rsidRPr="00DF7DD0" w:rsidRDefault="00410D4C" w:rsidP="00E161D5">
            <w:pPr>
              <w:pStyle w:val="ConsPlusCell"/>
              <w:rPr>
                <w:sz w:val="24"/>
                <w:szCs w:val="24"/>
              </w:rPr>
            </w:pPr>
            <w:r>
              <w:rPr>
                <w:sz w:val="24"/>
                <w:szCs w:val="24"/>
              </w:rPr>
              <w:t>90,0</w:t>
            </w:r>
          </w:p>
        </w:tc>
        <w:tc>
          <w:tcPr>
            <w:tcW w:w="751" w:type="dxa"/>
            <w:shd w:val="clear" w:color="auto" w:fill="auto"/>
          </w:tcPr>
          <w:p w:rsidR="00410D4C" w:rsidRPr="00DF7DD0" w:rsidRDefault="00410D4C" w:rsidP="00E161D5">
            <w:pPr>
              <w:pStyle w:val="ConsPlusCell"/>
              <w:rPr>
                <w:sz w:val="24"/>
                <w:szCs w:val="24"/>
              </w:rPr>
            </w:pPr>
            <w:r>
              <w:rPr>
                <w:sz w:val="24"/>
                <w:szCs w:val="24"/>
              </w:rPr>
              <w:t>90,0</w:t>
            </w:r>
          </w:p>
        </w:tc>
        <w:tc>
          <w:tcPr>
            <w:tcW w:w="809" w:type="dxa"/>
            <w:shd w:val="clear" w:color="auto" w:fill="auto"/>
          </w:tcPr>
          <w:p w:rsidR="00410D4C" w:rsidRPr="00DF7DD0" w:rsidRDefault="00D731CE" w:rsidP="00E161D5">
            <w:pPr>
              <w:pStyle w:val="ConsPlusCell"/>
              <w:rPr>
                <w:sz w:val="24"/>
                <w:szCs w:val="24"/>
              </w:rPr>
            </w:pPr>
            <w:r>
              <w:rPr>
                <w:sz w:val="24"/>
                <w:szCs w:val="24"/>
              </w:rPr>
              <w:t>1091,</w:t>
            </w:r>
            <w:r>
              <w:rPr>
                <w:sz w:val="24"/>
                <w:szCs w:val="24"/>
              </w:rPr>
              <w:lastRenderedPageBreak/>
              <w:t>3</w:t>
            </w: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184284">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A54288" w:rsidP="00E161D5">
            <w:pPr>
              <w:pStyle w:val="ConsPlusCell"/>
              <w:rPr>
                <w:sz w:val="24"/>
                <w:szCs w:val="24"/>
              </w:rPr>
            </w:pPr>
            <w:r>
              <w:rPr>
                <w:sz w:val="24"/>
                <w:szCs w:val="24"/>
              </w:rPr>
              <w:t>1110,0</w:t>
            </w:r>
          </w:p>
        </w:tc>
        <w:tc>
          <w:tcPr>
            <w:tcW w:w="860" w:type="dxa"/>
            <w:shd w:val="clear" w:color="auto" w:fill="auto"/>
          </w:tcPr>
          <w:p w:rsidR="00410D4C" w:rsidRPr="00DF7DD0" w:rsidRDefault="0019013A" w:rsidP="00E161D5">
            <w:pPr>
              <w:pStyle w:val="ConsPlusCell"/>
              <w:rPr>
                <w:sz w:val="24"/>
                <w:szCs w:val="24"/>
              </w:rPr>
            </w:pPr>
            <w:r>
              <w:rPr>
                <w:sz w:val="24"/>
                <w:szCs w:val="24"/>
              </w:rPr>
              <w:t>21900,4</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r>
              <w:rPr>
                <w:sz w:val="24"/>
                <w:szCs w:val="24"/>
              </w:rPr>
              <w:t>3594,2</w:t>
            </w:r>
          </w:p>
        </w:tc>
        <w:tc>
          <w:tcPr>
            <w:tcW w:w="948" w:type="dxa"/>
            <w:shd w:val="clear" w:color="auto" w:fill="auto"/>
          </w:tcPr>
          <w:p w:rsidR="00410D4C" w:rsidRPr="00DF7DD0" w:rsidRDefault="00410D4C" w:rsidP="002C09E6">
            <w:pPr>
              <w:pStyle w:val="ConsPlusCell"/>
              <w:rPr>
                <w:sz w:val="24"/>
                <w:szCs w:val="24"/>
              </w:rPr>
            </w:pPr>
            <w:r>
              <w:rPr>
                <w:sz w:val="24"/>
                <w:szCs w:val="24"/>
              </w:rPr>
              <w:t>262</w:t>
            </w:r>
            <w:r w:rsidR="002C09E6">
              <w:rPr>
                <w:sz w:val="24"/>
                <w:szCs w:val="24"/>
              </w:rPr>
              <w:t>7,5</w:t>
            </w:r>
          </w:p>
        </w:tc>
        <w:tc>
          <w:tcPr>
            <w:tcW w:w="992" w:type="dxa"/>
            <w:shd w:val="clear" w:color="auto" w:fill="auto"/>
          </w:tcPr>
          <w:p w:rsidR="00410D4C" w:rsidRPr="00DF7DD0" w:rsidRDefault="00410D4C" w:rsidP="00E161D5">
            <w:pPr>
              <w:pStyle w:val="ConsPlusCell"/>
              <w:rPr>
                <w:sz w:val="24"/>
                <w:szCs w:val="24"/>
              </w:rPr>
            </w:pPr>
            <w:r>
              <w:rPr>
                <w:sz w:val="24"/>
                <w:szCs w:val="24"/>
              </w:rPr>
              <w:t>1110,0</w:t>
            </w:r>
          </w:p>
        </w:tc>
        <w:tc>
          <w:tcPr>
            <w:tcW w:w="751" w:type="dxa"/>
            <w:shd w:val="clear" w:color="auto" w:fill="auto"/>
          </w:tcPr>
          <w:p w:rsidR="00410D4C" w:rsidRPr="00DF7DD0" w:rsidRDefault="00410D4C" w:rsidP="00E161D5">
            <w:pPr>
              <w:pStyle w:val="ConsPlusCell"/>
              <w:rPr>
                <w:sz w:val="24"/>
                <w:szCs w:val="24"/>
              </w:rPr>
            </w:pPr>
            <w:r>
              <w:rPr>
                <w:sz w:val="24"/>
                <w:szCs w:val="24"/>
              </w:rPr>
              <w:t>1110,0</w:t>
            </w:r>
          </w:p>
        </w:tc>
        <w:tc>
          <w:tcPr>
            <w:tcW w:w="809" w:type="dxa"/>
            <w:shd w:val="clear" w:color="auto" w:fill="auto"/>
          </w:tcPr>
          <w:p w:rsidR="00410D4C" w:rsidRPr="00DF7DD0" w:rsidRDefault="00D731CE" w:rsidP="00E161D5">
            <w:pPr>
              <w:pStyle w:val="ConsPlusCell"/>
              <w:rPr>
                <w:sz w:val="24"/>
                <w:szCs w:val="24"/>
              </w:rPr>
            </w:pPr>
            <w:r>
              <w:rPr>
                <w:sz w:val="24"/>
                <w:szCs w:val="24"/>
              </w:rPr>
              <w:t>13458,7</w:t>
            </w: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EC26A2" w:rsidRPr="00DF7DD0" w:rsidTr="00651E6A">
        <w:trPr>
          <w:trHeight w:val="560"/>
          <w:tblCellSpacing w:w="5" w:type="nil"/>
          <w:jc w:val="center"/>
        </w:trPr>
        <w:tc>
          <w:tcPr>
            <w:tcW w:w="513" w:type="dxa"/>
            <w:vMerge w:val="restart"/>
            <w:shd w:val="clear" w:color="auto" w:fill="auto"/>
          </w:tcPr>
          <w:p w:rsidR="00EC26A2" w:rsidRPr="00DF7DD0" w:rsidRDefault="00EC26A2" w:rsidP="00E161D5">
            <w:pPr>
              <w:pStyle w:val="ConsPlusCell"/>
              <w:rPr>
                <w:sz w:val="24"/>
                <w:szCs w:val="24"/>
              </w:rPr>
            </w:pPr>
            <w:r w:rsidRPr="000A7F41">
              <w:rPr>
                <w:sz w:val="20"/>
                <w:szCs w:val="24"/>
              </w:rPr>
              <w:t>1.17</w:t>
            </w:r>
          </w:p>
        </w:tc>
        <w:tc>
          <w:tcPr>
            <w:tcW w:w="1548" w:type="dxa"/>
            <w:vMerge w:val="restart"/>
            <w:shd w:val="clear" w:color="auto" w:fill="auto"/>
          </w:tcPr>
          <w:p w:rsidR="00EC26A2" w:rsidRPr="00DF7DD0" w:rsidRDefault="00EC26A2" w:rsidP="00E161D5">
            <w:pPr>
              <w:pStyle w:val="ConsPlusCell"/>
              <w:rPr>
                <w:sz w:val="24"/>
                <w:szCs w:val="24"/>
              </w:rPr>
            </w:pPr>
            <w:r>
              <w:rPr>
                <w:sz w:val="24"/>
                <w:szCs w:val="24"/>
              </w:rPr>
              <w:t xml:space="preserve">Развитие скорой медицинской помощи МБУЗ ЦРБ </w:t>
            </w:r>
            <w:proofErr w:type="spellStart"/>
            <w:proofErr w:type="gramStart"/>
            <w:r>
              <w:rPr>
                <w:sz w:val="24"/>
                <w:szCs w:val="24"/>
              </w:rPr>
              <w:t>Октябрьско-го</w:t>
            </w:r>
            <w:proofErr w:type="spellEnd"/>
            <w:proofErr w:type="gramEnd"/>
            <w:r>
              <w:rPr>
                <w:sz w:val="24"/>
                <w:szCs w:val="24"/>
              </w:rPr>
              <w:t xml:space="preserve"> района</w:t>
            </w:r>
          </w:p>
        </w:tc>
        <w:tc>
          <w:tcPr>
            <w:tcW w:w="1227" w:type="dxa"/>
            <w:vMerge w:val="restart"/>
            <w:shd w:val="clear" w:color="auto" w:fill="auto"/>
          </w:tcPr>
          <w:p w:rsidR="00EC26A2" w:rsidRPr="00DF7DD0" w:rsidRDefault="00EC26A2" w:rsidP="00E161D5">
            <w:pPr>
              <w:pStyle w:val="ConsPlusCell"/>
              <w:rPr>
                <w:sz w:val="24"/>
                <w:szCs w:val="24"/>
              </w:rPr>
            </w:pPr>
          </w:p>
        </w:tc>
        <w:tc>
          <w:tcPr>
            <w:tcW w:w="1386" w:type="dxa"/>
            <w:shd w:val="clear" w:color="auto" w:fill="auto"/>
          </w:tcPr>
          <w:p w:rsidR="00EC26A2" w:rsidRPr="00DF7DD0" w:rsidRDefault="00EC26A2" w:rsidP="00D57491">
            <w:pPr>
              <w:pStyle w:val="ConsPlusCell"/>
              <w:rPr>
                <w:sz w:val="24"/>
                <w:szCs w:val="24"/>
              </w:rPr>
            </w:pPr>
            <w:r w:rsidRPr="00DF7DD0">
              <w:rPr>
                <w:sz w:val="24"/>
                <w:szCs w:val="24"/>
              </w:rPr>
              <w:t xml:space="preserve">Итого  </w:t>
            </w:r>
          </w:p>
        </w:tc>
        <w:tc>
          <w:tcPr>
            <w:tcW w:w="1067" w:type="dxa"/>
            <w:shd w:val="clear" w:color="auto" w:fill="auto"/>
          </w:tcPr>
          <w:p w:rsidR="00EC26A2" w:rsidRPr="00DF7DD0" w:rsidRDefault="00EC26A2" w:rsidP="00D5745B">
            <w:pPr>
              <w:spacing w:after="0"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EC26A2" w:rsidRPr="00DF7DD0" w:rsidRDefault="00A54288" w:rsidP="00E161D5">
            <w:pPr>
              <w:pStyle w:val="ConsPlusCell"/>
              <w:rPr>
                <w:sz w:val="24"/>
                <w:szCs w:val="24"/>
              </w:rPr>
            </w:pPr>
            <w:r>
              <w:rPr>
                <w:sz w:val="24"/>
                <w:szCs w:val="24"/>
              </w:rPr>
              <w:t>5486,9</w:t>
            </w:r>
          </w:p>
        </w:tc>
        <w:tc>
          <w:tcPr>
            <w:tcW w:w="860" w:type="dxa"/>
            <w:shd w:val="clear" w:color="auto" w:fill="auto"/>
          </w:tcPr>
          <w:p w:rsidR="00EC26A2" w:rsidRPr="00DF7DD0" w:rsidRDefault="00EC26A2" w:rsidP="00B1504D">
            <w:pPr>
              <w:pStyle w:val="ConsPlusCell"/>
              <w:rPr>
                <w:sz w:val="24"/>
                <w:szCs w:val="24"/>
              </w:rPr>
            </w:pPr>
            <w:r>
              <w:rPr>
                <w:sz w:val="24"/>
                <w:szCs w:val="24"/>
              </w:rPr>
              <w:t>6524,4</w:t>
            </w:r>
          </w:p>
        </w:tc>
        <w:tc>
          <w:tcPr>
            <w:tcW w:w="775" w:type="dxa"/>
            <w:shd w:val="clear" w:color="auto" w:fill="auto"/>
          </w:tcPr>
          <w:p w:rsidR="00EC26A2" w:rsidRPr="00DF7DD0" w:rsidRDefault="00EC26A2" w:rsidP="00E161D5">
            <w:pPr>
              <w:pStyle w:val="ConsPlusCell"/>
              <w:rPr>
                <w:sz w:val="24"/>
                <w:szCs w:val="24"/>
              </w:rPr>
            </w:pPr>
          </w:p>
        </w:tc>
        <w:tc>
          <w:tcPr>
            <w:tcW w:w="632" w:type="dxa"/>
            <w:shd w:val="clear" w:color="auto" w:fill="auto"/>
          </w:tcPr>
          <w:p w:rsidR="00EC26A2" w:rsidRPr="00DF7DD0" w:rsidRDefault="00EC26A2" w:rsidP="00E161D5">
            <w:pPr>
              <w:pStyle w:val="ConsPlusCell"/>
              <w:rPr>
                <w:sz w:val="24"/>
                <w:szCs w:val="24"/>
              </w:rPr>
            </w:pPr>
          </w:p>
        </w:tc>
        <w:tc>
          <w:tcPr>
            <w:tcW w:w="670" w:type="dxa"/>
            <w:shd w:val="clear" w:color="auto" w:fill="auto"/>
          </w:tcPr>
          <w:p w:rsidR="00EC26A2" w:rsidRPr="00DF7DD0" w:rsidRDefault="00EC26A2" w:rsidP="00E161D5">
            <w:pPr>
              <w:pStyle w:val="ConsPlusCell"/>
              <w:rPr>
                <w:sz w:val="24"/>
                <w:szCs w:val="24"/>
              </w:rPr>
            </w:pPr>
          </w:p>
        </w:tc>
        <w:tc>
          <w:tcPr>
            <w:tcW w:w="948" w:type="dxa"/>
            <w:shd w:val="clear" w:color="auto" w:fill="auto"/>
          </w:tcPr>
          <w:p w:rsidR="00EC26A2" w:rsidRPr="00DF7DD0" w:rsidRDefault="00EC26A2" w:rsidP="00E161D5">
            <w:pPr>
              <w:pStyle w:val="ConsPlusCell"/>
              <w:rPr>
                <w:sz w:val="24"/>
                <w:szCs w:val="24"/>
              </w:rPr>
            </w:pPr>
            <w:r>
              <w:rPr>
                <w:sz w:val="24"/>
                <w:szCs w:val="24"/>
              </w:rPr>
              <w:t>6524,4</w:t>
            </w:r>
          </w:p>
        </w:tc>
        <w:tc>
          <w:tcPr>
            <w:tcW w:w="992" w:type="dxa"/>
            <w:shd w:val="clear" w:color="auto" w:fill="auto"/>
          </w:tcPr>
          <w:p w:rsidR="00EC26A2" w:rsidRPr="00DF7DD0" w:rsidRDefault="00EC26A2" w:rsidP="00E161D5">
            <w:pPr>
              <w:pStyle w:val="ConsPlusCell"/>
              <w:rPr>
                <w:sz w:val="24"/>
                <w:szCs w:val="24"/>
              </w:rPr>
            </w:pPr>
          </w:p>
        </w:tc>
        <w:tc>
          <w:tcPr>
            <w:tcW w:w="751" w:type="dxa"/>
            <w:shd w:val="clear" w:color="auto" w:fill="auto"/>
          </w:tcPr>
          <w:p w:rsidR="00EC26A2" w:rsidRPr="00DF7DD0" w:rsidRDefault="00EC26A2" w:rsidP="00E161D5">
            <w:pPr>
              <w:pStyle w:val="ConsPlusCell"/>
              <w:rPr>
                <w:sz w:val="24"/>
                <w:szCs w:val="24"/>
              </w:rPr>
            </w:pPr>
          </w:p>
        </w:tc>
        <w:tc>
          <w:tcPr>
            <w:tcW w:w="809" w:type="dxa"/>
            <w:shd w:val="clear" w:color="auto" w:fill="auto"/>
          </w:tcPr>
          <w:p w:rsidR="00EC26A2" w:rsidRPr="00DF7DD0" w:rsidRDefault="00EC26A2" w:rsidP="00E161D5">
            <w:pPr>
              <w:pStyle w:val="ConsPlusCell"/>
              <w:rPr>
                <w:sz w:val="24"/>
                <w:szCs w:val="24"/>
              </w:rPr>
            </w:pPr>
          </w:p>
        </w:tc>
        <w:tc>
          <w:tcPr>
            <w:tcW w:w="1139" w:type="dxa"/>
            <w:vMerge w:val="restart"/>
            <w:shd w:val="clear" w:color="auto" w:fill="auto"/>
          </w:tcPr>
          <w:p w:rsidR="00EC26A2" w:rsidRPr="00DF7DD0" w:rsidRDefault="00EC26A2"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C26A2" w:rsidRDefault="0075526B" w:rsidP="00E161D5">
            <w:pPr>
              <w:pStyle w:val="ConsPlusCell"/>
              <w:rPr>
                <w:sz w:val="24"/>
                <w:szCs w:val="24"/>
              </w:rPr>
            </w:pPr>
            <w:proofErr w:type="spellStart"/>
            <w:proofErr w:type="gramStart"/>
            <w:r>
              <w:rPr>
                <w:sz w:val="24"/>
                <w:szCs w:val="24"/>
              </w:rPr>
              <w:t>Количест</w:t>
            </w:r>
            <w:proofErr w:type="spellEnd"/>
            <w:r>
              <w:rPr>
                <w:sz w:val="24"/>
                <w:szCs w:val="24"/>
              </w:rPr>
              <w:t>-во</w:t>
            </w:r>
            <w:proofErr w:type="gramEnd"/>
            <w:r>
              <w:rPr>
                <w:sz w:val="24"/>
                <w:szCs w:val="24"/>
              </w:rPr>
              <w:t xml:space="preserve"> приобретённых врачебных амбулаторий (модульное здание скорой медицинской помощи).</w:t>
            </w:r>
          </w:p>
          <w:p w:rsidR="0075526B" w:rsidRPr="00DF7DD0" w:rsidRDefault="0075526B" w:rsidP="00E161D5">
            <w:pPr>
              <w:pStyle w:val="ConsPlusCell"/>
              <w:rPr>
                <w:sz w:val="24"/>
                <w:szCs w:val="24"/>
              </w:rPr>
            </w:pPr>
            <w:proofErr w:type="gramStart"/>
            <w:r>
              <w:rPr>
                <w:sz w:val="24"/>
                <w:szCs w:val="24"/>
              </w:rPr>
              <w:t>Количество приобретённых автомобилей скорой медицинской помощи).</w:t>
            </w:r>
            <w:proofErr w:type="gramEnd"/>
          </w:p>
        </w:tc>
      </w:tr>
      <w:tr w:rsidR="00EC26A2" w:rsidRPr="00DF7DD0" w:rsidTr="00E161D5">
        <w:trPr>
          <w:trHeight w:val="593"/>
          <w:tblCellSpacing w:w="5" w:type="nil"/>
          <w:jc w:val="center"/>
        </w:trPr>
        <w:tc>
          <w:tcPr>
            <w:tcW w:w="513" w:type="dxa"/>
            <w:vMerge/>
            <w:shd w:val="clear" w:color="auto" w:fill="auto"/>
          </w:tcPr>
          <w:p w:rsidR="00EC26A2" w:rsidRPr="00DF7DD0" w:rsidRDefault="00EC26A2" w:rsidP="00E161D5">
            <w:pPr>
              <w:pStyle w:val="ConsPlusCell"/>
              <w:rPr>
                <w:sz w:val="24"/>
                <w:szCs w:val="24"/>
              </w:rPr>
            </w:pPr>
          </w:p>
        </w:tc>
        <w:tc>
          <w:tcPr>
            <w:tcW w:w="1548" w:type="dxa"/>
            <w:vMerge/>
            <w:shd w:val="clear" w:color="auto" w:fill="auto"/>
          </w:tcPr>
          <w:p w:rsidR="00EC26A2" w:rsidRPr="00DF7DD0" w:rsidRDefault="00EC26A2" w:rsidP="00E161D5">
            <w:pPr>
              <w:pStyle w:val="ConsPlusCell"/>
              <w:rPr>
                <w:sz w:val="24"/>
                <w:szCs w:val="24"/>
              </w:rPr>
            </w:pPr>
          </w:p>
        </w:tc>
        <w:tc>
          <w:tcPr>
            <w:tcW w:w="1227" w:type="dxa"/>
            <w:vMerge/>
            <w:shd w:val="clear" w:color="auto" w:fill="auto"/>
          </w:tcPr>
          <w:p w:rsidR="00EC26A2" w:rsidRPr="00DF7DD0" w:rsidRDefault="00EC26A2" w:rsidP="00E161D5">
            <w:pPr>
              <w:pStyle w:val="ConsPlusCell"/>
              <w:rPr>
                <w:sz w:val="24"/>
                <w:szCs w:val="24"/>
              </w:rPr>
            </w:pPr>
          </w:p>
        </w:tc>
        <w:tc>
          <w:tcPr>
            <w:tcW w:w="1386" w:type="dxa"/>
            <w:shd w:val="clear" w:color="auto" w:fill="auto"/>
          </w:tcPr>
          <w:p w:rsidR="00EC26A2" w:rsidRPr="00DF7DD0" w:rsidRDefault="00EC26A2" w:rsidP="00D57491">
            <w:pPr>
              <w:pStyle w:val="ConsPlusCell"/>
              <w:rPr>
                <w:sz w:val="24"/>
                <w:szCs w:val="24"/>
              </w:rPr>
            </w:pPr>
            <w:r w:rsidRPr="00DF7DD0">
              <w:rPr>
                <w:sz w:val="24"/>
                <w:szCs w:val="24"/>
              </w:rPr>
              <w:t>в том числе:</w:t>
            </w:r>
          </w:p>
        </w:tc>
        <w:tc>
          <w:tcPr>
            <w:tcW w:w="1067" w:type="dxa"/>
            <w:shd w:val="clear" w:color="auto" w:fill="auto"/>
          </w:tcPr>
          <w:p w:rsidR="00EC26A2" w:rsidRPr="00DF7DD0" w:rsidRDefault="00EC26A2" w:rsidP="00D57491">
            <w:pPr>
              <w:spacing w:line="240" w:lineRule="auto"/>
              <w:jc w:val="center"/>
              <w:rPr>
                <w:rFonts w:ascii="Times New Roman" w:hAnsi="Times New Roman"/>
                <w:sz w:val="24"/>
                <w:szCs w:val="24"/>
              </w:rPr>
            </w:pPr>
          </w:p>
        </w:tc>
        <w:tc>
          <w:tcPr>
            <w:tcW w:w="975" w:type="dxa"/>
            <w:shd w:val="clear" w:color="auto" w:fill="auto"/>
          </w:tcPr>
          <w:p w:rsidR="00EC26A2" w:rsidRPr="00DF7DD0" w:rsidRDefault="00EC26A2" w:rsidP="00E161D5">
            <w:pPr>
              <w:pStyle w:val="ConsPlusCell"/>
              <w:rPr>
                <w:sz w:val="24"/>
                <w:szCs w:val="24"/>
              </w:rPr>
            </w:pPr>
          </w:p>
        </w:tc>
        <w:tc>
          <w:tcPr>
            <w:tcW w:w="860" w:type="dxa"/>
            <w:shd w:val="clear" w:color="auto" w:fill="auto"/>
          </w:tcPr>
          <w:p w:rsidR="00EC26A2" w:rsidRPr="00DF7DD0" w:rsidRDefault="00EC26A2" w:rsidP="00B1504D">
            <w:pPr>
              <w:pStyle w:val="ConsPlusCell"/>
              <w:rPr>
                <w:sz w:val="24"/>
                <w:szCs w:val="24"/>
              </w:rPr>
            </w:pPr>
          </w:p>
        </w:tc>
        <w:tc>
          <w:tcPr>
            <w:tcW w:w="775" w:type="dxa"/>
            <w:shd w:val="clear" w:color="auto" w:fill="auto"/>
          </w:tcPr>
          <w:p w:rsidR="00EC26A2" w:rsidRPr="00DF7DD0" w:rsidRDefault="00EC26A2" w:rsidP="00E161D5">
            <w:pPr>
              <w:pStyle w:val="ConsPlusCell"/>
              <w:rPr>
                <w:sz w:val="24"/>
                <w:szCs w:val="24"/>
              </w:rPr>
            </w:pPr>
          </w:p>
        </w:tc>
        <w:tc>
          <w:tcPr>
            <w:tcW w:w="632" w:type="dxa"/>
            <w:shd w:val="clear" w:color="auto" w:fill="auto"/>
          </w:tcPr>
          <w:p w:rsidR="00EC26A2" w:rsidRPr="00DF7DD0" w:rsidRDefault="00EC26A2" w:rsidP="00E161D5">
            <w:pPr>
              <w:pStyle w:val="ConsPlusCell"/>
              <w:rPr>
                <w:sz w:val="24"/>
                <w:szCs w:val="24"/>
              </w:rPr>
            </w:pPr>
          </w:p>
        </w:tc>
        <w:tc>
          <w:tcPr>
            <w:tcW w:w="670" w:type="dxa"/>
            <w:shd w:val="clear" w:color="auto" w:fill="auto"/>
          </w:tcPr>
          <w:p w:rsidR="00EC26A2" w:rsidRPr="00DF7DD0" w:rsidRDefault="00EC26A2" w:rsidP="00E161D5">
            <w:pPr>
              <w:pStyle w:val="ConsPlusCell"/>
              <w:rPr>
                <w:sz w:val="24"/>
                <w:szCs w:val="24"/>
              </w:rPr>
            </w:pPr>
          </w:p>
        </w:tc>
        <w:tc>
          <w:tcPr>
            <w:tcW w:w="948" w:type="dxa"/>
            <w:shd w:val="clear" w:color="auto" w:fill="auto"/>
          </w:tcPr>
          <w:p w:rsidR="00EC26A2" w:rsidRPr="00DF7DD0" w:rsidRDefault="00EC26A2" w:rsidP="00E161D5">
            <w:pPr>
              <w:pStyle w:val="ConsPlusCell"/>
              <w:rPr>
                <w:sz w:val="24"/>
                <w:szCs w:val="24"/>
              </w:rPr>
            </w:pPr>
          </w:p>
        </w:tc>
        <w:tc>
          <w:tcPr>
            <w:tcW w:w="992" w:type="dxa"/>
            <w:shd w:val="clear" w:color="auto" w:fill="auto"/>
          </w:tcPr>
          <w:p w:rsidR="00EC26A2" w:rsidRPr="00DF7DD0" w:rsidRDefault="00EC26A2" w:rsidP="00E161D5">
            <w:pPr>
              <w:pStyle w:val="ConsPlusCell"/>
              <w:rPr>
                <w:sz w:val="24"/>
                <w:szCs w:val="24"/>
              </w:rPr>
            </w:pPr>
          </w:p>
        </w:tc>
        <w:tc>
          <w:tcPr>
            <w:tcW w:w="751" w:type="dxa"/>
            <w:shd w:val="clear" w:color="auto" w:fill="auto"/>
          </w:tcPr>
          <w:p w:rsidR="00EC26A2" w:rsidRPr="00DF7DD0" w:rsidRDefault="00EC26A2" w:rsidP="00E161D5">
            <w:pPr>
              <w:pStyle w:val="ConsPlusCell"/>
              <w:rPr>
                <w:sz w:val="24"/>
                <w:szCs w:val="24"/>
              </w:rPr>
            </w:pPr>
          </w:p>
        </w:tc>
        <w:tc>
          <w:tcPr>
            <w:tcW w:w="809" w:type="dxa"/>
            <w:shd w:val="clear" w:color="auto" w:fill="auto"/>
          </w:tcPr>
          <w:p w:rsidR="00EC26A2" w:rsidRPr="00DF7DD0" w:rsidRDefault="00EC26A2" w:rsidP="00E161D5">
            <w:pPr>
              <w:pStyle w:val="ConsPlusCell"/>
              <w:rPr>
                <w:sz w:val="24"/>
                <w:szCs w:val="24"/>
              </w:rPr>
            </w:pPr>
          </w:p>
        </w:tc>
        <w:tc>
          <w:tcPr>
            <w:tcW w:w="1139" w:type="dxa"/>
            <w:vMerge/>
            <w:shd w:val="clear" w:color="auto" w:fill="auto"/>
          </w:tcPr>
          <w:p w:rsidR="00EC26A2" w:rsidRPr="00DF7DD0" w:rsidRDefault="00EC26A2" w:rsidP="00E161D5">
            <w:pPr>
              <w:pStyle w:val="ConsPlusCell"/>
              <w:rPr>
                <w:sz w:val="24"/>
                <w:szCs w:val="24"/>
              </w:rPr>
            </w:pPr>
          </w:p>
        </w:tc>
        <w:tc>
          <w:tcPr>
            <w:tcW w:w="1275" w:type="dxa"/>
            <w:vMerge/>
            <w:shd w:val="clear" w:color="auto" w:fill="auto"/>
          </w:tcPr>
          <w:p w:rsidR="00EC26A2" w:rsidRPr="00DF7DD0" w:rsidRDefault="00EC26A2" w:rsidP="00E161D5">
            <w:pPr>
              <w:pStyle w:val="ConsPlusCell"/>
              <w:rPr>
                <w:sz w:val="24"/>
                <w:szCs w:val="24"/>
              </w:rPr>
            </w:pPr>
          </w:p>
        </w:tc>
      </w:tr>
      <w:tr w:rsidR="00EC26A2" w:rsidRPr="00DF7DD0" w:rsidTr="00E161D5">
        <w:trPr>
          <w:trHeight w:val="593"/>
          <w:tblCellSpacing w:w="5" w:type="nil"/>
          <w:jc w:val="center"/>
        </w:trPr>
        <w:tc>
          <w:tcPr>
            <w:tcW w:w="513" w:type="dxa"/>
            <w:vMerge/>
            <w:shd w:val="clear" w:color="auto" w:fill="auto"/>
          </w:tcPr>
          <w:p w:rsidR="00EC26A2" w:rsidRPr="00DF7DD0" w:rsidRDefault="00EC26A2" w:rsidP="00E161D5">
            <w:pPr>
              <w:pStyle w:val="ConsPlusCell"/>
              <w:rPr>
                <w:sz w:val="24"/>
                <w:szCs w:val="24"/>
              </w:rPr>
            </w:pPr>
          </w:p>
        </w:tc>
        <w:tc>
          <w:tcPr>
            <w:tcW w:w="1548" w:type="dxa"/>
            <w:vMerge/>
            <w:shd w:val="clear" w:color="auto" w:fill="auto"/>
          </w:tcPr>
          <w:p w:rsidR="00EC26A2" w:rsidRPr="00DF7DD0" w:rsidRDefault="00EC26A2" w:rsidP="00E161D5">
            <w:pPr>
              <w:pStyle w:val="ConsPlusCell"/>
              <w:rPr>
                <w:sz w:val="24"/>
                <w:szCs w:val="24"/>
              </w:rPr>
            </w:pPr>
          </w:p>
        </w:tc>
        <w:tc>
          <w:tcPr>
            <w:tcW w:w="1227" w:type="dxa"/>
            <w:vMerge/>
            <w:shd w:val="clear" w:color="auto" w:fill="auto"/>
          </w:tcPr>
          <w:p w:rsidR="00EC26A2" w:rsidRPr="00DF7DD0" w:rsidRDefault="00EC26A2" w:rsidP="00E161D5">
            <w:pPr>
              <w:pStyle w:val="ConsPlusCell"/>
              <w:rPr>
                <w:sz w:val="24"/>
                <w:szCs w:val="24"/>
              </w:rPr>
            </w:pPr>
          </w:p>
        </w:tc>
        <w:tc>
          <w:tcPr>
            <w:tcW w:w="1386" w:type="dxa"/>
            <w:shd w:val="clear" w:color="auto" w:fill="auto"/>
          </w:tcPr>
          <w:p w:rsidR="00EC26A2" w:rsidRPr="00DF7DD0" w:rsidRDefault="00EC26A2" w:rsidP="00D57491">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C26A2" w:rsidRPr="00DF7DD0" w:rsidRDefault="00EC26A2"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EC26A2" w:rsidRPr="00DF7DD0" w:rsidRDefault="00A54288" w:rsidP="00E161D5">
            <w:pPr>
              <w:pStyle w:val="ConsPlusCell"/>
              <w:rPr>
                <w:sz w:val="24"/>
                <w:szCs w:val="24"/>
              </w:rPr>
            </w:pPr>
            <w:r>
              <w:rPr>
                <w:sz w:val="24"/>
                <w:szCs w:val="24"/>
              </w:rPr>
              <w:t>411,6</w:t>
            </w:r>
          </w:p>
        </w:tc>
        <w:tc>
          <w:tcPr>
            <w:tcW w:w="860" w:type="dxa"/>
            <w:shd w:val="clear" w:color="auto" w:fill="auto"/>
          </w:tcPr>
          <w:p w:rsidR="00EC26A2" w:rsidRPr="00DF7DD0" w:rsidRDefault="00EC26A2" w:rsidP="00B1504D">
            <w:pPr>
              <w:pStyle w:val="ConsPlusCell"/>
              <w:rPr>
                <w:sz w:val="24"/>
                <w:szCs w:val="24"/>
              </w:rPr>
            </w:pPr>
            <w:r>
              <w:rPr>
                <w:sz w:val="24"/>
                <w:szCs w:val="24"/>
              </w:rPr>
              <w:t>489,4</w:t>
            </w:r>
          </w:p>
        </w:tc>
        <w:tc>
          <w:tcPr>
            <w:tcW w:w="775" w:type="dxa"/>
            <w:shd w:val="clear" w:color="auto" w:fill="auto"/>
          </w:tcPr>
          <w:p w:rsidR="00EC26A2" w:rsidRPr="00DF7DD0" w:rsidRDefault="00EC26A2" w:rsidP="00E161D5">
            <w:pPr>
              <w:pStyle w:val="ConsPlusCell"/>
              <w:rPr>
                <w:sz w:val="24"/>
                <w:szCs w:val="24"/>
              </w:rPr>
            </w:pPr>
          </w:p>
        </w:tc>
        <w:tc>
          <w:tcPr>
            <w:tcW w:w="632" w:type="dxa"/>
            <w:shd w:val="clear" w:color="auto" w:fill="auto"/>
          </w:tcPr>
          <w:p w:rsidR="00EC26A2" w:rsidRPr="00DF7DD0" w:rsidRDefault="00EC26A2" w:rsidP="00E161D5">
            <w:pPr>
              <w:pStyle w:val="ConsPlusCell"/>
              <w:rPr>
                <w:sz w:val="24"/>
                <w:szCs w:val="24"/>
              </w:rPr>
            </w:pPr>
          </w:p>
        </w:tc>
        <w:tc>
          <w:tcPr>
            <w:tcW w:w="670" w:type="dxa"/>
            <w:shd w:val="clear" w:color="auto" w:fill="auto"/>
          </w:tcPr>
          <w:p w:rsidR="00EC26A2" w:rsidRPr="00DF7DD0" w:rsidRDefault="00EC26A2" w:rsidP="00E161D5">
            <w:pPr>
              <w:pStyle w:val="ConsPlusCell"/>
              <w:rPr>
                <w:sz w:val="24"/>
                <w:szCs w:val="24"/>
              </w:rPr>
            </w:pPr>
          </w:p>
        </w:tc>
        <w:tc>
          <w:tcPr>
            <w:tcW w:w="948" w:type="dxa"/>
            <w:shd w:val="clear" w:color="auto" w:fill="auto"/>
          </w:tcPr>
          <w:p w:rsidR="00EC26A2" w:rsidRPr="00DF7DD0" w:rsidRDefault="00EC26A2" w:rsidP="00E161D5">
            <w:pPr>
              <w:pStyle w:val="ConsPlusCell"/>
              <w:rPr>
                <w:sz w:val="24"/>
                <w:szCs w:val="24"/>
              </w:rPr>
            </w:pPr>
            <w:r>
              <w:rPr>
                <w:sz w:val="24"/>
                <w:szCs w:val="24"/>
              </w:rPr>
              <w:t>489,4</w:t>
            </w:r>
          </w:p>
        </w:tc>
        <w:tc>
          <w:tcPr>
            <w:tcW w:w="992" w:type="dxa"/>
            <w:shd w:val="clear" w:color="auto" w:fill="auto"/>
          </w:tcPr>
          <w:p w:rsidR="00EC26A2" w:rsidRPr="00DF7DD0" w:rsidRDefault="00EC26A2" w:rsidP="00E161D5">
            <w:pPr>
              <w:pStyle w:val="ConsPlusCell"/>
              <w:rPr>
                <w:sz w:val="24"/>
                <w:szCs w:val="24"/>
              </w:rPr>
            </w:pPr>
          </w:p>
        </w:tc>
        <w:tc>
          <w:tcPr>
            <w:tcW w:w="751" w:type="dxa"/>
            <w:shd w:val="clear" w:color="auto" w:fill="auto"/>
          </w:tcPr>
          <w:p w:rsidR="00EC26A2" w:rsidRPr="00DF7DD0" w:rsidRDefault="00EC26A2" w:rsidP="00E161D5">
            <w:pPr>
              <w:pStyle w:val="ConsPlusCell"/>
              <w:rPr>
                <w:sz w:val="24"/>
                <w:szCs w:val="24"/>
              </w:rPr>
            </w:pPr>
          </w:p>
        </w:tc>
        <w:tc>
          <w:tcPr>
            <w:tcW w:w="809" w:type="dxa"/>
            <w:shd w:val="clear" w:color="auto" w:fill="auto"/>
          </w:tcPr>
          <w:p w:rsidR="00EC26A2" w:rsidRPr="00DF7DD0" w:rsidRDefault="00EC26A2" w:rsidP="00E161D5">
            <w:pPr>
              <w:pStyle w:val="ConsPlusCell"/>
              <w:rPr>
                <w:sz w:val="24"/>
                <w:szCs w:val="24"/>
              </w:rPr>
            </w:pPr>
          </w:p>
        </w:tc>
        <w:tc>
          <w:tcPr>
            <w:tcW w:w="1139" w:type="dxa"/>
            <w:vMerge/>
            <w:shd w:val="clear" w:color="auto" w:fill="auto"/>
          </w:tcPr>
          <w:p w:rsidR="00EC26A2" w:rsidRPr="00DF7DD0" w:rsidRDefault="00EC26A2" w:rsidP="00E161D5">
            <w:pPr>
              <w:pStyle w:val="ConsPlusCell"/>
              <w:rPr>
                <w:sz w:val="24"/>
                <w:szCs w:val="24"/>
              </w:rPr>
            </w:pPr>
          </w:p>
        </w:tc>
        <w:tc>
          <w:tcPr>
            <w:tcW w:w="1275" w:type="dxa"/>
            <w:vMerge/>
            <w:shd w:val="clear" w:color="auto" w:fill="auto"/>
          </w:tcPr>
          <w:p w:rsidR="00EC26A2" w:rsidRPr="00DF7DD0" w:rsidRDefault="00EC26A2" w:rsidP="00E161D5">
            <w:pPr>
              <w:pStyle w:val="ConsPlusCell"/>
              <w:rPr>
                <w:sz w:val="24"/>
                <w:szCs w:val="24"/>
              </w:rPr>
            </w:pPr>
          </w:p>
        </w:tc>
      </w:tr>
      <w:tr w:rsidR="00EC26A2" w:rsidRPr="00DF7DD0" w:rsidTr="00E161D5">
        <w:trPr>
          <w:trHeight w:val="593"/>
          <w:tblCellSpacing w:w="5" w:type="nil"/>
          <w:jc w:val="center"/>
        </w:trPr>
        <w:tc>
          <w:tcPr>
            <w:tcW w:w="513" w:type="dxa"/>
            <w:vMerge/>
            <w:shd w:val="clear" w:color="auto" w:fill="auto"/>
          </w:tcPr>
          <w:p w:rsidR="00EC26A2" w:rsidRPr="00DF7DD0" w:rsidRDefault="00EC26A2" w:rsidP="00E161D5">
            <w:pPr>
              <w:pStyle w:val="ConsPlusCell"/>
              <w:rPr>
                <w:sz w:val="24"/>
                <w:szCs w:val="24"/>
              </w:rPr>
            </w:pPr>
          </w:p>
        </w:tc>
        <w:tc>
          <w:tcPr>
            <w:tcW w:w="1548" w:type="dxa"/>
            <w:vMerge/>
            <w:shd w:val="clear" w:color="auto" w:fill="auto"/>
          </w:tcPr>
          <w:p w:rsidR="00EC26A2" w:rsidRPr="00DF7DD0" w:rsidRDefault="00EC26A2" w:rsidP="00E161D5">
            <w:pPr>
              <w:pStyle w:val="ConsPlusCell"/>
              <w:rPr>
                <w:sz w:val="24"/>
                <w:szCs w:val="24"/>
              </w:rPr>
            </w:pPr>
          </w:p>
        </w:tc>
        <w:tc>
          <w:tcPr>
            <w:tcW w:w="1227" w:type="dxa"/>
            <w:vMerge/>
            <w:shd w:val="clear" w:color="auto" w:fill="auto"/>
          </w:tcPr>
          <w:p w:rsidR="00EC26A2" w:rsidRPr="00DF7DD0" w:rsidRDefault="00EC26A2" w:rsidP="00E161D5">
            <w:pPr>
              <w:pStyle w:val="ConsPlusCell"/>
              <w:rPr>
                <w:sz w:val="24"/>
                <w:szCs w:val="24"/>
              </w:rPr>
            </w:pPr>
          </w:p>
        </w:tc>
        <w:tc>
          <w:tcPr>
            <w:tcW w:w="1386" w:type="dxa"/>
            <w:shd w:val="clear" w:color="auto" w:fill="auto"/>
          </w:tcPr>
          <w:p w:rsidR="00EC26A2" w:rsidRPr="00DF7DD0" w:rsidRDefault="00EC26A2" w:rsidP="00D57491">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C26A2" w:rsidRPr="00DF7DD0" w:rsidRDefault="00EC26A2"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EC26A2" w:rsidRPr="00DF7DD0" w:rsidRDefault="00A54288" w:rsidP="00E161D5">
            <w:pPr>
              <w:pStyle w:val="ConsPlusCell"/>
              <w:rPr>
                <w:sz w:val="24"/>
                <w:szCs w:val="24"/>
              </w:rPr>
            </w:pPr>
            <w:r>
              <w:rPr>
                <w:sz w:val="24"/>
                <w:szCs w:val="24"/>
              </w:rPr>
              <w:t>5075,3</w:t>
            </w:r>
          </w:p>
        </w:tc>
        <w:tc>
          <w:tcPr>
            <w:tcW w:w="860" w:type="dxa"/>
            <w:shd w:val="clear" w:color="auto" w:fill="auto"/>
          </w:tcPr>
          <w:p w:rsidR="00EC26A2" w:rsidRPr="00DF7DD0" w:rsidRDefault="00EC26A2" w:rsidP="00B1504D">
            <w:pPr>
              <w:pStyle w:val="ConsPlusCell"/>
              <w:rPr>
                <w:sz w:val="24"/>
                <w:szCs w:val="24"/>
              </w:rPr>
            </w:pPr>
            <w:r>
              <w:rPr>
                <w:sz w:val="24"/>
                <w:szCs w:val="24"/>
              </w:rPr>
              <w:t>6035,0</w:t>
            </w:r>
          </w:p>
        </w:tc>
        <w:tc>
          <w:tcPr>
            <w:tcW w:w="775" w:type="dxa"/>
            <w:shd w:val="clear" w:color="auto" w:fill="auto"/>
          </w:tcPr>
          <w:p w:rsidR="00EC26A2" w:rsidRPr="00DF7DD0" w:rsidRDefault="00EC26A2" w:rsidP="00E161D5">
            <w:pPr>
              <w:pStyle w:val="ConsPlusCell"/>
              <w:rPr>
                <w:sz w:val="24"/>
                <w:szCs w:val="24"/>
              </w:rPr>
            </w:pPr>
          </w:p>
        </w:tc>
        <w:tc>
          <w:tcPr>
            <w:tcW w:w="632" w:type="dxa"/>
            <w:shd w:val="clear" w:color="auto" w:fill="auto"/>
          </w:tcPr>
          <w:p w:rsidR="00EC26A2" w:rsidRPr="00DF7DD0" w:rsidRDefault="00EC26A2" w:rsidP="00E161D5">
            <w:pPr>
              <w:pStyle w:val="ConsPlusCell"/>
              <w:rPr>
                <w:sz w:val="24"/>
                <w:szCs w:val="24"/>
              </w:rPr>
            </w:pPr>
          </w:p>
        </w:tc>
        <w:tc>
          <w:tcPr>
            <w:tcW w:w="670" w:type="dxa"/>
            <w:shd w:val="clear" w:color="auto" w:fill="auto"/>
          </w:tcPr>
          <w:p w:rsidR="00EC26A2" w:rsidRPr="00DF7DD0" w:rsidRDefault="00EC26A2" w:rsidP="00E161D5">
            <w:pPr>
              <w:pStyle w:val="ConsPlusCell"/>
              <w:rPr>
                <w:sz w:val="24"/>
                <w:szCs w:val="24"/>
              </w:rPr>
            </w:pPr>
          </w:p>
        </w:tc>
        <w:tc>
          <w:tcPr>
            <w:tcW w:w="948" w:type="dxa"/>
            <w:shd w:val="clear" w:color="auto" w:fill="auto"/>
          </w:tcPr>
          <w:p w:rsidR="00EC26A2" w:rsidRPr="00DF7DD0" w:rsidRDefault="00EC26A2" w:rsidP="00CE1C21">
            <w:pPr>
              <w:pStyle w:val="ConsPlusCell"/>
              <w:rPr>
                <w:sz w:val="24"/>
                <w:szCs w:val="24"/>
              </w:rPr>
            </w:pPr>
            <w:r>
              <w:rPr>
                <w:sz w:val="24"/>
                <w:szCs w:val="24"/>
              </w:rPr>
              <w:t>6035,0</w:t>
            </w:r>
          </w:p>
        </w:tc>
        <w:tc>
          <w:tcPr>
            <w:tcW w:w="992" w:type="dxa"/>
            <w:shd w:val="clear" w:color="auto" w:fill="auto"/>
          </w:tcPr>
          <w:p w:rsidR="00EC26A2" w:rsidRPr="00DF7DD0" w:rsidRDefault="00EC26A2" w:rsidP="00E161D5">
            <w:pPr>
              <w:pStyle w:val="ConsPlusCell"/>
              <w:rPr>
                <w:sz w:val="24"/>
                <w:szCs w:val="24"/>
              </w:rPr>
            </w:pPr>
          </w:p>
        </w:tc>
        <w:tc>
          <w:tcPr>
            <w:tcW w:w="751" w:type="dxa"/>
            <w:shd w:val="clear" w:color="auto" w:fill="auto"/>
          </w:tcPr>
          <w:p w:rsidR="00EC26A2" w:rsidRPr="00DF7DD0" w:rsidRDefault="00EC26A2" w:rsidP="00E161D5">
            <w:pPr>
              <w:pStyle w:val="ConsPlusCell"/>
              <w:rPr>
                <w:sz w:val="24"/>
                <w:szCs w:val="24"/>
              </w:rPr>
            </w:pPr>
          </w:p>
        </w:tc>
        <w:tc>
          <w:tcPr>
            <w:tcW w:w="809" w:type="dxa"/>
            <w:shd w:val="clear" w:color="auto" w:fill="auto"/>
          </w:tcPr>
          <w:p w:rsidR="00EC26A2" w:rsidRPr="00DF7DD0" w:rsidRDefault="00EC26A2" w:rsidP="00E161D5">
            <w:pPr>
              <w:pStyle w:val="ConsPlusCell"/>
              <w:rPr>
                <w:sz w:val="24"/>
                <w:szCs w:val="24"/>
              </w:rPr>
            </w:pPr>
          </w:p>
        </w:tc>
        <w:tc>
          <w:tcPr>
            <w:tcW w:w="1139" w:type="dxa"/>
            <w:vMerge/>
            <w:shd w:val="clear" w:color="auto" w:fill="auto"/>
          </w:tcPr>
          <w:p w:rsidR="00EC26A2" w:rsidRPr="00DF7DD0" w:rsidRDefault="00EC26A2" w:rsidP="00E161D5">
            <w:pPr>
              <w:pStyle w:val="ConsPlusCell"/>
              <w:rPr>
                <w:sz w:val="24"/>
                <w:szCs w:val="24"/>
              </w:rPr>
            </w:pPr>
          </w:p>
        </w:tc>
        <w:tc>
          <w:tcPr>
            <w:tcW w:w="1275" w:type="dxa"/>
            <w:vMerge/>
            <w:shd w:val="clear" w:color="auto" w:fill="auto"/>
          </w:tcPr>
          <w:p w:rsidR="00EC26A2" w:rsidRPr="00DF7DD0" w:rsidRDefault="00EC26A2"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9A27F8" w:rsidRPr="00DF7DD0" w:rsidTr="00E161D5">
        <w:trPr>
          <w:trHeight w:val="574"/>
          <w:tblCellSpacing w:w="5" w:type="nil"/>
          <w:jc w:val="center"/>
        </w:trPr>
        <w:tc>
          <w:tcPr>
            <w:tcW w:w="513" w:type="dxa"/>
            <w:vMerge w:val="restart"/>
          </w:tcPr>
          <w:p w:rsidR="009A27F8" w:rsidRPr="00DF7DD0" w:rsidRDefault="009A27F8" w:rsidP="00E161D5">
            <w:pPr>
              <w:pStyle w:val="ConsPlusCell"/>
              <w:rPr>
                <w:b/>
                <w:sz w:val="24"/>
                <w:szCs w:val="24"/>
              </w:rPr>
            </w:pPr>
            <w:r w:rsidRPr="00DF7DD0">
              <w:rPr>
                <w:b/>
                <w:sz w:val="24"/>
                <w:szCs w:val="24"/>
              </w:rPr>
              <w:t>2.</w:t>
            </w:r>
          </w:p>
        </w:tc>
        <w:tc>
          <w:tcPr>
            <w:tcW w:w="1548" w:type="dxa"/>
            <w:vMerge w:val="restart"/>
          </w:tcPr>
          <w:p w:rsidR="009A27F8" w:rsidRPr="00DF7DD0" w:rsidRDefault="009A27F8" w:rsidP="00E161D5">
            <w:pPr>
              <w:pStyle w:val="ConsPlusCell"/>
              <w:rPr>
                <w:b/>
                <w:sz w:val="24"/>
                <w:szCs w:val="24"/>
              </w:rPr>
            </w:pPr>
            <w:r w:rsidRPr="00DF7DD0">
              <w:rPr>
                <w:b/>
                <w:sz w:val="24"/>
                <w:szCs w:val="24"/>
              </w:rPr>
              <w:t xml:space="preserve">Подпрограмма «Совершенствование </w:t>
            </w:r>
            <w:r w:rsidRPr="00DF7DD0">
              <w:rPr>
                <w:b/>
                <w:sz w:val="24"/>
                <w:szCs w:val="24"/>
              </w:rPr>
              <w:lastRenderedPageBreak/>
              <w:t>оказания специализированной медицинской помощи»</w:t>
            </w:r>
          </w:p>
        </w:tc>
        <w:tc>
          <w:tcPr>
            <w:tcW w:w="1227" w:type="dxa"/>
            <w:vMerge w:val="restart"/>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Итого</w:t>
            </w:r>
          </w:p>
        </w:tc>
        <w:tc>
          <w:tcPr>
            <w:tcW w:w="1067" w:type="dxa"/>
          </w:tcPr>
          <w:p w:rsidR="009A27F8" w:rsidRPr="00DF7DD0" w:rsidRDefault="009A27F8"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A37016" w:rsidP="00FD730E">
            <w:pPr>
              <w:pStyle w:val="ConsPlusCell"/>
              <w:rPr>
                <w:b/>
                <w:sz w:val="24"/>
                <w:szCs w:val="24"/>
              </w:rPr>
            </w:pPr>
            <w:r>
              <w:rPr>
                <w:b/>
                <w:sz w:val="24"/>
                <w:szCs w:val="24"/>
              </w:rPr>
              <w:t>10031,14</w:t>
            </w:r>
          </w:p>
        </w:tc>
        <w:tc>
          <w:tcPr>
            <w:tcW w:w="775" w:type="dxa"/>
          </w:tcPr>
          <w:p w:rsidR="009A27F8" w:rsidRPr="00DF7DD0" w:rsidRDefault="009A27F8" w:rsidP="00E161D5">
            <w:pPr>
              <w:pStyle w:val="ConsPlusCell"/>
              <w:rPr>
                <w:b/>
                <w:sz w:val="24"/>
                <w:szCs w:val="24"/>
              </w:rPr>
            </w:pPr>
            <w:r>
              <w:rPr>
                <w:b/>
                <w:sz w:val="24"/>
                <w:szCs w:val="24"/>
              </w:rPr>
              <w:t>535,5</w:t>
            </w:r>
          </w:p>
        </w:tc>
        <w:tc>
          <w:tcPr>
            <w:tcW w:w="632" w:type="dxa"/>
          </w:tcPr>
          <w:p w:rsidR="009A27F8" w:rsidRPr="00DF7DD0" w:rsidRDefault="009A27F8" w:rsidP="00E161D5">
            <w:pPr>
              <w:pStyle w:val="ConsPlusCell"/>
              <w:rPr>
                <w:b/>
                <w:sz w:val="24"/>
                <w:szCs w:val="24"/>
              </w:rPr>
            </w:pPr>
            <w:r>
              <w:rPr>
                <w:b/>
                <w:sz w:val="24"/>
                <w:szCs w:val="24"/>
              </w:rPr>
              <w:t>663,3</w:t>
            </w:r>
          </w:p>
        </w:tc>
        <w:tc>
          <w:tcPr>
            <w:tcW w:w="670" w:type="dxa"/>
          </w:tcPr>
          <w:p w:rsidR="009A27F8" w:rsidRPr="00DF7DD0" w:rsidRDefault="009A27F8" w:rsidP="00E161D5">
            <w:pPr>
              <w:pStyle w:val="ConsPlusCell"/>
              <w:rPr>
                <w:b/>
                <w:sz w:val="24"/>
                <w:szCs w:val="24"/>
              </w:rPr>
            </w:pPr>
            <w:r>
              <w:rPr>
                <w:b/>
                <w:sz w:val="24"/>
                <w:szCs w:val="24"/>
              </w:rPr>
              <w:t>505,24</w:t>
            </w:r>
          </w:p>
        </w:tc>
        <w:tc>
          <w:tcPr>
            <w:tcW w:w="948" w:type="dxa"/>
          </w:tcPr>
          <w:p w:rsidR="009A27F8" w:rsidRPr="00DF7DD0" w:rsidRDefault="009A27F8" w:rsidP="00B44139">
            <w:pPr>
              <w:pStyle w:val="ConsPlusCell"/>
              <w:rPr>
                <w:b/>
                <w:sz w:val="24"/>
                <w:szCs w:val="24"/>
              </w:rPr>
            </w:pPr>
            <w:r>
              <w:rPr>
                <w:b/>
                <w:sz w:val="24"/>
                <w:szCs w:val="24"/>
              </w:rPr>
              <w:t>2</w:t>
            </w:r>
            <w:r w:rsidR="00556828">
              <w:rPr>
                <w:b/>
                <w:sz w:val="24"/>
                <w:szCs w:val="24"/>
              </w:rPr>
              <w:t>8</w:t>
            </w:r>
            <w:r w:rsidR="00B44139">
              <w:rPr>
                <w:b/>
                <w:sz w:val="24"/>
                <w:szCs w:val="24"/>
              </w:rPr>
              <w:t>40,2</w:t>
            </w:r>
          </w:p>
        </w:tc>
        <w:tc>
          <w:tcPr>
            <w:tcW w:w="992" w:type="dxa"/>
          </w:tcPr>
          <w:p w:rsidR="009A27F8" w:rsidRPr="00DF7DD0" w:rsidRDefault="00A37016" w:rsidP="00E161D5">
            <w:pPr>
              <w:pStyle w:val="ConsPlusCell"/>
              <w:rPr>
                <w:b/>
                <w:sz w:val="24"/>
                <w:szCs w:val="24"/>
              </w:rPr>
            </w:pPr>
            <w:r>
              <w:rPr>
                <w:b/>
                <w:sz w:val="24"/>
                <w:szCs w:val="24"/>
              </w:rPr>
              <w:t>5486,9</w:t>
            </w: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val="restart"/>
          </w:tcPr>
          <w:p w:rsidR="009A27F8" w:rsidRPr="00DF7DD0" w:rsidRDefault="009A27F8" w:rsidP="00E161D5">
            <w:pPr>
              <w:pStyle w:val="ConsPlusCell"/>
              <w:rPr>
                <w:b/>
                <w:sz w:val="24"/>
                <w:szCs w:val="24"/>
              </w:rPr>
            </w:pPr>
            <w:r w:rsidRPr="00DF7DD0">
              <w:rPr>
                <w:b/>
                <w:sz w:val="24"/>
                <w:szCs w:val="24"/>
              </w:rPr>
              <w:t xml:space="preserve">МБУЗ ЦРБ Октябрьского </w:t>
            </w:r>
            <w:r w:rsidRPr="00DF7DD0">
              <w:rPr>
                <w:b/>
                <w:sz w:val="24"/>
                <w:szCs w:val="24"/>
              </w:rPr>
              <w:lastRenderedPageBreak/>
              <w:t>района</w:t>
            </w:r>
          </w:p>
        </w:tc>
        <w:tc>
          <w:tcPr>
            <w:tcW w:w="1275" w:type="dxa"/>
            <w:vMerge w:val="restart"/>
          </w:tcPr>
          <w:p w:rsidR="009A27F8" w:rsidRPr="00DF7DD0" w:rsidRDefault="000C4FBF" w:rsidP="00E161D5">
            <w:pPr>
              <w:spacing w:after="0" w:line="240" w:lineRule="auto"/>
              <w:ind w:left="-4"/>
              <w:rPr>
                <w:rFonts w:ascii="Times New Roman" w:hAnsi="Times New Roman"/>
                <w:bCs/>
                <w:sz w:val="24"/>
                <w:szCs w:val="24"/>
              </w:rPr>
            </w:pPr>
            <w:r>
              <w:rPr>
                <w:rFonts w:ascii="Times New Roman" w:hAnsi="Times New Roman"/>
                <w:bCs/>
                <w:sz w:val="24"/>
                <w:szCs w:val="24"/>
              </w:rPr>
              <w:lastRenderedPageBreak/>
              <w:t>О</w:t>
            </w:r>
            <w:r w:rsidR="009A27F8" w:rsidRPr="00DF7DD0">
              <w:rPr>
                <w:rFonts w:ascii="Times New Roman" w:hAnsi="Times New Roman"/>
                <w:bCs/>
                <w:sz w:val="24"/>
                <w:szCs w:val="24"/>
              </w:rPr>
              <w:t>беспеченность населения ме</w:t>
            </w:r>
            <w:r>
              <w:rPr>
                <w:rFonts w:ascii="Times New Roman" w:hAnsi="Times New Roman"/>
                <w:bCs/>
                <w:sz w:val="24"/>
                <w:szCs w:val="24"/>
              </w:rPr>
              <w:t xml:space="preserve">стами </w:t>
            </w:r>
            <w:r>
              <w:rPr>
                <w:rFonts w:ascii="Times New Roman" w:hAnsi="Times New Roman"/>
                <w:bCs/>
                <w:sz w:val="24"/>
                <w:szCs w:val="24"/>
              </w:rPr>
              <w:lastRenderedPageBreak/>
              <w:t>для стационарного лечения.</w:t>
            </w:r>
          </w:p>
          <w:p w:rsidR="009A27F8" w:rsidRPr="00DF7DD0" w:rsidRDefault="009A27F8" w:rsidP="00E161D5">
            <w:pPr>
              <w:pStyle w:val="ConsPlusCell"/>
              <w:rPr>
                <w:b/>
                <w:sz w:val="24"/>
                <w:szCs w:val="24"/>
              </w:rPr>
            </w:pPr>
          </w:p>
        </w:tc>
      </w:tr>
      <w:tr w:rsidR="009A27F8" w:rsidRPr="00DF7DD0" w:rsidTr="00E161D5">
        <w:trPr>
          <w:trHeight w:val="396"/>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в том числе:</w:t>
            </w:r>
          </w:p>
        </w:tc>
        <w:tc>
          <w:tcPr>
            <w:tcW w:w="1067" w:type="dxa"/>
          </w:tcPr>
          <w:p w:rsidR="009A27F8" w:rsidRPr="00DF7DD0" w:rsidRDefault="009A27F8" w:rsidP="00E161D5">
            <w:pPr>
              <w:spacing w:line="240" w:lineRule="auto"/>
              <w:jc w:val="center"/>
              <w:rPr>
                <w:rFonts w:ascii="Times New Roman" w:hAnsi="Times New Roman"/>
                <w:b/>
                <w:sz w:val="24"/>
                <w:szCs w:val="24"/>
              </w:rPr>
            </w:pP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E161D5">
            <w:pPr>
              <w:pStyle w:val="ConsPlusCell"/>
              <w:rPr>
                <w:b/>
                <w:sz w:val="24"/>
                <w:szCs w:val="24"/>
              </w:rPr>
            </w:pPr>
          </w:p>
        </w:tc>
        <w:tc>
          <w:tcPr>
            <w:tcW w:w="775" w:type="dxa"/>
          </w:tcPr>
          <w:p w:rsidR="009A27F8" w:rsidRPr="00DF7DD0" w:rsidRDefault="009A27F8" w:rsidP="00E161D5">
            <w:pPr>
              <w:pStyle w:val="ConsPlusCell"/>
              <w:rPr>
                <w:b/>
                <w:sz w:val="24"/>
                <w:szCs w:val="24"/>
              </w:rPr>
            </w:pPr>
          </w:p>
        </w:tc>
        <w:tc>
          <w:tcPr>
            <w:tcW w:w="632" w:type="dxa"/>
          </w:tcPr>
          <w:p w:rsidR="009A27F8" w:rsidRPr="00DF7DD0" w:rsidRDefault="009A27F8" w:rsidP="00E161D5">
            <w:pPr>
              <w:pStyle w:val="ConsPlusCell"/>
              <w:rPr>
                <w:b/>
                <w:sz w:val="24"/>
                <w:szCs w:val="24"/>
              </w:rPr>
            </w:pPr>
          </w:p>
        </w:tc>
        <w:tc>
          <w:tcPr>
            <w:tcW w:w="670" w:type="dxa"/>
          </w:tcPr>
          <w:p w:rsidR="009A27F8" w:rsidRPr="00DF7DD0" w:rsidRDefault="009A27F8" w:rsidP="00E161D5">
            <w:pPr>
              <w:pStyle w:val="ConsPlusCell"/>
              <w:rPr>
                <w:b/>
                <w:sz w:val="24"/>
                <w:szCs w:val="24"/>
              </w:rPr>
            </w:pPr>
          </w:p>
        </w:tc>
        <w:tc>
          <w:tcPr>
            <w:tcW w:w="948" w:type="dxa"/>
          </w:tcPr>
          <w:p w:rsidR="009A27F8" w:rsidRPr="00DF7DD0" w:rsidRDefault="009A27F8" w:rsidP="00E161D5">
            <w:pPr>
              <w:pStyle w:val="ConsPlusCell"/>
              <w:rPr>
                <w:b/>
                <w:sz w:val="24"/>
                <w:szCs w:val="24"/>
              </w:rPr>
            </w:pPr>
          </w:p>
        </w:tc>
        <w:tc>
          <w:tcPr>
            <w:tcW w:w="992" w:type="dxa"/>
          </w:tcPr>
          <w:p w:rsidR="009A27F8" w:rsidRPr="00DF7DD0" w:rsidRDefault="009A27F8" w:rsidP="00E161D5">
            <w:pPr>
              <w:pStyle w:val="ConsPlusCell"/>
              <w:rPr>
                <w:b/>
                <w:sz w:val="24"/>
                <w:szCs w:val="24"/>
              </w:rPr>
            </w:pP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spacing w:after="0" w:line="240" w:lineRule="auto"/>
              <w:ind w:left="-4"/>
              <w:rPr>
                <w:rFonts w:ascii="Times New Roman" w:hAnsi="Times New Roman"/>
                <w:bCs/>
                <w:sz w:val="24"/>
                <w:szCs w:val="24"/>
              </w:rPr>
            </w:pPr>
          </w:p>
        </w:tc>
      </w:tr>
      <w:tr w:rsidR="009A27F8" w:rsidRPr="00DF7DD0" w:rsidTr="00E161D5">
        <w:trPr>
          <w:trHeight w:val="523"/>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9A27F8" w:rsidRPr="00DF7DD0" w:rsidRDefault="009A27F8"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A37016" w:rsidP="00FD730E">
            <w:pPr>
              <w:pStyle w:val="ConsPlusCell"/>
              <w:rPr>
                <w:b/>
                <w:sz w:val="24"/>
                <w:szCs w:val="24"/>
              </w:rPr>
            </w:pPr>
            <w:r>
              <w:rPr>
                <w:b/>
                <w:sz w:val="24"/>
                <w:szCs w:val="24"/>
              </w:rPr>
              <w:t>2883,0</w:t>
            </w:r>
          </w:p>
        </w:tc>
        <w:tc>
          <w:tcPr>
            <w:tcW w:w="775" w:type="dxa"/>
          </w:tcPr>
          <w:p w:rsidR="009A27F8" w:rsidRPr="00DF7DD0" w:rsidRDefault="009A27F8" w:rsidP="00E161D5">
            <w:pPr>
              <w:pStyle w:val="ConsPlusCell"/>
              <w:rPr>
                <w:b/>
                <w:sz w:val="24"/>
                <w:szCs w:val="24"/>
              </w:rPr>
            </w:pPr>
          </w:p>
        </w:tc>
        <w:tc>
          <w:tcPr>
            <w:tcW w:w="632" w:type="dxa"/>
          </w:tcPr>
          <w:p w:rsidR="009A27F8" w:rsidRPr="00DF7DD0" w:rsidRDefault="009A27F8" w:rsidP="00E161D5">
            <w:pPr>
              <w:pStyle w:val="ConsPlusCell"/>
              <w:rPr>
                <w:b/>
                <w:sz w:val="24"/>
                <w:szCs w:val="24"/>
              </w:rPr>
            </w:pPr>
          </w:p>
        </w:tc>
        <w:tc>
          <w:tcPr>
            <w:tcW w:w="670" w:type="dxa"/>
          </w:tcPr>
          <w:p w:rsidR="009A27F8" w:rsidRPr="00DF7DD0" w:rsidRDefault="009A27F8" w:rsidP="00E161D5">
            <w:pPr>
              <w:pStyle w:val="ConsPlusCell"/>
              <w:rPr>
                <w:b/>
                <w:sz w:val="24"/>
                <w:szCs w:val="24"/>
              </w:rPr>
            </w:pPr>
          </w:p>
        </w:tc>
        <w:tc>
          <w:tcPr>
            <w:tcW w:w="948" w:type="dxa"/>
          </w:tcPr>
          <w:p w:rsidR="009A27F8" w:rsidRPr="00DF7DD0" w:rsidRDefault="00301283" w:rsidP="00301283">
            <w:pPr>
              <w:pStyle w:val="ConsPlusCell"/>
              <w:rPr>
                <w:b/>
                <w:sz w:val="24"/>
                <w:szCs w:val="24"/>
              </w:rPr>
            </w:pPr>
            <w:r>
              <w:rPr>
                <w:b/>
                <w:sz w:val="24"/>
                <w:szCs w:val="24"/>
              </w:rPr>
              <w:t>2471,4</w:t>
            </w:r>
          </w:p>
        </w:tc>
        <w:tc>
          <w:tcPr>
            <w:tcW w:w="992" w:type="dxa"/>
          </w:tcPr>
          <w:p w:rsidR="009A27F8" w:rsidRPr="00DF7DD0" w:rsidRDefault="00A37016" w:rsidP="00E161D5">
            <w:pPr>
              <w:pStyle w:val="ConsPlusCell"/>
              <w:rPr>
                <w:b/>
                <w:sz w:val="24"/>
                <w:szCs w:val="24"/>
              </w:rPr>
            </w:pPr>
            <w:r>
              <w:rPr>
                <w:b/>
                <w:sz w:val="24"/>
                <w:szCs w:val="24"/>
              </w:rPr>
              <w:t>411,6</w:t>
            </w: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pStyle w:val="ConsPlusCell"/>
              <w:rPr>
                <w:b/>
                <w:sz w:val="24"/>
                <w:szCs w:val="24"/>
              </w:rPr>
            </w:pPr>
          </w:p>
        </w:tc>
      </w:tr>
      <w:tr w:rsidR="009A27F8" w:rsidRPr="00DF7DD0" w:rsidTr="00E161D5">
        <w:trPr>
          <w:trHeight w:val="640"/>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 xml:space="preserve">Средства  областного бюджета  </w:t>
            </w:r>
          </w:p>
        </w:tc>
        <w:tc>
          <w:tcPr>
            <w:tcW w:w="1067" w:type="dxa"/>
          </w:tcPr>
          <w:p w:rsidR="009A27F8" w:rsidRPr="00DF7DD0" w:rsidRDefault="009A27F8"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A37016" w:rsidP="00E161D5">
            <w:pPr>
              <w:pStyle w:val="ConsPlusCell"/>
              <w:rPr>
                <w:b/>
                <w:sz w:val="24"/>
                <w:szCs w:val="24"/>
              </w:rPr>
            </w:pPr>
            <w:r>
              <w:rPr>
                <w:b/>
                <w:sz w:val="24"/>
                <w:szCs w:val="24"/>
              </w:rPr>
              <w:t>5215,6</w:t>
            </w:r>
          </w:p>
        </w:tc>
        <w:tc>
          <w:tcPr>
            <w:tcW w:w="775" w:type="dxa"/>
          </w:tcPr>
          <w:p w:rsidR="009A27F8" w:rsidRPr="00DF7DD0" w:rsidRDefault="009A27F8" w:rsidP="00E161D5">
            <w:pPr>
              <w:pStyle w:val="ConsPlusCell"/>
              <w:rPr>
                <w:b/>
                <w:sz w:val="24"/>
                <w:szCs w:val="24"/>
              </w:rPr>
            </w:pPr>
            <w:r>
              <w:rPr>
                <w:b/>
                <w:sz w:val="24"/>
                <w:szCs w:val="24"/>
              </w:rPr>
              <w:t>80,7</w:t>
            </w:r>
          </w:p>
        </w:tc>
        <w:tc>
          <w:tcPr>
            <w:tcW w:w="632" w:type="dxa"/>
          </w:tcPr>
          <w:p w:rsidR="009A27F8" w:rsidRPr="00DF7DD0" w:rsidRDefault="009A27F8" w:rsidP="00E161D5">
            <w:pPr>
              <w:pStyle w:val="ConsPlusCell"/>
              <w:rPr>
                <w:b/>
                <w:sz w:val="24"/>
                <w:szCs w:val="24"/>
              </w:rPr>
            </w:pPr>
          </w:p>
        </w:tc>
        <w:tc>
          <w:tcPr>
            <w:tcW w:w="670" w:type="dxa"/>
          </w:tcPr>
          <w:p w:rsidR="009A27F8" w:rsidRPr="00DF7DD0" w:rsidRDefault="009A27F8" w:rsidP="00E161D5">
            <w:pPr>
              <w:pStyle w:val="ConsPlusCell"/>
              <w:rPr>
                <w:b/>
                <w:sz w:val="24"/>
                <w:szCs w:val="24"/>
              </w:rPr>
            </w:pPr>
            <w:r>
              <w:rPr>
                <w:b/>
                <w:sz w:val="24"/>
                <w:szCs w:val="24"/>
              </w:rPr>
              <w:t>59,6</w:t>
            </w:r>
          </w:p>
        </w:tc>
        <w:tc>
          <w:tcPr>
            <w:tcW w:w="948" w:type="dxa"/>
          </w:tcPr>
          <w:p w:rsidR="009A27F8" w:rsidRPr="00DF7DD0" w:rsidRDefault="009A27F8" w:rsidP="00E161D5">
            <w:pPr>
              <w:pStyle w:val="ConsPlusCell"/>
              <w:rPr>
                <w:b/>
                <w:sz w:val="24"/>
                <w:szCs w:val="24"/>
              </w:rPr>
            </w:pPr>
          </w:p>
        </w:tc>
        <w:tc>
          <w:tcPr>
            <w:tcW w:w="992" w:type="dxa"/>
          </w:tcPr>
          <w:p w:rsidR="009A27F8" w:rsidRPr="00DF7DD0" w:rsidRDefault="00A37016" w:rsidP="00E161D5">
            <w:pPr>
              <w:pStyle w:val="ConsPlusCell"/>
              <w:rPr>
                <w:b/>
                <w:sz w:val="24"/>
                <w:szCs w:val="24"/>
              </w:rPr>
            </w:pPr>
            <w:r>
              <w:rPr>
                <w:b/>
                <w:sz w:val="24"/>
                <w:szCs w:val="24"/>
              </w:rPr>
              <w:t>5075,3</w:t>
            </w: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pStyle w:val="ConsPlusCell"/>
              <w:rPr>
                <w:b/>
                <w:sz w:val="24"/>
                <w:szCs w:val="24"/>
              </w:rPr>
            </w:pPr>
          </w:p>
        </w:tc>
      </w:tr>
      <w:tr w:rsidR="009A27F8" w:rsidRPr="00DF7DD0" w:rsidTr="00E161D5">
        <w:trPr>
          <w:trHeight w:val="549"/>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 xml:space="preserve">Другие источники     </w:t>
            </w:r>
          </w:p>
        </w:tc>
        <w:tc>
          <w:tcPr>
            <w:tcW w:w="1067" w:type="dxa"/>
          </w:tcPr>
          <w:p w:rsidR="009A27F8" w:rsidRPr="00DF7DD0" w:rsidRDefault="009A27F8"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2D6400">
            <w:pPr>
              <w:pStyle w:val="ConsPlusCell"/>
              <w:rPr>
                <w:b/>
                <w:sz w:val="24"/>
                <w:szCs w:val="24"/>
              </w:rPr>
            </w:pPr>
            <w:r>
              <w:rPr>
                <w:b/>
                <w:sz w:val="24"/>
                <w:szCs w:val="24"/>
              </w:rPr>
              <w:t>1</w:t>
            </w:r>
            <w:r w:rsidR="002D6400">
              <w:rPr>
                <w:b/>
                <w:sz w:val="24"/>
                <w:szCs w:val="24"/>
              </w:rPr>
              <w:t>932,54</w:t>
            </w:r>
          </w:p>
        </w:tc>
        <w:tc>
          <w:tcPr>
            <w:tcW w:w="775" w:type="dxa"/>
          </w:tcPr>
          <w:p w:rsidR="009A27F8" w:rsidRPr="00DF7DD0" w:rsidRDefault="009A27F8" w:rsidP="00E161D5">
            <w:pPr>
              <w:pStyle w:val="ConsPlusCell"/>
              <w:rPr>
                <w:b/>
                <w:sz w:val="24"/>
                <w:szCs w:val="24"/>
              </w:rPr>
            </w:pPr>
            <w:r>
              <w:rPr>
                <w:b/>
                <w:sz w:val="24"/>
                <w:szCs w:val="24"/>
              </w:rPr>
              <w:t>454,8</w:t>
            </w:r>
          </w:p>
        </w:tc>
        <w:tc>
          <w:tcPr>
            <w:tcW w:w="632" w:type="dxa"/>
          </w:tcPr>
          <w:p w:rsidR="009A27F8" w:rsidRPr="00DF7DD0" w:rsidRDefault="009A27F8" w:rsidP="00E161D5">
            <w:pPr>
              <w:pStyle w:val="ConsPlusCell"/>
              <w:rPr>
                <w:b/>
                <w:sz w:val="24"/>
                <w:szCs w:val="24"/>
              </w:rPr>
            </w:pPr>
            <w:r>
              <w:rPr>
                <w:b/>
                <w:sz w:val="24"/>
                <w:szCs w:val="24"/>
              </w:rPr>
              <w:t>663,3</w:t>
            </w:r>
          </w:p>
        </w:tc>
        <w:tc>
          <w:tcPr>
            <w:tcW w:w="670" w:type="dxa"/>
          </w:tcPr>
          <w:p w:rsidR="009A27F8" w:rsidRPr="00DF7DD0" w:rsidRDefault="009A27F8" w:rsidP="00E161D5">
            <w:pPr>
              <w:pStyle w:val="ConsPlusCell"/>
              <w:rPr>
                <w:b/>
                <w:sz w:val="24"/>
                <w:szCs w:val="24"/>
              </w:rPr>
            </w:pPr>
            <w:r>
              <w:rPr>
                <w:b/>
                <w:sz w:val="24"/>
                <w:szCs w:val="24"/>
              </w:rPr>
              <w:t>445,64</w:t>
            </w:r>
          </w:p>
        </w:tc>
        <w:tc>
          <w:tcPr>
            <w:tcW w:w="948" w:type="dxa"/>
          </w:tcPr>
          <w:p w:rsidR="009A27F8" w:rsidRPr="00DF7DD0" w:rsidRDefault="002D6400" w:rsidP="00E161D5">
            <w:pPr>
              <w:pStyle w:val="ConsPlusCell"/>
              <w:rPr>
                <w:b/>
                <w:sz w:val="24"/>
                <w:szCs w:val="24"/>
              </w:rPr>
            </w:pPr>
            <w:r>
              <w:rPr>
                <w:b/>
                <w:sz w:val="24"/>
                <w:szCs w:val="24"/>
              </w:rPr>
              <w:t>368,8</w:t>
            </w:r>
          </w:p>
        </w:tc>
        <w:tc>
          <w:tcPr>
            <w:tcW w:w="992" w:type="dxa"/>
          </w:tcPr>
          <w:p w:rsidR="009A27F8" w:rsidRPr="00DF7DD0" w:rsidRDefault="009A27F8" w:rsidP="00E161D5">
            <w:pPr>
              <w:pStyle w:val="ConsPlusCell"/>
              <w:rPr>
                <w:b/>
                <w:sz w:val="24"/>
                <w:szCs w:val="24"/>
              </w:rPr>
            </w:pP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pStyle w:val="ConsPlusCell"/>
              <w:rPr>
                <w:b/>
                <w:sz w:val="24"/>
                <w:szCs w:val="24"/>
              </w:rPr>
            </w:pPr>
          </w:p>
        </w:tc>
      </w:tr>
      <w:tr w:rsidR="009A27F8" w:rsidRPr="00DF7DD0" w:rsidTr="00D5745B">
        <w:trPr>
          <w:trHeight w:val="552"/>
          <w:tblCellSpacing w:w="5" w:type="nil"/>
          <w:jc w:val="center"/>
        </w:trPr>
        <w:tc>
          <w:tcPr>
            <w:tcW w:w="513" w:type="dxa"/>
            <w:vMerge w:val="restart"/>
          </w:tcPr>
          <w:p w:rsidR="009A27F8" w:rsidRPr="00DF7DD0" w:rsidRDefault="009A27F8" w:rsidP="00E161D5">
            <w:pPr>
              <w:pStyle w:val="ConsPlusCell"/>
              <w:rPr>
                <w:sz w:val="24"/>
                <w:szCs w:val="24"/>
              </w:rPr>
            </w:pPr>
            <w:r w:rsidRPr="00DF7DD0">
              <w:rPr>
                <w:sz w:val="24"/>
                <w:szCs w:val="24"/>
              </w:rPr>
              <w:t>2.1</w:t>
            </w:r>
          </w:p>
        </w:tc>
        <w:tc>
          <w:tcPr>
            <w:tcW w:w="1548" w:type="dxa"/>
            <w:vMerge w:val="restart"/>
          </w:tcPr>
          <w:p w:rsidR="009A27F8" w:rsidRPr="00DF7DD0" w:rsidRDefault="009A27F8" w:rsidP="00A7071C">
            <w:pPr>
              <w:pStyle w:val="ConsPlusCell"/>
              <w:rPr>
                <w:sz w:val="24"/>
                <w:szCs w:val="24"/>
              </w:rPr>
            </w:pPr>
            <w:r w:rsidRPr="00DF7DD0">
              <w:rPr>
                <w:sz w:val="24"/>
                <w:szCs w:val="24"/>
              </w:rPr>
              <w:t>Меропри</w:t>
            </w:r>
            <w:r>
              <w:rPr>
                <w:sz w:val="24"/>
                <w:szCs w:val="24"/>
              </w:rPr>
              <w:t xml:space="preserve">ятия по снижению смертности от </w:t>
            </w:r>
            <w:r w:rsidRPr="00DF7DD0">
              <w:rPr>
                <w:sz w:val="24"/>
                <w:szCs w:val="24"/>
              </w:rPr>
              <w:t>сосудистых заболеваний</w:t>
            </w:r>
          </w:p>
        </w:tc>
        <w:tc>
          <w:tcPr>
            <w:tcW w:w="1227" w:type="dxa"/>
            <w:vMerge w:val="restart"/>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Итого</w:t>
            </w:r>
          </w:p>
        </w:tc>
        <w:tc>
          <w:tcPr>
            <w:tcW w:w="1067" w:type="dxa"/>
          </w:tcPr>
          <w:p w:rsidR="009A27F8" w:rsidRPr="00DF7DD0" w:rsidRDefault="009A27F8"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AE7DDF" w:rsidP="003B5668">
            <w:pPr>
              <w:pStyle w:val="ConsPlusCell"/>
              <w:rPr>
                <w:sz w:val="24"/>
                <w:szCs w:val="24"/>
              </w:rPr>
            </w:pPr>
            <w:r>
              <w:rPr>
                <w:sz w:val="24"/>
                <w:szCs w:val="24"/>
              </w:rPr>
              <w:t>2611,7</w:t>
            </w:r>
          </w:p>
        </w:tc>
        <w:tc>
          <w:tcPr>
            <w:tcW w:w="775" w:type="dxa"/>
          </w:tcPr>
          <w:p w:rsidR="009A27F8" w:rsidRPr="00DF7DD0" w:rsidRDefault="009A27F8" w:rsidP="00E161D5">
            <w:pPr>
              <w:pStyle w:val="ConsPlusCell"/>
              <w:rPr>
                <w:sz w:val="24"/>
                <w:szCs w:val="24"/>
              </w:rPr>
            </w:pPr>
            <w:r>
              <w:rPr>
                <w:sz w:val="24"/>
                <w:szCs w:val="24"/>
              </w:rPr>
              <w:t>80,7</w:t>
            </w: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r>
              <w:rPr>
                <w:sz w:val="24"/>
                <w:szCs w:val="24"/>
              </w:rPr>
              <w:t>59,6</w:t>
            </w:r>
          </w:p>
        </w:tc>
        <w:tc>
          <w:tcPr>
            <w:tcW w:w="948" w:type="dxa"/>
          </w:tcPr>
          <w:p w:rsidR="009A27F8" w:rsidRPr="00DF7DD0" w:rsidRDefault="009A27F8" w:rsidP="00301283">
            <w:pPr>
              <w:pStyle w:val="ConsPlusCell"/>
              <w:rPr>
                <w:sz w:val="24"/>
                <w:szCs w:val="24"/>
              </w:rPr>
            </w:pPr>
            <w:r>
              <w:rPr>
                <w:sz w:val="24"/>
                <w:szCs w:val="24"/>
              </w:rPr>
              <w:t>2</w:t>
            </w:r>
            <w:r w:rsidR="00E16913">
              <w:rPr>
                <w:sz w:val="24"/>
                <w:szCs w:val="24"/>
              </w:rPr>
              <w:t>4</w:t>
            </w:r>
            <w:r w:rsidR="00301283">
              <w:rPr>
                <w:sz w:val="24"/>
                <w:szCs w:val="24"/>
              </w:rPr>
              <w:t>71,4</w:t>
            </w: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val="restart"/>
          </w:tcPr>
          <w:p w:rsidR="009A27F8" w:rsidRPr="00DF7DD0" w:rsidRDefault="009A27F8" w:rsidP="00E161D5">
            <w:pPr>
              <w:pStyle w:val="ConsPlusCell"/>
              <w:rPr>
                <w:sz w:val="24"/>
                <w:szCs w:val="24"/>
              </w:rPr>
            </w:pPr>
            <w:r w:rsidRPr="00DF7DD0">
              <w:rPr>
                <w:sz w:val="24"/>
                <w:szCs w:val="24"/>
              </w:rPr>
              <w:t>МБУЗ ЦРБ Октябрьского района</w:t>
            </w:r>
          </w:p>
        </w:tc>
        <w:tc>
          <w:tcPr>
            <w:tcW w:w="1275" w:type="dxa"/>
            <w:vMerge w:val="restart"/>
          </w:tcPr>
          <w:p w:rsidR="009A27F8" w:rsidRPr="009A27F8" w:rsidRDefault="000C4FBF" w:rsidP="009A27F8">
            <w:pPr>
              <w:spacing w:after="0" w:line="240" w:lineRule="auto"/>
              <w:ind w:left="-4"/>
              <w:rPr>
                <w:rFonts w:ascii="Times New Roman" w:hAnsi="Times New Roman"/>
                <w:bCs/>
                <w:sz w:val="24"/>
                <w:szCs w:val="24"/>
              </w:rPr>
            </w:pPr>
            <w:r>
              <w:rPr>
                <w:rFonts w:ascii="Times New Roman" w:hAnsi="Times New Roman"/>
                <w:bCs/>
                <w:sz w:val="24"/>
                <w:szCs w:val="24"/>
              </w:rPr>
              <w:t>С</w:t>
            </w:r>
            <w:r w:rsidR="009A27F8" w:rsidRPr="00DF7DD0">
              <w:rPr>
                <w:rFonts w:ascii="Times New Roman" w:hAnsi="Times New Roman"/>
                <w:bCs/>
                <w:sz w:val="24"/>
                <w:szCs w:val="24"/>
              </w:rPr>
              <w:t>нижение смертности от с</w:t>
            </w:r>
            <w:r>
              <w:rPr>
                <w:rFonts w:ascii="Times New Roman" w:hAnsi="Times New Roman"/>
                <w:bCs/>
                <w:sz w:val="24"/>
                <w:szCs w:val="24"/>
              </w:rPr>
              <w:t>ердечно-</w:t>
            </w:r>
            <w:proofErr w:type="spellStart"/>
            <w:r>
              <w:rPr>
                <w:rFonts w:ascii="Times New Roman" w:hAnsi="Times New Roman"/>
                <w:bCs/>
                <w:sz w:val="24"/>
                <w:szCs w:val="24"/>
              </w:rPr>
              <w:t>сосудис</w:t>
            </w:r>
            <w:proofErr w:type="spellEnd"/>
            <w:r w:rsidR="000F2CF7">
              <w:rPr>
                <w:rFonts w:ascii="Times New Roman" w:hAnsi="Times New Roman"/>
                <w:bCs/>
                <w:sz w:val="24"/>
                <w:szCs w:val="24"/>
              </w:rPr>
              <w:t>-</w:t>
            </w:r>
            <w:proofErr w:type="spellStart"/>
            <w:r>
              <w:rPr>
                <w:rFonts w:ascii="Times New Roman" w:hAnsi="Times New Roman"/>
                <w:bCs/>
                <w:sz w:val="24"/>
                <w:szCs w:val="24"/>
              </w:rPr>
              <w:t>тых</w:t>
            </w:r>
            <w:proofErr w:type="spellEnd"/>
            <w:r>
              <w:rPr>
                <w:rFonts w:ascii="Times New Roman" w:hAnsi="Times New Roman"/>
                <w:bCs/>
                <w:sz w:val="24"/>
                <w:szCs w:val="24"/>
              </w:rPr>
              <w:t xml:space="preserve"> </w:t>
            </w:r>
            <w:proofErr w:type="spellStart"/>
            <w:proofErr w:type="gramStart"/>
            <w:r>
              <w:rPr>
                <w:rFonts w:ascii="Times New Roman" w:hAnsi="Times New Roman"/>
                <w:bCs/>
                <w:sz w:val="24"/>
                <w:szCs w:val="24"/>
              </w:rPr>
              <w:t>заболева</w:t>
            </w:r>
            <w:r w:rsidR="000F2CF7">
              <w:rPr>
                <w:rFonts w:ascii="Times New Roman" w:hAnsi="Times New Roman"/>
                <w:bCs/>
                <w:sz w:val="24"/>
                <w:szCs w:val="24"/>
              </w:rPr>
              <w:t>-</w:t>
            </w:r>
            <w:r>
              <w:rPr>
                <w:rFonts w:ascii="Times New Roman" w:hAnsi="Times New Roman"/>
                <w:bCs/>
                <w:sz w:val="24"/>
                <w:szCs w:val="24"/>
              </w:rPr>
              <w:t>ний</w:t>
            </w:r>
            <w:proofErr w:type="spellEnd"/>
            <w:proofErr w:type="gramEnd"/>
            <w:r>
              <w:rPr>
                <w:rFonts w:ascii="Times New Roman" w:hAnsi="Times New Roman"/>
                <w:bCs/>
                <w:sz w:val="24"/>
                <w:szCs w:val="24"/>
              </w:rPr>
              <w:t>.</w:t>
            </w:r>
          </w:p>
        </w:tc>
      </w:tr>
      <w:tr w:rsidR="009A27F8" w:rsidRPr="00DF7DD0" w:rsidTr="00E161D5">
        <w:trPr>
          <w:trHeight w:val="337"/>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в том числе:</w:t>
            </w:r>
          </w:p>
        </w:tc>
        <w:tc>
          <w:tcPr>
            <w:tcW w:w="1067" w:type="dxa"/>
          </w:tcPr>
          <w:p w:rsidR="009A27F8" w:rsidRPr="00DF7DD0" w:rsidRDefault="009A27F8" w:rsidP="00E161D5">
            <w:pPr>
              <w:spacing w:line="240" w:lineRule="auto"/>
              <w:jc w:val="center"/>
              <w:rPr>
                <w:rFonts w:ascii="Times New Roman" w:hAnsi="Times New Roman"/>
                <w:sz w:val="24"/>
                <w:szCs w:val="24"/>
              </w:rPr>
            </w:pP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p>
        </w:tc>
        <w:tc>
          <w:tcPr>
            <w:tcW w:w="775" w:type="dxa"/>
          </w:tcPr>
          <w:p w:rsidR="009A27F8" w:rsidRPr="00DF7DD0" w:rsidRDefault="009A27F8" w:rsidP="00E161D5">
            <w:pPr>
              <w:pStyle w:val="ConsPlusCell"/>
              <w:rPr>
                <w:sz w:val="24"/>
                <w:szCs w:val="24"/>
              </w:rPr>
            </w:pP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p>
        </w:tc>
        <w:tc>
          <w:tcPr>
            <w:tcW w:w="948" w:type="dxa"/>
          </w:tcPr>
          <w:p w:rsidR="009A27F8" w:rsidRPr="00DF7DD0" w:rsidRDefault="009A27F8" w:rsidP="00E161D5">
            <w:pPr>
              <w:pStyle w:val="ConsPlusCell"/>
              <w:rPr>
                <w:sz w:val="24"/>
                <w:szCs w:val="24"/>
              </w:rPr>
            </w:pP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9A27F8" w:rsidRPr="00DF7DD0" w:rsidTr="00A01311">
        <w:trPr>
          <w:trHeight w:val="985"/>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9A27F8" w:rsidRPr="00DF7DD0" w:rsidRDefault="009A27F8"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A46397">
            <w:pPr>
              <w:pStyle w:val="ConsPlusCell"/>
              <w:rPr>
                <w:sz w:val="24"/>
                <w:szCs w:val="24"/>
              </w:rPr>
            </w:pPr>
            <w:r>
              <w:rPr>
                <w:sz w:val="24"/>
                <w:szCs w:val="24"/>
              </w:rPr>
              <w:t>2</w:t>
            </w:r>
            <w:r w:rsidR="00A46397">
              <w:rPr>
                <w:sz w:val="24"/>
                <w:szCs w:val="24"/>
              </w:rPr>
              <w:t>471,4</w:t>
            </w:r>
          </w:p>
        </w:tc>
        <w:tc>
          <w:tcPr>
            <w:tcW w:w="775" w:type="dxa"/>
          </w:tcPr>
          <w:p w:rsidR="009A27F8" w:rsidRPr="00DF7DD0" w:rsidRDefault="009A27F8" w:rsidP="00E161D5">
            <w:pPr>
              <w:pStyle w:val="ConsPlusCell"/>
              <w:rPr>
                <w:sz w:val="24"/>
                <w:szCs w:val="24"/>
              </w:rPr>
            </w:pP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p>
        </w:tc>
        <w:tc>
          <w:tcPr>
            <w:tcW w:w="948" w:type="dxa"/>
          </w:tcPr>
          <w:p w:rsidR="009A27F8" w:rsidRPr="00DF7DD0" w:rsidRDefault="009A27F8" w:rsidP="00301283">
            <w:pPr>
              <w:pStyle w:val="ConsPlusCell"/>
              <w:rPr>
                <w:sz w:val="24"/>
                <w:szCs w:val="24"/>
              </w:rPr>
            </w:pPr>
            <w:r>
              <w:rPr>
                <w:sz w:val="24"/>
                <w:szCs w:val="24"/>
              </w:rPr>
              <w:t>2</w:t>
            </w:r>
            <w:r w:rsidR="00E16913">
              <w:rPr>
                <w:sz w:val="24"/>
                <w:szCs w:val="24"/>
              </w:rPr>
              <w:t>4</w:t>
            </w:r>
            <w:r w:rsidR="00301283">
              <w:rPr>
                <w:sz w:val="24"/>
                <w:szCs w:val="24"/>
              </w:rPr>
              <w:t>71,4</w:t>
            </w: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9A27F8" w:rsidRPr="00DF7DD0" w:rsidTr="00E161D5">
        <w:trPr>
          <w:trHeight w:val="337"/>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 xml:space="preserve">Средства областного бюджета </w:t>
            </w:r>
          </w:p>
        </w:tc>
        <w:tc>
          <w:tcPr>
            <w:tcW w:w="1067" w:type="dxa"/>
          </w:tcPr>
          <w:p w:rsidR="009A27F8" w:rsidRPr="00DF7DD0" w:rsidRDefault="009A27F8"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AE7DDF">
            <w:pPr>
              <w:pStyle w:val="ConsPlusCell"/>
              <w:rPr>
                <w:sz w:val="24"/>
                <w:szCs w:val="24"/>
              </w:rPr>
            </w:pPr>
            <w:r>
              <w:rPr>
                <w:sz w:val="24"/>
                <w:szCs w:val="24"/>
              </w:rPr>
              <w:t>1</w:t>
            </w:r>
            <w:r w:rsidR="00AE7DDF">
              <w:rPr>
                <w:sz w:val="24"/>
                <w:szCs w:val="24"/>
              </w:rPr>
              <w:t>4</w:t>
            </w:r>
            <w:r>
              <w:rPr>
                <w:sz w:val="24"/>
                <w:szCs w:val="24"/>
              </w:rPr>
              <w:t>0,</w:t>
            </w:r>
            <w:r w:rsidR="00AE7DDF">
              <w:rPr>
                <w:sz w:val="24"/>
                <w:szCs w:val="24"/>
              </w:rPr>
              <w:t>3</w:t>
            </w:r>
          </w:p>
        </w:tc>
        <w:tc>
          <w:tcPr>
            <w:tcW w:w="775" w:type="dxa"/>
          </w:tcPr>
          <w:p w:rsidR="009A27F8" w:rsidRPr="00DF7DD0" w:rsidRDefault="009A27F8" w:rsidP="00587045">
            <w:pPr>
              <w:pStyle w:val="ConsPlusCell"/>
              <w:rPr>
                <w:sz w:val="24"/>
                <w:szCs w:val="24"/>
              </w:rPr>
            </w:pPr>
            <w:r>
              <w:rPr>
                <w:sz w:val="24"/>
                <w:szCs w:val="24"/>
              </w:rPr>
              <w:t>80,7</w:t>
            </w:r>
          </w:p>
        </w:tc>
        <w:tc>
          <w:tcPr>
            <w:tcW w:w="632" w:type="dxa"/>
          </w:tcPr>
          <w:p w:rsidR="009A27F8" w:rsidRPr="00DF7DD0" w:rsidRDefault="009A27F8" w:rsidP="00587045">
            <w:pPr>
              <w:pStyle w:val="ConsPlusCell"/>
              <w:rPr>
                <w:sz w:val="24"/>
                <w:szCs w:val="24"/>
              </w:rPr>
            </w:pPr>
          </w:p>
        </w:tc>
        <w:tc>
          <w:tcPr>
            <w:tcW w:w="670" w:type="dxa"/>
          </w:tcPr>
          <w:p w:rsidR="009A27F8" w:rsidRPr="00DF7DD0" w:rsidRDefault="009A27F8" w:rsidP="00587045">
            <w:pPr>
              <w:pStyle w:val="ConsPlusCell"/>
              <w:rPr>
                <w:sz w:val="24"/>
                <w:szCs w:val="24"/>
              </w:rPr>
            </w:pPr>
            <w:r>
              <w:rPr>
                <w:sz w:val="24"/>
                <w:szCs w:val="24"/>
              </w:rPr>
              <w:t>59,6</w:t>
            </w:r>
          </w:p>
        </w:tc>
        <w:tc>
          <w:tcPr>
            <w:tcW w:w="948" w:type="dxa"/>
          </w:tcPr>
          <w:p w:rsidR="009A27F8" w:rsidRPr="00DF7DD0" w:rsidRDefault="009A27F8" w:rsidP="00587045">
            <w:pPr>
              <w:pStyle w:val="ConsPlusCell"/>
              <w:rPr>
                <w:sz w:val="24"/>
                <w:szCs w:val="24"/>
              </w:rPr>
            </w:pPr>
          </w:p>
        </w:tc>
        <w:tc>
          <w:tcPr>
            <w:tcW w:w="992" w:type="dxa"/>
          </w:tcPr>
          <w:p w:rsidR="009A27F8" w:rsidRPr="00DF7DD0" w:rsidRDefault="009A27F8" w:rsidP="00587045">
            <w:pPr>
              <w:pStyle w:val="ConsPlusCell"/>
              <w:rPr>
                <w:sz w:val="24"/>
                <w:szCs w:val="24"/>
              </w:rPr>
            </w:pPr>
          </w:p>
        </w:tc>
        <w:tc>
          <w:tcPr>
            <w:tcW w:w="751" w:type="dxa"/>
          </w:tcPr>
          <w:p w:rsidR="009A27F8" w:rsidRPr="00DF7DD0" w:rsidRDefault="009A27F8" w:rsidP="0058704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9A27F8" w:rsidRPr="00DF7DD0" w:rsidTr="00E161D5">
        <w:trPr>
          <w:trHeight w:val="501"/>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 xml:space="preserve">Другие источники </w:t>
            </w:r>
          </w:p>
        </w:tc>
        <w:tc>
          <w:tcPr>
            <w:tcW w:w="1067" w:type="dxa"/>
          </w:tcPr>
          <w:p w:rsidR="009A27F8" w:rsidRPr="00DF7DD0" w:rsidRDefault="009A27F8"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p>
        </w:tc>
        <w:tc>
          <w:tcPr>
            <w:tcW w:w="775" w:type="dxa"/>
          </w:tcPr>
          <w:p w:rsidR="009A27F8" w:rsidRPr="00DF7DD0" w:rsidRDefault="009A27F8" w:rsidP="00E161D5">
            <w:pPr>
              <w:pStyle w:val="ConsPlusCell"/>
              <w:rPr>
                <w:sz w:val="24"/>
                <w:szCs w:val="24"/>
              </w:rPr>
            </w:pP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p>
        </w:tc>
        <w:tc>
          <w:tcPr>
            <w:tcW w:w="948" w:type="dxa"/>
          </w:tcPr>
          <w:p w:rsidR="009A27F8" w:rsidRPr="00DF7DD0" w:rsidRDefault="009A27F8" w:rsidP="00E161D5">
            <w:pPr>
              <w:pStyle w:val="ConsPlusCell"/>
              <w:rPr>
                <w:sz w:val="24"/>
                <w:szCs w:val="24"/>
              </w:rPr>
            </w:pP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0A7F41" w:rsidRPr="00DF7DD0" w:rsidTr="00E161D5">
        <w:trPr>
          <w:trHeight w:val="337"/>
          <w:tblCellSpacing w:w="5" w:type="nil"/>
          <w:jc w:val="center"/>
        </w:trPr>
        <w:tc>
          <w:tcPr>
            <w:tcW w:w="513" w:type="dxa"/>
            <w:vMerge w:val="restart"/>
          </w:tcPr>
          <w:p w:rsidR="000A7F41" w:rsidRPr="00DF7DD0" w:rsidRDefault="000A7F41" w:rsidP="00E161D5">
            <w:pPr>
              <w:pStyle w:val="ConsPlusCell"/>
              <w:rPr>
                <w:sz w:val="24"/>
                <w:szCs w:val="24"/>
              </w:rPr>
            </w:pPr>
            <w:r>
              <w:rPr>
                <w:sz w:val="24"/>
                <w:szCs w:val="24"/>
              </w:rPr>
              <w:t>2.2</w:t>
            </w:r>
          </w:p>
        </w:tc>
        <w:tc>
          <w:tcPr>
            <w:tcW w:w="1548" w:type="dxa"/>
            <w:vMerge w:val="restart"/>
          </w:tcPr>
          <w:p w:rsidR="000A7F41" w:rsidRPr="00DF7DD0" w:rsidRDefault="000A7F41" w:rsidP="00E161D5">
            <w:pPr>
              <w:pStyle w:val="ConsPlusCell"/>
              <w:rPr>
                <w:sz w:val="24"/>
                <w:szCs w:val="24"/>
              </w:rPr>
            </w:pPr>
            <w:proofErr w:type="gramStart"/>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w:t>
            </w:r>
            <w:r w:rsidRPr="007C5D87">
              <w:rPr>
                <w:sz w:val="24"/>
                <w:szCs w:val="24"/>
              </w:rPr>
              <w:lastRenderedPageBreak/>
              <w:t>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tc>
        <w:tc>
          <w:tcPr>
            <w:tcW w:w="1227" w:type="dxa"/>
            <w:vMerge w:val="restart"/>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Итого</w:t>
            </w:r>
          </w:p>
        </w:tc>
        <w:tc>
          <w:tcPr>
            <w:tcW w:w="1067" w:type="dxa"/>
          </w:tcPr>
          <w:p w:rsidR="000A7F41" w:rsidRPr="00DF7DD0" w:rsidRDefault="000A7F4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85BFE" w:rsidP="00085BFE">
            <w:pPr>
              <w:pStyle w:val="ConsPlusCell"/>
              <w:rPr>
                <w:sz w:val="24"/>
                <w:szCs w:val="24"/>
              </w:rPr>
            </w:pPr>
            <w:r>
              <w:rPr>
                <w:sz w:val="24"/>
                <w:szCs w:val="24"/>
              </w:rPr>
              <w:t>1932,54</w:t>
            </w:r>
          </w:p>
        </w:tc>
        <w:tc>
          <w:tcPr>
            <w:tcW w:w="775" w:type="dxa"/>
          </w:tcPr>
          <w:p w:rsidR="000A7F41" w:rsidRPr="00DF7DD0" w:rsidRDefault="000A7F41" w:rsidP="00E161D5">
            <w:pPr>
              <w:pStyle w:val="ConsPlusCell"/>
              <w:rPr>
                <w:sz w:val="24"/>
                <w:szCs w:val="24"/>
              </w:rPr>
            </w:pPr>
            <w:r>
              <w:rPr>
                <w:sz w:val="24"/>
                <w:szCs w:val="24"/>
              </w:rPr>
              <w:t>454,8</w:t>
            </w:r>
          </w:p>
        </w:tc>
        <w:tc>
          <w:tcPr>
            <w:tcW w:w="632" w:type="dxa"/>
          </w:tcPr>
          <w:p w:rsidR="000A7F41" w:rsidRPr="00DF7DD0" w:rsidRDefault="000A7F41" w:rsidP="00E161D5">
            <w:pPr>
              <w:pStyle w:val="ConsPlusCell"/>
              <w:rPr>
                <w:sz w:val="24"/>
                <w:szCs w:val="24"/>
              </w:rPr>
            </w:pPr>
            <w:r>
              <w:rPr>
                <w:sz w:val="24"/>
                <w:szCs w:val="24"/>
              </w:rPr>
              <w:t>663,3</w:t>
            </w:r>
          </w:p>
        </w:tc>
        <w:tc>
          <w:tcPr>
            <w:tcW w:w="670" w:type="dxa"/>
          </w:tcPr>
          <w:p w:rsidR="000A7F41" w:rsidRPr="00DF7DD0" w:rsidRDefault="000A7F41" w:rsidP="00E161D5">
            <w:pPr>
              <w:pStyle w:val="ConsPlusCell"/>
              <w:rPr>
                <w:sz w:val="24"/>
                <w:szCs w:val="24"/>
              </w:rPr>
            </w:pPr>
            <w:r>
              <w:rPr>
                <w:sz w:val="24"/>
                <w:szCs w:val="24"/>
              </w:rPr>
              <w:t>445,64</w:t>
            </w:r>
          </w:p>
        </w:tc>
        <w:tc>
          <w:tcPr>
            <w:tcW w:w="948" w:type="dxa"/>
          </w:tcPr>
          <w:p w:rsidR="000A7F41" w:rsidRPr="00DF7DD0" w:rsidRDefault="00085BFE" w:rsidP="00E161D5">
            <w:pPr>
              <w:pStyle w:val="ConsPlusCell"/>
              <w:rPr>
                <w:sz w:val="24"/>
                <w:szCs w:val="24"/>
              </w:rPr>
            </w:pPr>
            <w:r>
              <w:rPr>
                <w:sz w:val="24"/>
                <w:szCs w:val="24"/>
              </w:rPr>
              <w:t>368,8</w:t>
            </w: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val="restart"/>
          </w:tcPr>
          <w:p w:rsidR="000A7F41" w:rsidRPr="00DF7DD0" w:rsidRDefault="000A7F41" w:rsidP="00E161D5">
            <w:pPr>
              <w:pStyle w:val="ConsPlusCell"/>
              <w:rPr>
                <w:sz w:val="24"/>
                <w:szCs w:val="24"/>
              </w:rPr>
            </w:pPr>
            <w:r w:rsidRPr="00DF7DD0">
              <w:rPr>
                <w:sz w:val="24"/>
                <w:szCs w:val="24"/>
              </w:rPr>
              <w:t>МБУЗ ЦРБ Октябрьского района</w:t>
            </w:r>
          </w:p>
        </w:tc>
        <w:tc>
          <w:tcPr>
            <w:tcW w:w="1275" w:type="dxa"/>
            <w:vMerge w:val="restart"/>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в том числе:</w:t>
            </w:r>
          </w:p>
        </w:tc>
        <w:tc>
          <w:tcPr>
            <w:tcW w:w="1067" w:type="dxa"/>
          </w:tcPr>
          <w:p w:rsidR="000A7F41" w:rsidRPr="00DF7DD0" w:rsidRDefault="000A7F41" w:rsidP="00E161D5">
            <w:pPr>
              <w:spacing w:line="240" w:lineRule="auto"/>
              <w:jc w:val="center"/>
              <w:rPr>
                <w:rFonts w:ascii="Times New Roman" w:hAnsi="Times New Roman"/>
                <w:sz w:val="24"/>
                <w:szCs w:val="24"/>
              </w:rPr>
            </w:pP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областного бюджета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586"/>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Другие источники </w:t>
            </w:r>
            <w:r>
              <w:rPr>
                <w:sz w:val="24"/>
                <w:szCs w:val="24"/>
              </w:rPr>
              <w:t>(федеральный бюджет)</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85BFE" w:rsidP="007A6904">
            <w:pPr>
              <w:pStyle w:val="ConsPlusCell"/>
              <w:rPr>
                <w:sz w:val="24"/>
                <w:szCs w:val="24"/>
              </w:rPr>
            </w:pPr>
            <w:r>
              <w:rPr>
                <w:sz w:val="24"/>
                <w:szCs w:val="24"/>
              </w:rPr>
              <w:t>1932,54</w:t>
            </w:r>
          </w:p>
        </w:tc>
        <w:tc>
          <w:tcPr>
            <w:tcW w:w="775" w:type="dxa"/>
          </w:tcPr>
          <w:p w:rsidR="000A7F41" w:rsidRPr="00DF7DD0" w:rsidRDefault="000A7F41" w:rsidP="00E161D5">
            <w:pPr>
              <w:pStyle w:val="ConsPlusCell"/>
              <w:rPr>
                <w:sz w:val="24"/>
                <w:szCs w:val="24"/>
              </w:rPr>
            </w:pPr>
            <w:r>
              <w:rPr>
                <w:sz w:val="24"/>
                <w:szCs w:val="24"/>
              </w:rPr>
              <w:t>454,8</w:t>
            </w:r>
          </w:p>
        </w:tc>
        <w:tc>
          <w:tcPr>
            <w:tcW w:w="632" w:type="dxa"/>
          </w:tcPr>
          <w:p w:rsidR="000A7F41" w:rsidRPr="00DF7DD0" w:rsidRDefault="000A7F41" w:rsidP="00E161D5">
            <w:pPr>
              <w:pStyle w:val="ConsPlusCell"/>
              <w:rPr>
                <w:sz w:val="24"/>
                <w:szCs w:val="24"/>
              </w:rPr>
            </w:pPr>
            <w:r>
              <w:rPr>
                <w:sz w:val="24"/>
                <w:szCs w:val="24"/>
              </w:rPr>
              <w:t>663,3</w:t>
            </w:r>
          </w:p>
        </w:tc>
        <w:tc>
          <w:tcPr>
            <w:tcW w:w="670" w:type="dxa"/>
          </w:tcPr>
          <w:p w:rsidR="000A7F41" w:rsidRPr="00DF7DD0" w:rsidRDefault="000A7F41" w:rsidP="00E161D5">
            <w:pPr>
              <w:pStyle w:val="ConsPlusCell"/>
              <w:rPr>
                <w:sz w:val="24"/>
                <w:szCs w:val="24"/>
              </w:rPr>
            </w:pPr>
            <w:r>
              <w:rPr>
                <w:sz w:val="24"/>
                <w:szCs w:val="24"/>
              </w:rPr>
              <w:t>445,6</w:t>
            </w:r>
            <w:r w:rsidR="00876470">
              <w:rPr>
                <w:sz w:val="24"/>
                <w:szCs w:val="24"/>
              </w:rPr>
              <w:t>4</w:t>
            </w:r>
          </w:p>
        </w:tc>
        <w:tc>
          <w:tcPr>
            <w:tcW w:w="948" w:type="dxa"/>
          </w:tcPr>
          <w:p w:rsidR="000A7F41" w:rsidRPr="00DF7DD0" w:rsidRDefault="00085BFE" w:rsidP="00E161D5">
            <w:pPr>
              <w:pStyle w:val="ConsPlusCell"/>
              <w:rPr>
                <w:sz w:val="24"/>
                <w:szCs w:val="24"/>
              </w:rPr>
            </w:pPr>
            <w:r>
              <w:rPr>
                <w:sz w:val="24"/>
                <w:szCs w:val="24"/>
              </w:rPr>
              <w:t>368,8</w:t>
            </w: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A37016" w:rsidRPr="00DF7DD0" w:rsidTr="00E161D5">
        <w:trPr>
          <w:trHeight w:val="399"/>
          <w:tblCellSpacing w:w="5" w:type="nil"/>
          <w:jc w:val="center"/>
        </w:trPr>
        <w:tc>
          <w:tcPr>
            <w:tcW w:w="513" w:type="dxa"/>
            <w:vMerge w:val="restart"/>
          </w:tcPr>
          <w:p w:rsidR="00A37016" w:rsidRPr="00A37016" w:rsidRDefault="00A37016" w:rsidP="00E161D5">
            <w:pPr>
              <w:pStyle w:val="ConsPlusCell"/>
              <w:rPr>
                <w:sz w:val="24"/>
                <w:szCs w:val="24"/>
              </w:rPr>
            </w:pPr>
            <w:r w:rsidRPr="00A37016">
              <w:rPr>
                <w:sz w:val="24"/>
                <w:szCs w:val="24"/>
              </w:rPr>
              <w:lastRenderedPageBreak/>
              <w:t>2.3</w:t>
            </w:r>
          </w:p>
        </w:tc>
        <w:tc>
          <w:tcPr>
            <w:tcW w:w="1548" w:type="dxa"/>
            <w:vMerge w:val="restart"/>
          </w:tcPr>
          <w:p w:rsidR="00A37016" w:rsidRPr="00A37016" w:rsidRDefault="00A37016" w:rsidP="00E161D5">
            <w:pPr>
              <w:pStyle w:val="ConsPlusCell"/>
              <w:rPr>
                <w:sz w:val="24"/>
                <w:szCs w:val="24"/>
              </w:rPr>
            </w:pPr>
            <w:r>
              <w:rPr>
                <w:sz w:val="24"/>
                <w:szCs w:val="24"/>
              </w:rPr>
              <w:t>Приобретение автомобилей скорой медицинской помощи для МБУЗ ЦРБ Октябрьского района</w:t>
            </w:r>
          </w:p>
        </w:tc>
        <w:tc>
          <w:tcPr>
            <w:tcW w:w="1227" w:type="dxa"/>
            <w:vMerge w:val="restart"/>
          </w:tcPr>
          <w:p w:rsidR="00A37016" w:rsidRPr="00A37016" w:rsidRDefault="00A37016" w:rsidP="00E161D5">
            <w:pPr>
              <w:pStyle w:val="ConsPlusCell"/>
              <w:rPr>
                <w:sz w:val="24"/>
                <w:szCs w:val="24"/>
              </w:rPr>
            </w:pPr>
          </w:p>
        </w:tc>
        <w:tc>
          <w:tcPr>
            <w:tcW w:w="1386" w:type="dxa"/>
          </w:tcPr>
          <w:p w:rsidR="00A37016" w:rsidRPr="00DF7DD0" w:rsidRDefault="00A37016" w:rsidP="00B1504D">
            <w:pPr>
              <w:pStyle w:val="ConsPlusCell"/>
              <w:rPr>
                <w:sz w:val="24"/>
                <w:szCs w:val="24"/>
              </w:rPr>
            </w:pPr>
            <w:r w:rsidRPr="00DF7DD0">
              <w:rPr>
                <w:sz w:val="24"/>
                <w:szCs w:val="24"/>
              </w:rPr>
              <w:t>Итого</w:t>
            </w:r>
          </w:p>
        </w:tc>
        <w:tc>
          <w:tcPr>
            <w:tcW w:w="1067" w:type="dxa"/>
          </w:tcPr>
          <w:p w:rsidR="00A37016" w:rsidRPr="00DF7DD0" w:rsidRDefault="00A37016" w:rsidP="00B1504D">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37016" w:rsidRPr="00DF7DD0" w:rsidRDefault="00A37016" w:rsidP="00E161D5">
            <w:pPr>
              <w:pStyle w:val="ConsPlusCell"/>
              <w:rPr>
                <w:b/>
                <w:sz w:val="24"/>
                <w:szCs w:val="24"/>
              </w:rPr>
            </w:pPr>
          </w:p>
        </w:tc>
        <w:tc>
          <w:tcPr>
            <w:tcW w:w="860" w:type="dxa"/>
          </w:tcPr>
          <w:p w:rsidR="00A37016" w:rsidRPr="00A37016" w:rsidRDefault="00A37016" w:rsidP="00AE7DDF">
            <w:pPr>
              <w:pStyle w:val="ConsPlusCell"/>
              <w:rPr>
                <w:sz w:val="24"/>
                <w:szCs w:val="24"/>
              </w:rPr>
            </w:pPr>
            <w:r w:rsidRPr="00A37016">
              <w:rPr>
                <w:sz w:val="24"/>
                <w:szCs w:val="24"/>
              </w:rPr>
              <w:t>5486,9</w:t>
            </w:r>
          </w:p>
        </w:tc>
        <w:tc>
          <w:tcPr>
            <w:tcW w:w="775" w:type="dxa"/>
          </w:tcPr>
          <w:p w:rsidR="00A37016" w:rsidRPr="00DF7DD0" w:rsidRDefault="00A37016" w:rsidP="00E161D5">
            <w:pPr>
              <w:pStyle w:val="ConsPlusCell"/>
              <w:rPr>
                <w:b/>
                <w:sz w:val="24"/>
                <w:szCs w:val="24"/>
              </w:rPr>
            </w:pPr>
          </w:p>
        </w:tc>
        <w:tc>
          <w:tcPr>
            <w:tcW w:w="632" w:type="dxa"/>
          </w:tcPr>
          <w:p w:rsidR="00A37016" w:rsidRPr="00DF7DD0" w:rsidRDefault="00A37016" w:rsidP="00E161D5">
            <w:pPr>
              <w:pStyle w:val="ConsPlusCell"/>
              <w:rPr>
                <w:b/>
                <w:sz w:val="24"/>
                <w:szCs w:val="24"/>
              </w:rPr>
            </w:pPr>
          </w:p>
        </w:tc>
        <w:tc>
          <w:tcPr>
            <w:tcW w:w="670" w:type="dxa"/>
          </w:tcPr>
          <w:p w:rsidR="00A37016" w:rsidRDefault="00A37016" w:rsidP="00E161D5">
            <w:pPr>
              <w:pStyle w:val="ConsPlusCell"/>
              <w:rPr>
                <w:b/>
                <w:sz w:val="24"/>
                <w:szCs w:val="24"/>
              </w:rPr>
            </w:pPr>
          </w:p>
        </w:tc>
        <w:tc>
          <w:tcPr>
            <w:tcW w:w="948" w:type="dxa"/>
          </w:tcPr>
          <w:p w:rsidR="00A37016" w:rsidRDefault="00A37016" w:rsidP="00AE7DDF">
            <w:pPr>
              <w:pStyle w:val="ConsPlusCell"/>
              <w:rPr>
                <w:b/>
                <w:sz w:val="24"/>
                <w:szCs w:val="24"/>
              </w:rPr>
            </w:pPr>
          </w:p>
        </w:tc>
        <w:tc>
          <w:tcPr>
            <w:tcW w:w="992" w:type="dxa"/>
          </w:tcPr>
          <w:p w:rsidR="00A37016" w:rsidRPr="00A37016" w:rsidRDefault="00A37016" w:rsidP="00B1504D">
            <w:pPr>
              <w:pStyle w:val="ConsPlusCell"/>
              <w:rPr>
                <w:sz w:val="24"/>
                <w:szCs w:val="24"/>
              </w:rPr>
            </w:pPr>
            <w:r w:rsidRPr="00A37016">
              <w:rPr>
                <w:sz w:val="24"/>
                <w:szCs w:val="24"/>
              </w:rPr>
              <w:t>5486,9</w:t>
            </w:r>
          </w:p>
        </w:tc>
        <w:tc>
          <w:tcPr>
            <w:tcW w:w="751" w:type="dxa"/>
          </w:tcPr>
          <w:p w:rsidR="00A37016" w:rsidRDefault="00A37016" w:rsidP="00E161D5">
            <w:pPr>
              <w:pStyle w:val="ConsPlusCell"/>
              <w:rPr>
                <w:b/>
                <w:sz w:val="24"/>
                <w:szCs w:val="24"/>
              </w:rPr>
            </w:pPr>
          </w:p>
        </w:tc>
        <w:tc>
          <w:tcPr>
            <w:tcW w:w="809" w:type="dxa"/>
          </w:tcPr>
          <w:p w:rsidR="00A37016" w:rsidRDefault="00A37016" w:rsidP="00E161D5">
            <w:pPr>
              <w:pStyle w:val="ConsPlusCell"/>
              <w:rPr>
                <w:b/>
                <w:sz w:val="24"/>
                <w:szCs w:val="24"/>
              </w:rPr>
            </w:pPr>
          </w:p>
        </w:tc>
        <w:tc>
          <w:tcPr>
            <w:tcW w:w="1139" w:type="dxa"/>
            <w:vMerge w:val="restart"/>
          </w:tcPr>
          <w:p w:rsidR="00A37016" w:rsidRPr="00DF7DD0" w:rsidRDefault="00A37016" w:rsidP="00E161D5">
            <w:pPr>
              <w:pStyle w:val="ConsPlusCell"/>
              <w:rPr>
                <w:b/>
                <w:sz w:val="24"/>
                <w:szCs w:val="24"/>
              </w:rPr>
            </w:pPr>
            <w:r w:rsidRPr="00DF7DD0">
              <w:rPr>
                <w:sz w:val="24"/>
                <w:szCs w:val="24"/>
              </w:rPr>
              <w:t>МБУЗ ЦРБ Октябрьского района</w:t>
            </w:r>
          </w:p>
        </w:tc>
        <w:tc>
          <w:tcPr>
            <w:tcW w:w="1275" w:type="dxa"/>
            <w:vMerge w:val="restart"/>
          </w:tcPr>
          <w:p w:rsidR="00A37016" w:rsidRDefault="0075526B" w:rsidP="00E161D5">
            <w:pPr>
              <w:spacing w:after="0" w:line="240" w:lineRule="auto"/>
              <w:ind w:left="-4"/>
              <w:rPr>
                <w:rFonts w:ascii="Times New Roman" w:hAnsi="Times New Roman"/>
                <w:bCs/>
                <w:sz w:val="24"/>
                <w:szCs w:val="24"/>
              </w:rPr>
            </w:pPr>
            <w:proofErr w:type="spellStart"/>
            <w:proofErr w:type="gramStart"/>
            <w:r>
              <w:rPr>
                <w:rFonts w:ascii="Times New Roman" w:hAnsi="Times New Roman"/>
                <w:bCs/>
                <w:sz w:val="24"/>
                <w:szCs w:val="24"/>
              </w:rPr>
              <w:t>Количест</w:t>
            </w:r>
            <w:proofErr w:type="spellEnd"/>
            <w:r>
              <w:rPr>
                <w:rFonts w:ascii="Times New Roman" w:hAnsi="Times New Roman"/>
                <w:bCs/>
                <w:sz w:val="24"/>
                <w:szCs w:val="24"/>
              </w:rPr>
              <w:t>-во</w:t>
            </w:r>
            <w:proofErr w:type="gramEnd"/>
            <w:r>
              <w:rPr>
                <w:rFonts w:ascii="Times New Roman" w:hAnsi="Times New Roman"/>
                <w:bCs/>
                <w:sz w:val="24"/>
                <w:szCs w:val="24"/>
              </w:rPr>
              <w:t xml:space="preserve"> приобретённых автомобилей скорой медицинской помощи.</w:t>
            </w:r>
          </w:p>
        </w:tc>
      </w:tr>
      <w:tr w:rsidR="00A37016" w:rsidRPr="00DF7DD0" w:rsidTr="00E161D5">
        <w:trPr>
          <w:trHeight w:val="399"/>
          <w:tblCellSpacing w:w="5" w:type="nil"/>
          <w:jc w:val="center"/>
        </w:trPr>
        <w:tc>
          <w:tcPr>
            <w:tcW w:w="513" w:type="dxa"/>
            <w:vMerge/>
          </w:tcPr>
          <w:p w:rsidR="00A37016" w:rsidRPr="00DF7DD0" w:rsidRDefault="00A37016" w:rsidP="00E161D5">
            <w:pPr>
              <w:pStyle w:val="ConsPlusCell"/>
              <w:rPr>
                <w:b/>
                <w:sz w:val="24"/>
                <w:szCs w:val="24"/>
              </w:rPr>
            </w:pPr>
          </w:p>
        </w:tc>
        <w:tc>
          <w:tcPr>
            <w:tcW w:w="1548" w:type="dxa"/>
            <w:vMerge/>
          </w:tcPr>
          <w:p w:rsidR="00A37016" w:rsidRPr="00DF7DD0" w:rsidRDefault="00A37016" w:rsidP="00E161D5">
            <w:pPr>
              <w:pStyle w:val="ConsPlusCell"/>
              <w:rPr>
                <w:b/>
                <w:sz w:val="24"/>
                <w:szCs w:val="24"/>
              </w:rPr>
            </w:pPr>
          </w:p>
        </w:tc>
        <w:tc>
          <w:tcPr>
            <w:tcW w:w="1227" w:type="dxa"/>
            <w:vMerge/>
          </w:tcPr>
          <w:p w:rsidR="00A37016" w:rsidRPr="00DF7DD0" w:rsidRDefault="00A37016" w:rsidP="00E161D5">
            <w:pPr>
              <w:pStyle w:val="ConsPlusCell"/>
              <w:rPr>
                <w:b/>
                <w:sz w:val="24"/>
                <w:szCs w:val="24"/>
              </w:rPr>
            </w:pPr>
          </w:p>
        </w:tc>
        <w:tc>
          <w:tcPr>
            <w:tcW w:w="1386" w:type="dxa"/>
          </w:tcPr>
          <w:p w:rsidR="00A37016" w:rsidRPr="00DF7DD0" w:rsidRDefault="00A37016" w:rsidP="00B1504D">
            <w:pPr>
              <w:pStyle w:val="ConsPlusCell"/>
              <w:rPr>
                <w:sz w:val="24"/>
                <w:szCs w:val="24"/>
              </w:rPr>
            </w:pPr>
            <w:r w:rsidRPr="00DF7DD0">
              <w:rPr>
                <w:sz w:val="24"/>
                <w:szCs w:val="24"/>
              </w:rPr>
              <w:t>в том числе:</w:t>
            </w:r>
          </w:p>
        </w:tc>
        <w:tc>
          <w:tcPr>
            <w:tcW w:w="1067" w:type="dxa"/>
          </w:tcPr>
          <w:p w:rsidR="00A37016" w:rsidRPr="00DF7DD0" w:rsidRDefault="00A37016" w:rsidP="00B1504D">
            <w:pPr>
              <w:spacing w:line="240" w:lineRule="auto"/>
              <w:jc w:val="center"/>
              <w:rPr>
                <w:rFonts w:ascii="Times New Roman" w:hAnsi="Times New Roman"/>
                <w:sz w:val="24"/>
                <w:szCs w:val="24"/>
              </w:rPr>
            </w:pPr>
          </w:p>
        </w:tc>
        <w:tc>
          <w:tcPr>
            <w:tcW w:w="975" w:type="dxa"/>
          </w:tcPr>
          <w:p w:rsidR="00A37016" w:rsidRPr="00DF7DD0" w:rsidRDefault="00A37016" w:rsidP="00E161D5">
            <w:pPr>
              <w:pStyle w:val="ConsPlusCell"/>
              <w:rPr>
                <w:b/>
                <w:sz w:val="24"/>
                <w:szCs w:val="24"/>
              </w:rPr>
            </w:pPr>
          </w:p>
        </w:tc>
        <w:tc>
          <w:tcPr>
            <w:tcW w:w="860" w:type="dxa"/>
          </w:tcPr>
          <w:p w:rsidR="00A37016" w:rsidRPr="00A37016" w:rsidRDefault="00A37016" w:rsidP="00AE7DDF">
            <w:pPr>
              <w:pStyle w:val="ConsPlusCell"/>
              <w:rPr>
                <w:sz w:val="24"/>
                <w:szCs w:val="24"/>
              </w:rPr>
            </w:pPr>
          </w:p>
        </w:tc>
        <w:tc>
          <w:tcPr>
            <w:tcW w:w="775" w:type="dxa"/>
          </w:tcPr>
          <w:p w:rsidR="00A37016" w:rsidRPr="00DF7DD0" w:rsidRDefault="00A37016" w:rsidP="00E161D5">
            <w:pPr>
              <w:pStyle w:val="ConsPlusCell"/>
              <w:rPr>
                <w:b/>
                <w:sz w:val="24"/>
                <w:szCs w:val="24"/>
              </w:rPr>
            </w:pPr>
          </w:p>
        </w:tc>
        <w:tc>
          <w:tcPr>
            <w:tcW w:w="632" w:type="dxa"/>
          </w:tcPr>
          <w:p w:rsidR="00A37016" w:rsidRPr="00DF7DD0" w:rsidRDefault="00A37016" w:rsidP="00E161D5">
            <w:pPr>
              <w:pStyle w:val="ConsPlusCell"/>
              <w:rPr>
                <w:b/>
                <w:sz w:val="24"/>
                <w:szCs w:val="24"/>
              </w:rPr>
            </w:pPr>
          </w:p>
        </w:tc>
        <w:tc>
          <w:tcPr>
            <w:tcW w:w="670" w:type="dxa"/>
          </w:tcPr>
          <w:p w:rsidR="00A37016" w:rsidRDefault="00A37016" w:rsidP="00E161D5">
            <w:pPr>
              <w:pStyle w:val="ConsPlusCell"/>
              <w:rPr>
                <w:b/>
                <w:sz w:val="24"/>
                <w:szCs w:val="24"/>
              </w:rPr>
            </w:pPr>
          </w:p>
        </w:tc>
        <w:tc>
          <w:tcPr>
            <w:tcW w:w="948" w:type="dxa"/>
          </w:tcPr>
          <w:p w:rsidR="00A37016" w:rsidRDefault="00A37016" w:rsidP="00AE7DDF">
            <w:pPr>
              <w:pStyle w:val="ConsPlusCell"/>
              <w:rPr>
                <w:b/>
                <w:sz w:val="24"/>
                <w:szCs w:val="24"/>
              </w:rPr>
            </w:pPr>
          </w:p>
        </w:tc>
        <w:tc>
          <w:tcPr>
            <w:tcW w:w="992" w:type="dxa"/>
          </w:tcPr>
          <w:p w:rsidR="00A37016" w:rsidRPr="00A37016" w:rsidRDefault="00A37016" w:rsidP="00B1504D">
            <w:pPr>
              <w:pStyle w:val="ConsPlusCell"/>
              <w:rPr>
                <w:sz w:val="24"/>
                <w:szCs w:val="24"/>
              </w:rPr>
            </w:pPr>
          </w:p>
        </w:tc>
        <w:tc>
          <w:tcPr>
            <w:tcW w:w="751" w:type="dxa"/>
          </w:tcPr>
          <w:p w:rsidR="00A37016" w:rsidRDefault="00A37016" w:rsidP="00E161D5">
            <w:pPr>
              <w:pStyle w:val="ConsPlusCell"/>
              <w:rPr>
                <w:b/>
                <w:sz w:val="24"/>
                <w:szCs w:val="24"/>
              </w:rPr>
            </w:pPr>
          </w:p>
        </w:tc>
        <w:tc>
          <w:tcPr>
            <w:tcW w:w="809" w:type="dxa"/>
          </w:tcPr>
          <w:p w:rsidR="00A37016" w:rsidRDefault="00A37016" w:rsidP="00E161D5">
            <w:pPr>
              <w:pStyle w:val="ConsPlusCell"/>
              <w:rPr>
                <w:b/>
                <w:sz w:val="24"/>
                <w:szCs w:val="24"/>
              </w:rPr>
            </w:pPr>
          </w:p>
        </w:tc>
        <w:tc>
          <w:tcPr>
            <w:tcW w:w="1139" w:type="dxa"/>
            <w:vMerge/>
          </w:tcPr>
          <w:p w:rsidR="00A37016" w:rsidRPr="00DF7DD0" w:rsidRDefault="00A37016" w:rsidP="00E161D5">
            <w:pPr>
              <w:pStyle w:val="ConsPlusCell"/>
              <w:rPr>
                <w:b/>
                <w:sz w:val="24"/>
                <w:szCs w:val="24"/>
              </w:rPr>
            </w:pPr>
          </w:p>
        </w:tc>
        <w:tc>
          <w:tcPr>
            <w:tcW w:w="1275" w:type="dxa"/>
            <w:vMerge/>
          </w:tcPr>
          <w:p w:rsidR="00A37016" w:rsidRDefault="00A37016" w:rsidP="00E161D5">
            <w:pPr>
              <w:spacing w:after="0" w:line="240" w:lineRule="auto"/>
              <w:ind w:left="-4"/>
              <w:rPr>
                <w:rFonts w:ascii="Times New Roman" w:hAnsi="Times New Roman"/>
                <w:bCs/>
                <w:sz w:val="24"/>
                <w:szCs w:val="24"/>
              </w:rPr>
            </w:pPr>
          </w:p>
        </w:tc>
      </w:tr>
      <w:tr w:rsidR="00A37016" w:rsidRPr="00DF7DD0" w:rsidTr="00E161D5">
        <w:trPr>
          <w:trHeight w:val="399"/>
          <w:tblCellSpacing w:w="5" w:type="nil"/>
          <w:jc w:val="center"/>
        </w:trPr>
        <w:tc>
          <w:tcPr>
            <w:tcW w:w="513" w:type="dxa"/>
            <w:vMerge/>
          </w:tcPr>
          <w:p w:rsidR="00A37016" w:rsidRPr="00DF7DD0" w:rsidRDefault="00A37016" w:rsidP="00E161D5">
            <w:pPr>
              <w:pStyle w:val="ConsPlusCell"/>
              <w:rPr>
                <w:b/>
                <w:sz w:val="24"/>
                <w:szCs w:val="24"/>
              </w:rPr>
            </w:pPr>
          </w:p>
        </w:tc>
        <w:tc>
          <w:tcPr>
            <w:tcW w:w="1548" w:type="dxa"/>
            <w:vMerge/>
          </w:tcPr>
          <w:p w:rsidR="00A37016" w:rsidRPr="00DF7DD0" w:rsidRDefault="00A37016" w:rsidP="00E161D5">
            <w:pPr>
              <w:pStyle w:val="ConsPlusCell"/>
              <w:rPr>
                <w:b/>
                <w:sz w:val="24"/>
                <w:szCs w:val="24"/>
              </w:rPr>
            </w:pPr>
          </w:p>
        </w:tc>
        <w:tc>
          <w:tcPr>
            <w:tcW w:w="1227" w:type="dxa"/>
            <w:vMerge/>
          </w:tcPr>
          <w:p w:rsidR="00A37016" w:rsidRPr="00DF7DD0" w:rsidRDefault="00A37016" w:rsidP="00E161D5">
            <w:pPr>
              <w:pStyle w:val="ConsPlusCell"/>
              <w:rPr>
                <w:b/>
                <w:sz w:val="24"/>
                <w:szCs w:val="24"/>
              </w:rPr>
            </w:pPr>
          </w:p>
        </w:tc>
        <w:tc>
          <w:tcPr>
            <w:tcW w:w="1386" w:type="dxa"/>
          </w:tcPr>
          <w:p w:rsidR="00A37016" w:rsidRPr="00DF7DD0" w:rsidRDefault="00A37016" w:rsidP="00B1504D">
            <w:pPr>
              <w:pStyle w:val="ConsPlusCell"/>
              <w:rPr>
                <w:sz w:val="24"/>
                <w:szCs w:val="24"/>
              </w:rPr>
            </w:pPr>
            <w:r w:rsidRPr="00DF7DD0">
              <w:rPr>
                <w:sz w:val="24"/>
                <w:szCs w:val="24"/>
              </w:rPr>
              <w:t xml:space="preserve">Средства бюджета Октябрьского района   </w:t>
            </w:r>
          </w:p>
        </w:tc>
        <w:tc>
          <w:tcPr>
            <w:tcW w:w="1067" w:type="dxa"/>
          </w:tcPr>
          <w:p w:rsidR="00A37016" w:rsidRPr="00DF7DD0" w:rsidRDefault="00A37016" w:rsidP="00B1504D">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37016" w:rsidRPr="00DF7DD0" w:rsidRDefault="00A37016" w:rsidP="00E161D5">
            <w:pPr>
              <w:pStyle w:val="ConsPlusCell"/>
              <w:rPr>
                <w:b/>
                <w:sz w:val="24"/>
                <w:szCs w:val="24"/>
              </w:rPr>
            </w:pPr>
          </w:p>
        </w:tc>
        <w:tc>
          <w:tcPr>
            <w:tcW w:w="860" w:type="dxa"/>
          </w:tcPr>
          <w:p w:rsidR="00A37016" w:rsidRPr="00A37016" w:rsidRDefault="00A37016" w:rsidP="00AE7DDF">
            <w:pPr>
              <w:pStyle w:val="ConsPlusCell"/>
              <w:rPr>
                <w:sz w:val="24"/>
                <w:szCs w:val="24"/>
              </w:rPr>
            </w:pPr>
            <w:r w:rsidRPr="00A37016">
              <w:rPr>
                <w:sz w:val="24"/>
                <w:szCs w:val="24"/>
              </w:rPr>
              <w:t>411,6</w:t>
            </w:r>
          </w:p>
        </w:tc>
        <w:tc>
          <w:tcPr>
            <w:tcW w:w="775" w:type="dxa"/>
          </w:tcPr>
          <w:p w:rsidR="00A37016" w:rsidRPr="00DF7DD0" w:rsidRDefault="00A37016" w:rsidP="00E161D5">
            <w:pPr>
              <w:pStyle w:val="ConsPlusCell"/>
              <w:rPr>
                <w:b/>
                <w:sz w:val="24"/>
                <w:szCs w:val="24"/>
              </w:rPr>
            </w:pPr>
          </w:p>
        </w:tc>
        <w:tc>
          <w:tcPr>
            <w:tcW w:w="632" w:type="dxa"/>
          </w:tcPr>
          <w:p w:rsidR="00A37016" w:rsidRPr="00DF7DD0" w:rsidRDefault="00A37016" w:rsidP="00E161D5">
            <w:pPr>
              <w:pStyle w:val="ConsPlusCell"/>
              <w:rPr>
                <w:b/>
                <w:sz w:val="24"/>
                <w:szCs w:val="24"/>
              </w:rPr>
            </w:pPr>
          </w:p>
        </w:tc>
        <w:tc>
          <w:tcPr>
            <w:tcW w:w="670" w:type="dxa"/>
          </w:tcPr>
          <w:p w:rsidR="00A37016" w:rsidRDefault="00A37016" w:rsidP="00E161D5">
            <w:pPr>
              <w:pStyle w:val="ConsPlusCell"/>
              <w:rPr>
                <w:b/>
                <w:sz w:val="24"/>
                <w:szCs w:val="24"/>
              </w:rPr>
            </w:pPr>
          </w:p>
        </w:tc>
        <w:tc>
          <w:tcPr>
            <w:tcW w:w="948" w:type="dxa"/>
          </w:tcPr>
          <w:p w:rsidR="00A37016" w:rsidRDefault="00A37016" w:rsidP="00AE7DDF">
            <w:pPr>
              <w:pStyle w:val="ConsPlusCell"/>
              <w:rPr>
                <w:b/>
                <w:sz w:val="24"/>
                <w:szCs w:val="24"/>
              </w:rPr>
            </w:pPr>
          </w:p>
        </w:tc>
        <w:tc>
          <w:tcPr>
            <w:tcW w:w="992" w:type="dxa"/>
          </w:tcPr>
          <w:p w:rsidR="00A37016" w:rsidRPr="00A37016" w:rsidRDefault="00A37016" w:rsidP="00B1504D">
            <w:pPr>
              <w:pStyle w:val="ConsPlusCell"/>
              <w:rPr>
                <w:sz w:val="24"/>
                <w:szCs w:val="24"/>
              </w:rPr>
            </w:pPr>
            <w:r w:rsidRPr="00A37016">
              <w:rPr>
                <w:sz w:val="24"/>
                <w:szCs w:val="24"/>
              </w:rPr>
              <w:t>411,6</w:t>
            </w:r>
          </w:p>
        </w:tc>
        <w:tc>
          <w:tcPr>
            <w:tcW w:w="751" w:type="dxa"/>
          </w:tcPr>
          <w:p w:rsidR="00A37016" w:rsidRDefault="00A37016" w:rsidP="00E161D5">
            <w:pPr>
              <w:pStyle w:val="ConsPlusCell"/>
              <w:rPr>
                <w:b/>
                <w:sz w:val="24"/>
                <w:szCs w:val="24"/>
              </w:rPr>
            </w:pPr>
          </w:p>
        </w:tc>
        <w:tc>
          <w:tcPr>
            <w:tcW w:w="809" w:type="dxa"/>
          </w:tcPr>
          <w:p w:rsidR="00A37016" w:rsidRDefault="00A37016" w:rsidP="00E161D5">
            <w:pPr>
              <w:pStyle w:val="ConsPlusCell"/>
              <w:rPr>
                <w:b/>
                <w:sz w:val="24"/>
                <w:szCs w:val="24"/>
              </w:rPr>
            </w:pPr>
          </w:p>
        </w:tc>
        <w:tc>
          <w:tcPr>
            <w:tcW w:w="1139" w:type="dxa"/>
            <w:vMerge/>
          </w:tcPr>
          <w:p w:rsidR="00A37016" w:rsidRPr="00DF7DD0" w:rsidRDefault="00A37016" w:rsidP="00E161D5">
            <w:pPr>
              <w:pStyle w:val="ConsPlusCell"/>
              <w:rPr>
                <w:b/>
                <w:sz w:val="24"/>
                <w:szCs w:val="24"/>
              </w:rPr>
            </w:pPr>
          </w:p>
        </w:tc>
        <w:tc>
          <w:tcPr>
            <w:tcW w:w="1275" w:type="dxa"/>
            <w:vMerge/>
          </w:tcPr>
          <w:p w:rsidR="00A37016" w:rsidRDefault="00A37016" w:rsidP="00E161D5">
            <w:pPr>
              <w:spacing w:after="0" w:line="240" w:lineRule="auto"/>
              <w:ind w:left="-4"/>
              <w:rPr>
                <w:rFonts w:ascii="Times New Roman" w:hAnsi="Times New Roman"/>
                <w:bCs/>
                <w:sz w:val="24"/>
                <w:szCs w:val="24"/>
              </w:rPr>
            </w:pPr>
          </w:p>
        </w:tc>
      </w:tr>
      <w:tr w:rsidR="00A37016" w:rsidRPr="00DF7DD0" w:rsidTr="00E161D5">
        <w:trPr>
          <w:trHeight w:val="399"/>
          <w:tblCellSpacing w:w="5" w:type="nil"/>
          <w:jc w:val="center"/>
        </w:trPr>
        <w:tc>
          <w:tcPr>
            <w:tcW w:w="513" w:type="dxa"/>
            <w:vMerge/>
          </w:tcPr>
          <w:p w:rsidR="00A37016" w:rsidRPr="00DF7DD0" w:rsidRDefault="00A37016" w:rsidP="00E161D5">
            <w:pPr>
              <w:pStyle w:val="ConsPlusCell"/>
              <w:rPr>
                <w:b/>
                <w:sz w:val="24"/>
                <w:szCs w:val="24"/>
              </w:rPr>
            </w:pPr>
          </w:p>
        </w:tc>
        <w:tc>
          <w:tcPr>
            <w:tcW w:w="1548" w:type="dxa"/>
            <w:vMerge/>
          </w:tcPr>
          <w:p w:rsidR="00A37016" w:rsidRPr="00DF7DD0" w:rsidRDefault="00A37016" w:rsidP="00E161D5">
            <w:pPr>
              <w:pStyle w:val="ConsPlusCell"/>
              <w:rPr>
                <w:b/>
                <w:sz w:val="24"/>
                <w:szCs w:val="24"/>
              </w:rPr>
            </w:pPr>
          </w:p>
        </w:tc>
        <w:tc>
          <w:tcPr>
            <w:tcW w:w="1227" w:type="dxa"/>
            <w:vMerge/>
          </w:tcPr>
          <w:p w:rsidR="00A37016" w:rsidRPr="00DF7DD0" w:rsidRDefault="00A37016" w:rsidP="00E161D5">
            <w:pPr>
              <w:pStyle w:val="ConsPlusCell"/>
              <w:rPr>
                <w:b/>
                <w:sz w:val="24"/>
                <w:szCs w:val="24"/>
              </w:rPr>
            </w:pPr>
          </w:p>
        </w:tc>
        <w:tc>
          <w:tcPr>
            <w:tcW w:w="1386" w:type="dxa"/>
          </w:tcPr>
          <w:p w:rsidR="00A37016" w:rsidRPr="00DF7DD0" w:rsidRDefault="00A37016" w:rsidP="00B1504D">
            <w:pPr>
              <w:pStyle w:val="ConsPlusCell"/>
              <w:rPr>
                <w:sz w:val="24"/>
                <w:szCs w:val="24"/>
              </w:rPr>
            </w:pPr>
            <w:r w:rsidRPr="00DF7DD0">
              <w:rPr>
                <w:sz w:val="24"/>
                <w:szCs w:val="24"/>
              </w:rPr>
              <w:t xml:space="preserve">Средства областного бюджета </w:t>
            </w:r>
          </w:p>
        </w:tc>
        <w:tc>
          <w:tcPr>
            <w:tcW w:w="1067" w:type="dxa"/>
          </w:tcPr>
          <w:p w:rsidR="00A37016" w:rsidRPr="00DF7DD0" w:rsidRDefault="00A37016" w:rsidP="00B1504D">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37016" w:rsidRPr="00DF7DD0" w:rsidRDefault="00A37016" w:rsidP="00E161D5">
            <w:pPr>
              <w:pStyle w:val="ConsPlusCell"/>
              <w:rPr>
                <w:b/>
                <w:sz w:val="24"/>
                <w:szCs w:val="24"/>
              </w:rPr>
            </w:pPr>
          </w:p>
        </w:tc>
        <w:tc>
          <w:tcPr>
            <w:tcW w:w="860" w:type="dxa"/>
          </w:tcPr>
          <w:p w:rsidR="00A37016" w:rsidRPr="00A37016" w:rsidRDefault="00A37016" w:rsidP="00AE7DDF">
            <w:pPr>
              <w:pStyle w:val="ConsPlusCell"/>
              <w:rPr>
                <w:sz w:val="24"/>
                <w:szCs w:val="24"/>
              </w:rPr>
            </w:pPr>
            <w:r w:rsidRPr="00A37016">
              <w:rPr>
                <w:sz w:val="24"/>
                <w:szCs w:val="24"/>
              </w:rPr>
              <w:t>5075,3</w:t>
            </w:r>
          </w:p>
        </w:tc>
        <w:tc>
          <w:tcPr>
            <w:tcW w:w="775" w:type="dxa"/>
          </w:tcPr>
          <w:p w:rsidR="00A37016" w:rsidRPr="00DF7DD0" w:rsidRDefault="00A37016" w:rsidP="00E161D5">
            <w:pPr>
              <w:pStyle w:val="ConsPlusCell"/>
              <w:rPr>
                <w:b/>
                <w:sz w:val="24"/>
                <w:szCs w:val="24"/>
              </w:rPr>
            </w:pPr>
          </w:p>
        </w:tc>
        <w:tc>
          <w:tcPr>
            <w:tcW w:w="632" w:type="dxa"/>
          </w:tcPr>
          <w:p w:rsidR="00A37016" w:rsidRPr="00DF7DD0" w:rsidRDefault="00A37016" w:rsidP="00E161D5">
            <w:pPr>
              <w:pStyle w:val="ConsPlusCell"/>
              <w:rPr>
                <w:b/>
                <w:sz w:val="24"/>
                <w:szCs w:val="24"/>
              </w:rPr>
            </w:pPr>
          </w:p>
        </w:tc>
        <w:tc>
          <w:tcPr>
            <w:tcW w:w="670" w:type="dxa"/>
          </w:tcPr>
          <w:p w:rsidR="00A37016" w:rsidRDefault="00A37016" w:rsidP="00E161D5">
            <w:pPr>
              <w:pStyle w:val="ConsPlusCell"/>
              <w:rPr>
                <w:b/>
                <w:sz w:val="24"/>
                <w:szCs w:val="24"/>
              </w:rPr>
            </w:pPr>
          </w:p>
        </w:tc>
        <w:tc>
          <w:tcPr>
            <w:tcW w:w="948" w:type="dxa"/>
          </w:tcPr>
          <w:p w:rsidR="00A37016" w:rsidRDefault="00A37016" w:rsidP="00AE7DDF">
            <w:pPr>
              <w:pStyle w:val="ConsPlusCell"/>
              <w:rPr>
                <w:b/>
                <w:sz w:val="24"/>
                <w:szCs w:val="24"/>
              </w:rPr>
            </w:pPr>
          </w:p>
        </w:tc>
        <w:tc>
          <w:tcPr>
            <w:tcW w:w="992" w:type="dxa"/>
          </w:tcPr>
          <w:p w:rsidR="00A37016" w:rsidRPr="00A37016" w:rsidRDefault="00A37016" w:rsidP="00B1504D">
            <w:pPr>
              <w:pStyle w:val="ConsPlusCell"/>
              <w:rPr>
                <w:sz w:val="24"/>
                <w:szCs w:val="24"/>
              </w:rPr>
            </w:pPr>
            <w:r w:rsidRPr="00A37016">
              <w:rPr>
                <w:sz w:val="24"/>
                <w:szCs w:val="24"/>
              </w:rPr>
              <w:t>5075,3</w:t>
            </w:r>
          </w:p>
        </w:tc>
        <w:tc>
          <w:tcPr>
            <w:tcW w:w="751" w:type="dxa"/>
          </w:tcPr>
          <w:p w:rsidR="00A37016" w:rsidRDefault="00A37016" w:rsidP="00E161D5">
            <w:pPr>
              <w:pStyle w:val="ConsPlusCell"/>
              <w:rPr>
                <w:b/>
                <w:sz w:val="24"/>
                <w:szCs w:val="24"/>
              </w:rPr>
            </w:pPr>
          </w:p>
        </w:tc>
        <w:tc>
          <w:tcPr>
            <w:tcW w:w="809" w:type="dxa"/>
          </w:tcPr>
          <w:p w:rsidR="00A37016" w:rsidRDefault="00A37016" w:rsidP="00E161D5">
            <w:pPr>
              <w:pStyle w:val="ConsPlusCell"/>
              <w:rPr>
                <w:b/>
                <w:sz w:val="24"/>
                <w:szCs w:val="24"/>
              </w:rPr>
            </w:pPr>
          </w:p>
        </w:tc>
        <w:tc>
          <w:tcPr>
            <w:tcW w:w="1139" w:type="dxa"/>
            <w:vMerge/>
          </w:tcPr>
          <w:p w:rsidR="00A37016" w:rsidRPr="00DF7DD0" w:rsidRDefault="00A37016" w:rsidP="00E161D5">
            <w:pPr>
              <w:pStyle w:val="ConsPlusCell"/>
              <w:rPr>
                <w:b/>
                <w:sz w:val="24"/>
                <w:szCs w:val="24"/>
              </w:rPr>
            </w:pPr>
          </w:p>
        </w:tc>
        <w:tc>
          <w:tcPr>
            <w:tcW w:w="1275" w:type="dxa"/>
            <w:vMerge/>
          </w:tcPr>
          <w:p w:rsidR="00A37016" w:rsidRDefault="00A37016" w:rsidP="00E161D5">
            <w:pPr>
              <w:spacing w:after="0" w:line="240" w:lineRule="auto"/>
              <w:ind w:left="-4"/>
              <w:rPr>
                <w:rFonts w:ascii="Times New Roman" w:hAnsi="Times New Roman"/>
                <w:bCs/>
                <w:sz w:val="24"/>
                <w:szCs w:val="24"/>
              </w:rPr>
            </w:pPr>
          </w:p>
        </w:tc>
      </w:tr>
      <w:tr w:rsidR="00A37016" w:rsidRPr="00DF7DD0" w:rsidTr="00E161D5">
        <w:trPr>
          <w:trHeight w:val="399"/>
          <w:tblCellSpacing w:w="5" w:type="nil"/>
          <w:jc w:val="center"/>
        </w:trPr>
        <w:tc>
          <w:tcPr>
            <w:tcW w:w="513" w:type="dxa"/>
            <w:vMerge/>
          </w:tcPr>
          <w:p w:rsidR="00A37016" w:rsidRPr="00DF7DD0" w:rsidRDefault="00A37016" w:rsidP="00E161D5">
            <w:pPr>
              <w:pStyle w:val="ConsPlusCell"/>
              <w:rPr>
                <w:b/>
                <w:sz w:val="24"/>
                <w:szCs w:val="24"/>
              </w:rPr>
            </w:pPr>
          </w:p>
        </w:tc>
        <w:tc>
          <w:tcPr>
            <w:tcW w:w="1548" w:type="dxa"/>
            <w:vMerge/>
          </w:tcPr>
          <w:p w:rsidR="00A37016" w:rsidRPr="00DF7DD0" w:rsidRDefault="00A37016" w:rsidP="00E161D5">
            <w:pPr>
              <w:pStyle w:val="ConsPlusCell"/>
              <w:rPr>
                <w:b/>
                <w:sz w:val="24"/>
                <w:szCs w:val="24"/>
              </w:rPr>
            </w:pPr>
          </w:p>
        </w:tc>
        <w:tc>
          <w:tcPr>
            <w:tcW w:w="1227" w:type="dxa"/>
            <w:vMerge/>
          </w:tcPr>
          <w:p w:rsidR="00A37016" w:rsidRPr="00DF7DD0" w:rsidRDefault="00A37016" w:rsidP="00E161D5">
            <w:pPr>
              <w:pStyle w:val="ConsPlusCell"/>
              <w:rPr>
                <w:b/>
                <w:sz w:val="24"/>
                <w:szCs w:val="24"/>
              </w:rPr>
            </w:pPr>
          </w:p>
        </w:tc>
        <w:tc>
          <w:tcPr>
            <w:tcW w:w="1386" w:type="dxa"/>
          </w:tcPr>
          <w:p w:rsidR="00A37016" w:rsidRPr="00DF7DD0" w:rsidRDefault="00A37016" w:rsidP="00B1504D">
            <w:pPr>
              <w:pStyle w:val="ConsPlusCell"/>
              <w:rPr>
                <w:sz w:val="24"/>
                <w:szCs w:val="24"/>
              </w:rPr>
            </w:pPr>
            <w:r w:rsidRPr="00DF7DD0">
              <w:rPr>
                <w:sz w:val="24"/>
                <w:szCs w:val="24"/>
              </w:rPr>
              <w:t xml:space="preserve">Другие источники </w:t>
            </w:r>
            <w:r>
              <w:rPr>
                <w:sz w:val="24"/>
                <w:szCs w:val="24"/>
              </w:rPr>
              <w:t>(федеральный бюджет)</w:t>
            </w:r>
          </w:p>
        </w:tc>
        <w:tc>
          <w:tcPr>
            <w:tcW w:w="1067" w:type="dxa"/>
          </w:tcPr>
          <w:p w:rsidR="00A37016" w:rsidRPr="00DF7DD0" w:rsidRDefault="00A37016" w:rsidP="00B1504D">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37016" w:rsidRPr="00DF7DD0" w:rsidRDefault="00A37016" w:rsidP="00E161D5">
            <w:pPr>
              <w:pStyle w:val="ConsPlusCell"/>
              <w:rPr>
                <w:b/>
                <w:sz w:val="24"/>
                <w:szCs w:val="24"/>
              </w:rPr>
            </w:pPr>
          </w:p>
        </w:tc>
        <w:tc>
          <w:tcPr>
            <w:tcW w:w="860" w:type="dxa"/>
          </w:tcPr>
          <w:p w:rsidR="00A37016" w:rsidRDefault="00A37016" w:rsidP="00AE7DDF">
            <w:pPr>
              <w:pStyle w:val="ConsPlusCell"/>
              <w:rPr>
                <w:b/>
                <w:sz w:val="24"/>
                <w:szCs w:val="24"/>
              </w:rPr>
            </w:pPr>
          </w:p>
        </w:tc>
        <w:tc>
          <w:tcPr>
            <w:tcW w:w="775" w:type="dxa"/>
          </w:tcPr>
          <w:p w:rsidR="00A37016" w:rsidRPr="00DF7DD0" w:rsidRDefault="00A37016" w:rsidP="00E161D5">
            <w:pPr>
              <w:pStyle w:val="ConsPlusCell"/>
              <w:rPr>
                <w:b/>
                <w:sz w:val="24"/>
                <w:szCs w:val="24"/>
              </w:rPr>
            </w:pPr>
          </w:p>
        </w:tc>
        <w:tc>
          <w:tcPr>
            <w:tcW w:w="632" w:type="dxa"/>
          </w:tcPr>
          <w:p w:rsidR="00A37016" w:rsidRPr="00DF7DD0" w:rsidRDefault="00A37016" w:rsidP="00E161D5">
            <w:pPr>
              <w:pStyle w:val="ConsPlusCell"/>
              <w:rPr>
                <w:b/>
                <w:sz w:val="24"/>
                <w:szCs w:val="24"/>
              </w:rPr>
            </w:pPr>
          </w:p>
        </w:tc>
        <w:tc>
          <w:tcPr>
            <w:tcW w:w="670" w:type="dxa"/>
          </w:tcPr>
          <w:p w:rsidR="00A37016" w:rsidRDefault="00A37016" w:rsidP="00E161D5">
            <w:pPr>
              <w:pStyle w:val="ConsPlusCell"/>
              <w:rPr>
                <w:b/>
                <w:sz w:val="24"/>
                <w:szCs w:val="24"/>
              </w:rPr>
            </w:pPr>
          </w:p>
        </w:tc>
        <w:tc>
          <w:tcPr>
            <w:tcW w:w="948" w:type="dxa"/>
          </w:tcPr>
          <w:p w:rsidR="00A37016" w:rsidRDefault="00A37016" w:rsidP="00AE7DDF">
            <w:pPr>
              <w:pStyle w:val="ConsPlusCell"/>
              <w:rPr>
                <w:b/>
                <w:sz w:val="24"/>
                <w:szCs w:val="24"/>
              </w:rPr>
            </w:pPr>
          </w:p>
        </w:tc>
        <w:tc>
          <w:tcPr>
            <w:tcW w:w="992" w:type="dxa"/>
          </w:tcPr>
          <w:p w:rsidR="00A37016" w:rsidRDefault="00A37016" w:rsidP="00E161D5">
            <w:pPr>
              <w:pStyle w:val="ConsPlusCell"/>
              <w:rPr>
                <w:b/>
                <w:sz w:val="24"/>
                <w:szCs w:val="24"/>
              </w:rPr>
            </w:pPr>
          </w:p>
        </w:tc>
        <w:tc>
          <w:tcPr>
            <w:tcW w:w="751" w:type="dxa"/>
          </w:tcPr>
          <w:p w:rsidR="00A37016" w:rsidRDefault="00A37016" w:rsidP="00E161D5">
            <w:pPr>
              <w:pStyle w:val="ConsPlusCell"/>
              <w:rPr>
                <w:b/>
                <w:sz w:val="24"/>
                <w:szCs w:val="24"/>
              </w:rPr>
            </w:pPr>
          </w:p>
        </w:tc>
        <w:tc>
          <w:tcPr>
            <w:tcW w:w="809" w:type="dxa"/>
          </w:tcPr>
          <w:p w:rsidR="00A37016" w:rsidRDefault="00A37016" w:rsidP="00E161D5">
            <w:pPr>
              <w:pStyle w:val="ConsPlusCell"/>
              <w:rPr>
                <w:b/>
                <w:sz w:val="24"/>
                <w:szCs w:val="24"/>
              </w:rPr>
            </w:pPr>
          </w:p>
        </w:tc>
        <w:tc>
          <w:tcPr>
            <w:tcW w:w="1139" w:type="dxa"/>
            <w:vMerge/>
          </w:tcPr>
          <w:p w:rsidR="00A37016" w:rsidRPr="00DF7DD0" w:rsidRDefault="00A37016" w:rsidP="00E161D5">
            <w:pPr>
              <w:pStyle w:val="ConsPlusCell"/>
              <w:rPr>
                <w:b/>
                <w:sz w:val="24"/>
                <w:szCs w:val="24"/>
              </w:rPr>
            </w:pPr>
          </w:p>
        </w:tc>
        <w:tc>
          <w:tcPr>
            <w:tcW w:w="1275" w:type="dxa"/>
            <w:vMerge/>
          </w:tcPr>
          <w:p w:rsidR="00A37016" w:rsidRDefault="00A37016" w:rsidP="00E161D5">
            <w:pPr>
              <w:spacing w:after="0" w:line="240" w:lineRule="auto"/>
              <w:ind w:left="-4"/>
              <w:rPr>
                <w:rFonts w:ascii="Times New Roman" w:hAnsi="Times New Roman"/>
                <w:bCs/>
                <w:sz w:val="24"/>
                <w:szCs w:val="24"/>
              </w:rPr>
            </w:pPr>
          </w:p>
        </w:tc>
      </w:tr>
      <w:tr w:rsidR="00A37016" w:rsidRPr="00DF7DD0" w:rsidTr="00E161D5">
        <w:trPr>
          <w:trHeight w:val="399"/>
          <w:tblCellSpacing w:w="5" w:type="nil"/>
          <w:jc w:val="center"/>
        </w:trPr>
        <w:tc>
          <w:tcPr>
            <w:tcW w:w="513" w:type="dxa"/>
            <w:vMerge w:val="restart"/>
          </w:tcPr>
          <w:p w:rsidR="00A37016" w:rsidRPr="00DF7DD0" w:rsidRDefault="00A37016" w:rsidP="00E161D5">
            <w:pPr>
              <w:pStyle w:val="ConsPlusCell"/>
              <w:rPr>
                <w:b/>
                <w:sz w:val="24"/>
                <w:szCs w:val="24"/>
              </w:rPr>
            </w:pPr>
            <w:r w:rsidRPr="00DF7DD0">
              <w:rPr>
                <w:b/>
                <w:sz w:val="24"/>
                <w:szCs w:val="24"/>
              </w:rPr>
              <w:lastRenderedPageBreak/>
              <w:t>3.</w:t>
            </w:r>
          </w:p>
        </w:tc>
        <w:tc>
          <w:tcPr>
            <w:tcW w:w="1548" w:type="dxa"/>
            <w:vMerge w:val="restart"/>
          </w:tcPr>
          <w:p w:rsidR="00A37016" w:rsidRPr="00DF7DD0" w:rsidRDefault="00A37016" w:rsidP="00E161D5">
            <w:pPr>
              <w:pStyle w:val="ConsPlusCell"/>
              <w:rPr>
                <w:b/>
                <w:sz w:val="24"/>
                <w:szCs w:val="24"/>
              </w:rPr>
            </w:pPr>
            <w:r w:rsidRPr="00DF7DD0">
              <w:rPr>
                <w:b/>
                <w:sz w:val="24"/>
                <w:szCs w:val="24"/>
              </w:rPr>
              <w:t>Подпрограмма «Кадровое обеспечение системы здравоохранения»</w:t>
            </w:r>
          </w:p>
        </w:tc>
        <w:tc>
          <w:tcPr>
            <w:tcW w:w="1227" w:type="dxa"/>
            <w:vMerge w:val="restart"/>
          </w:tcPr>
          <w:p w:rsidR="00A37016" w:rsidRPr="00DF7DD0" w:rsidRDefault="00A37016" w:rsidP="00E161D5">
            <w:pPr>
              <w:pStyle w:val="ConsPlusCell"/>
              <w:rPr>
                <w:b/>
                <w:sz w:val="24"/>
                <w:szCs w:val="24"/>
              </w:rPr>
            </w:pPr>
          </w:p>
        </w:tc>
        <w:tc>
          <w:tcPr>
            <w:tcW w:w="1386" w:type="dxa"/>
          </w:tcPr>
          <w:p w:rsidR="00A37016" w:rsidRPr="00DF7DD0" w:rsidRDefault="00A37016" w:rsidP="00E161D5">
            <w:pPr>
              <w:pStyle w:val="ConsPlusCell"/>
              <w:rPr>
                <w:b/>
                <w:sz w:val="24"/>
                <w:szCs w:val="24"/>
              </w:rPr>
            </w:pPr>
            <w:r w:rsidRPr="00DF7DD0">
              <w:rPr>
                <w:b/>
                <w:sz w:val="24"/>
                <w:szCs w:val="24"/>
              </w:rPr>
              <w:t xml:space="preserve">Итого </w:t>
            </w:r>
          </w:p>
        </w:tc>
        <w:tc>
          <w:tcPr>
            <w:tcW w:w="1067" w:type="dxa"/>
          </w:tcPr>
          <w:p w:rsidR="00A37016" w:rsidRPr="00DF7DD0" w:rsidRDefault="00A37016"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A37016" w:rsidRPr="00DF7DD0" w:rsidRDefault="00A54288" w:rsidP="00E161D5">
            <w:pPr>
              <w:pStyle w:val="ConsPlusCell"/>
              <w:rPr>
                <w:b/>
                <w:sz w:val="24"/>
                <w:szCs w:val="24"/>
              </w:rPr>
            </w:pPr>
            <w:r>
              <w:rPr>
                <w:b/>
                <w:sz w:val="24"/>
                <w:szCs w:val="24"/>
              </w:rPr>
              <w:t>276,0</w:t>
            </w:r>
          </w:p>
        </w:tc>
        <w:tc>
          <w:tcPr>
            <w:tcW w:w="860" w:type="dxa"/>
          </w:tcPr>
          <w:p w:rsidR="00A37016" w:rsidRPr="00DF7DD0" w:rsidRDefault="00A37016" w:rsidP="00AE7DDF">
            <w:pPr>
              <w:pStyle w:val="ConsPlusCell"/>
              <w:rPr>
                <w:b/>
                <w:sz w:val="24"/>
                <w:szCs w:val="24"/>
              </w:rPr>
            </w:pPr>
            <w:r>
              <w:rPr>
                <w:b/>
                <w:sz w:val="24"/>
                <w:szCs w:val="24"/>
              </w:rPr>
              <w:t>1106,0</w:t>
            </w:r>
          </w:p>
        </w:tc>
        <w:tc>
          <w:tcPr>
            <w:tcW w:w="775" w:type="dxa"/>
          </w:tcPr>
          <w:p w:rsidR="00A37016" w:rsidRPr="00DF7DD0" w:rsidRDefault="00A37016" w:rsidP="00E161D5">
            <w:pPr>
              <w:pStyle w:val="ConsPlusCell"/>
              <w:rPr>
                <w:b/>
                <w:sz w:val="24"/>
                <w:szCs w:val="24"/>
              </w:rPr>
            </w:pPr>
          </w:p>
        </w:tc>
        <w:tc>
          <w:tcPr>
            <w:tcW w:w="632" w:type="dxa"/>
          </w:tcPr>
          <w:p w:rsidR="00A37016" w:rsidRPr="00DF7DD0" w:rsidRDefault="00A37016" w:rsidP="00E161D5">
            <w:pPr>
              <w:pStyle w:val="ConsPlusCell"/>
              <w:rPr>
                <w:b/>
                <w:sz w:val="24"/>
                <w:szCs w:val="24"/>
              </w:rPr>
            </w:pPr>
          </w:p>
        </w:tc>
        <w:tc>
          <w:tcPr>
            <w:tcW w:w="670" w:type="dxa"/>
          </w:tcPr>
          <w:p w:rsidR="00A37016" w:rsidRPr="00DF7DD0" w:rsidRDefault="00A37016" w:rsidP="00E161D5">
            <w:pPr>
              <w:pStyle w:val="ConsPlusCell"/>
              <w:rPr>
                <w:b/>
                <w:sz w:val="24"/>
                <w:szCs w:val="24"/>
              </w:rPr>
            </w:pPr>
            <w:r>
              <w:rPr>
                <w:b/>
                <w:sz w:val="24"/>
                <w:szCs w:val="24"/>
              </w:rPr>
              <w:t>58,0</w:t>
            </w:r>
          </w:p>
        </w:tc>
        <w:tc>
          <w:tcPr>
            <w:tcW w:w="948" w:type="dxa"/>
          </w:tcPr>
          <w:p w:rsidR="00A37016" w:rsidRPr="00DF7DD0" w:rsidRDefault="00A37016" w:rsidP="00AE7DDF">
            <w:pPr>
              <w:pStyle w:val="ConsPlusCell"/>
              <w:rPr>
                <w:b/>
                <w:sz w:val="24"/>
                <w:szCs w:val="24"/>
              </w:rPr>
            </w:pPr>
            <w:r>
              <w:rPr>
                <w:b/>
                <w:sz w:val="24"/>
                <w:szCs w:val="24"/>
              </w:rPr>
              <w:t>244,0</w:t>
            </w:r>
          </w:p>
        </w:tc>
        <w:tc>
          <w:tcPr>
            <w:tcW w:w="992" w:type="dxa"/>
          </w:tcPr>
          <w:p w:rsidR="00A37016" w:rsidRPr="00DF7DD0" w:rsidRDefault="00A37016" w:rsidP="00E161D5">
            <w:pPr>
              <w:pStyle w:val="ConsPlusCell"/>
              <w:rPr>
                <w:b/>
                <w:sz w:val="24"/>
                <w:szCs w:val="24"/>
              </w:rPr>
            </w:pPr>
            <w:r>
              <w:rPr>
                <w:b/>
                <w:sz w:val="24"/>
                <w:szCs w:val="24"/>
              </w:rPr>
              <w:t>276,0</w:t>
            </w:r>
          </w:p>
        </w:tc>
        <w:tc>
          <w:tcPr>
            <w:tcW w:w="751" w:type="dxa"/>
          </w:tcPr>
          <w:p w:rsidR="00A37016" w:rsidRPr="00DF7DD0" w:rsidRDefault="00A37016" w:rsidP="00E161D5">
            <w:pPr>
              <w:pStyle w:val="ConsPlusCell"/>
              <w:rPr>
                <w:b/>
                <w:sz w:val="24"/>
                <w:szCs w:val="24"/>
              </w:rPr>
            </w:pPr>
            <w:r>
              <w:rPr>
                <w:b/>
                <w:sz w:val="24"/>
                <w:szCs w:val="24"/>
              </w:rPr>
              <w:t>264,0</w:t>
            </w:r>
          </w:p>
        </w:tc>
        <w:tc>
          <w:tcPr>
            <w:tcW w:w="809" w:type="dxa"/>
          </w:tcPr>
          <w:p w:rsidR="00A37016" w:rsidRPr="00DF7DD0" w:rsidRDefault="00A37016" w:rsidP="00E161D5">
            <w:pPr>
              <w:pStyle w:val="ConsPlusCell"/>
              <w:rPr>
                <w:b/>
                <w:sz w:val="24"/>
                <w:szCs w:val="24"/>
              </w:rPr>
            </w:pPr>
            <w:r>
              <w:rPr>
                <w:b/>
                <w:sz w:val="24"/>
                <w:szCs w:val="24"/>
              </w:rPr>
              <w:t>264,0</w:t>
            </w:r>
          </w:p>
        </w:tc>
        <w:tc>
          <w:tcPr>
            <w:tcW w:w="1139" w:type="dxa"/>
            <w:vMerge w:val="restart"/>
          </w:tcPr>
          <w:p w:rsidR="00A37016" w:rsidRPr="00DF7DD0" w:rsidRDefault="00A37016" w:rsidP="00E161D5">
            <w:pPr>
              <w:pStyle w:val="ConsPlusCell"/>
              <w:rPr>
                <w:b/>
                <w:sz w:val="24"/>
                <w:szCs w:val="24"/>
              </w:rPr>
            </w:pPr>
            <w:r w:rsidRPr="00DF7DD0">
              <w:rPr>
                <w:b/>
                <w:sz w:val="24"/>
                <w:szCs w:val="24"/>
              </w:rPr>
              <w:t>МБУЗ ЦРБ Октябрьского района</w:t>
            </w:r>
          </w:p>
        </w:tc>
        <w:tc>
          <w:tcPr>
            <w:tcW w:w="1275" w:type="dxa"/>
            <w:vMerge w:val="restart"/>
          </w:tcPr>
          <w:p w:rsidR="00A37016" w:rsidRDefault="00A37016" w:rsidP="00E161D5">
            <w:pPr>
              <w:spacing w:after="0" w:line="240" w:lineRule="auto"/>
              <w:ind w:left="-4"/>
              <w:rPr>
                <w:rFonts w:ascii="Times New Roman" w:hAnsi="Times New Roman"/>
                <w:bCs/>
                <w:sz w:val="24"/>
                <w:szCs w:val="24"/>
              </w:rPr>
            </w:pPr>
            <w:r>
              <w:rPr>
                <w:rFonts w:ascii="Times New Roman" w:hAnsi="Times New Roman"/>
                <w:bCs/>
                <w:sz w:val="24"/>
                <w:szCs w:val="24"/>
              </w:rPr>
              <w:t>У</w:t>
            </w:r>
            <w:r w:rsidRPr="00DF7DD0">
              <w:rPr>
                <w:rFonts w:ascii="Times New Roman" w:hAnsi="Times New Roman"/>
                <w:bCs/>
                <w:sz w:val="24"/>
                <w:szCs w:val="24"/>
              </w:rPr>
              <w:t>комплектованность штатны</w:t>
            </w:r>
            <w:r>
              <w:rPr>
                <w:rFonts w:ascii="Times New Roman" w:hAnsi="Times New Roman"/>
                <w:bCs/>
                <w:sz w:val="24"/>
                <w:szCs w:val="24"/>
              </w:rPr>
              <w:t>х должностей врачебными кадрами.</w:t>
            </w:r>
          </w:p>
          <w:p w:rsidR="00A37016" w:rsidRDefault="00A37016" w:rsidP="000C4FBF">
            <w:pPr>
              <w:spacing w:after="0" w:line="240" w:lineRule="auto"/>
              <w:rPr>
                <w:rFonts w:ascii="Times New Roman" w:hAnsi="Times New Roman"/>
                <w:bCs/>
                <w:sz w:val="24"/>
                <w:szCs w:val="24"/>
              </w:rPr>
            </w:pPr>
            <w:r>
              <w:rPr>
                <w:rFonts w:ascii="Times New Roman" w:hAnsi="Times New Roman"/>
                <w:bCs/>
                <w:sz w:val="24"/>
                <w:szCs w:val="24"/>
              </w:rPr>
              <w:t>П</w:t>
            </w:r>
            <w:r w:rsidRPr="00DF7DD0">
              <w:rPr>
                <w:rFonts w:ascii="Times New Roman" w:hAnsi="Times New Roman"/>
                <w:bCs/>
                <w:sz w:val="24"/>
                <w:szCs w:val="24"/>
              </w:rPr>
              <w:t>овышение уровня обесп</w:t>
            </w:r>
            <w:r>
              <w:rPr>
                <w:rFonts w:ascii="Times New Roman" w:hAnsi="Times New Roman"/>
                <w:bCs/>
                <w:sz w:val="24"/>
                <w:szCs w:val="24"/>
              </w:rPr>
              <w:t>еченности узкими врачами-специалистами амбулаторно-поликлинической службы.</w:t>
            </w:r>
          </w:p>
          <w:p w:rsidR="00A37016" w:rsidRPr="00DF7DD0" w:rsidRDefault="00A37016" w:rsidP="000C4FBF">
            <w:pPr>
              <w:spacing w:after="0" w:line="240" w:lineRule="auto"/>
              <w:rPr>
                <w:rFonts w:ascii="Times New Roman" w:hAnsi="Times New Roman"/>
                <w:bCs/>
                <w:sz w:val="24"/>
                <w:szCs w:val="24"/>
              </w:rPr>
            </w:pPr>
            <w:r>
              <w:rPr>
                <w:rFonts w:ascii="Times New Roman" w:hAnsi="Times New Roman"/>
                <w:bCs/>
                <w:sz w:val="24"/>
                <w:szCs w:val="24"/>
              </w:rPr>
              <w:t>Повышение уровня обеспеченности врачами.</w:t>
            </w:r>
          </w:p>
          <w:p w:rsidR="00A37016" w:rsidRPr="004F35FA" w:rsidRDefault="00A37016" w:rsidP="004F35FA">
            <w:pPr>
              <w:spacing w:after="0" w:line="240" w:lineRule="auto"/>
              <w:ind w:left="-4"/>
              <w:rPr>
                <w:rFonts w:ascii="Times New Roman" w:hAnsi="Times New Roman"/>
                <w:bCs/>
                <w:sz w:val="24"/>
                <w:szCs w:val="24"/>
              </w:rPr>
            </w:pPr>
            <w:r>
              <w:rPr>
                <w:rFonts w:ascii="Times New Roman" w:hAnsi="Times New Roman"/>
                <w:bCs/>
                <w:sz w:val="24"/>
                <w:szCs w:val="24"/>
              </w:rPr>
              <w:t>О</w:t>
            </w:r>
            <w:r w:rsidRPr="004F35FA">
              <w:rPr>
                <w:rFonts w:ascii="Times New Roman" w:hAnsi="Times New Roman"/>
                <w:bCs/>
                <w:sz w:val="24"/>
                <w:szCs w:val="24"/>
              </w:rPr>
              <w:t>беспеченност</w:t>
            </w:r>
            <w:r>
              <w:rPr>
                <w:rFonts w:ascii="Times New Roman" w:hAnsi="Times New Roman"/>
                <w:bCs/>
                <w:sz w:val="24"/>
                <w:szCs w:val="24"/>
              </w:rPr>
              <w:t>ь</w:t>
            </w:r>
            <w:r w:rsidRPr="004F35FA">
              <w:rPr>
                <w:rFonts w:ascii="Times New Roman" w:hAnsi="Times New Roman"/>
                <w:bCs/>
                <w:sz w:val="24"/>
                <w:szCs w:val="24"/>
              </w:rPr>
              <w:t xml:space="preserve"> средним медицинским персоналом.</w:t>
            </w:r>
          </w:p>
        </w:tc>
      </w:tr>
      <w:tr w:rsidR="00A37016" w:rsidRPr="00DF7DD0" w:rsidTr="00E161D5">
        <w:trPr>
          <w:trHeight w:val="320"/>
          <w:tblCellSpacing w:w="5" w:type="nil"/>
          <w:jc w:val="center"/>
        </w:trPr>
        <w:tc>
          <w:tcPr>
            <w:tcW w:w="513" w:type="dxa"/>
            <w:vMerge/>
          </w:tcPr>
          <w:p w:rsidR="00A37016" w:rsidRPr="00DF7DD0" w:rsidRDefault="00A37016" w:rsidP="00E161D5">
            <w:pPr>
              <w:pStyle w:val="ConsPlusCell"/>
              <w:rPr>
                <w:b/>
                <w:sz w:val="24"/>
                <w:szCs w:val="24"/>
              </w:rPr>
            </w:pPr>
          </w:p>
        </w:tc>
        <w:tc>
          <w:tcPr>
            <w:tcW w:w="1548" w:type="dxa"/>
            <w:vMerge/>
          </w:tcPr>
          <w:p w:rsidR="00A37016" w:rsidRPr="00DF7DD0" w:rsidRDefault="00A37016" w:rsidP="00E161D5">
            <w:pPr>
              <w:pStyle w:val="ConsPlusCell"/>
              <w:rPr>
                <w:b/>
                <w:sz w:val="24"/>
                <w:szCs w:val="24"/>
              </w:rPr>
            </w:pPr>
          </w:p>
        </w:tc>
        <w:tc>
          <w:tcPr>
            <w:tcW w:w="1227" w:type="dxa"/>
            <w:vMerge/>
          </w:tcPr>
          <w:p w:rsidR="00A37016" w:rsidRPr="00DF7DD0" w:rsidRDefault="00A37016" w:rsidP="00E161D5">
            <w:pPr>
              <w:pStyle w:val="ConsPlusCell"/>
              <w:rPr>
                <w:b/>
                <w:sz w:val="24"/>
                <w:szCs w:val="24"/>
              </w:rPr>
            </w:pPr>
          </w:p>
        </w:tc>
        <w:tc>
          <w:tcPr>
            <w:tcW w:w="1386" w:type="dxa"/>
          </w:tcPr>
          <w:p w:rsidR="00A37016" w:rsidRPr="00DF7DD0" w:rsidRDefault="00A37016" w:rsidP="00E161D5">
            <w:pPr>
              <w:pStyle w:val="ConsPlusCell"/>
              <w:rPr>
                <w:b/>
                <w:sz w:val="24"/>
                <w:szCs w:val="24"/>
              </w:rPr>
            </w:pPr>
            <w:r w:rsidRPr="00DF7DD0">
              <w:rPr>
                <w:b/>
                <w:sz w:val="24"/>
                <w:szCs w:val="24"/>
              </w:rPr>
              <w:t>в том числе:</w:t>
            </w:r>
          </w:p>
        </w:tc>
        <w:tc>
          <w:tcPr>
            <w:tcW w:w="1067" w:type="dxa"/>
          </w:tcPr>
          <w:p w:rsidR="00A37016" w:rsidRPr="00DF7DD0" w:rsidRDefault="00A37016" w:rsidP="00E161D5">
            <w:pPr>
              <w:spacing w:line="240" w:lineRule="auto"/>
              <w:jc w:val="center"/>
              <w:rPr>
                <w:rFonts w:ascii="Times New Roman" w:hAnsi="Times New Roman"/>
                <w:b/>
                <w:sz w:val="24"/>
                <w:szCs w:val="24"/>
              </w:rPr>
            </w:pPr>
          </w:p>
        </w:tc>
        <w:tc>
          <w:tcPr>
            <w:tcW w:w="975" w:type="dxa"/>
          </w:tcPr>
          <w:p w:rsidR="00A37016" w:rsidRPr="00DF7DD0" w:rsidRDefault="00A37016" w:rsidP="00E161D5">
            <w:pPr>
              <w:pStyle w:val="ConsPlusCell"/>
              <w:rPr>
                <w:b/>
                <w:sz w:val="24"/>
                <w:szCs w:val="24"/>
              </w:rPr>
            </w:pPr>
          </w:p>
        </w:tc>
        <w:tc>
          <w:tcPr>
            <w:tcW w:w="860" w:type="dxa"/>
          </w:tcPr>
          <w:p w:rsidR="00A37016" w:rsidRPr="00DF7DD0" w:rsidRDefault="00A37016" w:rsidP="00E161D5">
            <w:pPr>
              <w:pStyle w:val="ConsPlusCell"/>
              <w:rPr>
                <w:b/>
                <w:sz w:val="24"/>
                <w:szCs w:val="24"/>
              </w:rPr>
            </w:pPr>
          </w:p>
        </w:tc>
        <w:tc>
          <w:tcPr>
            <w:tcW w:w="775" w:type="dxa"/>
          </w:tcPr>
          <w:p w:rsidR="00A37016" w:rsidRPr="00DF7DD0" w:rsidRDefault="00A37016" w:rsidP="00E161D5">
            <w:pPr>
              <w:pStyle w:val="ConsPlusCell"/>
              <w:rPr>
                <w:b/>
                <w:sz w:val="24"/>
                <w:szCs w:val="24"/>
              </w:rPr>
            </w:pPr>
          </w:p>
        </w:tc>
        <w:tc>
          <w:tcPr>
            <w:tcW w:w="632" w:type="dxa"/>
          </w:tcPr>
          <w:p w:rsidR="00A37016" w:rsidRPr="00DF7DD0" w:rsidRDefault="00A37016" w:rsidP="00E161D5">
            <w:pPr>
              <w:pStyle w:val="ConsPlusCell"/>
              <w:rPr>
                <w:b/>
                <w:sz w:val="24"/>
                <w:szCs w:val="24"/>
              </w:rPr>
            </w:pPr>
          </w:p>
        </w:tc>
        <w:tc>
          <w:tcPr>
            <w:tcW w:w="670" w:type="dxa"/>
          </w:tcPr>
          <w:p w:rsidR="00A37016" w:rsidRPr="00DF7DD0" w:rsidRDefault="00A37016" w:rsidP="00E161D5">
            <w:pPr>
              <w:pStyle w:val="ConsPlusCell"/>
              <w:rPr>
                <w:b/>
                <w:sz w:val="24"/>
                <w:szCs w:val="24"/>
              </w:rPr>
            </w:pPr>
          </w:p>
        </w:tc>
        <w:tc>
          <w:tcPr>
            <w:tcW w:w="948" w:type="dxa"/>
          </w:tcPr>
          <w:p w:rsidR="00A37016" w:rsidRPr="00DF7DD0" w:rsidRDefault="00A37016" w:rsidP="00E161D5">
            <w:pPr>
              <w:pStyle w:val="ConsPlusCell"/>
              <w:rPr>
                <w:b/>
                <w:sz w:val="24"/>
                <w:szCs w:val="24"/>
              </w:rPr>
            </w:pPr>
          </w:p>
        </w:tc>
        <w:tc>
          <w:tcPr>
            <w:tcW w:w="992" w:type="dxa"/>
          </w:tcPr>
          <w:p w:rsidR="00A37016" w:rsidRPr="00DF7DD0" w:rsidRDefault="00A37016" w:rsidP="00E161D5">
            <w:pPr>
              <w:pStyle w:val="ConsPlusCell"/>
              <w:rPr>
                <w:b/>
                <w:sz w:val="24"/>
                <w:szCs w:val="24"/>
              </w:rPr>
            </w:pPr>
          </w:p>
        </w:tc>
        <w:tc>
          <w:tcPr>
            <w:tcW w:w="751" w:type="dxa"/>
          </w:tcPr>
          <w:p w:rsidR="00A37016" w:rsidRPr="00DF7DD0" w:rsidRDefault="00A37016" w:rsidP="00E161D5">
            <w:pPr>
              <w:pStyle w:val="ConsPlusCell"/>
              <w:rPr>
                <w:b/>
                <w:sz w:val="24"/>
                <w:szCs w:val="24"/>
              </w:rPr>
            </w:pPr>
          </w:p>
        </w:tc>
        <w:tc>
          <w:tcPr>
            <w:tcW w:w="809" w:type="dxa"/>
          </w:tcPr>
          <w:p w:rsidR="00A37016" w:rsidRPr="00DF7DD0" w:rsidRDefault="00A37016" w:rsidP="00E161D5">
            <w:pPr>
              <w:pStyle w:val="ConsPlusCell"/>
              <w:rPr>
                <w:b/>
                <w:sz w:val="24"/>
                <w:szCs w:val="24"/>
              </w:rPr>
            </w:pPr>
          </w:p>
        </w:tc>
        <w:tc>
          <w:tcPr>
            <w:tcW w:w="1139" w:type="dxa"/>
            <w:vMerge/>
          </w:tcPr>
          <w:p w:rsidR="00A37016" w:rsidRPr="00DF7DD0" w:rsidRDefault="00A37016" w:rsidP="00E161D5">
            <w:pPr>
              <w:pStyle w:val="ConsPlusCell"/>
              <w:rPr>
                <w:b/>
                <w:sz w:val="24"/>
                <w:szCs w:val="24"/>
              </w:rPr>
            </w:pPr>
          </w:p>
        </w:tc>
        <w:tc>
          <w:tcPr>
            <w:tcW w:w="1275" w:type="dxa"/>
            <w:vMerge/>
          </w:tcPr>
          <w:p w:rsidR="00A37016" w:rsidRPr="00DF7DD0" w:rsidRDefault="00A37016" w:rsidP="00E161D5">
            <w:pPr>
              <w:spacing w:after="0" w:line="240" w:lineRule="auto"/>
              <w:ind w:left="-4"/>
              <w:rPr>
                <w:rFonts w:ascii="Times New Roman" w:hAnsi="Times New Roman"/>
                <w:bCs/>
                <w:sz w:val="24"/>
                <w:szCs w:val="24"/>
              </w:rPr>
            </w:pPr>
          </w:p>
        </w:tc>
      </w:tr>
      <w:tr w:rsidR="00A37016" w:rsidRPr="00DF7DD0" w:rsidTr="00E161D5">
        <w:trPr>
          <w:trHeight w:val="320"/>
          <w:tblCellSpacing w:w="5" w:type="nil"/>
          <w:jc w:val="center"/>
        </w:trPr>
        <w:tc>
          <w:tcPr>
            <w:tcW w:w="513" w:type="dxa"/>
            <w:vMerge/>
          </w:tcPr>
          <w:p w:rsidR="00A37016" w:rsidRPr="00DF7DD0" w:rsidRDefault="00A37016" w:rsidP="00E161D5">
            <w:pPr>
              <w:pStyle w:val="ConsPlusCell"/>
              <w:rPr>
                <w:b/>
                <w:sz w:val="24"/>
                <w:szCs w:val="24"/>
              </w:rPr>
            </w:pPr>
          </w:p>
        </w:tc>
        <w:tc>
          <w:tcPr>
            <w:tcW w:w="1548" w:type="dxa"/>
            <w:vMerge/>
          </w:tcPr>
          <w:p w:rsidR="00A37016" w:rsidRPr="00DF7DD0" w:rsidRDefault="00A37016" w:rsidP="00E161D5">
            <w:pPr>
              <w:pStyle w:val="ConsPlusCell"/>
              <w:rPr>
                <w:b/>
                <w:sz w:val="24"/>
                <w:szCs w:val="24"/>
              </w:rPr>
            </w:pPr>
          </w:p>
        </w:tc>
        <w:tc>
          <w:tcPr>
            <w:tcW w:w="1227" w:type="dxa"/>
            <w:vMerge/>
          </w:tcPr>
          <w:p w:rsidR="00A37016" w:rsidRPr="00DF7DD0" w:rsidRDefault="00A37016" w:rsidP="00E161D5">
            <w:pPr>
              <w:pStyle w:val="ConsPlusCell"/>
              <w:rPr>
                <w:b/>
                <w:sz w:val="24"/>
                <w:szCs w:val="24"/>
              </w:rPr>
            </w:pPr>
          </w:p>
        </w:tc>
        <w:tc>
          <w:tcPr>
            <w:tcW w:w="1386" w:type="dxa"/>
          </w:tcPr>
          <w:p w:rsidR="00A37016" w:rsidRPr="00DF7DD0" w:rsidRDefault="00A37016"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A37016" w:rsidRPr="00DF7DD0" w:rsidRDefault="00A37016"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A37016" w:rsidRPr="00DF7DD0" w:rsidRDefault="00A54288" w:rsidP="00E161D5">
            <w:pPr>
              <w:pStyle w:val="ConsPlusCell"/>
              <w:rPr>
                <w:b/>
                <w:sz w:val="24"/>
                <w:szCs w:val="24"/>
              </w:rPr>
            </w:pPr>
            <w:r>
              <w:rPr>
                <w:b/>
                <w:sz w:val="24"/>
                <w:szCs w:val="24"/>
              </w:rPr>
              <w:t>276,0</w:t>
            </w:r>
          </w:p>
        </w:tc>
        <w:tc>
          <w:tcPr>
            <w:tcW w:w="860" w:type="dxa"/>
          </w:tcPr>
          <w:p w:rsidR="00A37016" w:rsidRPr="00DF7DD0" w:rsidRDefault="00A37016" w:rsidP="00AE7DDF">
            <w:pPr>
              <w:pStyle w:val="ConsPlusCell"/>
              <w:rPr>
                <w:b/>
                <w:sz w:val="24"/>
                <w:szCs w:val="24"/>
              </w:rPr>
            </w:pPr>
            <w:r>
              <w:rPr>
                <w:b/>
                <w:sz w:val="24"/>
                <w:szCs w:val="24"/>
              </w:rPr>
              <w:t>1106,0</w:t>
            </w:r>
          </w:p>
        </w:tc>
        <w:tc>
          <w:tcPr>
            <w:tcW w:w="775" w:type="dxa"/>
          </w:tcPr>
          <w:p w:rsidR="00A37016" w:rsidRPr="00DF7DD0" w:rsidRDefault="00A37016" w:rsidP="00E161D5">
            <w:pPr>
              <w:pStyle w:val="ConsPlusCell"/>
              <w:rPr>
                <w:b/>
                <w:sz w:val="24"/>
                <w:szCs w:val="24"/>
              </w:rPr>
            </w:pPr>
          </w:p>
        </w:tc>
        <w:tc>
          <w:tcPr>
            <w:tcW w:w="632" w:type="dxa"/>
          </w:tcPr>
          <w:p w:rsidR="00A37016" w:rsidRPr="00DF7DD0" w:rsidRDefault="00A37016" w:rsidP="00E161D5">
            <w:pPr>
              <w:pStyle w:val="ConsPlusCell"/>
              <w:rPr>
                <w:b/>
                <w:sz w:val="24"/>
                <w:szCs w:val="24"/>
              </w:rPr>
            </w:pPr>
          </w:p>
        </w:tc>
        <w:tc>
          <w:tcPr>
            <w:tcW w:w="670" w:type="dxa"/>
          </w:tcPr>
          <w:p w:rsidR="00A37016" w:rsidRPr="00DF7DD0" w:rsidRDefault="00A37016" w:rsidP="00E161D5">
            <w:pPr>
              <w:pStyle w:val="ConsPlusCell"/>
              <w:rPr>
                <w:b/>
                <w:sz w:val="24"/>
                <w:szCs w:val="24"/>
              </w:rPr>
            </w:pPr>
            <w:r>
              <w:rPr>
                <w:b/>
                <w:sz w:val="24"/>
                <w:szCs w:val="24"/>
              </w:rPr>
              <w:t>58,0</w:t>
            </w:r>
          </w:p>
        </w:tc>
        <w:tc>
          <w:tcPr>
            <w:tcW w:w="948" w:type="dxa"/>
          </w:tcPr>
          <w:p w:rsidR="00A37016" w:rsidRPr="00DF7DD0" w:rsidRDefault="00A37016" w:rsidP="00E161D5">
            <w:pPr>
              <w:pStyle w:val="ConsPlusCell"/>
              <w:rPr>
                <w:b/>
                <w:sz w:val="24"/>
                <w:szCs w:val="24"/>
              </w:rPr>
            </w:pPr>
            <w:r>
              <w:rPr>
                <w:b/>
                <w:sz w:val="24"/>
                <w:szCs w:val="24"/>
              </w:rPr>
              <w:t>244,0</w:t>
            </w:r>
          </w:p>
        </w:tc>
        <w:tc>
          <w:tcPr>
            <w:tcW w:w="992" w:type="dxa"/>
          </w:tcPr>
          <w:p w:rsidR="00A37016" w:rsidRPr="00DF7DD0" w:rsidRDefault="00A37016" w:rsidP="00E161D5">
            <w:pPr>
              <w:pStyle w:val="ConsPlusCell"/>
              <w:rPr>
                <w:b/>
                <w:sz w:val="24"/>
                <w:szCs w:val="24"/>
              </w:rPr>
            </w:pPr>
            <w:r>
              <w:rPr>
                <w:b/>
                <w:sz w:val="24"/>
                <w:szCs w:val="24"/>
              </w:rPr>
              <w:t>276,0</w:t>
            </w:r>
          </w:p>
        </w:tc>
        <w:tc>
          <w:tcPr>
            <w:tcW w:w="751" w:type="dxa"/>
          </w:tcPr>
          <w:p w:rsidR="00A37016" w:rsidRPr="00DF7DD0" w:rsidRDefault="00A37016" w:rsidP="00AE7DDF">
            <w:pPr>
              <w:pStyle w:val="ConsPlusCell"/>
              <w:rPr>
                <w:b/>
                <w:sz w:val="24"/>
                <w:szCs w:val="24"/>
              </w:rPr>
            </w:pPr>
            <w:r>
              <w:rPr>
                <w:b/>
                <w:sz w:val="24"/>
                <w:szCs w:val="24"/>
              </w:rPr>
              <w:t>264,0</w:t>
            </w:r>
          </w:p>
        </w:tc>
        <w:tc>
          <w:tcPr>
            <w:tcW w:w="809" w:type="dxa"/>
          </w:tcPr>
          <w:p w:rsidR="00A37016" w:rsidRPr="00DF7DD0" w:rsidRDefault="00A37016" w:rsidP="00E161D5">
            <w:pPr>
              <w:pStyle w:val="ConsPlusCell"/>
              <w:rPr>
                <w:b/>
                <w:sz w:val="24"/>
                <w:szCs w:val="24"/>
              </w:rPr>
            </w:pPr>
            <w:r>
              <w:rPr>
                <w:b/>
                <w:sz w:val="24"/>
                <w:szCs w:val="24"/>
              </w:rPr>
              <w:t>264,0</w:t>
            </w:r>
          </w:p>
        </w:tc>
        <w:tc>
          <w:tcPr>
            <w:tcW w:w="1139" w:type="dxa"/>
            <w:vMerge/>
          </w:tcPr>
          <w:p w:rsidR="00A37016" w:rsidRPr="00DF7DD0" w:rsidRDefault="00A37016" w:rsidP="00E161D5">
            <w:pPr>
              <w:pStyle w:val="ConsPlusCell"/>
              <w:rPr>
                <w:b/>
                <w:sz w:val="24"/>
                <w:szCs w:val="24"/>
              </w:rPr>
            </w:pPr>
          </w:p>
        </w:tc>
        <w:tc>
          <w:tcPr>
            <w:tcW w:w="1275" w:type="dxa"/>
            <w:vMerge/>
          </w:tcPr>
          <w:p w:rsidR="00A37016" w:rsidRPr="00DF7DD0" w:rsidRDefault="00A37016" w:rsidP="00E161D5">
            <w:pPr>
              <w:pStyle w:val="ConsPlusCell"/>
              <w:rPr>
                <w:b/>
                <w:sz w:val="24"/>
                <w:szCs w:val="24"/>
              </w:rPr>
            </w:pPr>
          </w:p>
        </w:tc>
      </w:tr>
      <w:tr w:rsidR="00A37016" w:rsidRPr="00DF7DD0" w:rsidTr="00E161D5">
        <w:trPr>
          <w:trHeight w:val="320"/>
          <w:tblCellSpacing w:w="5" w:type="nil"/>
          <w:jc w:val="center"/>
        </w:trPr>
        <w:tc>
          <w:tcPr>
            <w:tcW w:w="513" w:type="dxa"/>
            <w:vMerge/>
          </w:tcPr>
          <w:p w:rsidR="00A37016" w:rsidRPr="00DF7DD0" w:rsidRDefault="00A37016" w:rsidP="00E161D5">
            <w:pPr>
              <w:pStyle w:val="ConsPlusCell"/>
              <w:rPr>
                <w:b/>
                <w:sz w:val="24"/>
                <w:szCs w:val="24"/>
              </w:rPr>
            </w:pPr>
          </w:p>
        </w:tc>
        <w:tc>
          <w:tcPr>
            <w:tcW w:w="1548" w:type="dxa"/>
            <w:vMerge/>
          </w:tcPr>
          <w:p w:rsidR="00A37016" w:rsidRPr="00DF7DD0" w:rsidRDefault="00A37016" w:rsidP="00E161D5">
            <w:pPr>
              <w:pStyle w:val="ConsPlusCell"/>
              <w:rPr>
                <w:b/>
                <w:sz w:val="24"/>
                <w:szCs w:val="24"/>
              </w:rPr>
            </w:pPr>
          </w:p>
        </w:tc>
        <w:tc>
          <w:tcPr>
            <w:tcW w:w="1227" w:type="dxa"/>
            <w:vMerge/>
          </w:tcPr>
          <w:p w:rsidR="00A37016" w:rsidRPr="00DF7DD0" w:rsidRDefault="00A37016" w:rsidP="00E161D5">
            <w:pPr>
              <w:pStyle w:val="ConsPlusCell"/>
              <w:rPr>
                <w:b/>
                <w:sz w:val="24"/>
                <w:szCs w:val="24"/>
              </w:rPr>
            </w:pPr>
          </w:p>
        </w:tc>
        <w:tc>
          <w:tcPr>
            <w:tcW w:w="1386" w:type="dxa"/>
          </w:tcPr>
          <w:p w:rsidR="00A37016" w:rsidRPr="00DF7DD0" w:rsidRDefault="00A37016" w:rsidP="00E161D5">
            <w:pPr>
              <w:pStyle w:val="ConsPlusCell"/>
              <w:rPr>
                <w:b/>
                <w:sz w:val="24"/>
                <w:szCs w:val="24"/>
              </w:rPr>
            </w:pPr>
            <w:r w:rsidRPr="00DF7DD0">
              <w:rPr>
                <w:b/>
                <w:sz w:val="24"/>
                <w:szCs w:val="24"/>
              </w:rPr>
              <w:t xml:space="preserve">Средства областного бюджета </w:t>
            </w:r>
          </w:p>
        </w:tc>
        <w:tc>
          <w:tcPr>
            <w:tcW w:w="1067" w:type="dxa"/>
          </w:tcPr>
          <w:p w:rsidR="00A37016" w:rsidRPr="00DF7DD0" w:rsidRDefault="00A37016"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A37016" w:rsidRPr="00DF7DD0" w:rsidRDefault="00A37016" w:rsidP="00E161D5">
            <w:pPr>
              <w:pStyle w:val="ConsPlusCell"/>
              <w:rPr>
                <w:b/>
                <w:sz w:val="24"/>
                <w:szCs w:val="24"/>
              </w:rPr>
            </w:pPr>
          </w:p>
        </w:tc>
        <w:tc>
          <w:tcPr>
            <w:tcW w:w="860" w:type="dxa"/>
          </w:tcPr>
          <w:p w:rsidR="00A37016" w:rsidRPr="00DF7DD0" w:rsidRDefault="00A37016" w:rsidP="00E161D5">
            <w:pPr>
              <w:pStyle w:val="ConsPlusCell"/>
              <w:rPr>
                <w:b/>
                <w:sz w:val="24"/>
                <w:szCs w:val="24"/>
              </w:rPr>
            </w:pPr>
          </w:p>
        </w:tc>
        <w:tc>
          <w:tcPr>
            <w:tcW w:w="775" w:type="dxa"/>
          </w:tcPr>
          <w:p w:rsidR="00A37016" w:rsidRPr="00DF7DD0" w:rsidRDefault="00A37016" w:rsidP="00E161D5">
            <w:pPr>
              <w:pStyle w:val="ConsPlusCell"/>
              <w:rPr>
                <w:b/>
                <w:sz w:val="24"/>
                <w:szCs w:val="24"/>
              </w:rPr>
            </w:pPr>
          </w:p>
        </w:tc>
        <w:tc>
          <w:tcPr>
            <w:tcW w:w="632" w:type="dxa"/>
          </w:tcPr>
          <w:p w:rsidR="00A37016" w:rsidRPr="00DF7DD0" w:rsidRDefault="00A37016" w:rsidP="00E161D5">
            <w:pPr>
              <w:pStyle w:val="ConsPlusCell"/>
              <w:rPr>
                <w:b/>
                <w:sz w:val="24"/>
                <w:szCs w:val="24"/>
              </w:rPr>
            </w:pPr>
          </w:p>
        </w:tc>
        <w:tc>
          <w:tcPr>
            <w:tcW w:w="670" w:type="dxa"/>
          </w:tcPr>
          <w:p w:rsidR="00A37016" w:rsidRPr="00DF7DD0" w:rsidRDefault="00A37016" w:rsidP="00E161D5">
            <w:pPr>
              <w:pStyle w:val="ConsPlusCell"/>
              <w:rPr>
                <w:b/>
                <w:sz w:val="24"/>
                <w:szCs w:val="24"/>
              </w:rPr>
            </w:pPr>
          </w:p>
        </w:tc>
        <w:tc>
          <w:tcPr>
            <w:tcW w:w="948" w:type="dxa"/>
          </w:tcPr>
          <w:p w:rsidR="00A37016" w:rsidRPr="00DF7DD0" w:rsidRDefault="00A37016" w:rsidP="00E161D5">
            <w:pPr>
              <w:pStyle w:val="ConsPlusCell"/>
              <w:rPr>
                <w:b/>
                <w:sz w:val="24"/>
                <w:szCs w:val="24"/>
              </w:rPr>
            </w:pPr>
          </w:p>
        </w:tc>
        <w:tc>
          <w:tcPr>
            <w:tcW w:w="992" w:type="dxa"/>
          </w:tcPr>
          <w:p w:rsidR="00A37016" w:rsidRPr="00DF7DD0" w:rsidRDefault="00A37016" w:rsidP="00E161D5">
            <w:pPr>
              <w:pStyle w:val="ConsPlusCell"/>
              <w:rPr>
                <w:b/>
                <w:sz w:val="24"/>
                <w:szCs w:val="24"/>
              </w:rPr>
            </w:pPr>
          </w:p>
        </w:tc>
        <w:tc>
          <w:tcPr>
            <w:tcW w:w="751" w:type="dxa"/>
          </w:tcPr>
          <w:p w:rsidR="00A37016" w:rsidRPr="00DF7DD0" w:rsidRDefault="00A37016" w:rsidP="00E161D5">
            <w:pPr>
              <w:pStyle w:val="ConsPlusCell"/>
              <w:rPr>
                <w:b/>
                <w:sz w:val="24"/>
                <w:szCs w:val="24"/>
              </w:rPr>
            </w:pPr>
          </w:p>
        </w:tc>
        <w:tc>
          <w:tcPr>
            <w:tcW w:w="809" w:type="dxa"/>
          </w:tcPr>
          <w:p w:rsidR="00A37016" w:rsidRPr="00DF7DD0" w:rsidRDefault="00A37016" w:rsidP="00E161D5">
            <w:pPr>
              <w:pStyle w:val="ConsPlusCell"/>
              <w:rPr>
                <w:b/>
                <w:sz w:val="24"/>
                <w:szCs w:val="24"/>
              </w:rPr>
            </w:pPr>
          </w:p>
        </w:tc>
        <w:tc>
          <w:tcPr>
            <w:tcW w:w="1139" w:type="dxa"/>
            <w:vMerge/>
          </w:tcPr>
          <w:p w:rsidR="00A37016" w:rsidRPr="00DF7DD0" w:rsidRDefault="00A37016" w:rsidP="00E161D5">
            <w:pPr>
              <w:pStyle w:val="ConsPlusCell"/>
              <w:rPr>
                <w:b/>
                <w:sz w:val="24"/>
                <w:szCs w:val="24"/>
              </w:rPr>
            </w:pPr>
          </w:p>
        </w:tc>
        <w:tc>
          <w:tcPr>
            <w:tcW w:w="1275" w:type="dxa"/>
            <w:vMerge/>
          </w:tcPr>
          <w:p w:rsidR="00A37016" w:rsidRPr="00DF7DD0" w:rsidRDefault="00A37016" w:rsidP="00E161D5">
            <w:pPr>
              <w:pStyle w:val="ConsPlusCell"/>
              <w:rPr>
                <w:b/>
                <w:sz w:val="24"/>
                <w:szCs w:val="24"/>
              </w:rPr>
            </w:pPr>
          </w:p>
        </w:tc>
      </w:tr>
      <w:tr w:rsidR="00A37016" w:rsidRPr="00DF7DD0" w:rsidTr="00E161D5">
        <w:trPr>
          <w:trHeight w:val="531"/>
          <w:tblCellSpacing w:w="5" w:type="nil"/>
          <w:jc w:val="center"/>
        </w:trPr>
        <w:tc>
          <w:tcPr>
            <w:tcW w:w="513" w:type="dxa"/>
            <w:vMerge/>
          </w:tcPr>
          <w:p w:rsidR="00A37016" w:rsidRPr="00DF7DD0" w:rsidRDefault="00A37016" w:rsidP="00E161D5">
            <w:pPr>
              <w:pStyle w:val="ConsPlusCell"/>
              <w:rPr>
                <w:b/>
                <w:sz w:val="24"/>
                <w:szCs w:val="24"/>
              </w:rPr>
            </w:pPr>
          </w:p>
        </w:tc>
        <w:tc>
          <w:tcPr>
            <w:tcW w:w="1548" w:type="dxa"/>
            <w:vMerge/>
          </w:tcPr>
          <w:p w:rsidR="00A37016" w:rsidRPr="00DF7DD0" w:rsidRDefault="00A37016" w:rsidP="00E161D5">
            <w:pPr>
              <w:pStyle w:val="ConsPlusCell"/>
              <w:rPr>
                <w:b/>
                <w:sz w:val="24"/>
                <w:szCs w:val="24"/>
              </w:rPr>
            </w:pPr>
          </w:p>
        </w:tc>
        <w:tc>
          <w:tcPr>
            <w:tcW w:w="1227" w:type="dxa"/>
            <w:vMerge/>
          </w:tcPr>
          <w:p w:rsidR="00A37016" w:rsidRPr="00DF7DD0" w:rsidRDefault="00A37016" w:rsidP="00E161D5">
            <w:pPr>
              <w:pStyle w:val="ConsPlusCell"/>
              <w:rPr>
                <w:b/>
                <w:sz w:val="24"/>
                <w:szCs w:val="24"/>
              </w:rPr>
            </w:pPr>
          </w:p>
        </w:tc>
        <w:tc>
          <w:tcPr>
            <w:tcW w:w="1386" w:type="dxa"/>
          </w:tcPr>
          <w:p w:rsidR="00A37016" w:rsidRPr="00DF7DD0" w:rsidRDefault="00A37016" w:rsidP="00E161D5">
            <w:pPr>
              <w:pStyle w:val="ConsPlusCell"/>
              <w:rPr>
                <w:b/>
                <w:sz w:val="24"/>
                <w:szCs w:val="24"/>
              </w:rPr>
            </w:pPr>
            <w:r w:rsidRPr="00DF7DD0">
              <w:rPr>
                <w:b/>
                <w:sz w:val="24"/>
                <w:szCs w:val="24"/>
              </w:rPr>
              <w:t xml:space="preserve">Др. источники </w:t>
            </w:r>
          </w:p>
        </w:tc>
        <w:tc>
          <w:tcPr>
            <w:tcW w:w="1067" w:type="dxa"/>
          </w:tcPr>
          <w:p w:rsidR="00A37016" w:rsidRPr="00DF7DD0" w:rsidRDefault="00A37016"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A37016" w:rsidRPr="00DF7DD0" w:rsidRDefault="00A37016" w:rsidP="00E161D5">
            <w:pPr>
              <w:pStyle w:val="ConsPlusCell"/>
              <w:rPr>
                <w:b/>
                <w:sz w:val="24"/>
                <w:szCs w:val="24"/>
              </w:rPr>
            </w:pPr>
          </w:p>
        </w:tc>
        <w:tc>
          <w:tcPr>
            <w:tcW w:w="860" w:type="dxa"/>
          </w:tcPr>
          <w:p w:rsidR="00A37016" w:rsidRPr="00DF7DD0" w:rsidRDefault="00A37016" w:rsidP="00E161D5">
            <w:pPr>
              <w:pStyle w:val="ConsPlusCell"/>
              <w:rPr>
                <w:b/>
                <w:sz w:val="24"/>
                <w:szCs w:val="24"/>
              </w:rPr>
            </w:pPr>
          </w:p>
        </w:tc>
        <w:tc>
          <w:tcPr>
            <w:tcW w:w="775" w:type="dxa"/>
          </w:tcPr>
          <w:p w:rsidR="00A37016" w:rsidRPr="00DF7DD0" w:rsidRDefault="00A37016" w:rsidP="00E161D5">
            <w:pPr>
              <w:pStyle w:val="ConsPlusCell"/>
              <w:rPr>
                <w:b/>
                <w:sz w:val="24"/>
                <w:szCs w:val="24"/>
              </w:rPr>
            </w:pPr>
          </w:p>
        </w:tc>
        <w:tc>
          <w:tcPr>
            <w:tcW w:w="632" w:type="dxa"/>
          </w:tcPr>
          <w:p w:rsidR="00A37016" w:rsidRPr="00DF7DD0" w:rsidRDefault="00A37016" w:rsidP="00E161D5">
            <w:pPr>
              <w:pStyle w:val="ConsPlusCell"/>
              <w:rPr>
                <w:b/>
                <w:sz w:val="24"/>
                <w:szCs w:val="24"/>
              </w:rPr>
            </w:pPr>
          </w:p>
        </w:tc>
        <w:tc>
          <w:tcPr>
            <w:tcW w:w="670" w:type="dxa"/>
          </w:tcPr>
          <w:p w:rsidR="00A37016" w:rsidRPr="00DF7DD0" w:rsidRDefault="00A37016" w:rsidP="00E161D5">
            <w:pPr>
              <w:pStyle w:val="ConsPlusCell"/>
              <w:rPr>
                <w:b/>
                <w:sz w:val="24"/>
                <w:szCs w:val="24"/>
              </w:rPr>
            </w:pPr>
          </w:p>
        </w:tc>
        <w:tc>
          <w:tcPr>
            <w:tcW w:w="948" w:type="dxa"/>
          </w:tcPr>
          <w:p w:rsidR="00A37016" w:rsidRPr="00DF7DD0" w:rsidRDefault="00A37016" w:rsidP="00E161D5">
            <w:pPr>
              <w:pStyle w:val="ConsPlusCell"/>
              <w:rPr>
                <w:b/>
                <w:sz w:val="24"/>
                <w:szCs w:val="24"/>
              </w:rPr>
            </w:pPr>
          </w:p>
        </w:tc>
        <w:tc>
          <w:tcPr>
            <w:tcW w:w="992" w:type="dxa"/>
          </w:tcPr>
          <w:p w:rsidR="00A37016" w:rsidRPr="00DF7DD0" w:rsidRDefault="00A37016" w:rsidP="00E161D5">
            <w:pPr>
              <w:pStyle w:val="ConsPlusCell"/>
              <w:rPr>
                <w:b/>
                <w:sz w:val="24"/>
                <w:szCs w:val="24"/>
              </w:rPr>
            </w:pPr>
          </w:p>
        </w:tc>
        <w:tc>
          <w:tcPr>
            <w:tcW w:w="751" w:type="dxa"/>
          </w:tcPr>
          <w:p w:rsidR="00A37016" w:rsidRPr="00DF7DD0" w:rsidRDefault="00A37016" w:rsidP="00E161D5">
            <w:pPr>
              <w:pStyle w:val="ConsPlusCell"/>
              <w:rPr>
                <w:b/>
                <w:sz w:val="24"/>
                <w:szCs w:val="24"/>
              </w:rPr>
            </w:pPr>
          </w:p>
        </w:tc>
        <w:tc>
          <w:tcPr>
            <w:tcW w:w="809" w:type="dxa"/>
          </w:tcPr>
          <w:p w:rsidR="00A37016" w:rsidRPr="00DF7DD0" w:rsidRDefault="00A37016" w:rsidP="00E161D5">
            <w:pPr>
              <w:pStyle w:val="ConsPlusCell"/>
              <w:rPr>
                <w:b/>
                <w:sz w:val="24"/>
                <w:szCs w:val="24"/>
              </w:rPr>
            </w:pPr>
          </w:p>
        </w:tc>
        <w:tc>
          <w:tcPr>
            <w:tcW w:w="1139" w:type="dxa"/>
            <w:vMerge/>
          </w:tcPr>
          <w:p w:rsidR="00A37016" w:rsidRPr="00DF7DD0" w:rsidRDefault="00A37016" w:rsidP="00E161D5">
            <w:pPr>
              <w:pStyle w:val="ConsPlusCell"/>
              <w:rPr>
                <w:b/>
                <w:sz w:val="24"/>
                <w:szCs w:val="24"/>
              </w:rPr>
            </w:pPr>
          </w:p>
        </w:tc>
        <w:tc>
          <w:tcPr>
            <w:tcW w:w="1275" w:type="dxa"/>
            <w:vMerge/>
          </w:tcPr>
          <w:p w:rsidR="00A37016" w:rsidRPr="00DF7DD0" w:rsidRDefault="00A37016" w:rsidP="00E161D5">
            <w:pPr>
              <w:pStyle w:val="ConsPlusCell"/>
              <w:rPr>
                <w:b/>
                <w:sz w:val="24"/>
                <w:szCs w:val="24"/>
              </w:rPr>
            </w:pPr>
          </w:p>
        </w:tc>
      </w:tr>
      <w:tr w:rsidR="00A37016" w:rsidRPr="00DF7DD0" w:rsidTr="00E161D5">
        <w:trPr>
          <w:trHeight w:val="485"/>
          <w:tblCellSpacing w:w="5" w:type="nil"/>
          <w:jc w:val="center"/>
        </w:trPr>
        <w:tc>
          <w:tcPr>
            <w:tcW w:w="513" w:type="dxa"/>
            <w:vMerge w:val="restart"/>
          </w:tcPr>
          <w:p w:rsidR="00A37016" w:rsidRPr="00DF7DD0" w:rsidRDefault="00A37016" w:rsidP="00E161D5">
            <w:pPr>
              <w:pStyle w:val="ConsPlusCell"/>
              <w:rPr>
                <w:sz w:val="24"/>
                <w:szCs w:val="24"/>
              </w:rPr>
            </w:pPr>
            <w:r w:rsidRPr="00DF7DD0">
              <w:rPr>
                <w:sz w:val="24"/>
                <w:szCs w:val="24"/>
              </w:rPr>
              <w:t>3.1</w:t>
            </w:r>
          </w:p>
        </w:tc>
        <w:tc>
          <w:tcPr>
            <w:tcW w:w="1548" w:type="dxa"/>
            <w:vMerge w:val="restart"/>
          </w:tcPr>
          <w:p w:rsidR="00A37016" w:rsidRPr="00DF7DD0" w:rsidRDefault="00A37016" w:rsidP="00E161D5">
            <w:pPr>
              <w:pStyle w:val="ConsPlusCell"/>
              <w:rPr>
                <w:sz w:val="24"/>
                <w:szCs w:val="24"/>
              </w:rPr>
            </w:pPr>
            <w:r w:rsidRPr="00DF7DD0">
              <w:rPr>
                <w:sz w:val="24"/>
                <w:szCs w:val="24"/>
              </w:rPr>
              <w:t xml:space="preserve">Социальная </w:t>
            </w:r>
            <w:r w:rsidRPr="00DF7DD0">
              <w:rPr>
                <w:sz w:val="24"/>
                <w:szCs w:val="24"/>
              </w:rPr>
              <w:lastRenderedPageBreak/>
              <w:t>поддержка отдельных категорий медицинских работников</w:t>
            </w:r>
          </w:p>
        </w:tc>
        <w:tc>
          <w:tcPr>
            <w:tcW w:w="1227" w:type="dxa"/>
            <w:vMerge w:val="restart"/>
          </w:tcPr>
          <w:p w:rsidR="00A37016" w:rsidRPr="00DF7DD0" w:rsidRDefault="00A37016" w:rsidP="00E161D5">
            <w:pPr>
              <w:pStyle w:val="ConsPlusCell"/>
              <w:rPr>
                <w:sz w:val="24"/>
                <w:szCs w:val="24"/>
              </w:rPr>
            </w:pPr>
          </w:p>
        </w:tc>
        <w:tc>
          <w:tcPr>
            <w:tcW w:w="1386" w:type="dxa"/>
          </w:tcPr>
          <w:p w:rsidR="00A37016" w:rsidRPr="00DF7DD0" w:rsidRDefault="00A37016" w:rsidP="00E161D5">
            <w:pPr>
              <w:pStyle w:val="ConsPlusCell"/>
              <w:rPr>
                <w:sz w:val="24"/>
                <w:szCs w:val="24"/>
              </w:rPr>
            </w:pPr>
            <w:r w:rsidRPr="00DF7DD0">
              <w:rPr>
                <w:sz w:val="24"/>
                <w:szCs w:val="24"/>
              </w:rPr>
              <w:t>Итого</w:t>
            </w:r>
          </w:p>
        </w:tc>
        <w:tc>
          <w:tcPr>
            <w:tcW w:w="1067" w:type="dxa"/>
          </w:tcPr>
          <w:p w:rsidR="00A37016" w:rsidRPr="00DF7DD0" w:rsidRDefault="00A37016" w:rsidP="00D5745B">
            <w:pPr>
              <w:spacing w:after="0" w:line="240" w:lineRule="auto"/>
              <w:jc w:val="center"/>
              <w:rPr>
                <w:rFonts w:ascii="Times New Roman" w:hAnsi="Times New Roman"/>
                <w:sz w:val="24"/>
                <w:szCs w:val="24"/>
              </w:rPr>
            </w:pPr>
            <w:r w:rsidRPr="00DF7DD0">
              <w:rPr>
                <w:rFonts w:ascii="Times New Roman" w:hAnsi="Times New Roman"/>
                <w:sz w:val="24"/>
                <w:szCs w:val="24"/>
              </w:rPr>
              <w:t>2014-</w:t>
            </w:r>
            <w:r w:rsidRPr="00DF7DD0">
              <w:rPr>
                <w:rFonts w:ascii="Times New Roman" w:hAnsi="Times New Roman"/>
                <w:sz w:val="24"/>
                <w:szCs w:val="24"/>
              </w:rPr>
              <w:lastRenderedPageBreak/>
              <w:t>2020</w:t>
            </w:r>
          </w:p>
        </w:tc>
        <w:tc>
          <w:tcPr>
            <w:tcW w:w="975" w:type="dxa"/>
          </w:tcPr>
          <w:p w:rsidR="00A37016" w:rsidRPr="00DF7DD0" w:rsidRDefault="00A37016" w:rsidP="00E161D5">
            <w:pPr>
              <w:pStyle w:val="ConsPlusCell"/>
              <w:rPr>
                <w:sz w:val="24"/>
                <w:szCs w:val="24"/>
              </w:rPr>
            </w:pPr>
          </w:p>
        </w:tc>
        <w:tc>
          <w:tcPr>
            <w:tcW w:w="860" w:type="dxa"/>
          </w:tcPr>
          <w:p w:rsidR="00A37016" w:rsidRPr="00DF7DD0" w:rsidRDefault="00A37016" w:rsidP="00E161D5">
            <w:pPr>
              <w:pStyle w:val="ConsPlusCell"/>
              <w:rPr>
                <w:sz w:val="24"/>
                <w:szCs w:val="24"/>
              </w:rPr>
            </w:pPr>
          </w:p>
        </w:tc>
        <w:tc>
          <w:tcPr>
            <w:tcW w:w="775" w:type="dxa"/>
          </w:tcPr>
          <w:p w:rsidR="00A37016" w:rsidRPr="00DF7DD0" w:rsidRDefault="00A37016" w:rsidP="00E161D5">
            <w:pPr>
              <w:pStyle w:val="ConsPlusCell"/>
              <w:rPr>
                <w:sz w:val="24"/>
                <w:szCs w:val="24"/>
              </w:rPr>
            </w:pPr>
          </w:p>
        </w:tc>
        <w:tc>
          <w:tcPr>
            <w:tcW w:w="632" w:type="dxa"/>
          </w:tcPr>
          <w:p w:rsidR="00A37016" w:rsidRPr="00DF7DD0" w:rsidRDefault="00A37016" w:rsidP="00E161D5">
            <w:pPr>
              <w:pStyle w:val="ConsPlusCell"/>
              <w:rPr>
                <w:sz w:val="24"/>
                <w:szCs w:val="24"/>
              </w:rPr>
            </w:pPr>
          </w:p>
        </w:tc>
        <w:tc>
          <w:tcPr>
            <w:tcW w:w="670" w:type="dxa"/>
          </w:tcPr>
          <w:p w:rsidR="00A37016" w:rsidRPr="00DF7DD0" w:rsidRDefault="00A37016" w:rsidP="00E161D5">
            <w:pPr>
              <w:pStyle w:val="ConsPlusCell"/>
              <w:rPr>
                <w:sz w:val="24"/>
                <w:szCs w:val="24"/>
              </w:rPr>
            </w:pPr>
          </w:p>
        </w:tc>
        <w:tc>
          <w:tcPr>
            <w:tcW w:w="948" w:type="dxa"/>
          </w:tcPr>
          <w:p w:rsidR="00A37016" w:rsidRPr="00DF7DD0" w:rsidRDefault="00A37016" w:rsidP="00E161D5">
            <w:pPr>
              <w:pStyle w:val="ConsPlusCell"/>
              <w:rPr>
                <w:sz w:val="24"/>
                <w:szCs w:val="24"/>
              </w:rPr>
            </w:pPr>
          </w:p>
        </w:tc>
        <w:tc>
          <w:tcPr>
            <w:tcW w:w="992" w:type="dxa"/>
          </w:tcPr>
          <w:p w:rsidR="00A37016" w:rsidRPr="00DF7DD0" w:rsidRDefault="00A37016" w:rsidP="00E161D5">
            <w:pPr>
              <w:pStyle w:val="ConsPlusCell"/>
              <w:rPr>
                <w:sz w:val="24"/>
                <w:szCs w:val="24"/>
              </w:rPr>
            </w:pPr>
          </w:p>
        </w:tc>
        <w:tc>
          <w:tcPr>
            <w:tcW w:w="751" w:type="dxa"/>
          </w:tcPr>
          <w:p w:rsidR="00A37016" w:rsidRPr="00DF7DD0" w:rsidRDefault="00A37016" w:rsidP="00E161D5">
            <w:pPr>
              <w:pStyle w:val="ConsPlusCell"/>
              <w:rPr>
                <w:sz w:val="24"/>
                <w:szCs w:val="24"/>
              </w:rPr>
            </w:pPr>
          </w:p>
        </w:tc>
        <w:tc>
          <w:tcPr>
            <w:tcW w:w="809" w:type="dxa"/>
          </w:tcPr>
          <w:p w:rsidR="00A37016" w:rsidRPr="00DF7DD0" w:rsidRDefault="00A37016" w:rsidP="00E161D5">
            <w:pPr>
              <w:pStyle w:val="ConsPlusCell"/>
              <w:rPr>
                <w:sz w:val="24"/>
                <w:szCs w:val="24"/>
              </w:rPr>
            </w:pPr>
          </w:p>
        </w:tc>
        <w:tc>
          <w:tcPr>
            <w:tcW w:w="1139" w:type="dxa"/>
            <w:vMerge w:val="restart"/>
          </w:tcPr>
          <w:p w:rsidR="00A37016" w:rsidRPr="00DF7DD0" w:rsidRDefault="00A37016" w:rsidP="00E161D5">
            <w:pPr>
              <w:pStyle w:val="ConsPlusCell"/>
              <w:rPr>
                <w:sz w:val="24"/>
                <w:szCs w:val="24"/>
              </w:rPr>
            </w:pPr>
            <w:r w:rsidRPr="00DF7DD0">
              <w:rPr>
                <w:sz w:val="24"/>
                <w:szCs w:val="24"/>
              </w:rPr>
              <w:t xml:space="preserve">МБУЗ </w:t>
            </w:r>
            <w:r w:rsidRPr="00DF7DD0">
              <w:rPr>
                <w:sz w:val="24"/>
                <w:szCs w:val="24"/>
              </w:rPr>
              <w:lastRenderedPageBreak/>
              <w:t>ЦРБ Октябрьского района</w:t>
            </w:r>
          </w:p>
        </w:tc>
        <w:tc>
          <w:tcPr>
            <w:tcW w:w="1275" w:type="dxa"/>
            <w:vMerge w:val="restart"/>
          </w:tcPr>
          <w:p w:rsidR="00A37016" w:rsidRPr="00DF7DD0" w:rsidRDefault="00A37016" w:rsidP="00E161D5">
            <w:pPr>
              <w:pStyle w:val="ConsPlusCell"/>
              <w:rPr>
                <w:sz w:val="24"/>
                <w:szCs w:val="24"/>
              </w:rPr>
            </w:pPr>
          </w:p>
        </w:tc>
      </w:tr>
      <w:tr w:rsidR="00A37016" w:rsidRPr="00DF7DD0" w:rsidTr="00E161D5">
        <w:trPr>
          <w:trHeight w:val="232"/>
          <w:tblCellSpacing w:w="5" w:type="nil"/>
          <w:jc w:val="center"/>
        </w:trPr>
        <w:tc>
          <w:tcPr>
            <w:tcW w:w="513" w:type="dxa"/>
            <w:vMerge/>
          </w:tcPr>
          <w:p w:rsidR="00A37016" w:rsidRPr="00DF7DD0" w:rsidRDefault="00A37016" w:rsidP="00E161D5">
            <w:pPr>
              <w:pStyle w:val="ConsPlusCell"/>
              <w:rPr>
                <w:sz w:val="24"/>
                <w:szCs w:val="24"/>
              </w:rPr>
            </w:pPr>
          </w:p>
        </w:tc>
        <w:tc>
          <w:tcPr>
            <w:tcW w:w="1548" w:type="dxa"/>
            <w:vMerge/>
          </w:tcPr>
          <w:p w:rsidR="00A37016" w:rsidRPr="00DF7DD0" w:rsidRDefault="00A37016" w:rsidP="00E161D5">
            <w:pPr>
              <w:pStyle w:val="ConsPlusCell"/>
              <w:rPr>
                <w:sz w:val="24"/>
                <w:szCs w:val="24"/>
              </w:rPr>
            </w:pPr>
          </w:p>
        </w:tc>
        <w:tc>
          <w:tcPr>
            <w:tcW w:w="1227" w:type="dxa"/>
            <w:vMerge/>
          </w:tcPr>
          <w:p w:rsidR="00A37016" w:rsidRPr="00DF7DD0" w:rsidRDefault="00A37016" w:rsidP="00E161D5">
            <w:pPr>
              <w:pStyle w:val="ConsPlusCell"/>
              <w:rPr>
                <w:sz w:val="24"/>
                <w:szCs w:val="24"/>
              </w:rPr>
            </w:pPr>
          </w:p>
        </w:tc>
        <w:tc>
          <w:tcPr>
            <w:tcW w:w="1386" w:type="dxa"/>
          </w:tcPr>
          <w:p w:rsidR="00A37016" w:rsidRPr="00DF7DD0" w:rsidRDefault="00A37016" w:rsidP="00E161D5">
            <w:pPr>
              <w:pStyle w:val="ConsPlusCell"/>
              <w:rPr>
                <w:sz w:val="24"/>
                <w:szCs w:val="24"/>
              </w:rPr>
            </w:pPr>
            <w:r w:rsidRPr="00DF7DD0">
              <w:rPr>
                <w:sz w:val="24"/>
                <w:szCs w:val="24"/>
              </w:rPr>
              <w:t>в том числе:</w:t>
            </w:r>
          </w:p>
        </w:tc>
        <w:tc>
          <w:tcPr>
            <w:tcW w:w="1067" w:type="dxa"/>
          </w:tcPr>
          <w:p w:rsidR="00A37016" w:rsidRPr="00DF7DD0" w:rsidRDefault="00A37016" w:rsidP="00E161D5">
            <w:pPr>
              <w:spacing w:line="240" w:lineRule="auto"/>
              <w:jc w:val="center"/>
              <w:rPr>
                <w:rFonts w:ascii="Times New Roman" w:hAnsi="Times New Roman"/>
                <w:sz w:val="24"/>
                <w:szCs w:val="24"/>
              </w:rPr>
            </w:pPr>
          </w:p>
        </w:tc>
        <w:tc>
          <w:tcPr>
            <w:tcW w:w="975" w:type="dxa"/>
          </w:tcPr>
          <w:p w:rsidR="00A37016" w:rsidRPr="00DF7DD0" w:rsidRDefault="00A37016" w:rsidP="00E161D5">
            <w:pPr>
              <w:pStyle w:val="ConsPlusCell"/>
              <w:rPr>
                <w:sz w:val="24"/>
                <w:szCs w:val="24"/>
              </w:rPr>
            </w:pPr>
          </w:p>
        </w:tc>
        <w:tc>
          <w:tcPr>
            <w:tcW w:w="860" w:type="dxa"/>
          </w:tcPr>
          <w:p w:rsidR="00A37016" w:rsidRPr="00DF7DD0" w:rsidRDefault="00A37016" w:rsidP="00E161D5">
            <w:pPr>
              <w:pStyle w:val="ConsPlusCell"/>
              <w:rPr>
                <w:sz w:val="24"/>
                <w:szCs w:val="24"/>
              </w:rPr>
            </w:pPr>
          </w:p>
        </w:tc>
        <w:tc>
          <w:tcPr>
            <w:tcW w:w="775" w:type="dxa"/>
          </w:tcPr>
          <w:p w:rsidR="00A37016" w:rsidRPr="00DF7DD0" w:rsidRDefault="00A37016" w:rsidP="00E161D5">
            <w:pPr>
              <w:pStyle w:val="ConsPlusCell"/>
              <w:rPr>
                <w:sz w:val="24"/>
                <w:szCs w:val="24"/>
              </w:rPr>
            </w:pPr>
          </w:p>
        </w:tc>
        <w:tc>
          <w:tcPr>
            <w:tcW w:w="632" w:type="dxa"/>
          </w:tcPr>
          <w:p w:rsidR="00A37016" w:rsidRPr="00DF7DD0" w:rsidRDefault="00A37016" w:rsidP="00E161D5">
            <w:pPr>
              <w:pStyle w:val="ConsPlusCell"/>
              <w:rPr>
                <w:sz w:val="24"/>
                <w:szCs w:val="24"/>
              </w:rPr>
            </w:pPr>
          </w:p>
        </w:tc>
        <w:tc>
          <w:tcPr>
            <w:tcW w:w="670" w:type="dxa"/>
          </w:tcPr>
          <w:p w:rsidR="00A37016" w:rsidRPr="00DF7DD0" w:rsidRDefault="00A37016" w:rsidP="00E161D5">
            <w:pPr>
              <w:pStyle w:val="ConsPlusCell"/>
              <w:rPr>
                <w:sz w:val="24"/>
                <w:szCs w:val="24"/>
              </w:rPr>
            </w:pPr>
          </w:p>
        </w:tc>
        <w:tc>
          <w:tcPr>
            <w:tcW w:w="948" w:type="dxa"/>
          </w:tcPr>
          <w:p w:rsidR="00A37016" w:rsidRPr="00DF7DD0" w:rsidRDefault="00A37016" w:rsidP="00E161D5">
            <w:pPr>
              <w:pStyle w:val="ConsPlusCell"/>
              <w:rPr>
                <w:sz w:val="24"/>
                <w:szCs w:val="24"/>
              </w:rPr>
            </w:pPr>
          </w:p>
        </w:tc>
        <w:tc>
          <w:tcPr>
            <w:tcW w:w="992" w:type="dxa"/>
          </w:tcPr>
          <w:p w:rsidR="00A37016" w:rsidRPr="00DF7DD0" w:rsidRDefault="00A37016" w:rsidP="00E161D5">
            <w:pPr>
              <w:pStyle w:val="ConsPlusCell"/>
              <w:rPr>
                <w:sz w:val="24"/>
                <w:szCs w:val="24"/>
              </w:rPr>
            </w:pPr>
          </w:p>
        </w:tc>
        <w:tc>
          <w:tcPr>
            <w:tcW w:w="751" w:type="dxa"/>
          </w:tcPr>
          <w:p w:rsidR="00A37016" w:rsidRPr="00DF7DD0" w:rsidRDefault="00A37016" w:rsidP="00E161D5">
            <w:pPr>
              <w:pStyle w:val="ConsPlusCell"/>
              <w:rPr>
                <w:sz w:val="24"/>
                <w:szCs w:val="24"/>
              </w:rPr>
            </w:pPr>
          </w:p>
        </w:tc>
        <w:tc>
          <w:tcPr>
            <w:tcW w:w="809" w:type="dxa"/>
          </w:tcPr>
          <w:p w:rsidR="00A37016" w:rsidRPr="00DF7DD0" w:rsidRDefault="00A37016" w:rsidP="00E161D5">
            <w:pPr>
              <w:pStyle w:val="ConsPlusCell"/>
              <w:rPr>
                <w:sz w:val="24"/>
                <w:szCs w:val="24"/>
              </w:rPr>
            </w:pPr>
          </w:p>
        </w:tc>
        <w:tc>
          <w:tcPr>
            <w:tcW w:w="1139" w:type="dxa"/>
            <w:vMerge/>
          </w:tcPr>
          <w:p w:rsidR="00A37016" w:rsidRPr="00DF7DD0" w:rsidRDefault="00A37016" w:rsidP="00E161D5">
            <w:pPr>
              <w:pStyle w:val="ConsPlusCell"/>
              <w:rPr>
                <w:sz w:val="24"/>
                <w:szCs w:val="24"/>
              </w:rPr>
            </w:pPr>
          </w:p>
        </w:tc>
        <w:tc>
          <w:tcPr>
            <w:tcW w:w="1275" w:type="dxa"/>
            <w:vMerge/>
          </w:tcPr>
          <w:p w:rsidR="00A37016" w:rsidRPr="00DF7DD0" w:rsidRDefault="00A37016" w:rsidP="00E161D5">
            <w:pPr>
              <w:pStyle w:val="ConsPlusCell"/>
              <w:rPr>
                <w:sz w:val="24"/>
                <w:szCs w:val="24"/>
              </w:rPr>
            </w:pPr>
          </w:p>
        </w:tc>
      </w:tr>
      <w:tr w:rsidR="00A37016" w:rsidRPr="00DF7DD0" w:rsidTr="00E161D5">
        <w:trPr>
          <w:trHeight w:val="320"/>
          <w:tblCellSpacing w:w="5" w:type="nil"/>
          <w:jc w:val="center"/>
        </w:trPr>
        <w:tc>
          <w:tcPr>
            <w:tcW w:w="513" w:type="dxa"/>
            <w:vMerge/>
          </w:tcPr>
          <w:p w:rsidR="00A37016" w:rsidRPr="00DF7DD0" w:rsidRDefault="00A37016" w:rsidP="00E161D5">
            <w:pPr>
              <w:pStyle w:val="ConsPlusCell"/>
              <w:rPr>
                <w:sz w:val="24"/>
                <w:szCs w:val="24"/>
              </w:rPr>
            </w:pPr>
          </w:p>
        </w:tc>
        <w:tc>
          <w:tcPr>
            <w:tcW w:w="1548" w:type="dxa"/>
            <w:vMerge/>
          </w:tcPr>
          <w:p w:rsidR="00A37016" w:rsidRPr="00DF7DD0" w:rsidRDefault="00A37016" w:rsidP="00E161D5">
            <w:pPr>
              <w:pStyle w:val="ConsPlusCell"/>
              <w:rPr>
                <w:sz w:val="24"/>
                <w:szCs w:val="24"/>
              </w:rPr>
            </w:pPr>
          </w:p>
        </w:tc>
        <w:tc>
          <w:tcPr>
            <w:tcW w:w="1227" w:type="dxa"/>
            <w:vMerge/>
          </w:tcPr>
          <w:p w:rsidR="00A37016" w:rsidRPr="00DF7DD0" w:rsidRDefault="00A37016" w:rsidP="00E161D5">
            <w:pPr>
              <w:pStyle w:val="ConsPlusCell"/>
              <w:rPr>
                <w:sz w:val="24"/>
                <w:szCs w:val="24"/>
              </w:rPr>
            </w:pPr>
          </w:p>
        </w:tc>
        <w:tc>
          <w:tcPr>
            <w:tcW w:w="1386" w:type="dxa"/>
          </w:tcPr>
          <w:p w:rsidR="00A37016" w:rsidRPr="00DF7DD0" w:rsidRDefault="00A37016"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A37016" w:rsidRPr="00DF7DD0" w:rsidRDefault="00A37016"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37016" w:rsidRPr="00DF7DD0" w:rsidRDefault="00A37016" w:rsidP="00E161D5">
            <w:pPr>
              <w:pStyle w:val="ConsPlusCell"/>
              <w:rPr>
                <w:sz w:val="24"/>
                <w:szCs w:val="24"/>
              </w:rPr>
            </w:pPr>
          </w:p>
        </w:tc>
        <w:tc>
          <w:tcPr>
            <w:tcW w:w="860" w:type="dxa"/>
          </w:tcPr>
          <w:p w:rsidR="00A37016" w:rsidRPr="00DF7DD0" w:rsidRDefault="00A37016" w:rsidP="00587045">
            <w:pPr>
              <w:pStyle w:val="ConsPlusCell"/>
              <w:rPr>
                <w:sz w:val="24"/>
                <w:szCs w:val="24"/>
              </w:rPr>
            </w:pPr>
          </w:p>
        </w:tc>
        <w:tc>
          <w:tcPr>
            <w:tcW w:w="775" w:type="dxa"/>
          </w:tcPr>
          <w:p w:rsidR="00A37016" w:rsidRPr="00DF7DD0" w:rsidRDefault="00A37016" w:rsidP="00587045">
            <w:pPr>
              <w:pStyle w:val="ConsPlusCell"/>
              <w:rPr>
                <w:sz w:val="24"/>
                <w:szCs w:val="24"/>
              </w:rPr>
            </w:pPr>
          </w:p>
        </w:tc>
        <w:tc>
          <w:tcPr>
            <w:tcW w:w="632" w:type="dxa"/>
          </w:tcPr>
          <w:p w:rsidR="00A37016" w:rsidRPr="00DF7DD0" w:rsidRDefault="00A37016" w:rsidP="00587045">
            <w:pPr>
              <w:pStyle w:val="ConsPlusCell"/>
              <w:rPr>
                <w:sz w:val="24"/>
                <w:szCs w:val="24"/>
              </w:rPr>
            </w:pPr>
          </w:p>
        </w:tc>
        <w:tc>
          <w:tcPr>
            <w:tcW w:w="670" w:type="dxa"/>
          </w:tcPr>
          <w:p w:rsidR="00A37016" w:rsidRPr="00DF7DD0" w:rsidRDefault="00A37016" w:rsidP="00587045">
            <w:pPr>
              <w:pStyle w:val="ConsPlusCell"/>
              <w:rPr>
                <w:sz w:val="24"/>
                <w:szCs w:val="24"/>
              </w:rPr>
            </w:pPr>
          </w:p>
        </w:tc>
        <w:tc>
          <w:tcPr>
            <w:tcW w:w="948" w:type="dxa"/>
          </w:tcPr>
          <w:p w:rsidR="00A37016" w:rsidRPr="00DF7DD0" w:rsidRDefault="00A37016" w:rsidP="00587045">
            <w:pPr>
              <w:pStyle w:val="ConsPlusCell"/>
              <w:rPr>
                <w:sz w:val="24"/>
                <w:szCs w:val="24"/>
              </w:rPr>
            </w:pPr>
          </w:p>
        </w:tc>
        <w:tc>
          <w:tcPr>
            <w:tcW w:w="992" w:type="dxa"/>
          </w:tcPr>
          <w:p w:rsidR="00A37016" w:rsidRPr="00DF7DD0" w:rsidRDefault="00A37016" w:rsidP="00587045">
            <w:pPr>
              <w:pStyle w:val="ConsPlusCell"/>
              <w:rPr>
                <w:sz w:val="24"/>
                <w:szCs w:val="24"/>
              </w:rPr>
            </w:pPr>
          </w:p>
        </w:tc>
        <w:tc>
          <w:tcPr>
            <w:tcW w:w="751" w:type="dxa"/>
          </w:tcPr>
          <w:p w:rsidR="00A37016" w:rsidRPr="00DF7DD0" w:rsidRDefault="00A37016" w:rsidP="00587045">
            <w:pPr>
              <w:pStyle w:val="ConsPlusCell"/>
              <w:rPr>
                <w:sz w:val="24"/>
                <w:szCs w:val="24"/>
              </w:rPr>
            </w:pPr>
          </w:p>
        </w:tc>
        <w:tc>
          <w:tcPr>
            <w:tcW w:w="809" w:type="dxa"/>
          </w:tcPr>
          <w:p w:rsidR="00A37016" w:rsidRPr="00DF7DD0" w:rsidRDefault="00A37016" w:rsidP="00E161D5">
            <w:pPr>
              <w:pStyle w:val="ConsPlusCell"/>
              <w:rPr>
                <w:sz w:val="24"/>
                <w:szCs w:val="24"/>
              </w:rPr>
            </w:pPr>
          </w:p>
        </w:tc>
        <w:tc>
          <w:tcPr>
            <w:tcW w:w="1139" w:type="dxa"/>
            <w:vMerge/>
          </w:tcPr>
          <w:p w:rsidR="00A37016" w:rsidRPr="00DF7DD0" w:rsidRDefault="00A37016" w:rsidP="00E161D5">
            <w:pPr>
              <w:pStyle w:val="ConsPlusCell"/>
              <w:rPr>
                <w:sz w:val="24"/>
                <w:szCs w:val="24"/>
              </w:rPr>
            </w:pPr>
          </w:p>
        </w:tc>
        <w:tc>
          <w:tcPr>
            <w:tcW w:w="1275" w:type="dxa"/>
            <w:vMerge/>
          </w:tcPr>
          <w:p w:rsidR="00A37016" w:rsidRPr="00DF7DD0" w:rsidRDefault="00A37016" w:rsidP="00E161D5">
            <w:pPr>
              <w:pStyle w:val="ConsPlusCell"/>
              <w:rPr>
                <w:sz w:val="24"/>
                <w:szCs w:val="24"/>
              </w:rPr>
            </w:pPr>
          </w:p>
        </w:tc>
      </w:tr>
      <w:tr w:rsidR="00A37016" w:rsidRPr="00DF7DD0" w:rsidTr="00E161D5">
        <w:trPr>
          <w:trHeight w:val="320"/>
          <w:tblCellSpacing w:w="5" w:type="nil"/>
          <w:jc w:val="center"/>
        </w:trPr>
        <w:tc>
          <w:tcPr>
            <w:tcW w:w="513" w:type="dxa"/>
            <w:vMerge/>
          </w:tcPr>
          <w:p w:rsidR="00A37016" w:rsidRPr="00DF7DD0" w:rsidRDefault="00A37016" w:rsidP="00E161D5">
            <w:pPr>
              <w:pStyle w:val="ConsPlusCell"/>
              <w:rPr>
                <w:sz w:val="24"/>
                <w:szCs w:val="24"/>
              </w:rPr>
            </w:pPr>
          </w:p>
        </w:tc>
        <w:tc>
          <w:tcPr>
            <w:tcW w:w="1548" w:type="dxa"/>
            <w:vMerge/>
          </w:tcPr>
          <w:p w:rsidR="00A37016" w:rsidRPr="00DF7DD0" w:rsidRDefault="00A37016" w:rsidP="00E161D5">
            <w:pPr>
              <w:pStyle w:val="ConsPlusCell"/>
              <w:rPr>
                <w:sz w:val="24"/>
                <w:szCs w:val="24"/>
              </w:rPr>
            </w:pPr>
          </w:p>
        </w:tc>
        <w:tc>
          <w:tcPr>
            <w:tcW w:w="1227" w:type="dxa"/>
            <w:vMerge/>
          </w:tcPr>
          <w:p w:rsidR="00A37016" w:rsidRPr="00DF7DD0" w:rsidRDefault="00A37016" w:rsidP="00E161D5">
            <w:pPr>
              <w:pStyle w:val="ConsPlusCell"/>
              <w:rPr>
                <w:sz w:val="24"/>
                <w:szCs w:val="24"/>
              </w:rPr>
            </w:pPr>
          </w:p>
        </w:tc>
        <w:tc>
          <w:tcPr>
            <w:tcW w:w="1386" w:type="dxa"/>
          </w:tcPr>
          <w:p w:rsidR="00A37016" w:rsidRPr="00DF7DD0" w:rsidRDefault="00A37016" w:rsidP="00E161D5">
            <w:pPr>
              <w:pStyle w:val="ConsPlusCell"/>
              <w:rPr>
                <w:sz w:val="24"/>
                <w:szCs w:val="24"/>
              </w:rPr>
            </w:pPr>
            <w:r w:rsidRPr="00DF7DD0">
              <w:rPr>
                <w:sz w:val="24"/>
                <w:szCs w:val="24"/>
              </w:rPr>
              <w:t xml:space="preserve">Средства областного бюджета </w:t>
            </w:r>
          </w:p>
        </w:tc>
        <w:tc>
          <w:tcPr>
            <w:tcW w:w="1067" w:type="dxa"/>
          </w:tcPr>
          <w:p w:rsidR="00A37016" w:rsidRPr="00DF7DD0" w:rsidRDefault="00A37016"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37016" w:rsidRPr="00DF7DD0" w:rsidRDefault="00A37016" w:rsidP="00E161D5">
            <w:pPr>
              <w:pStyle w:val="ConsPlusCell"/>
              <w:rPr>
                <w:sz w:val="24"/>
                <w:szCs w:val="24"/>
              </w:rPr>
            </w:pPr>
          </w:p>
        </w:tc>
        <w:tc>
          <w:tcPr>
            <w:tcW w:w="860" w:type="dxa"/>
          </w:tcPr>
          <w:p w:rsidR="00A37016" w:rsidRPr="00DF7DD0" w:rsidRDefault="00A37016" w:rsidP="00E161D5">
            <w:pPr>
              <w:pStyle w:val="ConsPlusCell"/>
              <w:rPr>
                <w:sz w:val="24"/>
                <w:szCs w:val="24"/>
              </w:rPr>
            </w:pPr>
          </w:p>
        </w:tc>
        <w:tc>
          <w:tcPr>
            <w:tcW w:w="775" w:type="dxa"/>
          </w:tcPr>
          <w:p w:rsidR="00A37016" w:rsidRPr="00DF7DD0" w:rsidRDefault="00A37016" w:rsidP="00E161D5">
            <w:pPr>
              <w:pStyle w:val="ConsPlusCell"/>
              <w:rPr>
                <w:sz w:val="24"/>
                <w:szCs w:val="24"/>
              </w:rPr>
            </w:pPr>
          </w:p>
        </w:tc>
        <w:tc>
          <w:tcPr>
            <w:tcW w:w="632" w:type="dxa"/>
          </w:tcPr>
          <w:p w:rsidR="00A37016" w:rsidRPr="00DF7DD0" w:rsidRDefault="00A37016" w:rsidP="00E161D5">
            <w:pPr>
              <w:pStyle w:val="ConsPlusCell"/>
              <w:rPr>
                <w:sz w:val="24"/>
                <w:szCs w:val="24"/>
              </w:rPr>
            </w:pPr>
          </w:p>
        </w:tc>
        <w:tc>
          <w:tcPr>
            <w:tcW w:w="670" w:type="dxa"/>
          </w:tcPr>
          <w:p w:rsidR="00A37016" w:rsidRPr="00DF7DD0" w:rsidRDefault="00A37016" w:rsidP="00E161D5">
            <w:pPr>
              <w:pStyle w:val="ConsPlusCell"/>
              <w:rPr>
                <w:sz w:val="24"/>
                <w:szCs w:val="24"/>
              </w:rPr>
            </w:pPr>
          </w:p>
        </w:tc>
        <w:tc>
          <w:tcPr>
            <w:tcW w:w="948" w:type="dxa"/>
          </w:tcPr>
          <w:p w:rsidR="00A37016" w:rsidRPr="00DF7DD0" w:rsidRDefault="00A37016" w:rsidP="00E161D5">
            <w:pPr>
              <w:pStyle w:val="ConsPlusCell"/>
              <w:rPr>
                <w:sz w:val="24"/>
                <w:szCs w:val="24"/>
              </w:rPr>
            </w:pPr>
          </w:p>
        </w:tc>
        <w:tc>
          <w:tcPr>
            <w:tcW w:w="992" w:type="dxa"/>
          </w:tcPr>
          <w:p w:rsidR="00A37016" w:rsidRPr="00DF7DD0" w:rsidRDefault="00A37016" w:rsidP="00E161D5">
            <w:pPr>
              <w:pStyle w:val="ConsPlusCell"/>
              <w:rPr>
                <w:sz w:val="24"/>
                <w:szCs w:val="24"/>
              </w:rPr>
            </w:pPr>
          </w:p>
        </w:tc>
        <w:tc>
          <w:tcPr>
            <w:tcW w:w="751" w:type="dxa"/>
          </w:tcPr>
          <w:p w:rsidR="00A37016" w:rsidRPr="00DF7DD0" w:rsidRDefault="00A37016" w:rsidP="00E161D5">
            <w:pPr>
              <w:pStyle w:val="ConsPlusCell"/>
              <w:rPr>
                <w:sz w:val="24"/>
                <w:szCs w:val="24"/>
              </w:rPr>
            </w:pPr>
          </w:p>
        </w:tc>
        <w:tc>
          <w:tcPr>
            <w:tcW w:w="809" w:type="dxa"/>
          </w:tcPr>
          <w:p w:rsidR="00A37016" w:rsidRPr="00DF7DD0" w:rsidRDefault="00A37016" w:rsidP="00E161D5">
            <w:pPr>
              <w:pStyle w:val="ConsPlusCell"/>
              <w:rPr>
                <w:sz w:val="24"/>
                <w:szCs w:val="24"/>
              </w:rPr>
            </w:pPr>
          </w:p>
        </w:tc>
        <w:tc>
          <w:tcPr>
            <w:tcW w:w="1139" w:type="dxa"/>
            <w:vMerge/>
          </w:tcPr>
          <w:p w:rsidR="00A37016" w:rsidRPr="00DF7DD0" w:rsidRDefault="00A37016" w:rsidP="00E161D5">
            <w:pPr>
              <w:pStyle w:val="ConsPlusCell"/>
              <w:rPr>
                <w:sz w:val="24"/>
                <w:szCs w:val="24"/>
              </w:rPr>
            </w:pPr>
          </w:p>
        </w:tc>
        <w:tc>
          <w:tcPr>
            <w:tcW w:w="1275" w:type="dxa"/>
            <w:vMerge/>
          </w:tcPr>
          <w:p w:rsidR="00A37016" w:rsidRPr="00DF7DD0" w:rsidRDefault="00A37016" w:rsidP="00E161D5">
            <w:pPr>
              <w:pStyle w:val="ConsPlusCell"/>
              <w:rPr>
                <w:sz w:val="24"/>
                <w:szCs w:val="24"/>
              </w:rPr>
            </w:pPr>
          </w:p>
        </w:tc>
      </w:tr>
      <w:tr w:rsidR="00A37016" w:rsidRPr="00DF7DD0" w:rsidTr="00E161D5">
        <w:trPr>
          <w:trHeight w:val="248"/>
          <w:tblCellSpacing w:w="5" w:type="nil"/>
          <w:jc w:val="center"/>
        </w:trPr>
        <w:tc>
          <w:tcPr>
            <w:tcW w:w="513" w:type="dxa"/>
            <w:vMerge/>
          </w:tcPr>
          <w:p w:rsidR="00A37016" w:rsidRPr="00DF7DD0" w:rsidRDefault="00A37016" w:rsidP="00E161D5">
            <w:pPr>
              <w:pStyle w:val="ConsPlusCell"/>
              <w:rPr>
                <w:sz w:val="24"/>
                <w:szCs w:val="24"/>
              </w:rPr>
            </w:pPr>
          </w:p>
        </w:tc>
        <w:tc>
          <w:tcPr>
            <w:tcW w:w="1548" w:type="dxa"/>
            <w:vMerge/>
          </w:tcPr>
          <w:p w:rsidR="00A37016" w:rsidRPr="00DF7DD0" w:rsidRDefault="00A37016" w:rsidP="00E161D5">
            <w:pPr>
              <w:pStyle w:val="ConsPlusCell"/>
              <w:rPr>
                <w:sz w:val="24"/>
                <w:szCs w:val="24"/>
              </w:rPr>
            </w:pPr>
          </w:p>
        </w:tc>
        <w:tc>
          <w:tcPr>
            <w:tcW w:w="1227" w:type="dxa"/>
            <w:vMerge/>
          </w:tcPr>
          <w:p w:rsidR="00A37016" w:rsidRPr="00DF7DD0" w:rsidRDefault="00A37016" w:rsidP="00E161D5">
            <w:pPr>
              <w:pStyle w:val="ConsPlusCell"/>
              <w:rPr>
                <w:sz w:val="24"/>
                <w:szCs w:val="24"/>
              </w:rPr>
            </w:pPr>
          </w:p>
        </w:tc>
        <w:tc>
          <w:tcPr>
            <w:tcW w:w="1386" w:type="dxa"/>
          </w:tcPr>
          <w:p w:rsidR="00A37016" w:rsidRPr="00DF7DD0" w:rsidRDefault="00A37016" w:rsidP="00E161D5">
            <w:pPr>
              <w:pStyle w:val="ConsPlusCell"/>
              <w:rPr>
                <w:sz w:val="24"/>
                <w:szCs w:val="24"/>
              </w:rPr>
            </w:pPr>
            <w:r w:rsidRPr="00DF7DD0">
              <w:rPr>
                <w:sz w:val="24"/>
                <w:szCs w:val="24"/>
              </w:rPr>
              <w:t xml:space="preserve">Др. источники </w:t>
            </w:r>
          </w:p>
        </w:tc>
        <w:tc>
          <w:tcPr>
            <w:tcW w:w="1067" w:type="dxa"/>
          </w:tcPr>
          <w:p w:rsidR="00A37016" w:rsidRPr="00DF7DD0" w:rsidRDefault="00A37016"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37016" w:rsidRPr="00DF7DD0" w:rsidRDefault="00A37016" w:rsidP="00E161D5">
            <w:pPr>
              <w:pStyle w:val="ConsPlusCell"/>
              <w:rPr>
                <w:sz w:val="24"/>
                <w:szCs w:val="24"/>
              </w:rPr>
            </w:pPr>
          </w:p>
        </w:tc>
        <w:tc>
          <w:tcPr>
            <w:tcW w:w="860" w:type="dxa"/>
          </w:tcPr>
          <w:p w:rsidR="00A37016" w:rsidRPr="00DF7DD0" w:rsidRDefault="00A37016" w:rsidP="00E161D5">
            <w:pPr>
              <w:pStyle w:val="ConsPlusCell"/>
              <w:rPr>
                <w:sz w:val="24"/>
                <w:szCs w:val="24"/>
              </w:rPr>
            </w:pPr>
          </w:p>
        </w:tc>
        <w:tc>
          <w:tcPr>
            <w:tcW w:w="775" w:type="dxa"/>
          </w:tcPr>
          <w:p w:rsidR="00A37016" w:rsidRPr="00DF7DD0" w:rsidRDefault="00A37016" w:rsidP="00E161D5">
            <w:pPr>
              <w:pStyle w:val="ConsPlusCell"/>
              <w:rPr>
                <w:sz w:val="24"/>
                <w:szCs w:val="24"/>
              </w:rPr>
            </w:pPr>
          </w:p>
        </w:tc>
        <w:tc>
          <w:tcPr>
            <w:tcW w:w="632" w:type="dxa"/>
          </w:tcPr>
          <w:p w:rsidR="00A37016" w:rsidRPr="00DF7DD0" w:rsidRDefault="00A37016" w:rsidP="00E161D5">
            <w:pPr>
              <w:pStyle w:val="ConsPlusCell"/>
              <w:rPr>
                <w:sz w:val="24"/>
                <w:szCs w:val="24"/>
              </w:rPr>
            </w:pPr>
          </w:p>
        </w:tc>
        <w:tc>
          <w:tcPr>
            <w:tcW w:w="670" w:type="dxa"/>
          </w:tcPr>
          <w:p w:rsidR="00A37016" w:rsidRPr="00DF7DD0" w:rsidRDefault="00A37016" w:rsidP="00E161D5">
            <w:pPr>
              <w:pStyle w:val="ConsPlusCell"/>
              <w:rPr>
                <w:sz w:val="24"/>
                <w:szCs w:val="24"/>
              </w:rPr>
            </w:pPr>
          </w:p>
        </w:tc>
        <w:tc>
          <w:tcPr>
            <w:tcW w:w="948" w:type="dxa"/>
          </w:tcPr>
          <w:p w:rsidR="00A37016" w:rsidRPr="00DF7DD0" w:rsidRDefault="00A37016" w:rsidP="00E161D5">
            <w:pPr>
              <w:pStyle w:val="ConsPlusCell"/>
              <w:rPr>
                <w:sz w:val="24"/>
                <w:szCs w:val="24"/>
              </w:rPr>
            </w:pPr>
          </w:p>
        </w:tc>
        <w:tc>
          <w:tcPr>
            <w:tcW w:w="992" w:type="dxa"/>
          </w:tcPr>
          <w:p w:rsidR="00A37016" w:rsidRPr="00DF7DD0" w:rsidRDefault="00A37016" w:rsidP="00E161D5">
            <w:pPr>
              <w:pStyle w:val="ConsPlusCell"/>
              <w:rPr>
                <w:sz w:val="24"/>
                <w:szCs w:val="24"/>
              </w:rPr>
            </w:pPr>
          </w:p>
        </w:tc>
        <w:tc>
          <w:tcPr>
            <w:tcW w:w="751" w:type="dxa"/>
          </w:tcPr>
          <w:p w:rsidR="00A37016" w:rsidRPr="00DF7DD0" w:rsidRDefault="00A37016" w:rsidP="00E161D5">
            <w:pPr>
              <w:pStyle w:val="ConsPlusCell"/>
              <w:rPr>
                <w:sz w:val="24"/>
                <w:szCs w:val="24"/>
              </w:rPr>
            </w:pPr>
          </w:p>
        </w:tc>
        <w:tc>
          <w:tcPr>
            <w:tcW w:w="809" w:type="dxa"/>
          </w:tcPr>
          <w:p w:rsidR="00A37016" w:rsidRPr="00DF7DD0" w:rsidRDefault="00A37016" w:rsidP="00E161D5">
            <w:pPr>
              <w:pStyle w:val="ConsPlusCell"/>
              <w:rPr>
                <w:sz w:val="24"/>
                <w:szCs w:val="24"/>
              </w:rPr>
            </w:pPr>
          </w:p>
        </w:tc>
        <w:tc>
          <w:tcPr>
            <w:tcW w:w="1139" w:type="dxa"/>
            <w:vMerge/>
          </w:tcPr>
          <w:p w:rsidR="00A37016" w:rsidRPr="00DF7DD0" w:rsidRDefault="00A37016" w:rsidP="00E161D5">
            <w:pPr>
              <w:pStyle w:val="ConsPlusCell"/>
              <w:rPr>
                <w:sz w:val="24"/>
                <w:szCs w:val="24"/>
              </w:rPr>
            </w:pPr>
          </w:p>
        </w:tc>
        <w:tc>
          <w:tcPr>
            <w:tcW w:w="1275" w:type="dxa"/>
            <w:vMerge/>
          </w:tcPr>
          <w:p w:rsidR="00A37016" w:rsidRPr="00DF7DD0" w:rsidRDefault="00A37016" w:rsidP="00E161D5">
            <w:pPr>
              <w:pStyle w:val="ConsPlusCell"/>
              <w:rPr>
                <w:sz w:val="24"/>
                <w:szCs w:val="24"/>
              </w:rPr>
            </w:pPr>
          </w:p>
        </w:tc>
      </w:tr>
      <w:tr w:rsidR="00A37016" w:rsidRPr="00DF7DD0" w:rsidTr="0003727D">
        <w:trPr>
          <w:trHeight w:val="284"/>
          <w:tblCellSpacing w:w="5" w:type="nil"/>
          <w:jc w:val="center"/>
        </w:trPr>
        <w:tc>
          <w:tcPr>
            <w:tcW w:w="513" w:type="dxa"/>
            <w:vMerge w:val="restart"/>
          </w:tcPr>
          <w:p w:rsidR="00A37016" w:rsidRPr="00DF7DD0" w:rsidRDefault="00A37016" w:rsidP="00E161D5">
            <w:pPr>
              <w:pStyle w:val="ConsPlusCell"/>
              <w:rPr>
                <w:sz w:val="24"/>
                <w:szCs w:val="24"/>
              </w:rPr>
            </w:pPr>
            <w:r w:rsidRPr="00DF7DD0">
              <w:rPr>
                <w:sz w:val="24"/>
                <w:szCs w:val="24"/>
              </w:rPr>
              <w:t>3.2</w:t>
            </w:r>
          </w:p>
        </w:tc>
        <w:tc>
          <w:tcPr>
            <w:tcW w:w="1548" w:type="dxa"/>
            <w:vMerge w:val="restart"/>
          </w:tcPr>
          <w:p w:rsidR="00A37016" w:rsidRPr="00DF7DD0" w:rsidRDefault="00A37016" w:rsidP="00E161D5">
            <w:pPr>
              <w:pStyle w:val="ConsPlusCell"/>
              <w:rPr>
                <w:sz w:val="24"/>
                <w:szCs w:val="24"/>
              </w:rPr>
            </w:pPr>
            <w:r w:rsidRPr="00DF7DD0">
              <w:rPr>
                <w:sz w:val="24"/>
                <w:szCs w:val="24"/>
              </w:rPr>
              <w:t>Повышение престижа медицинских специальностей</w:t>
            </w:r>
          </w:p>
        </w:tc>
        <w:tc>
          <w:tcPr>
            <w:tcW w:w="1227" w:type="dxa"/>
            <w:vMerge w:val="restart"/>
          </w:tcPr>
          <w:p w:rsidR="00A37016" w:rsidRPr="00DF7DD0" w:rsidRDefault="00A37016" w:rsidP="00E161D5">
            <w:pPr>
              <w:pStyle w:val="ConsPlusCell"/>
              <w:rPr>
                <w:sz w:val="24"/>
                <w:szCs w:val="24"/>
              </w:rPr>
            </w:pPr>
          </w:p>
        </w:tc>
        <w:tc>
          <w:tcPr>
            <w:tcW w:w="1386" w:type="dxa"/>
          </w:tcPr>
          <w:p w:rsidR="00A37016" w:rsidRPr="00DF7DD0" w:rsidRDefault="00A37016" w:rsidP="00E161D5">
            <w:pPr>
              <w:pStyle w:val="ConsPlusCell"/>
              <w:rPr>
                <w:sz w:val="24"/>
                <w:szCs w:val="24"/>
              </w:rPr>
            </w:pPr>
            <w:r w:rsidRPr="00DF7DD0">
              <w:rPr>
                <w:sz w:val="24"/>
                <w:szCs w:val="24"/>
              </w:rPr>
              <w:t>Итого</w:t>
            </w:r>
          </w:p>
        </w:tc>
        <w:tc>
          <w:tcPr>
            <w:tcW w:w="1067" w:type="dxa"/>
          </w:tcPr>
          <w:p w:rsidR="00A37016" w:rsidRPr="00DF7DD0" w:rsidRDefault="00A37016"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37016" w:rsidRPr="00DF7DD0" w:rsidRDefault="00605AE5" w:rsidP="00E161D5">
            <w:pPr>
              <w:pStyle w:val="ConsPlusCell"/>
              <w:rPr>
                <w:sz w:val="24"/>
                <w:szCs w:val="24"/>
              </w:rPr>
            </w:pPr>
            <w:r>
              <w:rPr>
                <w:sz w:val="24"/>
                <w:szCs w:val="24"/>
              </w:rPr>
              <w:t>276,0</w:t>
            </w:r>
          </w:p>
        </w:tc>
        <w:tc>
          <w:tcPr>
            <w:tcW w:w="860" w:type="dxa"/>
          </w:tcPr>
          <w:p w:rsidR="00A37016" w:rsidRPr="00DF7DD0" w:rsidRDefault="00A37016" w:rsidP="00E161D5">
            <w:pPr>
              <w:pStyle w:val="ConsPlusCell"/>
              <w:rPr>
                <w:sz w:val="24"/>
                <w:szCs w:val="24"/>
              </w:rPr>
            </w:pPr>
            <w:r>
              <w:rPr>
                <w:sz w:val="24"/>
                <w:szCs w:val="24"/>
              </w:rPr>
              <w:t>1106,0</w:t>
            </w:r>
          </w:p>
        </w:tc>
        <w:tc>
          <w:tcPr>
            <w:tcW w:w="775" w:type="dxa"/>
          </w:tcPr>
          <w:p w:rsidR="00A37016" w:rsidRPr="00DF7DD0" w:rsidRDefault="00A37016" w:rsidP="00E161D5">
            <w:pPr>
              <w:pStyle w:val="ConsPlusCell"/>
              <w:rPr>
                <w:sz w:val="24"/>
                <w:szCs w:val="24"/>
              </w:rPr>
            </w:pPr>
          </w:p>
        </w:tc>
        <w:tc>
          <w:tcPr>
            <w:tcW w:w="632" w:type="dxa"/>
          </w:tcPr>
          <w:p w:rsidR="00A37016" w:rsidRPr="00DF7DD0" w:rsidRDefault="00A37016" w:rsidP="00E161D5">
            <w:pPr>
              <w:pStyle w:val="ConsPlusCell"/>
              <w:rPr>
                <w:sz w:val="24"/>
                <w:szCs w:val="24"/>
              </w:rPr>
            </w:pPr>
          </w:p>
        </w:tc>
        <w:tc>
          <w:tcPr>
            <w:tcW w:w="670" w:type="dxa"/>
          </w:tcPr>
          <w:p w:rsidR="00A37016" w:rsidRPr="00DF7DD0" w:rsidRDefault="00A37016" w:rsidP="00E161D5">
            <w:pPr>
              <w:pStyle w:val="ConsPlusCell"/>
              <w:rPr>
                <w:sz w:val="24"/>
                <w:szCs w:val="24"/>
              </w:rPr>
            </w:pPr>
            <w:r>
              <w:rPr>
                <w:sz w:val="24"/>
                <w:szCs w:val="24"/>
              </w:rPr>
              <w:t>58,0</w:t>
            </w:r>
          </w:p>
        </w:tc>
        <w:tc>
          <w:tcPr>
            <w:tcW w:w="948" w:type="dxa"/>
          </w:tcPr>
          <w:p w:rsidR="00A37016" w:rsidRPr="00DF7DD0" w:rsidRDefault="00A37016" w:rsidP="00E161D5">
            <w:pPr>
              <w:pStyle w:val="ConsPlusCell"/>
              <w:rPr>
                <w:sz w:val="24"/>
                <w:szCs w:val="24"/>
              </w:rPr>
            </w:pPr>
            <w:r>
              <w:rPr>
                <w:sz w:val="24"/>
                <w:szCs w:val="24"/>
              </w:rPr>
              <w:t>244,0</w:t>
            </w:r>
          </w:p>
        </w:tc>
        <w:tc>
          <w:tcPr>
            <w:tcW w:w="992" w:type="dxa"/>
          </w:tcPr>
          <w:p w:rsidR="00A37016" w:rsidRPr="00DF7DD0" w:rsidRDefault="00A37016" w:rsidP="00E161D5">
            <w:pPr>
              <w:pStyle w:val="ConsPlusCell"/>
              <w:rPr>
                <w:sz w:val="24"/>
                <w:szCs w:val="24"/>
              </w:rPr>
            </w:pPr>
            <w:r>
              <w:rPr>
                <w:sz w:val="24"/>
                <w:szCs w:val="24"/>
              </w:rPr>
              <w:t>276,0</w:t>
            </w:r>
          </w:p>
        </w:tc>
        <w:tc>
          <w:tcPr>
            <w:tcW w:w="751" w:type="dxa"/>
          </w:tcPr>
          <w:p w:rsidR="00A37016" w:rsidRPr="00DF7DD0" w:rsidRDefault="00A37016" w:rsidP="00E161D5">
            <w:pPr>
              <w:pStyle w:val="ConsPlusCell"/>
              <w:rPr>
                <w:sz w:val="24"/>
                <w:szCs w:val="24"/>
              </w:rPr>
            </w:pPr>
            <w:r>
              <w:rPr>
                <w:sz w:val="24"/>
                <w:szCs w:val="24"/>
              </w:rPr>
              <w:t>264,0</w:t>
            </w:r>
          </w:p>
        </w:tc>
        <w:tc>
          <w:tcPr>
            <w:tcW w:w="809" w:type="dxa"/>
          </w:tcPr>
          <w:p w:rsidR="00A37016" w:rsidRPr="00DF7DD0" w:rsidRDefault="00A37016" w:rsidP="00E161D5">
            <w:pPr>
              <w:pStyle w:val="ConsPlusCell"/>
              <w:rPr>
                <w:sz w:val="24"/>
                <w:szCs w:val="24"/>
              </w:rPr>
            </w:pPr>
            <w:r>
              <w:rPr>
                <w:sz w:val="24"/>
                <w:szCs w:val="24"/>
              </w:rPr>
              <w:t>264,0</w:t>
            </w:r>
          </w:p>
        </w:tc>
        <w:tc>
          <w:tcPr>
            <w:tcW w:w="1139" w:type="dxa"/>
            <w:vMerge w:val="restart"/>
          </w:tcPr>
          <w:p w:rsidR="00A37016" w:rsidRPr="00DF7DD0" w:rsidRDefault="00A37016" w:rsidP="00E161D5">
            <w:pPr>
              <w:pStyle w:val="ConsPlusCell"/>
              <w:rPr>
                <w:sz w:val="24"/>
                <w:szCs w:val="24"/>
              </w:rPr>
            </w:pPr>
            <w:r w:rsidRPr="00DF7DD0">
              <w:rPr>
                <w:sz w:val="24"/>
                <w:szCs w:val="24"/>
              </w:rPr>
              <w:t>МБУЗ ЦРБ Октябрьского района</w:t>
            </w:r>
          </w:p>
        </w:tc>
        <w:tc>
          <w:tcPr>
            <w:tcW w:w="1275" w:type="dxa"/>
            <w:vMerge w:val="restart"/>
          </w:tcPr>
          <w:p w:rsidR="00A37016" w:rsidRPr="00DF7DD0" w:rsidRDefault="00A37016" w:rsidP="00E161D5">
            <w:pPr>
              <w:pStyle w:val="ConsPlusCell"/>
              <w:rPr>
                <w:sz w:val="24"/>
                <w:szCs w:val="24"/>
              </w:rPr>
            </w:pPr>
          </w:p>
        </w:tc>
      </w:tr>
      <w:tr w:rsidR="00A37016" w:rsidRPr="00DF7DD0" w:rsidTr="00E161D5">
        <w:trPr>
          <w:trHeight w:val="375"/>
          <w:tblCellSpacing w:w="5" w:type="nil"/>
          <w:jc w:val="center"/>
        </w:trPr>
        <w:tc>
          <w:tcPr>
            <w:tcW w:w="513" w:type="dxa"/>
            <w:vMerge/>
          </w:tcPr>
          <w:p w:rsidR="00A37016" w:rsidRPr="00DF7DD0" w:rsidRDefault="00A37016" w:rsidP="00E161D5">
            <w:pPr>
              <w:pStyle w:val="ConsPlusCell"/>
              <w:rPr>
                <w:sz w:val="24"/>
                <w:szCs w:val="24"/>
              </w:rPr>
            </w:pPr>
          </w:p>
        </w:tc>
        <w:tc>
          <w:tcPr>
            <w:tcW w:w="1548" w:type="dxa"/>
            <w:vMerge/>
          </w:tcPr>
          <w:p w:rsidR="00A37016" w:rsidRPr="00DF7DD0" w:rsidRDefault="00A37016" w:rsidP="00E161D5">
            <w:pPr>
              <w:pStyle w:val="ConsPlusCell"/>
              <w:rPr>
                <w:sz w:val="24"/>
                <w:szCs w:val="24"/>
              </w:rPr>
            </w:pPr>
          </w:p>
        </w:tc>
        <w:tc>
          <w:tcPr>
            <w:tcW w:w="1227" w:type="dxa"/>
            <w:vMerge/>
          </w:tcPr>
          <w:p w:rsidR="00A37016" w:rsidRPr="00DF7DD0" w:rsidRDefault="00A37016" w:rsidP="00E161D5">
            <w:pPr>
              <w:pStyle w:val="ConsPlusCell"/>
              <w:rPr>
                <w:sz w:val="24"/>
                <w:szCs w:val="24"/>
              </w:rPr>
            </w:pPr>
          </w:p>
        </w:tc>
        <w:tc>
          <w:tcPr>
            <w:tcW w:w="1386" w:type="dxa"/>
          </w:tcPr>
          <w:p w:rsidR="00A37016" w:rsidRPr="00DF7DD0" w:rsidRDefault="00A37016" w:rsidP="00E161D5">
            <w:pPr>
              <w:pStyle w:val="ConsPlusCell"/>
              <w:rPr>
                <w:sz w:val="24"/>
                <w:szCs w:val="24"/>
              </w:rPr>
            </w:pPr>
            <w:r w:rsidRPr="00DF7DD0">
              <w:rPr>
                <w:sz w:val="24"/>
                <w:szCs w:val="24"/>
              </w:rPr>
              <w:t>в том числе:</w:t>
            </w:r>
          </w:p>
        </w:tc>
        <w:tc>
          <w:tcPr>
            <w:tcW w:w="1067" w:type="dxa"/>
          </w:tcPr>
          <w:p w:rsidR="00A37016" w:rsidRPr="00DF7DD0" w:rsidRDefault="00A37016" w:rsidP="00E161D5">
            <w:pPr>
              <w:spacing w:line="240" w:lineRule="auto"/>
              <w:jc w:val="center"/>
              <w:rPr>
                <w:rFonts w:ascii="Times New Roman" w:hAnsi="Times New Roman"/>
                <w:sz w:val="24"/>
                <w:szCs w:val="24"/>
              </w:rPr>
            </w:pPr>
          </w:p>
        </w:tc>
        <w:tc>
          <w:tcPr>
            <w:tcW w:w="975" w:type="dxa"/>
          </w:tcPr>
          <w:p w:rsidR="00A37016" w:rsidRPr="00DF7DD0" w:rsidRDefault="00A37016" w:rsidP="00E161D5">
            <w:pPr>
              <w:pStyle w:val="ConsPlusCell"/>
              <w:rPr>
                <w:sz w:val="24"/>
                <w:szCs w:val="24"/>
              </w:rPr>
            </w:pPr>
          </w:p>
        </w:tc>
        <w:tc>
          <w:tcPr>
            <w:tcW w:w="860" w:type="dxa"/>
          </w:tcPr>
          <w:p w:rsidR="00A37016" w:rsidRPr="00DF7DD0" w:rsidRDefault="00A37016" w:rsidP="00E161D5">
            <w:pPr>
              <w:pStyle w:val="ConsPlusCell"/>
              <w:rPr>
                <w:sz w:val="24"/>
                <w:szCs w:val="24"/>
              </w:rPr>
            </w:pPr>
          </w:p>
        </w:tc>
        <w:tc>
          <w:tcPr>
            <w:tcW w:w="775" w:type="dxa"/>
          </w:tcPr>
          <w:p w:rsidR="00A37016" w:rsidRPr="00DF7DD0" w:rsidRDefault="00A37016" w:rsidP="00E161D5">
            <w:pPr>
              <w:pStyle w:val="ConsPlusCell"/>
              <w:rPr>
                <w:sz w:val="24"/>
                <w:szCs w:val="24"/>
              </w:rPr>
            </w:pPr>
          </w:p>
        </w:tc>
        <w:tc>
          <w:tcPr>
            <w:tcW w:w="632" w:type="dxa"/>
          </w:tcPr>
          <w:p w:rsidR="00A37016" w:rsidRPr="00DF7DD0" w:rsidRDefault="00A37016" w:rsidP="00E161D5">
            <w:pPr>
              <w:pStyle w:val="ConsPlusCell"/>
              <w:rPr>
                <w:sz w:val="24"/>
                <w:szCs w:val="24"/>
              </w:rPr>
            </w:pPr>
          </w:p>
        </w:tc>
        <w:tc>
          <w:tcPr>
            <w:tcW w:w="670" w:type="dxa"/>
          </w:tcPr>
          <w:p w:rsidR="00A37016" w:rsidRPr="00DF7DD0" w:rsidRDefault="00A37016" w:rsidP="00E161D5">
            <w:pPr>
              <w:pStyle w:val="ConsPlusCell"/>
              <w:rPr>
                <w:sz w:val="24"/>
                <w:szCs w:val="24"/>
              </w:rPr>
            </w:pPr>
          </w:p>
        </w:tc>
        <w:tc>
          <w:tcPr>
            <w:tcW w:w="948" w:type="dxa"/>
          </w:tcPr>
          <w:p w:rsidR="00A37016" w:rsidRPr="00DF7DD0" w:rsidRDefault="00A37016" w:rsidP="00E161D5">
            <w:pPr>
              <w:pStyle w:val="ConsPlusCell"/>
              <w:rPr>
                <w:sz w:val="24"/>
                <w:szCs w:val="24"/>
              </w:rPr>
            </w:pPr>
          </w:p>
        </w:tc>
        <w:tc>
          <w:tcPr>
            <w:tcW w:w="992" w:type="dxa"/>
          </w:tcPr>
          <w:p w:rsidR="00A37016" w:rsidRPr="00DF7DD0" w:rsidRDefault="00A37016" w:rsidP="00E161D5">
            <w:pPr>
              <w:pStyle w:val="ConsPlusCell"/>
              <w:rPr>
                <w:sz w:val="24"/>
                <w:szCs w:val="24"/>
              </w:rPr>
            </w:pPr>
          </w:p>
        </w:tc>
        <w:tc>
          <w:tcPr>
            <w:tcW w:w="751" w:type="dxa"/>
          </w:tcPr>
          <w:p w:rsidR="00A37016" w:rsidRPr="00DF7DD0" w:rsidRDefault="00A37016" w:rsidP="00E161D5">
            <w:pPr>
              <w:pStyle w:val="ConsPlusCell"/>
              <w:rPr>
                <w:sz w:val="24"/>
                <w:szCs w:val="24"/>
              </w:rPr>
            </w:pPr>
          </w:p>
        </w:tc>
        <w:tc>
          <w:tcPr>
            <w:tcW w:w="809" w:type="dxa"/>
          </w:tcPr>
          <w:p w:rsidR="00A37016" w:rsidRPr="00DF7DD0" w:rsidRDefault="00A37016" w:rsidP="00E161D5">
            <w:pPr>
              <w:pStyle w:val="ConsPlusCell"/>
              <w:rPr>
                <w:sz w:val="24"/>
                <w:szCs w:val="24"/>
              </w:rPr>
            </w:pPr>
          </w:p>
        </w:tc>
        <w:tc>
          <w:tcPr>
            <w:tcW w:w="1139" w:type="dxa"/>
            <w:vMerge/>
          </w:tcPr>
          <w:p w:rsidR="00A37016" w:rsidRPr="00DF7DD0" w:rsidRDefault="00A37016" w:rsidP="00E161D5">
            <w:pPr>
              <w:pStyle w:val="ConsPlusCell"/>
              <w:rPr>
                <w:sz w:val="24"/>
                <w:szCs w:val="24"/>
              </w:rPr>
            </w:pPr>
          </w:p>
        </w:tc>
        <w:tc>
          <w:tcPr>
            <w:tcW w:w="1275" w:type="dxa"/>
            <w:vMerge/>
          </w:tcPr>
          <w:p w:rsidR="00A37016" w:rsidRPr="00DF7DD0" w:rsidRDefault="00A37016" w:rsidP="00E161D5">
            <w:pPr>
              <w:pStyle w:val="ConsPlusCell"/>
              <w:rPr>
                <w:sz w:val="24"/>
                <w:szCs w:val="24"/>
              </w:rPr>
            </w:pPr>
          </w:p>
        </w:tc>
      </w:tr>
      <w:tr w:rsidR="00A37016" w:rsidRPr="00DF7DD0" w:rsidTr="00E161D5">
        <w:trPr>
          <w:trHeight w:val="320"/>
          <w:tblCellSpacing w:w="5" w:type="nil"/>
          <w:jc w:val="center"/>
        </w:trPr>
        <w:tc>
          <w:tcPr>
            <w:tcW w:w="513" w:type="dxa"/>
            <w:vMerge/>
          </w:tcPr>
          <w:p w:rsidR="00A37016" w:rsidRPr="00DF7DD0" w:rsidRDefault="00A37016" w:rsidP="00E161D5">
            <w:pPr>
              <w:pStyle w:val="ConsPlusCell"/>
              <w:rPr>
                <w:sz w:val="24"/>
                <w:szCs w:val="24"/>
              </w:rPr>
            </w:pPr>
          </w:p>
        </w:tc>
        <w:tc>
          <w:tcPr>
            <w:tcW w:w="1548" w:type="dxa"/>
            <w:vMerge/>
          </w:tcPr>
          <w:p w:rsidR="00A37016" w:rsidRPr="00DF7DD0" w:rsidRDefault="00A37016" w:rsidP="00E161D5">
            <w:pPr>
              <w:pStyle w:val="ConsPlusCell"/>
              <w:rPr>
                <w:sz w:val="24"/>
                <w:szCs w:val="24"/>
              </w:rPr>
            </w:pPr>
          </w:p>
        </w:tc>
        <w:tc>
          <w:tcPr>
            <w:tcW w:w="1227" w:type="dxa"/>
            <w:vMerge/>
          </w:tcPr>
          <w:p w:rsidR="00A37016" w:rsidRPr="00DF7DD0" w:rsidRDefault="00A37016" w:rsidP="00E161D5">
            <w:pPr>
              <w:pStyle w:val="ConsPlusCell"/>
              <w:rPr>
                <w:sz w:val="24"/>
                <w:szCs w:val="24"/>
              </w:rPr>
            </w:pPr>
          </w:p>
        </w:tc>
        <w:tc>
          <w:tcPr>
            <w:tcW w:w="1386" w:type="dxa"/>
          </w:tcPr>
          <w:p w:rsidR="00A37016" w:rsidRPr="00DF7DD0" w:rsidRDefault="00A37016"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A37016" w:rsidRPr="00DF7DD0" w:rsidRDefault="00A37016"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37016" w:rsidRPr="00DF7DD0" w:rsidRDefault="00605AE5" w:rsidP="00E161D5">
            <w:pPr>
              <w:pStyle w:val="ConsPlusCell"/>
              <w:rPr>
                <w:sz w:val="24"/>
                <w:szCs w:val="24"/>
              </w:rPr>
            </w:pPr>
            <w:r>
              <w:rPr>
                <w:sz w:val="24"/>
                <w:szCs w:val="24"/>
              </w:rPr>
              <w:t>276,0</w:t>
            </w:r>
          </w:p>
        </w:tc>
        <w:tc>
          <w:tcPr>
            <w:tcW w:w="860" w:type="dxa"/>
          </w:tcPr>
          <w:p w:rsidR="00A37016" w:rsidRPr="00DF7DD0" w:rsidRDefault="00A37016" w:rsidP="00587045">
            <w:pPr>
              <w:pStyle w:val="ConsPlusCell"/>
              <w:rPr>
                <w:sz w:val="24"/>
                <w:szCs w:val="24"/>
              </w:rPr>
            </w:pPr>
            <w:r>
              <w:rPr>
                <w:sz w:val="24"/>
                <w:szCs w:val="24"/>
              </w:rPr>
              <w:t>1106,0</w:t>
            </w:r>
          </w:p>
        </w:tc>
        <w:tc>
          <w:tcPr>
            <w:tcW w:w="775" w:type="dxa"/>
          </w:tcPr>
          <w:p w:rsidR="00A37016" w:rsidRPr="00DF7DD0" w:rsidRDefault="00A37016" w:rsidP="00587045">
            <w:pPr>
              <w:pStyle w:val="ConsPlusCell"/>
              <w:rPr>
                <w:sz w:val="24"/>
                <w:szCs w:val="24"/>
              </w:rPr>
            </w:pPr>
          </w:p>
        </w:tc>
        <w:tc>
          <w:tcPr>
            <w:tcW w:w="632" w:type="dxa"/>
          </w:tcPr>
          <w:p w:rsidR="00A37016" w:rsidRPr="00DF7DD0" w:rsidRDefault="00A37016" w:rsidP="00587045">
            <w:pPr>
              <w:pStyle w:val="ConsPlusCell"/>
              <w:rPr>
                <w:sz w:val="24"/>
                <w:szCs w:val="24"/>
              </w:rPr>
            </w:pPr>
          </w:p>
        </w:tc>
        <w:tc>
          <w:tcPr>
            <w:tcW w:w="670" w:type="dxa"/>
          </w:tcPr>
          <w:p w:rsidR="00A37016" w:rsidRPr="00DF7DD0" w:rsidRDefault="00A37016" w:rsidP="00587045">
            <w:pPr>
              <w:pStyle w:val="ConsPlusCell"/>
              <w:rPr>
                <w:sz w:val="24"/>
                <w:szCs w:val="24"/>
              </w:rPr>
            </w:pPr>
            <w:r>
              <w:rPr>
                <w:sz w:val="24"/>
                <w:szCs w:val="24"/>
              </w:rPr>
              <w:t>58,0</w:t>
            </w:r>
          </w:p>
        </w:tc>
        <w:tc>
          <w:tcPr>
            <w:tcW w:w="948" w:type="dxa"/>
          </w:tcPr>
          <w:p w:rsidR="00A37016" w:rsidRPr="00DF7DD0" w:rsidRDefault="00A37016" w:rsidP="00587045">
            <w:pPr>
              <w:pStyle w:val="ConsPlusCell"/>
              <w:rPr>
                <w:sz w:val="24"/>
                <w:szCs w:val="24"/>
              </w:rPr>
            </w:pPr>
            <w:r>
              <w:rPr>
                <w:sz w:val="24"/>
                <w:szCs w:val="24"/>
              </w:rPr>
              <w:t>244,0</w:t>
            </w:r>
          </w:p>
        </w:tc>
        <w:tc>
          <w:tcPr>
            <w:tcW w:w="992" w:type="dxa"/>
          </w:tcPr>
          <w:p w:rsidR="00A37016" w:rsidRPr="00DF7DD0" w:rsidRDefault="00A37016" w:rsidP="00587045">
            <w:pPr>
              <w:pStyle w:val="ConsPlusCell"/>
              <w:rPr>
                <w:sz w:val="24"/>
                <w:szCs w:val="24"/>
              </w:rPr>
            </w:pPr>
            <w:r>
              <w:rPr>
                <w:sz w:val="24"/>
                <w:szCs w:val="24"/>
              </w:rPr>
              <w:t>276,0</w:t>
            </w:r>
          </w:p>
        </w:tc>
        <w:tc>
          <w:tcPr>
            <w:tcW w:w="751" w:type="dxa"/>
          </w:tcPr>
          <w:p w:rsidR="00A37016" w:rsidRPr="00DF7DD0" w:rsidRDefault="00A37016" w:rsidP="00587045">
            <w:pPr>
              <w:pStyle w:val="ConsPlusCell"/>
              <w:rPr>
                <w:sz w:val="24"/>
                <w:szCs w:val="24"/>
              </w:rPr>
            </w:pPr>
            <w:r>
              <w:rPr>
                <w:sz w:val="24"/>
                <w:szCs w:val="24"/>
              </w:rPr>
              <w:t>264,0</w:t>
            </w:r>
          </w:p>
        </w:tc>
        <w:tc>
          <w:tcPr>
            <w:tcW w:w="809" w:type="dxa"/>
          </w:tcPr>
          <w:p w:rsidR="00A37016" w:rsidRPr="00DF7DD0" w:rsidRDefault="00A37016" w:rsidP="00E161D5">
            <w:pPr>
              <w:pStyle w:val="ConsPlusCell"/>
              <w:rPr>
                <w:sz w:val="24"/>
                <w:szCs w:val="24"/>
              </w:rPr>
            </w:pPr>
            <w:r>
              <w:rPr>
                <w:sz w:val="24"/>
                <w:szCs w:val="24"/>
              </w:rPr>
              <w:t>264,0</w:t>
            </w:r>
          </w:p>
        </w:tc>
        <w:tc>
          <w:tcPr>
            <w:tcW w:w="1139" w:type="dxa"/>
            <w:vMerge/>
          </w:tcPr>
          <w:p w:rsidR="00A37016" w:rsidRPr="00DF7DD0" w:rsidRDefault="00A37016" w:rsidP="00E161D5">
            <w:pPr>
              <w:pStyle w:val="ConsPlusCell"/>
              <w:rPr>
                <w:sz w:val="24"/>
                <w:szCs w:val="24"/>
              </w:rPr>
            </w:pPr>
          </w:p>
        </w:tc>
        <w:tc>
          <w:tcPr>
            <w:tcW w:w="1275" w:type="dxa"/>
            <w:vMerge/>
          </w:tcPr>
          <w:p w:rsidR="00A37016" w:rsidRPr="00DF7DD0" w:rsidRDefault="00A37016" w:rsidP="00E161D5">
            <w:pPr>
              <w:pStyle w:val="ConsPlusCell"/>
              <w:rPr>
                <w:sz w:val="24"/>
                <w:szCs w:val="24"/>
              </w:rPr>
            </w:pPr>
          </w:p>
        </w:tc>
      </w:tr>
      <w:tr w:rsidR="00A37016" w:rsidRPr="00DF7DD0" w:rsidTr="00E161D5">
        <w:trPr>
          <w:trHeight w:val="320"/>
          <w:tblCellSpacing w:w="5" w:type="nil"/>
          <w:jc w:val="center"/>
        </w:trPr>
        <w:tc>
          <w:tcPr>
            <w:tcW w:w="513" w:type="dxa"/>
            <w:vMerge/>
          </w:tcPr>
          <w:p w:rsidR="00A37016" w:rsidRPr="00DF7DD0" w:rsidRDefault="00A37016" w:rsidP="00E161D5">
            <w:pPr>
              <w:pStyle w:val="ConsPlusCell"/>
              <w:rPr>
                <w:sz w:val="24"/>
                <w:szCs w:val="24"/>
              </w:rPr>
            </w:pPr>
          </w:p>
        </w:tc>
        <w:tc>
          <w:tcPr>
            <w:tcW w:w="1548" w:type="dxa"/>
            <w:vMerge/>
          </w:tcPr>
          <w:p w:rsidR="00A37016" w:rsidRPr="00DF7DD0" w:rsidRDefault="00A37016" w:rsidP="00E161D5">
            <w:pPr>
              <w:pStyle w:val="ConsPlusCell"/>
              <w:rPr>
                <w:sz w:val="24"/>
                <w:szCs w:val="24"/>
              </w:rPr>
            </w:pPr>
          </w:p>
        </w:tc>
        <w:tc>
          <w:tcPr>
            <w:tcW w:w="1227" w:type="dxa"/>
            <w:vMerge/>
          </w:tcPr>
          <w:p w:rsidR="00A37016" w:rsidRPr="00DF7DD0" w:rsidRDefault="00A37016" w:rsidP="00E161D5">
            <w:pPr>
              <w:pStyle w:val="ConsPlusCell"/>
              <w:rPr>
                <w:sz w:val="24"/>
                <w:szCs w:val="24"/>
              </w:rPr>
            </w:pPr>
          </w:p>
        </w:tc>
        <w:tc>
          <w:tcPr>
            <w:tcW w:w="1386" w:type="dxa"/>
          </w:tcPr>
          <w:p w:rsidR="00A37016" w:rsidRPr="00DF7DD0" w:rsidRDefault="00A37016" w:rsidP="00E161D5">
            <w:pPr>
              <w:pStyle w:val="ConsPlusCell"/>
              <w:rPr>
                <w:sz w:val="24"/>
                <w:szCs w:val="24"/>
              </w:rPr>
            </w:pPr>
            <w:r w:rsidRPr="00DF7DD0">
              <w:rPr>
                <w:sz w:val="24"/>
                <w:szCs w:val="24"/>
              </w:rPr>
              <w:t xml:space="preserve">Средства областного бюджета </w:t>
            </w:r>
          </w:p>
        </w:tc>
        <w:tc>
          <w:tcPr>
            <w:tcW w:w="1067" w:type="dxa"/>
          </w:tcPr>
          <w:p w:rsidR="00A37016" w:rsidRPr="00DF7DD0" w:rsidRDefault="00A37016"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37016" w:rsidRPr="00DF7DD0" w:rsidRDefault="00A37016" w:rsidP="00E161D5">
            <w:pPr>
              <w:pStyle w:val="ConsPlusCell"/>
              <w:rPr>
                <w:sz w:val="24"/>
                <w:szCs w:val="24"/>
              </w:rPr>
            </w:pPr>
          </w:p>
        </w:tc>
        <w:tc>
          <w:tcPr>
            <w:tcW w:w="860" w:type="dxa"/>
          </w:tcPr>
          <w:p w:rsidR="00A37016" w:rsidRPr="00DF7DD0" w:rsidRDefault="00A37016" w:rsidP="00E161D5">
            <w:pPr>
              <w:pStyle w:val="ConsPlusCell"/>
              <w:rPr>
                <w:sz w:val="24"/>
                <w:szCs w:val="24"/>
              </w:rPr>
            </w:pPr>
          </w:p>
        </w:tc>
        <w:tc>
          <w:tcPr>
            <w:tcW w:w="775" w:type="dxa"/>
          </w:tcPr>
          <w:p w:rsidR="00A37016" w:rsidRPr="00DF7DD0" w:rsidRDefault="00A37016" w:rsidP="00E161D5">
            <w:pPr>
              <w:pStyle w:val="ConsPlusCell"/>
              <w:rPr>
                <w:sz w:val="24"/>
                <w:szCs w:val="24"/>
              </w:rPr>
            </w:pPr>
          </w:p>
        </w:tc>
        <w:tc>
          <w:tcPr>
            <w:tcW w:w="632" w:type="dxa"/>
          </w:tcPr>
          <w:p w:rsidR="00A37016" w:rsidRPr="00DF7DD0" w:rsidRDefault="00A37016" w:rsidP="00E161D5">
            <w:pPr>
              <w:pStyle w:val="ConsPlusCell"/>
              <w:rPr>
                <w:sz w:val="24"/>
                <w:szCs w:val="24"/>
              </w:rPr>
            </w:pPr>
          </w:p>
        </w:tc>
        <w:tc>
          <w:tcPr>
            <w:tcW w:w="670" w:type="dxa"/>
          </w:tcPr>
          <w:p w:rsidR="00A37016" w:rsidRPr="00DF7DD0" w:rsidRDefault="00A37016" w:rsidP="00E161D5">
            <w:pPr>
              <w:pStyle w:val="ConsPlusCell"/>
              <w:rPr>
                <w:sz w:val="24"/>
                <w:szCs w:val="24"/>
              </w:rPr>
            </w:pPr>
          </w:p>
        </w:tc>
        <w:tc>
          <w:tcPr>
            <w:tcW w:w="948" w:type="dxa"/>
          </w:tcPr>
          <w:p w:rsidR="00A37016" w:rsidRPr="00DF7DD0" w:rsidRDefault="00A37016" w:rsidP="00E161D5">
            <w:pPr>
              <w:pStyle w:val="ConsPlusCell"/>
              <w:rPr>
                <w:sz w:val="24"/>
                <w:szCs w:val="24"/>
              </w:rPr>
            </w:pPr>
          </w:p>
        </w:tc>
        <w:tc>
          <w:tcPr>
            <w:tcW w:w="992" w:type="dxa"/>
          </w:tcPr>
          <w:p w:rsidR="00A37016" w:rsidRPr="00DF7DD0" w:rsidRDefault="00A37016" w:rsidP="00E161D5">
            <w:pPr>
              <w:pStyle w:val="ConsPlusCell"/>
              <w:rPr>
                <w:sz w:val="24"/>
                <w:szCs w:val="24"/>
              </w:rPr>
            </w:pPr>
          </w:p>
        </w:tc>
        <w:tc>
          <w:tcPr>
            <w:tcW w:w="751" w:type="dxa"/>
          </w:tcPr>
          <w:p w:rsidR="00A37016" w:rsidRPr="00DF7DD0" w:rsidRDefault="00A37016" w:rsidP="00E161D5">
            <w:pPr>
              <w:pStyle w:val="ConsPlusCell"/>
              <w:rPr>
                <w:sz w:val="24"/>
                <w:szCs w:val="24"/>
              </w:rPr>
            </w:pPr>
          </w:p>
        </w:tc>
        <w:tc>
          <w:tcPr>
            <w:tcW w:w="809" w:type="dxa"/>
          </w:tcPr>
          <w:p w:rsidR="00A37016" w:rsidRPr="00DF7DD0" w:rsidRDefault="00A37016" w:rsidP="00E161D5">
            <w:pPr>
              <w:pStyle w:val="ConsPlusCell"/>
              <w:rPr>
                <w:sz w:val="24"/>
                <w:szCs w:val="24"/>
              </w:rPr>
            </w:pPr>
          </w:p>
        </w:tc>
        <w:tc>
          <w:tcPr>
            <w:tcW w:w="1139" w:type="dxa"/>
            <w:vMerge/>
          </w:tcPr>
          <w:p w:rsidR="00A37016" w:rsidRPr="00DF7DD0" w:rsidRDefault="00A37016" w:rsidP="00E161D5">
            <w:pPr>
              <w:pStyle w:val="ConsPlusCell"/>
              <w:rPr>
                <w:sz w:val="24"/>
                <w:szCs w:val="24"/>
              </w:rPr>
            </w:pPr>
          </w:p>
        </w:tc>
        <w:tc>
          <w:tcPr>
            <w:tcW w:w="1275" w:type="dxa"/>
            <w:vMerge/>
          </w:tcPr>
          <w:p w:rsidR="00A37016" w:rsidRPr="00DF7DD0" w:rsidRDefault="00A37016" w:rsidP="00E161D5">
            <w:pPr>
              <w:pStyle w:val="ConsPlusCell"/>
              <w:rPr>
                <w:sz w:val="24"/>
                <w:szCs w:val="24"/>
              </w:rPr>
            </w:pPr>
          </w:p>
        </w:tc>
      </w:tr>
      <w:tr w:rsidR="00A37016" w:rsidRPr="00DF7DD0" w:rsidTr="00D5745B">
        <w:trPr>
          <w:trHeight w:val="420"/>
          <w:tblCellSpacing w:w="5" w:type="nil"/>
          <w:jc w:val="center"/>
        </w:trPr>
        <w:tc>
          <w:tcPr>
            <w:tcW w:w="513" w:type="dxa"/>
            <w:vMerge/>
          </w:tcPr>
          <w:p w:rsidR="00A37016" w:rsidRPr="00DF7DD0" w:rsidRDefault="00A37016" w:rsidP="00E161D5">
            <w:pPr>
              <w:pStyle w:val="ConsPlusCell"/>
              <w:rPr>
                <w:sz w:val="24"/>
                <w:szCs w:val="24"/>
              </w:rPr>
            </w:pPr>
          </w:p>
        </w:tc>
        <w:tc>
          <w:tcPr>
            <w:tcW w:w="1548" w:type="dxa"/>
            <w:vMerge/>
          </w:tcPr>
          <w:p w:rsidR="00A37016" w:rsidRPr="00DF7DD0" w:rsidRDefault="00A37016" w:rsidP="00E161D5">
            <w:pPr>
              <w:pStyle w:val="ConsPlusCell"/>
              <w:rPr>
                <w:sz w:val="24"/>
                <w:szCs w:val="24"/>
              </w:rPr>
            </w:pPr>
          </w:p>
        </w:tc>
        <w:tc>
          <w:tcPr>
            <w:tcW w:w="1227" w:type="dxa"/>
            <w:vMerge/>
          </w:tcPr>
          <w:p w:rsidR="00A37016" w:rsidRPr="00DF7DD0" w:rsidRDefault="00A37016" w:rsidP="00E161D5">
            <w:pPr>
              <w:pStyle w:val="ConsPlusCell"/>
              <w:rPr>
                <w:sz w:val="24"/>
                <w:szCs w:val="24"/>
              </w:rPr>
            </w:pPr>
          </w:p>
        </w:tc>
        <w:tc>
          <w:tcPr>
            <w:tcW w:w="1386" w:type="dxa"/>
          </w:tcPr>
          <w:p w:rsidR="00A37016" w:rsidRPr="00DF7DD0" w:rsidRDefault="00A37016" w:rsidP="00E161D5">
            <w:pPr>
              <w:pStyle w:val="ConsPlusCell"/>
              <w:rPr>
                <w:sz w:val="24"/>
                <w:szCs w:val="24"/>
              </w:rPr>
            </w:pPr>
            <w:r w:rsidRPr="00DF7DD0">
              <w:rPr>
                <w:sz w:val="24"/>
                <w:szCs w:val="24"/>
              </w:rPr>
              <w:t xml:space="preserve">Др. источники </w:t>
            </w:r>
          </w:p>
        </w:tc>
        <w:tc>
          <w:tcPr>
            <w:tcW w:w="1067" w:type="dxa"/>
          </w:tcPr>
          <w:p w:rsidR="00A37016" w:rsidRPr="00DF7DD0" w:rsidRDefault="00A37016"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37016" w:rsidRPr="00DF7DD0" w:rsidRDefault="00A37016" w:rsidP="00E161D5">
            <w:pPr>
              <w:pStyle w:val="ConsPlusCell"/>
              <w:rPr>
                <w:sz w:val="24"/>
                <w:szCs w:val="24"/>
              </w:rPr>
            </w:pPr>
          </w:p>
        </w:tc>
        <w:tc>
          <w:tcPr>
            <w:tcW w:w="860" w:type="dxa"/>
          </w:tcPr>
          <w:p w:rsidR="00A37016" w:rsidRPr="00DF7DD0" w:rsidRDefault="00A37016" w:rsidP="00E161D5">
            <w:pPr>
              <w:pStyle w:val="ConsPlusCell"/>
              <w:rPr>
                <w:sz w:val="24"/>
                <w:szCs w:val="24"/>
              </w:rPr>
            </w:pPr>
          </w:p>
        </w:tc>
        <w:tc>
          <w:tcPr>
            <w:tcW w:w="775" w:type="dxa"/>
          </w:tcPr>
          <w:p w:rsidR="00A37016" w:rsidRPr="00DF7DD0" w:rsidRDefault="00A37016" w:rsidP="00E161D5">
            <w:pPr>
              <w:pStyle w:val="ConsPlusCell"/>
              <w:rPr>
                <w:sz w:val="24"/>
                <w:szCs w:val="24"/>
              </w:rPr>
            </w:pPr>
          </w:p>
        </w:tc>
        <w:tc>
          <w:tcPr>
            <w:tcW w:w="632" w:type="dxa"/>
          </w:tcPr>
          <w:p w:rsidR="00A37016" w:rsidRPr="00DF7DD0" w:rsidRDefault="00A37016" w:rsidP="00E161D5">
            <w:pPr>
              <w:pStyle w:val="ConsPlusCell"/>
              <w:rPr>
                <w:sz w:val="24"/>
                <w:szCs w:val="24"/>
              </w:rPr>
            </w:pPr>
          </w:p>
        </w:tc>
        <w:tc>
          <w:tcPr>
            <w:tcW w:w="670" w:type="dxa"/>
          </w:tcPr>
          <w:p w:rsidR="00A37016" w:rsidRPr="00DF7DD0" w:rsidRDefault="00A37016" w:rsidP="00E161D5">
            <w:pPr>
              <w:pStyle w:val="ConsPlusCell"/>
              <w:rPr>
                <w:sz w:val="24"/>
                <w:szCs w:val="24"/>
              </w:rPr>
            </w:pPr>
          </w:p>
        </w:tc>
        <w:tc>
          <w:tcPr>
            <w:tcW w:w="948" w:type="dxa"/>
          </w:tcPr>
          <w:p w:rsidR="00A37016" w:rsidRPr="00DF7DD0" w:rsidRDefault="00A37016" w:rsidP="00E161D5">
            <w:pPr>
              <w:pStyle w:val="ConsPlusCell"/>
              <w:rPr>
                <w:sz w:val="24"/>
                <w:szCs w:val="24"/>
              </w:rPr>
            </w:pPr>
          </w:p>
        </w:tc>
        <w:tc>
          <w:tcPr>
            <w:tcW w:w="992" w:type="dxa"/>
          </w:tcPr>
          <w:p w:rsidR="00A37016" w:rsidRPr="00DF7DD0" w:rsidRDefault="00A37016" w:rsidP="00E161D5">
            <w:pPr>
              <w:pStyle w:val="ConsPlusCell"/>
              <w:rPr>
                <w:sz w:val="24"/>
                <w:szCs w:val="24"/>
              </w:rPr>
            </w:pPr>
          </w:p>
        </w:tc>
        <w:tc>
          <w:tcPr>
            <w:tcW w:w="751" w:type="dxa"/>
          </w:tcPr>
          <w:p w:rsidR="00A37016" w:rsidRPr="00DF7DD0" w:rsidRDefault="00A37016" w:rsidP="00E161D5">
            <w:pPr>
              <w:pStyle w:val="ConsPlusCell"/>
              <w:rPr>
                <w:sz w:val="24"/>
                <w:szCs w:val="24"/>
              </w:rPr>
            </w:pPr>
          </w:p>
        </w:tc>
        <w:tc>
          <w:tcPr>
            <w:tcW w:w="809" w:type="dxa"/>
            <w:tcBorders>
              <w:bottom w:val="single" w:sz="4" w:space="0" w:color="auto"/>
            </w:tcBorders>
          </w:tcPr>
          <w:p w:rsidR="00A37016" w:rsidRPr="00DF7DD0" w:rsidRDefault="00A37016" w:rsidP="00E161D5">
            <w:pPr>
              <w:pStyle w:val="ConsPlusCell"/>
              <w:rPr>
                <w:sz w:val="24"/>
                <w:szCs w:val="24"/>
              </w:rPr>
            </w:pPr>
          </w:p>
        </w:tc>
        <w:tc>
          <w:tcPr>
            <w:tcW w:w="1139" w:type="dxa"/>
            <w:vMerge/>
            <w:tcBorders>
              <w:bottom w:val="single" w:sz="4" w:space="0" w:color="auto"/>
            </w:tcBorders>
          </w:tcPr>
          <w:p w:rsidR="00A37016" w:rsidRPr="00DF7DD0" w:rsidRDefault="00A37016" w:rsidP="00E161D5">
            <w:pPr>
              <w:pStyle w:val="ConsPlusCell"/>
              <w:rPr>
                <w:sz w:val="24"/>
                <w:szCs w:val="24"/>
              </w:rPr>
            </w:pPr>
          </w:p>
        </w:tc>
        <w:tc>
          <w:tcPr>
            <w:tcW w:w="1275" w:type="dxa"/>
            <w:vMerge/>
          </w:tcPr>
          <w:p w:rsidR="00A37016" w:rsidRPr="00DF7DD0" w:rsidRDefault="00A37016" w:rsidP="00E161D5">
            <w:pPr>
              <w:pStyle w:val="ConsPlusCell"/>
              <w:rPr>
                <w:sz w:val="24"/>
                <w:szCs w:val="24"/>
              </w:rPr>
            </w:pPr>
          </w:p>
        </w:tc>
      </w:tr>
      <w:tr w:rsidR="00A37016" w:rsidRPr="00DF7DD0" w:rsidTr="00E161D5">
        <w:trPr>
          <w:trHeight w:val="521"/>
          <w:tblCellSpacing w:w="5" w:type="nil"/>
          <w:jc w:val="center"/>
        </w:trPr>
        <w:tc>
          <w:tcPr>
            <w:tcW w:w="513" w:type="dxa"/>
            <w:vMerge w:val="restart"/>
          </w:tcPr>
          <w:p w:rsidR="00A37016" w:rsidRPr="00DF7DD0" w:rsidRDefault="00A37016" w:rsidP="00E161D5">
            <w:pPr>
              <w:pStyle w:val="ConsPlusCell"/>
              <w:rPr>
                <w:sz w:val="24"/>
                <w:szCs w:val="24"/>
              </w:rPr>
            </w:pPr>
            <w:r w:rsidRPr="00DF7DD0">
              <w:rPr>
                <w:sz w:val="24"/>
                <w:szCs w:val="24"/>
              </w:rPr>
              <w:t>3.3</w:t>
            </w:r>
          </w:p>
        </w:tc>
        <w:tc>
          <w:tcPr>
            <w:tcW w:w="1548" w:type="dxa"/>
            <w:vMerge w:val="restart"/>
          </w:tcPr>
          <w:p w:rsidR="00A37016" w:rsidRPr="00DF7DD0" w:rsidRDefault="00A37016" w:rsidP="00E161D5">
            <w:pPr>
              <w:pStyle w:val="ConsPlusCell"/>
              <w:rPr>
                <w:sz w:val="24"/>
                <w:szCs w:val="24"/>
              </w:rPr>
            </w:pPr>
            <w:r w:rsidRPr="00DF7DD0">
              <w:rPr>
                <w:sz w:val="24"/>
                <w:szCs w:val="24"/>
              </w:rPr>
              <w:t>Софинансирование расходных обязательств на повышение квалификации</w:t>
            </w:r>
          </w:p>
        </w:tc>
        <w:tc>
          <w:tcPr>
            <w:tcW w:w="1227" w:type="dxa"/>
            <w:vMerge w:val="restart"/>
          </w:tcPr>
          <w:p w:rsidR="00A37016" w:rsidRPr="00DF7DD0" w:rsidRDefault="00A37016" w:rsidP="00E161D5">
            <w:pPr>
              <w:pStyle w:val="ConsPlusCell"/>
              <w:rPr>
                <w:sz w:val="24"/>
                <w:szCs w:val="24"/>
              </w:rPr>
            </w:pPr>
          </w:p>
        </w:tc>
        <w:tc>
          <w:tcPr>
            <w:tcW w:w="1386" w:type="dxa"/>
          </w:tcPr>
          <w:p w:rsidR="00A37016" w:rsidRPr="00DF7DD0" w:rsidRDefault="00A37016" w:rsidP="00E161D5">
            <w:pPr>
              <w:pStyle w:val="ConsPlusCell"/>
              <w:rPr>
                <w:sz w:val="24"/>
                <w:szCs w:val="24"/>
              </w:rPr>
            </w:pPr>
            <w:r w:rsidRPr="00DF7DD0">
              <w:rPr>
                <w:sz w:val="24"/>
                <w:szCs w:val="24"/>
              </w:rPr>
              <w:t>Итого</w:t>
            </w:r>
          </w:p>
        </w:tc>
        <w:tc>
          <w:tcPr>
            <w:tcW w:w="1067" w:type="dxa"/>
          </w:tcPr>
          <w:p w:rsidR="00A37016" w:rsidRPr="00DF7DD0" w:rsidRDefault="00A37016"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37016" w:rsidRPr="00DF7DD0" w:rsidRDefault="00A37016" w:rsidP="00E161D5">
            <w:pPr>
              <w:pStyle w:val="ConsPlusCell"/>
              <w:rPr>
                <w:sz w:val="24"/>
                <w:szCs w:val="24"/>
              </w:rPr>
            </w:pPr>
          </w:p>
        </w:tc>
        <w:tc>
          <w:tcPr>
            <w:tcW w:w="860" w:type="dxa"/>
          </w:tcPr>
          <w:p w:rsidR="00A37016" w:rsidRPr="00DF7DD0" w:rsidRDefault="00A37016" w:rsidP="00E161D5">
            <w:pPr>
              <w:pStyle w:val="ConsPlusCell"/>
              <w:rPr>
                <w:sz w:val="24"/>
                <w:szCs w:val="24"/>
              </w:rPr>
            </w:pPr>
          </w:p>
        </w:tc>
        <w:tc>
          <w:tcPr>
            <w:tcW w:w="775" w:type="dxa"/>
          </w:tcPr>
          <w:p w:rsidR="00A37016" w:rsidRPr="00DF7DD0" w:rsidRDefault="00A37016" w:rsidP="00E161D5">
            <w:pPr>
              <w:pStyle w:val="ConsPlusCell"/>
              <w:rPr>
                <w:sz w:val="24"/>
                <w:szCs w:val="24"/>
              </w:rPr>
            </w:pPr>
          </w:p>
        </w:tc>
        <w:tc>
          <w:tcPr>
            <w:tcW w:w="632" w:type="dxa"/>
          </w:tcPr>
          <w:p w:rsidR="00A37016" w:rsidRPr="00DF7DD0" w:rsidRDefault="00A37016" w:rsidP="00E161D5">
            <w:pPr>
              <w:pStyle w:val="ConsPlusCell"/>
              <w:rPr>
                <w:sz w:val="24"/>
                <w:szCs w:val="24"/>
              </w:rPr>
            </w:pPr>
          </w:p>
        </w:tc>
        <w:tc>
          <w:tcPr>
            <w:tcW w:w="670" w:type="dxa"/>
          </w:tcPr>
          <w:p w:rsidR="00A37016" w:rsidRPr="00DF7DD0" w:rsidRDefault="00A37016" w:rsidP="00E161D5">
            <w:pPr>
              <w:pStyle w:val="ConsPlusCell"/>
              <w:rPr>
                <w:sz w:val="24"/>
                <w:szCs w:val="24"/>
              </w:rPr>
            </w:pPr>
          </w:p>
        </w:tc>
        <w:tc>
          <w:tcPr>
            <w:tcW w:w="948" w:type="dxa"/>
          </w:tcPr>
          <w:p w:rsidR="00A37016" w:rsidRPr="00DF7DD0" w:rsidRDefault="00A37016" w:rsidP="00E161D5">
            <w:pPr>
              <w:pStyle w:val="ConsPlusCell"/>
              <w:rPr>
                <w:sz w:val="24"/>
                <w:szCs w:val="24"/>
              </w:rPr>
            </w:pPr>
          </w:p>
        </w:tc>
        <w:tc>
          <w:tcPr>
            <w:tcW w:w="992" w:type="dxa"/>
          </w:tcPr>
          <w:p w:rsidR="00A37016" w:rsidRPr="00DF7DD0" w:rsidRDefault="00A37016" w:rsidP="00E161D5">
            <w:pPr>
              <w:pStyle w:val="ConsPlusCell"/>
              <w:rPr>
                <w:sz w:val="24"/>
                <w:szCs w:val="24"/>
              </w:rPr>
            </w:pPr>
          </w:p>
        </w:tc>
        <w:tc>
          <w:tcPr>
            <w:tcW w:w="751" w:type="dxa"/>
          </w:tcPr>
          <w:p w:rsidR="00A37016" w:rsidRPr="00DF7DD0" w:rsidRDefault="00A37016" w:rsidP="00E161D5">
            <w:pPr>
              <w:pStyle w:val="ConsPlusCell"/>
              <w:rPr>
                <w:sz w:val="24"/>
                <w:szCs w:val="24"/>
              </w:rPr>
            </w:pPr>
          </w:p>
        </w:tc>
        <w:tc>
          <w:tcPr>
            <w:tcW w:w="809" w:type="dxa"/>
          </w:tcPr>
          <w:p w:rsidR="00A37016" w:rsidRPr="00DF7DD0" w:rsidRDefault="00A37016" w:rsidP="00E161D5">
            <w:pPr>
              <w:pStyle w:val="ConsPlusCell"/>
              <w:rPr>
                <w:sz w:val="24"/>
                <w:szCs w:val="24"/>
              </w:rPr>
            </w:pPr>
          </w:p>
        </w:tc>
        <w:tc>
          <w:tcPr>
            <w:tcW w:w="1139" w:type="dxa"/>
            <w:vMerge w:val="restart"/>
          </w:tcPr>
          <w:p w:rsidR="00A37016" w:rsidRPr="00DF7DD0" w:rsidRDefault="00A37016" w:rsidP="00E161D5">
            <w:pPr>
              <w:pStyle w:val="ConsPlusCell"/>
              <w:rPr>
                <w:sz w:val="24"/>
                <w:szCs w:val="24"/>
              </w:rPr>
            </w:pPr>
            <w:r w:rsidRPr="00DF7DD0">
              <w:rPr>
                <w:sz w:val="24"/>
                <w:szCs w:val="24"/>
              </w:rPr>
              <w:t>МБУЗ ЦРБ Октябрьского района</w:t>
            </w:r>
          </w:p>
        </w:tc>
        <w:tc>
          <w:tcPr>
            <w:tcW w:w="1275" w:type="dxa"/>
            <w:vMerge w:val="restart"/>
          </w:tcPr>
          <w:p w:rsidR="00A37016" w:rsidRPr="00DF7DD0" w:rsidRDefault="00A37016" w:rsidP="004F35FA">
            <w:pPr>
              <w:spacing w:after="0" w:line="240" w:lineRule="auto"/>
              <w:ind w:left="-4"/>
              <w:rPr>
                <w:rFonts w:ascii="Times New Roman" w:hAnsi="Times New Roman"/>
                <w:bCs/>
                <w:sz w:val="24"/>
                <w:szCs w:val="24"/>
              </w:rPr>
            </w:pPr>
            <w:r>
              <w:rPr>
                <w:rFonts w:ascii="Times New Roman" w:hAnsi="Times New Roman"/>
                <w:bCs/>
                <w:sz w:val="24"/>
                <w:szCs w:val="24"/>
              </w:rPr>
              <w:t>С</w:t>
            </w:r>
            <w:r w:rsidRPr="00DF7DD0">
              <w:rPr>
                <w:rFonts w:ascii="Times New Roman" w:hAnsi="Times New Roman"/>
                <w:bCs/>
                <w:sz w:val="24"/>
                <w:szCs w:val="24"/>
              </w:rPr>
              <w:t>нижение удельного веса врачей не п</w:t>
            </w:r>
            <w:r>
              <w:rPr>
                <w:rFonts w:ascii="Times New Roman" w:hAnsi="Times New Roman"/>
                <w:bCs/>
                <w:sz w:val="24"/>
                <w:szCs w:val="24"/>
              </w:rPr>
              <w:t xml:space="preserve">рошедших повышение </w:t>
            </w:r>
            <w:r>
              <w:rPr>
                <w:rFonts w:ascii="Times New Roman" w:hAnsi="Times New Roman"/>
                <w:bCs/>
                <w:sz w:val="24"/>
                <w:szCs w:val="24"/>
              </w:rPr>
              <w:lastRenderedPageBreak/>
              <w:t>квалификации.</w:t>
            </w:r>
          </w:p>
          <w:p w:rsidR="00A37016" w:rsidRPr="00DF7DD0" w:rsidRDefault="00A37016" w:rsidP="00E161D5">
            <w:pPr>
              <w:pStyle w:val="ConsPlusCell"/>
              <w:rPr>
                <w:sz w:val="24"/>
                <w:szCs w:val="24"/>
              </w:rPr>
            </w:pPr>
          </w:p>
        </w:tc>
      </w:tr>
      <w:tr w:rsidR="00A37016" w:rsidRPr="00DF7DD0" w:rsidTr="00D5745B">
        <w:trPr>
          <w:trHeight w:val="436"/>
          <w:tblCellSpacing w:w="5" w:type="nil"/>
          <w:jc w:val="center"/>
        </w:trPr>
        <w:tc>
          <w:tcPr>
            <w:tcW w:w="513" w:type="dxa"/>
            <w:vMerge/>
          </w:tcPr>
          <w:p w:rsidR="00A37016" w:rsidRPr="00DF7DD0" w:rsidRDefault="00A37016" w:rsidP="00E161D5">
            <w:pPr>
              <w:pStyle w:val="ConsPlusCell"/>
              <w:rPr>
                <w:sz w:val="24"/>
                <w:szCs w:val="24"/>
              </w:rPr>
            </w:pPr>
          </w:p>
        </w:tc>
        <w:tc>
          <w:tcPr>
            <w:tcW w:w="1548" w:type="dxa"/>
            <w:vMerge/>
          </w:tcPr>
          <w:p w:rsidR="00A37016" w:rsidRPr="00DF7DD0" w:rsidRDefault="00A37016" w:rsidP="00E161D5">
            <w:pPr>
              <w:pStyle w:val="ConsPlusCell"/>
              <w:rPr>
                <w:sz w:val="24"/>
                <w:szCs w:val="24"/>
              </w:rPr>
            </w:pPr>
          </w:p>
        </w:tc>
        <w:tc>
          <w:tcPr>
            <w:tcW w:w="1227" w:type="dxa"/>
            <w:vMerge/>
          </w:tcPr>
          <w:p w:rsidR="00A37016" w:rsidRPr="00DF7DD0" w:rsidRDefault="00A37016" w:rsidP="00E161D5">
            <w:pPr>
              <w:pStyle w:val="ConsPlusCell"/>
              <w:rPr>
                <w:sz w:val="24"/>
                <w:szCs w:val="24"/>
              </w:rPr>
            </w:pPr>
          </w:p>
        </w:tc>
        <w:tc>
          <w:tcPr>
            <w:tcW w:w="1386" w:type="dxa"/>
          </w:tcPr>
          <w:p w:rsidR="00A37016" w:rsidRPr="00DF7DD0" w:rsidRDefault="00A37016" w:rsidP="00E161D5">
            <w:pPr>
              <w:pStyle w:val="ConsPlusCell"/>
              <w:rPr>
                <w:sz w:val="24"/>
                <w:szCs w:val="24"/>
              </w:rPr>
            </w:pPr>
            <w:r w:rsidRPr="00DF7DD0">
              <w:rPr>
                <w:sz w:val="24"/>
                <w:szCs w:val="24"/>
              </w:rPr>
              <w:t>в том числе:</w:t>
            </w:r>
          </w:p>
        </w:tc>
        <w:tc>
          <w:tcPr>
            <w:tcW w:w="1067" w:type="dxa"/>
          </w:tcPr>
          <w:p w:rsidR="00A37016" w:rsidRPr="00DF7DD0" w:rsidRDefault="00A37016" w:rsidP="00E161D5">
            <w:pPr>
              <w:spacing w:line="240" w:lineRule="auto"/>
              <w:jc w:val="center"/>
              <w:rPr>
                <w:rFonts w:ascii="Times New Roman" w:hAnsi="Times New Roman"/>
                <w:sz w:val="24"/>
                <w:szCs w:val="24"/>
              </w:rPr>
            </w:pPr>
          </w:p>
        </w:tc>
        <w:tc>
          <w:tcPr>
            <w:tcW w:w="975" w:type="dxa"/>
          </w:tcPr>
          <w:p w:rsidR="00A37016" w:rsidRPr="00DF7DD0" w:rsidRDefault="00A37016" w:rsidP="00E161D5">
            <w:pPr>
              <w:pStyle w:val="ConsPlusCell"/>
              <w:rPr>
                <w:sz w:val="24"/>
                <w:szCs w:val="24"/>
              </w:rPr>
            </w:pPr>
          </w:p>
        </w:tc>
        <w:tc>
          <w:tcPr>
            <w:tcW w:w="860" w:type="dxa"/>
          </w:tcPr>
          <w:p w:rsidR="00A37016" w:rsidRPr="00DF7DD0" w:rsidRDefault="00A37016" w:rsidP="00E161D5">
            <w:pPr>
              <w:pStyle w:val="ConsPlusCell"/>
              <w:rPr>
                <w:sz w:val="24"/>
                <w:szCs w:val="24"/>
              </w:rPr>
            </w:pPr>
          </w:p>
        </w:tc>
        <w:tc>
          <w:tcPr>
            <w:tcW w:w="775" w:type="dxa"/>
          </w:tcPr>
          <w:p w:rsidR="00A37016" w:rsidRPr="00DF7DD0" w:rsidRDefault="00A37016" w:rsidP="00E161D5">
            <w:pPr>
              <w:pStyle w:val="ConsPlusCell"/>
              <w:rPr>
                <w:sz w:val="24"/>
                <w:szCs w:val="24"/>
              </w:rPr>
            </w:pPr>
          </w:p>
        </w:tc>
        <w:tc>
          <w:tcPr>
            <w:tcW w:w="632" w:type="dxa"/>
          </w:tcPr>
          <w:p w:rsidR="00A37016" w:rsidRPr="00DF7DD0" w:rsidRDefault="00A37016" w:rsidP="00E161D5">
            <w:pPr>
              <w:pStyle w:val="ConsPlusCell"/>
              <w:rPr>
                <w:sz w:val="24"/>
                <w:szCs w:val="24"/>
              </w:rPr>
            </w:pPr>
          </w:p>
        </w:tc>
        <w:tc>
          <w:tcPr>
            <w:tcW w:w="670" w:type="dxa"/>
          </w:tcPr>
          <w:p w:rsidR="00A37016" w:rsidRPr="00DF7DD0" w:rsidRDefault="00A37016" w:rsidP="00E161D5">
            <w:pPr>
              <w:pStyle w:val="ConsPlusCell"/>
              <w:rPr>
                <w:sz w:val="24"/>
                <w:szCs w:val="24"/>
              </w:rPr>
            </w:pPr>
          </w:p>
        </w:tc>
        <w:tc>
          <w:tcPr>
            <w:tcW w:w="948" w:type="dxa"/>
          </w:tcPr>
          <w:p w:rsidR="00A37016" w:rsidRPr="00DF7DD0" w:rsidRDefault="00A37016" w:rsidP="00E161D5">
            <w:pPr>
              <w:pStyle w:val="ConsPlusCell"/>
              <w:rPr>
                <w:sz w:val="24"/>
                <w:szCs w:val="24"/>
              </w:rPr>
            </w:pPr>
          </w:p>
        </w:tc>
        <w:tc>
          <w:tcPr>
            <w:tcW w:w="992" w:type="dxa"/>
          </w:tcPr>
          <w:p w:rsidR="00A37016" w:rsidRPr="00DF7DD0" w:rsidRDefault="00A37016" w:rsidP="00E161D5">
            <w:pPr>
              <w:pStyle w:val="ConsPlusCell"/>
              <w:rPr>
                <w:sz w:val="24"/>
                <w:szCs w:val="24"/>
              </w:rPr>
            </w:pPr>
          </w:p>
        </w:tc>
        <w:tc>
          <w:tcPr>
            <w:tcW w:w="751" w:type="dxa"/>
          </w:tcPr>
          <w:p w:rsidR="00A37016" w:rsidRPr="00DF7DD0" w:rsidRDefault="00A37016" w:rsidP="00E161D5">
            <w:pPr>
              <w:pStyle w:val="ConsPlusCell"/>
              <w:rPr>
                <w:sz w:val="24"/>
                <w:szCs w:val="24"/>
              </w:rPr>
            </w:pPr>
          </w:p>
        </w:tc>
        <w:tc>
          <w:tcPr>
            <w:tcW w:w="809" w:type="dxa"/>
            <w:tcBorders>
              <w:bottom w:val="single" w:sz="4" w:space="0" w:color="auto"/>
            </w:tcBorders>
          </w:tcPr>
          <w:p w:rsidR="00A37016" w:rsidRPr="00DF7DD0" w:rsidRDefault="00A37016" w:rsidP="00E161D5">
            <w:pPr>
              <w:pStyle w:val="ConsPlusCell"/>
              <w:rPr>
                <w:sz w:val="24"/>
                <w:szCs w:val="24"/>
              </w:rPr>
            </w:pPr>
          </w:p>
        </w:tc>
        <w:tc>
          <w:tcPr>
            <w:tcW w:w="1139" w:type="dxa"/>
            <w:vMerge/>
            <w:tcBorders>
              <w:bottom w:val="single" w:sz="4" w:space="0" w:color="auto"/>
            </w:tcBorders>
          </w:tcPr>
          <w:p w:rsidR="00A37016" w:rsidRPr="00DF7DD0" w:rsidRDefault="00A37016" w:rsidP="00E161D5">
            <w:pPr>
              <w:pStyle w:val="ConsPlusCell"/>
              <w:rPr>
                <w:sz w:val="24"/>
                <w:szCs w:val="24"/>
              </w:rPr>
            </w:pPr>
          </w:p>
        </w:tc>
        <w:tc>
          <w:tcPr>
            <w:tcW w:w="1275" w:type="dxa"/>
            <w:vMerge/>
          </w:tcPr>
          <w:p w:rsidR="00A37016" w:rsidRPr="00DF7DD0" w:rsidRDefault="00A37016" w:rsidP="00E161D5">
            <w:pPr>
              <w:pStyle w:val="ConsPlusCell"/>
              <w:rPr>
                <w:sz w:val="24"/>
                <w:szCs w:val="24"/>
              </w:rPr>
            </w:pPr>
          </w:p>
        </w:tc>
      </w:tr>
      <w:tr w:rsidR="00A37016" w:rsidRPr="00DF7DD0" w:rsidTr="00D5745B">
        <w:trPr>
          <w:trHeight w:val="1011"/>
          <w:tblCellSpacing w:w="5" w:type="nil"/>
          <w:jc w:val="center"/>
        </w:trPr>
        <w:tc>
          <w:tcPr>
            <w:tcW w:w="513" w:type="dxa"/>
            <w:vMerge/>
          </w:tcPr>
          <w:p w:rsidR="00A37016" w:rsidRPr="00DF7DD0" w:rsidRDefault="00A37016" w:rsidP="00E161D5">
            <w:pPr>
              <w:pStyle w:val="ConsPlusCell"/>
              <w:rPr>
                <w:sz w:val="24"/>
                <w:szCs w:val="24"/>
              </w:rPr>
            </w:pPr>
          </w:p>
        </w:tc>
        <w:tc>
          <w:tcPr>
            <w:tcW w:w="1548" w:type="dxa"/>
            <w:vMerge/>
          </w:tcPr>
          <w:p w:rsidR="00A37016" w:rsidRPr="00DF7DD0" w:rsidRDefault="00A37016" w:rsidP="00E161D5">
            <w:pPr>
              <w:pStyle w:val="ConsPlusCell"/>
              <w:rPr>
                <w:sz w:val="24"/>
                <w:szCs w:val="24"/>
              </w:rPr>
            </w:pPr>
          </w:p>
        </w:tc>
        <w:tc>
          <w:tcPr>
            <w:tcW w:w="1227" w:type="dxa"/>
            <w:vMerge/>
          </w:tcPr>
          <w:p w:rsidR="00A37016" w:rsidRPr="00DF7DD0" w:rsidRDefault="00A37016" w:rsidP="00E161D5">
            <w:pPr>
              <w:pStyle w:val="ConsPlusCell"/>
              <w:rPr>
                <w:sz w:val="24"/>
                <w:szCs w:val="24"/>
              </w:rPr>
            </w:pPr>
          </w:p>
        </w:tc>
        <w:tc>
          <w:tcPr>
            <w:tcW w:w="1386" w:type="dxa"/>
          </w:tcPr>
          <w:p w:rsidR="00A37016" w:rsidRPr="00DF7DD0" w:rsidRDefault="00A37016"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A37016" w:rsidRPr="00DF7DD0" w:rsidRDefault="00A37016"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37016" w:rsidRPr="00DF7DD0" w:rsidRDefault="00A37016" w:rsidP="00E161D5">
            <w:pPr>
              <w:pStyle w:val="ConsPlusCell"/>
              <w:rPr>
                <w:sz w:val="24"/>
                <w:szCs w:val="24"/>
              </w:rPr>
            </w:pPr>
          </w:p>
        </w:tc>
        <w:tc>
          <w:tcPr>
            <w:tcW w:w="860" w:type="dxa"/>
          </w:tcPr>
          <w:p w:rsidR="00A37016" w:rsidRPr="00DF7DD0" w:rsidRDefault="00A37016" w:rsidP="00E161D5">
            <w:pPr>
              <w:pStyle w:val="ConsPlusCell"/>
              <w:rPr>
                <w:sz w:val="24"/>
                <w:szCs w:val="24"/>
              </w:rPr>
            </w:pPr>
          </w:p>
        </w:tc>
        <w:tc>
          <w:tcPr>
            <w:tcW w:w="775" w:type="dxa"/>
          </w:tcPr>
          <w:p w:rsidR="00A37016" w:rsidRPr="00DF7DD0" w:rsidRDefault="00A37016" w:rsidP="00E161D5">
            <w:pPr>
              <w:pStyle w:val="ConsPlusCell"/>
              <w:rPr>
                <w:sz w:val="24"/>
                <w:szCs w:val="24"/>
              </w:rPr>
            </w:pPr>
          </w:p>
        </w:tc>
        <w:tc>
          <w:tcPr>
            <w:tcW w:w="632" w:type="dxa"/>
          </w:tcPr>
          <w:p w:rsidR="00A37016" w:rsidRPr="00DF7DD0" w:rsidRDefault="00A37016" w:rsidP="00E161D5">
            <w:pPr>
              <w:pStyle w:val="ConsPlusCell"/>
              <w:rPr>
                <w:sz w:val="24"/>
                <w:szCs w:val="24"/>
              </w:rPr>
            </w:pPr>
          </w:p>
        </w:tc>
        <w:tc>
          <w:tcPr>
            <w:tcW w:w="670" w:type="dxa"/>
          </w:tcPr>
          <w:p w:rsidR="00A37016" w:rsidRPr="00DF7DD0" w:rsidRDefault="00A37016" w:rsidP="00E161D5">
            <w:pPr>
              <w:pStyle w:val="ConsPlusCell"/>
              <w:rPr>
                <w:sz w:val="24"/>
                <w:szCs w:val="24"/>
              </w:rPr>
            </w:pPr>
          </w:p>
        </w:tc>
        <w:tc>
          <w:tcPr>
            <w:tcW w:w="948" w:type="dxa"/>
          </w:tcPr>
          <w:p w:rsidR="00A37016" w:rsidRPr="00DF7DD0" w:rsidRDefault="00A37016" w:rsidP="00E161D5">
            <w:pPr>
              <w:pStyle w:val="ConsPlusCell"/>
              <w:rPr>
                <w:sz w:val="24"/>
                <w:szCs w:val="24"/>
              </w:rPr>
            </w:pPr>
          </w:p>
        </w:tc>
        <w:tc>
          <w:tcPr>
            <w:tcW w:w="992" w:type="dxa"/>
          </w:tcPr>
          <w:p w:rsidR="00A37016" w:rsidRPr="00DF7DD0" w:rsidRDefault="00A37016" w:rsidP="00E161D5">
            <w:pPr>
              <w:pStyle w:val="ConsPlusCell"/>
              <w:rPr>
                <w:sz w:val="24"/>
                <w:szCs w:val="24"/>
              </w:rPr>
            </w:pPr>
          </w:p>
        </w:tc>
        <w:tc>
          <w:tcPr>
            <w:tcW w:w="751" w:type="dxa"/>
          </w:tcPr>
          <w:p w:rsidR="00A37016" w:rsidRPr="00DF7DD0" w:rsidRDefault="00A37016" w:rsidP="00E161D5">
            <w:pPr>
              <w:pStyle w:val="ConsPlusCell"/>
              <w:rPr>
                <w:sz w:val="24"/>
                <w:szCs w:val="24"/>
              </w:rPr>
            </w:pPr>
          </w:p>
        </w:tc>
        <w:tc>
          <w:tcPr>
            <w:tcW w:w="809" w:type="dxa"/>
            <w:tcBorders>
              <w:top w:val="single" w:sz="4" w:space="0" w:color="auto"/>
            </w:tcBorders>
          </w:tcPr>
          <w:p w:rsidR="00A37016" w:rsidRPr="00DF7DD0" w:rsidRDefault="00A37016" w:rsidP="00E161D5">
            <w:pPr>
              <w:pStyle w:val="ConsPlusCell"/>
              <w:rPr>
                <w:sz w:val="24"/>
                <w:szCs w:val="24"/>
              </w:rPr>
            </w:pPr>
          </w:p>
        </w:tc>
        <w:tc>
          <w:tcPr>
            <w:tcW w:w="1139" w:type="dxa"/>
            <w:vMerge/>
            <w:tcBorders>
              <w:top w:val="single" w:sz="4" w:space="0" w:color="auto"/>
            </w:tcBorders>
          </w:tcPr>
          <w:p w:rsidR="00A37016" w:rsidRPr="00DF7DD0" w:rsidRDefault="00A37016" w:rsidP="00E161D5">
            <w:pPr>
              <w:pStyle w:val="ConsPlusCell"/>
              <w:rPr>
                <w:sz w:val="24"/>
                <w:szCs w:val="24"/>
              </w:rPr>
            </w:pPr>
          </w:p>
        </w:tc>
        <w:tc>
          <w:tcPr>
            <w:tcW w:w="1275" w:type="dxa"/>
            <w:vMerge/>
          </w:tcPr>
          <w:p w:rsidR="00A37016" w:rsidRPr="00DF7DD0" w:rsidRDefault="00A37016" w:rsidP="00E161D5">
            <w:pPr>
              <w:pStyle w:val="ConsPlusCell"/>
              <w:rPr>
                <w:sz w:val="24"/>
                <w:szCs w:val="24"/>
              </w:rPr>
            </w:pPr>
          </w:p>
        </w:tc>
      </w:tr>
      <w:tr w:rsidR="00A37016" w:rsidRPr="00DF7DD0" w:rsidTr="00D5745B">
        <w:trPr>
          <w:trHeight w:val="744"/>
          <w:tblCellSpacing w:w="5" w:type="nil"/>
          <w:jc w:val="center"/>
        </w:trPr>
        <w:tc>
          <w:tcPr>
            <w:tcW w:w="513" w:type="dxa"/>
            <w:vMerge/>
          </w:tcPr>
          <w:p w:rsidR="00A37016" w:rsidRPr="00DF7DD0" w:rsidRDefault="00A37016" w:rsidP="00E161D5">
            <w:pPr>
              <w:pStyle w:val="ConsPlusCell"/>
              <w:rPr>
                <w:sz w:val="24"/>
                <w:szCs w:val="24"/>
              </w:rPr>
            </w:pPr>
          </w:p>
        </w:tc>
        <w:tc>
          <w:tcPr>
            <w:tcW w:w="1548" w:type="dxa"/>
            <w:vMerge/>
          </w:tcPr>
          <w:p w:rsidR="00A37016" w:rsidRPr="00DF7DD0" w:rsidRDefault="00A37016" w:rsidP="00E161D5">
            <w:pPr>
              <w:pStyle w:val="ConsPlusCell"/>
              <w:rPr>
                <w:sz w:val="24"/>
                <w:szCs w:val="24"/>
              </w:rPr>
            </w:pPr>
          </w:p>
        </w:tc>
        <w:tc>
          <w:tcPr>
            <w:tcW w:w="1227" w:type="dxa"/>
            <w:vMerge/>
          </w:tcPr>
          <w:p w:rsidR="00A37016" w:rsidRPr="00DF7DD0" w:rsidRDefault="00A37016" w:rsidP="00E161D5">
            <w:pPr>
              <w:pStyle w:val="ConsPlusCell"/>
              <w:rPr>
                <w:sz w:val="24"/>
                <w:szCs w:val="24"/>
              </w:rPr>
            </w:pPr>
          </w:p>
        </w:tc>
        <w:tc>
          <w:tcPr>
            <w:tcW w:w="1386" w:type="dxa"/>
          </w:tcPr>
          <w:p w:rsidR="00A37016" w:rsidRPr="00DF7DD0" w:rsidRDefault="00A37016" w:rsidP="00E161D5">
            <w:pPr>
              <w:pStyle w:val="ConsPlusCell"/>
              <w:rPr>
                <w:sz w:val="24"/>
                <w:szCs w:val="24"/>
              </w:rPr>
            </w:pPr>
            <w:r w:rsidRPr="00DF7DD0">
              <w:rPr>
                <w:sz w:val="24"/>
                <w:szCs w:val="24"/>
              </w:rPr>
              <w:t xml:space="preserve">Средства областного бюджета </w:t>
            </w:r>
          </w:p>
        </w:tc>
        <w:tc>
          <w:tcPr>
            <w:tcW w:w="1067" w:type="dxa"/>
          </w:tcPr>
          <w:p w:rsidR="00A37016" w:rsidRPr="00DF7DD0" w:rsidRDefault="00A37016"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37016" w:rsidRPr="00DF7DD0" w:rsidRDefault="00A37016" w:rsidP="00E161D5">
            <w:pPr>
              <w:pStyle w:val="ConsPlusCell"/>
              <w:rPr>
                <w:sz w:val="24"/>
                <w:szCs w:val="24"/>
              </w:rPr>
            </w:pPr>
          </w:p>
        </w:tc>
        <w:tc>
          <w:tcPr>
            <w:tcW w:w="860" w:type="dxa"/>
          </w:tcPr>
          <w:p w:rsidR="00A37016" w:rsidRPr="00DF7DD0" w:rsidRDefault="00A37016" w:rsidP="00E161D5">
            <w:pPr>
              <w:pStyle w:val="ConsPlusCell"/>
              <w:rPr>
                <w:sz w:val="24"/>
                <w:szCs w:val="24"/>
              </w:rPr>
            </w:pPr>
          </w:p>
        </w:tc>
        <w:tc>
          <w:tcPr>
            <w:tcW w:w="775" w:type="dxa"/>
          </w:tcPr>
          <w:p w:rsidR="00A37016" w:rsidRPr="00DF7DD0" w:rsidRDefault="00A37016" w:rsidP="00E161D5">
            <w:pPr>
              <w:pStyle w:val="ConsPlusCell"/>
              <w:rPr>
                <w:sz w:val="24"/>
                <w:szCs w:val="24"/>
              </w:rPr>
            </w:pPr>
          </w:p>
        </w:tc>
        <w:tc>
          <w:tcPr>
            <w:tcW w:w="632" w:type="dxa"/>
          </w:tcPr>
          <w:p w:rsidR="00A37016" w:rsidRPr="00DF7DD0" w:rsidRDefault="00A37016" w:rsidP="00E161D5">
            <w:pPr>
              <w:pStyle w:val="ConsPlusCell"/>
              <w:rPr>
                <w:sz w:val="24"/>
                <w:szCs w:val="24"/>
              </w:rPr>
            </w:pPr>
          </w:p>
        </w:tc>
        <w:tc>
          <w:tcPr>
            <w:tcW w:w="670" w:type="dxa"/>
          </w:tcPr>
          <w:p w:rsidR="00A37016" w:rsidRPr="00DF7DD0" w:rsidRDefault="00A37016" w:rsidP="00E161D5">
            <w:pPr>
              <w:pStyle w:val="ConsPlusCell"/>
              <w:rPr>
                <w:sz w:val="24"/>
                <w:szCs w:val="24"/>
              </w:rPr>
            </w:pPr>
          </w:p>
        </w:tc>
        <w:tc>
          <w:tcPr>
            <w:tcW w:w="948" w:type="dxa"/>
          </w:tcPr>
          <w:p w:rsidR="00A37016" w:rsidRPr="00DF7DD0" w:rsidRDefault="00A37016" w:rsidP="00E161D5">
            <w:pPr>
              <w:pStyle w:val="ConsPlusCell"/>
              <w:rPr>
                <w:sz w:val="24"/>
                <w:szCs w:val="24"/>
              </w:rPr>
            </w:pPr>
          </w:p>
        </w:tc>
        <w:tc>
          <w:tcPr>
            <w:tcW w:w="992" w:type="dxa"/>
          </w:tcPr>
          <w:p w:rsidR="00A37016" w:rsidRPr="00DF7DD0" w:rsidRDefault="00A37016" w:rsidP="00E161D5">
            <w:pPr>
              <w:pStyle w:val="ConsPlusCell"/>
              <w:rPr>
                <w:sz w:val="24"/>
                <w:szCs w:val="24"/>
              </w:rPr>
            </w:pPr>
          </w:p>
        </w:tc>
        <w:tc>
          <w:tcPr>
            <w:tcW w:w="751" w:type="dxa"/>
          </w:tcPr>
          <w:p w:rsidR="00A37016" w:rsidRPr="00DF7DD0" w:rsidRDefault="00A37016" w:rsidP="00E161D5">
            <w:pPr>
              <w:pStyle w:val="ConsPlusCell"/>
              <w:rPr>
                <w:sz w:val="24"/>
                <w:szCs w:val="24"/>
              </w:rPr>
            </w:pPr>
          </w:p>
        </w:tc>
        <w:tc>
          <w:tcPr>
            <w:tcW w:w="809" w:type="dxa"/>
          </w:tcPr>
          <w:p w:rsidR="00A37016" w:rsidRPr="00DF7DD0" w:rsidRDefault="00A37016" w:rsidP="00E161D5">
            <w:pPr>
              <w:pStyle w:val="ConsPlusCell"/>
              <w:rPr>
                <w:sz w:val="24"/>
                <w:szCs w:val="24"/>
              </w:rPr>
            </w:pPr>
          </w:p>
        </w:tc>
        <w:tc>
          <w:tcPr>
            <w:tcW w:w="1139" w:type="dxa"/>
            <w:vMerge/>
          </w:tcPr>
          <w:p w:rsidR="00A37016" w:rsidRPr="00DF7DD0" w:rsidRDefault="00A37016" w:rsidP="00E161D5">
            <w:pPr>
              <w:pStyle w:val="ConsPlusCell"/>
              <w:rPr>
                <w:sz w:val="24"/>
                <w:szCs w:val="24"/>
              </w:rPr>
            </w:pPr>
          </w:p>
        </w:tc>
        <w:tc>
          <w:tcPr>
            <w:tcW w:w="1275" w:type="dxa"/>
            <w:vMerge/>
          </w:tcPr>
          <w:p w:rsidR="00A37016" w:rsidRPr="00DF7DD0" w:rsidRDefault="00A37016" w:rsidP="00E161D5">
            <w:pPr>
              <w:pStyle w:val="ConsPlusCell"/>
              <w:rPr>
                <w:sz w:val="24"/>
                <w:szCs w:val="24"/>
              </w:rPr>
            </w:pPr>
          </w:p>
        </w:tc>
      </w:tr>
      <w:tr w:rsidR="00A37016" w:rsidRPr="00DF7DD0" w:rsidTr="00E161D5">
        <w:trPr>
          <w:trHeight w:val="523"/>
          <w:tblCellSpacing w:w="5" w:type="nil"/>
          <w:jc w:val="center"/>
        </w:trPr>
        <w:tc>
          <w:tcPr>
            <w:tcW w:w="513" w:type="dxa"/>
            <w:vMerge/>
          </w:tcPr>
          <w:p w:rsidR="00A37016" w:rsidRPr="00DF7DD0" w:rsidRDefault="00A37016" w:rsidP="00E161D5">
            <w:pPr>
              <w:pStyle w:val="ConsPlusCell"/>
              <w:rPr>
                <w:sz w:val="24"/>
                <w:szCs w:val="24"/>
              </w:rPr>
            </w:pPr>
          </w:p>
        </w:tc>
        <w:tc>
          <w:tcPr>
            <w:tcW w:w="1548" w:type="dxa"/>
            <w:vMerge/>
          </w:tcPr>
          <w:p w:rsidR="00A37016" w:rsidRPr="00DF7DD0" w:rsidRDefault="00A37016" w:rsidP="00E161D5">
            <w:pPr>
              <w:pStyle w:val="ConsPlusCell"/>
              <w:rPr>
                <w:sz w:val="24"/>
                <w:szCs w:val="24"/>
              </w:rPr>
            </w:pPr>
          </w:p>
        </w:tc>
        <w:tc>
          <w:tcPr>
            <w:tcW w:w="1227" w:type="dxa"/>
            <w:vMerge/>
          </w:tcPr>
          <w:p w:rsidR="00A37016" w:rsidRPr="00DF7DD0" w:rsidRDefault="00A37016" w:rsidP="00E161D5">
            <w:pPr>
              <w:pStyle w:val="ConsPlusCell"/>
              <w:rPr>
                <w:sz w:val="24"/>
                <w:szCs w:val="24"/>
              </w:rPr>
            </w:pPr>
          </w:p>
        </w:tc>
        <w:tc>
          <w:tcPr>
            <w:tcW w:w="1386" w:type="dxa"/>
          </w:tcPr>
          <w:p w:rsidR="00A37016" w:rsidRPr="00DF7DD0" w:rsidRDefault="00A37016" w:rsidP="00E161D5">
            <w:pPr>
              <w:pStyle w:val="ConsPlusCell"/>
              <w:rPr>
                <w:sz w:val="24"/>
                <w:szCs w:val="24"/>
              </w:rPr>
            </w:pPr>
            <w:r w:rsidRPr="00DF7DD0">
              <w:rPr>
                <w:sz w:val="24"/>
                <w:szCs w:val="24"/>
              </w:rPr>
              <w:t>Др. источники</w:t>
            </w:r>
          </w:p>
        </w:tc>
        <w:tc>
          <w:tcPr>
            <w:tcW w:w="1067" w:type="dxa"/>
          </w:tcPr>
          <w:p w:rsidR="00A37016" w:rsidRPr="00DF7DD0" w:rsidRDefault="00A37016"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37016" w:rsidRPr="00DF7DD0" w:rsidRDefault="00A37016" w:rsidP="00E161D5">
            <w:pPr>
              <w:pStyle w:val="ConsPlusCell"/>
              <w:rPr>
                <w:sz w:val="24"/>
                <w:szCs w:val="24"/>
              </w:rPr>
            </w:pPr>
          </w:p>
        </w:tc>
        <w:tc>
          <w:tcPr>
            <w:tcW w:w="860" w:type="dxa"/>
          </w:tcPr>
          <w:p w:rsidR="00A37016" w:rsidRPr="00DF7DD0" w:rsidRDefault="00A37016" w:rsidP="00E161D5">
            <w:pPr>
              <w:pStyle w:val="ConsPlusCell"/>
              <w:rPr>
                <w:sz w:val="24"/>
                <w:szCs w:val="24"/>
              </w:rPr>
            </w:pPr>
          </w:p>
        </w:tc>
        <w:tc>
          <w:tcPr>
            <w:tcW w:w="775" w:type="dxa"/>
          </w:tcPr>
          <w:p w:rsidR="00A37016" w:rsidRPr="00DF7DD0" w:rsidRDefault="00A37016" w:rsidP="00E161D5">
            <w:pPr>
              <w:pStyle w:val="ConsPlusCell"/>
              <w:rPr>
                <w:sz w:val="24"/>
                <w:szCs w:val="24"/>
              </w:rPr>
            </w:pPr>
          </w:p>
        </w:tc>
        <w:tc>
          <w:tcPr>
            <w:tcW w:w="632" w:type="dxa"/>
          </w:tcPr>
          <w:p w:rsidR="00A37016" w:rsidRPr="00DF7DD0" w:rsidRDefault="00A37016" w:rsidP="00E161D5">
            <w:pPr>
              <w:pStyle w:val="ConsPlusCell"/>
              <w:rPr>
                <w:sz w:val="24"/>
                <w:szCs w:val="24"/>
              </w:rPr>
            </w:pPr>
          </w:p>
        </w:tc>
        <w:tc>
          <w:tcPr>
            <w:tcW w:w="670" w:type="dxa"/>
          </w:tcPr>
          <w:p w:rsidR="00A37016" w:rsidRPr="00DF7DD0" w:rsidRDefault="00A37016" w:rsidP="00E161D5">
            <w:pPr>
              <w:pStyle w:val="ConsPlusCell"/>
              <w:rPr>
                <w:sz w:val="24"/>
                <w:szCs w:val="24"/>
              </w:rPr>
            </w:pPr>
          </w:p>
        </w:tc>
        <w:tc>
          <w:tcPr>
            <w:tcW w:w="948" w:type="dxa"/>
          </w:tcPr>
          <w:p w:rsidR="00A37016" w:rsidRPr="00DF7DD0" w:rsidRDefault="00A37016" w:rsidP="00E161D5">
            <w:pPr>
              <w:pStyle w:val="ConsPlusCell"/>
              <w:rPr>
                <w:sz w:val="24"/>
                <w:szCs w:val="24"/>
              </w:rPr>
            </w:pPr>
          </w:p>
        </w:tc>
        <w:tc>
          <w:tcPr>
            <w:tcW w:w="992" w:type="dxa"/>
          </w:tcPr>
          <w:p w:rsidR="00A37016" w:rsidRPr="00DF7DD0" w:rsidRDefault="00A37016" w:rsidP="00E161D5">
            <w:pPr>
              <w:pStyle w:val="ConsPlusCell"/>
              <w:rPr>
                <w:sz w:val="24"/>
                <w:szCs w:val="24"/>
              </w:rPr>
            </w:pPr>
          </w:p>
        </w:tc>
        <w:tc>
          <w:tcPr>
            <w:tcW w:w="751" w:type="dxa"/>
          </w:tcPr>
          <w:p w:rsidR="00A37016" w:rsidRPr="00DF7DD0" w:rsidRDefault="00A37016" w:rsidP="00E161D5">
            <w:pPr>
              <w:pStyle w:val="ConsPlusCell"/>
              <w:rPr>
                <w:sz w:val="24"/>
                <w:szCs w:val="24"/>
              </w:rPr>
            </w:pPr>
          </w:p>
        </w:tc>
        <w:tc>
          <w:tcPr>
            <w:tcW w:w="809" w:type="dxa"/>
          </w:tcPr>
          <w:p w:rsidR="00A37016" w:rsidRPr="00DF7DD0" w:rsidRDefault="00A37016" w:rsidP="00E161D5">
            <w:pPr>
              <w:pStyle w:val="ConsPlusCell"/>
              <w:rPr>
                <w:sz w:val="24"/>
                <w:szCs w:val="24"/>
              </w:rPr>
            </w:pPr>
          </w:p>
        </w:tc>
        <w:tc>
          <w:tcPr>
            <w:tcW w:w="1139" w:type="dxa"/>
            <w:vMerge/>
          </w:tcPr>
          <w:p w:rsidR="00A37016" w:rsidRPr="00DF7DD0" w:rsidRDefault="00A37016" w:rsidP="00E161D5">
            <w:pPr>
              <w:pStyle w:val="ConsPlusCell"/>
              <w:rPr>
                <w:sz w:val="24"/>
                <w:szCs w:val="24"/>
              </w:rPr>
            </w:pPr>
          </w:p>
        </w:tc>
        <w:tc>
          <w:tcPr>
            <w:tcW w:w="1275" w:type="dxa"/>
            <w:vMerge/>
          </w:tcPr>
          <w:p w:rsidR="00A37016" w:rsidRPr="00DF7DD0" w:rsidRDefault="00A37016" w:rsidP="00E161D5">
            <w:pPr>
              <w:pStyle w:val="ConsPlusCell"/>
              <w:rPr>
                <w:sz w:val="24"/>
                <w:szCs w:val="24"/>
              </w:rPr>
            </w:pPr>
          </w:p>
        </w:tc>
      </w:tr>
    </w:tbl>
    <w:p w:rsidR="00C673A4" w:rsidRDefault="00C673A4" w:rsidP="00B60085">
      <w:pPr>
        <w:widowControl w:val="0"/>
        <w:autoSpaceDE w:val="0"/>
        <w:autoSpaceDN w:val="0"/>
        <w:adjustRightInd w:val="0"/>
        <w:spacing w:after="0" w:line="240" w:lineRule="auto"/>
        <w:ind w:firstLine="851"/>
        <w:jc w:val="both"/>
        <w:outlineLvl w:val="1"/>
        <w:rPr>
          <w:rFonts w:ascii="Times New Roman" w:hAnsi="Times New Roman"/>
          <w:sz w:val="24"/>
          <w:szCs w:val="24"/>
        </w:rPr>
      </w:pPr>
    </w:p>
    <w:p w:rsidR="00B60085" w:rsidRDefault="00E161D5" w:rsidP="00B60085">
      <w:pPr>
        <w:widowControl w:val="0"/>
        <w:autoSpaceDE w:val="0"/>
        <w:autoSpaceDN w:val="0"/>
        <w:adjustRightInd w:val="0"/>
        <w:spacing w:after="0" w:line="240" w:lineRule="auto"/>
        <w:ind w:firstLine="851"/>
        <w:jc w:val="both"/>
        <w:outlineLvl w:val="1"/>
        <w:rPr>
          <w:rFonts w:ascii="Times New Roman" w:hAnsi="Times New Roman"/>
          <w:sz w:val="24"/>
          <w:szCs w:val="24"/>
        </w:rPr>
      </w:pPr>
      <w:r w:rsidRPr="005F71FA">
        <w:rPr>
          <w:rFonts w:ascii="Times New Roman" w:hAnsi="Times New Roman"/>
          <w:sz w:val="24"/>
          <w:szCs w:val="24"/>
        </w:rPr>
        <w:t>*В гр.3 «Перечень стандартных процедур, обеспечивающих выполнение мероприятия – процедуры закупок для муниципальных нужд, заключение договоров, контрактов, соглашений и другие процедуры</w:t>
      </w:r>
      <w:r>
        <w:rPr>
          <w:rFonts w:ascii="Times New Roman" w:hAnsi="Times New Roman"/>
          <w:sz w:val="24"/>
          <w:szCs w:val="24"/>
        </w:rPr>
        <w:t>»</w:t>
      </w:r>
      <w:r w:rsidRPr="005F71FA">
        <w:rPr>
          <w:rFonts w:ascii="Times New Roman" w:hAnsi="Times New Roman"/>
          <w:sz w:val="24"/>
          <w:szCs w:val="24"/>
        </w:rPr>
        <w:t>.</w:t>
      </w:r>
      <w:bookmarkStart w:id="3" w:name="Par470"/>
      <w:bookmarkEnd w:id="3"/>
      <w:r w:rsidR="00B60085">
        <w:rPr>
          <w:rFonts w:ascii="Times New Roman" w:hAnsi="Times New Roman"/>
          <w:sz w:val="24"/>
          <w:szCs w:val="24"/>
        </w:rPr>
        <w:br w:type="page"/>
      </w:r>
    </w:p>
    <w:p w:rsidR="00A75CD3" w:rsidRDefault="00A75CD3" w:rsidP="00B60085">
      <w:pPr>
        <w:widowControl w:val="0"/>
        <w:autoSpaceDE w:val="0"/>
        <w:autoSpaceDN w:val="0"/>
        <w:adjustRightInd w:val="0"/>
        <w:spacing w:after="0" w:line="240" w:lineRule="auto"/>
        <w:ind w:firstLine="851"/>
        <w:jc w:val="right"/>
        <w:outlineLvl w:val="1"/>
        <w:rPr>
          <w:rFonts w:ascii="Times New Roman" w:hAnsi="Times New Roman"/>
          <w:sz w:val="28"/>
          <w:szCs w:val="28"/>
        </w:rPr>
      </w:pPr>
      <w:r>
        <w:rPr>
          <w:rFonts w:ascii="Times New Roman" w:hAnsi="Times New Roman"/>
          <w:sz w:val="28"/>
          <w:szCs w:val="28"/>
        </w:rPr>
        <w:lastRenderedPageBreak/>
        <w:t>Приложение №4</w:t>
      </w:r>
    </w:p>
    <w:p w:rsidR="00A75CD3" w:rsidRDefault="00A75CD3"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B60085"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B60085">
      <w:pPr>
        <w:widowControl w:val="0"/>
        <w:autoSpaceDE w:val="0"/>
        <w:autoSpaceDN w:val="0"/>
        <w:adjustRightInd w:val="0"/>
        <w:spacing w:after="0" w:line="240" w:lineRule="auto"/>
        <w:jc w:val="right"/>
        <w:outlineLvl w:val="1"/>
        <w:rPr>
          <w:rFonts w:ascii="Times New Roman" w:hAnsi="Times New Roman"/>
          <w:sz w:val="28"/>
          <w:szCs w:val="28"/>
        </w:rPr>
      </w:pP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ПЕРЕЧЕНЬ</w:t>
      </w: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w:t>
      </w:r>
    </w:p>
    <w:p w:rsidR="00E161D5" w:rsidRPr="005C5644" w:rsidRDefault="00E161D5" w:rsidP="00E161D5">
      <w:pPr>
        <w:widowControl w:val="0"/>
        <w:autoSpaceDE w:val="0"/>
        <w:autoSpaceDN w:val="0"/>
        <w:adjustRightInd w:val="0"/>
        <w:spacing w:after="0" w:line="240" w:lineRule="auto"/>
        <w:jc w:val="center"/>
        <w:outlineLvl w:val="1"/>
        <w:rPr>
          <w:rFonts w:ascii="Times New Roman" w:hAnsi="Times New Roman"/>
          <w:sz w:val="28"/>
        </w:rPr>
      </w:pPr>
    </w:p>
    <w:tbl>
      <w:tblPr>
        <w:tblStyle w:val="a9"/>
        <w:tblW w:w="15322" w:type="dxa"/>
        <w:tblLayout w:type="fixed"/>
        <w:tblLook w:val="04A0" w:firstRow="1" w:lastRow="0" w:firstColumn="1" w:lastColumn="0" w:noHBand="0" w:noVBand="1"/>
      </w:tblPr>
      <w:tblGrid>
        <w:gridCol w:w="454"/>
        <w:gridCol w:w="1523"/>
        <w:gridCol w:w="1250"/>
        <w:gridCol w:w="1710"/>
        <w:gridCol w:w="1692"/>
        <w:gridCol w:w="1276"/>
        <w:gridCol w:w="1134"/>
        <w:gridCol w:w="1134"/>
        <w:gridCol w:w="1134"/>
        <w:gridCol w:w="992"/>
        <w:gridCol w:w="1134"/>
        <w:gridCol w:w="992"/>
        <w:gridCol w:w="897"/>
      </w:tblGrid>
      <w:tr w:rsidR="00E161D5" w:rsidRPr="00835E7F" w:rsidTr="00EF523C">
        <w:tc>
          <w:tcPr>
            <w:tcW w:w="454"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 xml:space="preserve">№ </w:t>
            </w:r>
            <w:proofErr w:type="gramStart"/>
            <w:r w:rsidRPr="00835E7F">
              <w:rPr>
                <w:rFonts w:ascii="Times New Roman" w:hAnsi="Times New Roman"/>
                <w:sz w:val="24"/>
              </w:rPr>
              <w:t>п</w:t>
            </w:r>
            <w:proofErr w:type="gramEnd"/>
            <w:r w:rsidRPr="00835E7F">
              <w:rPr>
                <w:rFonts w:ascii="Times New Roman" w:hAnsi="Times New Roman"/>
                <w:sz w:val="24"/>
              </w:rPr>
              <w:t>/п</w:t>
            </w: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Наименование инвестиционного проекта</w:t>
            </w:r>
          </w:p>
        </w:tc>
        <w:tc>
          <w:tcPr>
            <w:tcW w:w="125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Ответственный исполнитель, соисполнитель</w:t>
            </w:r>
          </w:p>
        </w:tc>
        <w:tc>
          <w:tcPr>
            <w:tcW w:w="171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Номер и дата положительного заключения государственной (негосударственной экспертизы)</w:t>
            </w:r>
            <w:r w:rsidRPr="00835E7F">
              <w:rPr>
                <w:rFonts w:ascii="Times New Roman" w:hAnsi="Times New Roman"/>
                <w:color w:val="0070C0"/>
                <w:sz w:val="24"/>
              </w:rPr>
              <w:t>*</w:t>
            </w:r>
          </w:p>
        </w:tc>
        <w:tc>
          <w:tcPr>
            <w:tcW w:w="1692"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Источники финансирования</w:t>
            </w:r>
          </w:p>
        </w:tc>
        <w:tc>
          <w:tcPr>
            <w:tcW w:w="1276"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Объем расходов всего (тыс.   рублей)</w:t>
            </w:r>
            <w:r w:rsidRPr="00835E7F">
              <w:rPr>
                <w:rFonts w:ascii="Times New Roman" w:hAnsi="Times New Roman"/>
                <w:color w:val="0070C0"/>
                <w:sz w:val="24"/>
              </w:rPr>
              <w:t>**</w:t>
            </w:r>
          </w:p>
        </w:tc>
        <w:tc>
          <w:tcPr>
            <w:tcW w:w="7417" w:type="dxa"/>
            <w:gridSpan w:val="7"/>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в том числе по годам реализации муниципальной программы</w:t>
            </w:r>
          </w:p>
        </w:tc>
      </w:tr>
      <w:tr w:rsidR="00E161D5" w:rsidRPr="00835E7F" w:rsidTr="00EF523C">
        <w:trPr>
          <w:cantSplit/>
          <w:trHeight w:val="2278"/>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76"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134"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2014 год</w:t>
            </w:r>
          </w:p>
        </w:tc>
        <w:tc>
          <w:tcPr>
            <w:tcW w:w="1134"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2015 год</w:t>
            </w:r>
          </w:p>
        </w:tc>
        <w:tc>
          <w:tcPr>
            <w:tcW w:w="1134" w:type="dxa"/>
          </w:tcPr>
          <w:p w:rsidR="00E161D5" w:rsidRDefault="00C90C9A" w:rsidP="00C56CEF">
            <w:pPr>
              <w:widowControl w:val="0"/>
              <w:autoSpaceDE w:val="0"/>
              <w:autoSpaceDN w:val="0"/>
              <w:adjustRightInd w:val="0"/>
              <w:ind w:left="-49"/>
              <w:jc w:val="both"/>
              <w:outlineLvl w:val="1"/>
              <w:rPr>
                <w:rFonts w:ascii="Times New Roman" w:hAnsi="Times New Roman"/>
                <w:sz w:val="24"/>
              </w:rPr>
            </w:pPr>
            <w:r>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r w:rsidRPr="00835E7F">
              <w:rPr>
                <w:rFonts w:ascii="Times New Roman" w:hAnsi="Times New Roman"/>
                <w:sz w:val="24"/>
              </w:rPr>
              <w:t>2016 год</w:t>
            </w:r>
          </w:p>
        </w:tc>
        <w:tc>
          <w:tcPr>
            <w:tcW w:w="992" w:type="dxa"/>
          </w:tcPr>
          <w:p w:rsidR="00C90C9A" w:rsidRPr="00835E7F" w:rsidRDefault="00C90C9A" w:rsidP="00C90C9A">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Текущий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2017 год</w:t>
            </w:r>
          </w:p>
        </w:tc>
        <w:tc>
          <w:tcPr>
            <w:tcW w:w="1134"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Первый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2018 год</w:t>
            </w:r>
          </w:p>
        </w:tc>
        <w:tc>
          <w:tcPr>
            <w:tcW w:w="992"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Второй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2019 год</w:t>
            </w:r>
          </w:p>
        </w:tc>
        <w:tc>
          <w:tcPr>
            <w:tcW w:w="897"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Третий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2020 год</w:t>
            </w:r>
          </w:p>
        </w:tc>
      </w:tr>
      <w:tr w:rsidR="00E161D5" w:rsidRPr="00835E7F" w:rsidTr="00EF523C">
        <w:tc>
          <w:tcPr>
            <w:tcW w:w="45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w:t>
            </w:r>
          </w:p>
        </w:tc>
        <w:tc>
          <w:tcPr>
            <w:tcW w:w="1523"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2</w:t>
            </w:r>
          </w:p>
        </w:tc>
        <w:tc>
          <w:tcPr>
            <w:tcW w:w="125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3</w:t>
            </w:r>
          </w:p>
        </w:tc>
        <w:tc>
          <w:tcPr>
            <w:tcW w:w="171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4</w:t>
            </w:r>
          </w:p>
        </w:tc>
        <w:tc>
          <w:tcPr>
            <w:tcW w:w="16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5</w:t>
            </w:r>
          </w:p>
        </w:tc>
        <w:tc>
          <w:tcPr>
            <w:tcW w:w="127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6</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7</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8</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9</w:t>
            </w:r>
          </w:p>
        </w:tc>
        <w:tc>
          <w:tcPr>
            <w:tcW w:w="9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10</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11</w:t>
            </w:r>
          </w:p>
        </w:tc>
        <w:tc>
          <w:tcPr>
            <w:tcW w:w="9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12</w:t>
            </w:r>
          </w:p>
        </w:tc>
        <w:tc>
          <w:tcPr>
            <w:tcW w:w="89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13</w:t>
            </w:r>
          </w:p>
        </w:tc>
      </w:tr>
      <w:tr w:rsidR="00E161D5" w:rsidRPr="00835E7F" w:rsidTr="00C36B67">
        <w:tc>
          <w:tcPr>
            <w:tcW w:w="454"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Муниципальная программа «Развитие здравоохранения»</w:t>
            </w:r>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всего</w:t>
            </w:r>
          </w:p>
        </w:tc>
        <w:tc>
          <w:tcPr>
            <w:tcW w:w="1276" w:type="dxa"/>
            <w:shd w:val="clear" w:color="auto" w:fill="auto"/>
          </w:tcPr>
          <w:p w:rsidR="00E161D5" w:rsidRPr="00D91DA3" w:rsidRDefault="00872951" w:rsidP="00872951">
            <w:pPr>
              <w:widowControl w:val="0"/>
              <w:autoSpaceDE w:val="0"/>
              <w:autoSpaceDN w:val="0"/>
              <w:adjustRightInd w:val="0"/>
              <w:jc w:val="center"/>
              <w:outlineLvl w:val="1"/>
              <w:rPr>
                <w:rFonts w:ascii="Times New Roman" w:hAnsi="Times New Roman"/>
                <w:sz w:val="24"/>
              </w:rPr>
            </w:pPr>
            <w:r>
              <w:rPr>
                <w:rFonts w:ascii="Times New Roman" w:hAnsi="Times New Roman"/>
                <w:sz w:val="24"/>
              </w:rPr>
              <w:t>65119,14</w:t>
            </w:r>
          </w:p>
        </w:tc>
        <w:tc>
          <w:tcPr>
            <w:tcW w:w="1134" w:type="dxa"/>
            <w:shd w:val="clear" w:color="auto" w:fill="auto"/>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34" w:type="dxa"/>
            <w:shd w:val="clear" w:color="auto" w:fill="auto"/>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34" w:type="dxa"/>
            <w:shd w:val="clear" w:color="auto" w:fill="auto"/>
          </w:tcPr>
          <w:p w:rsidR="00E161D5" w:rsidRPr="00835E7F" w:rsidRDefault="00CF7168" w:rsidP="001C1001">
            <w:pPr>
              <w:widowControl w:val="0"/>
              <w:autoSpaceDE w:val="0"/>
              <w:autoSpaceDN w:val="0"/>
              <w:adjustRightInd w:val="0"/>
              <w:jc w:val="center"/>
              <w:outlineLvl w:val="1"/>
              <w:rPr>
                <w:rFonts w:ascii="Times New Roman" w:hAnsi="Times New Roman"/>
                <w:sz w:val="24"/>
              </w:rPr>
            </w:pPr>
            <w:r>
              <w:rPr>
                <w:rFonts w:ascii="Times New Roman" w:hAnsi="Times New Roman"/>
                <w:sz w:val="24"/>
              </w:rPr>
              <w:t>143</w:t>
            </w:r>
            <w:r w:rsidR="009633F2">
              <w:rPr>
                <w:rFonts w:ascii="Times New Roman" w:hAnsi="Times New Roman"/>
                <w:sz w:val="24"/>
              </w:rPr>
              <w:t>80,6</w:t>
            </w:r>
            <w:r w:rsidR="00EF523C">
              <w:rPr>
                <w:rFonts w:ascii="Times New Roman" w:hAnsi="Times New Roman"/>
                <w:sz w:val="24"/>
              </w:rPr>
              <w:t>4</w:t>
            </w:r>
          </w:p>
        </w:tc>
        <w:tc>
          <w:tcPr>
            <w:tcW w:w="992" w:type="dxa"/>
            <w:shd w:val="clear" w:color="auto" w:fill="auto"/>
          </w:tcPr>
          <w:p w:rsidR="00E161D5" w:rsidRPr="00835E7F" w:rsidRDefault="00170B04" w:rsidP="00872951">
            <w:pPr>
              <w:widowControl w:val="0"/>
              <w:autoSpaceDE w:val="0"/>
              <w:autoSpaceDN w:val="0"/>
              <w:adjustRightInd w:val="0"/>
              <w:jc w:val="center"/>
              <w:outlineLvl w:val="1"/>
              <w:rPr>
                <w:rFonts w:ascii="Times New Roman" w:hAnsi="Times New Roman"/>
                <w:sz w:val="24"/>
              </w:rPr>
            </w:pPr>
            <w:r>
              <w:rPr>
                <w:rFonts w:ascii="Times New Roman" w:hAnsi="Times New Roman"/>
                <w:sz w:val="24"/>
              </w:rPr>
              <w:t>66</w:t>
            </w:r>
            <w:r w:rsidR="00872951">
              <w:rPr>
                <w:rFonts w:ascii="Times New Roman" w:hAnsi="Times New Roman"/>
                <w:sz w:val="24"/>
              </w:rPr>
              <w:t>21,6</w:t>
            </w:r>
          </w:p>
        </w:tc>
        <w:tc>
          <w:tcPr>
            <w:tcW w:w="1134" w:type="dxa"/>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992" w:type="dxa"/>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897" w:type="dxa"/>
            <w:shd w:val="clear" w:color="auto" w:fill="auto"/>
          </w:tcPr>
          <w:p w:rsidR="00E161D5" w:rsidRPr="00835E7F" w:rsidRDefault="00632080"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14550,0</w:t>
            </w:r>
          </w:p>
        </w:tc>
      </w:tr>
      <w:tr w:rsidR="00800A88" w:rsidRPr="00835E7F" w:rsidTr="00C36B67">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276" w:type="dxa"/>
            <w:shd w:val="clear" w:color="auto" w:fill="auto"/>
          </w:tcPr>
          <w:p w:rsidR="00800A88" w:rsidRPr="00835E7F" w:rsidRDefault="00632080" w:rsidP="00525D32">
            <w:pPr>
              <w:widowControl w:val="0"/>
              <w:autoSpaceDE w:val="0"/>
              <w:autoSpaceDN w:val="0"/>
              <w:adjustRightInd w:val="0"/>
              <w:ind w:left="-392" w:right="-309"/>
              <w:jc w:val="center"/>
              <w:outlineLvl w:val="1"/>
              <w:rPr>
                <w:rFonts w:ascii="Times New Roman" w:hAnsi="Times New Roman"/>
                <w:sz w:val="24"/>
              </w:rPr>
            </w:pPr>
            <w:r>
              <w:rPr>
                <w:rFonts w:ascii="Times New Roman" w:hAnsi="Times New Roman"/>
                <w:sz w:val="24"/>
              </w:rPr>
              <w:t>25</w:t>
            </w:r>
            <w:r w:rsidR="00525D32">
              <w:rPr>
                <w:rFonts w:ascii="Times New Roman" w:hAnsi="Times New Roman"/>
                <w:sz w:val="24"/>
              </w:rPr>
              <w:t>397,8</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92" w:type="dxa"/>
            <w:shd w:val="clear" w:color="auto" w:fill="auto"/>
          </w:tcPr>
          <w:p w:rsidR="00800A88" w:rsidRDefault="0037137E" w:rsidP="0037137E">
            <w:pPr>
              <w:widowControl w:val="0"/>
              <w:autoSpaceDE w:val="0"/>
              <w:autoSpaceDN w:val="0"/>
              <w:adjustRightInd w:val="0"/>
              <w:jc w:val="center"/>
              <w:outlineLvl w:val="1"/>
              <w:rPr>
                <w:rFonts w:ascii="Times New Roman" w:hAnsi="Times New Roman"/>
                <w:sz w:val="24"/>
              </w:rPr>
            </w:pPr>
            <w:r>
              <w:rPr>
                <w:rFonts w:ascii="Times New Roman" w:hAnsi="Times New Roman"/>
                <w:sz w:val="24"/>
              </w:rPr>
              <w:t>6124,9</w:t>
            </w:r>
          </w:p>
        </w:tc>
        <w:tc>
          <w:tcPr>
            <w:tcW w:w="1134" w:type="dxa"/>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992" w:type="dxa"/>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897" w:type="dxa"/>
            <w:shd w:val="clear" w:color="auto" w:fill="auto"/>
          </w:tcPr>
          <w:p w:rsidR="00800A88" w:rsidRPr="00835E7F" w:rsidRDefault="00632080"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13458,7</w:t>
            </w:r>
          </w:p>
        </w:tc>
      </w:tr>
      <w:tr w:rsidR="00800A88" w:rsidRPr="00835E7F" w:rsidTr="00EF523C">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Default="00800A88"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Из них неисполненные расходные обязательства отчетного финансового года</w:t>
            </w:r>
          </w:p>
          <w:p w:rsidR="00800A88" w:rsidRPr="00835E7F" w:rsidRDefault="00800A88" w:rsidP="00E161D5">
            <w:pPr>
              <w:widowControl w:val="0"/>
              <w:autoSpaceDE w:val="0"/>
              <w:autoSpaceDN w:val="0"/>
              <w:adjustRightInd w:val="0"/>
              <w:outlineLvl w:val="1"/>
              <w:rPr>
                <w:rFonts w:ascii="Times New Roman" w:hAnsi="Times New Roman"/>
                <w:sz w:val="24"/>
              </w:rPr>
            </w:pP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rPr>
          <w:trHeight w:val="1690"/>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 xml:space="preserve">Из них неиспользованные средства отчетного финансового года, </w:t>
            </w:r>
            <w:r w:rsidRPr="00835E7F">
              <w:rPr>
                <w:rFonts w:ascii="Times New Roman" w:hAnsi="Times New Roman"/>
                <w:color w:val="0070C0"/>
                <w:sz w:val="24"/>
              </w:rPr>
              <w:t>*****</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C36B67">
        <w:trPr>
          <w:trHeight w:val="848"/>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D91DA3" w:rsidRDefault="00632080" w:rsidP="006C1E82">
            <w:pPr>
              <w:widowControl w:val="0"/>
              <w:autoSpaceDE w:val="0"/>
              <w:autoSpaceDN w:val="0"/>
              <w:adjustRightInd w:val="0"/>
              <w:jc w:val="center"/>
              <w:outlineLvl w:val="1"/>
              <w:rPr>
                <w:rFonts w:ascii="Times New Roman" w:hAnsi="Times New Roman"/>
                <w:sz w:val="24"/>
              </w:rPr>
            </w:pPr>
            <w:r>
              <w:rPr>
                <w:rFonts w:ascii="Times New Roman" w:hAnsi="Times New Roman"/>
                <w:sz w:val="24"/>
              </w:rPr>
              <w:t>3972</w:t>
            </w:r>
            <w:r w:rsidR="006C1E82">
              <w:rPr>
                <w:rFonts w:ascii="Times New Roman" w:hAnsi="Times New Roman"/>
                <w:sz w:val="24"/>
              </w:rPr>
              <w:t>1,34</w:t>
            </w:r>
          </w:p>
        </w:tc>
        <w:tc>
          <w:tcPr>
            <w:tcW w:w="1134" w:type="dxa"/>
            <w:tcBorders>
              <w:top w:val="single" w:sz="4" w:space="0" w:color="auto"/>
            </w:tcBorders>
            <w:shd w:val="clear" w:color="auto" w:fill="auto"/>
          </w:tcPr>
          <w:p w:rsidR="00800A88" w:rsidRPr="00D91DA3" w:rsidRDefault="00800A88"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34" w:type="dxa"/>
            <w:tcBorders>
              <w:top w:val="single" w:sz="4" w:space="0" w:color="auto"/>
            </w:tcBorders>
            <w:shd w:val="clear" w:color="auto" w:fill="auto"/>
          </w:tcPr>
          <w:p w:rsidR="00800A88" w:rsidRPr="00D91DA3"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34" w:type="dxa"/>
            <w:tcBorders>
              <w:top w:val="single" w:sz="4" w:space="0" w:color="auto"/>
            </w:tcBorders>
            <w:shd w:val="clear" w:color="auto" w:fill="auto"/>
          </w:tcPr>
          <w:p w:rsidR="00800A88" w:rsidRPr="00835E7F" w:rsidRDefault="009633F2" w:rsidP="002C0511">
            <w:pPr>
              <w:widowControl w:val="0"/>
              <w:autoSpaceDE w:val="0"/>
              <w:autoSpaceDN w:val="0"/>
              <w:adjustRightInd w:val="0"/>
              <w:jc w:val="center"/>
              <w:outlineLvl w:val="1"/>
              <w:rPr>
                <w:rFonts w:ascii="Times New Roman" w:hAnsi="Times New Roman"/>
                <w:sz w:val="24"/>
              </w:rPr>
            </w:pPr>
            <w:r>
              <w:rPr>
                <w:rFonts w:ascii="Times New Roman" w:hAnsi="Times New Roman"/>
                <w:sz w:val="24"/>
              </w:rPr>
              <w:t>10786,4</w:t>
            </w:r>
            <w:r w:rsidR="007B66CF">
              <w:rPr>
                <w:rFonts w:ascii="Times New Roman" w:hAnsi="Times New Roman"/>
                <w:sz w:val="24"/>
              </w:rPr>
              <w:t>4</w:t>
            </w:r>
          </w:p>
        </w:tc>
        <w:tc>
          <w:tcPr>
            <w:tcW w:w="992" w:type="dxa"/>
            <w:tcBorders>
              <w:top w:val="single" w:sz="4" w:space="0" w:color="auto"/>
            </w:tcBorders>
            <w:shd w:val="clear" w:color="auto" w:fill="auto"/>
          </w:tcPr>
          <w:p w:rsidR="00800A88" w:rsidRDefault="006C1E82" w:rsidP="006C1E82">
            <w:pPr>
              <w:widowControl w:val="0"/>
              <w:autoSpaceDE w:val="0"/>
              <w:autoSpaceDN w:val="0"/>
              <w:adjustRightInd w:val="0"/>
              <w:jc w:val="center"/>
              <w:outlineLvl w:val="1"/>
              <w:rPr>
                <w:rFonts w:ascii="Times New Roman" w:hAnsi="Times New Roman"/>
                <w:sz w:val="24"/>
              </w:rPr>
            </w:pPr>
            <w:r>
              <w:rPr>
                <w:rFonts w:ascii="Times New Roman" w:hAnsi="Times New Roman"/>
                <w:sz w:val="24"/>
              </w:rPr>
              <w:t>496,7</w:t>
            </w:r>
          </w:p>
        </w:tc>
        <w:tc>
          <w:tcPr>
            <w:tcW w:w="1134" w:type="dxa"/>
            <w:tcBorders>
              <w:top w:val="single" w:sz="4" w:space="0" w:color="auto"/>
            </w:tcBorders>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992" w:type="dxa"/>
            <w:tcBorders>
              <w:top w:val="single" w:sz="4" w:space="0" w:color="auto"/>
            </w:tcBorders>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897" w:type="dxa"/>
            <w:tcBorders>
              <w:top w:val="single" w:sz="4" w:space="0" w:color="auto"/>
            </w:tcBorders>
            <w:shd w:val="clear" w:color="auto" w:fill="auto"/>
          </w:tcPr>
          <w:p w:rsidR="00800A88" w:rsidRPr="00835E7F" w:rsidRDefault="00632080"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1091,3</w:t>
            </w:r>
          </w:p>
        </w:tc>
      </w:tr>
      <w:tr w:rsidR="00800A88" w:rsidRPr="00835E7F" w:rsidTr="009477ED">
        <w:trPr>
          <w:trHeight w:val="295"/>
        </w:trPr>
        <w:tc>
          <w:tcPr>
            <w:tcW w:w="15322" w:type="dxa"/>
            <w:gridSpan w:val="13"/>
            <w:tcBorders>
              <w:bottom w:val="single" w:sz="4" w:space="0" w:color="auto"/>
            </w:tcBorders>
            <w:shd w:val="clear" w:color="auto" w:fill="auto"/>
            <w:vAlign w:val="center"/>
          </w:tcPr>
          <w:p w:rsidR="00800A88" w:rsidRPr="00835E7F" w:rsidRDefault="00800A88" w:rsidP="00D93294">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1</w:t>
            </w:r>
            <w:r>
              <w:rPr>
                <w:rFonts w:ascii="Times New Roman" w:hAnsi="Times New Roman"/>
                <w:sz w:val="24"/>
              </w:rPr>
              <w:t xml:space="preserve"> «Профилактика заболеваний и формирование здорового образа жизни. Развитие первичной медико-санитарной помощи»</w:t>
            </w:r>
          </w:p>
        </w:tc>
      </w:tr>
      <w:tr w:rsidR="00800A88" w:rsidRPr="00835E7F" w:rsidTr="007B66CF">
        <w:trPr>
          <w:trHeight w:val="268"/>
        </w:trPr>
        <w:tc>
          <w:tcPr>
            <w:tcW w:w="454" w:type="dxa"/>
            <w:vMerge w:val="restart"/>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1</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 xml:space="preserve">Участие в долевом строительстве </w:t>
            </w:r>
            <w:proofErr w:type="gramStart"/>
            <w:r>
              <w:rPr>
                <w:rFonts w:ascii="Times New Roman" w:hAnsi="Times New Roman"/>
                <w:sz w:val="24"/>
              </w:rPr>
              <w:t>много-квартирного</w:t>
            </w:r>
            <w:proofErr w:type="gramEnd"/>
            <w:r>
              <w:rPr>
                <w:rFonts w:ascii="Times New Roman" w:hAnsi="Times New Roman"/>
                <w:sz w:val="24"/>
              </w:rPr>
              <w:t xml:space="preserve"> жилого дома со встроенным нежилым помещением </w:t>
            </w:r>
            <w:proofErr w:type="spellStart"/>
            <w:r>
              <w:rPr>
                <w:rFonts w:ascii="Times New Roman" w:hAnsi="Times New Roman"/>
                <w:sz w:val="24"/>
              </w:rPr>
              <w:t>поликли</w:t>
            </w:r>
            <w:r w:rsidR="00D93294">
              <w:rPr>
                <w:rFonts w:ascii="Times New Roman" w:hAnsi="Times New Roman"/>
                <w:sz w:val="24"/>
              </w:rPr>
              <w:t>-</w:t>
            </w:r>
            <w:r>
              <w:rPr>
                <w:rFonts w:ascii="Times New Roman" w:hAnsi="Times New Roman"/>
                <w:sz w:val="24"/>
              </w:rPr>
              <w:t>ники</w:t>
            </w:r>
            <w:proofErr w:type="spellEnd"/>
            <w:r>
              <w:rPr>
                <w:rFonts w:ascii="Times New Roman" w:hAnsi="Times New Roman"/>
                <w:sz w:val="24"/>
              </w:rPr>
              <w:t xml:space="preserve"> в п. Персиановский Октябрьского района Ростовской области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29"/>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964"/>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2</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Выборочный капитальный ремонт МБУЗ ЦРБ Октябрьского района Ростовской области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4032C3" w:rsidRDefault="00177F31"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 xml:space="preserve">3-6-1-0457-13 от </w:t>
            </w:r>
          </w:p>
          <w:p w:rsidR="00800A88" w:rsidRPr="00835E7F" w:rsidRDefault="00177F31"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25.04.2013 г.</w:t>
            </w: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73"/>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68"/>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325"/>
        </w:trPr>
        <w:tc>
          <w:tcPr>
            <w:tcW w:w="454"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3</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proofErr w:type="gramStart"/>
            <w:r>
              <w:rPr>
                <w:rFonts w:ascii="Times New Roman" w:hAnsi="Times New Roman"/>
                <w:sz w:val="24"/>
              </w:rPr>
              <w:t>Приобретение в муниципальную собственность объектов недвижимости ОАО «РЖД» (здание узловой больницы станции «Каменоломни»</w:t>
            </w:r>
            <w:proofErr w:type="gramEnd"/>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КУМИ Администрации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800A88"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w:t>
            </w:r>
            <w:r w:rsidR="009633F2">
              <w:rPr>
                <w:rFonts w:ascii="Times New Roman" w:hAnsi="Times New Roman"/>
                <w:sz w:val="24"/>
              </w:rPr>
              <w:t>4</w:t>
            </w:r>
            <w:r w:rsidR="007B66CF">
              <w:rPr>
                <w:rFonts w:ascii="Times New Roman" w:hAnsi="Times New Roman"/>
                <w:sz w:val="24"/>
              </w:rPr>
              <w:t>5</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34" w:type="dxa"/>
            <w:tcBorders>
              <w:top w:val="single" w:sz="4" w:space="0" w:color="auto"/>
              <w:bottom w:val="single" w:sz="4" w:space="0" w:color="auto"/>
            </w:tcBorders>
            <w:shd w:val="clear" w:color="auto" w:fill="auto"/>
          </w:tcPr>
          <w:p w:rsidR="00800A88" w:rsidRPr="00835E7F" w:rsidRDefault="00800A88"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6535,</w:t>
            </w:r>
            <w:r w:rsidR="009633F2">
              <w:rPr>
                <w:rFonts w:ascii="Times New Roman" w:hAnsi="Times New Roman"/>
                <w:sz w:val="24"/>
              </w:rPr>
              <w:t>5</w:t>
            </w:r>
            <w:r w:rsidR="007B66CF">
              <w:rPr>
                <w:rFonts w:ascii="Times New Roman" w:hAnsi="Times New Roman"/>
                <w:sz w:val="24"/>
              </w:rPr>
              <w:t>5</w:t>
            </w: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830"/>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088"/>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07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9633F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14312,4</w:t>
            </w:r>
            <w:r w:rsidR="007B66CF">
              <w:rPr>
                <w:rFonts w:ascii="Times New Roman" w:hAnsi="Times New Roman"/>
                <w:sz w:val="24"/>
              </w:rPr>
              <w:t>5</w:t>
            </w:r>
          </w:p>
          <w:p w:rsidR="00800A88" w:rsidRPr="008C30FC" w:rsidRDefault="00800A88" w:rsidP="008C30FC">
            <w:pPr>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34" w:type="dxa"/>
            <w:tcBorders>
              <w:top w:val="single" w:sz="4" w:space="0" w:color="auto"/>
            </w:tcBorders>
            <w:shd w:val="clear" w:color="auto" w:fill="auto"/>
          </w:tcPr>
          <w:p w:rsidR="00800A88" w:rsidRPr="00835E7F" w:rsidRDefault="009633F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6535,5</w:t>
            </w:r>
            <w:r w:rsidR="007B66CF">
              <w:rPr>
                <w:rFonts w:ascii="Times New Roman" w:hAnsi="Times New Roman"/>
                <w:sz w:val="24"/>
              </w:rPr>
              <w:t>5</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85"/>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4</w:t>
            </w:r>
          </w:p>
        </w:tc>
        <w:tc>
          <w:tcPr>
            <w:tcW w:w="1523" w:type="dxa"/>
            <w:vMerge w:val="restart"/>
          </w:tcPr>
          <w:p w:rsidR="00800A88"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 xml:space="preserve">Текущий ремонт здания лечебно-оздоровительного центра МБУЗ ЦРБ </w:t>
            </w:r>
            <w:r>
              <w:rPr>
                <w:rFonts w:ascii="Times New Roman" w:hAnsi="Times New Roman"/>
                <w:sz w:val="24"/>
              </w:rPr>
              <w:lastRenderedPageBreak/>
              <w:t>Октябрьского района</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6-2-1-7808-15 от 21.08.2015г.</w:t>
            </w: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7B66CF" w:rsidP="004715A0">
            <w:pPr>
              <w:widowControl w:val="0"/>
              <w:autoSpaceDE w:val="0"/>
              <w:autoSpaceDN w:val="0"/>
              <w:adjustRightInd w:val="0"/>
              <w:jc w:val="center"/>
              <w:outlineLvl w:val="1"/>
              <w:rPr>
                <w:rFonts w:ascii="Times New Roman" w:hAnsi="Times New Roman"/>
                <w:sz w:val="24"/>
              </w:rPr>
            </w:pPr>
            <w:r>
              <w:rPr>
                <w:rFonts w:ascii="Times New Roman" w:hAnsi="Times New Roman"/>
                <w:sz w:val="24"/>
              </w:rPr>
              <w:t>10143,69</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34" w:type="dxa"/>
            <w:tcBorders>
              <w:top w:val="single" w:sz="4" w:space="0" w:color="auto"/>
              <w:bottom w:val="single" w:sz="4" w:space="0" w:color="auto"/>
            </w:tcBorders>
            <w:shd w:val="clear" w:color="auto" w:fill="auto"/>
          </w:tcPr>
          <w:p w:rsidR="00800A88" w:rsidRDefault="007B66CF"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3959,39</w:t>
            </w: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86"/>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787"/>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653"/>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7B66CF" w:rsidP="00115AD7">
            <w:pPr>
              <w:widowControl w:val="0"/>
              <w:autoSpaceDE w:val="0"/>
              <w:autoSpaceDN w:val="0"/>
              <w:adjustRightInd w:val="0"/>
              <w:jc w:val="center"/>
              <w:outlineLvl w:val="1"/>
              <w:rPr>
                <w:rFonts w:ascii="Times New Roman" w:hAnsi="Times New Roman"/>
                <w:sz w:val="24"/>
              </w:rPr>
            </w:pPr>
            <w:r>
              <w:rPr>
                <w:rFonts w:ascii="Times New Roman" w:hAnsi="Times New Roman"/>
                <w:sz w:val="24"/>
              </w:rPr>
              <w:t>10143,69</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34" w:type="dxa"/>
            <w:tcBorders>
              <w:top w:val="single" w:sz="4" w:space="0" w:color="auto"/>
            </w:tcBorders>
            <w:shd w:val="clear" w:color="auto" w:fill="auto"/>
          </w:tcPr>
          <w:p w:rsidR="00800A88" w:rsidRDefault="007B66CF"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3959,39</w:t>
            </w: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8"/>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5</w:t>
            </w:r>
          </w:p>
        </w:tc>
        <w:tc>
          <w:tcPr>
            <w:tcW w:w="1523" w:type="dxa"/>
            <w:vMerge w:val="restart"/>
          </w:tcPr>
          <w:p w:rsidR="00800A88"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Реконструкция дизельной электростанции МБУЗ ЦРБ Октябрьского района</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5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147366">
        <w:trPr>
          <w:trHeight w:val="891"/>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C36B67">
        <w:trPr>
          <w:trHeight w:val="281"/>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w:t>
            </w:r>
          </w:p>
        </w:tc>
        <w:tc>
          <w:tcPr>
            <w:tcW w:w="1523" w:type="dxa"/>
            <w:vMerge w:val="restart"/>
          </w:tcPr>
          <w:p w:rsidR="00800A88" w:rsidRDefault="00800A88" w:rsidP="007A46C3">
            <w:pPr>
              <w:widowControl w:val="0"/>
              <w:autoSpaceDE w:val="0"/>
              <w:autoSpaceDN w:val="0"/>
              <w:adjustRightInd w:val="0"/>
              <w:outlineLvl w:val="1"/>
              <w:rPr>
                <w:rFonts w:ascii="Times New Roman" w:hAnsi="Times New Roman"/>
                <w:sz w:val="24"/>
              </w:rPr>
            </w:pPr>
            <w:r>
              <w:rPr>
                <w:rFonts w:ascii="Times New Roman" w:hAnsi="Times New Roman"/>
                <w:sz w:val="24"/>
              </w:rPr>
              <w:t>Приобретение модульных ФАПов</w:t>
            </w:r>
            <w:r w:rsidR="00B63846">
              <w:rPr>
                <w:rFonts w:ascii="Times New Roman" w:hAnsi="Times New Roman"/>
                <w:sz w:val="24"/>
              </w:rPr>
              <w:t xml:space="preserve"> </w:t>
            </w:r>
            <w:r w:rsidR="00B63846" w:rsidRPr="00184284">
              <w:rPr>
                <w:rFonts w:ascii="Times New Roman" w:hAnsi="Times New Roman"/>
                <w:sz w:val="24"/>
              </w:rPr>
              <w:t>и врачебных амбулаторий</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tcBorders>
            <w:shd w:val="clear" w:color="auto" w:fill="auto"/>
          </w:tcPr>
          <w:p w:rsidR="00800A88" w:rsidRDefault="00B63846" w:rsidP="00BA2B3B">
            <w:pPr>
              <w:widowControl w:val="0"/>
              <w:autoSpaceDE w:val="0"/>
              <w:autoSpaceDN w:val="0"/>
              <w:adjustRightInd w:val="0"/>
              <w:jc w:val="center"/>
              <w:outlineLvl w:val="1"/>
              <w:rPr>
                <w:rFonts w:ascii="Times New Roman" w:hAnsi="Times New Roman"/>
                <w:sz w:val="24"/>
              </w:rPr>
            </w:pPr>
            <w:r>
              <w:rPr>
                <w:rFonts w:ascii="Times New Roman" w:hAnsi="Times New Roman"/>
                <w:sz w:val="24"/>
              </w:rPr>
              <w:t>2367</w:t>
            </w:r>
            <w:r w:rsidR="00BA2B3B">
              <w:rPr>
                <w:rFonts w:ascii="Times New Roman" w:hAnsi="Times New Roman"/>
                <w:sz w:val="24"/>
              </w:rPr>
              <w:t>6,3</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3885,7</w:t>
            </w:r>
          </w:p>
        </w:tc>
        <w:tc>
          <w:tcPr>
            <w:tcW w:w="992" w:type="dxa"/>
            <w:tcBorders>
              <w:top w:val="single" w:sz="4" w:space="0" w:color="auto"/>
            </w:tcBorders>
            <w:shd w:val="clear" w:color="auto" w:fill="auto"/>
          </w:tcPr>
          <w:p w:rsidR="00800A88" w:rsidRDefault="00147366" w:rsidP="00F44ACA">
            <w:pPr>
              <w:widowControl w:val="0"/>
              <w:autoSpaceDE w:val="0"/>
              <w:autoSpaceDN w:val="0"/>
              <w:adjustRightInd w:val="0"/>
              <w:jc w:val="center"/>
              <w:outlineLvl w:val="1"/>
              <w:rPr>
                <w:rFonts w:ascii="Times New Roman" w:hAnsi="Times New Roman"/>
                <w:sz w:val="24"/>
              </w:rPr>
            </w:pPr>
            <w:r>
              <w:rPr>
                <w:rFonts w:ascii="Times New Roman" w:hAnsi="Times New Roman"/>
                <w:sz w:val="24"/>
              </w:rPr>
              <w:t>28</w:t>
            </w:r>
            <w:r w:rsidR="00F44ACA">
              <w:rPr>
                <w:rFonts w:ascii="Times New Roman" w:hAnsi="Times New Roman"/>
                <w:sz w:val="24"/>
              </w:rPr>
              <w:t>4</w:t>
            </w:r>
            <w:r>
              <w:rPr>
                <w:rFonts w:ascii="Times New Roman" w:hAnsi="Times New Roman"/>
                <w:sz w:val="24"/>
              </w:rPr>
              <w:t>0,</w:t>
            </w:r>
            <w:r w:rsidR="00F44ACA">
              <w:rPr>
                <w:rFonts w:ascii="Times New Roman" w:hAnsi="Times New Roman"/>
                <w:sz w:val="24"/>
              </w:rPr>
              <w:t>6</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897" w:type="dxa"/>
            <w:tcBorders>
              <w:top w:val="single" w:sz="4" w:space="0" w:color="auto"/>
            </w:tcBorders>
            <w:shd w:val="clear" w:color="auto" w:fill="auto"/>
          </w:tcPr>
          <w:p w:rsidR="00800A88" w:rsidRPr="00835E7F"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14550,0</w:t>
            </w:r>
          </w:p>
        </w:tc>
      </w:tr>
      <w:tr w:rsidR="00800A88" w:rsidRPr="00835E7F" w:rsidTr="00C36B67">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tcBorders>
            <w:shd w:val="clear" w:color="auto" w:fill="auto"/>
          </w:tcPr>
          <w:p w:rsidR="00800A88" w:rsidRDefault="00864DDD"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21900,4</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92" w:type="dxa"/>
            <w:tcBorders>
              <w:top w:val="single" w:sz="4" w:space="0" w:color="auto"/>
            </w:tcBorders>
            <w:shd w:val="clear" w:color="auto" w:fill="auto"/>
          </w:tcPr>
          <w:p w:rsidR="00800A88" w:rsidRDefault="00147366" w:rsidP="00F44ACA">
            <w:pPr>
              <w:widowControl w:val="0"/>
              <w:autoSpaceDE w:val="0"/>
              <w:autoSpaceDN w:val="0"/>
              <w:adjustRightInd w:val="0"/>
              <w:jc w:val="center"/>
              <w:outlineLvl w:val="1"/>
              <w:rPr>
                <w:rFonts w:ascii="Times New Roman" w:hAnsi="Times New Roman"/>
                <w:sz w:val="24"/>
              </w:rPr>
            </w:pPr>
            <w:r>
              <w:rPr>
                <w:rFonts w:ascii="Times New Roman" w:hAnsi="Times New Roman"/>
                <w:sz w:val="24"/>
              </w:rPr>
              <w:t>262</w:t>
            </w:r>
            <w:r w:rsidR="00F44ACA">
              <w:rPr>
                <w:rFonts w:ascii="Times New Roman" w:hAnsi="Times New Roman"/>
                <w:sz w:val="24"/>
              </w:rPr>
              <w:t>7,5</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897" w:type="dxa"/>
            <w:tcBorders>
              <w:top w:val="single" w:sz="4" w:space="0" w:color="auto"/>
            </w:tcBorders>
            <w:shd w:val="clear" w:color="auto" w:fill="auto"/>
          </w:tcPr>
          <w:p w:rsidR="00800A88" w:rsidRPr="00835E7F"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13458,7</w:t>
            </w:r>
          </w:p>
        </w:tc>
      </w:tr>
      <w:tr w:rsidR="00800A88" w:rsidRPr="00835E7F" w:rsidTr="00C36B67">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C36B67">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864DDD"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1775,9</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291,5</w:t>
            </w:r>
          </w:p>
        </w:tc>
        <w:tc>
          <w:tcPr>
            <w:tcW w:w="992" w:type="dxa"/>
            <w:tcBorders>
              <w:top w:val="single" w:sz="4" w:space="0" w:color="auto"/>
            </w:tcBorders>
            <w:shd w:val="clear" w:color="auto" w:fill="auto"/>
          </w:tcPr>
          <w:p w:rsidR="00800A88" w:rsidRDefault="00F44ACA"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213,1</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897" w:type="dxa"/>
            <w:tcBorders>
              <w:top w:val="single" w:sz="4" w:space="0" w:color="auto"/>
            </w:tcBorders>
            <w:shd w:val="clear" w:color="auto" w:fill="auto"/>
          </w:tcPr>
          <w:p w:rsidR="00800A88" w:rsidRPr="00835E7F"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1091,3</w:t>
            </w:r>
          </w:p>
        </w:tc>
      </w:tr>
      <w:tr w:rsidR="00C673A4" w:rsidRPr="00835E7F" w:rsidTr="00C36B67">
        <w:trPr>
          <w:trHeight w:val="502"/>
        </w:trPr>
        <w:tc>
          <w:tcPr>
            <w:tcW w:w="454" w:type="dxa"/>
            <w:vMerge w:val="restart"/>
          </w:tcPr>
          <w:p w:rsidR="00C673A4" w:rsidRDefault="00C673A4"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7</w:t>
            </w:r>
          </w:p>
        </w:tc>
        <w:tc>
          <w:tcPr>
            <w:tcW w:w="1523" w:type="dxa"/>
            <w:vMerge w:val="restart"/>
          </w:tcPr>
          <w:p w:rsidR="000932A5" w:rsidRDefault="00AD468A" w:rsidP="002426B5">
            <w:pPr>
              <w:widowControl w:val="0"/>
              <w:autoSpaceDE w:val="0"/>
              <w:autoSpaceDN w:val="0"/>
              <w:adjustRightInd w:val="0"/>
              <w:outlineLvl w:val="1"/>
              <w:rPr>
                <w:rFonts w:ascii="Times New Roman" w:hAnsi="Times New Roman"/>
                <w:sz w:val="24"/>
              </w:rPr>
            </w:pPr>
            <w:r w:rsidRPr="00AD468A">
              <w:rPr>
                <w:rFonts w:ascii="Times New Roman" w:hAnsi="Times New Roman"/>
                <w:sz w:val="24"/>
                <w:szCs w:val="24"/>
              </w:rPr>
              <w:t xml:space="preserve">Развитие скорой </w:t>
            </w:r>
            <w:proofErr w:type="spellStart"/>
            <w:proofErr w:type="gramStart"/>
            <w:r w:rsidRPr="00AD468A">
              <w:rPr>
                <w:rFonts w:ascii="Times New Roman" w:hAnsi="Times New Roman"/>
                <w:sz w:val="24"/>
                <w:szCs w:val="24"/>
              </w:rPr>
              <w:t>ме</w:t>
            </w:r>
            <w:r w:rsidR="002426B5">
              <w:rPr>
                <w:rFonts w:ascii="Times New Roman" w:hAnsi="Times New Roman"/>
                <w:sz w:val="24"/>
                <w:szCs w:val="24"/>
              </w:rPr>
              <w:t>-</w:t>
            </w:r>
            <w:r w:rsidRPr="00AD468A">
              <w:rPr>
                <w:rFonts w:ascii="Times New Roman" w:hAnsi="Times New Roman"/>
                <w:sz w:val="24"/>
                <w:szCs w:val="24"/>
              </w:rPr>
              <w:t>дицинской</w:t>
            </w:r>
            <w:proofErr w:type="spellEnd"/>
            <w:proofErr w:type="gramEnd"/>
            <w:r w:rsidRPr="00AD468A">
              <w:rPr>
                <w:rFonts w:ascii="Times New Roman" w:hAnsi="Times New Roman"/>
                <w:sz w:val="24"/>
                <w:szCs w:val="24"/>
              </w:rPr>
              <w:t xml:space="preserve"> помощи МБУЗ ЦРБ </w:t>
            </w:r>
            <w:proofErr w:type="spellStart"/>
            <w:r w:rsidRPr="00AD468A">
              <w:rPr>
                <w:rFonts w:ascii="Times New Roman" w:hAnsi="Times New Roman"/>
                <w:sz w:val="24"/>
                <w:szCs w:val="24"/>
              </w:rPr>
              <w:t>Октябрьско</w:t>
            </w:r>
            <w:r w:rsidR="002426B5">
              <w:rPr>
                <w:rFonts w:ascii="Times New Roman" w:hAnsi="Times New Roman"/>
                <w:sz w:val="24"/>
                <w:szCs w:val="24"/>
              </w:rPr>
              <w:t>-</w:t>
            </w:r>
            <w:r w:rsidRPr="00AD468A">
              <w:rPr>
                <w:rFonts w:ascii="Times New Roman" w:hAnsi="Times New Roman"/>
                <w:sz w:val="24"/>
                <w:szCs w:val="24"/>
              </w:rPr>
              <w:t>го</w:t>
            </w:r>
            <w:proofErr w:type="spellEnd"/>
            <w:r w:rsidRPr="00AD468A">
              <w:rPr>
                <w:rFonts w:ascii="Times New Roman" w:hAnsi="Times New Roman"/>
                <w:sz w:val="24"/>
                <w:szCs w:val="24"/>
              </w:rPr>
              <w:t xml:space="preserve"> района</w:t>
            </w:r>
            <w:r w:rsidRPr="00AD468A">
              <w:rPr>
                <w:rFonts w:ascii="Times New Roman" w:hAnsi="Times New Roman"/>
                <w:sz w:val="24"/>
              </w:rPr>
              <w:t xml:space="preserve"> </w:t>
            </w:r>
            <w:r w:rsidR="000B2330">
              <w:rPr>
                <w:rFonts w:ascii="Times New Roman" w:hAnsi="Times New Roman"/>
                <w:sz w:val="24"/>
              </w:rPr>
              <w:t xml:space="preserve"> </w:t>
            </w:r>
            <w:r w:rsidR="000B2330" w:rsidRPr="000F1CB8">
              <w:rPr>
                <w:rFonts w:ascii="Times New Roman" w:hAnsi="Times New Roman"/>
                <w:sz w:val="24"/>
              </w:rPr>
              <w:lastRenderedPageBreak/>
              <w:t>(</w:t>
            </w:r>
            <w:proofErr w:type="spellStart"/>
            <w:r w:rsidR="000B2330" w:rsidRPr="000F1CB8">
              <w:rPr>
                <w:rFonts w:ascii="Times New Roman" w:hAnsi="Times New Roman"/>
                <w:sz w:val="24"/>
              </w:rPr>
              <w:t>приобрете</w:t>
            </w:r>
            <w:r w:rsidR="002426B5">
              <w:rPr>
                <w:rFonts w:ascii="Times New Roman" w:hAnsi="Times New Roman"/>
                <w:sz w:val="24"/>
              </w:rPr>
              <w:t>-</w:t>
            </w:r>
            <w:r w:rsidR="000B2330" w:rsidRPr="000F1CB8">
              <w:rPr>
                <w:rFonts w:ascii="Times New Roman" w:hAnsi="Times New Roman"/>
                <w:sz w:val="24"/>
              </w:rPr>
              <w:t>ние</w:t>
            </w:r>
            <w:proofErr w:type="spellEnd"/>
            <w:r w:rsidR="000B2330" w:rsidRPr="000F1CB8">
              <w:rPr>
                <w:rFonts w:ascii="Times New Roman" w:hAnsi="Times New Roman"/>
                <w:sz w:val="24"/>
              </w:rPr>
              <w:t xml:space="preserve"> модуль</w:t>
            </w:r>
            <w:r w:rsidR="002426B5">
              <w:rPr>
                <w:rFonts w:ascii="Times New Roman" w:hAnsi="Times New Roman"/>
                <w:sz w:val="24"/>
              </w:rPr>
              <w:t>-</w:t>
            </w:r>
            <w:proofErr w:type="spellStart"/>
            <w:r w:rsidR="000B2330" w:rsidRPr="000F1CB8">
              <w:rPr>
                <w:rFonts w:ascii="Times New Roman" w:hAnsi="Times New Roman"/>
                <w:sz w:val="24"/>
              </w:rPr>
              <w:t>ного</w:t>
            </w:r>
            <w:proofErr w:type="spellEnd"/>
            <w:r w:rsidR="000B2330" w:rsidRPr="000F1CB8">
              <w:rPr>
                <w:rFonts w:ascii="Times New Roman" w:hAnsi="Times New Roman"/>
                <w:sz w:val="24"/>
              </w:rPr>
              <w:t xml:space="preserve"> здания скорой медицинской помощи </w:t>
            </w:r>
            <w:proofErr w:type="spellStart"/>
            <w:r w:rsidR="000B2330" w:rsidRPr="000F1CB8">
              <w:rPr>
                <w:rFonts w:ascii="Times New Roman" w:hAnsi="Times New Roman"/>
                <w:sz w:val="24"/>
              </w:rPr>
              <w:t>оснащ</w:t>
            </w:r>
            <w:r w:rsidR="002426B5">
              <w:rPr>
                <w:rFonts w:ascii="Times New Roman" w:hAnsi="Times New Roman"/>
                <w:sz w:val="24"/>
              </w:rPr>
              <w:t>-</w:t>
            </w:r>
            <w:r w:rsidR="000B2330" w:rsidRPr="000F1CB8">
              <w:rPr>
                <w:rFonts w:ascii="Times New Roman" w:hAnsi="Times New Roman"/>
                <w:sz w:val="24"/>
              </w:rPr>
              <w:t>го</w:t>
            </w:r>
            <w:proofErr w:type="spellEnd"/>
            <w:r w:rsidR="000B2330" w:rsidRPr="000F1CB8">
              <w:rPr>
                <w:rFonts w:ascii="Times New Roman" w:hAnsi="Times New Roman"/>
                <w:sz w:val="24"/>
              </w:rPr>
              <w:t xml:space="preserve"> оборудованием)</w:t>
            </w:r>
          </w:p>
        </w:tc>
        <w:tc>
          <w:tcPr>
            <w:tcW w:w="1250" w:type="dxa"/>
            <w:vMerge w:val="restart"/>
          </w:tcPr>
          <w:p w:rsidR="00C673A4" w:rsidRPr="00835E7F" w:rsidRDefault="00C673A4" w:rsidP="00A34E13">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МБУЗ ЦРБ Октябрьского района</w:t>
            </w:r>
          </w:p>
        </w:tc>
        <w:tc>
          <w:tcPr>
            <w:tcW w:w="1710" w:type="dxa"/>
            <w:vMerge w:val="restart"/>
          </w:tcPr>
          <w:p w:rsidR="00C673A4" w:rsidRPr="00835E7F" w:rsidRDefault="00C673A4" w:rsidP="00A34E13">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Pr="00835E7F" w:rsidRDefault="00C673A4" w:rsidP="00A34E13">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tcBorders>
            <w:shd w:val="clear" w:color="auto" w:fill="auto"/>
          </w:tcPr>
          <w:p w:rsidR="00C673A4" w:rsidRDefault="00AB10C8" w:rsidP="00864DDD">
            <w:pPr>
              <w:widowControl w:val="0"/>
              <w:autoSpaceDE w:val="0"/>
              <w:autoSpaceDN w:val="0"/>
              <w:adjustRightInd w:val="0"/>
              <w:jc w:val="center"/>
              <w:outlineLvl w:val="1"/>
              <w:rPr>
                <w:rFonts w:ascii="Times New Roman" w:hAnsi="Times New Roman"/>
                <w:sz w:val="24"/>
              </w:rPr>
            </w:pPr>
            <w:r>
              <w:rPr>
                <w:rFonts w:ascii="Times New Roman" w:hAnsi="Times New Roman"/>
                <w:sz w:val="24"/>
              </w:rPr>
              <w:t>3</w:t>
            </w:r>
            <w:r w:rsidR="00864DDD">
              <w:rPr>
                <w:rFonts w:ascii="Times New Roman" w:hAnsi="Times New Roman"/>
                <w:sz w:val="24"/>
              </w:rPr>
              <w:t>781,0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864DDD">
            <w:pPr>
              <w:widowControl w:val="0"/>
              <w:autoSpaceDE w:val="0"/>
              <w:autoSpaceDN w:val="0"/>
              <w:adjustRightInd w:val="0"/>
              <w:jc w:val="center"/>
              <w:outlineLvl w:val="1"/>
              <w:rPr>
                <w:rFonts w:ascii="Times New Roman" w:hAnsi="Times New Roman"/>
                <w:sz w:val="24"/>
              </w:rPr>
            </w:pPr>
            <w:r>
              <w:rPr>
                <w:rFonts w:ascii="Times New Roman" w:hAnsi="Times New Roman"/>
                <w:sz w:val="24"/>
              </w:rPr>
              <w:t>3</w:t>
            </w:r>
            <w:r w:rsidR="00864DDD">
              <w:rPr>
                <w:rFonts w:ascii="Times New Roman" w:hAnsi="Times New Roman"/>
                <w:sz w:val="24"/>
              </w:rPr>
              <w:t>781,0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C36B67">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tcBorders>
            <w:shd w:val="clear" w:color="auto" w:fill="auto"/>
          </w:tcPr>
          <w:p w:rsidR="00C673A4" w:rsidRDefault="00864DDD" w:rsidP="00864DDD">
            <w:pPr>
              <w:widowControl w:val="0"/>
              <w:autoSpaceDE w:val="0"/>
              <w:autoSpaceDN w:val="0"/>
              <w:adjustRightInd w:val="0"/>
              <w:jc w:val="center"/>
              <w:outlineLvl w:val="1"/>
              <w:rPr>
                <w:rFonts w:ascii="Times New Roman" w:hAnsi="Times New Roman"/>
                <w:sz w:val="24"/>
              </w:rPr>
            </w:pPr>
            <w:r>
              <w:rPr>
                <w:rFonts w:ascii="Times New Roman" w:hAnsi="Times New Roman"/>
                <w:sz w:val="24"/>
              </w:rPr>
              <w:t>3497,4</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864DDD">
            <w:pPr>
              <w:widowControl w:val="0"/>
              <w:autoSpaceDE w:val="0"/>
              <w:autoSpaceDN w:val="0"/>
              <w:adjustRightInd w:val="0"/>
              <w:jc w:val="center"/>
              <w:outlineLvl w:val="1"/>
              <w:rPr>
                <w:rFonts w:ascii="Times New Roman" w:hAnsi="Times New Roman"/>
                <w:sz w:val="24"/>
              </w:rPr>
            </w:pPr>
            <w:r>
              <w:rPr>
                <w:rFonts w:ascii="Times New Roman" w:hAnsi="Times New Roman"/>
                <w:sz w:val="24"/>
              </w:rPr>
              <w:t>3</w:t>
            </w:r>
            <w:r w:rsidR="00864DDD">
              <w:rPr>
                <w:rFonts w:ascii="Times New Roman" w:hAnsi="Times New Roman"/>
                <w:sz w:val="24"/>
              </w:rPr>
              <w:t>497,4</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C36B67">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proofErr w:type="spellStart"/>
            <w:proofErr w:type="gramStart"/>
            <w:r w:rsidRPr="00835E7F">
              <w:rPr>
                <w:rFonts w:ascii="Times New Roman" w:hAnsi="Times New Roman"/>
                <w:sz w:val="24"/>
              </w:rPr>
              <w:t>межбюджет</w:t>
            </w:r>
            <w:r w:rsidR="002426B5">
              <w:rPr>
                <w:rFonts w:ascii="Times New Roman" w:hAnsi="Times New Roman"/>
                <w:sz w:val="24"/>
              </w:rPr>
              <w:t>-</w:t>
            </w:r>
            <w:r w:rsidRPr="00835E7F">
              <w:rPr>
                <w:rFonts w:ascii="Times New Roman" w:hAnsi="Times New Roman"/>
                <w:sz w:val="24"/>
              </w:rPr>
              <w:t>ные</w:t>
            </w:r>
            <w:proofErr w:type="spellEnd"/>
            <w:proofErr w:type="gramEnd"/>
            <w:r w:rsidRPr="00835E7F">
              <w:rPr>
                <w:rFonts w:ascii="Times New Roman" w:hAnsi="Times New Roman"/>
                <w:sz w:val="24"/>
              </w:rPr>
              <w:t xml:space="preserve"> трансферты федерального </w:t>
            </w:r>
            <w:r w:rsidRPr="00835E7F">
              <w:rPr>
                <w:rFonts w:ascii="Times New Roman" w:hAnsi="Times New Roman"/>
                <w:sz w:val="24"/>
              </w:rPr>
              <w:lastRenderedPageBreak/>
              <w:t>бюджета</w:t>
            </w:r>
          </w:p>
        </w:tc>
        <w:tc>
          <w:tcPr>
            <w:tcW w:w="1276"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C36B67">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C673A4" w:rsidRDefault="00AB10C8" w:rsidP="00864DDD">
            <w:pPr>
              <w:widowControl w:val="0"/>
              <w:autoSpaceDE w:val="0"/>
              <w:autoSpaceDN w:val="0"/>
              <w:adjustRightInd w:val="0"/>
              <w:jc w:val="center"/>
              <w:outlineLvl w:val="1"/>
              <w:rPr>
                <w:rFonts w:ascii="Times New Roman" w:hAnsi="Times New Roman"/>
                <w:sz w:val="24"/>
              </w:rPr>
            </w:pPr>
            <w:r>
              <w:rPr>
                <w:rFonts w:ascii="Times New Roman" w:hAnsi="Times New Roman"/>
                <w:sz w:val="24"/>
              </w:rPr>
              <w:t>28</w:t>
            </w:r>
            <w:r w:rsidR="00864DDD">
              <w:rPr>
                <w:rFonts w:ascii="Times New Roman" w:hAnsi="Times New Roman"/>
                <w:sz w:val="24"/>
              </w:rPr>
              <w:t>3,6</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864DDD">
            <w:pPr>
              <w:widowControl w:val="0"/>
              <w:autoSpaceDE w:val="0"/>
              <w:autoSpaceDN w:val="0"/>
              <w:adjustRightInd w:val="0"/>
              <w:jc w:val="center"/>
              <w:outlineLvl w:val="1"/>
              <w:rPr>
                <w:rFonts w:ascii="Times New Roman" w:hAnsi="Times New Roman"/>
                <w:sz w:val="24"/>
              </w:rPr>
            </w:pPr>
            <w:r>
              <w:rPr>
                <w:rFonts w:ascii="Times New Roman" w:hAnsi="Times New Roman"/>
                <w:sz w:val="24"/>
              </w:rPr>
              <w:t>28</w:t>
            </w:r>
            <w:r w:rsidR="00864DDD">
              <w:rPr>
                <w:rFonts w:ascii="Times New Roman" w:hAnsi="Times New Roman"/>
                <w:sz w:val="24"/>
              </w:rPr>
              <w:t>3,6</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524D17">
        <w:trPr>
          <w:trHeight w:val="366"/>
        </w:trPr>
        <w:tc>
          <w:tcPr>
            <w:tcW w:w="15322" w:type="dxa"/>
            <w:gridSpan w:val="13"/>
          </w:tcPr>
          <w:p w:rsidR="00C673A4" w:rsidRPr="00835E7F" w:rsidRDefault="00C673A4"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2</w:t>
            </w:r>
            <w:r>
              <w:rPr>
                <w:rFonts w:ascii="Times New Roman" w:hAnsi="Times New Roman"/>
                <w:sz w:val="24"/>
              </w:rPr>
              <w:t xml:space="preserve"> «Совершенствование оказания специализированной медицинской помощи»</w:t>
            </w:r>
          </w:p>
        </w:tc>
      </w:tr>
      <w:tr w:rsidR="00C673A4" w:rsidRPr="00835E7F" w:rsidTr="002426B5">
        <w:trPr>
          <w:trHeight w:val="183"/>
        </w:trPr>
        <w:tc>
          <w:tcPr>
            <w:tcW w:w="15322" w:type="dxa"/>
            <w:gridSpan w:val="13"/>
          </w:tcPr>
          <w:p w:rsidR="00C673A4" w:rsidRPr="00835E7F" w:rsidRDefault="00C673A4"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Подпрограмма 3 «Кадровое обеспечение системы здравоохранения»</w:t>
            </w:r>
          </w:p>
        </w:tc>
      </w:tr>
    </w:tbl>
    <w:p w:rsidR="00E161D5" w:rsidRDefault="00E161D5" w:rsidP="00E161D5">
      <w:pPr>
        <w:widowControl w:val="0"/>
        <w:autoSpaceDE w:val="0"/>
        <w:autoSpaceDN w:val="0"/>
        <w:adjustRightInd w:val="0"/>
        <w:spacing w:after="0" w:line="240" w:lineRule="auto"/>
        <w:jc w:val="both"/>
        <w:outlineLvl w:val="1"/>
        <w:rPr>
          <w:rFonts w:ascii="Times New Roman" w:hAnsi="Times New Roman"/>
        </w:rPr>
      </w:pP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случае отсутствия положительного заключения государственной (негосударственной) экспертизы на проектную (сметную) документацию по инвестиционному проекту необходимо указать сроки получения положительного заключения государственной (негосударственной) экспертизы на проектную (сметную) документацию и ассигнования, предусмотренные на разработку проектной (сметной) документации.</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итоговой сумме по годам реализации сумма неисполненных расходных обязательств бюджета Октябрьского района и неиспользованных средств федерального, областного бюджета учитывается однократно.</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Заполняется в случае наличия неисполненных расходных обязательств в отчетном финансовом году.</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Заполняется в случае наличия неисполненных расходных обязательств в отчетном финансовом году.</w:t>
      </w:r>
    </w:p>
    <w:p w:rsidR="002461D4" w:rsidRPr="002426B5" w:rsidRDefault="00E161D5" w:rsidP="002426B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xml:space="preserve">***** Остатки средств федерального бюджета, неиспользованные на 1 января текущего финансового года, при наличии потребности и подтверждения федерального органа исполнительной власти использования их </w:t>
      </w:r>
      <w:proofErr w:type="gramStart"/>
      <w:r w:rsidRPr="008B31C1">
        <w:rPr>
          <w:rFonts w:ascii="Times New Roman" w:hAnsi="Times New Roman"/>
          <w:sz w:val="24"/>
        </w:rPr>
        <w:t>на те</w:t>
      </w:r>
      <w:proofErr w:type="gramEnd"/>
      <w:r w:rsidRPr="008B31C1">
        <w:rPr>
          <w:rFonts w:ascii="Times New Roman" w:hAnsi="Times New Roman"/>
          <w:sz w:val="24"/>
        </w:rPr>
        <w:t xml:space="preserve"> же цели в текущем финансовом году.</w:t>
      </w:r>
      <w:r w:rsidR="002461D4">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№5</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СВЕДЕНИЯ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О МЕТОДИКЕ РАСЧЕТА ПОКАЗАТЕЛЯ (ИНДИКАТОРА) МУНИЦИПАЛЬНОЙ ПРОГРАММЫ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ОКТЯБРЬСКОГО РАЙОНА «РАЗВИТИЕ ЗДРАВООХРАНЕНИЯ».</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tbl>
      <w:tblPr>
        <w:tblStyle w:val="a9"/>
        <w:tblW w:w="14992" w:type="dxa"/>
        <w:tblLook w:val="04A0" w:firstRow="1" w:lastRow="0" w:firstColumn="1" w:lastColumn="0" w:noHBand="0" w:noVBand="1"/>
      </w:tblPr>
      <w:tblGrid>
        <w:gridCol w:w="540"/>
        <w:gridCol w:w="3402"/>
        <w:gridCol w:w="1843"/>
        <w:gridCol w:w="6230"/>
        <w:gridCol w:w="2977"/>
      </w:tblGrid>
      <w:tr w:rsidR="00A75CD3" w:rsidRPr="00130029" w:rsidTr="00E161D5">
        <w:trPr>
          <w:trHeight w:val="739"/>
        </w:trPr>
        <w:tc>
          <w:tcPr>
            <w:tcW w:w="54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 xml:space="preserve">№ </w:t>
            </w:r>
            <w:proofErr w:type="gramStart"/>
            <w:r w:rsidRPr="00F12EDD">
              <w:rPr>
                <w:rFonts w:ascii="Times New Roman" w:hAnsi="Times New Roman"/>
                <w:sz w:val="24"/>
                <w:szCs w:val="24"/>
              </w:rPr>
              <w:t>п</w:t>
            </w:r>
            <w:proofErr w:type="gramEnd"/>
            <w:r w:rsidRPr="00F12EDD">
              <w:rPr>
                <w:rFonts w:ascii="Times New Roman" w:hAnsi="Times New Roman"/>
                <w:sz w:val="24"/>
                <w:szCs w:val="24"/>
              </w:rPr>
              <w:t>/п</w:t>
            </w:r>
          </w:p>
        </w:tc>
        <w:tc>
          <w:tcPr>
            <w:tcW w:w="3402"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Наименование показателя</w:t>
            </w:r>
          </w:p>
        </w:tc>
        <w:tc>
          <w:tcPr>
            <w:tcW w:w="1843"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Ед. изм.</w:t>
            </w:r>
          </w:p>
        </w:tc>
        <w:tc>
          <w:tcPr>
            <w:tcW w:w="623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Методика расчета показателя (формула) и методологическое пояснение к показателю</w:t>
            </w:r>
          </w:p>
        </w:tc>
        <w:tc>
          <w:tcPr>
            <w:tcW w:w="2977"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Базовые показатели (используемые в формуле)</w:t>
            </w:r>
          </w:p>
        </w:tc>
      </w:tr>
      <w:tr w:rsidR="00A75CD3" w:rsidRPr="00130029" w:rsidTr="00A05A43">
        <w:trPr>
          <w:trHeight w:val="281"/>
        </w:trPr>
        <w:tc>
          <w:tcPr>
            <w:tcW w:w="14992" w:type="dxa"/>
            <w:gridSpan w:val="5"/>
            <w:vAlign w:val="center"/>
          </w:tcPr>
          <w:p w:rsidR="00A75CD3" w:rsidRPr="001E5639" w:rsidRDefault="00A75CD3" w:rsidP="00E161D5">
            <w:pPr>
              <w:widowControl w:val="0"/>
              <w:autoSpaceDE w:val="0"/>
              <w:autoSpaceDN w:val="0"/>
              <w:adjustRightInd w:val="0"/>
              <w:jc w:val="center"/>
              <w:rPr>
                <w:rFonts w:ascii="Times New Roman" w:hAnsi="Times New Roman"/>
                <w:sz w:val="24"/>
                <w:szCs w:val="24"/>
              </w:rPr>
            </w:pPr>
            <w:r w:rsidRPr="001E5639">
              <w:rPr>
                <w:rFonts w:ascii="Times New Roman" w:hAnsi="Times New Roman"/>
                <w:sz w:val="24"/>
                <w:szCs w:val="18"/>
              </w:rPr>
              <w:t>Общие показатели муниципальной программы</w:t>
            </w:r>
          </w:p>
        </w:tc>
      </w:tr>
      <w:tr w:rsidR="00A75CD3" w:rsidRPr="00130029" w:rsidTr="00E161D5">
        <w:trPr>
          <w:trHeight w:val="660"/>
        </w:trPr>
        <w:tc>
          <w:tcPr>
            <w:tcW w:w="540" w:type="dxa"/>
            <w:vMerge w:val="restart"/>
            <w:vAlign w:val="center"/>
          </w:tcPr>
          <w:p w:rsidR="00A75CD3" w:rsidRPr="00F12EDD"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человек на 1000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Улучшение состояния здоровья населения района, снижение коэффициента общей смертности населения = количество умерших / количество населения * 1000 населения </w:t>
            </w:r>
            <w:r w:rsidRPr="00130029">
              <w:rPr>
                <w:rFonts w:ascii="Times New Roman" w:hAnsi="Times New Roman" w:cs="Times New Roman"/>
                <w:sz w:val="24"/>
                <w:szCs w:val="24"/>
              </w:rPr>
              <w:t>(</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r w:rsidRPr="00130029">
              <w:rPr>
                <w:rFonts w:ascii="Times New Roman" w:hAnsi="Times New Roman" w:cs="Times New Roman"/>
                <w:color w:val="000000"/>
                <w:sz w:val="24"/>
                <w:szCs w:val="24"/>
              </w:rPr>
              <w:t>;</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w:t>
            </w:r>
            <w:proofErr w:type="gramStart"/>
            <w:r w:rsidRPr="00130029">
              <w:rPr>
                <w:rFonts w:ascii="Times New Roman" w:hAnsi="Times New Roman"/>
                <w:color w:val="000000"/>
                <w:sz w:val="24"/>
                <w:szCs w:val="24"/>
              </w:rPr>
              <w:t>умерших</w:t>
            </w:r>
            <w:proofErr w:type="gramEnd"/>
            <w:r w:rsidRPr="00130029">
              <w:rPr>
                <w:rFonts w:ascii="Times New Roman" w:hAnsi="Times New Roman"/>
                <w:color w:val="000000"/>
                <w:sz w:val="24"/>
                <w:szCs w:val="24"/>
              </w:rPr>
              <w:t xml:space="preserve"> </w:t>
            </w:r>
          </w:p>
        </w:tc>
      </w:tr>
      <w:tr w:rsidR="00A75CD3" w:rsidRPr="00130029" w:rsidTr="00A05A43">
        <w:trPr>
          <w:trHeight w:val="451"/>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59"/>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Уровень младенческой смертности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1000 род-</w:t>
            </w:r>
            <w:proofErr w:type="spellStart"/>
            <w:r w:rsidRPr="00130029">
              <w:rPr>
                <w:sz w:val="24"/>
                <w:szCs w:val="24"/>
              </w:rPr>
              <w:t>ся</w:t>
            </w:r>
            <w:proofErr w:type="spellEnd"/>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Уровень младенческой смертности = умершие дети до года * 1000 / число детей родившихся живыми;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умершие дети до года </w:t>
            </w:r>
          </w:p>
        </w:tc>
      </w:tr>
      <w:tr w:rsidR="00A75CD3" w:rsidRPr="00130029" w:rsidTr="00A05A43">
        <w:trPr>
          <w:trHeight w:val="227"/>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число детей родившихся живыми</w:t>
            </w:r>
          </w:p>
        </w:tc>
      </w:tr>
      <w:tr w:rsidR="00A75CD3" w:rsidRPr="00130029" w:rsidTr="00E161D5">
        <w:trPr>
          <w:trHeight w:val="61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Смертность в трудоспособном возрасте</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xml:space="preserve">% от числа </w:t>
            </w:r>
            <w:proofErr w:type="gramStart"/>
            <w:r w:rsidRPr="00130029">
              <w:rPr>
                <w:sz w:val="24"/>
                <w:szCs w:val="24"/>
              </w:rPr>
              <w:t>умерших</w:t>
            </w:r>
            <w:proofErr w:type="gramEnd"/>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Смертность в трудоспособном возрасте = количество </w:t>
            </w:r>
            <w:proofErr w:type="gramStart"/>
            <w:r w:rsidRPr="00130029">
              <w:rPr>
                <w:rFonts w:ascii="Times New Roman" w:hAnsi="Times New Roman" w:cs="Times New Roman"/>
                <w:sz w:val="24"/>
                <w:szCs w:val="24"/>
              </w:rPr>
              <w:t>умерших</w:t>
            </w:r>
            <w:proofErr w:type="gramEnd"/>
            <w:r w:rsidRPr="00130029">
              <w:rPr>
                <w:rFonts w:ascii="Times New Roman" w:hAnsi="Times New Roman" w:cs="Times New Roman"/>
                <w:sz w:val="24"/>
                <w:szCs w:val="24"/>
              </w:rPr>
              <w:t xml:space="preserve"> в трудоспособном возрасте * 100 / количество умерших;</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умерших</w:t>
            </w:r>
            <w:proofErr w:type="gramEnd"/>
            <w:r w:rsidRPr="00130029">
              <w:rPr>
                <w:rFonts w:ascii="Times New Roman" w:hAnsi="Times New Roman"/>
                <w:sz w:val="24"/>
                <w:szCs w:val="24"/>
              </w:rPr>
              <w:t xml:space="preserve"> в трудоспособном возрасте </w:t>
            </w:r>
          </w:p>
        </w:tc>
      </w:tr>
      <w:tr w:rsidR="00A75CD3" w:rsidRPr="00130029" w:rsidTr="00A05A43">
        <w:trPr>
          <w:trHeight w:val="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умерших</w:t>
            </w:r>
            <w:proofErr w:type="gramEnd"/>
          </w:p>
        </w:tc>
      </w:tr>
      <w:tr w:rsidR="00A75CD3" w:rsidRPr="00130029" w:rsidTr="00A05A43">
        <w:trPr>
          <w:trHeight w:val="460"/>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4</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Средняя продолжительность жизни</w:t>
            </w:r>
          </w:p>
        </w:tc>
        <w:tc>
          <w:tcPr>
            <w:tcW w:w="1843" w:type="dxa"/>
            <w:vAlign w:val="center"/>
          </w:tcPr>
          <w:p w:rsidR="00A75CD3" w:rsidRPr="00130029" w:rsidRDefault="00A75CD3" w:rsidP="00E161D5">
            <w:pPr>
              <w:pStyle w:val="ConsPlusCell"/>
              <w:rPr>
                <w:sz w:val="24"/>
                <w:szCs w:val="24"/>
              </w:rPr>
            </w:pPr>
            <w:r w:rsidRPr="00130029">
              <w:rPr>
                <w:sz w:val="24"/>
                <w:szCs w:val="24"/>
              </w:rPr>
              <w:t>лет</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Средняя продолжительность жизни, </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A05A43">
        <w:trPr>
          <w:trHeight w:val="312"/>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1. Профилактика заболеваний и формирование здорового образа жизни. Развитие первичной медико-санитарной помощи</w:t>
            </w:r>
          </w:p>
        </w:tc>
      </w:tr>
      <w:tr w:rsidR="00A75CD3" w:rsidRPr="00130029" w:rsidTr="00A05A43">
        <w:trPr>
          <w:trHeight w:val="23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5</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отделения сестринского ухода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койко-день</w:t>
            </w:r>
          </w:p>
        </w:tc>
        <w:tc>
          <w:tcPr>
            <w:tcW w:w="6230" w:type="dxa"/>
            <w:vMerge w:val="restart"/>
            <w:vAlign w:val="center"/>
          </w:tcPr>
          <w:p w:rsidR="00A75CD3" w:rsidRPr="00130029"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 xml:space="preserve">Услуги отделения сестринского ухода = количество коек * количество дней работы койки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количество коек</w:t>
            </w:r>
          </w:p>
        </w:tc>
      </w:tr>
      <w:tr w:rsidR="00A75CD3" w:rsidRPr="00130029" w:rsidTr="00A05A43">
        <w:trPr>
          <w:trHeight w:val="382"/>
        </w:trPr>
        <w:tc>
          <w:tcPr>
            <w:tcW w:w="540" w:type="dxa"/>
            <w:vMerge/>
            <w:vAlign w:val="center"/>
          </w:tcPr>
          <w:p w:rsidR="00A75CD3" w:rsidRPr="00130029"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количество дней работы койки</w:t>
            </w:r>
          </w:p>
        </w:tc>
      </w:tr>
      <w:tr w:rsidR="00A75CD3" w:rsidRPr="00130029" w:rsidTr="00A05A43">
        <w:trPr>
          <w:trHeight w:val="381"/>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6</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дежурного поста рентгенолаборантов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исследование</w:t>
            </w:r>
          </w:p>
        </w:tc>
        <w:tc>
          <w:tcPr>
            <w:tcW w:w="6230" w:type="dxa"/>
            <w:vMerge w:val="restart"/>
            <w:vAlign w:val="center"/>
          </w:tcPr>
          <w:p w:rsidR="00A75CD3" w:rsidRPr="00130029" w:rsidRDefault="00A75CD3" w:rsidP="00261FAF">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 xml:space="preserve">Услуги дежурного поста рентгенолаборантов: выделенные денежные средства / стоимость услуги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выделенные денежные средства</w:t>
            </w:r>
          </w:p>
        </w:tc>
      </w:tr>
      <w:tr w:rsidR="00A75CD3" w:rsidRPr="00130029" w:rsidTr="00A05A43">
        <w:trPr>
          <w:trHeight w:val="249"/>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стоимость услуги</w:t>
            </w:r>
          </w:p>
        </w:tc>
      </w:tr>
      <w:tr w:rsidR="00A75CD3" w:rsidRPr="00130029" w:rsidTr="00E161D5">
        <w:trPr>
          <w:trHeight w:val="724"/>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7</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Смертность от туберкулеза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Смертность от туберкулеза = количество умерших от туберкулеза * 100 тысяч населения / количество населения </w:t>
            </w:r>
            <w:r w:rsidRPr="00130029">
              <w:rPr>
                <w:rFonts w:ascii="Times New Roman" w:hAnsi="Times New Roman" w:cs="Times New Roman"/>
                <w:sz w:val="24"/>
                <w:szCs w:val="24"/>
              </w:rPr>
              <w:t>(</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r w:rsidRPr="00130029">
              <w:rPr>
                <w:rFonts w:ascii="Times New Roman" w:hAnsi="Times New Roman" w:cs="Times New Roman"/>
                <w:color w:val="000000"/>
                <w:sz w:val="24"/>
                <w:szCs w:val="24"/>
              </w:rPr>
              <w:t xml:space="preserve">;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w:t>
            </w:r>
            <w:proofErr w:type="gramStart"/>
            <w:r w:rsidRPr="00130029">
              <w:rPr>
                <w:rFonts w:ascii="Times New Roman" w:hAnsi="Times New Roman"/>
                <w:color w:val="000000"/>
                <w:sz w:val="24"/>
                <w:szCs w:val="24"/>
              </w:rPr>
              <w:t>умерших</w:t>
            </w:r>
            <w:proofErr w:type="gramEnd"/>
            <w:r w:rsidRPr="00130029">
              <w:rPr>
                <w:rFonts w:ascii="Times New Roman" w:hAnsi="Times New Roman"/>
                <w:color w:val="000000"/>
                <w:sz w:val="24"/>
                <w:szCs w:val="24"/>
              </w:rPr>
              <w:t xml:space="preserve"> от туберкулеза</w:t>
            </w:r>
          </w:p>
        </w:tc>
      </w:tr>
      <w:tr w:rsidR="00A75CD3" w:rsidRPr="00130029" w:rsidTr="00A05A43">
        <w:trPr>
          <w:trHeight w:val="281"/>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67"/>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Заболеваемость туберкулезом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Заболеваемость туберкулезом = количество заболевших  100 тысяч населения / количество населения (</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заболевших</w:t>
            </w:r>
            <w:proofErr w:type="gramEnd"/>
          </w:p>
        </w:tc>
      </w:tr>
      <w:tr w:rsidR="00A75CD3" w:rsidRPr="00130029" w:rsidTr="00A05A43">
        <w:trPr>
          <w:trHeight w:val="22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A05A43">
        <w:trPr>
          <w:trHeight w:val="559"/>
        </w:trPr>
        <w:tc>
          <w:tcPr>
            <w:tcW w:w="540"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9</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Удельный вес населения, ежегодно обследованного на ВИЧ-инфекцию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от числа населения на текущий год</w:t>
            </w:r>
          </w:p>
        </w:tc>
        <w:tc>
          <w:tcPr>
            <w:tcW w:w="6230" w:type="dxa"/>
            <w:vAlign w:val="center"/>
          </w:tcPr>
          <w:p w:rsidR="00A75CD3" w:rsidRPr="00130029" w:rsidRDefault="00A75CD3" w:rsidP="00A05A43">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Удельный вес населения, ежегодно обследованного на ВИЧ-инфекцию: согласно скринингу на ВИЧ-инфекцию обследованию подлежит </w:t>
            </w:r>
            <w:r w:rsidR="00A05A43">
              <w:rPr>
                <w:rFonts w:ascii="Times New Roman" w:hAnsi="Times New Roman" w:cs="Times New Roman"/>
                <w:sz w:val="24"/>
                <w:szCs w:val="24"/>
              </w:rPr>
              <w:t>2</w:t>
            </w:r>
            <w:r w:rsidRPr="00130029">
              <w:rPr>
                <w:rFonts w:ascii="Times New Roman" w:hAnsi="Times New Roman" w:cs="Times New Roman"/>
                <w:sz w:val="24"/>
                <w:szCs w:val="24"/>
              </w:rPr>
              <w:t>0% населения;</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A05A43">
        <w:trPr>
          <w:trHeight w:val="345"/>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Охват инфицированных ВИЧ диспансерным наблюдением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инфицированных ВИЧ диспансерным наблюдением = количество больных поставленных на учет * 100 / количество всего больных ВИЧ-инфекцией;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больных поставленных на учет </w:t>
            </w:r>
          </w:p>
        </w:tc>
      </w:tr>
      <w:tr w:rsidR="00A75CD3" w:rsidRPr="00130029" w:rsidTr="00A05A43">
        <w:trPr>
          <w:trHeight w:val="3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всего больных ВИЧ-инфекцией</w:t>
            </w:r>
          </w:p>
        </w:tc>
      </w:tr>
      <w:tr w:rsidR="00A75CD3" w:rsidRPr="00130029" w:rsidTr="00E161D5">
        <w:trPr>
          <w:trHeight w:val="840"/>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11</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вакцинацией школьников против сезонного гриппа </w:t>
            </w:r>
          </w:p>
        </w:tc>
        <w:tc>
          <w:tcPr>
            <w:tcW w:w="1843" w:type="dxa"/>
            <w:vAlign w:val="center"/>
          </w:tcPr>
          <w:p w:rsidR="00A75CD3" w:rsidRPr="00130029" w:rsidRDefault="00A75CD3" w:rsidP="00E161D5">
            <w:pPr>
              <w:pStyle w:val="ConsPlusCell"/>
              <w:rPr>
                <w:sz w:val="24"/>
                <w:szCs w:val="24"/>
              </w:rPr>
            </w:pPr>
            <w:r w:rsidRPr="00130029">
              <w:rPr>
                <w:sz w:val="24"/>
                <w:szCs w:val="24"/>
              </w:rPr>
              <w:t>%</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Охват вакцинацией школьников против сезонного гриппа: согласно </w:t>
            </w:r>
            <w:proofErr w:type="gramStart"/>
            <w:r w:rsidRPr="00130029">
              <w:rPr>
                <w:rFonts w:ascii="Times New Roman" w:hAnsi="Times New Roman" w:cs="Times New Roman"/>
                <w:sz w:val="24"/>
                <w:szCs w:val="24"/>
              </w:rPr>
              <w:t>Нац. проекту</w:t>
            </w:r>
            <w:proofErr w:type="gramEnd"/>
            <w:r w:rsidRPr="00130029">
              <w:rPr>
                <w:rFonts w:ascii="Times New Roman" w:hAnsi="Times New Roman" w:cs="Times New Roman"/>
                <w:sz w:val="24"/>
                <w:szCs w:val="24"/>
              </w:rPr>
              <w:t xml:space="preserve"> «Здоровье», вакцинации подлежат 95% школьников;</w:t>
            </w: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3F5367">
        <w:trPr>
          <w:trHeight w:val="268"/>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12</w:t>
            </w:r>
          </w:p>
        </w:tc>
        <w:tc>
          <w:tcPr>
            <w:tcW w:w="3402" w:type="dxa"/>
            <w:shd w:val="clear" w:color="auto" w:fill="auto"/>
            <w:vAlign w:val="center"/>
          </w:tcPr>
          <w:p w:rsidR="00A75CD3" w:rsidRPr="00130029" w:rsidRDefault="00A75CD3" w:rsidP="005E3813">
            <w:pPr>
              <w:rPr>
                <w:rFonts w:ascii="Times New Roman" w:hAnsi="Times New Roman"/>
                <w:sz w:val="24"/>
                <w:szCs w:val="24"/>
              </w:rPr>
            </w:pPr>
            <w:r w:rsidRPr="00130029">
              <w:rPr>
                <w:rFonts w:ascii="Times New Roman" w:hAnsi="Times New Roman"/>
                <w:sz w:val="24"/>
                <w:szCs w:val="24"/>
              </w:rPr>
              <w:t>Обеспеченность медицинскими изделиями больных сахарным диабетом (от количества запланированных)</w:t>
            </w:r>
          </w:p>
        </w:tc>
        <w:tc>
          <w:tcPr>
            <w:tcW w:w="1843" w:type="dxa"/>
            <w:shd w:val="clear" w:color="auto" w:fill="auto"/>
            <w:vAlign w:val="center"/>
          </w:tcPr>
          <w:p w:rsidR="00A75CD3" w:rsidRPr="00130029" w:rsidRDefault="00A75CD3" w:rsidP="00E161D5">
            <w:pPr>
              <w:pStyle w:val="ConsPlusCell"/>
              <w:rPr>
                <w:sz w:val="24"/>
                <w:szCs w:val="24"/>
              </w:rPr>
            </w:pPr>
            <w:r w:rsidRPr="00130029">
              <w:rPr>
                <w:sz w:val="24"/>
                <w:szCs w:val="24"/>
              </w:rPr>
              <w:t>%</w:t>
            </w:r>
          </w:p>
        </w:tc>
        <w:tc>
          <w:tcPr>
            <w:tcW w:w="6230" w:type="dxa"/>
            <w:shd w:val="clear" w:color="auto" w:fill="auto"/>
            <w:vAlign w:val="center"/>
          </w:tcPr>
          <w:p w:rsidR="00A75CD3" w:rsidRPr="00130029" w:rsidRDefault="00A75CD3" w:rsidP="005E3813">
            <w:pPr>
              <w:pStyle w:val="ConsPlusNonformat"/>
              <w:rPr>
                <w:rFonts w:ascii="Times New Roman" w:hAnsi="Times New Roman"/>
                <w:sz w:val="24"/>
                <w:szCs w:val="24"/>
              </w:rPr>
            </w:pPr>
            <w:r>
              <w:rPr>
                <w:rFonts w:ascii="Times New Roman" w:hAnsi="Times New Roman"/>
                <w:sz w:val="24"/>
                <w:szCs w:val="24"/>
              </w:rPr>
              <w:t>Количество больных сахарным диабетом обеспечиваются в 100%</w:t>
            </w:r>
            <w:r w:rsidR="005E3813">
              <w:rPr>
                <w:rFonts w:ascii="Times New Roman" w:hAnsi="Times New Roman"/>
                <w:sz w:val="24"/>
                <w:szCs w:val="24"/>
              </w:rPr>
              <w:t xml:space="preserve"> от плана</w:t>
            </w:r>
          </w:p>
        </w:tc>
        <w:tc>
          <w:tcPr>
            <w:tcW w:w="2977" w:type="dxa"/>
            <w:tcBorders>
              <w:top w:val="single" w:sz="4" w:space="0" w:color="auto"/>
            </w:tcBorders>
            <w:shd w:val="clear" w:color="auto" w:fill="auto"/>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780"/>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13</w:t>
            </w:r>
          </w:p>
        </w:tc>
        <w:tc>
          <w:tcPr>
            <w:tcW w:w="3402" w:type="dxa"/>
            <w:vMerge w:val="restart"/>
            <w:vAlign w:val="center"/>
          </w:tcPr>
          <w:p w:rsidR="00A75CD3" w:rsidRPr="00130029" w:rsidRDefault="00A75CD3" w:rsidP="001C2591">
            <w:pPr>
              <w:rPr>
                <w:rFonts w:ascii="Times New Roman" w:hAnsi="Times New Roman"/>
                <w:color w:val="000000"/>
                <w:sz w:val="24"/>
                <w:szCs w:val="24"/>
              </w:rPr>
            </w:pPr>
            <w:r w:rsidRPr="00130029">
              <w:rPr>
                <w:rFonts w:ascii="Times New Roman" w:hAnsi="Times New Roman"/>
                <w:color w:val="000000"/>
                <w:sz w:val="24"/>
                <w:szCs w:val="24"/>
              </w:rPr>
              <w:t>Удовлетворение спроса населения на доступную мед</w:t>
            </w:r>
            <w:proofErr w:type="gramStart"/>
            <w:r w:rsidRPr="00130029">
              <w:rPr>
                <w:rFonts w:ascii="Times New Roman" w:hAnsi="Times New Roman"/>
                <w:color w:val="000000"/>
                <w:sz w:val="24"/>
                <w:szCs w:val="24"/>
              </w:rPr>
              <w:t>.</w:t>
            </w:r>
            <w:proofErr w:type="gramEnd"/>
            <w:r w:rsidRPr="00130029">
              <w:rPr>
                <w:rFonts w:ascii="Times New Roman" w:hAnsi="Times New Roman"/>
                <w:color w:val="000000"/>
                <w:sz w:val="24"/>
                <w:szCs w:val="24"/>
              </w:rPr>
              <w:t xml:space="preserve"> </w:t>
            </w:r>
            <w:proofErr w:type="gramStart"/>
            <w:r w:rsidRPr="00130029">
              <w:rPr>
                <w:rFonts w:ascii="Times New Roman" w:hAnsi="Times New Roman"/>
                <w:color w:val="000000"/>
                <w:sz w:val="24"/>
                <w:szCs w:val="24"/>
              </w:rPr>
              <w:t>п</w:t>
            </w:r>
            <w:proofErr w:type="gramEnd"/>
            <w:r w:rsidRPr="00130029">
              <w:rPr>
                <w:rFonts w:ascii="Times New Roman" w:hAnsi="Times New Roman"/>
                <w:color w:val="000000"/>
                <w:sz w:val="24"/>
                <w:szCs w:val="24"/>
              </w:rPr>
              <w:t>омощь, увеличение среднего числа посещений на 1 жителя в год</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число посещений</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Удовлетворение спроса населения на доступную и эффективную мед</w:t>
            </w:r>
            <w:proofErr w:type="gramStart"/>
            <w:r w:rsidRPr="00130029">
              <w:rPr>
                <w:rFonts w:ascii="Times New Roman" w:hAnsi="Times New Roman" w:cs="Times New Roman"/>
                <w:color w:val="000000"/>
                <w:sz w:val="24"/>
                <w:szCs w:val="24"/>
              </w:rPr>
              <w:t>.</w:t>
            </w:r>
            <w:proofErr w:type="gramEnd"/>
            <w:r w:rsidRPr="00130029">
              <w:rPr>
                <w:rFonts w:ascii="Times New Roman" w:hAnsi="Times New Roman" w:cs="Times New Roman"/>
                <w:color w:val="000000"/>
                <w:sz w:val="24"/>
                <w:szCs w:val="24"/>
              </w:rPr>
              <w:t xml:space="preserve"> </w:t>
            </w:r>
            <w:proofErr w:type="gramStart"/>
            <w:r w:rsidRPr="00130029">
              <w:rPr>
                <w:rFonts w:ascii="Times New Roman" w:hAnsi="Times New Roman" w:cs="Times New Roman"/>
                <w:color w:val="000000"/>
                <w:sz w:val="24"/>
                <w:szCs w:val="24"/>
              </w:rPr>
              <w:t>п</w:t>
            </w:r>
            <w:proofErr w:type="gramEnd"/>
            <w:r w:rsidRPr="00130029">
              <w:rPr>
                <w:rFonts w:ascii="Times New Roman" w:hAnsi="Times New Roman" w:cs="Times New Roman"/>
                <w:color w:val="000000"/>
                <w:sz w:val="24"/>
                <w:szCs w:val="24"/>
              </w:rPr>
              <w:t>омощь, увеличение среднего числа посещений на 1 жителя в год = количество посещений в ЛПУ / на количество населения;</w:t>
            </w:r>
          </w:p>
        </w:tc>
        <w:tc>
          <w:tcPr>
            <w:tcW w:w="2977" w:type="dxa"/>
            <w:tcBorders>
              <w:top w:val="single" w:sz="4" w:space="0" w:color="auto"/>
              <w:bottom w:val="single" w:sz="4" w:space="0" w:color="auto"/>
            </w:tcBorders>
            <w:vAlign w:val="center"/>
          </w:tcPr>
          <w:p w:rsidR="00A75CD3" w:rsidRPr="00055F05"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посещений в ЛПУ</w:t>
            </w:r>
          </w:p>
        </w:tc>
      </w:tr>
      <w:tr w:rsidR="00A75CD3" w:rsidRPr="00130029" w:rsidTr="00A05A43">
        <w:trPr>
          <w:trHeight w:val="347"/>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работающего населения профосмотрами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работающего населения профосмотрами = количество осмотренных * 100 / количество подлежащих осмотру;</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осмотренных</w:t>
            </w:r>
            <w:proofErr w:type="gramEnd"/>
            <w:r w:rsidRPr="00130029">
              <w:rPr>
                <w:rFonts w:ascii="Times New Roman" w:hAnsi="Times New Roman"/>
                <w:sz w:val="24"/>
                <w:szCs w:val="24"/>
              </w:rPr>
              <w:t xml:space="preserve"> </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подлежащих осмотру</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15</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Индекс здоровья </w:t>
            </w:r>
            <w:r w:rsidRPr="00130029">
              <w:rPr>
                <w:rFonts w:ascii="Times New Roman" w:hAnsi="Times New Roman"/>
                <w:sz w:val="24"/>
                <w:szCs w:val="24"/>
              </w:rPr>
              <w:lastRenderedPageBreak/>
              <w:t>дошкольников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lastRenderedPageBreak/>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Индекс здоровья дошкольников = число детей 1 гр. </w:t>
            </w:r>
            <w:r w:rsidRPr="00130029">
              <w:rPr>
                <w:rFonts w:ascii="Times New Roman" w:hAnsi="Times New Roman" w:cs="Times New Roman"/>
                <w:sz w:val="24"/>
                <w:szCs w:val="24"/>
              </w:rPr>
              <w:lastRenderedPageBreak/>
              <w:t xml:space="preserve">здоровья *100 / общее число дошкольников; </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lastRenderedPageBreak/>
              <w:t>число детей 1 гр. здоровья</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дошкольников</w:t>
            </w:r>
          </w:p>
        </w:tc>
      </w:tr>
      <w:tr w:rsidR="00A75CD3" w:rsidRPr="00130029" w:rsidTr="00E161D5">
        <w:trPr>
          <w:trHeight w:val="58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16</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Индекс здоровья школьников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Индекс здоровья школьников = число здоровых школьников * 100 / общее число школьников;</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число здоровых школьников </w:t>
            </w:r>
          </w:p>
        </w:tc>
      </w:tr>
      <w:tr w:rsidR="00A75CD3" w:rsidRPr="00130029" w:rsidTr="00E161D5">
        <w:trPr>
          <w:trHeight w:val="228"/>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школьников</w:t>
            </w:r>
          </w:p>
        </w:tc>
      </w:tr>
      <w:tr w:rsidR="00A75CD3" w:rsidRPr="00130029" w:rsidTr="00A05A43">
        <w:trPr>
          <w:trHeight w:val="365"/>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2. Совершенствование оказания специализированной медицинской помощи</w:t>
            </w:r>
          </w:p>
        </w:tc>
      </w:tr>
      <w:tr w:rsidR="00A75CD3" w:rsidRPr="00130029" w:rsidTr="00E161D5">
        <w:trPr>
          <w:trHeight w:val="60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Снижение смертности населения Октябрьского района от болезней системы кровообращения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Смертность населения от болезней системы кровообращения = количество умерших от болезней кровообращения * 100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proofErr w:type="gramStart"/>
            <w:r w:rsidRPr="00130029">
              <w:rPr>
                <w:rFonts w:ascii="Times New Roman" w:hAnsi="Times New Roman"/>
                <w:sz w:val="24"/>
                <w:szCs w:val="24"/>
              </w:rPr>
              <w:t>количество умерших от болезней кровообращения</w:t>
            </w:r>
            <w:proofErr w:type="gramEnd"/>
          </w:p>
        </w:tc>
      </w:tr>
      <w:tr w:rsidR="00A75CD3" w:rsidRPr="00130029" w:rsidTr="00E161D5">
        <w:trPr>
          <w:trHeight w:val="486"/>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39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19</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населения местами для стационарного лечения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коек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населения местами для стационарного лечения = количество коек * 10 тысяч населения / количество населения;</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коек </w:t>
            </w:r>
          </w:p>
        </w:tc>
      </w:tr>
      <w:tr w:rsidR="00A75CD3" w:rsidRPr="00130029" w:rsidTr="00E161D5">
        <w:trPr>
          <w:trHeight w:val="42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A05A43">
        <w:trPr>
          <w:trHeight w:val="401"/>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3. Кадровое обеспечение системы здравоохранения</w:t>
            </w:r>
          </w:p>
        </w:tc>
      </w:tr>
      <w:tr w:rsidR="00A75CD3" w:rsidRPr="00130029" w:rsidTr="00E161D5">
        <w:trPr>
          <w:trHeight w:val="318"/>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Укомплектованность штатных должностей врачебными кадрами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sz w:val="24"/>
                <w:szCs w:val="24"/>
              </w:rPr>
              <w:t xml:space="preserve">Укомплектованность штатных должностей врачебными кадрами </w:t>
            </w:r>
            <w:r w:rsidRPr="00130029">
              <w:rPr>
                <w:rFonts w:ascii="Times New Roman" w:hAnsi="Times New Roman" w:cs="Times New Roman"/>
                <w:color w:val="000000"/>
                <w:sz w:val="24"/>
                <w:szCs w:val="24"/>
              </w:rPr>
              <w:t>= занятые должности / штатные должности;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занятые должности</w:t>
            </w:r>
          </w:p>
        </w:tc>
      </w:tr>
      <w:tr w:rsidR="00A75CD3" w:rsidRPr="00130029" w:rsidTr="00E161D5">
        <w:trPr>
          <w:trHeight w:val="502"/>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штатные должности</w:t>
            </w:r>
          </w:p>
        </w:tc>
      </w:tr>
      <w:tr w:rsidR="00A75CD3" w:rsidRPr="00130029" w:rsidTr="00A05A43">
        <w:trPr>
          <w:trHeight w:val="85"/>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21</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color w:val="000000"/>
                <w:sz w:val="24"/>
                <w:szCs w:val="24"/>
              </w:rPr>
              <w:t>Снижение  удельного веса врачей, не прошедших  повышение квалификации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Снижение  удельного веса врачей, не прошедших  повышение квалификации = количество врачей не прошедших усовершенствование / количество всего врачей;</w:t>
            </w:r>
          </w:p>
        </w:tc>
        <w:tc>
          <w:tcPr>
            <w:tcW w:w="2977" w:type="dxa"/>
            <w:tcBorders>
              <w:bottom w:val="single" w:sz="4" w:space="0" w:color="auto"/>
            </w:tcBorders>
            <w:vAlign w:val="center"/>
          </w:tcPr>
          <w:p w:rsidR="00A75CD3" w:rsidRPr="006561F4"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врачей не прошедших усовершенствование</w:t>
            </w:r>
          </w:p>
        </w:tc>
      </w:tr>
      <w:tr w:rsidR="00A75CD3" w:rsidRPr="00130029" w:rsidTr="00E161D5">
        <w:trPr>
          <w:trHeight w:val="55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всего врачей</w:t>
            </w:r>
          </w:p>
        </w:tc>
      </w:tr>
      <w:tr w:rsidR="00A75CD3" w:rsidRPr="00130029" w:rsidTr="00E161D5">
        <w:trPr>
          <w:trHeight w:val="4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22</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Повышение уровня обеспеченности</w:t>
            </w:r>
            <w:r w:rsidR="00786DA3">
              <w:rPr>
                <w:rFonts w:ascii="Times New Roman" w:hAnsi="Times New Roman"/>
                <w:color w:val="000000"/>
                <w:sz w:val="24"/>
                <w:szCs w:val="24"/>
              </w:rPr>
              <w:t xml:space="preserve"> узкими</w:t>
            </w:r>
            <w:r w:rsidRPr="00130029">
              <w:rPr>
                <w:rFonts w:ascii="Times New Roman" w:hAnsi="Times New Roman"/>
                <w:color w:val="000000"/>
                <w:sz w:val="24"/>
                <w:szCs w:val="24"/>
              </w:rPr>
              <w:t xml:space="preserve"> </w:t>
            </w:r>
            <w:r w:rsidR="00786DA3">
              <w:rPr>
                <w:rFonts w:ascii="Times New Roman" w:hAnsi="Times New Roman"/>
                <w:color w:val="000000"/>
                <w:sz w:val="24"/>
                <w:szCs w:val="24"/>
              </w:rPr>
              <w:t xml:space="preserve"> </w:t>
            </w:r>
            <w:r w:rsidRPr="00130029">
              <w:rPr>
                <w:rFonts w:ascii="Times New Roman" w:hAnsi="Times New Roman"/>
                <w:color w:val="000000"/>
                <w:sz w:val="24"/>
                <w:szCs w:val="24"/>
              </w:rPr>
              <w:t>врачами-специалистами</w:t>
            </w:r>
            <w:r w:rsidR="00786DA3">
              <w:rPr>
                <w:rFonts w:ascii="Times New Roman" w:hAnsi="Times New Roman"/>
                <w:color w:val="000000"/>
                <w:sz w:val="24"/>
                <w:szCs w:val="24"/>
              </w:rPr>
              <w:t xml:space="preserve"> амбулаторно-поликлинической службы</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C0141D">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Повышение уровня обеспеченности</w:t>
            </w:r>
            <w:r w:rsidR="00437260">
              <w:rPr>
                <w:rFonts w:ascii="Times New Roman" w:hAnsi="Times New Roman" w:cs="Times New Roman"/>
                <w:color w:val="000000"/>
                <w:sz w:val="24"/>
                <w:szCs w:val="24"/>
              </w:rPr>
              <w:t xml:space="preserve"> узкими </w:t>
            </w:r>
            <w:r w:rsidRPr="00130029">
              <w:rPr>
                <w:rFonts w:ascii="Times New Roman" w:hAnsi="Times New Roman" w:cs="Times New Roman"/>
                <w:color w:val="000000"/>
                <w:sz w:val="24"/>
                <w:szCs w:val="24"/>
              </w:rPr>
              <w:t>врачами-специалистами</w:t>
            </w:r>
            <w:r w:rsidR="00437260">
              <w:rPr>
                <w:rFonts w:ascii="Times New Roman" w:hAnsi="Times New Roman" w:cs="Times New Roman"/>
                <w:color w:val="000000"/>
                <w:sz w:val="24"/>
                <w:szCs w:val="24"/>
              </w:rPr>
              <w:t xml:space="preserve"> амбулаторно поликлинической службы</w:t>
            </w:r>
            <w:r w:rsidRPr="00130029">
              <w:rPr>
                <w:rFonts w:ascii="Times New Roman" w:hAnsi="Times New Roman" w:cs="Times New Roman"/>
                <w:color w:val="000000"/>
                <w:sz w:val="24"/>
                <w:szCs w:val="24"/>
              </w:rPr>
              <w:t xml:space="preserve"> = количество врачей физических лиц </w:t>
            </w:r>
            <w:r w:rsidR="00437260">
              <w:rPr>
                <w:rFonts w:ascii="Times New Roman" w:hAnsi="Times New Roman" w:cs="Times New Roman"/>
                <w:color w:val="000000"/>
                <w:sz w:val="24"/>
                <w:szCs w:val="24"/>
              </w:rPr>
              <w:t>*10 тыс</w:t>
            </w:r>
            <w:r w:rsidR="00C0141D">
              <w:rPr>
                <w:rFonts w:ascii="Times New Roman" w:hAnsi="Times New Roman" w:cs="Times New Roman"/>
                <w:color w:val="000000"/>
                <w:sz w:val="24"/>
                <w:szCs w:val="24"/>
              </w:rPr>
              <w:t>яч</w:t>
            </w:r>
            <w:r w:rsidR="00437260">
              <w:rPr>
                <w:rFonts w:ascii="Times New Roman" w:hAnsi="Times New Roman" w:cs="Times New Roman"/>
                <w:color w:val="000000"/>
                <w:sz w:val="24"/>
                <w:szCs w:val="24"/>
              </w:rPr>
              <w:t xml:space="preserve"> населения</w:t>
            </w:r>
            <w:r w:rsidRPr="00130029">
              <w:rPr>
                <w:rFonts w:ascii="Times New Roman" w:hAnsi="Times New Roman" w:cs="Times New Roman"/>
                <w:color w:val="000000"/>
                <w:sz w:val="24"/>
                <w:szCs w:val="24"/>
              </w:rPr>
              <w:t>/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количество врачей физических лиц</w:t>
            </w:r>
          </w:p>
        </w:tc>
      </w:tr>
      <w:tr w:rsidR="00A75CD3" w:rsidRPr="00130029" w:rsidTr="00A05A43">
        <w:trPr>
          <w:trHeight w:val="426"/>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5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врачами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врачами = количество врачей физических лиц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врачей физических лиц</w:t>
            </w:r>
          </w:p>
        </w:tc>
      </w:tr>
      <w:tr w:rsidR="00A75CD3" w:rsidRPr="00130029" w:rsidTr="00A05A43">
        <w:trPr>
          <w:trHeight w:val="12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A05A43">
        <w:trPr>
          <w:trHeight w:val="407"/>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Обеспеченность средним медицинским персоналом </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средним медицинским персоналом = количество среднего мед</w:t>
            </w:r>
            <w:proofErr w:type="gramStart"/>
            <w:r w:rsidRPr="00130029">
              <w:rPr>
                <w:rFonts w:ascii="Times New Roman" w:hAnsi="Times New Roman" w:cs="Times New Roman"/>
                <w:sz w:val="24"/>
                <w:szCs w:val="24"/>
              </w:rPr>
              <w:t>.</w:t>
            </w:r>
            <w:proofErr w:type="gramEnd"/>
            <w:r w:rsidRPr="00130029">
              <w:rPr>
                <w:rFonts w:ascii="Times New Roman" w:hAnsi="Times New Roman" w:cs="Times New Roman"/>
                <w:sz w:val="24"/>
                <w:szCs w:val="24"/>
              </w:rPr>
              <w:t xml:space="preserve"> </w:t>
            </w:r>
            <w:proofErr w:type="gramStart"/>
            <w:r w:rsidRPr="00130029">
              <w:rPr>
                <w:rFonts w:ascii="Times New Roman" w:hAnsi="Times New Roman" w:cs="Times New Roman"/>
                <w:sz w:val="24"/>
                <w:szCs w:val="24"/>
              </w:rPr>
              <w:t>п</w:t>
            </w:r>
            <w:proofErr w:type="gramEnd"/>
            <w:r w:rsidRPr="00130029">
              <w:rPr>
                <w:rFonts w:ascii="Times New Roman" w:hAnsi="Times New Roman" w:cs="Times New Roman"/>
                <w:sz w:val="24"/>
                <w:szCs w:val="24"/>
              </w:rPr>
              <w:t>ерсонала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среднего мед</w:t>
            </w:r>
            <w:proofErr w:type="gramStart"/>
            <w:r w:rsidRPr="00130029">
              <w:rPr>
                <w:rFonts w:ascii="Times New Roman" w:hAnsi="Times New Roman"/>
                <w:sz w:val="24"/>
                <w:szCs w:val="24"/>
              </w:rPr>
              <w:t>.</w:t>
            </w:r>
            <w:proofErr w:type="gramEnd"/>
            <w:r w:rsidRPr="00130029">
              <w:rPr>
                <w:rFonts w:ascii="Times New Roman" w:hAnsi="Times New Roman"/>
                <w:sz w:val="24"/>
                <w:szCs w:val="24"/>
              </w:rPr>
              <w:t xml:space="preserve"> </w:t>
            </w:r>
            <w:proofErr w:type="gramStart"/>
            <w:r w:rsidRPr="00130029">
              <w:rPr>
                <w:rFonts w:ascii="Times New Roman" w:hAnsi="Times New Roman"/>
                <w:sz w:val="24"/>
                <w:szCs w:val="24"/>
              </w:rPr>
              <w:t>п</w:t>
            </w:r>
            <w:proofErr w:type="gramEnd"/>
            <w:r w:rsidRPr="00130029">
              <w:rPr>
                <w:rFonts w:ascii="Times New Roman" w:hAnsi="Times New Roman"/>
                <w:sz w:val="24"/>
                <w:szCs w:val="24"/>
              </w:rPr>
              <w:t>ерсонала</w:t>
            </w:r>
          </w:p>
        </w:tc>
      </w:tr>
      <w:tr w:rsidR="00A75CD3" w:rsidRPr="00130029" w:rsidTr="00A05A43">
        <w:trPr>
          <w:trHeight w:val="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bl>
    <w:p w:rsidR="00A75CD3" w:rsidRPr="00A05A43" w:rsidRDefault="00A75CD3" w:rsidP="00A05A43">
      <w:pPr>
        <w:widowControl w:val="0"/>
        <w:autoSpaceDE w:val="0"/>
        <w:autoSpaceDN w:val="0"/>
        <w:adjustRightInd w:val="0"/>
        <w:spacing w:after="0" w:line="240" w:lineRule="auto"/>
        <w:rPr>
          <w:rFonts w:ascii="Times New Roman" w:hAnsi="Times New Roman"/>
          <w:sz w:val="2"/>
          <w:szCs w:val="28"/>
        </w:rPr>
      </w:pPr>
    </w:p>
    <w:sectPr w:rsidR="00A75CD3" w:rsidRPr="00A05A43" w:rsidSect="00B76B2A">
      <w:footerReference w:type="default" r:id="rId14"/>
      <w:pgSz w:w="16838" w:h="11906" w:orient="landscape" w:code="9"/>
      <w:pgMar w:top="1418" w:right="851" w:bottom="851" w:left="1134" w:header="0"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DF7" w:rsidRDefault="00437DF7">
      <w:pPr>
        <w:spacing w:after="0" w:line="240" w:lineRule="auto"/>
      </w:pPr>
      <w:r>
        <w:separator/>
      </w:r>
    </w:p>
  </w:endnote>
  <w:endnote w:type="continuationSeparator" w:id="0">
    <w:p w:rsidR="00437DF7" w:rsidRDefault="00437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387" w:rsidRDefault="00240387">
    <w:pPr>
      <w:pStyle w:val="a5"/>
      <w:jc w:val="right"/>
    </w:pPr>
    <w:r>
      <w:fldChar w:fldCharType="begin"/>
    </w:r>
    <w:r>
      <w:instrText xml:space="preserve"> PAGE   \* MERGEFORMAT </w:instrText>
    </w:r>
    <w:r>
      <w:fldChar w:fldCharType="separate"/>
    </w:r>
    <w:r w:rsidR="00F837A9">
      <w:rPr>
        <w:noProof/>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387" w:rsidRDefault="00240387">
    <w:pPr>
      <w:pStyle w:val="a5"/>
      <w:jc w:val="right"/>
    </w:pPr>
    <w:r>
      <w:fldChar w:fldCharType="begin"/>
    </w:r>
    <w:r>
      <w:instrText xml:space="preserve"> PAGE   \* MERGEFORMAT </w:instrText>
    </w:r>
    <w:r>
      <w:fldChar w:fldCharType="separate"/>
    </w:r>
    <w:r w:rsidR="00F837A9">
      <w:rPr>
        <w:noProof/>
      </w:rPr>
      <w:t>45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DF7" w:rsidRDefault="00437DF7">
      <w:pPr>
        <w:spacing w:after="0" w:line="240" w:lineRule="auto"/>
      </w:pPr>
      <w:r>
        <w:separator/>
      </w:r>
    </w:p>
  </w:footnote>
  <w:footnote w:type="continuationSeparator" w:id="0">
    <w:p w:rsidR="00437DF7" w:rsidRDefault="00437D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Wingdings" w:hAnsi="Wingding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8"/>
      <w:numFmt w:val="decimal"/>
      <w:lvlText w:val="%1."/>
      <w:lvlJc w:val="left"/>
      <w:pPr>
        <w:tabs>
          <w:tab w:val="num" w:pos="720"/>
        </w:tabs>
        <w:ind w:left="720" w:hanging="360"/>
      </w:pPr>
      <w:rPr>
        <w:rFonts w:ascii="Times New Roman" w:hAnsi="Times New Roman" w:cs="Times New Roman"/>
      </w:rPr>
    </w:lvl>
    <w:lvl w:ilvl="1">
      <w:start w:val="3"/>
      <w:numFmt w:val="decimal"/>
      <w:lvlText w:val="%1.%2."/>
      <w:lvlJc w:val="left"/>
      <w:pPr>
        <w:tabs>
          <w:tab w:val="num" w:pos="1080"/>
        </w:tabs>
        <w:ind w:left="1080" w:hanging="360"/>
      </w:pPr>
      <w:rPr>
        <w:rFonts w:ascii="Times New Roman" w:hAnsi="Times New Roman" w:cs="Times New Roman"/>
      </w:rPr>
    </w:lvl>
    <w:lvl w:ilvl="2">
      <w:start w:val="3"/>
      <w:numFmt w:val="decimal"/>
      <w:lvlText w:val="%1.%2.%3"/>
      <w:lvlJc w:val="left"/>
      <w:pPr>
        <w:tabs>
          <w:tab w:val="num" w:pos="1440"/>
        </w:tabs>
        <w:ind w:left="1440" w:hanging="360"/>
      </w:pPr>
      <w:rPr>
        <w:rFonts w:ascii="Times New Roman" w:hAnsi="Times New Roman" w:cs="Times New Roman"/>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1B937AB"/>
    <w:multiLevelType w:val="hybridMultilevel"/>
    <w:tmpl w:val="BD1EA394"/>
    <w:lvl w:ilvl="0" w:tplc="BB961EB0">
      <w:numFmt w:val="bullet"/>
      <w:lvlText w:val="-"/>
      <w:lvlJc w:val="left"/>
      <w:pPr>
        <w:tabs>
          <w:tab w:val="num" w:pos="660"/>
        </w:tabs>
        <w:ind w:left="660" w:hanging="360"/>
      </w:pPr>
      <w:rPr>
        <w:rFonts w:ascii="Times New Roman" w:eastAsia="Times New Roman" w:hAnsi="Times New Roman" w:cs="Times New Roman" w:hint="default"/>
      </w:r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5">
    <w:nsid w:val="0610390C"/>
    <w:multiLevelType w:val="hybridMultilevel"/>
    <w:tmpl w:val="FA205180"/>
    <w:lvl w:ilvl="0" w:tplc="DC32F650">
      <w:start w:val="1"/>
      <w:numFmt w:val="upperRoman"/>
      <w:lvlText w:val="%1."/>
      <w:lvlJc w:val="left"/>
      <w:pPr>
        <w:ind w:left="1065" w:hanging="76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nsid w:val="076F4F18"/>
    <w:multiLevelType w:val="hybridMultilevel"/>
    <w:tmpl w:val="141851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0764168"/>
    <w:multiLevelType w:val="hybridMultilevel"/>
    <w:tmpl w:val="D494AB2C"/>
    <w:lvl w:ilvl="0" w:tplc="3F167B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17BC39F5"/>
    <w:multiLevelType w:val="hybridMultilevel"/>
    <w:tmpl w:val="6714FC18"/>
    <w:lvl w:ilvl="0" w:tplc="ABEAA31E">
      <w:start w:val="1"/>
      <w:numFmt w:val="decimal"/>
      <w:lvlText w:val="%1."/>
      <w:lvlJc w:val="left"/>
      <w:pPr>
        <w:tabs>
          <w:tab w:val="num" w:pos="420"/>
        </w:tabs>
        <w:ind w:left="420" w:hanging="420"/>
      </w:pPr>
      <w:rPr>
        <w:rFonts w:ascii="Times New Roman" w:hAnsi="Times New Roman"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8BA3AB5"/>
    <w:multiLevelType w:val="hybridMultilevel"/>
    <w:tmpl w:val="F85204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96D0FD8"/>
    <w:multiLevelType w:val="multilevel"/>
    <w:tmpl w:val="CE7E772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E834EF6"/>
    <w:multiLevelType w:val="hybridMultilevel"/>
    <w:tmpl w:val="B0845AA2"/>
    <w:lvl w:ilvl="0" w:tplc="2F6216DE">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1E974DFE"/>
    <w:multiLevelType w:val="hybridMultilevel"/>
    <w:tmpl w:val="823A4FE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22E84F67"/>
    <w:multiLevelType w:val="hybridMultilevel"/>
    <w:tmpl w:val="A8229FB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4">
    <w:nsid w:val="24743400"/>
    <w:multiLevelType w:val="multilevel"/>
    <w:tmpl w:val="2E88A7F6"/>
    <w:lvl w:ilvl="0">
      <w:start w:val="10"/>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289767FF"/>
    <w:multiLevelType w:val="hybridMultilevel"/>
    <w:tmpl w:val="BBD2D8A4"/>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6">
    <w:nsid w:val="2F342115"/>
    <w:multiLevelType w:val="hybridMultilevel"/>
    <w:tmpl w:val="F43E7D14"/>
    <w:lvl w:ilvl="0" w:tplc="23CC8F6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4E44F89"/>
    <w:multiLevelType w:val="hybridMultilevel"/>
    <w:tmpl w:val="E3442BC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7796065"/>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19">
    <w:nsid w:val="38FD1345"/>
    <w:multiLevelType w:val="hybridMultilevel"/>
    <w:tmpl w:val="166C9408"/>
    <w:lvl w:ilvl="0" w:tplc="C3F28BF8">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3FE02D26"/>
    <w:multiLevelType w:val="multilevel"/>
    <w:tmpl w:val="6B90E6A0"/>
    <w:lvl w:ilvl="0">
      <w:start w:val="10"/>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3FF550EA"/>
    <w:multiLevelType w:val="hybridMultilevel"/>
    <w:tmpl w:val="B202A618"/>
    <w:lvl w:ilvl="0" w:tplc="1E46B3D6">
      <w:start w:val="9"/>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409502F"/>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23">
    <w:nsid w:val="47C21B61"/>
    <w:multiLevelType w:val="hybridMultilevel"/>
    <w:tmpl w:val="3CB09E7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nsid w:val="48D7291D"/>
    <w:multiLevelType w:val="hybridMultilevel"/>
    <w:tmpl w:val="11D6998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49353AE3"/>
    <w:multiLevelType w:val="hybridMultilevel"/>
    <w:tmpl w:val="B8FE932A"/>
    <w:lvl w:ilvl="0" w:tplc="7708F33A">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530F3193"/>
    <w:multiLevelType w:val="hybridMultilevel"/>
    <w:tmpl w:val="0E16D97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4447CDA"/>
    <w:multiLevelType w:val="hybridMultilevel"/>
    <w:tmpl w:val="0A5E1AC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8">
    <w:nsid w:val="5A3738EB"/>
    <w:multiLevelType w:val="hybridMultilevel"/>
    <w:tmpl w:val="B1FE067A"/>
    <w:lvl w:ilvl="0" w:tplc="04190005">
      <w:start w:val="1"/>
      <w:numFmt w:val="bullet"/>
      <w:lvlText w:val=""/>
      <w:lvlJc w:val="left"/>
      <w:pPr>
        <w:ind w:left="720" w:hanging="360"/>
      </w:pPr>
      <w:rPr>
        <w:rFonts w:ascii="Wingdings" w:hAnsi="Wingding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5A566E72"/>
    <w:multiLevelType w:val="hybridMultilevel"/>
    <w:tmpl w:val="C27E0762"/>
    <w:lvl w:ilvl="0" w:tplc="B4E43774">
      <w:start w:val="1"/>
      <w:numFmt w:val="decimal"/>
      <w:lvlText w:val="%1."/>
      <w:lvlJc w:val="left"/>
      <w:pPr>
        <w:tabs>
          <w:tab w:val="num" w:pos="720"/>
        </w:tabs>
        <w:ind w:firstLine="5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nsid w:val="5EC02A78"/>
    <w:multiLevelType w:val="hybridMultilevel"/>
    <w:tmpl w:val="1BF8578A"/>
    <w:lvl w:ilvl="0" w:tplc="916A38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60347435"/>
    <w:multiLevelType w:val="hybridMultilevel"/>
    <w:tmpl w:val="E9AAB03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nsid w:val="620C2BB0"/>
    <w:multiLevelType w:val="hybridMultilevel"/>
    <w:tmpl w:val="93409332"/>
    <w:lvl w:ilvl="0" w:tplc="95F8C8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D440CAC"/>
    <w:multiLevelType w:val="multilevel"/>
    <w:tmpl w:val="AA08A68E"/>
    <w:lvl w:ilvl="0">
      <w:start w:val="9"/>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73D51488"/>
    <w:multiLevelType w:val="hybridMultilevel"/>
    <w:tmpl w:val="FE9EB966"/>
    <w:lvl w:ilvl="0" w:tplc="11AC6F02">
      <w:start w:val="1"/>
      <w:numFmt w:val="decimal"/>
      <w:lvlText w:val="%1."/>
      <w:lvlJc w:val="left"/>
      <w:pPr>
        <w:ind w:left="2021" w:hanging="11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nsid w:val="77F702BC"/>
    <w:multiLevelType w:val="hybridMultilevel"/>
    <w:tmpl w:val="4D60B64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6">
    <w:nsid w:val="7A39324B"/>
    <w:multiLevelType w:val="hybridMultilevel"/>
    <w:tmpl w:val="55446ED0"/>
    <w:lvl w:ilvl="0" w:tplc="ED4065DA">
      <w:start w:val="1"/>
      <w:numFmt w:val="decimal"/>
      <w:lvlText w:val="%1."/>
      <w:lvlJc w:val="left"/>
      <w:pPr>
        <w:tabs>
          <w:tab w:val="num" w:pos="540"/>
        </w:tabs>
        <w:ind w:left="54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11"/>
  </w:num>
  <w:num w:numId="2">
    <w:abstractNumId w:val="7"/>
  </w:num>
  <w:num w:numId="3">
    <w:abstractNumId w:val="30"/>
  </w:num>
  <w:num w:numId="4">
    <w:abstractNumId w:val="19"/>
  </w:num>
  <w:num w:numId="5">
    <w:abstractNumId w:val="0"/>
  </w:num>
  <w:num w:numId="6">
    <w:abstractNumId w:val="1"/>
  </w:num>
  <w:num w:numId="7">
    <w:abstractNumId w:val="2"/>
  </w:num>
  <w:num w:numId="8">
    <w:abstractNumId w:val="3"/>
  </w:num>
  <w:num w:numId="9">
    <w:abstractNumId w:val="34"/>
  </w:num>
  <w:num w:numId="10">
    <w:abstractNumId w:val="33"/>
  </w:num>
  <w:num w:numId="11">
    <w:abstractNumId w:val="14"/>
  </w:num>
  <w:num w:numId="12">
    <w:abstractNumId w:val="32"/>
  </w:num>
  <w:num w:numId="13">
    <w:abstractNumId w:val="20"/>
  </w:num>
  <w:num w:numId="14">
    <w:abstractNumId w:val="16"/>
  </w:num>
  <w:num w:numId="15">
    <w:abstractNumId w:val="10"/>
  </w:num>
  <w:num w:numId="16">
    <w:abstractNumId w:val="9"/>
  </w:num>
  <w:num w:numId="17">
    <w:abstractNumId w:val="12"/>
  </w:num>
  <w:num w:numId="18">
    <w:abstractNumId w:val="24"/>
  </w:num>
  <w:num w:numId="19">
    <w:abstractNumId w:val="35"/>
  </w:num>
  <w:num w:numId="20">
    <w:abstractNumId w:val="8"/>
  </w:num>
  <w:num w:numId="21">
    <w:abstractNumId w:val="25"/>
  </w:num>
  <w:num w:numId="22">
    <w:abstractNumId w:val="4"/>
  </w:num>
  <w:num w:numId="23">
    <w:abstractNumId w:val="18"/>
  </w:num>
  <w:num w:numId="24">
    <w:abstractNumId w:val="22"/>
  </w:num>
  <w:num w:numId="25">
    <w:abstractNumId w:val="26"/>
  </w:num>
  <w:num w:numId="26">
    <w:abstractNumId w:val="6"/>
  </w:num>
  <w:num w:numId="27">
    <w:abstractNumId w:val="21"/>
  </w:num>
  <w:num w:numId="28">
    <w:abstractNumId w:val="5"/>
  </w:num>
  <w:num w:numId="29">
    <w:abstractNumId w:val="36"/>
  </w:num>
  <w:num w:numId="30">
    <w:abstractNumId w:val="23"/>
  </w:num>
  <w:num w:numId="31">
    <w:abstractNumId w:val="29"/>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27"/>
  </w:num>
  <w:num w:numId="35">
    <w:abstractNumId w:val="15"/>
  </w:num>
  <w:num w:numId="36">
    <w:abstractNumId w:val="17"/>
  </w:num>
  <w:num w:numId="37">
    <w:abstractNumId w:val="28"/>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247"/>
    <w:rsid w:val="000013AA"/>
    <w:rsid w:val="000014FD"/>
    <w:rsid w:val="00001559"/>
    <w:rsid w:val="000016F8"/>
    <w:rsid w:val="0000196C"/>
    <w:rsid w:val="00002C32"/>
    <w:rsid w:val="00002D0A"/>
    <w:rsid w:val="00003EF8"/>
    <w:rsid w:val="00005325"/>
    <w:rsid w:val="00005352"/>
    <w:rsid w:val="00006557"/>
    <w:rsid w:val="00006911"/>
    <w:rsid w:val="00006942"/>
    <w:rsid w:val="000074B0"/>
    <w:rsid w:val="00007D41"/>
    <w:rsid w:val="0001026E"/>
    <w:rsid w:val="000110BC"/>
    <w:rsid w:val="00011F01"/>
    <w:rsid w:val="000121DB"/>
    <w:rsid w:val="0001276E"/>
    <w:rsid w:val="00012E40"/>
    <w:rsid w:val="0001311C"/>
    <w:rsid w:val="00013BD6"/>
    <w:rsid w:val="000143DE"/>
    <w:rsid w:val="00016437"/>
    <w:rsid w:val="000166B5"/>
    <w:rsid w:val="00017337"/>
    <w:rsid w:val="00017618"/>
    <w:rsid w:val="00017BED"/>
    <w:rsid w:val="00020603"/>
    <w:rsid w:val="00020B6A"/>
    <w:rsid w:val="00022580"/>
    <w:rsid w:val="000235FE"/>
    <w:rsid w:val="00024445"/>
    <w:rsid w:val="000247E2"/>
    <w:rsid w:val="00024C31"/>
    <w:rsid w:val="00025AE1"/>
    <w:rsid w:val="00026441"/>
    <w:rsid w:val="000267A1"/>
    <w:rsid w:val="00030472"/>
    <w:rsid w:val="00031443"/>
    <w:rsid w:val="0003155E"/>
    <w:rsid w:val="000320EF"/>
    <w:rsid w:val="000321FE"/>
    <w:rsid w:val="0003370A"/>
    <w:rsid w:val="00033ACD"/>
    <w:rsid w:val="0003420A"/>
    <w:rsid w:val="0003560A"/>
    <w:rsid w:val="00035A33"/>
    <w:rsid w:val="0003616C"/>
    <w:rsid w:val="0003617B"/>
    <w:rsid w:val="00036EA0"/>
    <w:rsid w:val="00036EAD"/>
    <w:rsid w:val="0003727D"/>
    <w:rsid w:val="000400C6"/>
    <w:rsid w:val="0004052E"/>
    <w:rsid w:val="00040BA4"/>
    <w:rsid w:val="0004112D"/>
    <w:rsid w:val="000411B5"/>
    <w:rsid w:val="0004161D"/>
    <w:rsid w:val="00043417"/>
    <w:rsid w:val="000442FE"/>
    <w:rsid w:val="000445F5"/>
    <w:rsid w:val="000447E5"/>
    <w:rsid w:val="000448D5"/>
    <w:rsid w:val="00044B85"/>
    <w:rsid w:val="00044C2E"/>
    <w:rsid w:val="00046D53"/>
    <w:rsid w:val="00047BD6"/>
    <w:rsid w:val="000519C9"/>
    <w:rsid w:val="00051F95"/>
    <w:rsid w:val="000522AE"/>
    <w:rsid w:val="00053C85"/>
    <w:rsid w:val="0005464B"/>
    <w:rsid w:val="00054D41"/>
    <w:rsid w:val="0005564F"/>
    <w:rsid w:val="00055A7D"/>
    <w:rsid w:val="00055F05"/>
    <w:rsid w:val="0005620F"/>
    <w:rsid w:val="00056A4D"/>
    <w:rsid w:val="00056CC4"/>
    <w:rsid w:val="00056D74"/>
    <w:rsid w:val="00057D9A"/>
    <w:rsid w:val="00060CEF"/>
    <w:rsid w:val="00060F17"/>
    <w:rsid w:val="000618D9"/>
    <w:rsid w:val="00062B5C"/>
    <w:rsid w:val="00064A72"/>
    <w:rsid w:val="00064FB8"/>
    <w:rsid w:val="0006522D"/>
    <w:rsid w:val="00065447"/>
    <w:rsid w:val="00065A8E"/>
    <w:rsid w:val="00066439"/>
    <w:rsid w:val="000665F4"/>
    <w:rsid w:val="000673E1"/>
    <w:rsid w:val="00067E9C"/>
    <w:rsid w:val="0007004B"/>
    <w:rsid w:val="000717B5"/>
    <w:rsid w:val="00071DCF"/>
    <w:rsid w:val="00072D56"/>
    <w:rsid w:val="00073359"/>
    <w:rsid w:val="00073A72"/>
    <w:rsid w:val="000741F4"/>
    <w:rsid w:val="0007465B"/>
    <w:rsid w:val="00074A84"/>
    <w:rsid w:val="00074C6E"/>
    <w:rsid w:val="000752A3"/>
    <w:rsid w:val="00075833"/>
    <w:rsid w:val="000759D0"/>
    <w:rsid w:val="00076EE9"/>
    <w:rsid w:val="00077E02"/>
    <w:rsid w:val="00080BE4"/>
    <w:rsid w:val="000814EB"/>
    <w:rsid w:val="0008217B"/>
    <w:rsid w:val="00082778"/>
    <w:rsid w:val="00082E7B"/>
    <w:rsid w:val="00083011"/>
    <w:rsid w:val="000833D9"/>
    <w:rsid w:val="00085602"/>
    <w:rsid w:val="00085BFE"/>
    <w:rsid w:val="000864CA"/>
    <w:rsid w:val="000869E5"/>
    <w:rsid w:val="00086B16"/>
    <w:rsid w:val="00086E47"/>
    <w:rsid w:val="00086FFD"/>
    <w:rsid w:val="000870A6"/>
    <w:rsid w:val="000874EB"/>
    <w:rsid w:val="000876D3"/>
    <w:rsid w:val="00087DD8"/>
    <w:rsid w:val="0009089E"/>
    <w:rsid w:val="00090C5C"/>
    <w:rsid w:val="000932A5"/>
    <w:rsid w:val="00094CDE"/>
    <w:rsid w:val="00094FE7"/>
    <w:rsid w:val="000950F6"/>
    <w:rsid w:val="0009514E"/>
    <w:rsid w:val="00095A28"/>
    <w:rsid w:val="000966A9"/>
    <w:rsid w:val="000968F0"/>
    <w:rsid w:val="00096B58"/>
    <w:rsid w:val="000971AB"/>
    <w:rsid w:val="000A009B"/>
    <w:rsid w:val="000A0BDE"/>
    <w:rsid w:val="000A145E"/>
    <w:rsid w:val="000A1D29"/>
    <w:rsid w:val="000A3FAC"/>
    <w:rsid w:val="000A594C"/>
    <w:rsid w:val="000A62BB"/>
    <w:rsid w:val="000A700F"/>
    <w:rsid w:val="000A7049"/>
    <w:rsid w:val="000A7702"/>
    <w:rsid w:val="000A7F41"/>
    <w:rsid w:val="000A7F4F"/>
    <w:rsid w:val="000B0194"/>
    <w:rsid w:val="000B0234"/>
    <w:rsid w:val="000B0509"/>
    <w:rsid w:val="000B0843"/>
    <w:rsid w:val="000B0B8C"/>
    <w:rsid w:val="000B145D"/>
    <w:rsid w:val="000B16D7"/>
    <w:rsid w:val="000B1883"/>
    <w:rsid w:val="000B188B"/>
    <w:rsid w:val="000B1A1B"/>
    <w:rsid w:val="000B1E33"/>
    <w:rsid w:val="000B2330"/>
    <w:rsid w:val="000B2385"/>
    <w:rsid w:val="000B2FC4"/>
    <w:rsid w:val="000B3069"/>
    <w:rsid w:val="000B3A7E"/>
    <w:rsid w:val="000B4397"/>
    <w:rsid w:val="000B460F"/>
    <w:rsid w:val="000B4E02"/>
    <w:rsid w:val="000B5870"/>
    <w:rsid w:val="000B66D8"/>
    <w:rsid w:val="000B70F3"/>
    <w:rsid w:val="000B7561"/>
    <w:rsid w:val="000B764D"/>
    <w:rsid w:val="000C06DF"/>
    <w:rsid w:val="000C0B87"/>
    <w:rsid w:val="000C1419"/>
    <w:rsid w:val="000C1E39"/>
    <w:rsid w:val="000C2029"/>
    <w:rsid w:val="000C29E8"/>
    <w:rsid w:val="000C2D47"/>
    <w:rsid w:val="000C3A68"/>
    <w:rsid w:val="000C3E69"/>
    <w:rsid w:val="000C3F58"/>
    <w:rsid w:val="000C4025"/>
    <w:rsid w:val="000C4694"/>
    <w:rsid w:val="000C4FBF"/>
    <w:rsid w:val="000C5229"/>
    <w:rsid w:val="000C558D"/>
    <w:rsid w:val="000C5D46"/>
    <w:rsid w:val="000C62BA"/>
    <w:rsid w:val="000C6DE1"/>
    <w:rsid w:val="000C7C27"/>
    <w:rsid w:val="000D07D3"/>
    <w:rsid w:val="000D07DF"/>
    <w:rsid w:val="000D1126"/>
    <w:rsid w:val="000D14C6"/>
    <w:rsid w:val="000D1634"/>
    <w:rsid w:val="000D165D"/>
    <w:rsid w:val="000D1E7F"/>
    <w:rsid w:val="000D1F9C"/>
    <w:rsid w:val="000D2800"/>
    <w:rsid w:val="000D528A"/>
    <w:rsid w:val="000D5458"/>
    <w:rsid w:val="000D5484"/>
    <w:rsid w:val="000D5978"/>
    <w:rsid w:val="000D5A01"/>
    <w:rsid w:val="000D7725"/>
    <w:rsid w:val="000D79EE"/>
    <w:rsid w:val="000D7F67"/>
    <w:rsid w:val="000E0DAD"/>
    <w:rsid w:val="000E1047"/>
    <w:rsid w:val="000E1912"/>
    <w:rsid w:val="000E21DE"/>
    <w:rsid w:val="000E4567"/>
    <w:rsid w:val="000E5284"/>
    <w:rsid w:val="000E5A2A"/>
    <w:rsid w:val="000E6D68"/>
    <w:rsid w:val="000E7120"/>
    <w:rsid w:val="000E714B"/>
    <w:rsid w:val="000E7382"/>
    <w:rsid w:val="000F0B64"/>
    <w:rsid w:val="000F0E9B"/>
    <w:rsid w:val="000F0FE8"/>
    <w:rsid w:val="000F1CB8"/>
    <w:rsid w:val="000F21C1"/>
    <w:rsid w:val="000F23AC"/>
    <w:rsid w:val="000F2919"/>
    <w:rsid w:val="000F2AFF"/>
    <w:rsid w:val="000F2CF7"/>
    <w:rsid w:val="000F2DAD"/>
    <w:rsid w:val="000F37B0"/>
    <w:rsid w:val="000F3E7A"/>
    <w:rsid w:val="000F43F6"/>
    <w:rsid w:val="000F5151"/>
    <w:rsid w:val="000F543F"/>
    <w:rsid w:val="000F54A3"/>
    <w:rsid w:val="000F5895"/>
    <w:rsid w:val="000F5F44"/>
    <w:rsid w:val="000F673B"/>
    <w:rsid w:val="000F6F47"/>
    <w:rsid w:val="00100293"/>
    <w:rsid w:val="00100370"/>
    <w:rsid w:val="00100AE6"/>
    <w:rsid w:val="001011CA"/>
    <w:rsid w:val="001021FA"/>
    <w:rsid w:val="0010253C"/>
    <w:rsid w:val="00102630"/>
    <w:rsid w:val="0010271F"/>
    <w:rsid w:val="001032DB"/>
    <w:rsid w:val="001036E9"/>
    <w:rsid w:val="00104D94"/>
    <w:rsid w:val="0010502F"/>
    <w:rsid w:val="00105077"/>
    <w:rsid w:val="00105DC0"/>
    <w:rsid w:val="00106773"/>
    <w:rsid w:val="00106CAC"/>
    <w:rsid w:val="00106E69"/>
    <w:rsid w:val="00106ED4"/>
    <w:rsid w:val="0010781A"/>
    <w:rsid w:val="001078EA"/>
    <w:rsid w:val="00107920"/>
    <w:rsid w:val="00107CA0"/>
    <w:rsid w:val="001102F7"/>
    <w:rsid w:val="001111F6"/>
    <w:rsid w:val="001113F1"/>
    <w:rsid w:val="00111DA1"/>
    <w:rsid w:val="00112707"/>
    <w:rsid w:val="00113C6A"/>
    <w:rsid w:val="00113CBD"/>
    <w:rsid w:val="00113F7E"/>
    <w:rsid w:val="001140BE"/>
    <w:rsid w:val="00114BB4"/>
    <w:rsid w:val="00115AD7"/>
    <w:rsid w:val="001167C4"/>
    <w:rsid w:val="00116A2E"/>
    <w:rsid w:val="00116BF1"/>
    <w:rsid w:val="00116D89"/>
    <w:rsid w:val="00117411"/>
    <w:rsid w:val="00120176"/>
    <w:rsid w:val="00120A5A"/>
    <w:rsid w:val="00120B34"/>
    <w:rsid w:val="00120DFC"/>
    <w:rsid w:val="00121537"/>
    <w:rsid w:val="00121AA5"/>
    <w:rsid w:val="00122A34"/>
    <w:rsid w:val="00123EBE"/>
    <w:rsid w:val="00124065"/>
    <w:rsid w:val="00124293"/>
    <w:rsid w:val="001244AB"/>
    <w:rsid w:val="001253D7"/>
    <w:rsid w:val="001262E4"/>
    <w:rsid w:val="001267E4"/>
    <w:rsid w:val="001268B2"/>
    <w:rsid w:val="001274AB"/>
    <w:rsid w:val="00127633"/>
    <w:rsid w:val="00127880"/>
    <w:rsid w:val="00127AAB"/>
    <w:rsid w:val="00127BC8"/>
    <w:rsid w:val="00130029"/>
    <w:rsid w:val="00130F0D"/>
    <w:rsid w:val="0013174A"/>
    <w:rsid w:val="00131BE4"/>
    <w:rsid w:val="00132B9B"/>
    <w:rsid w:val="00133C0D"/>
    <w:rsid w:val="00134451"/>
    <w:rsid w:val="00134853"/>
    <w:rsid w:val="00134A22"/>
    <w:rsid w:val="00134C5B"/>
    <w:rsid w:val="00135185"/>
    <w:rsid w:val="001351E9"/>
    <w:rsid w:val="001356DC"/>
    <w:rsid w:val="00135836"/>
    <w:rsid w:val="0013586E"/>
    <w:rsid w:val="00135F30"/>
    <w:rsid w:val="0013692E"/>
    <w:rsid w:val="00136CDD"/>
    <w:rsid w:val="00137162"/>
    <w:rsid w:val="0013735E"/>
    <w:rsid w:val="00137600"/>
    <w:rsid w:val="00137BEF"/>
    <w:rsid w:val="00140621"/>
    <w:rsid w:val="00140B0E"/>
    <w:rsid w:val="0014244F"/>
    <w:rsid w:val="00142512"/>
    <w:rsid w:val="0014292F"/>
    <w:rsid w:val="00142A3B"/>
    <w:rsid w:val="00143536"/>
    <w:rsid w:val="00143602"/>
    <w:rsid w:val="001437D7"/>
    <w:rsid w:val="00144455"/>
    <w:rsid w:val="00144B14"/>
    <w:rsid w:val="00144B47"/>
    <w:rsid w:val="00144F90"/>
    <w:rsid w:val="00145051"/>
    <w:rsid w:val="00145566"/>
    <w:rsid w:val="00145FB8"/>
    <w:rsid w:val="00146075"/>
    <w:rsid w:val="00146290"/>
    <w:rsid w:val="001468E5"/>
    <w:rsid w:val="00146F7F"/>
    <w:rsid w:val="00146FFB"/>
    <w:rsid w:val="0014730E"/>
    <w:rsid w:val="00147366"/>
    <w:rsid w:val="00147C0A"/>
    <w:rsid w:val="00147F28"/>
    <w:rsid w:val="001512C8"/>
    <w:rsid w:val="0015160C"/>
    <w:rsid w:val="0015229E"/>
    <w:rsid w:val="00152A7B"/>
    <w:rsid w:val="00153757"/>
    <w:rsid w:val="00154A09"/>
    <w:rsid w:val="00154B16"/>
    <w:rsid w:val="00155296"/>
    <w:rsid w:val="00155D52"/>
    <w:rsid w:val="00156CCA"/>
    <w:rsid w:val="00157132"/>
    <w:rsid w:val="0015713F"/>
    <w:rsid w:val="00157885"/>
    <w:rsid w:val="00157970"/>
    <w:rsid w:val="001603E6"/>
    <w:rsid w:val="00160420"/>
    <w:rsid w:val="00161037"/>
    <w:rsid w:val="00162306"/>
    <w:rsid w:val="001624B5"/>
    <w:rsid w:val="001628B1"/>
    <w:rsid w:val="00162900"/>
    <w:rsid w:val="001639CC"/>
    <w:rsid w:val="0016425B"/>
    <w:rsid w:val="00164F01"/>
    <w:rsid w:val="001652D1"/>
    <w:rsid w:val="001661EC"/>
    <w:rsid w:val="00166F8F"/>
    <w:rsid w:val="00170A56"/>
    <w:rsid w:val="00170B04"/>
    <w:rsid w:val="00170EEA"/>
    <w:rsid w:val="001715B6"/>
    <w:rsid w:val="00171F02"/>
    <w:rsid w:val="00171FF7"/>
    <w:rsid w:val="0017249D"/>
    <w:rsid w:val="00173271"/>
    <w:rsid w:val="00175BA2"/>
    <w:rsid w:val="001766F7"/>
    <w:rsid w:val="001777CD"/>
    <w:rsid w:val="00177BD5"/>
    <w:rsid w:val="00177E72"/>
    <w:rsid w:val="00177F31"/>
    <w:rsid w:val="00180637"/>
    <w:rsid w:val="00180AA1"/>
    <w:rsid w:val="00182AC9"/>
    <w:rsid w:val="00184284"/>
    <w:rsid w:val="0018455E"/>
    <w:rsid w:val="0018491E"/>
    <w:rsid w:val="00185B31"/>
    <w:rsid w:val="00186634"/>
    <w:rsid w:val="0018671F"/>
    <w:rsid w:val="00186F1B"/>
    <w:rsid w:val="001878F5"/>
    <w:rsid w:val="0018796D"/>
    <w:rsid w:val="0019013A"/>
    <w:rsid w:val="0019065E"/>
    <w:rsid w:val="00190AD9"/>
    <w:rsid w:val="00190B2C"/>
    <w:rsid w:val="001910F9"/>
    <w:rsid w:val="001927A9"/>
    <w:rsid w:val="00193E3B"/>
    <w:rsid w:val="00193FA3"/>
    <w:rsid w:val="001940A6"/>
    <w:rsid w:val="00196A2B"/>
    <w:rsid w:val="00196B15"/>
    <w:rsid w:val="00196CCC"/>
    <w:rsid w:val="00196E69"/>
    <w:rsid w:val="001A01A1"/>
    <w:rsid w:val="001A1D34"/>
    <w:rsid w:val="001A2292"/>
    <w:rsid w:val="001A2A2D"/>
    <w:rsid w:val="001A2AE8"/>
    <w:rsid w:val="001A3282"/>
    <w:rsid w:val="001A423F"/>
    <w:rsid w:val="001A50E1"/>
    <w:rsid w:val="001A60AD"/>
    <w:rsid w:val="001A6135"/>
    <w:rsid w:val="001A66FE"/>
    <w:rsid w:val="001A7096"/>
    <w:rsid w:val="001A7906"/>
    <w:rsid w:val="001A7D8D"/>
    <w:rsid w:val="001A7D8E"/>
    <w:rsid w:val="001B07C8"/>
    <w:rsid w:val="001B098F"/>
    <w:rsid w:val="001B18EA"/>
    <w:rsid w:val="001B22A4"/>
    <w:rsid w:val="001B2760"/>
    <w:rsid w:val="001B2EEA"/>
    <w:rsid w:val="001B36E8"/>
    <w:rsid w:val="001B3AF3"/>
    <w:rsid w:val="001B3D04"/>
    <w:rsid w:val="001B588B"/>
    <w:rsid w:val="001B5C0E"/>
    <w:rsid w:val="001B60C6"/>
    <w:rsid w:val="001B61C0"/>
    <w:rsid w:val="001B77A0"/>
    <w:rsid w:val="001B79BE"/>
    <w:rsid w:val="001B7AF2"/>
    <w:rsid w:val="001B7B5A"/>
    <w:rsid w:val="001C001E"/>
    <w:rsid w:val="001C0228"/>
    <w:rsid w:val="001C0D0B"/>
    <w:rsid w:val="001C1001"/>
    <w:rsid w:val="001C1148"/>
    <w:rsid w:val="001C1285"/>
    <w:rsid w:val="001C12A2"/>
    <w:rsid w:val="001C1314"/>
    <w:rsid w:val="001C2544"/>
    <w:rsid w:val="001C2591"/>
    <w:rsid w:val="001C2C47"/>
    <w:rsid w:val="001C32B2"/>
    <w:rsid w:val="001C33FE"/>
    <w:rsid w:val="001C34A2"/>
    <w:rsid w:val="001C4C5E"/>
    <w:rsid w:val="001C52E3"/>
    <w:rsid w:val="001C5B83"/>
    <w:rsid w:val="001C5BA4"/>
    <w:rsid w:val="001C6BFE"/>
    <w:rsid w:val="001C6E8A"/>
    <w:rsid w:val="001D0467"/>
    <w:rsid w:val="001D0659"/>
    <w:rsid w:val="001D09AB"/>
    <w:rsid w:val="001D0C3B"/>
    <w:rsid w:val="001D0C67"/>
    <w:rsid w:val="001D171E"/>
    <w:rsid w:val="001D172C"/>
    <w:rsid w:val="001D1D5C"/>
    <w:rsid w:val="001D22F1"/>
    <w:rsid w:val="001D2C1F"/>
    <w:rsid w:val="001D3F6A"/>
    <w:rsid w:val="001D41BB"/>
    <w:rsid w:val="001D442E"/>
    <w:rsid w:val="001D4749"/>
    <w:rsid w:val="001D5A6B"/>
    <w:rsid w:val="001D6324"/>
    <w:rsid w:val="001D6399"/>
    <w:rsid w:val="001D6A31"/>
    <w:rsid w:val="001D7107"/>
    <w:rsid w:val="001D71FD"/>
    <w:rsid w:val="001D778B"/>
    <w:rsid w:val="001D79EC"/>
    <w:rsid w:val="001E04F9"/>
    <w:rsid w:val="001E1B70"/>
    <w:rsid w:val="001E23C6"/>
    <w:rsid w:val="001E2B68"/>
    <w:rsid w:val="001E2D55"/>
    <w:rsid w:val="001E35F0"/>
    <w:rsid w:val="001E4AB1"/>
    <w:rsid w:val="001E4EF0"/>
    <w:rsid w:val="001E4F32"/>
    <w:rsid w:val="001E5136"/>
    <w:rsid w:val="001E5370"/>
    <w:rsid w:val="001E5639"/>
    <w:rsid w:val="001E6AB9"/>
    <w:rsid w:val="001E6EEC"/>
    <w:rsid w:val="001E7243"/>
    <w:rsid w:val="001E77E9"/>
    <w:rsid w:val="001F008B"/>
    <w:rsid w:val="001F1478"/>
    <w:rsid w:val="001F15D3"/>
    <w:rsid w:val="001F1779"/>
    <w:rsid w:val="001F2256"/>
    <w:rsid w:val="001F29AA"/>
    <w:rsid w:val="001F2C63"/>
    <w:rsid w:val="001F334F"/>
    <w:rsid w:val="001F39E7"/>
    <w:rsid w:val="001F3F6C"/>
    <w:rsid w:val="001F446A"/>
    <w:rsid w:val="001F4C30"/>
    <w:rsid w:val="001F50A8"/>
    <w:rsid w:val="001F53A1"/>
    <w:rsid w:val="001F58A4"/>
    <w:rsid w:val="001F6875"/>
    <w:rsid w:val="002001CB"/>
    <w:rsid w:val="00200421"/>
    <w:rsid w:val="0020195B"/>
    <w:rsid w:val="00201E2A"/>
    <w:rsid w:val="002020CE"/>
    <w:rsid w:val="00203682"/>
    <w:rsid w:val="00204202"/>
    <w:rsid w:val="0020423B"/>
    <w:rsid w:val="002042A6"/>
    <w:rsid w:val="002042AF"/>
    <w:rsid w:val="002055EC"/>
    <w:rsid w:val="0020708A"/>
    <w:rsid w:val="00210387"/>
    <w:rsid w:val="0021170F"/>
    <w:rsid w:val="00212237"/>
    <w:rsid w:val="00212B33"/>
    <w:rsid w:val="00213383"/>
    <w:rsid w:val="002136A2"/>
    <w:rsid w:val="00213BA0"/>
    <w:rsid w:val="00213BA3"/>
    <w:rsid w:val="00213C9A"/>
    <w:rsid w:val="002146F7"/>
    <w:rsid w:val="00214E56"/>
    <w:rsid w:val="00214F85"/>
    <w:rsid w:val="002156E1"/>
    <w:rsid w:val="002161FD"/>
    <w:rsid w:val="002164EA"/>
    <w:rsid w:val="00216ECE"/>
    <w:rsid w:val="002178FB"/>
    <w:rsid w:val="00217AB3"/>
    <w:rsid w:val="002209B4"/>
    <w:rsid w:val="00220ADE"/>
    <w:rsid w:val="00221933"/>
    <w:rsid w:val="00221D6B"/>
    <w:rsid w:val="00222208"/>
    <w:rsid w:val="00222C89"/>
    <w:rsid w:val="002231CF"/>
    <w:rsid w:val="00224297"/>
    <w:rsid w:val="00224408"/>
    <w:rsid w:val="0022481B"/>
    <w:rsid w:val="00224D02"/>
    <w:rsid w:val="00224D42"/>
    <w:rsid w:val="00224DF9"/>
    <w:rsid w:val="00224EFF"/>
    <w:rsid w:val="002253C3"/>
    <w:rsid w:val="002256F4"/>
    <w:rsid w:val="002268E2"/>
    <w:rsid w:val="002272C7"/>
    <w:rsid w:val="002273C4"/>
    <w:rsid w:val="0022774C"/>
    <w:rsid w:val="0022781D"/>
    <w:rsid w:val="00227BD9"/>
    <w:rsid w:val="00227E3E"/>
    <w:rsid w:val="00230C15"/>
    <w:rsid w:val="002312FF"/>
    <w:rsid w:val="002318E8"/>
    <w:rsid w:val="00232766"/>
    <w:rsid w:val="00232B4B"/>
    <w:rsid w:val="00232B4F"/>
    <w:rsid w:val="00232F12"/>
    <w:rsid w:val="002330E9"/>
    <w:rsid w:val="002331C4"/>
    <w:rsid w:val="00233A1E"/>
    <w:rsid w:val="00233B24"/>
    <w:rsid w:val="00233E1B"/>
    <w:rsid w:val="0023648B"/>
    <w:rsid w:val="002375BC"/>
    <w:rsid w:val="002401F6"/>
    <w:rsid w:val="00240387"/>
    <w:rsid w:val="00240A5B"/>
    <w:rsid w:val="002413D3"/>
    <w:rsid w:val="00241629"/>
    <w:rsid w:val="002426B5"/>
    <w:rsid w:val="00242A3B"/>
    <w:rsid w:val="002431AF"/>
    <w:rsid w:val="00243326"/>
    <w:rsid w:val="00243476"/>
    <w:rsid w:val="002436A5"/>
    <w:rsid w:val="002437AE"/>
    <w:rsid w:val="00243918"/>
    <w:rsid w:val="00244D64"/>
    <w:rsid w:val="00245779"/>
    <w:rsid w:val="002460E0"/>
    <w:rsid w:val="002461D4"/>
    <w:rsid w:val="002472C9"/>
    <w:rsid w:val="0024779B"/>
    <w:rsid w:val="002503D5"/>
    <w:rsid w:val="0025059A"/>
    <w:rsid w:val="00252460"/>
    <w:rsid w:val="00252D19"/>
    <w:rsid w:val="002544EF"/>
    <w:rsid w:val="00254B39"/>
    <w:rsid w:val="00255617"/>
    <w:rsid w:val="002560A4"/>
    <w:rsid w:val="00256921"/>
    <w:rsid w:val="00257D29"/>
    <w:rsid w:val="0026011B"/>
    <w:rsid w:val="00260B22"/>
    <w:rsid w:val="00261FAF"/>
    <w:rsid w:val="002622BA"/>
    <w:rsid w:val="00262FA4"/>
    <w:rsid w:val="002637BF"/>
    <w:rsid w:val="00264634"/>
    <w:rsid w:val="0026545B"/>
    <w:rsid w:val="00267A1A"/>
    <w:rsid w:val="002706C8"/>
    <w:rsid w:val="0027070C"/>
    <w:rsid w:val="00270A1E"/>
    <w:rsid w:val="00270D4B"/>
    <w:rsid w:val="0027173F"/>
    <w:rsid w:val="00271AD1"/>
    <w:rsid w:val="00271F8B"/>
    <w:rsid w:val="00273ABC"/>
    <w:rsid w:val="00273F80"/>
    <w:rsid w:val="00274377"/>
    <w:rsid w:val="00274A5F"/>
    <w:rsid w:val="00275694"/>
    <w:rsid w:val="00275F6C"/>
    <w:rsid w:val="002761E9"/>
    <w:rsid w:val="00276BE8"/>
    <w:rsid w:val="002775A5"/>
    <w:rsid w:val="00277ACC"/>
    <w:rsid w:val="00277EB7"/>
    <w:rsid w:val="002802C4"/>
    <w:rsid w:val="002810EB"/>
    <w:rsid w:val="002816BB"/>
    <w:rsid w:val="002828F1"/>
    <w:rsid w:val="0028401A"/>
    <w:rsid w:val="00284109"/>
    <w:rsid w:val="002853D1"/>
    <w:rsid w:val="0028555E"/>
    <w:rsid w:val="00285F26"/>
    <w:rsid w:val="002861F8"/>
    <w:rsid w:val="00286B44"/>
    <w:rsid w:val="002873AD"/>
    <w:rsid w:val="002879EC"/>
    <w:rsid w:val="00287B90"/>
    <w:rsid w:val="002902DA"/>
    <w:rsid w:val="00291001"/>
    <w:rsid w:val="002916D1"/>
    <w:rsid w:val="00291D53"/>
    <w:rsid w:val="002924E4"/>
    <w:rsid w:val="00293B39"/>
    <w:rsid w:val="00294A74"/>
    <w:rsid w:val="00294D2D"/>
    <w:rsid w:val="00295029"/>
    <w:rsid w:val="002A0631"/>
    <w:rsid w:val="002A1068"/>
    <w:rsid w:val="002A11DB"/>
    <w:rsid w:val="002A1336"/>
    <w:rsid w:val="002A1356"/>
    <w:rsid w:val="002A1584"/>
    <w:rsid w:val="002A1CA7"/>
    <w:rsid w:val="002A2219"/>
    <w:rsid w:val="002A23A9"/>
    <w:rsid w:val="002A253B"/>
    <w:rsid w:val="002A2926"/>
    <w:rsid w:val="002A2AE6"/>
    <w:rsid w:val="002A2F55"/>
    <w:rsid w:val="002A3C48"/>
    <w:rsid w:val="002A3F53"/>
    <w:rsid w:val="002A445D"/>
    <w:rsid w:val="002A50FA"/>
    <w:rsid w:val="002A538B"/>
    <w:rsid w:val="002A54A2"/>
    <w:rsid w:val="002A5E8C"/>
    <w:rsid w:val="002A718B"/>
    <w:rsid w:val="002A7B80"/>
    <w:rsid w:val="002B1246"/>
    <w:rsid w:val="002B2BB5"/>
    <w:rsid w:val="002B3509"/>
    <w:rsid w:val="002B360D"/>
    <w:rsid w:val="002B4245"/>
    <w:rsid w:val="002B5300"/>
    <w:rsid w:val="002B5604"/>
    <w:rsid w:val="002B679F"/>
    <w:rsid w:val="002B68A6"/>
    <w:rsid w:val="002B69EE"/>
    <w:rsid w:val="002B6C99"/>
    <w:rsid w:val="002B70B5"/>
    <w:rsid w:val="002B7E01"/>
    <w:rsid w:val="002C0511"/>
    <w:rsid w:val="002C092C"/>
    <w:rsid w:val="002C09E6"/>
    <w:rsid w:val="002C0E44"/>
    <w:rsid w:val="002C1093"/>
    <w:rsid w:val="002C11C1"/>
    <w:rsid w:val="002C2043"/>
    <w:rsid w:val="002C285A"/>
    <w:rsid w:val="002C2B8C"/>
    <w:rsid w:val="002C2EFE"/>
    <w:rsid w:val="002C31B7"/>
    <w:rsid w:val="002C32B2"/>
    <w:rsid w:val="002C344A"/>
    <w:rsid w:val="002C3522"/>
    <w:rsid w:val="002C3D2A"/>
    <w:rsid w:val="002C567F"/>
    <w:rsid w:val="002C5F58"/>
    <w:rsid w:val="002C5FCB"/>
    <w:rsid w:val="002C677F"/>
    <w:rsid w:val="002C6AB1"/>
    <w:rsid w:val="002C6B40"/>
    <w:rsid w:val="002D0265"/>
    <w:rsid w:val="002D133D"/>
    <w:rsid w:val="002D2D1D"/>
    <w:rsid w:val="002D2D6C"/>
    <w:rsid w:val="002D30F5"/>
    <w:rsid w:val="002D31D3"/>
    <w:rsid w:val="002D404F"/>
    <w:rsid w:val="002D54A2"/>
    <w:rsid w:val="002D57A3"/>
    <w:rsid w:val="002D5AFB"/>
    <w:rsid w:val="002D6293"/>
    <w:rsid w:val="002D6400"/>
    <w:rsid w:val="002D6D61"/>
    <w:rsid w:val="002D7319"/>
    <w:rsid w:val="002D7833"/>
    <w:rsid w:val="002D7938"/>
    <w:rsid w:val="002D7D59"/>
    <w:rsid w:val="002D7D6E"/>
    <w:rsid w:val="002E16B8"/>
    <w:rsid w:val="002E3204"/>
    <w:rsid w:val="002E3BA9"/>
    <w:rsid w:val="002E5558"/>
    <w:rsid w:val="002E5C1B"/>
    <w:rsid w:val="002E6BEA"/>
    <w:rsid w:val="002E78A0"/>
    <w:rsid w:val="002F0E66"/>
    <w:rsid w:val="002F1765"/>
    <w:rsid w:val="002F1CEA"/>
    <w:rsid w:val="002F1F79"/>
    <w:rsid w:val="002F24E6"/>
    <w:rsid w:val="002F3722"/>
    <w:rsid w:val="002F381F"/>
    <w:rsid w:val="002F420A"/>
    <w:rsid w:val="002F4487"/>
    <w:rsid w:val="002F5352"/>
    <w:rsid w:val="002F5471"/>
    <w:rsid w:val="002F55B9"/>
    <w:rsid w:val="002F5F99"/>
    <w:rsid w:val="002F63EC"/>
    <w:rsid w:val="002F6504"/>
    <w:rsid w:val="002F6903"/>
    <w:rsid w:val="00300028"/>
    <w:rsid w:val="00300F46"/>
    <w:rsid w:val="00301020"/>
    <w:rsid w:val="00301283"/>
    <w:rsid w:val="00302556"/>
    <w:rsid w:val="0030300F"/>
    <w:rsid w:val="003036AA"/>
    <w:rsid w:val="00303ECE"/>
    <w:rsid w:val="00304102"/>
    <w:rsid w:val="0030463B"/>
    <w:rsid w:val="00304A5A"/>
    <w:rsid w:val="00306036"/>
    <w:rsid w:val="00306118"/>
    <w:rsid w:val="00306594"/>
    <w:rsid w:val="00306AF5"/>
    <w:rsid w:val="00307948"/>
    <w:rsid w:val="003127CA"/>
    <w:rsid w:val="00312899"/>
    <w:rsid w:val="003138FA"/>
    <w:rsid w:val="00314988"/>
    <w:rsid w:val="00314C85"/>
    <w:rsid w:val="00315FAC"/>
    <w:rsid w:val="003162CF"/>
    <w:rsid w:val="003164A1"/>
    <w:rsid w:val="0032120E"/>
    <w:rsid w:val="00322252"/>
    <w:rsid w:val="0032250C"/>
    <w:rsid w:val="00322A82"/>
    <w:rsid w:val="00323CE1"/>
    <w:rsid w:val="00324FA9"/>
    <w:rsid w:val="00327BD2"/>
    <w:rsid w:val="003311ED"/>
    <w:rsid w:val="00331A66"/>
    <w:rsid w:val="00331BDD"/>
    <w:rsid w:val="00332955"/>
    <w:rsid w:val="00332BF8"/>
    <w:rsid w:val="00332DF3"/>
    <w:rsid w:val="003338E7"/>
    <w:rsid w:val="00333C85"/>
    <w:rsid w:val="00334B28"/>
    <w:rsid w:val="003357B1"/>
    <w:rsid w:val="003358AE"/>
    <w:rsid w:val="00335A0E"/>
    <w:rsid w:val="00335B26"/>
    <w:rsid w:val="00336074"/>
    <w:rsid w:val="00336DA9"/>
    <w:rsid w:val="00336E56"/>
    <w:rsid w:val="00336F97"/>
    <w:rsid w:val="00337BD1"/>
    <w:rsid w:val="003412C1"/>
    <w:rsid w:val="003415EE"/>
    <w:rsid w:val="00341B52"/>
    <w:rsid w:val="00341C8F"/>
    <w:rsid w:val="00341E8A"/>
    <w:rsid w:val="00344451"/>
    <w:rsid w:val="00345409"/>
    <w:rsid w:val="00345969"/>
    <w:rsid w:val="00345B71"/>
    <w:rsid w:val="00347550"/>
    <w:rsid w:val="003475F7"/>
    <w:rsid w:val="0034762C"/>
    <w:rsid w:val="003478A1"/>
    <w:rsid w:val="00347FDD"/>
    <w:rsid w:val="003505C3"/>
    <w:rsid w:val="003508F5"/>
    <w:rsid w:val="00350F0F"/>
    <w:rsid w:val="00351076"/>
    <w:rsid w:val="003521E7"/>
    <w:rsid w:val="00352B29"/>
    <w:rsid w:val="00353484"/>
    <w:rsid w:val="003546E1"/>
    <w:rsid w:val="00355BBC"/>
    <w:rsid w:val="00356750"/>
    <w:rsid w:val="00357A38"/>
    <w:rsid w:val="0036077C"/>
    <w:rsid w:val="00360961"/>
    <w:rsid w:val="003609DE"/>
    <w:rsid w:val="00360CBD"/>
    <w:rsid w:val="00360FF0"/>
    <w:rsid w:val="00361867"/>
    <w:rsid w:val="00363EA4"/>
    <w:rsid w:val="00364367"/>
    <w:rsid w:val="00365BA0"/>
    <w:rsid w:val="00365CC0"/>
    <w:rsid w:val="0036612F"/>
    <w:rsid w:val="00366133"/>
    <w:rsid w:val="0037137E"/>
    <w:rsid w:val="00371CAD"/>
    <w:rsid w:val="00371FF5"/>
    <w:rsid w:val="00372334"/>
    <w:rsid w:val="00372AB2"/>
    <w:rsid w:val="00372E40"/>
    <w:rsid w:val="0037305F"/>
    <w:rsid w:val="003731B1"/>
    <w:rsid w:val="00373681"/>
    <w:rsid w:val="003774EB"/>
    <w:rsid w:val="00377E84"/>
    <w:rsid w:val="00377EBD"/>
    <w:rsid w:val="003804E4"/>
    <w:rsid w:val="003805CE"/>
    <w:rsid w:val="003807DE"/>
    <w:rsid w:val="00380DE3"/>
    <w:rsid w:val="00380E1E"/>
    <w:rsid w:val="00380F52"/>
    <w:rsid w:val="00381DCD"/>
    <w:rsid w:val="0038235D"/>
    <w:rsid w:val="003826AD"/>
    <w:rsid w:val="00382A27"/>
    <w:rsid w:val="0038330C"/>
    <w:rsid w:val="0038554F"/>
    <w:rsid w:val="00385C78"/>
    <w:rsid w:val="00386B9B"/>
    <w:rsid w:val="00386D3D"/>
    <w:rsid w:val="00387CA5"/>
    <w:rsid w:val="003906B7"/>
    <w:rsid w:val="003906DF"/>
    <w:rsid w:val="00390ABB"/>
    <w:rsid w:val="00390B54"/>
    <w:rsid w:val="00390E0C"/>
    <w:rsid w:val="003916CB"/>
    <w:rsid w:val="00391FE7"/>
    <w:rsid w:val="00392438"/>
    <w:rsid w:val="00392990"/>
    <w:rsid w:val="00393023"/>
    <w:rsid w:val="00393CA4"/>
    <w:rsid w:val="0039416A"/>
    <w:rsid w:val="003948EC"/>
    <w:rsid w:val="00394E78"/>
    <w:rsid w:val="00395647"/>
    <w:rsid w:val="00395B5A"/>
    <w:rsid w:val="00395FD1"/>
    <w:rsid w:val="00396CFB"/>
    <w:rsid w:val="00397B83"/>
    <w:rsid w:val="003A060C"/>
    <w:rsid w:val="003A0B04"/>
    <w:rsid w:val="003A1355"/>
    <w:rsid w:val="003A1430"/>
    <w:rsid w:val="003A21AE"/>
    <w:rsid w:val="003A2224"/>
    <w:rsid w:val="003A4E49"/>
    <w:rsid w:val="003A4F97"/>
    <w:rsid w:val="003A50E3"/>
    <w:rsid w:val="003A5A30"/>
    <w:rsid w:val="003A7805"/>
    <w:rsid w:val="003A7905"/>
    <w:rsid w:val="003B0F26"/>
    <w:rsid w:val="003B101C"/>
    <w:rsid w:val="003B102F"/>
    <w:rsid w:val="003B32A0"/>
    <w:rsid w:val="003B3610"/>
    <w:rsid w:val="003B3B2D"/>
    <w:rsid w:val="003B4CD6"/>
    <w:rsid w:val="003B53E1"/>
    <w:rsid w:val="003B5668"/>
    <w:rsid w:val="003B5CBD"/>
    <w:rsid w:val="003B6AD1"/>
    <w:rsid w:val="003B736B"/>
    <w:rsid w:val="003B7831"/>
    <w:rsid w:val="003C0676"/>
    <w:rsid w:val="003C1680"/>
    <w:rsid w:val="003C16DD"/>
    <w:rsid w:val="003C218A"/>
    <w:rsid w:val="003C2327"/>
    <w:rsid w:val="003C24AC"/>
    <w:rsid w:val="003C2BE7"/>
    <w:rsid w:val="003C2D1A"/>
    <w:rsid w:val="003C362B"/>
    <w:rsid w:val="003C401B"/>
    <w:rsid w:val="003C40E4"/>
    <w:rsid w:val="003C466D"/>
    <w:rsid w:val="003C4A3E"/>
    <w:rsid w:val="003C56BA"/>
    <w:rsid w:val="003C665A"/>
    <w:rsid w:val="003C6B47"/>
    <w:rsid w:val="003C6F3A"/>
    <w:rsid w:val="003C749B"/>
    <w:rsid w:val="003D15D5"/>
    <w:rsid w:val="003D1E87"/>
    <w:rsid w:val="003D2900"/>
    <w:rsid w:val="003D3FA0"/>
    <w:rsid w:val="003D4557"/>
    <w:rsid w:val="003D5508"/>
    <w:rsid w:val="003D55F0"/>
    <w:rsid w:val="003D638F"/>
    <w:rsid w:val="003D707D"/>
    <w:rsid w:val="003D72E8"/>
    <w:rsid w:val="003D7B07"/>
    <w:rsid w:val="003D7C98"/>
    <w:rsid w:val="003D7FD2"/>
    <w:rsid w:val="003E01D3"/>
    <w:rsid w:val="003E07D8"/>
    <w:rsid w:val="003E0E37"/>
    <w:rsid w:val="003E0F77"/>
    <w:rsid w:val="003E1593"/>
    <w:rsid w:val="003E21AD"/>
    <w:rsid w:val="003E22B8"/>
    <w:rsid w:val="003E24F3"/>
    <w:rsid w:val="003E2B91"/>
    <w:rsid w:val="003E39C6"/>
    <w:rsid w:val="003E42A2"/>
    <w:rsid w:val="003E5A16"/>
    <w:rsid w:val="003E5A3A"/>
    <w:rsid w:val="003E6524"/>
    <w:rsid w:val="003E6EE2"/>
    <w:rsid w:val="003E798B"/>
    <w:rsid w:val="003F0448"/>
    <w:rsid w:val="003F1A0C"/>
    <w:rsid w:val="003F1C52"/>
    <w:rsid w:val="003F20CB"/>
    <w:rsid w:val="003F3787"/>
    <w:rsid w:val="003F48FF"/>
    <w:rsid w:val="003F5367"/>
    <w:rsid w:val="003F6818"/>
    <w:rsid w:val="003F6B61"/>
    <w:rsid w:val="003F7004"/>
    <w:rsid w:val="003F798A"/>
    <w:rsid w:val="003F7A8E"/>
    <w:rsid w:val="003F7AE8"/>
    <w:rsid w:val="00400C94"/>
    <w:rsid w:val="004010FE"/>
    <w:rsid w:val="004023E8"/>
    <w:rsid w:val="00402D7C"/>
    <w:rsid w:val="004032C3"/>
    <w:rsid w:val="004033C3"/>
    <w:rsid w:val="00403881"/>
    <w:rsid w:val="00404319"/>
    <w:rsid w:val="004050F0"/>
    <w:rsid w:val="00405428"/>
    <w:rsid w:val="004056FB"/>
    <w:rsid w:val="00405785"/>
    <w:rsid w:val="0040583A"/>
    <w:rsid w:val="00407DC1"/>
    <w:rsid w:val="00410162"/>
    <w:rsid w:val="00410D4C"/>
    <w:rsid w:val="004111F7"/>
    <w:rsid w:val="00411678"/>
    <w:rsid w:val="004118F7"/>
    <w:rsid w:val="00411AB6"/>
    <w:rsid w:val="00411C5F"/>
    <w:rsid w:val="0041228D"/>
    <w:rsid w:val="00412DBF"/>
    <w:rsid w:val="00412E8F"/>
    <w:rsid w:val="004130AF"/>
    <w:rsid w:val="00413876"/>
    <w:rsid w:val="004142EB"/>
    <w:rsid w:val="00415A4B"/>
    <w:rsid w:val="00415FF7"/>
    <w:rsid w:val="004161F0"/>
    <w:rsid w:val="0041626A"/>
    <w:rsid w:val="0041658E"/>
    <w:rsid w:val="004170DC"/>
    <w:rsid w:val="004174C1"/>
    <w:rsid w:val="004175BE"/>
    <w:rsid w:val="00417EBF"/>
    <w:rsid w:val="004205F0"/>
    <w:rsid w:val="00421DAB"/>
    <w:rsid w:val="00422BFC"/>
    <w:rsid w:val="00423126"/>
    <w:rsid w:val="004231DE"/>
    <w:rsid w:val="0042353B"/>
    <w:rsid w:val="0042366A"/>
    <w:rsid w:val="00423E25"/>
    <w:rsid w:val="004240A8"/>
    <w:rsid w:val="00424E77"/>
    <w:rsid w:val="0042546A"/>
    <w:rsid w:val="004257DB"/>
    <w:rsid w:val="00425A12"/>
    <w:rsid w:val="00426117"/>
    <w:rsid w:val="0042643F"/>
    <w:rsid w:val="00426A57"/>
    <w:rsid w:val="00426D52"/>
    <w:rsid w:val="00427050"/>
    <w:rsid w:val="00430031"/>
    <w:rsid w:val="00430419"/>
    <w:rsid w:val="00430C92"/>
    <w:rsid w:val="00432206"/>
    <w:rsid w:val="00432601"/>
    <w:rsid w:val="0043421C"/>
    <w:rsid w:val="00435E31"/>
    <w:rsid w:val="004366C3"/>
    <w:rsid w:val="00436A5F"/>
    <w:rsid w:val="00437260"/>
    <w:rsid w:val="004375E0"/>
    <w:rsid w:val="004377FF"/>
    <w:rsid w:val="00437DF7"/>
    <w:rsid w:val="00441C7A"/>
    <w:rsid w:val="00441DAC"/>
    <w:rsid w:val="00441E99"/>
    <w:rsid w:val="004429F0"/>
    <w:rsid w:val="004443BC"/>
    <w:rsid w:val="00444851"/>
    <w:rsid w:val="004448E0"/>
    <w:rsid w:val="00444ECF"/>
    <w:rsid w:val="00451044"/>
    <w:rsid w:val="004511E7"/>
    <w:rsid w:val="00451BED"/>
    <w:rsid w:val="00452554"/>
    <w:rsid w:val="0045455E"/>
    <w:rsid w:val="00454D2C"/>
    <w:rsid w:val="004573E2"/>
    <w:rsid w:val="00460975"/>
    <w:rsid w:val="00463292"/>
    <w:rsid w:val="00464998"/>
    <w:rsid w:val="00464C2B"/>
    <w:rsid w:val="00466181"/>
    <w:rsid w:val="00466ABB"/>
    <w:rsid w:val="004675D7"/>
    <w:rsid w:val="00467600"/>
    <w:rsid w:val="004715A0"/>
    <w:rsid w:val="00471B5F"/>
    <w:rsid w:val="00472201"/>
    <w:rsid w:val="004730EA"/>
    <w:rsid w:val="00473F1E"/>
    <w:rsid w:val="00474094"/>
    <w:rsid w:val="00474477"/>
    <w:rsid w:val="00474F72"/>
    <w:rsid w:val="004755C5"/>
    <w:rsid w:val="004759B8"/>
    <w:rsid w:val="0047627E"/>
    <w:rsid w:val="004771AB"/>
    <w:rsid w:val="004777DF"/>
    <w:rsid w:val="00480A2E"/>
    <w:rsid w:val="0048103E"/>
    <w:rsid w:val="00481254"/>
    <w:rsid w:val="00481525"/>
    <w:rsid w:val="0048190E"/>
    <w:rsid w:val="0048273C"/>
    <w:rsid w:val="00482C98"/>
    <w:rsid w:val="00482FC4"/>
    <w:rsid w:val="0048319A"/>
    <w:rsid w:val="004841DC"/>
    <w:rsid w:val="00484CC0"/>
    <w:rsid w:val="00485DAC"/>
    <w:rsid w:val="00485FDF"/>
    <w:rsid w:val="004875EA"/>
    <w:rsid w:val="00490FA8"/>
    <w:rsid w:val="00491503"/>
    <w:rsid w:val="00491B01"/>
    <w:rsid w:val="00491C6D"/>
    <w:rsid w:val="00491EC3"/>
    <w:rsid w:val="0049226D"/>
    <w:rsid w:val="0049338C"/>
    <w:rsid w:val="0049371A"/>
    <w:rsid w:val="00493EC3"/>
    <w:rsid w:val="00494C31"/>
    <w:rsid w:val="00495399"/>
    <w:rsid w:val="004953E5"/>
    <w:rsid w:val="00495649"/>
    <w:rsid w:val="00495C31"/>
    <w:rsid w:val="004961E6"/>
    <w:rsid w:val="004962FD"/>
    <w:rsid w:val="0049679C"/>
    <w:rsid w:val="00496B9C"/>
    <w:rsid w:val="004A09F8"/>
    <w:rsid w:val="004A10BD"/>
    <w:rsid w:val="004A1CA0"/>
    <w:rsid w:val="004A2211"/>
    <w:rsid w:val="004A3328"/>
    <w:rsid w:val="004A614C"/>
    <w:rsid w:val="004A63FD"/>
    <w:rsid w:val="004A6E4D"/>
    <w:rsid w:val="004A7A0F"/>
    <w:rsid w:val="004B14BA"/>
    <w:rsid w:val="004B17B2"/>
    <w:rsid w:val="004B19C2"/>
    <w:rsid w:val="004B54B0"/>
    <w:rsid w:val="004B6916"/>
    <w:rsid w:val="004B6DC9"/>
    <w:rsid w:val="004B74E6"/>
    <w:rsid w:val="004C06E4"/>
    <w:rsid w:val="004C1866"/>
    <w:rsid w:val="004C193B"/>
    <w:rsid w:val="004C2911"/>
    <w:rsid w:val="004C32D6"/>
    <w:rsid w:val="004C366C"/>
    <w:rsid w:val="004C3EA0"/>
    <w:rsid w:val="004C410E"/>
    <w:rsid w:val="004C53E7"/>
    <w:rsid w:val="004C551E"/>
    <w:rsid w:val="004C63B4"/>
    <w:rsid w:val="004C6D30"/>
    <w:rsid w:val="004C7825"/>
    <w:rsid w:val="004C7836"/>
    <w:rsid w:val="004D04CF"/>
    <w:rsid w:val="004D098C"/>
    <w:rsid w:val="004D0D94"/>
    <w:rsid w:val="004D199C"/>
    <w:rsid w:val="004D274B"/>
    <w:rsid w:val="004D44B6"/>
    <w:rsid w:val="004D4892"/>
    <w:rsid w:val="004D669E"/>
    <w:rsid w:val="004D6EB8"/>
    <w:rsid w:val="004D7069"/>
    <w:rsid w:val="004D733D"/>
    <w:rsid w:val="004D7443"/>
    <w:rsid w:val="004D794B"/>
    <w:rsid w:val="004E06FE"/>
    <w:rsid w:val="004E1ABE"/>
    <w:rsid w:val="004E21D2"/>
    <w:rsid w:val="004E2361"/>
    <w:rsid w:val="004E3A8A"/>
    <w:rsid w:val="004E597E"/>
    <w:rsid w:val="004E603A"/>
    <w:rsid w:val="004E60C6"/>
    <w:rsid w:val="004E6AF2"/>
    <w:rsid w:val="004E752B"/>
    <w:rsid w:val="004F0841"/>
    <w:rsid w:val="004F1152"/>
    <w:rsid w:val="004F169D"/>
    <w:rsid w:val="004F1832"/>
    <w:rsid w:val="004F19E9"/>
    <w:rsid w:val="004F1F95"/>
    <w:rsid w:val="004F3260"/>
    <w:rsid w:val="004F3439"/>
    <w:rsid w:val="004F35FA"/>
    <w:rsid w:val="004F362D"/>
    <w:rsid w:val="004F3D0A"/>
    <w:rsid w:val="004F4CAE"/>
    <w:rsid w:val="004F51A2"/>
    <w:rsid w:val="004F52BC"/>
    <w:rsid w:val="004F6439"/>
    <w:rsid w:val="004F7944"/>
    <w:rsid w:val="004F7E38"/>
    <w:rsid w:val="005008EE"/>
    <w:rsid w:val="00502A7E"/>
    <w:rsid w:val="00502FE5"/>
    <w:rsid w:val="005031DD"/>
    <w:rsid w:val="0050383B"/>
    <w:rsid w:val="0050527F"/>
    <w:rsid w:val="0050592A"/>
    <w:rsid w:val="0050618D"/>
    <w:rsid w:val="005069D8"/>
    <w:rsid w:val="00507B9C"/>
    <w:rsid w:val="00507D5E"/>
    <w:rsid w:val="00510450"/>
    <w:rsid w:val="005114DE"/>
    <w:rsid w:val="0051199D"/>
    <w:rsid w:val="0051201A"/>
    <w:rsid w:val="00512170"/>
    <w:rsid w:val="005137AB"/>
    <w:rsid w:val="00514206"/>
    <w:rsid w:val="00514454"/>
    <w:rsid w:val="00514702"/>
    <w:rsid w:val="005148EC"/>
    <w:rsid w:val="00514BF4"/>
    <w:rsid w:val="00514F52"/>
    <w:rsid w:val="00516F79"/>
    <w:rsid w:val="00517582"/>
    <w:rsid w:val="0051775B"/>
    <w:rsid w:val="005200F4"/>
    <w:rsid w:val="00520377"/>
    <w:rsid w:val="0052044D"/>
    <w:rsid w:val="00520E24"/>
    <w:rsid w:val="00520E3E"/>
    <w:rsid w:val="0052162C"/>
    <w:rsid w:val="00521F29"/>
    <w:rsid w:val="005224F1"/>
    <w:rsid w:val="00522ADC"/>
    <w:rsid w:val="00523097"/>
    <w:rsid w:val="0052391D"/>
    <w:rsid w:val="00523B50"/>
    <w:rsid w:val="00524891"/>
    <w:rsid w:val="00524910"/>
    <w:rsid w:val="00524D17"/>
    <w:rsid w:val="00525AF2"/>
    <w:rsid w:val="00525CBA"/>
    <w:rsid w:val="00525D32"/>
    <w:rsid w:val="00527379"/>
    <w:rsid w:val="00530913"/>
    <w:rsid w:val="0053178F"/>
    <w:rsid w:val="005317AE"/>
    <w:rsid w:val="00531863"/>
    <w:rsid w:val="005325F4"/>
    <w:rsid w:val="0053301C"/>
    <w:rsid w:val="0053339E"/>
    <w:rsid w:val="00533740"/>
    <w:rsid w:val="00534DED"/>
    <w:rsid w:val="005351F8"/>
    <w:rsid w:val="00535A01"/>
    <w:rsid w:val="005360C4"/>
    <w:rsid w:val="00536194"/>
    <w:rsid w:val="005365DB"/>
    <w:rsid w:val="00536C79"/>
    <w:rsid w:val="00536DD2"/>
    <w:rsid w:val="005370F4"/>
    <w:rsid w:val="00537F93"/>
    <w:rsid w:val="005402BE"/>
    <w:rsid w:val="00540648"/>
    <w:rsid w:val="00541339"/>
    <w:rsid w:val="00541865"/>
    <w:rsid w:val="00542959"/>
    <w:rsid w:val="00542F00"/>
    <w:rsid w:val="00543844"/>
    <w:rsid w:val="00543C3A"/>
    <w:rsid w:val="005450CC"/>
    <w:rsid w:val="00545449"/>
    <w:rsid w:val="005455E3"/>
    <w:rsid w:val="005461CC"/>
    <w:rsid w:val="00546D8D"/>
    <w:rsid w:val="00547AE6"/>
    <w:rsid w:val="00547B2F"/>
    <w:rsid w:val="00547CC0"/>
    <w:rsid w:val="005500AE"/>
    <w:rsid w:val="005509B9"/>
    <w:rsid w:val="00550CF9"/>
    <w:rsid w:val="00551EC4"/>
    <w:rsid w:val="00552733"/>
    <w:rsid w:val="00552B95"/>
    <w:rsid w:val="00552C57"/>
    <w:rsid w:val="0055318B"/>
    <w:rsid w:val="005534E8"/>
    <w:rsid w:val="00553814"/>
    <w:rsid w:val="00553CBF"/>
    <w:rsid w:val="00553F15"/>
    <w:rsid w:val="00553F64"/>
    <w:rsid w:val="00554244"/>
    <w:rsid w:val="00554B66"/>
    <w:rsid w:val="0055552C"/>
    <w:rsid w:val="00555AE8"/>
    <w:rsid w:val="005562A8"/>
    <w:rsid w:val="00556681"/>
    <w:rsid w:val="00556828"/>
    <w:rsid w:val="00556E20"/>
    <w:rsid w:val="005575F4"/>
    <w:rsid w:val="00557844"/>
    <w:rsid w:val="005578E9"/>
    <w:rsid w:val="00557E3B"/>
    <w:rsid w:val="00557F51"/>
    <w:rsid w:val="00557F77"/>
    <w:rsid w:val="00560036"/>
    <w:rsid w:val="0056043D"/>
    <w:rsid w:val="005606F3"/>
    <w:rsid w:val="00560DE3"/>
    <w:rsid w:val="00561E77"/>
    <w:rsid w:val="005625A2"/>
    <w:rsid w:val="005627EB"/>
    <w:rsid w:val="00562EC0"/>
    <w:rsid w:val="005632D7"/>
    <w:rsid w:val="005633D4"/>
    <w:rsid w:val="00563D14"/>
    <w:rsid w:val="005647B6"/>
    <w:rsid w:val="00565046"/>
    <w:rsid w:val="00565184"/>
    <w:rsid w:val="00565520"/>
    <w:rsid w:val="0056632B"/>
    <w:rsid w:val="0056637C"/>
    <w:rsid w:val="0056705F"/>
    <w:rsid w:val="005679E1"/>
    <w:rsid w:val="00570D0E"/>
    <w:rsid w:val="00571DEC"/>
    <w:rsid w:val="00572384"/>
    <w:rsid w:val="005728BD"/>
    <w:rsid w:val="0057384D"/>
    <w:rsid w:val="00575123"/>
    <w:rsid w:val="00575C5C"/>
    <w:rsid w:val="00575D12"/>
    <w:rsid w:val="00575F8B"/>
    <w:rsid w:val="005760E5"/>
    <w:rsid w:val="005773F0"/>
    <w:rsid w:val="00577A58"/>
    <w:rsid w:val="0058007B"/>
    <w:rsid w:val="00580D63"/>
    <w:rsid w:val="00581F45"/>
    <w:rsid w:val="00582030"/>
    <w:rsid w:val="00583440"/>
    <w:rsid w:val="00585172"/>
    <w:rsid w:val="005852E7"/>
    <w:rsid w:val="00585906"/>
    <w:rsid w:val="00587045"/>
    <w:rsid w:val="005876BF"/>
    <w:rsid w:val="00587889"/>
    <w:rsid w:val="00587985"/>
    <w:rsid w:val="00591268"/>
    <w:rsid w:val="00591434"/>
    <w:rsid w:val="00591662"/>
    <w:rsid w:val="00591AF5"/>
    <w:rsid w:val="00592960"/>
    <w:rsid w:val="00592CFB"/>
    <w:rsid w:val="00593B18"/>
    <w:rsid w:val="005940DC"/>
    <w:rsid w:val="00594AA7"/>
    <w:rsid w:val="0059523A"/>
    <w:rsid w:val="00595608"/>
    <w:rsid w:val="00596992"/>
    <w:rsid w:val="005977BA"/>
    <w:rsid w:val="00597A9B"/>
    <w:rsid w:val="005A0320"/>
    <w:rsid w:val="005A079A"/>
    <w:rsid w:val="005A0907"/>
    <w:rsid w:val="005A0EC6"/>
    <w:rsid w:val="005A152A"/>
    <w:rsid w:val="005A1B5C"/>
    <w:rsid w:val="005A3E6F"/>
    <w:rsid w:val="005A4A12"/>
    <w:rsid w:val="005A6326"/>
    <w:rsid w:val="005A6E72"/>
    <w:rsid w:val="005A759D"/>
    <w:rsid w:val="005A7795"/>
    <w:rsid w:val="005B01D2"/>
    <w:rsid w:val="005B04B9"/>
    <w:rsid w:val="005B0760"/>
    <w:rsid w:val="005B0C0B"/>
    <w:rsid w:val="005B0F6A"/>
    <w:rsid w:val="005B100D"/>
    <w:rsid w:val="005B34F6"/>
    <w:rsid w:val="005B419A"/>
    <w:rsid w:val="005B49A3"/>
    <w:rsid w:val="005B4C41"/>
    <w:rsid w:val="005B5B5D"/>
    <w:rsid w:val="005B5C70"/>
    <w:rsid w:val="005B6F1A"/>
    <w:rsid w:val="005B7EE1"/>
    <w:rsid w:val="005C0D24"/>
    <w:rsid w:val="005C204A"/>
    <w:rsid w:val="005C34FF"/>
    <w:rsid w:val="005C4536"/>
    <w:rsid w:val="005C4AAA"/>
    <w:rsid w:val="005C4D54"/>
    <w:rsid w:val="005C502E"/>
    <w:rsid w:val="005C521C"/>
    <w:rsid w:val="005C5457"/>
    <w:rsid w:val="005C5644"/>
    <w:rsid w:val="005C57C0"/>
    <w:rsid w:val="005C5A5C"/>
    <w:rsid w:val="005C5CD2"/>
    <w:rsid w:val="005C6096"/>
    <w:rsid w:val="005D04F2"/>
    <w:rsid w:val="005D0A4A"/>
    <w:rsid w:val="005D188F"/>
    <w:rsid w:val="005D1E53"/>
    <w:rsid w:val="005D2BB0"/>
    <w:rsid w:val="005D39BA"/>
    <w:rsid w:val="005D47CC"/>
    <w:rsid w:val="005D4C7F"/>
    <w:rsid w:val="005D61A5"/>
    <w:rsid w:val="005D68D0"/>
    <w:rsid w:val="005D717B"/>
    <w:rsid w:val="005D7998"/>
    <w:rsid w:val="005D7C73"/>
    <w:rsid w:val="005E0127"/>
    <w:rsid w:val="005E06ED"/>
    <w:rsid w:val="005E0B3B"/>
    <w:rsid w:val="005E0DB5"/>
    <w:rsid w:val="005E11C9"/>
    <w:rsid w:val="005E154B"/>
    <w:rsid w:val="005E2907"/>
    <w:rsid w:val="005E3813"/>
    <w:rsid w:val="005E40C7"/>
    <w:rsid w:val="005E4F2F"/>
    <w:rsid w:val="005E612E"/>
    <w:rsid w:val="005E7D4B"/>
    <w:rsid w:val="005F0034"/>
    <w:rsid w:val="005F03A4"/>
    <w:rsid w:val="005F0C35"/>
    <w:rsid w:val="005F0CEF"/>
    <w:rsid w:val="005F145E"/>
    <w:rsid w:val="005F18E2"/>
    <w:rsid w:val="005F1BA6"/>
    <w:rsid w:val="005F21E2"/>
    <w:rsid w:val="005F260B"/>
    <w:rsid w:val="005F2F55"/>
    <w:rsid w:val="005F34CE"/>
    <w:rsid w:val="005F3B45"/>
    <w:rsid w:val="005F3C3E"/>
    <w:rsid w:val="005F601C"/>
    <w:rsid w:val="005F6296"/>
    <w:rsid w:val="005F6747"/>
    <w:rsid w:val="005F7876"/>
    <w:rsid w:val="00600C3F"/>
    <w:rsid w:val="00601AB3"/>
    <w:rsid w:val="00601C85"/>
    <w:rsid w:val="00601D47"/>
    <w:rsid w:val="006022E8"/>
    <w:rsid w:val="0060238E"/>
    <w:rsid w:val="0060265F"/>
    <w:rsid w:val="00603279"/>
    <w:rsid w:val="006039B0"/>
    <w:rsid w:val="00605580"/>
    <w:rsid w:val="00605AE5"/>
    <w:rsid w:val="00605C74"/>
    <w:rsid w:val="00605FE0"/>
    <w:rsid w:val="0060649B"/>
    <w:rsid w:val="00606EEA"/>
    <w:rsid w:val="00607393"/>
    <w:rsid w:val="00607455"/>
    <w:rsid w:val="00607E17"/>
    <w:rsid w:val="00607EEE"/>
    <w:rsid w:val="00611007"/>
    <w:rsid w:val="00611763"/>
    <w:rsid w:val="00612477"/>
    <w:rsid w:val="00612BEC"/>
    <w:rsid w:val="006131C4"/>
    <w:rsid w:val="006139E5"/>
    <w:rsid w:val="00614B4D"/>
    <w:rsid w:val="00615025"/>
    <w:rsid w:val="00615631"/>
    <w:rsid w:val="00616185"/>
    <w:rsid w:val="00616AAB"/>
    <w:rsid w:val="00616CCE"/>
    <w:rsid w:val="00616E0F"/>
    <w:rsid w:val="00617280"/>
    <w:rsid w:val="00620E09"/>
    <w:rsid w:val="00621BDA"/>
    <w:rsid w:val="00622008"/>
    <w:rsid w:val="00622A7B"/>
    <w:rsid w:val="006237E3"/>
    <w:rsid w:val="006241A7"/>
    <w:rsid w:val="006255C7"/>
    <w:rsid w:val="00625AA3"/>
    <w:rsid w:val="00625BF9"/>
    <w:rsid w:val="00626717"/>
    <w:rsid w:val="00627534"/>
    <w:rsid w:val="0062796D"/>
    <w:rsid w:val="00631FC9"/>
    <w:rsid w:val="00632080"/>
    <w:rsid w:val="00633FB0"/>
    <w:rsid w:val="006341C5"/>
    <w:rsid w:val="0063493C"/>
    <w:rsid w:val="006349A2"/>
    <w:rsid w:val="00635045"/>
    <w:rsid w:val="006355DE"/>
    <w:rsid w:val="00635C24"/>
    <w:rsid w:val="00635E26"/>
    <w:rsid w:val="00636027"/>
    <w:rsid w:val="00636235"/>
    <w:rsid w:val="00636624"/>
    <w:rsid w:val="00636A9C"/>
    <w:rsid w:val="00640173"/>
    <w:rsid w:val="006442D4"/>
    <w:rsid w:val="00644EB1"/>
    <w:rsid w:val="006458DB"/>
    <w:rsid w:val="00645968"/>
    <w:rsid w:val="00645AEA"/>
    <w:rsid w:val="00646170"/>
    <w:rsid w:val="00646620"/>
    <w:rsid w:val="00646A90"/>
    <w:rsid w:val="00647043"/>
    <w:rsid w:val="0065031D"/>
    <w:rsid w:val="0065082B"/>
    <w:rsid w:val="00650B10"/>
    <w:rsid w:val="0065123D"/>
    <w:rsid w:val="00651DDF"/>
    <w:rsid w:val="00651E6A"/>
    <w:rsid w:val="006520E9"/>
    <w:rsid w:val="0065287B"/>
    <w:rsid w:val="00652959"/>
    <w:rsid w:val="0065493A"/>
    <w:rsid w:val="00654F38"/>
    <w:rsid w:val="00655332"/>
    <w:rsid w:val="006555BC"/>
    <w:rsid w:val="00655D7D"/>
    <w:rsid w:val="006561F4"/>
    <w:rsid w:val="006567B7"/>
    <w:rsid w:val="00660EB3"/>
    <w:rsid w:val="0066129D"/>
    <w:rsid w:val="00661895"/>
    <w:rsid w:val="00661ABB"/>
    <w:rsid w:val="00662EE8"/>
    <w:rsid w:val="00663E24"/>
    <w:rsid w:val="006649FA"/>
    <w:rsid w:val="006657FD"/>
    <w:rsid w:val="00665C45"/>
    <w:rsid w:val="00665E21"/>
    <w:rsid w:val="00665EDD"/>
    <w:rsid w:val="00666708"/>
    <w:rsid w:val="006669A3"/>
    <w:rsid w:val="00666EFA"/>
    <w:rsid w:val="00666FFC"/>
    <w:rsid w:val="006671B3"/>
    <w:rsid w:val="00667BBC"/>
    <w:rsid w:val="00667E7A"/>
    <w:rsid w:val="0067085F"/>
    <w:rsid w:val="006709DC"/>
    <w:rsid w:val="00671F12"/>
    <w:rsid w:val="00672353"/>
    <w:rsid w:val="0067273F"/>
    <w:rsid w:val="00672C83"/>
    <w:rsid w:val="00672C97"/>
    <w:rsid w:val="00675654"/>
    <w:rsid w:val="006767A1"/>
    <w:rsid w:val="006772D3"/>
    <w:rsid w:val="00677E44"/>
    <w:rsid w:val="00680543"/>
    <w:rsid w:val="0068056F"/>
    <w:rsid w:val="00680605"/>
    <w:rsid w:val="006817D5"/>
    <w:rsid w:val="006818D1"/>
    <w:rsid w:val="006821E9"/>
    <w:rsid w:val="00682D1D"/>
    <w:rsid w:val="00682D8C"/>
    <w:rsid w:val="00682F09"/>
    <w:rsid w:val="006834AF"/>
    <w:rsid w:val="0068445A"/>
    <w:rsid w:val="00684D80"/>
    <w:rsid w:val="00685F5A"/>
    <w:rsid w:val="0068609C"/>
    <w:rsid w:val="00686F09"/>
    <w:rsid w:val="006879D2"/>
    <w:rsid w:val="0069044C"/>
    <w:rsid w:val="00690EB2"/>
    <w:rsid w:val="00691DFA"/>
    <w:rsid w:val="00691F92"/>
    <w:rsid w:val="00692347"/>
    <w:rsid w:val="00692580"/>
    <w:rsid w:val="006925B0"/>
    <w:rsid w:val="00692D9F"/>
    <w:rsid w:val="00693D70"/>
    <w:rsid w:val="00693E0A"/>
    <w:rsid w:val="006940C2"/>
    <w:rsid w:val="006940E1"/>
    <w:rsid w:val="00694396"/>
    <w:rsid w:val="00695991"/>
    <w:rsid w:val="006962A2"/>
    <w:rsid w:val="0069694E"/>
    <w:rsid w:val="00696D0B"/>
    <w:rsid w:val="00696FC5"/>
    <w:rsid w:val="006971B2"/>
    <w:rsid w:val="00697380"/>
    <w:rsid w:val="00697DAB"/>
    <w:rsid w:val="006A0BCC"/>
    <w:rsid w:val="006A0D55"/>
    <w:rsid w:val="006A0E63"/>
    <w:rsid w:val="006A31CA"/>
    <w:rsid w:val="006A54C1"/>
    <w:rsid w:val="006A6415"/>
    <w:rsid w:val="006A64A1"/>
    <w:rsid w:val="006A6B6E"/>
    <w:rsid w:val="006A7256"/>
    <w:rsid w:val="006A7D0E"/>
    <w:rsid w:val="006B0A0C"/>
    <w:rsid w:val="006B0A48"/>
    <w:rsid w:val="006B15A8"/>
    <w:rsid w:val="006B15F2"/>
    <w:rsid w:val="006B1B38"/>
    <w:rsid w:val="006B22C6"/>
    <w:rsid w:val="006B2771"/>
    <w:rsid w:val="006B3357"/>
    <w:rsid w:val="006B40BB"/>
    <w:rsid w:val="006B6088"/>
    <w:rsid w:val="006B78AD"/>
    <w:rsid w:val="006B78EE"/>
    <w:rsid w:val="006C0D25"/>
    <w:rsid w:val="006C13C3"/>
    <w:rsid w:val="006C1E82"/>
    <w:rsid w:val="006C32EE"/>
    <w:rsid w:val="006C418B"/>
    <w:rsid w:val="006C425E"/>
    <w:rsid w:val="006C6ACE"/>
    <w:rsid w:val="006C6C15"/>
    <w:rsid w:val="006C6C85"/>
    <w:rsid w:val="006C7481"/>
    <w:rsid w:val="006D07EE"/>
    <w:rsid w:val="006D0B76"/>
    <w:rsid w:val="006D118C"/>
    <w:rsid w:val="006D21CD"/>
    <w:rsid w:val="006D2495"/>
    <w:rsid w:val="006D372E"/>
    <w:rsid w:val="006D37E2"/>
    <w:rsid w:val="006D40D6"/>
    <w:rsid w:val="006D6AC5"/>
    <w:rsid w:val="006D769C"/>
    <w:rsid w:val="006E09B8"/>
    <w:rsid w:val="006E0ACC"/>
    <w:rsid w:val="006E1B27"/>
    <w:rsid w:val="006E3441"/>
    <w:rsid w:val="006E366E"/>
    <w:rsid w:val="006E4335"/>
    <w:rsid w:val="006E449B"/>
    <w:rsid w:val="006E53B1"/>
    <w:rsid w:val="006E54D8"/>
    <w:rsid w:val="006E64F6"/>
    <w:rsid w:val="006E6DBC"/>
    <w:rsid w:val="006E735A"/>
    <w:rsid w:val="006E7474"/>
    <w:rsid w:val="006E7EEA"/>
    <w:rsid w:val="006F155B"/>
    <w:rsid w:val="006F2359"/>
    <w:rsid w:val="006F2C71"/>
    <w:rsid w:val="006F3061"/>
    <w:rsid w:val="006F344C"/>
    <w:rsid w:val="006F3E0B"/>
    <w:rsid w:val="006F5BE2"/>
    <w:rsid w:val="006F654B"/>
    <w:rsid w:val="006F6AD0"/>
    <w:rsid w:val="006F6FAF"/>
    <w:rsid w:val="006F7268"/>
    <w:rsid w:val="006F78CA"/>
    <w:rsid w:val="006F792E"/>
    <w:rsid w:val="007002F8"/>
    <w:rsid w:val="00700876"/>
    <w:rsid w:val="00701109"/>
    <w:rsid w:val="00701211"/>
    <w:rsid w:val="007017BB"/>
    <w:rsid w:val="007023C7"/>
    <w:rsid w:val="0070278E"/>
    <w:rsid w:val="007027EA"/>
    <w:rsid w:val="007044F2"/>
    <w:rsid w:val="00704B95"/>
    <w:rsid w:val="00704D1B"/>
    <w:rsid w:val="007051EC"/>
    <w:rsid w:val="00705712"/>
    <w:rsid w:val="00706CAC"/>
    <w:rsid w:val="00707229"/>
    <w:rsid w:val="00707D55"/>
    <w:rsid w:val="0071111B"/>
    <w:rsid w:val="0071111F"/>
    <w:rsid w:val="00711B0C"/>
    <w:rsid w:val="00711C57"/>
    <w:rsid w:val="00711F38"/>
    <w:rsid w:val="00712085"/>
    <w:rsid w:val="00712E8E"/>
    <w:rsid w:val="00712F31"/>
    <w:rsid w:val="00714061"/>
    <w:rsid w:val="007140C9"/>
    <w:rsid w:val="00715324"/>
    <w:rsid w:val="00715592"/>
    <w:rsid w:val="00715FDE"/>
    <w:rsid w:val="0071685E"/>
    <w:rsid w:val="0072003C"/>
    <w:rsid w:val="00721A0A"/>
    <w:rsid w:val="0072291B"/>
    <w:rsid w:val="0072351F"/>
    <w:rsid w:val="0072355A"/>
    <w:rsid w:val="007243AD"/>
    <w:rsid w:val="00724626"/>
    <w:rsid w:val="007250DA"/>
    <w:rsid w:val="00726017"/>
    <w:rsid w:val="00726BF6"/>
    <w:rsid w:val="00727F14"/>
    <w:rsid w:val="00730D12"/>
    <w:rsid w:val="007324D7"/>
    <w:rsid w:val="00732DF8"/>
    <w:rsid w:val="00732FAC"/>
    <w:rsid w:val="00734E17"/>
    <w:rsid w:val="00734E2B"/>
    <w:rsid w:val="007359CF"/>
    <w:rsid w:val="00736415"/>
    <w:rsid w:val="0073701F"/>
    <w:rsid w:val="00737B27"/>
    <w:rsid w:val="00740729"/>
    <w:rsid w:val="00740FA0"/>
    <w:rsid w:val="0074128C"/>
    <w:rsid w:val="00741A60"/>
    <w:rsid w:val="007426C2"/>
    <w:rsid w:val="00742952"/>
    <w:rsid w:val="007432BE"/>
    <w:rsid w:val="007434C6"/>
    <w:rsid w:val="00743697"/>
    <w:rsid w:val="00743B86"/>
    <w:rsid w:val="00744109"/>
    <w:rsid w:val="007445D6"/>
    <w:rsid w:val="0074476B"/>
    <w:rsid w:val="0074582D"/>
    <w:rsid w:val="007466AA"/>
    <w:rsid w:val="007467E8"/>
    <w:rsid w:val="00746899"/>
    <w:rsid w:val="0075009C"/>
    <w:rsid w:val="0075020E"/>
    <w:rsid w:val="0075091D"/>
    <w:rsid w:val="00751065"/>
    <w:rsid w:val="0075286E"/>
    <w:rsid w:val="00753347"/>
    <w:rsid w:val="007533D0"/>
    <w:rsid w:val="00753448"/>
    <w:rsid w:val="00753CDA"/>
    <w:rsid w:val="00754EB7"/>
    <w:rsid w:val="0075526B"/>
    <w:rsid w:val="0075537E"/>
    <w:rsid w:val="00755701"/>
    <w:rsid w:val="00755F21"/>
    <w:rsid w:val="0075635D"/>
    <w:rsid w:val="00756FB6"/>
    <w:rsid w:val="00757510"/>
    <w:rsid w:val="00757722"/>
    <w:rsid w:val="00757B94"/>
    <w:rsid w:val="00761D0B"/>
    <w:rsid w:val="007622BF"/>
    <w:rsid w:val="00763B80"/>
    <w:rsid w:val="00764048"/>
    <w:rsid w:val="007643D3"/>
    <w:rsid w:val="00764EB1"/>
    <w:rsid w:val="007651F5"/>
    <w:rsid w:val="0076720F"/>
    <w:rsid w:val="00767606"/>
    <w:rsid w:val="00767EB8"/>
    <w:rsid w:val="00770467"/>
    <w:rsid w:val="00770E95"/>
    <w:rsid w:val="007715BD"/>
    <w:rsid w:val="00773391"/>
    <w:rsid w:val="00774341"/>
    <w:rsid w:val="007751E0"/>
    <w:rsid w:val="0077654B"/>
    <w:rsid w:val="0077719A"/>
    <w:rsid w:val="00777ABA"/>
    <w:rsid w:val="00777CD7"/>
    <w:rsid w:val="007819E9"/>
    <w:rsid w:val="00781FF7"/>
    <w:rsid w:val="007839ED"/>
    <w:rsid w:val="00784BD0"/>
    <w:rsid w:val="00786118"/>
    <w:rsid w:val="00786BF9"/>
    <w:rsid w:val="00786DA3"/>
    <w:rsid w:val="00786FEE"/>
    <w:rsid w:val="0078729C"/>
    <w:rsid w:val="00787A62"/>
    <w:rsid w:val="007903A6"/>
    <w:rsid w:val="00790B3F"/>
    <w:rsid w:val="00791307"/>
    <w:rsid w:val="0079218D"/>
    <w:rsid w:val="007923ED"/>
    <w:rsid w:val="00792CA8"/>
    <w:rsid w:val="00792D05"/>
    <w:rsid w:val="007949B6"/>
    <w:rsid w:val="007952DA"/>
    <w:rsid w:val="00795493"/>
    <w:rsid w:val="0079593F"/>
    <w:rsid w:val="00796820"/>
    <w:rsid w:val="00796851"/>
    <w:rsid w:val="00796EE0"/>
    <w:rsid w:val="00797697"/>
    <w:rsid w:val="0079775F"/>
    <w:rsid w:val="007A192B"/>
    <w:rsid w:val="007A2158"/>
    <w:rsid w:val="007A2633"/>
    <w:rsid w:val="007A2DF3"/>
    <w:rsid w:val="007A3D14"/>
    <w:rsid w:val="007A4497"/>
    <w:rsid w:val="007A46A8"/>
    <w:rsid w:val="007A46C3"/>
    <w:rsid w:val="007A4D35"/>
    <w:rsid w:val="007A504A"/>
    <w:rsid w:val="007A62F4"/>
    <w:rsid w:val="007A681C"/>
    <w:rsid w:val="007A6904"/>
    <w:rsid w:val="007A7110"/>
    <w:rsid w:val="007A7235"/>
    <w:rsid w:val="007A75F7"/>
    <w:rsid w:val="007A7612"/>
    <w:rsid w:val="007A766C"/>
    <w:rsid w:val="007A7CBE"/>
    <w:rsid w:val="007A7F2C"/>
    <w:rsid w:val="007B0FFA"/>
    <w:rsid w:val="007B1091"/>
    <w:rsid w:val="007B2A5B"/>
    <w:rsid w:val="007B38B4"/>
    <w:rsid w:val="007B3B98"/>
    <w:rsid w:val="007B3CB7"/>
    <w:rsid w:val="007B5A9C"/>
    <w:rsid w:val="007B65E2"/>
    <w:rsid w:val="007B66CF"/>
    <w:rsid w:val="007B6924"/>
    <w:rsid w:val="007B69DC"/>
    <w:rsid w:val="007B6FC4"/>
    <w:rsid w:val="007C0C33"/>
    <w:rsid w:val="007C1330"/>
    <w:rsid w:val="007C1663"/>
    <w:rsid w:val="007C16AF"/>
    <w:rsid w:val="007C17E2"/>
    <w:rsid w:val="007C1DF9"/>
    <w:rsid w:val="007C1EAE"/>
    <w:rsid w:val="007C236C"/>
    <w:rsid w:val="007C2FEF"/>
    <w:rsid w:val="007C36AE"/>
    <w:rsid w:val="007C3839"/>
    <w:rsid w:val="007C38C9"/>
    <w:rsid w:val="007C419E"/>
    <w:rsid w:val="007C41C9"/>
    <w:rsid w:val="007C43B0"/>
    <w:rsid w:val="007C485B"/>
    <w:rsid w:val="007C4FCD"/>
    <w:rsid w:val="007C5CA4"/>
    <w:rsid w:val="007C635D"/>
    <w:rsid w:val="007C6BC8"/>
    <w:rsid w:val="007C6E13"/>
    <w:rsid w:val="007C6E4A"/>
    <w:rsid w:val="007D067F"/>
    <w:rsid w:val="007D1287"/>
    <w:rsid w:val="007D1327"/>
    <w:rsid w:val="007D1BF5"/>
    <w:rsid w:val="007D1EEA"/>
    <w:rsid w:val="007D2EE0"/>
    <w:rsid w:val="007D2EE3"/>
    <w:rsid w:val="007D3395"/>
    <w:rsid w:val="007D4C16"/>
    <w:rsid w:val="007D5B0E"/>
    <w:rsid w:val="007D5F90"/>
    <w:rsid w:val="007D69DB"/>
    <w:rsid w:val="007D71D7"/>
    <w:rsid w:val="007E0940"/>
    <w:rsid w:val="007E1D51"/>
    <w:rsid w:val="007E2134"/>
    <w:rsid w:val="007E23C9"/>
    <w:rsid w:val="007E2C61"/>
    <w:rsid w:val="007E2D12"/>
    <w:rsid w:val="007E31BF"/>
    <w:rsid w:val="007E3B83"/>
    <w:rsid w:val="007E6D71"/>
    <w:rsid w:val="007E763A"/>
    <w:rsid w:val="007F20F9"/>
    <w:rsid w:val="007F2788"/>
    <w:rsid w:val="007F2A2E"/>
    <w:rsid w:val="007F362F"/>
    <w:rsid w:val="007F36E4"/>
    <w:rsid w:val="007F46F4"/>
    <w:rsid w:val="007F4917"/>
    <w:rsid w:val="007F4FA9"/>
    <w:rsid w:val="007F50BF"/>
    <w:rsid w:val="007F5550"/>
    <w:rsid w:val="007F5E57"/>
    <w:rsid w:val="007F5F90"/>
    <w:rsid w:val="007F67A3"/>
    <w:rsid w:val="007F68DD"/>
    <w:rsid w:val="007F7059"/>
    <w:rsid w:val="00800095"/>
    <w:rsid w:val="008002CE"/>
    <w:rsid w:val="00800A88"/>
    <w:rsid w:val="00800B3E"/>
    <w:rsid w:val="008023A5"/>
    <w:rsid w:val="0080258E"/>
    <w:rsid w:val="00802E80"/>
    <w:rsid w:val="00803472"/>
    <w:rsid w:val="00803C67"/>
    <w:rsid w:val="00804017"/>
    <w:rsid w:val="00804442"/>
    <w:rsid w:val="0080462E"/>
    <w:rsid w:val="00805959"/>
    <w:rsid w:val="00805EEF"/>
    <w:rsid w:val="00805F4C"/>
    <w:rsid w:val="0080604A"/>
    <w:rsid w:val="00806636"/>
    <w:rsid w:val="008103A5"/>
    <w:rsid w:val="00811439"/>
    <w:rsid w:val="00811877"/>
    <w:rsid w:val="00811B09"/>
    <w:rsid w:val="00811C64"/>
    <w:rsid w:val="00812D7A"/>
    <w:rsid w:val="00812FD0"/>
    <w:rsid w:val="0081358C"/>
    <w:rsid w:val="00814826"/>
    <w:rsid w:val="008151A8"/>
    <w:rsid w:val="008152C8"/>
    <w:rsid w:val="008156C2"/>
    <w:rsid w:val="00815973"/>
    <w:rsid w:val="008177FE"/>
    <w:rsid w:val="00820CCC"/>
    <w:rsid w:val="0082231A"/>
    <w:rsid w:val="00822D2A"/>
    <w:rsid w:val="0082366E"/>
    <w:rsid w:val="00823F7A"/>
    <w:rsid w:val="00824E2C"/>
    <w:rsid w:val="00824E5B"/>
    <w:rsid w:val="00825FAC"/>
    <w:rsid w:val="00826985"/>
    <w:rsid w:val="00827A2B"/>
    <w:rsid w:val="00827CE7"/>
    <w:rsid w:val="0083077F"/>
    <w:rsid w:val="008316A4"/>
    <w:rsid w:val="00831B32"/>
    <w:rsid w:val="00831E13"/>
    <w:rsid w:val="008320EA"/>
    <w:rsid w:val="008325B2"/>
    <w:rsid w:val="00832A56"/>
    <w:rsid w:val="0083366F"/>
    <w:rsid w:val="00833D01"/>
    <w:rsid w:val="00834611"/>
    <w:rsid w:val="00834872"/>
    <w:rsid w:val="00834BAD"/>
    <w:rsid w:val="00834FFE"/>
    <w:rsid w:val="008351DF"/>
    <w:rsid w:val="008353EB"/>
    <w:rsid w:val="0083578D"/>
    <w:rsid w:val="00835E7F"/>
    <w:rsid w:val="00836ED5"/>
    <w:rsid w:val="00840CF0"/>
    <w:rsid w:val="00841EE2"/>
    <w:rsid w:val="0084237D"/>
    <w:rsid w:val="00842650"/>
    <w:rsid w:val="008429C8"/>
    <w:rsid w:val="00843B12"/>
    <w:rsid w:val="00843BEB"/>
    <w:rsid w:val="00844108"/>
    <w:rsid w:val="0084477E"/>
    <w:rsid w:val="00844AB6"/>
    <w:rsid w:val="00844C99"/>
    <w:rsid w:val="008458E7"/>
    <w:rsid w:val="00845AEC"/>
    <w:rsid w:val="008460D8"/>
    <w:rsid w:val="00850E53"/>
    <w:rsid w:val="00851725"/>
    <w:rsid w:val="00851915"/>
    <w:rsid w:val="00851BC4"/>
    <w:rsid w:val="00852191"/>
    <w:rsid w:val="0085229B"/>
    <w:rsid w:val="00852322"/>
    <w:rsid w:val="0085237A"/>
    <w:rsid w:val="00852BE3"/>
    <w:rsid w:val="00852FC8"/>
    <w:rsid w:val="0085328D"/>
    <w:rsid w:val="00853C99"/>
    <w:rsid w:val="00853F6F"/>
    <w:rsid w:val="008543EF"/>
    <w:rsid w:val="0085453C"/>
    <w:rsid w:val="008548D8"/>
    <w:rsid w:val="00855697"/>
    <w:rsid w:val="008556B8"/>
    <w:rsid w:val="0085618E"/>
    <w:rsid w:val="0085648C"/>
    <w:rsid w:val="008569D2"/>
    <w:rsid w:val="00857224"/>
    <w:rsid w:val="0085750A"/>
    <w:rsid w:val="0086018A"/>
    <w:rsid w:val="00860511"/>
    <w:rsid w:val="008610A4"/>
    <w:rsid w:val="0086264A"/>
    <w:rsid w:val="00862A94"/>
    <w:rsid w:val="00862BAA"/>
    <w:rsid w:val="00862F9B"/>
    <w:rsid w:val="00864DDD"/>
    <w:rsid w:val="00865F2E"/>
    <w:rsid w:val="00866D82"/>
    <w:rsid w:val="008676D9"/>
    <w:rsid w:val="00867811"/>
    <w:rsid w:val="0087076A"/>
    <w:rsid w:val="00870C40"/>
    <w:rsid w:val="0087141A"/>
    <w:rsid w:val="00872272"/>
    <w:rsid w:val="00872951"/>
    <w:rsid w:val="00872C4A"/>
    <w:rsid w:val="00872CC7"/>
    <w:rsid w:val="008730DB"/>
    <w:rsid w:val="0087318E"/>
    <w:rsid w:val="00873BF3"/>
    <w:rsid w:val="00874347"/>
    <w:rsid w:val="00874773"/>
    <w:rsid w:val="008748FA"/>
    <w:rsid w:val="00874B7A"/>
    <w:rsid w:val="00874DEF"/>
    <w:rsid w:val="00875471"/>
    <w:rsid w:val="00875B6D"/>
    <w:rsid w:val="00876470"/>
    <w:rsid w:val="00876913"/>
    <w:rsid w:val="00876F66"/>
    <w:rsid w:val="00877220"/>
    <w:rsid w:val="00877C99"/>
    <w:rsid w:val="00880094"/>
    <w:rsid w:val="00880F14"/>
    <w:rsid w:val="00882833"/>
    <w:rsid w:val="00882DF0"/>
    <w:rsid w:val="008830C4"/>
    <w:rsid w:val="00883202"/>
    <w:rsid w:val="00883CCD"/>
    <w:rsid w:val="00886642"/>
    <w:rsid w:val="0088794F"/>
    <w:rsid w:val="008879A9"/>
    <w:rsid w:val="00890B92"/>
    <w:rsid w:val="008913BB"/>
    <w:rsid w:val="00891D94"/>
    <w:rsid w:val="00892C87"/>
    <w:rsid w:val="00892F64"/>
    <w:rsid w:val="00893C15"/>
    <w:rsid w:val="00893F8A"/>
    <w:rsid w:val="00894519"/>
    <w:rsid w:val="008946C7"/>
    <w:rsid w:val="008965E3"/>
    <w:rsid w:val="00896C82"/>
    <w:rsid w:val="00897FAF"/>
    <w:rsid w:val="008A16BD"/>
    <w:rsid w:val="008A1C70"/>
    <w:rsid w:val="008A2003"/>
    <w:rsid w:val="008A359A"/>
    <w:rsid w:val="008A3C27"/>
    <w:rsid w:val="008A417B"/>
    <w:rsid w:val="008A4E08"/>
    <w:rsid w:val="008A5522"/>
    <w:rsid w:val="008A57C2"/>
    <w:rsid w:val="008A6297"/>
    <w:rsid w:val="008A6B7F"/>
    <w:rsid w:val="008A6C15"/>
    <w:rsid w:val="008A6C9F"/>
    <w:rsid w:val="008A6F84"/>
    <w:rsid w:val="008A744F"/>
    <w:rsid w:val="008A79F5"/>
    <w:rsid w:val="008B0476"/>
    <w:rsid w:val="008B04FB"/>
    <w:rsid w:val="008B055A"/>
    <w:rsid w:val="008B0827"/>
    <w:rsid w:val="008B10D2"/>
    <w:rsid w:val="008B2CE2"/>
    <w:rsid w:val="008B2DB5"/>
    <w:rsid w:val="008B31C1"/>
    <w:rsid w:val="008B3A96"/>
    <w:rsid w:val="008B43B6"/>
    <w:rsid w:val="008B58E7"/>
    <w:rsid w:val="008B5B64"/>
    <w:rsid w:val="008B5DFE"/>
    <w:rsid w:val="008B6755"/>
    <w:rsid w:val="008B6A27"/>
    <w:rsid w:val="008B6AE1"/>
    <w:rsid w:val="008B7156"/>
    <w:rsid w:val="008B7A53"/>
    <w:rsid w:val="008B7BC3"/>
    <w:rsid w:val="008C0A3A"/>
    <w:rsid w:val="008C0CFF"/>
    <w:rsid w:val="008C2212"/>
    <w:rsid w:val="008C30FC"/>
    <w:rsid w:val="008C39E7"/>
    <w:rsid w:val="008C3ED5"/>
    <w:rsid w:val="008C4C6F"/>
    <w:rsid w:val="008C5870"/>
    <w:rsid w:val="008C618E"/>
    <w:rsid w:val="008C6334"/>
    <w:rsid w:val="008C6384"/>
    <w:rsid w:val="008C795C"/>
    <w:rsid w:val="008D01DF"/>
    <w:rsid w:val="008D0706"/>
    <w:rsid w:val="008D09D4"/>
    <w:rsid w:val="008D19A4"/>
    <w:rsid w:val="008D1E43"/>
    <w:rsid w:val="008D2248"/>
    <w:rsid w:val="008D23D3"/>
    <w:rsid w:val="008D32FF"/>
    <w:rsid w:val="008D3EA4"/>
    <w:rsid w:val="008D5678"/>
    <w:rsid w:val="008D573F"/>
    <w:rsid w:val="008D5EE3"/>
    <w:rsid w:val="008D5F6E"/>
    <w:rsid w:val="008D78F0"/>
    <w:rsid w:val="008D7C86"/>
    <w:rsid w:val="008E05B8"/>
    <w:rsid w:val="008E0A38"/>
    <w:rsid w:val="008E0BAA"/>
    <w:rsid w:val="008E0F55"/>
    <w:rsid w:val="008E1E65"/>
    <w:rsid w:val="008E2205"/>
    <w:rsid w:val="008E27AA"/>
    <w:rsid w:val="008E2E0F"/>
    <w:rsid w:val="008E4190"/>
    <w:rsid w:val="008E4652"/>
    <w:rsid w:val="008E527A"/>
    <w:rsid w:val="008E550C"/>
    <w:rsid w:val="008E57A7"/>
    <w:rsid w:val="008E5DE8"/>
    <w:rsid w:val="008E7BFB"/>
    <w:rsid w:val="008E7F24"/>
    <w:rsid w:val="008F0481"/>
    <w:rsid w:val="008F06F7"/>
    <w:rsid w:val="008F1CCE"/>
    <w:rsid w:val="008F25E5"/>
    <w:rsid w:val="008F2A84"/>
    <w:rsid w:val="008F2E41"/>
    <w:rsid w:val="008F378C"/>
    <w:rsid w:val="008F4ECA"/>
    <w:rsid w:val="008F5B44"/>
    <w:rsid w:val="008F6504"/>
    <w:rsid w:val="008F702A"/>
    <w:rsid w:val="008F7DA3"/>
    <w:rsid w:val="008F7E38"/>
    <w:rsid w:val="009000AA"/>
    <w:rsid w:val="009006D4"/>
    <w:rsid w:val="00901576"/>
    <w:rsid w:val="00901BD2"/>
    <w:rsid w:val="009020D3"/>
    <w:rsid w:val="009028DB"/>
    <w:rsid w:val="00902C8E"/>
    <w:rsid w:val="00903906"/>
    <w:rsid w:val="00904646"/>
    <w:rsid w:val="00905B80"/>
    <w:rsid w:val="00905E05"/>
    <w:rsid w:val="0090601F"/>
    <w:rsid w:val="009060FE"/>
    <w:rsid w:val="00907013"/>
    <w:rsid w:val="0090710C"/>
    <w:rsid w:val="00907AD4"/>
    <w:rsid w:val="00910023"/>
    <w:rsid w:val="00910675"/>
    <w:rsid w:val="009108B2"/>
    <w:rsid w:val="00910980"/>
    <w:rsid w:val="00910FC8"/>
    <w:rsid w:val="009118A5"/>
    <w:rsid w:val="009124FE"/>
    <w:rsid w:val="00912510"/>
    <w:rsid w:val="00912AEC"/>
    <w:rsid w:val="00912EC3"/>
    <w:rsid w:val="009130DC"/>
    <w:rsid w:val="00913426"/>
    <w:rsid w:val="00913759"/>
    <w:rsid w:val="00913769"/>
    <w:rsid w:val="00913942"/>
    <w:rsid w:val="00913953"/>
    <w:rsid w:val="00914081"/>
    <w:rsid w:val="00914AD1"/>
    <w:rsid w:val="00914B2B"/>
    <w:rsid w:val="00914FEA"/>
    <w:rsid w:val="009151A6"/>
    <w:rsid w:val="00916B85"/>
    <w:rsid w:val="00916C52"/>
    <w:rsid w:val="009179D2"/>
    <w:rsid w:val="009201F7"/>
    <w:rsid w:val="009208BE"/>
    <w:rsid w:val="009212B4"/>
    <w:rsid w:val="009217CA"/>
    <w:rsid w:val="0092205B"/>
    <w:rsid w:val="00922C38"/>
    <w:rsid w:val="00923227"/>
    <w:rsid w:val="00923A91"/>
    <w:rsid w:val="00923B35"/>
    <w:rsid w:val="00924563"/>
    <w:rsid w:val="009246D0"/>
    <w:rsid w:val="009247AD"/>
    <w:rsid w:val="0092518E"/>
    <w:rsid w:val="009258B3"/>
    <w:rsid w:val="00925F9E"/>
    <w:rsid w:val="00926191"/>
    <w:rsid w:val="00927CEB"/>
    <w:rsid w:val="00930609"/>
    <w:rsid w:val="009309AB"/>
    <w:rsid w:val="00931704"/>
    <w:rsid w:val="009337CD"/>
    <w:rsid w:val="009337F8"/>
    <w:rsid w:val="009338BF"/>
    <w:rsid w:val="009339D8"/>
    <w:rsid w:val="00934973"/>
    <w:rsid w:val="0093558F"/>
    <w:rsid w:val="00937775"/>
    <w:rsid w:val="009407F2"/>
    <w:rsid w:val="00941278"/>
    <w:rsid w:val="00941B60"/>
    <w:rsid w:val="009437E5"/>
    <w:rsid w:val="00944D95"/>
    <w:rsid w:val="00945093"/>
    <w:rsid w:val="0094577C"/>
    <w:rsid w:val="00945B94"/>
    <w:rsid w:val="00946C01"/>
    <w:rsid w:val="009477ED"/>
    <w:rsid w:val="009503A1"/>
    <w:rsid w:val="00950A01"/>
    <w:rsid w:val="00950D3E"/>
    <w:rsid w:val="00950F75"/>
    <w:rsid w:val="00951AD7"/>
    <w:rsid w:val="0095218A"/>
    <w:rsid w:val="00954816"/>
    <w:rsid w:val="0095516B"/>
    <w:rsid w:val="00955AE2"/>
    <w:rsid w:val="0095612B"/>
    <w:rsid w:val="00956B97"/>
    <w:rsid w:val="00956FBE"/>
    <w:rsid w:val="00956FE8"/>
    <w:rsid w:val="00957052"/>
    <w:rsid w:val="00957651"/>
    <w:rsid w:val="009602FC"/>
    <w:rsid w:val="00960429"/>
    <w:rsid w:val="009619C6"/>
    <w:rsid w:val="00962048"/>
    <w:rsid w:val="00962E8D"/>
    <w:rsid w:val="009633F2"/>
    <w:rsid w:val="0096377C"/>
    <w:rsid w:val="009637F1"/>
    <w:rsid w:val="00965CF3"/>
    <w:rsid w:val="00965D1F"/>
    <w:rsid w:val="00966255"/>
    <w:rsid w:val="00967120"/>
    <w:rsid w:val="009674B6"/>
    <w:rsid w:val="00967701"/>
    <w:rsid w:val="00970277"/>
    <w:rsid w:val="00970D77"/>
    <w:rsid w:val="00970FCB"/>
    <w:rsid w:val="00971213"/>
    <w:rsid w:val="00971CD7"/>
    <w:rsid w:val="009721B4"/>
    <w:rsid w:val="0097306D"/>
    <w:rsid w:val="009730B8"/>
    <w:rsid w:val="009749C1"/>
    <w:rsid w:val="00975659"/>
    <w:rsid w:val="00976A0C"/>
    <w:rsid w:val="00976A51"/>
    <w:rsid w:val="00976D32"/>
    <w:rsid w:val="00976F46"/>
    <w:rsid w:val="009804FB"/>
    <w:rsid w:val="00980C86"/>
    <w:rsid w:val="009810A2"/>
    <w:rsid w:val="009814D1"/>
    <w:rsid w:val="009818EB"/>
    <w:rsid w:val="009819F0"/>
    <w:rsid w:val="00981C5C"/>
    <w:rsid w:val="009828C7"/>
    <w:rsid w:val="0098292D"/>
    <w:rsid w:val="00982B69"/>
    <w:rsid w:val="009833EB"/>
    <w:rsid w:val="00983544"/>
    <w:rsid w:val="00984240"/>
    <w:rsid w:val="00984484"/>
    <w:rsid w:val="009846BB"/>
    <w:rsid w:val="00984B49"/>
    <w:rsid w:val="009855C1"/>
    <w:rsid w:val="009856C7"/>
    <w:rsid w:val="009861F3"/>
    <w:rsid w:val="009869B4"/>
    <w:rsid w:val="009869C2"/>
    <w:rsid w:val="00987D92"/>
    <w:rsid w:val="009904F3"/>
    <w:rsid w:val="009905BB"/>
    <w:rsid w:val="009913C2"/>
    <w:rsid w:val="0099237A"/>
    <w:rsid w:val="00993762"/>
    <w:rsid w:val="009939A2"/>
    <w:rsid w:val="009942FC"/>
    <w:rsid w:val="00994564"/>
    <w:rsid w:val="00994673"/>
    <w:rsid w:val="0099488F"/>
    <w:rsid w:val="00994C77"/>
    <w:rsid w:val="00995C0D"/>
    <w:rsid w:val="00996579"/>
    <w:rsid w:val="0099665F"/>
    <w:rsid w:val="009969FC"/>
    <w:rsid w:val="00996EDF"/>
    <w:rsid w:val="00997CBB"/>
    <w:rsid w:val="009A070A"/>
    <w:rsid w:val="009A1827"/>
    <w:rsid w:val="009A27F8"/>
    <w:rsid w:val="009A352E"/>
    <w:rsid w:val="009A3678"/>
    <w:rsid w:val="009A4073"/>
    <w:rsid w:val="009A42AF"/>
    <w:rsid w:val="009A5D65"/>
    <w:rsid w:val="009A66D4"/>
    <w:rsid w:val="009A68E9"/>
    <w:rsid w:val="009A690D"/>
    <w:rsid w:val="009A6E3D"/>
    <w:rsid w:val="009A793A"/>
    <w:rsid w:val="009A7D82"/>
    <w:rsid w:val="009B1691"/>
    <w:rsid w:val="009B1F63"/>
    <w:rsid w:val="009B2E2A"/>
    <w:rsid w:val="009B53F8"/>
    <w:rsid w:val="009C0059"/>
    <w:rsid w:val="009C0737"/>
    <w:rsid w:val="009C081E"/>
    <w:rsid w:val="009C0A36"/>
    <w:rsid w:val="009C0CCF"/>
    <w:rsid w:val="009C0EB6"/>
    <w:rsid w:val="009C10F3"/>
    <w:rsid w:val="009C16CF"/>
    <w:rsid w:val="009C2DA4"/>
    <w:rsid w:val="009C3091"/>
    <w:rsid w:val="009C39B1"/>
    <w:rsid w:val="009C3AC1"/>
    <w:rsid w:val="009C4889"/>
    <w:rsid w:val="009C48F3"/>
    <w:rsid w:val="009C4EC4"/>
    <w:rsid w:val="009C52C2"/>
    <w:rsid w:val="009C5508"/>
    <w:rsid w:val="009C6A6B"/>
    <w:rsid w:val="009C708F"/>
    <w:rsid w:val="009D12F5"/>
    <w:rsid w:val="009D161C"/>
    <w:rsid w:val="009D1FDC"/>
    <w:rsid w:val="009D2877"/>
    <w:rsid w:val="009D311A"/>
    <w:rsid w:val="009D35CD"/>
    <w:rsid w:val="009D3EF5"/>
    <w:rsid w:val="009D43BE"/>
    <w:rsid w:val="009D6277"/>
    <w:rsid w:val="009D6894"/>
    <w:rsid w:val="009E08A2"/>
    <w:rsid w:val="009E12D5"/>
    <w:rsid w:val="009E2151"/>
    <w:rsid w:val="009E2570"/>
    <w:rsid w:val="009E309F"/>
    <w:rsid w:val="009E32AB"/>
    <w:rsid w:val="009E3392"/>
    <w:rsid w:val="009E3AC2"/>
    <w:rsid w:val="009E55AA"/>
    <w:rsid w:val="009E5CFA"/>
    <w:rsid w:val="009E5F4D"/>
    <w:rsid w:val="009E626E"/>
    <w:rsid w:val="009E6DC7"/>
    <w:rsid w:val="009E7796"/>
    <w:rsid w:val="009E7D5F"/>
    <w:rsid w:val="009F004F"/>
    <w:rsid w:val="009F0743"/>
    <w:rsid w:val="009F19A8"/>
    <w:rsid w:val="009F3921"/>
    <w:rsid w:val="009F3EB7"/>
    <w:rsid w:val="009F57F7"/>
    <w:rsid w:val="009F5A17"/>
    <w:rsid w:val="00A006E2"/>
    <w:rsid w:val="00A00CC2"/>
    <w:rsid w:val="00A00DCE"/>
    <w:rsid w:val="00A01311"/>
    <w:rsid w:val="00A0199B"/>
    <w:rsid w:val="00A01C64"/>
    <w:rsid w:val="00A02992"/>
    <w:rsid w:val="00A02C22"/>
    <w:rsid w:val="00A030B2"/>
    <w:rsid w:val="00A03643"/>
    <w:rsid w:val="00A03C8F"/>
    <w:rsid w:val="00A04857"/>
    <w:rsid w:val="00A04C5A"/>
    <w:rsid w:val="00A0523D"/>
    <w:rsid w:val="00A05A43"/>
    <w:rsid w:val="00A05FD2"/>
    <w:rsid w:val="00A07579"/>
    <w:rsid w:val="00A07A44"/>
    <w:rsid w:val="00A1028C"/>
    <w:rsid w:val="00A104CE"/>
    <w:rsid w:val="00A113F6"/>
    <w:rsid w:val="00A11B19"/>
    <w:rsid w:val="00A11BE1"/>
    <w:rsid w:val="00A11E3E"/>
    <w:rsid w:val="00A127C3"/>
    <w:rsid w:val="00A12A01"/>
    <w:rsid w:val="00A12AC1"/>
    <w:rsid w:val="00A13889"/>
    <w:rsid w:val="00A13D38"/>
    <w:rsid w:val="00A1425A"/>
    <w:rsid w:val="00A1425E"/>
    <w:rsid w:val="00A14438"/>
    <w:rsid w:val="00A144F0"/>
    <w:rsid w:val="00A14742"/>
    <w:rsid w:val="00A15595"/>
    <w:rsid w:val="00A1560F"/>
    <w:rsid w:val="00A15C6E"/>
    <w:rsid w:val="00A15C77"/>
    <w:rsid w:val="00A15E13"/>
    <w:rsid w:val="00A172E6"/>
    <w:rsid w:val="00A174C2"/>
    <w:rsid w:val="00A20204"/>
    <w:rsid w:val="00A22088"/>
    <w:rsid w:val="00A23218"/>
    <w:rsid w:val="00A234D7"/>
    <w:rsid w:val="00A236D1"/>
    <w:rsid w:val="00A23DF0"/>
    <w:rsid w:val="00A2423E"/>
    <w:rsid w:val="00A24295"/>
    <w:rsid w:val="00A24C95"/>
    <w:rsid w:val="00A268B4"/>
    <w:rsid w:val="00A26BE1"/>
    <w:rsid w:val="00A27076"/>
    <w:rsid w:val="00A27A24"/>
    <w:rsid w:val="00A301D1"/>
    <w:rsid w:val="00A3031B"/>
    <w:rsid w:val="00A3033E"/>
    <w:rsid w:val="00A3175B"/>
    <w:rsid w:val="00A32037"/>
    <w:rsid w:val="00A32BD7"/>
    <w:rsid w:val="00A32BDA"/>
    <w:rsid w:val="00A33740"/>
    <w:rsid w:val="00A33AFA"/>
    <w:rsid w:val="00A34017"/>
    <w:rsid w:val="00A3483A"/>
    <w:rsid w:val="00A34E13"/>
    <w:rsid w:val="00A35CAF"/>
    <w:rsid w:val="00A369FB"/>
    <w:rsid w:val="00A36D39"/>
    <w:rsid w:val="00A37016"/>
    <w:rsid w:val="00A37439"/>
    <w:rsid w:val="00A37488"/>
    <w:rsid w:val="00A37790"/>
    <w:rsid w:val="00A37912"/>
    <w:rsid w:val="00A37A74"/>
    <w:rsid w:val="00A37E48"/>
    <w:rsid w:val="00A4016A"/>
    <w:rsid w:val="00A4073C"/>
    <w:rsid w:val="00A42390"/>
    <w:rsid w:val="00A42987"/>
    <w:rsid w:val="00A43724"/>
    <w:rsid w:val="00A4387C"/>
    <w:rsid w:val="00A4416C"/>
    <w:rsid w:val="00A4494C"/>
    <w:rsid w:val="00A44AB2"/>
    <w:rsid w:val="00A46397"/>
    <w:rsid w:val="00A46606"/>
    <w:rsid w:val="00A471D6"/>
    <w:rsid w:val="00A50435"/>
    <w:rsid w:val="00A504F4"/>
    <w:rsid w:val="00A507B5"/>
    <w:rsid w:val="00A50DC1"/>
    <w:rsid w:val="00A519E6"/>
    <w:rsid w:val="00A52165"/>
    <w:rsid w:val="00A5217A"/>
    <w:rsid w:val="00A5244D"/>
    <w:rsid w:val="00A52463"/>
    <w:rsid w:val="00A52987"/>
    <w:rsid w:val="00A52D74"/>
    <w:rsid w:val="00A52DD4"/>
    <w:rsid w:val="00A52F85"/>
    <w:rsid w:val="00A53805"/>
    <w:rsid w:val="00A54152"/>
    <w:rsid w:val="00A54288"/>
    <w:rsid w:val="00A55204"/>
    <w:rsid w:val="00A5545B"/>
    <w:rsid w:val="00A559C7"/>
    <w:rsid w:val="00A55F39"/>
    <w:rsid w:val="00A56853"/>
    <w:rsid w:val="00A57114"/>
    <w:rsid w:val="00A57AC4"/>
    <w:rsid w:val="00A6093D"/>
    <w:rsid w:val="00A60C3E"/>
    <w:rsid w:val="00A60CB2"/>
    <w:rsid w:val="00A60DFE"/>
    <w:rsid w:val="00A612C9"/>
    <w:rsid w:val="00A6201D"/>
    <w:rsid w:val="00A63BC0"/>
    <w:rsid w:val="00A644F9"/>
    <w:rsid w:val="00A64F13"/>
    <w:rsid w:val="00A67C34"/>
    <w:rsid w:val="00A67C97"/>
    <w:rsid w:val="00A67E0B"/>
    <w:rsid w:val="00A70101"/>
    <w:rsid w:val="00A7064A"/>
    <w:rsid w:val="00A7071C"/>
    <w:rsid w:val="00A709B7"/>
    <w:rsid w:val="00A711AE"/>
    <w:rsid w:val="00A71AA4"/>
    <w:rsid w:val="00A71C8A"/>
    <w:rsid w:val="00A71DF5"/>
    <w:rsid w:val="00A7288F"/>
    <w:rsid w:val="00A72A58"/>
    <w:rsid w:val="00A737B4"/>
    <w:rsid w:val="00A741E5"/>
    <w:rsid w:val="00A75B7C"/>
    <w:rsid w:val="00A75CD3"/>
    <w:rsid w:val="00A7627D"/>
    <w:rsid w:val="00A7661F"/>
    <w:rsid w:val="00A802E1"/>
    <w:rsid w:val="00A80785"/>
    <w:rsid w:val="00A80CB0"/>
    <w:rsid w:val="00A81148"/>
    <w:rsid w:val="00A817CA"/>
    <w:rsid w:val="00A82188"/>
    <w:rsid w:val="00A82948"/>
    <w:rsid w:val="00A82D75"/>
    <w:rsid w:val="00A833FA"/>
    <w:rsid w:val="00A8366A"/>
    <w:rsid w:val="00A83AA3"/>
    <w:rsid w:val="00A83CA7"/>
    <w:rsid w:val="00A83CD7"/>
    <w:rsid w:val="00A83FB3"/>
    <w:rsid w:val="00A83FEB"/>
    <w:rsid w:val="00A8433C"/>
    <w:rsid w:val="00A8779A"/>
    <w:rsid w:val="00A87D0E"/>
    <w:rsid w:val="00A9049B"/>
    <w:rsid w:val="00A904C4"/>
    <w:rsid w:val="00A90CDD"/>
    <w:rsid w:val="00A9171F"/>
    <w:rsid w:val="00A921FE"/>
    <w:rsid w:val="00A92419"/>
    <w:rsid w:val="00A94603"/>
    <w:rsid w:val="00A958A6"/>
    <w:rsid w:val="00A96B68"/>
    <w:rsid w:val="00A97372"/>
    <w:rsid w:val="00A97770"/>
    <w:rsid w:val="00A97D52"/>
    <w:rsid w:val="00AA04C4"/>
    <w:rsid w:val="00AA05EE"/>
    <w:rsid w:val="00AA062D"/>
    <w:rsid w:val="00AA160A"/>
    <w:rsid w:val="00AA1D7E"/>
    <w:rsid w:val="00AA1F54"/>
    <w:rsid w:val="00AA214D"/>
    <w:rsid w:val="00AA38D9"/>
    <w:rsid w:val="00AA4636"/>
    <w:rsid w:val="00AA4873"/>
    <w:rsid w:val="00AA4A2D"/>
    <w:rsid w:val="00AA4B26"/>
    <w:rsid w:val="00AA5DE2"/>
    <w:rsid w:val="00AA62BD"/>
    <w:rsid w:val="00AA6468"/>
    <w:rsid w:val="00AA6737"/>
    <w:rsid w:val="00AA7292"/>
    <w:rsid w:val="00AA75F8"/>
    <w:rsid w:val="00AA7B74"/>
    <w:rsid w:val="00AA7E45"/>
    <w:rsid w:val="00AB0A29"/>
    <w:rsid w:val="00AB10C8"/>
    <w:rsid w:val="00AB1724"/>
    <w:rsid w:val="00AB1DF1"/>
    <w:rsid w:val="00AB2111"/>
    <w:rsid w:val="00AB2285"/>
    <w:rsid w:val="00AB2811"/>
    <w:rsid w:val="00AB283B"/>
    <w:rsid w:val="00AB2F81"/>
    <w:rsid w:val="00AB36FD"/>
    <w:rsid w:val="00AB3B31"/>
    <w:rsid w:val="00AB3BF3"/>
    <w:rsid w:val="00AB4B99"/>
    <w:rsid w:val="00AB5128"/>
    <w:rsid w:val="00AB5344"/>
    <w:rsid w:val="00AB5425"/>
    <w:rsid w:val="00AB60D4"/>
    <w:rsid w:val="00AB6199"/>
    <w:rsid w:val="00AB694D"/>
    <w:rsid w:val="00AB7809"/>
    <w:rsid w:val="00AB7882"/>
    <w:rsid w:val="00AB7D80"/>
    <w:rsid w:val="00AC005A"/>
    <w:rsid w:val="00AC04A4"/>
    <w:rsid w:val="00AC0AD6"/>
    <w:rsid w:val="00AC18BF"/>
    <w:rsid w:val="00AC2612"/>
    <w:rsid w:val="00AC2F7E"/>
    <w:rsid w:val="00AC4929"/>
    <w:rsid w:val="00AC4B3C"/>
    <w:rsid w:val="00AC4E07"/>
    <w:rsid w:val="00AC4EA9"/>
    <w:rsid w:val="00AC572B"/>
    <w:rsid w:val="00AC5915"/>
    <w:rsid w:val="00AC5E0E"/>
    <w:rsid w:val="00AC5F79"/>
    <w:rsid w:val="00AC65BB"/>
    <w:rsid w:val="00AC6BF0"/>
    <w:rsid w:val="00AC7E99"/>
    <w:rsid w:val="00AD1273"/>
    <w:rsid w:val="00AD1D09"/>
    <w:rsid w:val="00AD2865"/>
    <w:rsid w:val="00AD2AFA"/>
    <w:rsid w:val="00AD468A"/>
    <w:rsid w:val="00AD4E5F"/>
    <w:rsid w:val="00AD59A8"/>
    <w:rsid w:val="00AD5A65"/>
    <w:rsid w:val="00AD6BDA"/>
    <w:rsid w:val="00AD77A9"/>
    <w:rsid w:val="00AD7964"/>
    <w:rsid w:val="00AD7DDF"/>
    <w:rsid w:val="00AE0186"/>
    <w:rsid w:val="00AE074C"/>
    <w:rsid w:val="00AE08DF"/>
    <w:rsid w:val="00AE0BFE"/>
    <w:rsid w:val="00AE13E7"/>
    <w:rsid w:val="00AE181D"/>
    <w:rsid w:val="00AE307C"/>
    <w:rsid w:val="00AE30FA"/>
    <w:rsid w:val="00AE31F1"/>
    <w:rsid w:val="00AE422B"/>
    <w:rsid w:val="00AE4A83"/>
    <w:rsid w:val="00AE53B5"/>
    <w:rsid w:val="00AE5512"/>
    <w:rsid w:val="00AE5868"/>
    <w:rsid w:val="00AE60E9"/>
    <w:rsid w:val="00AE66BC"/>
    <w:rsid w:val="00AE67B6"/>
    <w:rsid w:val="00AE695D"/>
    <w:rsid w:val="00AE7DDF"/>
    <w:rsid w:val="00AF048D"/>
    <w:rsid w:val="00AF08AF"/>
    <w:rsid w:val="00AF18D4"/>
    <w:rsid w:val="00AF35F2"/>
    <w:rsid w:val="00AF36B3"/>
    <w:rsid w:val="00AF4139"/>
    <w:rsid w:val="00AF5AD3"/>
    <w:rsid w:val="00AF5BE7"/>
    <w:rsid w:val="00AF5C61"/>
    <w:rsid w:val="00AF5DA7"/>
    <w:rsid w:val="00AF6392"/>
    <w:rsid w:val="00AF6E03"/>
    <w:rsid w:val="00AF6FDA"/>
    <w:rsid w:val="00AF70E4"/>
    <w:rsid w:val="00AF7243"/>
    <w:rsid w:val="00AF76D8"/>
    <w:rsid w:val="00AF7C7D"/>
    <w:rsid w:val="00B0086B"/>
    <w:rsid w:val="00B00A10"/>
    <w:rsid w:val="00B019D0"/>
    <w:rsid w:val="00B01F9F"/>
    <w:rsid w:val="00B020F2"/>
    <w:rsid w:val="00B02544"/>
    <w:rsid w:val="00B029A0"/>
    <w:rsid w:val="00B0354C"/>
    <w:rsid w:val="00B03B0F"/>
    <w:rsid w:val="00B04E80"/>
    <w:rsid w:val="00B05C9C"/>
    <w:rsid w:val="00B0755E"/>
    <w:rsid w:val="00B10485"/>
    <w:rsid w:val="00B10991"/>
    <w:rsid w:val="00B10D9E"/>
    <w:rsid w:val="00B11047"/>
    <w:rsid w:val="00B1195C"/>
    <w:rsid w:val="00B1210F"/>
    <w:rsid w:val="00B1238F"/>
    <w:rsid w:val="00B125E0"/>
    <w:rsid w:val="00B127C3"/>
    <w:rsid w:val="00B12E76"/>
    <w:rsid w:val="00B1435E"/>
    <w:rsid w:val="00B14A69"/>
    <w:rsid w:val="00B14D3F"/>
    <w:rsid w:val="00B1504D"/>
    <w:rsid w:val="00B16189"/>
    <w:rsid w:val="00B16C61"/>
    <w:rsid w:val="00B1721C"/>
    <w:rsid w:val="00B17489"/>
    <w:rsid w:val="00B177BD"/>
    <w:rsid w:val="00B17E33"/>
    <w:rsid w:val="00B20002"/>
    <w:rsid w:val="00B21854"/>
    <w:rsid w:val="00B2287E"/>
    <w:rsid w:val="00B22DDB"/>
    <w:rsid w:val="00B232FF"/>
    <w:rsid w:val="00B23390"/>
    <w:rsid w:val="00B23AB2"/>
    <w:rsid w:val="00B23C4D"/>
    <w:rsid w:val="00B24693"/>
    <w:rsid w:val="00B2497F"/>
    <w:rsid w:val="00B25327"/>
    <w:rsid w:val="00B26B4F"/>
    <w:rsid w:val="00B26FE1"/>
    <w:rsid w:val="00B276F3"/>
    <w:rsid w:val="00B27AC7"/>
    <w:rsid w:val="00B31DD2"/>
    <w:rsid w:val="00B32321"/>
    <w:rsid w:val="00B32A70"/>
    <w:rsid w:val="00B33B93"/>
    <w:rsid w:val="00B34CEC"/>
    <w:rsid w:val="00B34D31"/>
    <w:rsid w:val="00B35281"/>
    <w:rsid w:val="00B352AD"/>
    <w:rsid w:val="00B35439"/>
    <w:rsid w:val="00B36079"/>
    <w:rsid w:val="00B36219"/>
    <w:rsid w:val="00B367C0"/>
    <w:rsid w:val="00B36B69"/>
    <w:rsid w:val="00B36CB3"/>
    <w:rsid w:val="00B3716E"/>
    <w:rsid w:val="00B37342"/>
    <w:rsid w:val="00B401BF"/>
    <w:rsid w:val="00B40D7C"/>
    <w:rsid w:val="00B418C6"/>
    <w:rsid w:val="00B4211A"/>
    <w:rsid w:val="00B42DC4"/>
    <w:rsid w:val="00B44139"/>
    <w:rsid w:val="00B45012"/>
    <w:rsid w:val="00B466D5"/>
    <w:rsid w:val="00B46DF9"/>
    <w:rsid w:val="00B477FA"/>
    <w:rsid w:val="00B47AAD"/>
    <w:rsid w:val="00B5005B"/>
    <w:rsid w:val="00B507C1"/>
    <w:rsid w:val="00B51A0A"/>
    <w:rsid w:val="00B530DF"/>
    <w:rsid w:val="00B5320C"/>
    <w:rsid w:val="00B53322"/>
    <w:rsid w:val="00B53582"/>
    <w:rsid w:val="00B536F1"/>
    <w:rsid w:val="00B54245"/>
    <w:rsid w:val="00B556C3"/>
    <w:rsid w:val="00B55DD5"/>
    <w:rsid w:val="00B56E1F"/>
    <w:rsid w:val="00B57AA3"/>
    <w:rsid w:val="00B57F1B"/>
    <w:rsid w:val="00B60085"/>
    <w:rsid w:val="00B605D0"/>
    <w:rsid w:val="00B60646"/>
    <w:rsid w:val="00B622D3"/>
    <w:rsid w:val="00B623B9"/>
    <w:rsid w:val="00B629D4"/>
    <w:rsid w:val="00B6316F"/>
    <w:rsid w:val="00B6337A"/>
    <w:rsid w:val="00B636FE"/>
    <w:rsid w:val="00B63846"/>
    <w:rsid w:val="00B63AA7"/>
    <w:rsid w:val="00B641F7"/>
    <w:rsid w:val="00B644EE"/>
    <w:rsid w:val="00B66247"/>
    <w:rsid w:val="00B6668C"/>
    <w:rsid w:val="00B67AAB"/>
    <w:rsid w:val="00B704E0"/>
    <w:rsid w:val="00B71CA5"/>
    <w:rsid w:val="00B7308B"/>
    <w:rsid w:val="00B732D2"/>
    <w:rsid w:val="00B73AB1"/>
    <w:rsid w:val="00B73D2B"/>
    <w:rsid w:val="00B74304"/>
    <w:rsid w:val="00B74CF7"/>
    <w:rsid w:val="00B756C3"/>
    <w:rsid w:val="00B7574B"/>
    <w:rsid w:val="00B7589F"/>
    <w:rsid w:val="00B75C01"/>
    <w:rsid w:val="00B765E0"/>
    <w:rsid w:val="00B76B2A"/>
    <w:rsid w:val="00B76DFF"/>
    <w:rsid w:val="00B7701E"/>
    <w:rsid w:val="00B7724A"/>
    <w:rsid w:val="00B77655"/>
    <w:rsid w:val="00B77C57"/>
    <w:rsid w:val="00B812BD"/>
    <w:rsid w:val="00B81637"/>
    <w:rsid w:val="00B82BCB"/>
    <w:rsid w:val="00B83331"/>
    <w:rsid w:val="00B8373C"/>
    <w:rsid w:val="00B83EE4"/>
    <w:rsid w:val="00B84B93"/>
    <w:rsid w:val="00B86706"/>
    <w:rsid w:val="00B867D4"/>
    <w:rsid w:val="00B86815"/>
    <w:rsid w:val="00B87B2E"/>
    <w:rsid w:val="00B87C83"/>
    <w:rsid w:val="00B904CD"/>
    <w:rsid w:val="00B9054E"/>
    <w:rsid w:val="00B90BE4"/>
    <w:rsid w:val="00B91258"/>
    <w:rsid w:val="00B913E1"/>
    <w:rsid w:val="00B9196E"/>
    <w:rsid w:val="00B9265B"/>
    <w:rsid w:val="00B92B21"/>
    <w:rsid w:val="00B93262"/>
    <w:rsid w:val="00B9380D"/>
    <w:rsid w:val="00B942FC"/>
    <w:rsid w:val="00B94DB9"/>
    <w:rsid w:val="00B957DC"/>
    <w:rsid w:val="00B96C15"/>
    <w:rsid w:val="00B97320"/>
    <w:rsid w:val="00B974C0"/>
    <w:rsid w:val="00B97AC1"/>
    <w:rsid w:val="00BA008A"/>
    <w:rsid w:val="00BA16CE"/>
    <w:rsid w:val="00BA2158"/>
    <w:rsid w:val="00BA23E8"/>
    <w:rsid w:val="00BA266A"/>
    <w:rsid w:val="00BA2B3B"/>
    <w:rsid w:val="00BA4691"/>
    <w:rsid w:val="00BA4B6F"/>
    <w:rsid w:val="00BA4DEF"/>
    <w:rsid w:val="00BA5484"/>
    <w:rsid w:val="00BA5AA0"/>
    <w:rsid w:val="00BA6118"/>
    <w:rsid w:val="00BA6A8B"/>
    <w:rsid w:val="00BA6EA0"/>
    <w:rsid w:val="00BA7ABB"/>
    <w:rsid w:val="00BB039B"/>
    <w:rsid w:val="00BB03E4"/>
    <w:rsid w:val="00BB1D5D"/>
    <w:rsid w:val="00BB2ACB"/>
    <w:rsid w:val="00BB2C22"/>
    <w:rsid w:val="00BB365F"/>
    <w:rsid w:val="00BB4A22"/>
    <w:rsid w:val="00BB586F"/>
    <w:rsid w:val="00BB662D"/>
    <w:rsid w:val="00BB6777"/>
    <w:rsid w:val="00BB6DE4"/>
    <w:rsid w:val="00BB7420"/>
    <w:rsid w:val="00BB770F"/>
    <w:rsid w:val="00BB77A8"/>
    <w:rsid w:val="00BC01AD"/>
    <w:rsid w:val="00BC1940"/>
    <w:rsid w:val="00BC1E56"/>
    <w:rsid w:val="00BC21D0"/>
    <w:rsid w:val="00BC2841"/>
    <w:rsid w:val="00BC31A6"/>
    <w:rsid w:val="00BC35BF"/>
    <w:rsid w:val="00BC4C70"/>
    <w:rsid w:val="00BC5344"/>
    <w:rsid w:val="00BC5E87"/>
    <w:rsid w:val="00BC7021"/>
    <w:rsid w:val="00BC74BB"/>
    <w:rsid w:val="00BC7685"/>
    <w:rsid w:val="00BD1CA7"/>
    <w:rsid w:val="00BD20DB"/>
    <w:rsid w:val="00BD2F6B"/>
    <w:rsid w:val="00BD30AC"/>
    <w:rsid w:val="00BD383B"/>
    <w:rsid w:val="00BD3A80"/>
    <w:rsid w:val="00BD3DFD"/>
    <w:rsid w:val="00BD44D2"/>
    <w:rsid w:val="00BD5D22"/>
    <w:rsid w:val="00BD5FED"/>
    <w:rsid w:val="00BD61ED"/>
    <w:rsid w:val="00BD637C"/>
    <w:rsid w:val="00BD63F1"/>
    <w:rsid w:val="00BD6708"/>
    <w:rsid w:val="00BD713E"/>
    <w:rsid w:val="00BD79D5"/>
    <w:rsid w:val="00BE040C"/>
    <w:rsid w:val="00BE2185"/>
    <w:rsid w:val="00BE2803"/>
    <w:rsid w:val="00BE31C3"/>
    <w:rsid w:val="00BE328F"/>
    <w:rsid w:val="00BE3E90"/>
    <w:rsid w:val="00BE6351"/>
    <w:rsid w:val="00BE6AC6"/>
    <w:rsid w:val="00BE70CC"/>
    <w:rsid w:val="00BF0F61"/>
    <w:rsid w:val="00BF150E"/>
    <w:rsid w:val="00BF15D6"/>
    <w:rsid w:val="00BF1610"/>
    <w:rsid w:val="00BF26BC"/>
    <w:rsid w:val="00BF282E"/>
    <w:rsid w:val="00BF2952"/>
    <w:rsid w:val="00BF2F4E"/>
    <w:rsid w:val="00BF2F7F"/>
    <w:rsid w:val="00BF4056"/>
    <w:rsid w:val="00BF4844"/>
    <w:rsid w:val="00BF4ACC"/>
    <w:rsid w:val="00BF59DF"/>
    <w:rsid w:val="00BF63B9"/>
    <w:rsid w:val="00BF6EC3"/>
    <w:rsid w:val="00C01213"/>
    <w:rsid w:val="00C0141D"/>
    <w:rsid w:val="00C02159"/>
    <w:rsid w:val="00C0230E"/>
    <w:rsid w:val="00C025D8"/>
    <w:rsid w:val="00C03918"/>
    <w:rsid w:val="00C03C4E"/>
    <w:rsid w:val="00C0449C"/>
    <w:rsid w:val="00C05CBC"/>
    <w:rsid w:val="00C07A8C"/>
    <w:rsid w:val="00C07C11"/>
    <w:rsid w:val="00C10B80"/>
    <w:rsid w:val="00C10C3B"/>
    <w:rsid w:val="00C12AFD"/>
    <w:rsid w:val="00C12E82"/>
    <w:rsid w:val="00C13265"/>
    <w:rsid w:val="00C1361E"/>
    <w:rsid w:val="00C137EE"/>
    <w:rsid w:val="00C1447B"/>
    <w:rsid w:val="00C155C7"/>
    <w:rsid w:val="00C16CEB"/>
    <w:rsid w:val="00C2053C"/>
    <w:rsid w:val="00C20FD2"/>
    <w:rsid w:val="00C21501"/>
    <w:rsid w:val="00C22968"/>
    <w:rsid w:val="00C22BB4"/>
    <w:rsid w:val="00C2328F"/>
    <w:rsid w:val="00C25904"/>
    <w:rsid w:val="00C265BF"/>
    <w:rsid w:val="00C2726A"/>
    <w:rsid w:val="00C2747E"/>
    <w:rsid w:val="00C2750D"/>
    <w:rsid w:val="00C275AC"/>
    <w:rsid w:val="00C3104C"/>
    <w:rsid w:val="00C31174"/>
    <w:rsid w:val="00C31177"/>
    <w:rsid w:val="00C31E96"/>
    <w:rsid w:val="00C321FD"/>
    <w:rsid w:val="00C32B51"/>
    <w:rsid w:val="00C33119"/>
    <w:rsid w:val="00C33C17"/>
    <w:rsid w:val="00C3463F"/>
    <w:rsid w:val="00C3577D"/>
    <w:rsid w:val="00C35E19"/>
    <w:rsid w:val="00C367AC"/>
    <w:rsid w:val="00C36B67"/>
    <w:rsid w:val="00C36BAE"/>
    <w:rsid w:val="00C36F55"/>
    <w:rsid w:val="00C40ACF"/>
    <w:rsid w:val="00C40E8D"/>
    <w:rsid w:val="00C4127A"/>
    <w:rsid w:val="00C4163A"/>
    <w:rsid w:val="00C426C3"/>
    <w:rsid w:val="00C42867"/>
    <w:rsid w:val="00C42C32"/>
    <w:rsid w:val="00C42D62"/>
    <w:rsid w:val="00C433F5"/>
    <w:rsid w:val="00C4383E"/>
    <w:rsid w:val="00C44103"/>
    <w:rsid w:val="00C4422F"/>
    <w:rsid w:val="00C44A50"/>
    <w:rsid w:val="00C45269"/>
    <w:rsid w:val="00C46577"/>
    <w:rsid w:val="00C46A59"/>
    <w:rsid w:val="00C46B57"/>
    <w:rsid w:val="00C46CCE"/>
    <w:rsid w:val="00C47599"/>
    <w:rsid w:val="00C501C6"/>
    <w:rsid w:val="00C50409"/>
    <w:rsid w:val="00C505C6"/>
    <w:rsid w:val="00C507CD"/>
    <w:rsid w:val="00C50E1B"/>
    <w:rsid w:val="00C51101"/>
    <w:rsid w:val="00C51B32"/>
    <w:rsid w:val="00C51D22"/>
    <w:rsid w:val="00C5260F"/>
    <w:rsid w:val="00C52C1D"/>
    <w:rsid w:val="00C53404"/>
    <w:rsid w:val="00C54C3A"/>
    <w:rsid w:val="00C565E1"/>
    <w:rsid w:val="00C565EB"/>
    <w:rsid w:val="00C56CEF"/>
    <w:rsid w:val="00C57335"/>
    <w:rsid w:val="00C60085"/>
    <w:rsid w:val="00C60C5A"/>
    <w:rsid w:val="00C61281"/>
    <w:rsid w:val="00C61444"/>
    <w:rsid w:val="00C63422"/>
    <w:rsid w:val="00C643A3"/>
    <w:rsid w:val="00C65677"/>
    <w:rsid w:val="00C65A3A"/>
    <w:rsid w:val="00C6725E"/>
    <w:rsid w:val="00C673A4"/>
    <w:rsid w:val="00C6763C"/>
    <w:rsid w:val="00C704D5"/>
    <w:rsid w:val="00C70913"/>
    <w:rsid w:val="00C70FF1"/>
    <w:rsid w:val="00C717DF"/>
    <w:rsid w:val="00C71AAE"/>
    <w:rsid w:val="00C71EC5"/>
    <w:rsid w:val="00C71F0A"/>
    <w:rsid w:val="00C72153"/>
    <w:rsid w:val="00C72488"/>
    <w:rsid w:val="00C729FB"/>
    <w:rsid w:val="00C72BF4"/>
    <w:rsid w:val="00C72EE9"/>
    <w:rsid w:val="00C73131"/>
    <w:rsid w:val="00C73150"/>
    <w:rsid w:val="00C732E6"/>
    <w:rsid w:val="00C7350F"/>
    <w:rsid w:val="00C73F02"/>
    <w:rsid w:val="00C74DF2"/>
    <w:rsid w:val="00C757C8"/>
    <w:rsid w:val="00C758A6"/>
    <w:rsid w:val="00C75D87"/>
    <w:rsid w:val="00C767DD"/>
    <w:rsid w:val="00C7689A"/>
    <w:rsid w:val="00C76EEF"/>
    <w:rsid w:val="00C77688"/>
    <w:rsid w:val="00C80121"/>
    <w:rsid w:val="00C80431"/>
    <w:rsid w:val="00C80E25"/>
    <w:rsid w:val="00C814F2"/>
    <w:rsid w:val="00C819BE"/>
    <w:rsid w:val="00C81C54"/>
    <w:rsid w:val="00C8313F"/>
    <w:rsid w:val="00C83708"/>
    <w:rsid w:val="00C83F55"/>
    <w:rsid w:val="00C840C9"/>
    <w:rsid w:val="00C842D8"/>
    <w:rsid w:val="00C86A2F"/>
    <w:rsid w:val="00C87262"/>
    <w:rsid w:val="00C87BC0"/>
    <w:rsid w:val="00C87C92"/>
    <w:rsid w:val="00C901BA"/>
    <w:rsid w:val="00C90208"/>
    <w:rsid w:val="00C90C9A"/>
    <w:rsid w:val="00C92651"/>
    <w:rsid w:val="00C92D42"/>
    <w:rsid w:val="00C92EFE"/>
    <w:rsid w:val="00C9415C"/>
    <w:rsid w:val="00C942D8"/>
    <w:rsid w:val="00CA025B"/>
    <w:rsid w:val="00CA0D91"/>
    <w:rsid w:val="00CA1676"/>
    <w:rsid w:val="00CA16E1"/>
    <w:rsid w:val="00CA18A8"/>
    <w:rsid w:val="00CA2A1D"/>
    <w:rsid w:val="00CA32CB"/>
    <w:rsid w:val="00CA3465"/>
    <w:rsid w:val="00CA40BC"/>
    <w:rsid w:val="00CA43E0"/>
    <w:rsid w:val="00CA4838"/>
    <w:rsid w:val="00CA490B"/>
    <w:rsid w:val="00CA49CA"/>
    <w:rsid w:val="00CA5CFC"/>
    <w:rsid w:val="00CA6292"/>
    <w:rsid w:val="00CA64BB"/>
    <w:rsid w:val="00CA6BF3"/>
    <w:rsid w:val="00CB03E1"/>
    <w:rsid w:val="00CB0D5F"/>
    <w:rsid w:val="00CB0EA3"/>
    <w:rsid w:val="00CB1019"/>
    <w:rsid w:val="00CB16D7"/>
    <w:rsid w:val="00CB1A5D"/>
    <w:rsid w:val="00CB1B8A"/>
    <w:rsid w:val="00CB2A10"/>
    <w:rsid w:val="00CB2C30"/>
    <w:rsid w:val="00CB347F"/>
    <w:rsid w:val="00CB4426"/>
    <w:rsid w:val="00CB495A"/>
    <w:rsid w:val="00CB4DFE"/>
    <w:rsid w:val="00CB591D"/>
    <w:rsid w:val="00CC0217"/>
    <w:rsid w:val="00CC035B"/>
    <w:rsid w:val="00CC081F"/>
    <w:rsid w:val="00CC0833"/>
    <w:rsid w:val="00CC09C4"/>
    <w:rsid w:val="00CC1990"/>
    <w:rsid w:val="00CC40FF"/>
    <w:rsid w:val="00CC430C"/>
    <w:rsid w:val="00CC52A4"/>
    <w:rsid w:val="00CC6585"/>
    <w:rsid w:val="00CC6F7B"/>
    <w:rsid w:val="00CD1A9E"/>
    <w:rsid w:val="00CD1CC9"/>
    <w:rsid w:val="00CD24CC"/>
    <w:rsid w:val="00CD36DE"/>
    <w:rsid w:val="00CD3A4F"/>
    <w:rsid w:val="00CD3E2E"/>
    <w:rsid w:val="00CD4F35"/>
    <w:rsid w:val="00CD55CD"/>
    <w:rsid w:val="00CD5ADC"/>
    <w:rsid w:val="00CD62D6"/>
    <w:rsid w:val="00CD6349"/>
    <w:rsid w:val="00CD6B5E"/>
    <w:rsid w:val="00CD6BE7"/>
    <w:rsid w:val="00CE03B5"/>
    <w:rsid w:val="00CE0CF6"/>
    <w:rsid w:val="00CE0E7D"/>
    <w:rsid w:val="00CE1C21"/>
    <w:rsid w:val="00CE22B6"/>
    <w:rsid w:val="00CE25CC"/>
    <w:rsid w:val="00CE2891"/>
    <w:rsid w:val="00CE295E"/>
    <w:rsid w:val="00CE2D3F"/>
    <w:rsid w:val="00CE2DDB"/>
    <w:rsid w:val="00CE2FDF"/>
    <w:rsid w:val="00CE31EA"/>
    <w:rsid w:val="00CE36E8"/>
    <w:rsid w:val="00CE450A"/>
    <w:rsid w:val="00CE4887"/>
    <w:rsid w:val="00CE5B4E"/>
    <w:rsid w:val="00CE7AEE"/>
    <w:rsid w:val="00CE7B62"/>
    <w:rsid w:val="00CE7DDD"/>
    <w:rsid w:val="00CF018C"/>
    <w:rsid w:val="00CF0482"/>
    <w:rsid w:val="00CF055B"/>
    <w:rsid w:val="00CF0669"/>
    <w:rsid w:val="00CF074B"/>
    <w:rsid w:val="00CF0BB9"/>
    <w:rsid w:val="00CF0F6A"/>
    <w:rsid w:val="00CF158D"/>
    <w:rsid w:val="00CF1630"/>
    <w:rsid w:val="00CF1CB5"/>
    <w:rsid w:val="00CF2F4E"/>
    <w:rsid w:val="00CF3ABB"/>
    <w:rsid w:val="00CF432C"/>
    <w:rsid w:val="00CF4370"/>
    <w:rsid w:val="00CF4DFC"/>
    <w:rsid w:val="00CF516D"/>
    <w:rsid w:val="00CF7168"/>
    <w:rsid w:val="00CF724D"/>
    <w:rsid w:val="00CF756F"/>
    <w:rsid w:val="00D011DC"/>
    <w:rsid w:val="00D0132F"/>
    <w:rsid w:val="00D024A6"/>
    <w:rsid w:val="00D02F18"/>
    <w:rsid w:val="00D0368E"/>
    <w:rsid w:val="00D0370C"/>
    <w:rsid w:val="00D03C18"/>
    <w:rsid w:val="00D04265"/>
    <w:rsid w:val="00D04ACF"/>
    <w:rsid w:val="00D04AFF"/>
    <w:rsid w:val="00D04C7A"/>
    <w:rsid w:val="00D0525E"/>
    <w:rsid w:val="00D05C74"/>
    <w:rsid w:val="00D06D24"/>
    <w:rsid w:val="00D06ED5"/>
    <w:rsid w:val="00D07090"/>
    <w:rsid w:val="00D073D5"/>
    <w:rsid w:val="00D07B95"/>
    <w:rsid w:val="00D07D4F"/>
    <w:rsid w:val="00D11246"/>
    <w:rsid w:val="00D13B93"/>
    <w:rsid w:val="00D14D69"/>
    <w:rsid w:val="00D152F7"/>
    <w:rsid w:val="00D156A7"/>
    <w:rsid w:val="00D15878"/>
    <w:rsid w:val="00D15EF8"/>
    <w:rsid w:val="00D15F1F"/>
    <w:rsid w:val="00D169C3"/>
    <w:rsid w:val="00D16F63"/>
    <w:rsid w:val="00D17734"/>
    <w:rsid w:val="00D200EE"/>
    <w:rsid w:val="00D21D33"/>
    <w:rsid w:val="00D22650"/>
    <w:rsid w:val="00D22D82"/>
    <w:rsid w:val="00D235B4"/>
    <w:rsid w:val="00D25CFA"/>
    <w:rsid w:val="00D278B0"/>
    <w:rsid w:val="00D27AB7"/>
    <w:rsid w:val="00D3060C"/>
    <w:rsid w:val="00D31998"/>
    <w:rsid w:val="00D3257E"/>
    <w:rsid w:val="00D32901"/>
    <w:rsid w:val="00D33176"/>
    <w:rsid w:val="00D33325"/>
    <w:rsid w:val="00D33F44"/>
    <w:rsid w:val="00D355F2"/>
    <w:rsid w:val="00D40599"/>
    <w:rsid w:val="00D40A9C"/>
    <w:rsid w:val="00D4181A"/>
    <w:rsid w:val="00D420FE"/>
    <w:rsid w:val="00D42A59"/>
    <w:rsid w:val="00D430AB"/>
    <w:rsid w:val="00D44C38"/>
    <w:rsid w:val="00D44CE5"/>
    <w:rsid w:val="00D463C6"/>
    <w:rsid w:val="00D463DC"/>
    <w:rsid w:val="00D46474"/>
    <w:rsid w:val="00D47404"/>
    <w:rsid w:val="00D4758E"/>
    <w:rsid w:val="00D47A3B"/>
    <w:rsid w:val="00D50518"/>
    <w:rsid w:val="00D5068C"/>
    <w:rsid w:val="00D5074E"/>
    <w:rsid w:val="00D515E9"/>
    <w:rsid w:val="00D519ED"/>
    <w:rsid w:val="00D52D18"/>
    <w:rsid w:val="00D55868"/>
    <w:rsid w:val="00D55B5A"/>
    <w:rsid w:val="00D55BF0"/>
    <w:rsid w:val="00D56702"/>
    <w:rsid w:val="00D5686F"/>
    <w:rsid w:val="00D56BAF"/>
    <w:rsid w:val="00D56D60"/>
    <w:rsid w:val="00D56FEE"/>
    <w:rsid w:val="00D5712B"/>
    <w:rsid w:val="00D5745B"/>
    <w:rsid w:val="00D57491"/>
    <w:rsid w:val="00D602D7"/>
    <w:rsid w:val="00D606AB"/>
    <w:rsid w:val="00D61E89"/>
    <w:rsid w:val="00D632E1"/>
    <w:rsid w:val="00D6467A"/>
    <w:rsid w:val="00D65D28"/>
    <w:rsid w:val="00D66108"/>
    <w:rsid w:val="00D669FF"/>
    <w:rsid w:val="00D67B2D"/>
    <w:rsid w:val="00D67F06"/>
    <w:rsid w:val="00D70931"/>
    <w:rsid w:val="00D70A8C"/>
    <w:rsid w:val="00D7183C"/>
    <w:rsid w:val="00D71B0A"/>
    <w:rsid w:val="00D71FD0"/>
    <w:rsid w:val="00D722B2"/>
    <w:rsid w:val="00D72688"/>
    <w:rsid w:val="00D731CE"/>
    <w:rsid w:val="00D736A7"/>
    <w:rsid w:val="00D73775"/>
    <w:rsid w:val="00D7393B"/>
    <w:rsid w:val="00D73E80"/>
    <w:rsid w:val="00D742DE"/>
    <w:rsid w:val="00D7564F"/>
    <w:rsid w:val="00D763BB"/>
    <w:rsid w:val="00D7657B"/>
    <w:rsid w:val="00D7671E"/>
    <w:rsid w:val="00D76EC9"/>
    <w:rsid w:val="00D77145"/>
    <w:rsid w:val="00D77291"/>
    <w:rsid w:val="00D77684"/>
    <w:rsid w:val="00D77951"/>
    <w:rsid w:val="00D8042F"/>
    <w:rsid w:val="00D81191"/>
    <w:rsid w:val="00D81231"/>
    <w:rsid w:val="00D826BB"/>
    <w:rsid w:val="00D82781"/>
    <w:rsid w:val="00D82F94"/>
    <w:rsid w:val="00D8438A"/>
    <w:rsid w:val="00D856B2"/>
    <w:rsid w:val="00D858FE"/>
    <w:rsid w:val="00D85AF1"/>
    <w:rsid w:val="00D85DA0"/>
    <w:rsid w:val="00D85E0E"/>
    <w:rsid w:val="00D8635E"/>
    <w:rsid w:val="00D867CB"/>
    <w:rsid w:val="00D874FA"/>
    <w:rsid w:val="00D87538"/>
    <w:rsid w:val="00D879DA"/>
    <w:rsid w:val="00D87ED5"/>
    <w:rsid w:val="00D903FC"/>
    <w:rsid w:val="00D909E3"/>
    <w:rsid w:val="00D91DA3"/>
    <w:rsid w:val="00D92086"/>
    <w:rsid w:val="00D920AE"/>
    <w:rsid w:val="00D92AC5"/>
    <w:rsid w:val="00D93294"/>
    <w:rsid w:val="00D93E91"/>
    <w:rsid w:val="00D94073"/>
    <w:rsid w:val="00D94083"/>
    <w:rsid w:val="00D941AB"/>
    <w:rsid w:val="00D94269"/>
    <w:rsid w:val="00D94C1D"/>
    <w:rsid w:val="00D950DC"/>
    <w:rsid w:val="00D961B4"/>
    <w:rsid w:val="00D96B65"/>
    <w:rsid w:val="00D96FE2"/>
    <w:rsid w:val="00D97ADB"/>
    <w:rsid w:val="00DA0869"/>
    <w:rsid w:val="00DA0AC6"/>
    <w:rsid w:val="00DA147A"/>
    <w:rsid w:val="00DA1C3D"/>
    <w:rsid w:val="00DA2732"/>
    <w:rsid w:val="00DA3451"/>
    <w:rsid w:val="00DA48D0"/>
    <w:rsid w:val="00DA5C28"/>
    <w:rsid w:val="00DA67C8"/>
    <w:rsid w:val="00DA693B"/>
    <w:rsid w:val="00DA77D6"/>
    <w:rsid w:val="00DA79DA"/>
    <w:rsid w:val="00DA7D0C"/>
    <w:rsid w:val="00DA7F8B"/>
    <w:rsid w:val="00DB07A8"/>
    <w:rsid w:val="00DB0A01"/>
    <w:rsid w:val="00DB122F"/>
    <w:rsid w:val="00DB1762"/>
    <w:rsid w:val="00DB197E"/>
    <w:rsid w:val="00DB282F"/>
    <w:rsid w:val="00DB3993"/>
    <w:rsid w:val="00DB46CE"/>
    <w:rsid w:val="00DB46D3"/>
    <w:rsid w:val="00DB4B84"/>
    <w:rsid w:val="00DB533C"/>
    <w:rsid w:val="00DB5C2D"/>
    <w:rsid w:val="00DB7CE7"/>
    <w:rsid w:val="00DC08DD"/>
    <w:rsid w:val="00DC1287"/>
    <w:rsid w:val="00DC12C3"/>
    <w:rsid w:val="00DC135F"/>
    <w:rsid w:val="00DC145C"/>
    <w:rsid w:val="00DC1A71"/>
    <w:rsid w:val="00DC2279"/>
    <w:rsid w:val="00DC2453"/>
    <w:rsid w:val="00DC43D9"/>
    <w:rsid w:val="00DC46BD"/>
    <w:rsid w:val="00DC4F7A"/>
    <w:rsid w:val="00DC5428"/>
    <w:rsid w:val="00DC5654"/>
    <w:rsid w:val="00DC60D9"/>
    <w:rsid w:val="00DD10D7"/>
    <w:rsid w:val="00DD1153"/>
    <w:rsid w:val="00DD1A33"/>
    <w:rsid w:val="00DD232A"/>
    <w:rsid w:val="00DD23F4"/>
    <w:rsid w:val="00DD4199"/>
    <w:rsid w:val="00DD4C25"/>
    <w:rsid w:val="00DD4CF6"/>
    <w:rsid w:val="00DD52ED"/>
    <w:rsid w:val="00DD58AE"/>
    <w:rsid w:val="00DD5BC3"/>
    <w:rsid w:val="00DD65F5"/>
    <w:rsid w:val="00DD6704"/>
    <w:rsid w:val="00DD6E3E"/>
    <w:rsid w:val="00DD79FA"/>
    <w:rsid w:val="00DD7F5E"/>
    <w:rsid w:val="00DE01B3"/>
    <w:rsid w:val="00DE06FA"/>
    <w:rsid w:val="00DE0F34"/>
    <w:rsid w:val="00DE121D"/>
    <w:rsid w:val="00DE361D"/>
    <w:rsid w:val="00DE36DA"/>
    <w:rsid w:val="00DE47B2"/>
    <w:rsid w:val="00DE573C"/>
    <w:rsid w:val="00DE593A"/>
    <w:rsid w:val="00DE595C"/>
    <w:rsid w:val="00DE5BA3"/>
    <w:rsid w:val="00DE6598"/>
    <w:rsid w:val="00DE6B4E"/>
    <w:rsid w:val="00DE7B0B"/>
    <w:rsid w:val="00DF0496"/>
    <w:rsid w:val="00DF0B22"/>
    <w:rsid w:val="00DF18C3"/>
    <w:rsid w:val="00DF2B57"/>
    <w:rsid w:val="00DF31E6"/>
    <w:rsid w:val="00DF427F"/>
    <w:rsid w:val="00DF51DD"/>
    <w:rsid w:val="00DF633F"/>
    <w:rsid w:val="00E002A9"/>
    <w:rsid w:val="00E01E35"/>
    <w:rsid w:val="00E01EA5"/>
    <w:rsid w:val="00E02E8A"/>
    <w:rsid w:val="00E034F5"/>
    <w:rsid w:val="00E03C23"/>
    <w:rsid w:val="00E04372"/>
    <w:rsid w:val="00E05725"/>
    <w:rsid w:val="00E05D76"/>
    <w:rsid w:val="00E06C37"/>
    <w:rsid w:val="00E06EDF"/>
    <w:rsid w:val="00E079A6"/>
    <w:rsid w:val="00E079C3"/>
    <w:rsid w:val="00E07F60"/>
    <w:rsid w:val="00E10BEC"/>
    <w:rsid w:val="00E110EC"/>
    <w:rsid w:val="00E128A4"/>
    <w:rsid w:val="00E13128"/>
    <w:rsid w:val="00E1364B"/>
    <w:rsid w:val="00E13921"/>
    <w:rsid w:val="00E141AA"/>
    <w:rsid w:val="00E142C3"/>
    <w:rsid w:val="00E14D07"/>
    <w:rsid w:val="00E15060"/>
    <w:rsid w:val="00E15DB4"/>
    <w:rsid w:val="00E161D5"/>
    <w:rsid w:val="00E1688A"/>
    <w:rsid w:val="00E16913"/>
    <w:rsid w:val="00E2086F"/>
    <w:rsid w:val="00E21810"/>
    <w:rsid w:val="00E2270C"/>
    <w:rsid w:val="00E22B9F"/>
    <w:rsid w:val="00E2317A"/>
    <w:rsid w:val="00E232BF"/>
    <w:rsid w:val="00E2550D"/>
    <w:rsid w:val="00E26A0E"/>
    <w:rsid w:val="00E26AB6"/>
    <w:rsid w:val="00E301A7"/>
    <w:rsid w:val="00E31A52"/>
    <w:rsid w:val="00E31B60"/>
    <w:rsid w:val="00E32034"/>
    <w:rsid w:val="00E33010"/>
    <w:rsid w:val="00E331F9"/>
    <w:rsid w:val="00E346BA"/>
    <w:rsid w:val="00E34A55"/>
    <w:rsid w:val="00E34C38"/>
    <w:rsid w:val="00E34F08"/>
    <w:rsid w:val="00E35612"/>
    <w:rsid w:val="00E36004"/>
    <w:rsid w:val="00E361C9"/>
    <w:rsid w:val="00E36845"/>
    <w:rsid w:val="00E36EF3"/>
    <w:rsid w:val="00E40628"/>
    <w:rsid w:val="00E41F7F"/>
    <w:rsid w:val="00E4274A"/>
    <w:rsid w:val="00E4301C"/>
    <w:rsid w:val="00E436A4"/>
    <w:rsid w:val="00E43F50"/>
    <w:rsid w:val="00E44750"/>
    <w:rsid w:val="00E45E87"/>
    <w:rsid w:val="00E47550"/>
    <w:rsid w:val="00E47D37"/>
    <w:rsid w:val="00E505F0"/>
    <w:rsid w:val="00E50C47"/>
    <w:rsid w:val="00E51530"/>
    <w:rsid w:val="00E5158F"/>
    <w:rsid w:val="00E5187E"/>
    <w:rsid w:val="00E520E5"/>
    <w:rsid w:val="00E525E7"/>
    <w:rsid w:val="00E527BC"/>
    <w:rsid w:val="00E52B16"/>
    <w:rsid w:val="00E52C5B"/>
    <w:rsid w:val="00E52C8A"/>
    <w:rsid w:val="00E52F44"/>
    <w:rsid w:val="00E536EE"/>
    <w:rsid w:val="00E5459B"/>
    <w:rsid w:val="00E553D3"/>
    <w:rsid w:val="00E57048"/>
    <w:rsid w:val="00E57378"/>
    <w:rsid w:val="00E5758F"/>
    <w:rsid w:val="00E5784D"/>
    <w:rsid w:val="00E6047D"/>
    <w:rsid w:val="00E62268"/>
    <w:rsid w:val="00E625BC"/>
    <w:rsid w:val="00E62767"/>
    <w:rsid w:val="00E62C0F"/>
    <w:rsid w:val="00E6304B"/>
    <w:rsid w:val="00E6330B"/>
    <w:rsid w:val="00E63CBE"/>
    <w:rsid w:val="00E6439A"/>
    <w:rsid w:val="00E64F38"/>
    <w:rsid w:val="00E65404"/>
    <w:rsid w:val="00E65BBC"/>
    <w:rsid w:val="00E65CCD"/>
    <w:rsid w:val="00E66108"/>
    <w:rsid w:val="00E668D7"/>
    <w:rsid w:val="00E6733A"/>
    <w:rsid w:val="00E674BE"/>
    <w:rsid w:val="00E67E75"/>
    <w:rsid w:val="00E72386"/>
    <w:rsid w:val="00E7296E"/>
    <w:rsid w:val="00E73D07"/>
    <w:rsid w:val="00E750FC"/>
    <w:rsid w:val="00E7626B"/>
    <w:rsid w:val="00E76AFF"/>
    <w:rsid w:val="00E773BB"/>
    <w:rsid w:val="00E77774"/>
    <w:rsid w:val="00E806B5"/>
    <w:rsid w:val="00E81B11"/>
    <w:rsid w:val="00E821BA"/>
    <w:rsid w:val="00E8221F"/>
    <w:rsid w:val="00E839DF"/>
    <w:rsid w:val="00E84D3B"/>
    <w:rsid w:val="00E8512D"/>
    <w:rsid w:val="00E86BDF"/>
    <w:rsid w:val="00E8753A"/>
    <w:rsid w:val="00E91766"/>
    <w:rsid w:val="00E9252C"/>
    <w:rsid w:val="00E9254A"/>
    <w:rsid w:val="00E93565"/>
    <w:rsid w:val="00E9394D"/>
    <w:rsid w:val="00E939DF"/>
    <w:rsid w:val="00E93D6F"/>
    <w:rsid w:val="00E940A7"/>
    <w:rsid w:val="00E9453D"/>
    <w:rsid w:val="00E947C3"/>
    <w:rsid w:val="00E94A71"/>
    <w:rsid w:val="00E96F67"/>
    <w:rsid w:val="00E9737C"/>
    <w:rsid w:val="00E97787"/>
    <w:rsid w:val="00E97ABC"/>
    <w:rsid w:val="00EA0531"/>
    <w:rsid w:val="00EA1C31"/>
    <w:rsid w:val="00EA295D"/>
    <w:rsid w:val="00EA2BCF"/>
    <w:rsid w:val="00EA3433"/>
    <w:rsid w:val="00EA3475"/>
    <w:rsid w:val="00EA3662"/>
    <w:rsid w:val="00EA377D"/>
    <w:rsid w:val="00EA4CD2"/>
    <w:rsid w:val="00EA50BB"/>
    <w:rsid w:val="00EA5557"/>
    <w:rsid w:val="00EA5B07"/>
    <w:rsid w:val="00EA78A7"/>
    <w:rsid w:val="00EB065B"/>
    <w:rsid w:val="00EB129A"/>
    <w:rsid w:val="00EB13C5"/>
    <w:rsid w:val="00EB27C8"/>
    <w:rsid w:val="00EB3188"/>
    <w:rsid w:val="00EB470D"/>
    <w:rsid w:val="00EB496D"/>
    <w:rsid w:val="00EB4A0E"/>
    <w:rsid w:val="00EB4C09"/>
    <w:rsid w:val="00EB5AC2"/>
    <w:rsid w:val="00EB63CE"/>
    <w:rsid w:val="00EC0816"/>
    <w:rsid w:val="00EC11CE"/>
    <w:rsid w:val="00EC1224"/>
    <w:rsid w:val="00EC14B4"/>
    <w:rsid w:val="00EC1D7D"/>
    <w:rsid w:val="00EC26A2"/>
    <w:rsid w:val="00EC2DA4"/>
    <w:rsid w:val="00EC32C3"/>
    <w:rsid w:val="00EC3A8C"/>
    <w:rsid w:val="00EC3D0A"/>
    <w:rsid w:val="00EC4B1B"/>
    <w:rsid w:val="00EC4D7D"/>
    <w:rsid w:val="00EC780C"/>
    <w:rsid w:val="00EC7DCF"/>
    <w:rsid w:val="00ED0596"/>
    <w:rsid w:val="00ED09B8"/>
    <w:rsid w:val="00ED2BFB"/>
    <w:rsid w:val="00ED344C"/>
    <w:rsid w:val="00ED40B1"/>
    <w:rsid w:val="00ED4F35"/>
    <w:rsid w:val="00ED5550"/>
    <w:rsid w:val="00ED781A"/>
    <w:rsid w:val="00EE034F"/>
    <w:rsid w:val="00EE06EA"/>
    <w:rsid w:val="00EE0B71"/>
    <w:rsid w:val="00EE0D98"/>
    <w:rsid w:val="00EE0FDE"/>
    <w:rsid w:val="00EE1AB6"/>
    <w:rsid w:val="00EE44B4"/>
    <w:rsid w:val="00EE4C35"/>
    <w:rsid w:val="00EE4EAE"/>
    <w:rsid w:val="00EE5F46"/>
    <w:rsid w:val="00EE6316"/>
    <w:rsid w:val="00EE6CBA"/>
    <w:rsid w:val="00EE74F5"/>
    <w:rsid w:val="00EE7D7F"/>
    <w:rsid w:val="00EF0A2D"/>
    <w:rsid w:val="00EF0B0D"/>
    <w:rsid w:val="00EF1A44"/>
    <w:rsid w:val="00EF2A90"/>
    <w:rsid w:val="00EF33EB"/>
    <w:rsid w:val="00EF39C8"/>
    <w:rsid w:val="00EF425D"/>
    <w:rsid w:val="00EF48F3"/>
    <w:rsid w:val="00EF523C"/>
    <w:rsid w:val="00EF53DB"/>
    <w:rsid w:val="00EF556A"/>
    <w:rsid w:val="00EF5651"/>
    <w:rsid w:val="00EF593F"/>
    <w:rsid w:val="00EF67D0"/>
    <w:rsid w:val="00EF7C7A"/>
    <w:rsid w:val="00F00547"/>
    <w:rsid w:val="00F0075A"/>
    <w:rsid w:val="00F01039"/>
    <w:rsid w:val="00F010CA"/>
    <w:rsid w:val="00F01288"/>
    <w:rsid w:val="00F015CE"/>
    <w:rsid w:val="00F035CB"/>
    <w:rsid w:val="00F03AA4"/>
    <w:rsid w:val="00F03BD2"/>
    <w:rsid w:val="00F04E16"/>
    <w:rsid w:val="00F0510D"/>
    <w:rsid w:val="00F051CA"/>
    <w:rsid w:val="00F05A5F"/>
    <w:rsid w:val="00F05F5F"/>
    <w:rsid w:val="00F06B1F"/>
    <w:rsid w:val="00F06EF4"/>
    <w:rsid w:val="00F0734C"/>
    <w:rsid w:val="00F07F6C"/>
    <w:rsid w:val="00F07F93"/>
    <w:rsid w:val="00F10965"/>
    <w:rsid w:val="00F110D8"/>
    <w:rsid w:val="00F11A47"/>
    <w:rsid w:val="00F12045"/>
    <w:rsid w:val="00F1272A"/>
    <w:rsid w:val="00F12EDD"/>
    <w:rsid w:val="00F13049"/>
    <w:rsid w:val="00F14425"/>
    <w:rsid w:val="00F1466A"/>
    <w:rsid w:val="00F16050"/>
    <w:rsid w:val="00F16280"/>
    <w:rsid w:val="00F16457"/>
    <w:rsid w:val="00F16C6E"/>
    <w:rsid w:val="00F1709E"/>
    <w:rsid w:val="00F20584"/>
    <w:rsid w:val="00F20FDD"/>
    <w:rsid w:val="00F21406"/>
    <w:rsid w:val="00F222F1"/>
    <w:rsid w:val="00F2384C"/>
    <w:rsid w:val="00F23919"/>
    <w:rsid w:val="00F240D5"/>
    <w:rsid w:val="00F24815"/>
    <w:rsid w:val="00F26DFB"/>
    <w:rsid w:val="00F271DA"/>
    <w:rsid w:val="00F27A1B"/>
    <w:rsid w:val="00F27BC6"/>
    <w:rsid w:val="00F30394"/>
    <w:rsid w:val="00F30BD8"/>
    <w:rsid w:val="00F30CA9"/>
    <w:rsid w:val="00F318D9"/>
    <w:rsid w:val="00F31D70"/>
    <w:rsid w:val="00F31FCB"/>
    <w:rsid w:val="00F33304"/>
    <w:rsid w:val="00F3348A"/>
    <w:rsid w:val="00F338B0"/>
    <w:rsid w:val="00F338D4"/>
    <w:rsid w:val="00F33AF2"/>
    <w:rsid w:val="00F33DEE"/>
    <w:rsid w:val="00F34B70"/>
    <w:rsid w:val="00F35A5E"/>
    <w:rsid w:val="00F364CF"/>
    <w:rsid w:val="00F36661"/>
    <w:rsid w:val="00F36A42"/>
    <w:rsid w:val="00F375BD"/>
    <w:rsid w:val="00F378D4"/>
    <w:rsid w:val="00F37B88"/>
    <w:rsid w:val="00F41384"/>
    <w:rsid w:val="00F41702"/>
    <w:rsid w:val="00F4189C"/>
    <w:rsid w:val="00F41E81"/>
    <w:rsid w:val="00F41F2F"/>
    <w:rsid w:val="00F433AC"/>
    <w:rsid w:val="00F43498"/>
    <w:rsid w:val="00F43640"/>
    <w:rsid w:val="00F43B18"/>
    <w:rsid w:val="00F43FA9"/>
    <w:rsid w:val="00F4472D"/>
    <w:rsid w:val="00F44ACA"/>
    <w:rsid w:val="00F44D82"/>
    <w:rsid w:val="00F466CA"/>
    <w:rsid w:val="00F46E40"/>
    <w:rsid w:val="00F472CB"/>
    <w:rsid w:val="00F4768C"/>
    <w:rsid w:val="00F47E55"/>
    <w:rsid w:val="00F50B58"/>
    <w:rsid w:val="00F519B1"/>
    <w:rsid w:val="00F51F31"/>
    <w:rsid w:val="00F52517"/>
    <w:rsid w:val="00F53956"/>
    <w:rsid w:val="00F53F02"/>
    <w:rsid w:val="00F5438F"/>
    <w:rsid w:val="00F5606F"/>
    <w:rsid w:val="00F56288"/>
    <w:rsid w:val="00F5646F"/>
    <w:rsid w:val="00F565A7"/>
    <w:rsid w:val="00F571FE"/>
    <w:rsid w:val="00F57326"/>
    <w:rsid w:val="00F60171"/>
    <w:rsid w:val="00F61A2D"/>
    <w:rsid w:val="00F61BEF"/>
    <w:rsid w:val="00F61D76"/>
    <w:rsid w:val="00F624A7"/>
    <w:rsid w:val="00F62577"/>
    <w:rsid w:val="00F63A31"/>
    <w:rsid w:val="00F645BA"/>
    <w:rsid w:val="00F6485C"/>
    <w:rsid w:val="00F65364"/>
    <w:rsid w:val="00F653F0"/>
    <w:rsid w:val="00F654E5"/>
    <w:rsid w:val="00F658CE"/>
    <w:rsid w:val="00F665FB"/>
    <w:rsid w:val="00F6751D"/>
    <w:rsid w:val="00F7019D"/>
    <w:rsid w:val="00F707F3"/>
    <w:rsid w:val="00F719D6"/>
    <w:rsid w:val="00F730BD"/>
    <w:rsid w:val="00F74279"/>
    <w:rsid w:val="00F7434F"/>
    <w:rsid w:val="00F74924"/>
    <w:rsid w:val="00F75202"/>
    <w:rsid w:val="00F75EC7"/>
    <w:rsid w:val="00F76C05"/>
    <w:rsid w:val="00F775D5"/>
    <w:rsid w:val="00F77CA0"/>
    <w:rsid w:val="00F814C0"/>
    <w:rsid w:val="00F8164C"/>
    <w:rsid w:val="00F82507"/>
    <w:rsid w:val="00F82F06"/>
    <w:rsid w:val="00F836F6"/>
    <w:rsid w:val="00F837A9"/>
    <w:rsid w:val="00F8531E"/>
    <w:rsid w:val="00F857C5"/>
    <w:rsid w:val="00F865A2"/>
    <w:rsid w:val="00F866B1"/>
    <w:rsid w:val="00F869EA"/>
    <w:rsid w:val="00F87D9D"/>
    <w:rsid w:val="00F90712"/>
    <w:rsid w:val="00F91210"/>
    <w:rsid w:val="00F922A6"/>
    <w:rsid w:val="00F92E28"/>
    <w:rsid w:val="00F93899"/>
    <w:rsid w:val="00F9462C"/>
    <w:rsid w:val="00F94A77"/>
    <w:rsid w:val="00F94DA7"/>
    <w:rsid w:val="00F951EB"/>
    <w:rsid w:val="00F96653"/>
    <w:rsid w:val="00F97220"/>
    <w:rsid w:val="00F97AA5"/>
    <w:rsid w:val="00F97EBE"/>
    <w:rsid w:val="00FA1493"/>
    <w:rsid w:val="00FA2E39"/>
    <w:rsid w:val="00FA4FDF"/>
    <w:rsid w:val="00FA57E2"/>
    <w:rsid w:val="00FA5A62"/>
    <w:rsid w:val="00FA6F8D"/>
    <w:rsid w:val="00FA74D7"/>
    <w:rsid w:val="00FB04A9"/>
    <w:rsid w:val="00FB0CE0"/>
    <w:rsid w:val="00FB1471"/>
    <w:rsid w:val="00FB42A0"/>
    <w:rsid w:val="00FB48ED"/>
    <w:rsid w:val="00FB4E2E"/>
    <w:rsid w:val="00FB639E"/>
    <w:rsid w:val="00FB6D57"/>
    <w:rsid w:val="00FB6EF8"/>
    <w:rsid w:val="00FB70A4"/>
    <w:rsid w:val="00FB7D35"/>
    <w:rsid w:val="00FB7D9F"/>
    <w:rsid w:val="00FB7E0D"/>
    <w:rsid w:val="00FC0B48"/>
    <w:rsid w:val="00FC0C05"/>
    <w:rsid w:val="00FC0FEC"/>
    <w:rsid w:val="00FC14CC"/>
    <w:rsid w:val="00FC1D4B"/>
    <w:rsid w:val="00FC2182"/>
    <w:rsid w:val="00FC35C2"/>
    <w:rsid w:val="00FC366D"/>
    <w:rsid w:val="00FC3D10"/>
    <w:rsid w:val="00FC3DC5"/>
    <w:rsid w:val="00FC5A86"/>
    <w:rsid w:val="00FC5AE8"/>
    <w:rsid w:val="00FC5FEB"/>
    <w:rsid w:val="00FC62EB"/>
    <w:rsid w:val="00FC6425"/>
    <w:rsid w:val="00FC70BD"/>
    <w:rsid w:val="00FC78CA"/>
    <w:rsid w:val="00FD2025"/>
    <w:rsid w:val="00FD2171"/>
    <w:rsid w:val="00FD5C38"/>
    <w:rsid w:val="00FD5F99"/>
    <w:rsid w:val="00FD5FBE"/>
    <w:rsid w:val="00FD6E4F"/>
    <w:rsid w:val="00FD730E"/>
    <w:rsid w:val="00FD7DB7"/>
    <w:rsid w:val="00FD7EA2"/>
    <w:rsid w:val="00FE0BEA"/>
    <w:rsid w:val="00FE16AF"/>
    <w:rsid w:val="00FE2BA3"/>
    <w:rsid w:val="00FE2E06"/>
    <w:rsid w:val="00FE3AFD"/>
    <w:rsid w:val="00FE4CAC"/>
    <w:rsid w:val="00FE568A"/>
    <w:rsid w:val="00FE56C4"/>
    <w:rsid w:val="00FE601A"/>
    <w:rsid w:val="00FE75B1"/>
    <w:rsid w:val="00FE7CA8"/>
    <w:rsid w:val="00FF1098"/>
    <w:rsid w:val="00FF114C"/>
    <w:rsid w:val="00FF142A"/>
    <w:rsid w:val="00FF2258"/>
    <w:rsid w:val="00FF3F7D"/>
    <w:rsid w:val="00FF4194"/>
    <w:rsid w:val="00FF4727"/>
    <w:rsid w:val="00FF4EC6"/>
    <w:rsid w:val="00FF511C"/>
    <w:rsid w:val="00FF52EF"/>
    <w:rsid w:val="00FF572D"/>
    <w:rsid w:val="00FF64BA"/>
    <w:rsid w:val="00FF671C"/>
    <w:rsid w:val="00FF72A2"/>
    <w:rsid w:val="00FF7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410142">
      <w:bodyDiv w:val="1"/>
      <w:marLeft w:val="0"/>
      <w:marRight w:val="0"/>
      <w:marTop w:val="0"/>
      <w:marBottom w:val="0"/>
      <w:divBdr>
        <w:top w:val="none" w:sz="0" w:space="0" w:color="auto"/>
        <w:left w:val="none" w:sz="0" w:space="0" w:color="auto"/>
        <w:bottom w:val="none" w:sz="0" w:space="0" w:color="auto"/>
        <w:right w:val="none" w:sz="0" w:space="0" w:color="auto"/>
      </w:divBdr>
    </w:div>
    <w:div w:id="1996951614">
      <w:bodyDiv w:val="1"/>
      <w:marLeft w:val="0"/>
      <w:marRight w:val="0"/>
      <w:marTop w:val="0"/>
      <w:marBottom w:val="0"/>
      <w:divBdr>
        <w:top w:val="none" w:sz="0" w:space="0" w:color="auto"/>
        <w:left w:val="none" w:sz="0" w:space="0" w:color="auto"/>
        <w:bottom w:val="none" w:sz="0" w:space="0" w:color="auto"/>
        <w:right w:val="none" w:sz="0" w:space="0" w:color="auto"/>
      </w:divBdr>
      <w:divsChild>
        <w:div w:id="1328748222">
          <w:marLeft w:val="0"/>
          <w:marRight w:val="0"/>
          <w:marTop w:val="0"/>
          <w:marBottom w:val="0"/>
          <w:divBdr>
            <w:top w:val="none" w:sz="0" w:space="0" w:color="auto"/>
            <w:left w:val="none" w:sz="0" w:space="0" w:color="auto"/>
            <w:bottom w:val="none" w:sz="0" w:space="0" w:color="auto"/>
            <w:right w:val="none" w:sz="0" w:space="0" w:color="auto"/>
          </w:divBdr>
          <w:divsChild>
            <w:div w:id="1609652642">
              <w:marLeft w:val="0"/>
              <w:marRight w:val="0"/>
              <w:marTop w:val="150"/>
              <w:marBottom w:val="150"/>
              <w:divBdr>
                <w:top w:val="none" w:sz="0" w:space="0" w:color="auto"/>
                <w:left w:val="none" w:sz="0" w:space="0" w:color="auto"/>
                <w:bottom w:val="none" w:sz="0" w:space="0" w:color="auto"/>
                <w:right w:val="none" w:sz="0" w:space="0" w:color="auto"/>
              </w:divBdr>
              <w:divsChild>
                <w:div w:id="1775318085">
                  <w:marLeft w:val="0"/>
                  <w:marRight w:val="0"/>
                  <w:marTop w:val="0"/>
                  <w:marBottom w:val="0"/>
                  <w:divBdr>
                    <w:top w:val="none" w:sz="0" w:space="0" w:color="auto"/>
                    <w:left w:val="none" w:sz="0" w:space="0" w:color="auto"/>
                    <w:bottom w:val="none" w:sz="0" w:space="0" w:color="auto"/>
                    <w:right w:val="none" w:sz="0" w:space="0" w:color="auto"/>
                  </w:divBdr>
                  <w:divsChild>
                    <w:div w:id="1903566412">
                      <w:marLeft w:val="0"/>
                      <w:marRight w:val="0"/>
                      <w:marTop w:val="150"/>
                      <w:marBottom w:val="0"/>
                      <w:divBdr>
                        <w:top w:val="none" w:sz="0" w:space="0" w:color="auto"/>
                        <w:left w:val="none" w:sz="0" w:space="0" w:color="auto"/>
                        <w:bottom w:val="none" w:sz="0" w:space="0" w:color="auto"/>
                        <w:right w:val="none" w:sz="0" w:space="0" w:color="auto"/>
                      </w:divBdr>
                      <w:divsChild>
                        <w:div w:id="2061703076">
                          <w:marLeft w:val="0"/>
                          <w:marRight w:val="0"/>
                          <w:marTop w:val="0"/>
                          <w:marBottom w:val="150"/>
                          <w:divBdr>
                            <w:top w:val="none" w:sz="0" w:space="0" w:color="auto"/>
                            <w:left w:val="none" w:sz="0" w:space="0" w:color="auto"/>
                            <w:bottom w:val="none" w:sz="0" w:space="0" w:color="auto"/>
                            <w:right w:val="none" w:sz="0" w:space="0" w:color="auto"/>
                          </w:divBdr>
                          <w:divsChild>
                            <w:div w:id="1515610082">
                              <w:marLeft w:val="0"/>
                              <w:marRight w:val="0"/>
                              <w:marTop w:val="0"/>
                              <w:marBottom w:val="150"/>
                              <w:divBdr>
                                <w:top w:val="none" w:sz="0" w:space="0" w:color="auto"/>
                                <w:left w:val="none" w:sz="0" w:space="0" w:color="auto"/>
                                <w:bottom w:val="none" w:sz="0" w:space="0" w:color="auto"/>
                                <w:right w:val="none" w:sz="0" w:space="0" w:color="auto"/>
                              </w:divBdr>
                              <w:divsChild>
                                <w:div w:id="2029333399">
                                  <w:marLeft w:val="0"/>
                                  <w:marRight w:val="0"/>
                                  <w:marTop w:val="0"/>
                                  <w:marBottom w:val="0"/>
                                  <w:divBdr>
                                    <w:top w:val="none" w:sz="0" w:space="0" w:color="auto"/>
                                    <w:left w:val="none" w:sz="0" w:space="0" w:color="auto"/>
                                    <w:bottom w:val="none" w:sz="0" w:space="0" w:color="auto"/>
                                    <w:right w:val="none" w:sz="0" w:space="0" w:color="auto"/>
                                  </w:divBdr>
                                  <w:divsChild>
                                    <w:div w:id="415713498">
                                      <w:marLeft w:val="0"/>
                                      <w:marRight w:val="0"/>
                                      <w:marTop w:val="0"/>
                                      <w:marBottom w:val="0"/>
                                      <w:divBdr>
                                        <w:top w:val="none" w:sz="0" w:space="0" w:color="auto"/>
                                        <w:left w:val="none" w:sz="0" w:space="0" w:color="auto"/>
                                        <w:bottom w:val="none" w:sz="0" w:space="0" w:color="auto"/>
                                        <w:right w:val="none" w:sz="0" w:space="0" w:color="auto"/>
                                      </w:divBdr>
                                      <w:divsChild>
                                        <w:div w:id="392696610">
                                          <w:marLeft w:val="0"/>
                                          <w:marRight w:val="0"/>
                                          <w:marTop w:val="0"/>
                                          <w:marBottom w:val="0"/>
                                          <w:divBdr>
                                            <w:top w:val="none" w:sz="0" w:space="0" w:color="auto"/>
                                            <w:left w:val="none" w:sz="0" w:space="0" w:color="auto"/>
                                            <w:bottom w:val="none" w:sz="0" w:space="0" w:color="auto"/>
                                            <w:right w:val="none" w:sz="0" w:space="0" w:color="auto"/>
                                          </w:divBdr>
                                          <w:divsChild>
                                            <w:div w:id="2885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optimalif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fficial.academic.ru/30454/%D0%AD%D0%BB%D0%B5%D0%BC%D0%B5%D0%BD%D1%82%D1%8B_%D0%B7%D0%B4%D0%B0%D0%BD%D0%B8%D1%8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official.academic.ru/8916/%D0%9A%D0%B0%D0%BF%D0%B8%D1%82%D0%B0%D0%BB%D1%8C%D0%BD%D1%8B%D0%B9_%D1%80%D0%B5%D0%BC%D0%BE%D0%BD%D1%82"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B94F0F-6867-4C15-ABB1-2BE65653B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12485</TotalTime>
  <Pages>103</Pages>
  <Words>24307</Words>
  <Characters>138550</Characters>
  <Application>Microsoft Office Word</Application>
  <DocSecurity>0</DocSecurity>
  <Lines>1154</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162532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Туся</dc:creator>
  <cp:lastModifiedBy>Врач</cp:lastModifiedBy>
  <cp:revision>1379</cp:revision>
  <cp:lastPrinted>2018-04-25T10:55:00Z</cp:lastPrinted>
  <dcterms:created xsi:type="dcterms:W3CDTF">2016-03-14T05:06:00Z</dcterms:created>
  <dcterms:modified xsi:type="dcterms:W3CDTF">2018-05-11T04:23:00Z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1069101391</vt:i4>
  </property>
  <property fmtid="{D5CDD505-2E9C-101B-9397-08002B2CF9AE}" pid="3" name="_NewReviewCycle">
    <vt:lpwstr/>
  </property>
  <property fmtid="{D5CDD505-2E9C-101B-9397-08002B2CF9AE}" pid="4" name="_EmailSubject">
    <vt:lpwstr/>
  </property>
  <property fmtid="{D5CDD505-2E9C-101B-9397-08002B2CF9AE}" pid="5" name="_AuthorEmail">
    <vt:lpwstr>p346480@yandex.ru</vt:lpwstr>
  </property>
  <property fmtid="{D5CDD505-2E9C-101B-9397-08002B2CF9AE}" pid="6" name="_AuthorEmailDisplayName">
    <vt:lpwstr>Экономисты МБУЗ ЦРБ Октябрьского района</vt:lpwstr>
  </property>
</Properties>
</file>