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78653E" w:rsidRDefault="0078653E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78653E">
              <w:rPr>
                <w:b/>
                <w:noProof/>
                <w:sz w:val="28"/>
              </w:rPr>
              <w:t>24.12.2024</w:t>
            </w:r>
          </w:p>
        </w:tc>
        <w:tc>
          <w:tcPr>
            <w:tcW w:w="1696" w:type="pct"/>
            <w:gridSpan w:val="2"/>
          </w:tcPr>
          <w:p w:rsidR="008D4FC0" w:rsidRPr="0078653E" w:rsidRDefault="0078653E" w:rsidP="0078653E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78653E">
              <w:rPr>
                <w:b/>
                <w:sz w:val="28"/>
                <w:szCs w:val="36"/>
              </w:rPr>
              <w:t>№ 1790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D85832" w:rsidP="00D8583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</w:rPr>
              <w:t xml:space="preserve">О внесении изменений в </w:t>
            </w:r>
            <w:proofErr w:type="spellStart"/>
            <w:proofErr w:type="gramStart"/>
            <w:r>
              <w:rPr>
                <w:b/>
                <w:color w:val="auto"/>
                <w:sz w:val="28"/>
              </w:rPr>
              <w:t>по-становление</w:t>
            </w:r>
            <w:proofErr w:type="spellEnd"/>
            <w:proofErr w:type="gramEnd"/>
            <w:r>
              <w:rPr>
                <w:b/>
                <w:color w:val="auto"/>
                <w:sz w:val="28"/>
              </w:rPr>
              <w:t xml:space="preserve"> Администрации Октябрьского района </w:t>
            </w:r>
            <w:r w:rsidR="00CC022E">
              <w:rPr>
                <w:b/>
                <w:color w:val="auto"/>
                <w:sz w:val="28"/>
              </w:rPr>
              <w:t>от 24.06.2015 №454 «Об утвержде</w:t>
            </w:r>
            <w:r>
              <w:rPr>
                <w:b/>
                <w:color w:val="auto"/>
                <w:sz w:val="28"/>
              </w:rPr>
              <w:t>нии перечня и прейскуран</w:t>
            </w:r>
            <w:r w:rsidR="00CC022E">
              <w:rPr>
                <w:b/>
                <w:color w:val="auto"/>
                <w:sz w:val="28"/>
              </w:rPr>
              <w:t>та цен на дополнительные (не ос</w:t>
            </w:r>
            <w:r>
              <w:rPr>
                <w:b/>
                <w:color w:val="auto"/>
                <w:sz w:val="28"/>
              </w:rPr>
              <w:t xml:space="preserve">новные) услуги, </w:t>
            </w:r>
            <w:proofErr w:type="spellStart"/>
            <w:r>
              <w:rPr>
                <w:b/>
                <w:color w:val="auto"/>
                <w:sz w:val="28"/>
              </w:rPr>
              <w:t>предоставляе-мые</w:t>
            </w:r>
            <w:proofErr w:type="spellEnd"/>
            <w:r>
              <w:rPr>
                <w:b/>
                <w:color w:val="auto"/>
                <w:sz w:val="28"/>
              </w:rPr>
              <w:t xml:space="preserve"> Муниципал</w:t>
            </w:r>
            <w:r w:rsidR="00CC022E">
              <w:rPr>
                <w:b/>
                <w:color w:val="auto"/>
                <w:sz w:val="28"/>
              </w:rPr>
              <w:t>ьным авто</w:t>
            </w:r>
            <w:r w:rsidR="008527F7">
              <w:rPr>
                <w:b/>
                <w:color w:val="auto"/>
                <w:sz w:val="28"/>
              </w:rPr>
              <w:t>номным учреждением Октябрьского района «Мно</w:t>
            </w:r>
            <w:r>
              <w:rPr>
                <w:b/>
                <w:color w:val="auto"/>
                <w:sz w:val="28"/>
              </w:rPr>
              <w:t>гофункциональный центр по предоставлен</w:t>
            </w:r>
            <w:r w:rsidR="00CC022E">
              <w:rPr>
                <w:b/>
                <w:color w:val="auto"/>
                <w:sz w:val="28"/>
              </w:rPr>
              <w:t>ию государствен</w:t>
            </w:r>
            <w:r>
              <w:rPr>
                <w:b/>
                <w:color w:val="auto"/>
                <w:sz w:val="28"/>
              </w:rPr>
              <w:t>ных и муниципальных услуг» на платной основе»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D85832" w:rsidRDefault="00BF412F">
      <w:pPr>
        <w:jc w:val="center"/>
        <w:rPr>
          <w:sz w:val="28"/>
        </w:rPr>
      </w:pPr>
    </w:p>
    <w:p w:rsidR="00D85832" w:rsidRDefault="00D85832" w:rsidP="00D8583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03.11.2006 №174-ФЗ «Об автономных учреждениях», постановлением Правительства Российской Федерации от 22.12.2012 №1376 «Об утверждении Правил организации деятельности многофункциональных центров предоставления государственных и муниципальных услуг», постановлением Правительства Ростовской области от 31.12.2015 №210 «О некоторых мерах по реализации постановления Правительства Российской Федерации от 22.12.2012 № 1376», уставом муниципального автономного учреждения Октябрьского района «Многофункциональный центр по предоставлению государственных</w:t>
      </w:r>
      <w:proofErr w:type="gramEnd"/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и муниципальных услуг» (далее по тексту –  МАУ МФЦ Октябрьского района), приказом МАУ МФЦ Октябрьского района от 07.05.2024 №53 «Об утверждении Положения по предоставлению дополнительных (не основных) услуг на платной основе физическим и юридическим лицам МАУ МФЦ Октябрьского района», и на основании протокола заседания тарифной комиссии Администрации Октябрьского района от 17.12.2024 №5, руководствуясь частью 9 статьи 52 Устава муниципального образования «Октябрьский</w:t>
      </w:r>
      <w:proofErr w:type="gramEnd"/>
      <w:r>
        <w:rPr>
          <w:sz w:val="28"/>
          <w:szCs w:val="28"/>
        </w:rPr>
        <w:t xml:space="preserve">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D85832" w:rsidRDefault="008D4FC0" w:rsidP="008D4FC0">
      <w:pPr>
        <w:jc w:val="center"/>
        <w:rPr>
          <w:sz w:val="28"/>
        </w:rPr>
      </w:pPr>
    </w:p>
    <w:p w:rsidR="00D85832" w:rsidRDefault="00D85832" w:rsidP="00D8583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Внести в постановление Администрации Октябрьского района от 24.06.2015 №454 «Об утверждении перечня и прейскуранта цен на дополнительные (не основные) услуги, предоставляемые Муниципальным автономным учреждением Октябрьского района «Многофункциональный центр по предоставлению государственных муниципальных услуг» на платной основе», следующие </w:t>
      </w:r>
      <w:r>
        <w:t xml:space="preserve"> </w:t>
      </w:r>
      <w:r>
        <w:rPr>
          <w:sz w:val="28"/>
          <w:szCs w:val="28"/>
        </w:rPr>
        <w:t>изменения:</w:t>
      </w:r>
    </w:p>
    <w:p w:rsidR="00D85832" w:rsidRDefault="00D85832" w:rsidP="00D8583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1.1 приложение к постановлению считать приложением №1 и изложить в редакции согласно приложению №1 к настоящему постановлению;</w:t>
      </w:r>
    </w:p>
    <w:p w:rsidR="00D85832" w:rsidRDefault="00D85832" w:rsidP="00D8583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1.2 дополнить постановление приложением №2 согласно приложению №2 к настоящему постановлению.</w:t>
      </w:r>
    </w:p>
    <w:p w:rsidR="00D85832" w:rsidRDefault="00D85832" w:rsidP="00D8583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 момента его официального опубликования в средствах информации и подлежит размещению на официальном сайте Администрации Октябрьского района в сети Интернет.</w:t>
      </w:r>
    </w:p>
    <w:p w:rsidR="00D85832" w:rsidRDefault="00D85832" w:rsidP="00D8583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Октябрьского района </w:t>
      </w:r>
      <w:proofErr w:type="spellStart"/>
      <w:r>
        <w:rPr>
          <w:sz w:val="28"/>
          <w:szCs w:val="28"/>
        </w:rPr>
        <w:t>Юшковскую</w:t>
      </w:r>
      <w:proofErr w:type="spellEnd"/>
      <w:r>
        <w:rPr>
          <w:sz w:val="28"/>
          <w:szCs w:val="28"/>
        </w:rPr>
        <w:t xml:space="preserve"> Т.В.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8653E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8653E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D85832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>ведущий специалист по ценовой политике и тарифам финансово-экономического управления Администрации Октябрьского района</w:t>
            </w:r>
          </w:p>
        </w:tc>
        <w:tc>
          <w:tcPr>
            <w:tcW w:w="5212" w:type="dxa"/>
          </w:tcPr>
          <w:p w:rsidR="00FB6B1E" w:rsidRPr="00D8583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D8583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85832" w:rsidRDefault="00D85832" w:rsidP="007D70F5">
      <w:pPr>
        <w:ind w:left="709"/>
        <w:rPr>
          <w:sz w:val="20"/>
        </w:rPr>
        <w:sectPr w:rsidR="00D85832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D85832" w:rsidRDefault="00D85832" w:rsidP="00D8583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D85832" w:rsidRDefault="00D85832" w:rsidP="00D85832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D85832" w:rsidRDefault="00D85832" w:rsidP="00D85832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D85832" w:rsidRDefault="00D85832" w:rsidP="00D85832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D85832" w:rsidRDefault="00D85832" w:rsidP="00D8583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78653E">
        <w:rPr>
          <w:sz w:val="28"/>
          <w:szCs w:val="28"/>
        </w:rPr>
        <w:t>24.12</w:t>
      </w:r>
      <w:r>
        <w:rPr>
          <w:sz w:val="28"/>
          <w:szCs w:val="28"/>
        </w:rPr>
        <w:t>.2024  №</w:t>
      </w:r>
      <w:r w:rsidR="0078653E">
        <w:rPr>
          <w:sz w:val="28"/>
          <w:szCs w:val="28"/>
        </w:rPr>
        <w:t xml:space="preserve"> 1790</w:t>
      </w:r>
    </w:p>
    <w:p w:rsidR="00D85832" w:rsidRDefault="00D85832" w:rsidP="00D85832">
      <w:pPr>
        <w:jc w:val="right"/>
        <w:rPr>
          <w:sz w:val="28"/>
          <w:szCs w:val="28"/>
        </w:rPr>
      </w:pPr>
    </w:p>
    <w:p w:rsidR="00D85832" w:rsidRDefault="00D85832" w:rsidP="00D8583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Прейскурант цен на дополнительные (не основные) услуги, предоставляемые Муниципальным автономным учреждением Октябрьского района</w:t>
      </w:r>
    </w:p>
    <w:p w:rsidR="00D85832" w:rsidRDefault="00D85832" w:rsidP="00D858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«Многофункциональный центр по предоставлению </w:t>
      </w:r>
      <w:proofErr w:type="gramStart"/>
      <w:r>
        <w:rPr>
          <w:sz w:val="28"/>
          <w:szCs w:val="28"/>
        </w:rPr>
        <w:t>государственных</w:t>
      </w:r>
      <w:proofErr w:type="gramEnd"/>
    </w:p>
    <w:p w:rsidR="00D85832" w:rsidRDefault="00D85832" w:rsidP="00D85832">
      <w:pPr>
        <w:jc w:val="center"/>
        <w:rPr>
          <w:sz w:val="28"/>
          <w:szCs w:val="28"/>
        </w:rPr>
      </w:pPr>
      <w:r>
        <w:rPr>
          <w:sz w:val="28"/>
          <w:szCs w:val="28"/>
        </w:rPr>
        <w:t>и муниципальных услуг» на платной основе</w:t>
      </w:r>
    </w:p>
    <w:p w:rsidR="00D85832" w:rsidRDefault="00D85832" w:rsidP="00D85832">
      <w:pPr>
        <w:jc w:val="center"/>
        <w:rPr>
          <w:sz w:val="28"/>
          <w:szCs w:val="28"/>
        </w:rPr>
      </w:pPr>
    </w:p>
    <w:tbl>
      <w:tblPr>
        <w:tblW w:w="9930" w:type="dxa"/>
        <w:tblInd w:w="-1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2"/>
        <w:gridCol w:w="5644"/>
        <w:gridCol w:w="1842"/>
        <w:gridCol w:w="1692"/>
      </w:tblGrid>
      <w:tr w:rsidR="00D85832" w:rsidTr="00D85832">
        <w:trPr>
          <w:trHeight w:hRule="exact" w:val="810"/>
        </w:trPr>
        <w:tc>
          <w:tcPr>
            <w:tcW w:w="7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№</w:t>
            </w:r>
          </w:p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proofErr w:type="gramStart"/>
            <w:r>
              <w:rPr>
                <w:rFonts w:eastAsia="Lucida Sans Unicode"/>
                <w:bCs/>
                <w:kern w:val="3"/>
                <w:sz w:val="28"/>
                <w:szCs w:val="28"/>
              </w:rPr>
              <w:t>п</w:t>
            </w:r>
            <w:proofErr w:type="gramEnd"/>
            <w:r>
              <w:rPr>
                <w:rFonts w:eastAsia="Lucida Sans Unicode"/>
                <w:bCs/>
                <w:kern w:val="3"/>
                <w:sz w:val="28"/>
                <w:szCs w:val="28"/>
              </w:rPr>
              <w:t>/п</w:t>
            </w:r>
          </w:p>
        </w:tc>
        <w:tc>
          <w:tcPr>
            <w:tcW w:w="5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jc w:val="center"/>
              <w:textAlignment w:val="baseline"/>
              <w:rPr>
                <w:bCs/>
                <w:kern w:val="3"/>
                <w:sz w:val="28"/>
                <w:szCs w:val="28"/>
              </w:rPr>
            </w:pPr>
            <w:r>
              <w:rPr>
                <w:bCs/>
                <w:kern w:val="3"/>
                <w:sz w:val="28"/>
                <w:szCs w:val="28"/>
              </w:rPr>
              <w:t>Наименование платной услуги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jc w:val="center"/>
              <w:textAlignment w:val="baseline"/>
              <w:rPr>
                <w:bCs/>
                <w:kern w:val="3"/>
                <w:sz w:val="28"/>
                <w:szCs w:val="28"/>
              </w:rPr>
            </w:pPr>
            <w:r>
              <w:rPr>
                <w:bCs/>
                <w:kern w:val="3"/>
                <w:sz w:val="28"/>
                <w:szCs w:val="28"/>
              </w:rPr>
              <w:t>Единица измерения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jc w:val="center"/>
              <w:textAlignment w:val="baseline"/>
              <w:rPr>
                <w:bCs/>
                <w:kern w:val="3"/>
                <w:sz w:val="28"/>
                <w:szCs w:val="28"/>
              </w:rPr>
            </w:pPr>
            <w:r>
              <w:rPr>
                <w:bCs/>
                <w:kern w:val="3"/>
                <w:sz w:val="28"/>
                <w:szCs w:val="28"/>
              </w:rPr>
              <w:t>Стоимость услуги (руб.)</w:t>
            </w:r>
          </w:p>
        </w:tc>
      </w:tr>
      <w:tr w:rsidR="00D85832" w:rsidTr="00D85832">
        <w:trPr>
          <w:trHeight w:val="397"/>
        </w:trPr>
        <w:tc>
          <w:tcPr>
            <w:tcW w:w="9933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/>
                <w:bCs/>
                <w:kern w:val="3"/>
                <w:sz w:val="28"/>
                <w:szCs w:val="28"/>
              </w:rPr>
              <w:t>Услуги с использованием технических средств</w:t>
            </w:r>
          </w:p>
        </w:tc>
      </w:tr>
      <w:tr w:rsidR="00D85832" w:rsidTr="00D85832">
        <w:trPr>
          <w:trHeight w:hRule="exact" w:val="816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1.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8"/>
                <w:szCs w:val="28"/>
              </w:rPr>
            </w:pPr>
            <w:r>
              <w:rPr>
                <w:kern w:val="3"/>
                <w:sz w:val="28"/>
                <w:szCs w:val="28"/>
              </w:rPr>
              <w:t>Ксерокопирование документов формата А-4 (одна страница)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jc w:val="center"/>
              <w:textAlignment w:val="baseline"/>
              <w:rPr>
                <w:kern w:val="3"/>
                <w:sz w:val="28"/>
                <w:szCs w:val="28"/>
              </w:rPr>
            </w:pPr>
            <w:r>
              <w:rPr>
                <w:kern w:val="3"/>
                <w:sz w:val="28"/>
                <w:szCs w:val="28"/>
              </w:rPr>
              <w:t>1 страница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8"/>
                <w:szCs w:val="28"/>
              </w:rPr>
            </w:pPr>
            <w:r>
              <w:rPr>
                <w:kern w:val="3"/>
                <w:sz w:val="28"/>
                <w:szCs w:val="28"/>
              </w:rPr>
              <w:t>7-00</w:t>
            </w:r>
          </w:p>
        </w:tc>
      </w:tr>
      <w:tr w:rsidR="00D85832" w:rsidTr="00D85832">
        <w:trPr>
          <w:trHeight w:hRule="exact" w:val="552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2.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spacing w:val="-6"/>
                <w:kern w:val="3"/>
                <w:sz w:val="28"/>
                <w:szCs w:val="28"/>
              </w:rPr>
            </w:pPr>
            <w:proofErr w:type="spellStart"/>
            <w:r>
              <w:rPr>
                <w:spacing w:val="-6"/>
                <w:kern w:val="3"/>
                <w:sz w:val="28"/>
                <w:szCs w:val="28"/>
              </w:rPr>
              <w:t>Ламинирование</w:t>
            </w:r>
            <w:proofErr w:type="spellEnd"/>
            <w:r>
              <w:rPr>
                <w:spacing w:val="-6"/>
                <w:kern w:val="3"/>
                <w:sz w:val="28"/>
                <w:szCs w:val="28"/>
              </w:rPr>
              <w:t xml:space="preserve"> документов формата А-4</w:t>
            </w:r>
          </w:p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color w:val="FF0000"/>
                <w:spacing w:val="-6"/>
                <w:kern w:val="3"/>
                <w:sz w:val="28"/>
                <w:szCs w:val="28"/>
              </w:rPr>
            </w:pPr>
            <w:r>
              <w:rPr>
                <w:spacing w:val="-6"/>
                <w:kern w:val="3"/>
                <w:sz w:val="28"/>
                <w:szCs w:val="28"/>
              </w:rPr>
              <w:t xml:space="preserve"> (один лист)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/>
                <w:kern w:val="3"/>
                <w:sz w:val="28"/>
                <w:szCs w:val="28"/>
              </w:rPr>
            </w:pPr>
            <w:r>
              <w:rPr>
                <w:rFonts w:eastAsia="Lucida Sans Unicode"/>
                <w:kern w:val="3"/>
                <w:sz w:val="28"/>
                <w:szCs w:val="28"/>
              </w:rPr>
              <w:t>1 лист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8"/>
                <w:szCs w:val="28"/>
              </w:rPr>
            </w:pPr>
            <w:r>
              <w:rPr>
                <w:kern w:val="3"/>
                <w:sz w:val="28"/>
                <w:szCs w:val="28"/>
              </w:rPr>
              <w:t>68-00</w:t>
            </w:r>
          </w:p>
        </w:tc>
      </w:tr>
      <w:tr w:rsidR="00D85832" w:rsidTr="00D85832">
        <w:trPr>
          <w:trHeight w:hRule="exact" w:val="552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3.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spacing w:val="-6"/>
                <w:kern w:val="3"/>
                <w:sz w:val="28"/>
                <w:szCs w:val="28"/>
              </w:rPr>
            </w:pPr>
            <w:proofErr w:type="spellStart"/>
            <w:r>
              <w:rPr>
                <w:spacing w:val="-6"/>
                <w:kern w:val="3"/>
                <w:sz w:val="28"/>
                <w:szCs w:val="28"/>
              </w:rPr>
              <w:t>Ламинирование</w:t>
            </w:r>
            <w:proofErr w:type="spellEnd"/>
            <w:r>
              <w:rPr>
                <w:spacing w:val="-6"/>
                <w:kern w:val="3"/>
                <w:sz w:val="28"/>
                <w:szCs w:val="28"/>
              </w:rPr>
              <w:t xml:space="preserve"> документов формата А-5</w:t>
            </w:r>
          </w:p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spacing w:val="-6"/>
                <w:kern w:val="3"/>
                <w:sz w:val="28"/>
                <w:szCs w:val="28"/>
              </w:rPr>
            </w:pPr>
            <w:r>
              <w:rPr>
                <w:spacing w:val="-6"/>
                <w:kern w:val="3"/>
                <w:sz w:val="28"/>
                <w:szCs w:val="28"/>
              </w:rPr>
              <w:t xml:space="preserve"> (один лист)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/>
                <w:kern w:val="3"/>
                <w:sz w:val="28"/>
                <w:szCs w:val="28"/>
              </w:rPr>
            </w:pPr>
            <w:r>
              <w:rPr>
                <w:rFonts w:eastAsia="Lucida Sans Unicode"/>
                <w:kern w:val="3"/>
                <w:sz w:val="28"/>
                <w:szCs w:val="28"/>
              </w:rPr>
              <w:t>1 лист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textAlignment w:val="baseline"/>
              <w:rPr>
                <w:rFonts w:eastAsia="Lucida Sans Unicode"/>
                <w:kern w:val="3"/>
                <w:sz w:val="28"/>
                <w:szCs w:val="28"/>
              </w:rPr>
            </w:pPr>
            <w:r>
              <w:rPr>
                <w:rFonts w:eastAsia="Lucida Sans Unicode"/>
                <w:kern w:val="3"/>
                <w:sz w:val="28"/>
                <w:szCs w:val="28"/>
              </w:rPr>
              <w:t>25-00</w:t>
            </w:r>
          </w:p>
        </w:tc>
      </w:tr>
      <w:tr w:rsidR="00D85832" w:rsidTr="00D85832">
        <w:trPr>
          <w:trHeight w:hRule="exact" w:val="552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4.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spacing w:val="-6"/>
                <w:kern w:val="3"/>
                <w:sz w:val="28"/>
                <w:szCs w:val="28"/>
              </w:rPr>
            </w:pPr>
            <w:proofErr w:type="spellStart"/>
            <w:r>
              <w:rPr>
                <w:spacing w:val="-6"/>
                <w:kern w:val="3"/>
                <w:sz w:val="28"/>
                <w:szCs w:val="28"/>
              </w:rPr>
              <w:t>Ламинирование</w:t>
            </w:r>
            <w:proofErr w:type="spellEnd"/>
            <w:r>
              <w:rPr>
                <w:spacing w:val="-6"/>
                <w:kern w:val="3"/>
                <w:sz w:val="28"/>
                <w:szCs w:val="28"/>
              </w:rPr>
              <w:t xml:space="preserve"> документов формата А-6</w:t>
            </w:r>
          </w:p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spacing w:val="-6"/>
                <w:kern w:val="3"/>
                <w:sz w:val="28"/>
                <w:szCs w:val="28"/>
              </w:rPr>
            </w:pPr>
            <w:r>
              <w:rPr>
                <w:spacing w:val="-6"/>
                <w:kern w:val="3"/>
                <w:sz w:val="28"/>
                <w:szCs w:val="28"/>
              </w:rPr>
              <w:t xml:space="preserve"> (один лист)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/>
                <w:kern w:val="3"/>
                <w:sz w:val="28"/>
                <w:szCs w:val="28"/>
              </w:rPr>
            </w:pPr>
            <w:r>
              <w:rPr>
                <w:rFonts w:eastAsia="Lucida Sans Unicode"/>
                <w:kern w:val="3"/>
                <w:sz w:val="28"/>
                <w:szCs w:val="28"/>
              </w:rPr>
              <w:t>1 лист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textAlignment w:val="baseline"/>
              <w:rPr>
                <w:rFonts w:eastAsia="Lucida Sans Unicode"/>
                <w:kern w:val="3"/>
                <w:sz w:val="28"/>
                <w:szCs w:val="28"/>
              </w:rPr>
            </w:pPr>
            <w:r>
              <w:rPr>
                <w:rFonts w:eastAsia="Lucida Sans Unicode"/>
                <w:kern w:val="3"/>
                <w:sz w:val="28"/>
                <w:szCs w:val="28"/>
              </w:rPr>
              <w:t>25-00</w:t>
            </w:r>
          </w:p>
        </w:tc>
      </w:tr>
      <w:tr w:rsidR="00D85832" w:rsidTr="00D85832">
        <w:trPr>
          <w:trHeight w:hRule="exact" w:val="552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5.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spacing w:val="-6"/>
                <w:kern w:val="3"/>
                <w:sz w:val="28"/>
                <w:szCs w:val="28"/>
              </w:rPr>
            </w:pPr>
            <w:r>
              <w:rPr>
                <w:spacing w:val="-6"/>
                <w:kern w:val="3"/>
                <w:sz w:val="28"/>
                <w:szCs w:val="28"/>
              </w:rPr>
              <w:t>Реклама услуг на экранах</w:t>
            </w:r>
          </w:p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spacing w:val="-6"/>
                <w:kern w:val="3"/>
                <w:sz w:val="28"/>
                <w:szCs w:val="28"/>
              </w:rPr>
            </w:pPr>
            <w:r>
              <w:rPr>
                <w:spacing w:val="-6"/>
                <w:kern w:val="3"/>
                <w:sz w:val="28"/>
                <w:szCs w:val="28"/>
              </w:rPr>
              <w:t xml:space="preserve"> (бегущая строка, видео текст, слайд-ролик)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/>
                <w:kern w:val="3"/>
                <w:sz w:val="28"/>
                <w:szCs w:val="28"/>
              </w:rPr>
            </w:pPr>
            <w:r>
              <w:rPr>
                <w:rFonts w:eastAsia="Lucida Sans Unicode"/>
                <w:kern w:val="3"/>
                <w:sz w:val="28"/>
                <w:szCs w:val="28"/>
              </w:rPr>
              <w:t xml:space="preserve"> 1 минута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377" w:firstLine="5"/>
              <w:textAlignment w:val="baseline"/>
              <w:rPr>
                <w:rFonts w:eastAsia="Lucida Sans Unicode"/>
                <w:kern w:val="3"/>
                <w:sz w:val="28"/>
                <w:szCs w:val="28"/>
              </w:rPr>
            </w:pPr>
            <w:r>
              <w:rPr>
                <w:rFonts w:eastAsia="Lucida Sans Unicode"/>
                <w:kern w:val="3"/>
                <w:sz w:val="28"/>
                <w:szCs w:val="28"/>
              </w:rPr>
              <w:t>100-00</w:t>
            </w:r>
          </w:p>
        </w:tc>
      </w:tr>
      <w:tr w:rsidR="00D85832" w:rsidTr="00D85832">
        <w:trPr>
          <w:trHeight w:val="786"/>
        </w:trPr>
        <w:tc>
          <w:tcPr>
            <w:tcW w:w="9933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 w:cs="Tahoma"/>
                <w:b/>
                <w:kern w:val="3"/>
                <w:sz w:val="28"/>
                <w:szCs w:val="28"/>
              </w:rPr>
            </w:pPr>
            <w:r>
              <w:rPr>
                <w:rFonts w:eastAsia="Lucida Sans Unicode"/>
                <w:b/>
                <w:bCs/>
                <w:kern w:val="3"/>
                <w:sz w:val="28"/>
                <w:szCs w:val="28"/>
              </w:rPr>
              <w:t>Переплет документов в обложку твердую, отрывную, матовую или глянцевую обложку на клеевой основе</w:t>
            </w:r>
          </w:p>
        </w:tc>
      </w:tr>
      <w:tr w:rsidR="00D85832" w:rsidTr="00D85832">
        <w:trPr>
          <w:trHeight w:hRule="exact" w:val="906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6.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cs="Tahoma"/>
                <w:kern w:val="3"/>
                <w:sz w:val="28"/>
                <w:szCs w:val="28"/>
              </w:rPr>
              <w:t>Переплет документов в обложку твердую, отрывную, матовую или глянцевую на клеевой основе (1-100 листов)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переплет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80-00</w:t>
            </w:r>
          </w:p>
        </w:tc>
      </w:tr>
      <w:tr w:rsidR="00D85832" w:rsidTr="00D85832">
        <w:trPr>
          <w:trHeight w:hRule="exact" w:val="1005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7.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20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cs="Tahoma"/>
                <w:kern w:val="3"/>
                <w:sz w:val="28"/>
                <w:szCs w:val="28"/>
              </w:rPr>
              <w:t>Переплет документов в обложку твердую, отрывную, матовую или глянцевую на клеевой основе (1-130 листов)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переплет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20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160-00</w:t>
            </w:r>
          </w:p>
        </w:tc>
      </w:tr>
      <w:tr w:rsidR="00D85832" w:rsidTr="00D85832">
        <w:trPr>
          <w:trHeight w:hRule="exact" w:val="1132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8.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cs="Tahoma"/>
                <w:kern w:val="3"/>
                <w:sz w:val="28"/>
                <w:szCs w:val="28"/>
              </w:rPr>
              <w:t>Переплет документов в обложку твердую, отрывную, матовую или глянцевую на клеевой основе (1-280 листов)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переплет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textAlignment w:val="baseline"/>
              <w:rPr>
                <w:rFonts w:cs="Tahoma"/>
                <w:spacing w:val="-8"/>
                <w:kern w:val="3"/>
                <w:sz w:val="28"/>
                <w:szCs w:val="28"/>
              </w:rPr>
            </w:pPr>
            <w:r>
              <w:rPr>
                <w:rFonts w:cs="Tahoma"/>
                <w:spacing w:val="-8"/>
                <w:kern w:val="3"/>
                <w:sz w:val="28"/>
                <w:szCs w:val="28"/>
              </w:rPr>
              <w:t>240-00</w:t>
            </w:r>
          </w:p>
        </w:tc>
      </w:tr>
      <w:tr w:rsidR="00D85832" w:rsidTr="00D85832">
        <w:trPr>
          <w:trHeight w:val="702"/>
        </w:trPr>
        <w:tc>
          <w:tcPr>
            <w:tcW w:w="9933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/>
                <w:bCs/>
                <w:kern w:val="3"/>
                <w:sz w:val="28"/>
                <w:szCs w:val="28"/>
              </w:rPr>
              <w:t>Услуги по составлению договоров с целью совершения сделок в сфере земельно-имущественных отношений</w:t>
            </w:r>
          </w:p>
        </w:tc>
      </w:tr>
      <w:tr w:rsidR="00D85832" w:rsidTr="00D85832">
        <w:trPr>
          <w:trHeight w:hRule="exact" w:val="855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9.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Составление договора аренды земель </w:t>
            </w:r>
            <w:proofErr w:type="spellStart"/>
            <w:r>
              <w:rPr>
                <w:rFonts w:eastAsia="Lucida Sans Unicode" w:cs="Tahoma"/>
                <w:kern w:val="3"/>
                <w:sz w:val="28"/>
                <w:szCs w:val="28"/>
              </w:rPr>
              <w:t>сельскохазяйственного</w:t>
            </w:r>
            <w:proofErr w:type="spellEnd"/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 назначения, находящихся в частной собственности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2000-00</w:t>
            </w:r>
          </w:p>
        </w:tc>
      </w:tr>
      <w:tr w:rsidR="00D85832" w:rsidTr="00D85832">
        <w:trPr>
          <w:trHeight w:hRule="exact" w:val="912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10.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Составление договора купли-продажи земель сельскохозяйственного назначения, находящихся в частной собственности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2000-00</w:t>
            </w:r>
          </w:p>
        </w:tc>
      </w:tr>
      <w:tr w:rsidR="00D85832" w:rsidTr="00D85832">
        <w:trPr>
          <w:trHeight w:hRule="exact" w:val="552"/>
        </w:trPr>
        <w:tc>
          <w:tcPr>
            <w:tcW w:w="75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lastRenderedPageBreak/>
              <w:t>11.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Составление договора аренды земельного участка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1300-00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12.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Составление договора субаренды земельного участка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2000-00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13.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Составление договора купли-продажи земельного участка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2200-00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14.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Составление договора аренды земельной доли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1300-00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15.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Составление договора купли-продажи земельной доли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1700-00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16.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Составление договора мены земельными участками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2000-00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17.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Составление договора дарения земельного участка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3200-00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18.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Составление договора аренды жилых и нежилых помещений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1300-00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19.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Составление договора субаренды жилых и нежилых помещений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1300-00</w:t>
            </w:r>
          </w:p>
        </w:tc>
      </w:tr>
      <w:tr w:rsidR="00D85832" w:rsidTr="00D85832">
        <w:trPr>
          <w:trHeight w:hRule="exact" w:val="914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20.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Составление договора безвозмездного пользования жилым и нежилым помещением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1300-00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21.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Составление договора купли-продажи земельного участка с жилым домом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4900-00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22.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Составление договора купли-продажи жилых и нежилых помещений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3200-00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23.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Составление соглашения о разделе объектов недвижимого имущества в натуре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</w:t>
            </w:r>
          </w:p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соглашение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1300-00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24.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Составление договора дарения объектов недвижимости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1900-00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25.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Составление договора мены объектов недвижимости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1300-00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26.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Составление договора залога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1300-00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27.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Составление договора задатка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1300-00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28.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Составление договора о переводе долга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1300-00</w:t>
            </w:r>
          </w:p>
        </w:tc>
      </w:tr>
      <w:tr w:rsidR="00D85832" w:rsidTr="00D85832">
        <w:trPr>
          <w:trHeight w:hRule="exact" w:val="620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29.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Составление договора о передаче имущества в доверительное управление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2000-00</w:t>
            </w:r>
          </w:p>
        </w:tc>
      </w:tr>
      <w:tr w:rsidR="00D85832" w:rsidTr="00D85832">
        <w:trPr>
          <w:trHeight w:hRule="exact" w:val="879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30.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Составление иных видов договоров и соглашений без юридического сопровождения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1300-00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31.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Составление иных видов договоров с объектами недвижимости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4900-00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32.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Составление договора об уступке права требования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2000-00</w:t>
            </w:r>
          </w:p>
        </w:tc>
      </w:tr>
      <w:tr w:rsidR="00D85832" w:rsidTr="00D85832">
        <w:trPr>
          <w:trHeight w:hRule="exact" w:val="54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58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33.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Составление договора дарения земельного участка с жилым домом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192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5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4900-00</w:t>
            </w:r>
          </w:p>
        </w:tc>
      </w:tr>
      <w:tr w:rsidR="00D85832" w:rsidTr="00D85832">
        <w:trPr>
          <w:trHeight w:val="339"/>
        </w:trPr>
        <w:tc>
          <w:tcPr>
            <w:tcW w:w="9933" w:type="dxa"/>
            <w:gridSpan w:val="4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b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/>
                <w:bCs/>
                <w:kern w:val="3"/>
                <w:sz w:val="28"/>
                <w:szCs w:val="28"/>
              </w:rPr>
              <w:t>Услуги по составлению договоров при множественности лиц либо объектов</w:t>
            </w:r>
          </w:p>
        </w:tc>
      </w:tr>
      <w:tr w:rsidR="00D85832" w:rsidTr="00D85832">
        <w:trPr>
          <w:trHeight w:hRule="exact" w:val="728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20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34.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269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Составление договора купли-продажи с множественностью объектов договора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446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269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3000-00</w:t>
            </w:r>
          </w:p>
        </w:tc>
      </w:tr>
      <w:tr w:rsidR="00D85832" w:rsidTr="00D85832">
        <w:trPr>
          <w:trHeight w:hRule="exact" w:val="615"/>
        </w:trPr>
        <w:tc>
          <w:tcPr>
            <w:tcW w:w="75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20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lastRenderedPageBreak/>
              <w:t>35.</w:t>
            </w:r>
          </w:p>
        </w:tc>
        <w:tc>
          <w:tcPr>
            <w:tcW w:w="564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right="432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Составление договора дарения </w:t>
            </w:r>
            <w:proofErr w:type="gramStart"/>
            <w:r>
              <w:rPr>
                <w:rFonts w:eastAsia="Lucida Sans Unicode" w:cs="Tahoma"/>
                <w:kern w:val="3"/>
                <w:sz w:val="28"/>
                <w:szCs w:val="28"/>
              </w:rPr>
              <w:t>со</w:t>
            </w:r>
            <w:proofErr w:type="gramEnd"/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 множественностью объектов договора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446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446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269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3000-00</w:t>
            </w:r>
          </w:p>
        </w:tc>
      </w:tr>
      <w:tr w:rsidR="00D85832" w:rsidTr="00D85832">
        <w:trPr>
          <w:trHeight w:hRule="exact" w:val="609"/>
        </w:trPr>
        <w:tc>
          <w:tcPr>
            <w:tcW w:w="75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20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36.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59" w:lineRule="exact"/>
              <w:ind w:right="350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Составление договора аренды </w:t>
            </w:r>
            <w:proofErr w:type="gramStart"/>
            <w:r>
              <w:rPr>
                <w:rFonts w:eastAsia="Lucida Sans Unicode" w:cs="Tahoma"/>
                <w:kern w:val="3"/>
                <w:sz w:val="28"/>
                <w:szCs w:val="28"/>
              </w:rPr>
              <w:t>со</w:t>
            </w:r>
            <w:proofErr w:type="gramEnd"/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 множественностью объектов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446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1 </w:t>
            </w:r>
            <w:r>
              <w:rPr>
                <w:spacing w:val="-6"/>
                <w:kern w:val="3"/>
                <w:sz w:val="28"/>
                <w:szCs w:val="28"/>
              </w:rPr>
              <w:t>договор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269" w:firstLine="5"/>
              <w:textAlignment w:val="baseline"/>
              <w:rPr>
                <w:spacing w:val="-6"/>
                <w:kern w:val="3"/>
                <w:sz w:val="28"/>
                <w:szCs w:val="28"/>
              </w:rPr>
            </w:pPr>
            <w:r>
              <w:rPr>
                <w:spacing w:val="-6"/>
                <w:kern w:val="3"/>
                <w:sz w:val="28"/>
                <w:szCs w:val="28"/>
              </w:rPr>
              <w:t>3000-00</w:t>
            </w:r>
          </w:p>
        </w:tc>
      </w:tr>
      <w:tr w:rsidR="00D85832" w:rsidTr="00D85832">
        <w:trPr>
          <w:trHeight w:hRule="exact" w:val="570"/>
        </w:trPr>
        <w:tc>
          <w:tcPr>
            <w:tcW w:w="75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20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37.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59" w:lineRule="exact"/>
              <w:ind w:left="14" w:right="739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spacing w:val="-6"/>
                <w:kern w:val="3"/>
                <w:sz w:val="28"/>
                <w:szCs w:val="28"/>
              </w:rPr>
              <w:t xml:space="preserve">Составление договора мены </w:t>
            </w:r>
            <w:proofErr w:type="gramStart"/>
            <w:r>
              <w:rPr>
                <w:spacing w:val="-6"/>
                <w:kern w:val="3"/>
                <w:sz w:val="28"/>
                <w:szCs w:val="28"/>
              </w:rPr>
              <w:t>со</w:t>
            </w:r>
            <w:proofErr w:type="gramEnd"/>
            <w:r>
              <w:rPr>
                <w:spacing w:val="-6"/>
                <w:kern w:val="3"/>
                <w:sz w:val="28"/>
                <w:szCs w:val="28"/>
              </w:rPr>
              <w:t xml:space="preserve"> множественностью объектов договора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446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1договор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269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3000-00</w:t>
            </w:r>
          </w:p>
        </w:tc>
      </w:tr>
      <w:tr w:rsidR="00D85832" w:rsidTr="00D85832">
        <w:trPr>
          <w:trHeight w:hRule="exact" w:val="866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20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38.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739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spacing w:val="-6"/>
                <w:kern w:val="3"/>
                <w:sz w:val="28"/>
                <w:szCs w:val="28"/>
              </w:rPr>
              <w:t xml:space="preserve">Составление договора купли-продажи земельных участков при множественности объектов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446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269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3000-00</w:t>
            </w:r>
          </w:p>
        </w:tc>
      </w:tr>
      <w:tr w:rsidR="00D85832" w:rsidTr="00D85832">
        <w:trPr>
          <w:trHeight w:hRule="exact" w:val="993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20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39.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4" w:lineRule="exact"/>
              <w:ind w:left="14" w:right="163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spacing w:val="-4"/>
                <w:kern w:val="3"/>
                <w:sz w:val="28"/>
                <w:szCs w:val="28"/>
              </w:rPr>
              <w:t xml:space="preserve">Составление договора дарения земельных участков </w:t>
            </w:r>
            <w:proofErr w:type="gramStart"/>
            <w:r>
              <w:rPr>
                <w:spacing w:val="-4"/>
                <w:kern w:val="3"/>
                <w:sz w:val="28"/>
                <w:szCs w:val="28"/>
              </w:rPr>
              <w:t>со</w:t>
            </w:r>
            <w:proofErr w:type="gramEnd"/>
            <w:r>
              <w:rPr>
                <w:spacing w:val="-4"/>
                <w:kern w:val="3"/>
                <w:sz w:val="28"/>
                <w:szCs w:val="28"/>
              </w:rPr>
              <w:t xml:space="preserve"> множественностью объектов договора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446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269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3000-00</w:t>
            </w:r>
          </w:p>
        </w:tc>
      </w:tr>
      <w:tr w:rsidR="00D85832" w:rsidTr="00D85832">
        <w:trPr>
          <w:trHeight w:hRule="exact" w:val="85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20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40.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9" w:right="730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spacing w:val="-6"/>
                <w:kern w:val="3"/>
                <w:sz w:val="28"/>
                <w:szCs w:val="28"/>
              </w:rPr>
              <w:t xml:space="preserve">Составление договора аренды земельных участков </w:t>
            </w:r>
            <w:proofErr w:type="gramStart"/>
            <w:r>
              <w:rPr>
                <w:spacing w:val="-6"/>
                <w:kern w:val="3"/>
                <w:sz w:val="28"/>
                <w:szCs w:val="28"/>
              </w:rPr>
              <w:t>со</w:t>
            </w:r>
            <w:proofErr w:type="gramEnd"/>
            <w:r>
              <w:rPr>
                <w:spacing w:val="-6"/>
                <w:kern w:val="3"/>
                <w:sz w:val="28"/>
                <w:szCs w:val="28"/>
              </w:rPr>
              <w:t xml:space="preserve"> множественностью объектов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446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1договор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269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3000-00</w:t>
            </w:r>
          </w:p>
        </w:tc>
      </w:tr>
      <w:tr w:rsidR="00D85832" w:rsidTr="00D85832">
        <w:trPr>
          <w:trHeight w:hRule="exact" w:val="880"/>
        </w:trPr>
        <w:tc>
          <w:tcPr>
            <w:tcW w:w="75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20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41.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74" w:lineRule="exact"/>
              <w:ind w:left="34" w:right="350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spacing w:val="-6"/>
                <w:kern w:val="3"/>
                <w:sz w:val="28"/>
                <w:szCs w:val="28"/>
              </w:rPr>
              <w:t>Составление дополнительного соглашения к договору аренды земельного участка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446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1 доп. </w:t>
            </w:r>
            <w:proofErr w:type="spellStart"/>
            <w:proofErr w:type="gramStart"/>
            <w:r>
              <w:rPr>
                <w:rFonts w:eastAsia="Lucida Sans Unicode" w:cs="Tahoma"/>
                <w:kern w:val="3"/>
                <w:sz w:val="28"/>
                <w:szCs w:val="28"/>
              </w:rPr>
              <w:t>соглаше-ние</w:t>
            </w:r>
            <w:proofErr w:type="spellEnd"/>
            <w:proofErr w:type="gram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269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1300-00</w:t>
            </w:r>
          </w:p>
        </w:tc>
      </w:tr>
      <w:tr w:rsidR="00D85832" w:rsidTr="00D85832">
        <w:trPr>
          <w:trHeight w:hRule="exact" w:val="585"/>
        </w:trPr>
        <w:tc>
          <w:tcPr>
            <w:tcW w:w="75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20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42.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59" w:lineRule="exact"/>
              <w:ind w:left="34" w:right="720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spacing w:val="-6"/>
                <w:kern w:val="3"/>
                <w:sz w:val="28"/>
                <w:szCs w:val="28"/>
              </w:rPr>
              <w:t xml:space="preserve">Составление иных договоров </w:t>
            </w:r>
            <w:proofErr w:type="gramStart"/>
            <w:r>
              <w:rPr>
                <w:spacing w:val="-6"/>
                <w:kern w:val="3"/>
                <w:sz w:val="28"/>
                <w:szCs w:val="28"/>
              </w:rPr>
              <w:t>со</w:t>
            </w:r>
            <w:proofErr w:type="gramEnd"/>
            <w:r>
              <w:rPr>
                <w:spacing w:val="-6"/>
                <w:kern w:val="3"/>
                <w:sz w:val="28"/>
                <w:szCs w:val="28"/>
              </w:rPr>
              <w:t xml:space="preserve"> множественностью объектов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446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договор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269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3000-00</w:t>
            </w:r>
          </w:p>
        </w:tc>
      </w:tr>
      <w:tr w:rsidR="00D85832" w:rsidTr="00D85832">
        <w:trPr>
          <w:trHeight w:val="885"/>
        </w:trPr>
        <w:tc>
          <w:tcPr>
            <w:tcW w:w="9933" w:type="dxa"/>
            <w:gridSpan w:val="4"/>
            <w:tcBorders>
              <w:top w:val="nil"/>
              <w:left w:val="single" w:sz="2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b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b/>
                <w:kern w:val="3"/>
                <w:sz w:val="28"/>
                <w:szCs w:val="28"/>
              </w:rPr>
              <w:t>Консультирование по вопросам заключения договоров и соглашений в сделках с объектами недвижимости, составление исковых заявлений в суд, юридического сопровождения</w:t>
            </w:r>
          </w:p>
        </w:tc>
      </w:tr>
      <w:tr w:rsidR="00D85832" w:rsidTr="00D85832">
        <w:trPr>
          <w:trHeight w:hRule="exact" w:val="1496"/>
        </w:trPr>
        <w:tc>
          <w:tcPr>
            <w:tcW w:w="751" w:type="dxa"/>
            <w:tcBorders>
              <w:top w:val="nil"/>
              <w:left w:val="single" w:sz="2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39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43.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Консультирование по вопросам заключения договоров и соглашений в сделках с объектами недвижимости, составление исковых заявлений в суд, юридического сопровождения</w:t>
            </w:r>
          </w:p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</w:p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услуга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tabs>
                <w:tab w:val="left" w:pos="764"/>
              </w:tabs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250-00</w:t>
            </w:r>
          </w:p>
        </w:tc>
      </w:tr>
      <w:tr w:rsidR="00D85832" w:rsidTr="00D85832">
        <w:trPr>
          <w:trHeight w:val="361"/>
        </w:trPr>
        <w:tc>
          <w:tcPr>
            <w:tcW w:w="9933" w:type="dxa"/>
            <w:gridSpan w:val="4"/>
            <w:tcBorders>
              <w:top w:val="nil"/>
              <w:left w:val="single" w:sz="2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b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b/>
                <w:kern w:val="3"/>
                <w:sz w:val="28"/>
                <w:szCs w:val="28"/>
              </w:rPr>
              <w:t>Юридическое сопровождение при оформлении недвижимого имущества</w:t>
            </w:r>
          </w:p>
        </w:tc>
      </w:tr>
      <w:tr w:rsidR="00D85832" w:rsidTr="00D85832">
        <w:trPr>
          <w:trHeight w:hRule="exact" w:val="578"/>
        </w:trPr>
        <w:tc>
          <w:tcPr>
            <w:tcW w:w="751" w:type="dxa"/>
            <w:tcBorders>
              <w:top w:val="nil"/>
              <w:left w:val="single" w:sz="2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39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44.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Юридическое сопровождение при </w:t>
            </w:r>
            <w:proofErr w:type="gramStart"/>
            <w:r>
              <w:rPr>
                <w:rFonts w:eastAsia="Lucida Sans Unicode" w:cs="Tahoma"/>
                <w:kern w:val="3"/>
                <w:sz w:val="28"/>
                <w:szCs w:val="28"/>
              </w:rPr>
              <w:t>купле-продажи</w:t>
            </w:r>
            <w:proofErr w:type="gramEnd"/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 недвижимого имущества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услуга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3000-00</w:t>
            </w:r>
          </w:p>
        </w:tc>
      </w:tr>
      <w:tr w:rsidR="00D85832" w:rsidTr="00D85832">
        <w:trPr>
          <w:trHeight w:hRule="exact" w:val="591"/>
        </w:trPr>
        <w:tc>
          <w:tcPr>
            <w:tcW w:w="751" w:type="dxa"/>
            <w:tcBorders>
              <w:top w:val="nil"/>
              <w:left w:val="single" w:sz="2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39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45.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Юридическое сопровождение при дарении недвижимого имущества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услуга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3000-00</w:t>
            </w:r>
          </w:p>
        </w:tc>
      </w:tr>
      <w:tr w:rsidR="00D85832" w:rsidTr="00D85832">
        <w:trPr>
          <w:trHeight w:hRule="exact" w:val="538"/>
        </w:trPr>
        <w:tc>
          <w:tcPr>
            <w:tcW w:w="751" w:type="dxa"/>
            <w:tcBorders>
              <w:top w:val="nil"/>
              <w:left w:val="single" w:sz="2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39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46.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Юридическое сопровождение при мене недвижимого имущества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услуга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3000-00</w:t>
            </w:r>
          </w:p>
        </w:tc>
      </w:tr>
      <w:tr w:rsidR="00D85832" w:rsidTr="00D85832">
        <w:trPr>
          <w:trHeight w:hRule="exact" w:val="918"/>
        </w:trPr>
        <w:tc>
          <w:tcPr>
            <w:tcW w:w="751" w:type="dxa"/>
            <w:tcBorders>
              <w:top w:val="nil"/>
              <w:left w:val="single" w:sz="2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39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47.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Юридическое сопровождение в оформлении наследуемого недвижимого имущества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услуга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3000-00</w:t>
            </w:r>
          </w:p>
        </w:tc>
      </w:tr>
      <w:tr w:rsidR="00D85832" w:rsidTr="00D85832">
        <w:trPr>
          <w:trHeight w:hRule="exact" w:val="1144"/>
        </w:trPr>
        <w:tc>
          <w:tcPr>
            <w:tcW w:w="751" w:type="dxa"/>
            <w:tcBorders>
              <w:top w:val="nil"/>
              <w:left w:val="single" w:sz="2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39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48.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Юридическое сопровождение при установлении права собственности на недвижимое имущество в судебных органах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услуга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5000-00</w:t>
            </w:r>
          </w:p>
        </w:tc>
      </w:tr>
      <w:tr w:rsidR="00D85832" w:rsidTr="00D85832">
        <w:trPr>
          <w:trHeight w:hRule="exact" w:val="842"/>
        </w:trPr>
        <w:tc>
          <w:tcPr>
            <w:tcW w:w="751" w:type="dxa"/>
            <w:tcBorders>
              <w:top w:val="nil"/>
              <w:left w:val="single" w:sz="2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39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49.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 xml:space="preserve">Юридическое сопровождение о признании права собственности на самовольную постройку в судебных органах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услуга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5000-00</w:t>
            </w:r>
          </w:p>
        </w:tc>
      </w:tr>
      <w:tr w:rsidR="00D85832" w:rsidTr="00D85832">
        <w:trPr>
          <w:trHeight w:hRule="exact" w:val="891"/>
        </w:trPr>
        <w:tc>
          <w:tcPr>
            <w:tcW w:w="751" w:type="dxa"/>
            <w:tcBorders>
              <w:top w:val="nil"/>
              <w:left w:val="single" w:sz="2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39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50.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Юридическое сопровождение при оформлении права собственности на объекты недвижимого имущества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услуга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5000-00</w:t>
            </w:r>
          </w:p>
        </w:tc>
      </w:tr>
      <w:tr w:rsidR="00D85832" w:rsidTr="00D85832">
        <w:trPr>
          <w:trHeight w:hRule="exact" w:val="745"/>
        </w:trPr>
        <w:tc>
          <w:tcPr>
            <w:tcW w:w="751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39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lastRenderedPageBreak/>
              <w:t>51.</w:t>
            </w:r>
          </w:p>
        </w:tc>
        <w:tc>
          <w:tcPr>
            <w:tcW w:w="5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cs="Tahoma"/>
                <w:spacing w:val="-6"/>
                <w:kern w:val="3"/>
                <w:sz w:val="28"/>
                <w:szCs w:val="28"/>
              </w:rPr>
              <w:t>Сопровождение регистрации юридического лица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услуга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6000-00</w:t>
            </w:r>
          </w:p>
        </w:tc>
      </w:tr>
      <w:tr w:rsidR="00D85832" w:rsidTr="00D85832">
        <w:trPr>
          <w:trHeight w:hRule="exact" w:val="680"/>
        </w:trPr>
        <w:tc>
          <w:tcPr>
            <w:tcW w:w="751" w:type="dxa"/>
            <w:tcBorders>
              <w:top w:val="single" w:sz="4" w:space="0" w:color="00000A"/>
              <w:left w:val="single" w:sz="2" w:space="0" w:color="000001"/>
              <w:bottom w:val="single" w:sz="4" w:space="0" w:color="auto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39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52.</w:t>
            </w:r>
          </w:p>
        </w:tc>
        <w:tc>
          <w:tcPr>
            <w:tcW w:w="564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rFonts w:cs="Tahoma"/>
                <w:spacing w:val="-6"/>
                <w:kern w:val="3"/>
                <w:sz w:val="28"/>
                <w:szCs w:val="28"/>
              </w:rPr>
            </w:pPr>
            <w:r>
              <w:rPr>
                <w:rFonts w:cs="Tahoma"/>
                <w:spacing w:val="-6"/>
                <w:kern w:val="3"/>
                <w:sz w:val="28"/>
                <w:szCs w:val="28"/>
              </w:rPr>
              <w:t>Сопровождение регистрации индивидуального предпринимателя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услуга</w:t>
            </w:r>
          </w:p>
        </w:tc>
        <w:tc>
          <w:tcPr>
            <w:tcW w:w="16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4000-00</w:t>
            </w:r>
          </w:p>
        </w:tc>
      </w:tr>
      <w:tr w:rsidR="00D85832" w:rsidTr="00D85832">
        <w:trPr>
          <w:trHeight w:hRule="exact" w:val="571"/>
        </w:trPr>
        <w:tc>
          <w:tcPr>
            <w:tcW w:w="751" w:type="dxa"/>
            <w:tcBorders>
              <w:top w:val="single" w:sz="4" w:space="0" w:color="auto"/>
              <w:left w:val="single" w:sz="2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39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53.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rFonts w:cs="Tahoma"/>
                <w:spacing w:val="-6"/>
                <w:kern w:val="3"/>
                <w:sz w:val="28"/>
                <w:szCs w:val="28"/>
              </w:rPr>
            </w:pPr>
            <w:r>
              <w:rPr>
                <w:rFonts w:cs="Tahoma"/>
                <w:spacing w:val="-6"/>
                <w:kern w:val="3"/>
                <w:sz w:val="28"/>
                <w:szCs w:val="28"/>
              </w:rPr>
              <w:t xml:space="preserve">Составление искового заявления в судебные органы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услуга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3500-00</w:t>
            </w:r>
          </w:p>
        </w:tc>
      </w:tr>
      <w:tr w:rsidR="00D85832" w:rsidTr="00D85832">
        <w:trPr>
          <w:trHeight w:hRule="exact" w:val="582"/>
        </w:trPr>
        <w:tc>
          <w:tcPr>
            <w:tcW w:w="751" w:type="dxa"/>
            <w:tcBorders>
              <w:top w:val="nil"/>
              <w:left w:val="single" w:sz="2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ind w:left="139"/>
              <w:jc w:val="center"/>
              <w:textAlignment w:val="baseline"/>
              <w:rPr>
                <w:rFonts w:eastAsia="Lucida Sans Unicode"/>
                <w:bCs/>
                <w:kern w:val="3"/>
                <w:sz w:val="28"/>
                <w:szCs w:val="28"/>
              </w:rPr>
            </w:pPr>
            <w:r>
              <w:rPr>
                <w:rFonts w:eastAsia="Lucida Sans Unicode"/>
                <w:bCs/>
                <w:kern w:val="3"/>
                <w:sz w:val="28"/>
                <w:szCs w:val="28"/>
              </w:rPr>
              <w:t>54.</w:t>
            </w:r>
          </w:p>
        </w:tc>
        <w:tc>
          <w:tcPr>
            <w:tcW w:w="5646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right="331"/>
              <w:textAlignment w:val="baseline"/>
              <w:rPr>
                <w:rFonts w:cs="Tahoma"/>
                <w:spacing w:val="-6"/>
                <w:kern w:val="3"/>
                <w:sz w:val="28"/>
                <w:szCs w:val="28"/>
              </w:rPr>
            </w:pPr>
            <w:r>
              <w:rPr>
                <w:rFonts w:cs="Tahoma"/>
                <w:spacing w:val="-6"/>
                <w:kern w:val="3"/>
                <w:sz w:val="28"/>
                <w:szCs w:val="28"/>
              </w:rPr>
              <w:t xml:space="preserve">Юридические услуги при подготовке документов к сделке </w:t>
            </w:r>
          </w:p>
        </w:tc>
        <w:tc>
          <w:tcPr>
            <w:tcW w:w="184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jc w:val="center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1 услуга</w:t>
            </w:r>
          </w:p>
        </w:tc>
        <w:tc>
          <w:tcPr>
            <w:tcW w:w="169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85832" w:rsidRDefault="00D85832">
            <w:pPr>
              <w:widowControl w:val="0"/>
              <w:suppressAutoHyphens/>
              <w:autoSpaceDN w:val="0"/>
              <w:spacing w:line="269" w:lineRule="exact"/>
              <w:ind w:left="10" w:right="624" w:firstLine="5"/>
              <w:textAlignment w:val="baseline"/>
              <w:rPr>
                <w:rFonts w:eastAsia="Lucida Sans Unicode" w:cs="Tahoma"/>
                <w:kern w:val="3"/>
                <w:sz w:val="28"/>
                <w:szCs w:val="28"/>
              </w:rPr>
            </w:pPr>
            <w:r>
              <w:rPr>
                <w:rFonts w:eastAsia="Lucida Sans Unicode" w:cs="Tahoma"/>
                <w:kern w:val="3"/>
                <w:sz w:val="28"/>
                <w:szCs w:val="28"/>
              </w:rPr>
              <w:t>600-00</w:t>
            </w:r>
          </w:p>
        </w:tc>
      </w:tr>
    </w:tbl>
    <w:p w:rsidR="00D85832" w:rsidRDefault="00D85832" w:rsidP="00D85832">
      <w:pPr>
        <w:widowControl w:val="0"/>
        <w:suppressAutoHyphens/>
        <w:autoSpaceDN w:val="0"/>
        <w:textAlignment w:val="baseline"/>
        <w:rPr>
          <w:rFonts w:eastAsia="Lucida Sans Unicode" w:cs="Tahoma"/>
          <w:kern w:val="3"/>
          <w:sz w:val="22"/>
          <w:szCs w:val="22"/>
        </w:rPr>
      </w:pPr>
    </w:p>
    <w:p w:rsidR="00D85832" w:rsidRDefault="00D85832" w:rsidP="00D85832">
      <w:pPr>
        <w:rPr>
          <w:sz w:val="28"/>
          <w:szCs w:val="28"/>
        </w:rPr>
      </w:pPr>
      <w:r>
        <w:rPr>
          <w:sz w:val="28"/>
          <w:szCs w:val="28"/>
        </w:rPr>
        <w:t>Примечание:</w:t>
      </w:r>
    </w:p>
    <w:p w:rsidR="00D85832" w:rsidRDefault="00D85832" w:rsidP="00D85832">
      <w:pPr>
        <w:jc w:val="both"/>
        <w:rPr>
          <w:sz w:val="28"/>
          <w:szCs w:val="28"/>
        </w:rPr>
      </w:pPr>
    </w:p>
    <w:p w:rsidR="00D85832" w:rsidRDefault="00D85832" w:rsidP="00D85832">
      <w:pPr>
        <w:jc w:val="both"/>
        <w:rPr>
          <w:sz w:val="28"/>
          <w:szCs w:val="28"/>
        </w:rPr>
      </w:pPr>
      <w:r>
        <w:rPr>
          <w:sz w:val="28"/>
          <w:szCs w:val="28"/>
        </w:rPr>
        <w:t>В п.6-8 Прейскуранта цен на дополнительные (не основные) услуги, предоставляемые муниципальным автономным учреждением Октябрьского района</w:t>
      </w:r>
    </w:p>
    <w:p w:rsidR="00D85832" w:rsidRDefault="00D85832" w:rsidP="00D858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«Многофункциональный центр по предоставлению государственных и муниципальных услуг» на платной основе (далее по тексту – Прейскурант) цена услуги указана без стоимости обложки, она учитывается отдельно, </w:t>
      </w:r>
      <w:proofErr w:type="gramStart"/>
      <w:r>
        <w:rPr>
          <w:sz w:val="28"/>
          <w:szCs w:val="28"/>
        </w:rPr>
        <w:t>согласно</w:t>
      </w:r>
      <w:proofErr w:type="gramEnd"/>
      <w:r>
        <w:rPr>
          <w:sz w:val="28"/>
          <w:szCs w:val="28"/>
        </w:rPr>
        <w:t xml:space="preserve"> сложившейся цены на момент оказания услуги. </w:t>
      </w:r>
    </w:p>
    <w:p w:rsidR="00D85832" w:rsidRDefault="00D85832" w:rsidP="00D85832">
      <w:pPr>
        <w:jc w:val="both"/>
        <w:rPr>
          <w:sz w:val="28"/>
          <w:szCs w:val="28"/>
        </w:rPr>
      </w:pPr>
    </w:p>
    <w:p w:rsidR="00D85832" w:rsidRDefault="00D85832" w:rsidP="00D85832">
      <w:pPr>
        <w:jc w:val="both"/>
        <w:rPr>
          <w:sz w:val="28"/>
          <w:szCs w:val="28"/>
        </w:rPr>
      </w:pPr>
      <w:r>
        <w:rPr>
          <w:sz w:val="28"/>
          <w:szCs w:val="28"/>
        </w:rPr>
        <w:t>В п.9-33 Прейскуранта цена за составление договоров или дополнительных     соглашений при множественности лиц на одной или второй стороне                          соответствует указанной, при условии, что на одной стороне выступает                       не более 3-х человек. Если количество лиц на одной стороне является более чем 3, то с каждого лица, прописываемого в договоре, сверх этого количества, взимается дополнительная плата в размере 100 руб.</w:t>
      </w:r>
    </w:p>
    <w:p w:rsidR="00D85832" w:rsidRDefault="00D85832" w:rsidP="00D85832">
      <w:pPr>
        <w:jc w:val="both"/>
        <w:rPr>
          <w:sz w:val="28"/>
          <w:szCs w:val="28"/>
        </w:rPr>
      </w:pPr>
    </w:p>
    <w:p w:rsidR="00D85832" w:rsidRDefault="00D85832" w:rsidP="00D858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оказания услуг, указанных в п.9-33 Прейскуранта, не должен превышать 10 рабочих дней. </w:t>
      </w:r>
    </w:p>
    <w:p w:rsidR="00D85832" w:rsidRDefault="00D85832" w:rsidP="00D85832">
      <w:pPr>
        <w:jc w:val="both"/>
        <w:rPr>
          <w:sz w:val="28"/>
          <w:szCs w:val="28"/>
        </w:rPr>
      </w:pPr>
    </w:p>
    <w:p w:rsidR="00D85832" w:rsidRDefault="00D85832" w:rsidP="00D85832">
      <w:pPr>
        <w:jc w:val="both"/>
        <w:rPr>
          <w:sz w:val="28"/>
          <w:szCs w:val="28"/>
        </w:rPr>
      </w:pPr>
      <w:r>
        <w:rPr>
          <w:sz w:val="28"/>
          <w:szCs w:val="28"/>
        </w:rPr>
        <w:t>При обращении физических лиц, тарифы на услуги в п. 9-33, при условии оформления документов в течение 1 рабочего дня (в день обращения заявителя), применять с учетом повышающего коэффициента 3; в срок от 2 до 5 рабочих дней, применять с учетом повышающего коэффициента 2.</w:t>
      </w:r>
    </w:p>
    <w:p w:rsidR="00D85832" w:rsidRDefault="00D85832" w:rsidP="00D85832">
      <w:pPr>
        <w:jc w:val="both"/>
        <w:rPr>
          <w:sz w:val="28"/>
          <w:szCs w:val="28"/>
        </w:rPr>
      </w:pPr>
    </w:p>
    <w:p w:rsidR="00D85832" w:rsidRDefault="00D85832" w:rsidP="00D85832">
      <w:pPr>
        <w:jc w:val="both"/>
        <w:rPr>
          <w:sz w:val="28"/>
          <w:szCs w:val="28"/>
        </w:rPr>
      </w:pPr>
      <w:r>
        <w:rPr>
          <w:sz w:val="28"/>
          <w:szCs w:val="28"/>
        </w:rPr>
        <w:t>При обращении юридических лиц и индивидуальных предпринимателей, тарифы на услуги в п. 9-33, при условии оформления документов в течение 1 рабочего дня (в день обращения заявителя), применять с учетом повышающего коэффициента 5; в срок от 2 до 5 рабочих дней, применять с учетом повышающего коэффициента 3.</w:t>
      </w:r>
    </w:p>
    <w:p w:rsidR="00D85832" w:rsidRDefault="00D85832" w:rsidP="00D85832">
      <w:pPr>
        <w:jc w:val="both"/>
        <w:rPr>
          <w:sz w:val="28"/>
          <w:szCs w:val="28"/>
        </w:rPr>
      </w:pPr>
    </w:p>
    <w:p w:rsidR="00D85832" w:rsidRDefault="00D85832" w:rsidP="00D85832">
      <w:pPr>
        <w:jc w:val="both"/>
        <w:rPr>
          <w:sz w:val="28"/>
          <w:szCs w:val="28"/>
        </w:rPr>
      </w:pPr>
      <w:r>
        <w:rPr>
          <w:sz w:val="28"/>
          <w:szCs w:val="28"/>
        </w:rPr>
        <w:t>В п.44-54 Прейскуранта юридическое сопровождение при оформлении                недвижимости для предоставления услуг не включает в себя:</w:t>
      </w:r>
    </w:p>
    <w:p w:rsidR="00D85832" w:rsidRDefault="00D85832" w:rsidP="00D85832">
      <w:pPr>
        <w:jc w:val="both"/>
        <w:rPr>
          <w:sz w:val="28"/>
          <w:szCs w:val="28"/>
        </w:rPr>
      </w:pPr>
      <w:r>
        <w:rPr>
          <w:sz w:val="28"/>
          <w:szCs w:val="28"/>
        </w:rPr>
        <w:t>- оплату выполненных работ сторонними организациями, привлекаемыми                 в целях подготовки документов в рамках данной услуги;</w:t>
      </w:r>
    </w:p>
    <w:p w:rsidR="00D85832" w:rsidRDefault="00D85832" w:rsidP="00D85832">
      <w:pPr>
        <w:jc w:val="both"/>
        <w:rPr>
          <w:sz w:val="28"/>
          <w:szCs w:val="28"/>
        </w:rPr>
      </w:pPr>
      <w:r>
        <w:rPr>
          <w:sz w:val="28"/>
          <w:szCs w:val="28"/>
        </w:rPr>
        <w:t>- оплату государственных пошлин;</w:t>
      </w:r>
    </w:p>
    <w:p w:rsidR="00D85832" w:rsidRDefault="00D85832" w:rsidP="00D85832">
      <w:pPr>
        <w:jc w:val="both"/>
        <w:rPr>
          <w:sz w:val="28"/>
          <w:szCs w:val="28"/>
        </w:rPr>
      </w:pPr>
      <w:r>
        <w:rPr>
          <w:sz w:val="28"/>
          <w:szCs w:val="28"/>
        </w:rPr>
        <w:t>- ксерокопирование всех документов, необходимых при оказании данных услуг;</w:t>
      </w:r>
    </w:p>
    <w:p w:rsidR="00D85832" w:rsidRDefault="00D85832" w:rsidP="00D85832">
      <w:pPr>
        <w:jc w:val="both"/>
        <w:rPr>
          <w:sz w:val="28"/>
          <w:szCs w:val="28"/>
        </w:rPr>
      </w:pPr>
      <w:r>
        <w:rPr>
          <w:sz w:val="28"/>
          <w:szCs w:val="28"/>
        </w:rPr>
        <w:t>- оплата справок и иных документов, требуемых для предоставления данных услуг.</w:t>
      </w:r>
    </w:p>
    <w:p w:rsidR="00D85832" w:rsidRDefault="00D85832" w:rsidP="00D85832">
      <w:pPr>
        <w:jc w:val="both"/>
        <w:rPr>
          <w:sz w:val="28"/>
          <w:szCs w:val="28"/>
        </w:rPr>
      </w:pPr>
    </w:p>
    <w:p w:rsidR="00D85832" w:rsidRDefault="00D85832" w:rsidP="00D85832">
      <w:pPr>
        <w:jc w:val="both"/>
        <w:rPr>
          <w:sz w:val="28"/>
          <w:szCs w:val="28"/>
        </w:rPr>
      </w:pPr>
      <w:r>
        <w:rPr>
          <w:sz w:val="28"/>
          <w:szCs w:val="28"/>
        </w:rPr>
        <w:t>Льготы предоставляются:</w:t>
      </w:r>
    </w:p>
    <w:p w:rsidR="00D85832" w:rsidRDefault="00D85832" w:rsidP="00D85832">
      <w:pPr>
        <w:jc w:val="both"/>
        <w:rPr>
          <w:sz w:val="28"/>
          <w:szCs w:val="28"/>
        </w:rPr>
      </w:pPr>
      <w:r>
        <w:rPr>
          <w:sz w:val="28"/>
          <w:szCs w:val="28"/>
        </w:rPr>
        <w:t>- лицам, 75 лет и старше (при обращении за получением услуги - скидка                           в размере 25% стоимости услуги);</w:t>
      </w: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/>
        <w:rPr>
          <w:sz w:val="28"/>
          <w:szCs w:val="28"/>
        </w:rPr>
      </w:pPr>
      <w:r>
        <w:rPr>
          <w:sz w:val="28"/>
          <w:szCs w:val="28"/>
        </w:rPr>
        <w:t>- скидка в размере 20% стоимости услуги, при предоставлении подлинника                     документа, подтверждающего статус обратившегося).</w:t>
      </w: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/>
        <w:rPr>
          <w:sz w:val="28"/>
          <w:szCs w:val="28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/>
        <w:rPr>
          <w:sz w:val="28"/>
          <w:szCs w:val="28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/>
        <w:rPr>
          <w:sz w:val="28"/>
          <w:szCs w:val="28"/>
        </w:rPr>
      </w:pPr>
    </w:p>
    <w:p w:rsidR="00D85832" w:rsidRDefault="00D85832" w:rsidP="00D85832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Управляющий делами </w:t>
      </w:r>
    </w:p>
    <w:p w:rsidR="00D85832" w:rsidRDefault="00D85832" w:rsidP="00D85832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>
        <w:rPr>
          <w:rFonts w:eastAsia="Calibri"/>
          <w:sz w:val="28"/>
          <w:szCs w:val="28"/>
          <w:lang w:eastAsia="en-US"/>
        </w:rPr>
        <w:tab/>
        <w:t xml:space="preserve">                                        А.А. </w:t>
      </w:r>
      <w:proofErr w:type="spellStart"/>
      <w:r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D85832" w:rsidRDefault="00D85832" w:rsidP="00D85832">
      <w:pPr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sz w:val="20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 №2</w:t>
      </w: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постановлению</w:t>
      </w: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Администрации </w:t>
      </w:r>
      <w:proofErr w:type="gramStart"/>
      <w:r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района</w:t>
      </w: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78653E">
        <w:rPr>
          <w:rFonts w:eastAsia="Calibri"/>
          <w:sz w:val="28"/>
          <w:szCs w:val="28"/>
          <w:lang w:eastAsia="en-US"/>
        </w:rPr>
        <w:t>24.12</w:t>
      </w:r>
      <w:r>
        <w:rPr>
          <w:rFonts w:eastAsia="Calibri"/>
          <w:sz w:val="28"/>
          <w:szCs w:val="28"/>
          <w:lang w:eastAsia="en-US"/>
        </w:rPr>
        <w:t xml:space="preserve">.2024 № </w:t>
      </w:r>
      <w:r w:rsidR="0078653E">
        <w:rPr>
          <w:rFonts w:eastAsia="Calibri"/>
          <w:sz w:val="28"/>
          <w:szCs w:val="28"/>
          <w:lang w:eastAsia="en-US"/>
        </w:rPr>
        <w:t>1790</w:t>
      </w:r>
      <w:bookmarkStart w:id="5" w:name="_GoBack"/>
      <w:bookmarkEnd w:id="5"/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D85832" w:rsidRDefault="00D85832" w:rsidP="00D85832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D85832" w:rsidRDefault="00D85832" w:rsidP="00D85832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Прейскурант цен </w:t>
      </w:r>
    </w:p>
    <w:p w:rsidR="00D85832" w:rsidRDefault="00D85832" w:rsidP="00D85832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на дополнительную (не основную) услугу</w:t>
      </w:r>
    </w:p>
    <w:p w:rsidR="00D85832" w:rsidRDefault="00D85832" w:rsidP="00D85832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«Выезд работника многофункционального центра предоставления государственных и муниципальных услуг к заявителю», </w:t>
      </w:r>
    </w:p>
    <w:p w:rsidR="00D85832" w:rsidRDefault="00D85832" w:rsidP="00D85832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>
        <w:rPr>
          <w:rFonts w:eastAsia="Calibri"/>
          <w:b/>
          <w:sz w:val="28"/>
          <w:szCs w:val="28"/>
          <w:lang w:eastAsia="en-US"/>
        </w:rPr>
        <w:t>предоставляемую</w:t>
      </w:r>
      <w:proofErr w:type="gramEnd"/>
      <w:r>
        <w:rPr>
          <w:rFonts w:eastAsia="Calibri"/>
          <w:b/>
          <w:sz w:val="28"/>
          <w:szCs w:val="28"/>
          <w:lang w:eastAsia="en-US"/>
        </w:rPr>
        <w:t xml:space="preserve"> Муниципальным автономным учреждением </w:t>
      </w:r>
    </w:p>
    <w:p w:rsidR="00D85832" w:rsidRDefault="00D85832" w:rsidP="00D85832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Октябрьского района «Многофункциональный центр по предоставлению государственных и муниципальных услуг» на платной основе</w:t>
      </w:r>
    </w:p>
    <w:p w:rsidR="00D85832" w:rsidRDefault="00D85832" w:rsidP="00D85832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275"/>
        <w:gridCol w:w="1134"/>
        <w:gridCol w:w="1418"/>
        <w:gridCol w:w="1276"/>
        <w:gridCol w:w="1559"/>
      </w:tblGrid>
      <w:tr w:rsidR="00D85832" w:rsidTr="00D85832">
        <w:trPr>
          <w:trHeight w:val="13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населенного пункта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Расстоя-ние</w:t>
            </w:r>
            <w:proofErr w:type="spellEnd"/>
            <w:proofErr w:type="gramEnd"/>
            <w:r>
              <w:rPr>
                <w:szCs w:val="24"/>
              </w:rPr>
              <w:t xml:space="preserve"> от </w:t>
            </w:r>
            <w:proofErr w:type="spellStart"/>
            <w:r>
              <w:rPr>
                <w:szCs w:val="24"/>
              </w:rPr>
              <w:t>р.п</w:t>
            </w:r>
            <w:proofErr w:type="spellEnd"/>
            <w:r>
              <w:rPr>
                <w:szCs w:val="24"/>
              </w:rPr>
              <w:t xml:space="preserve">. Каменоломни до </w:t>
            </w:r>
            <w:proofErr w:type="gramStart"/>
            <w:r>
              <w:rPr>
                <w:szCs w:val="24"/>
              </w:rPr>
              <w:t>населен-</w:t>
            </w:r>
            <w:proofErr w:type="spellStart"/>
            <w:r>
              <w:rPr>
                <w:szCs w:val="24"/>
              </w:rPr>
              <w:t>ных</w:t>
            </w:r>
            <w:proofErr w:type="spellEnd"/>
            <w:proofErr w:type="gramEnd"/>
            <w:r>
              <w:rPr>
                <w:szCs w:val="24"/>
              </w:rPr>
              <w:t xml:space="preserve"> пунктов, км.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Время в пути, мин. (туда и обратно)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Затраты, связанные с процессом оказания услуги, руб.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Затраты на </w:t>
            </w:r>
            <w:proofErr w:type="spellStart"/>
            <w:proofErr w:type="gramStart"/>
            <w:r>
              <w:rPr>
                <w:szCs w:val="24"/>
              </w:rPr>
              <w:t>оформле-ние</w:t>
            </w:r>
            <w:proofErr w:type="spellEnd"/>
            <w:proofErr w:type="gramEnd"/>
            <w:r>
              <w:rPr>
                <w:szCs w:val="24"/>
              </w:rPr>
              <w:t xml:space="preserve"> одного пакета </w:t>
            </w:r>
            <w:proofErr w:type="spellStart"/>
            <w:r>
              <w:rPr>
                <w:szCs w:val="24"/>
              </w:rPr>
              <w:t>докумен-тов</w:t>
            </w:r>
            <w:proofErr w:type="spellEnd"/>
            <w:r>
              <w:rPr>
                <w:szCs w:val="24"/>
              </w:rPr>
              <w:t>, руб.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Итого стоимость оказания одной услуги, руб.</w:t>
            </w:r>
          </w:p>
        </w:tc>
      </w:tr>
      <w:tr w:rsidR="00D85832" w:rsidTr="00D85832">
        <w:trPr>
          <w:trHeight w:val="3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proofErr w:type="gramStart"/>
            <w:r>
              <w:rPr>
                <w:szCs w:val="24"/>
              </w:rPr>
              <w:t>с</w:t>
            </w:r>
            <w:proofErr w:type="gramEnd"/>
            <w:r>
              <w:rPr>
                <w:szCs w:val="24"/>
              </w:rPr>
              <w:t>. Алексеевка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2 319,68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2 330,00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х. </w:t>
            </w:r>
            <w:proofErr w:type="spellStart"/>
            <w:r>
              <w:rPr>
                <w:szCs w:val="24"/>
              </w:rPr>
              <w:t>Ильичевка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1 897,92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1 908,24</w:t>
            </w:r>
          </w:p>
        </w:tc>
      </w:tr>
      <w:tr w:rsidR="00D85832" w:rsidTr="00D85832">
        <w:trPr>
          <w:trHeight w:val="2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ind w:left="-88" w:firstLine="88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Шевченко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2 530,56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2 540,88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ст-ца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Бессергеневская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2 952,32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2 962,64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ст-ца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Заплавская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2 846,88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2 857,20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Калинин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4 428,48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4 438,80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ст-ца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Кривянская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2 477,84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2 488,16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</w:t>
            </w:r>
            <w:proofErr w:type="gramStart"/>
            <w:r>
              <w:rPr>
                <w:szCs w:val="24"/>
              </w:rPr>
              <w:t>.П</w:t>
            </w:r>
            <w:proofErr w:type="gramEnd"/>
            <w:r>
              <w:rPr>
                <w:szCs w:val="24"/>
              </w:rPr>
              <w:t>ерсиановский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1 265,28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1 275,60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п. Казачьи Лагери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948,96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959,28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proofErr w:type="spellStart"/>
            <w:r>
              <w:rPr>
                <w:szCs w:val="24"/>
              </w:rPr>
              <w:t>Кадамовский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2 161,52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2 171,84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х. </w:t>
            </w:r>
            <w:proofErr w:type="spellStart"/>
            <w:r>
              <w:rPr>
                <w:szCs w:val="24"/>
              </w:rPr>
              <w:t>Суворовка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1 159,84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1 170,16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Красный Кут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1 107,12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1 117,44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п. Интернациональный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738,08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748,40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Веселый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1 054,40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1 064,72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х. </w:t>
            </w:r>
            <w:proofErr w:type="spellStart"/>
            <w:r>
              <w:rPr>
                <w:szCs w:val="24"/>
              </w:rPr>
              <w:t>Марьевка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1 318,00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1 328,32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Новопавловка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1 528,88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1 539,20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Новогригорьевка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1 212,56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1 222,88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Калиновка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1 739,76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1 750,08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proofErr w:type="spellStart"/>
            <w:r>
              <w:rPr>
                <w:szCs w:val="24"/>
              </w:rPr>
              <w:t>Новокадамово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1 845,20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1 855,52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п. Равнинный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5 061,12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5 071,44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х. Верхняя </w:t>
            </w:r>
            <w:proofErr w:type="spellStart"/>
            <w:r>
              <w:rPr>
                <w:szCs w:val="24"/>
              </w:rPr>
              <w:t>Кадамовка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2 846,88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2 857,20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х. Новая </w:t>
            </w:r>
            <w:proofErr w:type="spellStart"/>
            <w:r>
              <w:rPr>
                <w:szCs w:val="24"/>
              </w:rPr>
              <w:t>Бахмутовка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2 583,28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2 593,60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proofErr w:type="spellStart"/>
            <w:r>
              <w:rPr>
                <w:szCs w:val="24"/>
              </w:rPr>
              <w:t>Качкан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1 687,04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1 697,36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proofErr w:type="spellStart"/>
            <w:r>
              <w:rPr>
                <w:szCs w:val="24"/>
              </w:rPr>
              <w:t>Атюхта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1 634,32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1 644,64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Красный Луч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1 318,00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1 328,32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proofErr w:type="spellStart"/>
            <w:r>
              <w:rPr>
                <w:szCs w:val="24"/>
              </w:rPr>
              <w:t>Нижнедонской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1 581,60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1 591,92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Озерки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1 950,64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1 960,96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х. </w:t>
            </w:r>
            <w:proofErr w:type="spellStart"/>
            <w:r>
              <w:rPr>
                <w:szCs w:val="24"/>
              </w:rPr>
              <w:t>Ягодинка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1 107,12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1 117,44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Первомайский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1 476,16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1 486,48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х. </w:t>
            </w:r>
            <w:proofErr w:type="spellStart"/>
            <w:r>
              <w:rPr>
                <w:szCs w:val="24"/>
              </w:rPr>
              <w:t>Керчик-Савров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2 583,28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2 593,60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proofErr w:type="spellStart"/>
            <w:r>
              <w:rPr>
                <w:szCs w:val="24"/>
              </w:rPr>
              <w:t>Атлантово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2 583,28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2 593,60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п. Залужный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2 319,68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2 330,00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Степной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2 108,80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2 119,12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х. Веселая </w:t>
            </w:r>
            <w:proofErr w:type="spellStart"/>
            <w:r>
              <w:rPr>
                <w:szCs w:val="24"/>
              </w:rPr>
              <w:t>Бахмутовка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2 003,36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2 013,68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ст. </w:t>
            </w:r>
            <w:proofErr w:type="spellStart"/>
            <w:r>
              <w:rPr>
                <w:szCs w:val="24"/>
              </w:rPr>
              <w:t>Керчик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3 005,04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3 015,36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х. </w:t>
            </w:r>
            <w:proofErr w:type="spellStart"/>
            <w:r>
              <w:rPr>
                <w:szCs w:val="24"/>
              </w:rPr>
              <w:t>Киреевка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1 897,92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1 908,24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proofErr w:type="spellStart"/>
            <w:r>
              <w:rPr>
                <w:szCs w:val="24"/>
              </w:rPr>
              <w:t>Новосветловский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369,04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379,36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proofErr w:type="spellStart"/>
            <w:r>
              <w:rPr>
                <w:szCs w:val="24"/>
              </w:rPr>
              <w:t>Красногорняцкий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263,60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273,92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proofErr w:type="spellStart"/>
            <w:r>
              <w:rPr>
                <w:szCs w:val="24"/>
              </w:rPr>
              <w:t>Верхнегрушевский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685,36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695,68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Заречный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579,92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590,24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п. Заозерье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1 265,28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1 275,60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Коммуна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474,48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484,80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п. Заречный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1 581,60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1 591,92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п. Малая Сопка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1 370,72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1 381,04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proofErr w:type="spellStart"/>
            <w:r>
              <w:rPr>
                <w:szCs w:val="24"/>
              </w:rPr>
              <w:t>Староковыльный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1 054,40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1 064,72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п. Каменоломни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369,04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379,36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Привольный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843,52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853,84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proofErr w:type="spellStart"/>
            <w:r>
              <w:rPr>
                <w:szCs w:val="24"/>
              </w:rPr>
              <w:t>Новозарянский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2 056,08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2 066,40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Коммуна им. Ленина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2 583,28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2 593,60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proofErr w:type="spellStart"/>
            <w:r>
              <w:rPr>
                <w:szCs w:val="24"/>
              </w:rPr>
              <w:t>Новощербаков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1 318,00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1 328,32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п. Мокрый </w:t>
            </w:r>
            <w:proofErr w:type="spellStart"/>
            <w:r>
              <w:rPr>
                <w:szCs w:val="24"/>
              </w:rPr>
              <w:t>Керчик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2 477,84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2 488,16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п. Мокрый Лог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2 688,72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2 699,04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Николаевка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1 950,64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1 960,96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Костиков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1 001,68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1 012,00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Маркин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1 212,56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1 222,88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сл. Красюковская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1 212,56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1 222,88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Красный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5 535,60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5 545,92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х. </w:t>
            </w:r>
            <w:proofErr w:type="spellStart"/>
            <w:r>
              <w:rPr>
                <w:szCs w:val="24"/>
              </w:rPr>
              <w:t>Аюта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3 005,04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3 015,36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х. </w:t>
            </w:r>
            <w:proofErr w:type="spellStart"/>
            <w:r>
              <w:rPr>
                <w:szCs w:val="24"/>
              </w:rPr>
              <w:t>Яново</w:t>
            </w:r>
            <w:proofErr w:type="spellEnd"/>
            <w:r>
              <w:rPr>
                <w:szCs w:val="24"/>
              </w:rPr>
              <w:t>-Грушевский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2 319,68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2 330,00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п. </w:t>
            </w:r>
            <w:proofErr w:type="spellStart"/>
            <w:r>
              <w:rPr>
                <w:szCs w:val="24"/>
              </w:rPr>
              <w:t>Новоперсиановский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2 108,80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2 119,12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 xml:space="preserve">х. </w:t>
            </w:r>
            <w:proofErr w:type="spellStart"/>
            <w:r>
              <w:rPr>
                <w:szCs w:val="24"/>
              </w:rPr>
              <w:t>Сусол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1 634,32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1 644,64</w:t>
            </w:r>
          </w:p>
        </w:tc>
      </w:tr>
      <w:tr w:rsidR="00D85832" w:rsidTr="00D85832">
        <w:trPr>
          <w:trHeight w:val="3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rPr>
                <w:szCs w:val="24"/>
              </w:rPr>
            </w:pPr>
            <w:r>
              <w:rPr>
                <w:szCs w:val="24"/>
              </w:rPr>
              <w:t>х. Миллеров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2 952,32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832" w:rsidRDefault="00D858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2 962,64</w:t>
            </w:r>
          </w:p>
        </w:tc>
      </w:tr>
    </w:tbl>
    <w:p w:rsidR="00D85832" w:rsidRDefault="00D85832" w:rsidP="00D85832">
      <w:pPr>
        <w:ind w:firstLine="720"/>
        <w:jc w:val="both"/>
        <w:rPr>
          <w:rFonts w:eastAsia="Calibri"/>
          <w:szCs w:val="24"/>
          <w:lang w:eastAsia="en-US"/>
        </w:rPr>
      </w:pPr>
    </w:p>
    <w:p w:rsidR="00D85832" w:rsidRDefault="00D85832" w:rsidP="00D8583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Примечание: </w:t>
      </w:r>
    </w:p>
    <w:p w:rsidR="00D85832" w:rsidRDefault="00D85832" w:rsidP="00D85832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D85832" w:rsidRDefault="00D85832" w:rsidP="00D8583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 10 руб. 32 коп</w:t>
      </w:r>
      <w:proofErr w:type="gramStart"/>
      <w:r>
        <w:rPr>
          <w:rFonts w:eastAsia="Calibri"/>
          <w:sz w:val="28"/>
          <w:szCs w:val="28"/>
          <w:lang w:eastAsia="en-US"/>
        </w:rPr>
        <w:t>.</w:t>
      </w:r>
      <w:proofErr w:type="gramEnd"/>
      <w:r>
        <w:rPr>
          <w:rFonts w:eastAsia="Calibri"/>
          <w:sz w:val="28"/>
          <w:szCs w:val="28"/>
          <w:lang w:eastAsia="en-US"/>
        </w:rPr>
        <w:t xml:space="preserve"> – </w:t>
      </w:r>
      <w:proofErr w:type="gramStart"/>
      <w:r>
        <w:rPr>
          <w:rFonts w:eastAsia="Calibri"/>
          <w:sz w:val="28"/>
          <w:szCs w:val="28"/>
          <w:lang w:eastAsia="en-US"/>
        </w:rPr>
        <w:t>с</w:t>
      </w:r>
      <w:proofErr w:type="gramEnd"/>
      <w:r>
        <w:rPr>
          <w:rFonts w:eastAsia="Calibri"/>
          <w:sz w:val="28"/>
          <w:szCs w:val="28"/>
          <w:lang w:eastAsia="en-US"/>
        </w:rPr>
        <w:t>умма за оформление одного пакета документов при предоставлении государственных и муниципальных услуг заявителю;</w:t>
      </w:r>
    </w:p>
    <w:p w:rsidR="00D85832" w:rsidRDefault="00D85832" w:rsidP="00D8583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2. 20 руб. 64 коп</w:t>
      </w:r>
      <w:proofErr w:type="gramStart"/>
      <w:r>
        <w:rPr>
          <w:rFonts w:eastAsia="Calibri"/>
          <w:sz w:val="28"/>
          <w:szCs w:val="28"/>
          <w:lang w:eastAsia="en-US"/>
        </w:rPr>
        <w:t>.</w:t>
      </w:r>
      <w:proofErr w:type="gramEnd"/>
      <w:r>
        <w:rPr>
          <w:rFonts w:eastAsia="Calibri"/>
          <w:sz w:val="28"/>
          <w:szCs w:val="28"/>
          <w:lang w:eastAsia="en-US"/>
        </w:rPr>
        <w:t xml:space="preserve"> – </w:t>
      </w:r>
      <w:proofErr w:type="gramStart"/>
      <w:r>
        <w:rPr>
          <w:rFonts w:eastAsia="Calibri"/>
          <w:sz w:val="28"/>
          <w:szCs w:val="28"/>
          <w:lang w:eastAsia="en-US"/>
        </w:rPr>
        <w:t>с</w:t>
      </w:r>
      <w:proofErr w:type="gramEnd"/>
      <w:r>
        <w:rPr>
          <w:rFonts w:eastAsia="Calibri"/>
          <w:sz w:val="28"/>
          <w:szCs w:val="28"/>
          <w:lang w:eastAsia="en-US"/>
        </w:rPr>
        <w:t>умма за оформление двух пакетов документов при предоставлении государственных и муниципальных услуг заявителю;</w:t>
      </w:r>
    </w:p>
    <w:p w:rsidR="00D85832" w:rsidRDefault="00D85832" w:rsidP="00D8583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 30 руб. 96 коп</w:t>
      </w:r>
      <w:proofErr w:type="gramStart"/>
      <w:r>
        <w:rPr>
          <w:rFonts w:eastAsia="Calibri"/>
          <w:sz w:val="28"/>
          <w:szCs w:val="28"/>
          <w:lang w:eastAsia="en-US"/>
        </w:rPr>
        <w:t>.</w:t>
      </w:r>
      <w:proofErr w:type="gramEnd"/>
      <w:r>
        <w:rPr>
          <w:rFonts w:eastAsia="Calibri"/>
          <w:sz w:val="28"/>
          <w:szCs w:val="28"/>
          <w:lang w:eastAsia="en-US"/>
        </w:rPr>
        <w:t xml:space="preserve"> – </w:t>
      </w:r>
      <w:proofErr w:type="gramStart"/>
      <w:r>
        <w:rPr>
          <w:rFonts w:eastAsia="Calibri"/>
          <w:sz w:val="28"/>
          <w:szCs w:val="28"/>
          <w:lang w:eastAsia="en-US"/>
        </w:rPr>
        <w:t>с</w:t>
      </w:r>
      <w:proofErr w:type="gramEnd"/>
      <w:r>
        <w:rPr>
          <w:rFonts w:eastAsia="Calibri"/>
          <w:sz w:val="28"/>
          <w:szCs w:val="28"/>
          <w:lang w:eastAsia="en-US"/>
        </w:rPr>
        <w:t>умма за оформление трех пакетов документов при предоставлении государственных и муниципальных услуг заявителю;</w:t>
      </w:r>
    </w:p>
    <w:p w:rsidR="00D85832" w:rsidRDefault="00D85832" w:rsidP="00D8583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 41 руб. 28 коп</w:t>
      </w:r>
      <w:proofErr w:type="gramStart"/>
      <w:r>
        <w:rPr>
          <w:rFonts w:eastAsia="Calibri"/>
          <w:sz w:val="28"/>
          <w:szCs w:val="28"/>
          <w:lang w:eastAsia="en-US"/>
        </w:rPr>
        <w:t>.</w:t>
      </w:r>
      <w:proofErr w:type="gramEnd"/>
      <w:r>
        <w:rPr>
          <w:rFonts w:eastAsia="Calibri"/>
          <w:sz w:val="28"/>
          <w:szCs w:val="28"/>
          <w:lang w:eastAsia="en-US"/>
        </w:rPr>
        <w:t xml:space="preserve"> – </w:t>
      </w:r>
      <w:proofErr w:type="gramStart"/>
      <w:r>
        <w:rPr>
          <w:rFonts w:eastAsia="Calibri"/>
          <w:sz w:val="28"/>
          <w:szCs w:val="28"/>
          <w:lang w:eastAsia="en-US"/>
        </w:rPr>
        <w:t>с</w:t>
      </w:r>
      <w:proofErr w:type="gramEnd"/>
      <w:r>
        <w:rPr>
          <w:rFonts w:eastAsia="Calibri"/>
          <w:sz w:val="28"/>
          <w:szCs w:val="28"/>
          <w:lang w:eastAsia="en-US"/>
        </w:rPr>
        <w:t>умма за оформление четырех пакетов документов при предоставлении государственных и муниципальных услуг заявителю.</w:t>
      </w:r>
    </w:p>
    <w:p w:rsidR="00D85832" w:rsidRDefault="00D85832" w:rsidP="00D85832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D85832" w:rsidRDefault="00D85832" w:rsidP="00D8583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 условии оказания услуги в срок от одного до двух дней, применяется повышающий коэффициент 1,5.</w:t>
      </w:r>
    </w:p>
    <w:p w:rsidR="00D85832" w:rsidRDefault="00D85832" w:rsidP="00D85832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D85832" w:rsidRDefault="00D85832" w:rsidP="00D85832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D85832" w:rsidRDefault="00D85832" w:rsidP="00D85832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D85832" w:rsidRDefault="00D85832" w:rsidP="00D85832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D85832" w:rsidRDefault="00D85832" w:rsidP="00D85832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Управляющий делами </w:t>
      </w:r>
    </w:p>
    <w:p w:rsidR="00D85832" w:rsidRDefault="00D85832" w:rsidP="00D85832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>
        <w:rPr>
          <w:rFonts w:eastAsia="Calibri"/>
          <w:sz w:val="28"/>
          <w:szCs w:val="28"/>
          <w:lang w:eastAsia="en-US"/>
        </w:rPr>
        <w:tab/>
        <w:t xml:space="preserve">                                        А.А. </w:t>
      </w:r>
      <w:proofErr w:type="spellStart"/>
      <w:r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D85832" w:rsidRDefault="00D85832" w:rsidP="00D85832">
      <w:pPr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D85832"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6905F0"/>
    <w:rsid w:val="006D7F66"/>
    <w:rsid w:val="0078653E"/>
    <w:rsid w:val="00787A8D"/>
    <w:rsid w:val="007D70F5"/>
    <w:rsid w:val="008527F7"/>
    <w:rsid w:val="008D4FC0"/>
    <w:rsid w:val="009C692A"/>
    <w:rsid w:val="00B26096"/>
    <w:rsid w:val="00B4385E"/>
    <w:rsid w:val="00BF412F"/>
    <w:rsid w:val="00BF6C1C"/>
    <w:rsid w:val="00CC022E"/>
    <w:rsid w:val="00D8583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semiHidden/>
    <w:unhideWhenUsed/>
    <w:qFormat/>
    <w:rsid w:val="00D85832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D85832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D85832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semiHidden/>
    <w:rsid w:val="00D85832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semiHidden/>
    <w:rsid w:val="00D85832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semiHidden/>
    <w:rsid w:val="00D85832"/>
    <w:rPr>
      <w:rFonts w:ascii="Arial" w:hAnsi="Arial"/>
      <w:color w:val="auto"/>
      <w:sz w:val="22"/>
      <w:szCs w:val="22"/>
      <w:lang w:val="x-none" w:eastAsia="ar-SA"/>
    </w:rPr>
  </w:style>
  <w:style w:type="character" w:styleId="ad">
    <w:name w:val="FollowedHyperlink"/>
    <w:uiPriority w:val="99"/>
    <w:semiHidden/>
    <w:unhideWhenUsed/>
    <w:rsid w:val="00D85832"/>
    <w:rPr>
      <w:color w:val="800080"/>
      <w:u w:val="single"/>
    </w:rPr>
  </w:style>
  <w:style w:type="paragraph" w:styleId="ae">
    <w:name w:val="header"/>
    <w:basedOn w:val="a"/>
    <w:link w:val="af"/>
    <w:uiPriority w:val="99"/>
    <w:semiHidden/>
    <w:unhideWhenUsed/>
    <w:rsid w:val="00D85832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D85832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semiHidden/>
    <w:unhideWhenUsed/>
    <w:rsid w:val="00D85832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semiHidden/>
    <w:rsid w:val="00D85832"/>
    <w:rPr>
      <w:color w:val="auto"/>
      <w:lang w:val="x-none" w:eastAsia="x-none"/>
    </w:rPr>
  </w:style>
  <w:style w:type="paragraph" w:styleId="af2">
    <w:name w:val="List"/>
    <w:basedOn w:val="a3"/>
    <w:semiHidden/>
    <w:unhideWhenUsed/>
    <w:rsid w:val="00D85832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styleId="af3">
    <w:name w:val="Body Text Indent"/>
    <w:basedOn w:val="a"/>
    <w:link w:val="af4"/>
    <w:semiHidden/>
    <w:unhideWhenUsed/>
    <w:rsid w:val="00D85832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4">
    <w:name w:val="Основной текст с отступом Знак"/>
    <w:basedOn w:val="a0"/>
    <w:link w:val="af3"/>
    <w:semiHidden/>
    <w:rsid w:val="00D85832"/>
    <w:rPr>
      <w:color w:val="auto"/>
      <w:lang w:val="x-none" w:eastAsia="ar-SA"/>
    </w:rPr>
  </w:style>
  <w:style w:type="paragraph" w:styleId="af5">
    <w:name w:val="List Paragraph"/>
    <w:basedOn w:val="a"/>
    <w:uiPriority w:val="34"/>
    <w:qFormat/>
    <w:rsid w:val="00D85832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customStyle="1" w:styleId="af6">
    <w:name w:val="Заголовок"/>
    <w:basedOn w:val="a"/>
    <w:next w:val="a3"/>
    <w:rsid w:val="00D85832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customStyle="1" w:styleId="16">
    <w:name w:val="Название1"/>
    <w:basedOn w:val="a"/>
    <w:rsid w:val="00D85832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7">
    <w:name w:val="Указатель1"/>
    <w:basedOn w:val="a"/>
    <w:rsid w:val="00D85832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D85832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7">
    <w:name w:val="Содержимое таблицы"/>
    <w:basedOn w:val="a"/>
    <w:rsid w:val="00D85832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8">
    <w:name w:val="Заголовок таблицы"/>
    <w:basedOn w:val="af7"/>
    <w:rsid w:val="00D85832"/>
    <w:pPr>
      <w:jc w:val="center"/>
    </w:pPr>
    <w:rPr>
      <w:b/>
      <w:bCs/>
    </w:rPr>
  </w:style>
  <w:style w:type="paragraph" w:customStyle="1" w:styleId="220">
    <w:name w:val="Основной текст 22"/>
    <w:basedOn w:val="a"/>
    <w:rsid w:val="00D85832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D85832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D85832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D85832"/>
    <w:pPr>
      <w:ind w:firstLine="360"/>
      <w:jc w:val="both"/>
    </w:pPr>
    <w:rPr>
      <w:color w:val="auto"/>
      <w:sz w:val="28"/>
      <w:lang w:eastAsia="ar-SA"/>
    </w:rPr>
  </w:style>
  <w:style w:type="paragraph" w:customStyle="1" w:styleId="18">
    <w:name w:val="Знак1"/>
    <w:basedOn w:val="a"/>
    <w:rsid w:val="00D85832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D85832"/>
    <w:pPr>
      <w:spacing w:line="240" w:lineRule="auto"/>
      <w:jc w:val="both"/>
    </w:pPr>
    <w:rPr>
      <w:b w:val="0"/>
      <w:color w:val="auto"/>
      <w:lang w:eastAsia="ar-SA"/>
    </w:rPr>
  </w:style>
  <w:style w:type="paragraph" w:customStyle="1" w:styleId="xl63">
    <w:name w:val="xl63"/>
    <w:basedOn w:val="a"/>
    <w:rsid w:val="00D8583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4">
    <w:name w:val="xl64"/>
    <w:basedOn w:val="a"/>
    <w:rsid w:val="00D8583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5">
    <w:name w:val="xl65"/>
    <w:basedOn w:val="a"/>
    <w:rsid w:val="00D85832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D858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D8583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D858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9">
    <w:name w:val="xl69"/>
    <w:basedOn w:val="a"/>
    <w:rsid w:val="00D8583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D8583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D85832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2">
    <w:name w:val="xl72"/>
    <w:basedOn w:val="a"/>
    <w:rsid w:val="00D85832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3">
    <w:name w:val="xl73"/>
    <w:basedOn w:val="a"/>
    <w:rsid w:val="00D858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4">
    <w:name w:val="xl74"/>
    <w:basedOn w:val="a"/>
    <w:rsid w:val="00D8583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5">
    <w:name w:val="xl75"/>
    <w:basedOn w:val="a"/>
    <w:rsid w:val="00D8583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6">
    <w:name w:val="xl76"/>
    <w:basedOn w:val="a"/>
    <w:rsid w:val="00D858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7">
    <w:name w:val="xl77"/>
    <w:basedOn w:val="a"/>
    <w:rsid w:val="00D8583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8">
    <w:name w:val="xl78"/>
    <w:basedOn w:val="a"/>
    <w:rsid w:val="00D85832"/>
    <w:pPr>
      <w:pBdr>
        <w:left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79">
    <w:name w:val="xl79"/>
    <w:basedOn w:val="a"/>
    <w:rsid w:val="00D85832"/>
    <w:pPr>
      <w:pBdr>
        <w:left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0">
    <w:name w:val="xl80"/>
    <w:basedOn w:val="a"/>
    <w:rsid w:val="00D858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1">
    <w:name w:val="xl81"/>
    <w:basedOn w:val="a"/>
    <w:rsid w:val="00D858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2">
    <w:name w:val="xl82"/>
    <w:basedOn w:val="a"/>
    <w:rsid w:val="00D8583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3">
    <w:name w:val="xl83"/>
    <w:basedOn w:val="a"/>
    <w:rsid w:val="00D8583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4">
    <w:name w:val="xl84"/>
    <w:basedOn w:val="a"/>
    <w:rsid w:val="00D858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5">
    <w:name w:val="xl85"/>
    <w:basedOn w:val="a"/>
    <w:rsid w:val="00D8583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D85832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D85832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D85832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9">
    <w:name w:val="xl89"/>
    <w:basedOn w:val="a"/>
    <w:rsid w:val="00D85832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0">
    <w:name w:val="xl90"/>
    <w:basedOn w:val="a"/>
    <w:rsid w:val="00D85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1">
    <w:name w:val="xl91"/>
    <w:basedOn w:val="a"/>
    <w:rsid w:val="00D8583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2">
    <w:name w:val="xl92"/>
    <w:basedOn w:val="a"/>
    <w:rsid w:val="00D85832"/>
    <w:pPr>
      <w:pBdr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3">
    <w:name w:val="xl93"/>
    <w:basedOn w:val="a"/>
    <w:rsid w:val="00D85832"/>
    <w:pPr>
      <w:pBdr>
        <w:left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4">
    <w:name w:val="xl94"/>
    <w:basedOn w:val="a"/>
    <w:rsid w:val="00D85832"/>
    <w:pPr>
      <w:pBdr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95">
    <w:name w:val="xl95"/>
    <w:basedOn w:val="a"/>
    <w:rsid w:val="00D8583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6">
    <w:name w:val="xl96"/>
    <w:basedOn w:val="a"/>
    <w:rsid w:val="00D8583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7">
    <w:name w:val="xl97"/>
    <w:basedOn w:val="a"/>
    <w:rsid w:val="00D8583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8">
    <w:name w:val="xl98"/>
    <w:basedOn w:val="a"/>
    <w:rsid w:val="00D8583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9">
    <w:name w:val="xl99"/>
    <w:basedOn w:val="a"/>
    <w:rsid w:val="00D85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00">
    <w:name w:val="xl100"/>
    <w:basedOn w:val="a"/>
    <w:rsid w:val="00D8583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01">
    <w:name w:val="xl101"/>
    <w:basedOn w:val="a"/>
    <w:rsid w:val="00D8583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02">
    <w:name w:val="xl102"/>
    <w:basedOn w:val="a"/>
    <w:rsid w:val="00D85832"/>
    <w:pPr>
      <w:pBdr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03">
    <w:name w:val="xl103"/>
    <w:basedOn w:val="a"/>
    <w:rsid w:val="00D85832"/>
    <w:pPr>
      <w:pBdr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04">
    <w:name w:val="xl104"/>
    <w:basedOn w:val="a"/>
    <w:rsid w:val="00D8583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05">
    <w:name w:val="xl105"/>
    <w:basedOn w:val="a"/>
    <w:rsid w:val="00D85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06">
    <w:name w:val="xl106"/>
    <w:basedOn w:val="a"/>
    <w:rsid w:val="00D85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07">
    <w:name w:val="xl107"/>
    <w:basedOn w:val="a"/>
    <w:rsid w:val="00D8583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08">
    <w:name w:val="xl108"/>
    <w:basedOn w:val="a"/>
    <w:rsid w:val="00D8583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09">
    <w:name w:val="xl109"/>
    <w:basedOn w:val="a"/>
    <w:rsid w:val="00D85832"/>
    <w:pPr>
      <w:pBdr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0">
    <w:name w:val="xl110"/>
    <w:basedOn w:val="a"/>
    <w:rsid w:val="00D85832"/>
    <w:pPr>
      <w:pBdr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1">
    <w:name w:val="xl111"/>
    <w:basedOn w:val="a"/>
    <w:rsid w:val="00D85832"/>
    <w:pPr>
      <w:pBdr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2">
    <w:name w:val="xl112"/>
    <w:basedOn w:val="a"/>
    <w:rsid w:val="00D85832"/>
    <w:pPr>
      <w:pBdr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3">
    <w:name w:val="xl113"/>
    <w:basedOn w:val="a"/>
    <w:rsid w:val="00D8583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4">
    <w:name w:val="xl114"/>
    <w:basedOn w:val="a"/>
    <w:rsid w:val="00D8583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D8583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6">
    <w:name w:val="xl116"/>
    <w:basedOn w:val="a"/>
    <w:rsid w:val="00D8583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7">
    <w:name w:val="xl117"/>
    <w:basedOn w:val="a"/>
    <w:rsid w:val="00D8583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8">
    <w:name w:val="xl118"/>
    <w:basedOn w:val="a"/>
    <w:rsid w:val="00D8583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9">
    <w:name w:val="xl119"/>
    <w:basedOn w:val="a"/>
    <w:rsid w:val="00D8583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20">
    <w:name w:val="xl120"/>
    <w:basedOn w:val="a"/>
    <w:rsid w:val="00D85832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21">
    <w:name w:val="xl121"/>
    <w:basedOn w:val="a"/>
    <w:rsid w:val="00D8583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D858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D858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24">
    <w:name w:val="xl124"/>
    <w:basedOn w:val="a"/>
    <w:rsid w:val="00D858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25">
    <w:name w:val="xl125"/>
    <w:basedOn w:val="a"/>
    <w:rsid w:val="00D858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26">
    <w:name w:val="xl126"/>
    <w:basedOn w:val="a"/>
    <w:rsid w:val="00D85832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27">
    <w:name w:val="xl127"/>
    <w:basedOn w:val="a"/>
    <w:rsid w:val="00D858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28">
    <w:name w:val="xl128"/>
    <w:basedOn w:val="a"/>
    <w:rsid w:val="00D8583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D8583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D858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31">
    <w:name w:val="xl131"/>
    <w:basedOn w:val="a"/>
    <w:rsid w:val="00D858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32">
    <w:name w:val="xl132"/>
    <w:basedOn w:val="a"/>
    <w:rsid w:val="00D85832"/>
    <w:pPr>
      <w:spacing w:before="100" w:beforeAutospacing="1" w:after="100" w:afterAutospacing="1"/>
      <w:jc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D8583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34">
    <w:name w:val="xl134"/>
    <w:basedOn w:val="a"/>
    <w:rsid w:val="00D8583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35">
    <w:name w:val="xl135"/>
    <w:basedOn w:val="a"/>
    <w:rsid w:val="00D858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D8583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D8583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D8583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D8583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D8583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D8583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D8583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D8583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D8583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D8583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D8583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D858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D858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D85832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character" w:customStyle="1" w:styleId="WW8Num2z0">
    <w:name w:val="WW8Num2z0"/>
    <w:rsid w:val="00D85832"/>
    <w:rPr>
      <w:rFonts w:ascii="Symbol" w:hAnsi="Symbol" w:hint="default"/>
      <w:color w:val="auto"/>
    </w:rPr>
  </w:style>
  <w:style w:type="character" w:customStyle="1" w:styleId="WW8Num2z1">
    <w:name w:val="WW8Num2z1"/>
    <w:rsid w:val="00D85832"/>
    <w:rPr>
      <w:rFonts w:ascii="Courier New" w:hAnsi="Courier New" w:cs="Courier New" w:hint="default"/>
    </w:rPr>
  </w:style>
  <w:style w:type="character" w:customStyle="1" w:styleId="WW8Num2z2">
    <w:name w:val="WW8Num2z2"/>
    <w:rsid w:val="00D85832"/>
    <w:rPr>
      <w:rFonts w:ascii="Wingdings" w:hAnsi="Wingdings" w:hint="default"/>
    </w:rPr>
  </w:style>
  <w:style w:type="character" w:customStyle="1" w:styleId="WW8Num2z3">
    <w:name w:val="WW8Num2z3"/>
    <w:rsid w:val="00D85832"/>
    <w:rPr>
      <w:rFonts w:ascii="Symbol" w:hAnsi="Symbol" w:hint="default"/>
    </w:rPr>
  </w:style>
  <w:style w:type="character" w:customStyle="1" w:styleId="WW8Num3z0">
    <w:name w:val="WW8Num3z0"/>
    <w:rsid w:val="00D85832"/>
    <w:rPr>
      <w:rFonts w:ascii="Symbol" w:hAnsi="Symbol" w:hint="default"/>
      <w:color w:val="auto"/>
    </w:rPr>
  </w:style>
  <w:style w:type="character" w:customStyle="1" w:styleId="WW8Num3z1">
    <w:name w:val="WW8Num3z1"/>
    <w:rsid w:val="00D85832"/>
    <w:rPr>
      <w:rFonts w:ascii="Courier New" w:hAnsi="Courier New" w:cs="Courier New" w:hint="default"/>
    </w:rPr>
  </w:style>
  <w:style w:type="character" w:customStyle="1" w:styleId="WW8Num3z2">
    <w:name w:val="WW8Num3z2"/>
    <w:rsid w:val="00D85832"/>
    <w:rPr>
      <w:rFonts w:ascii="Wingdings" w:hAnsi="Wingdings" w:hint="default"/>
    </w:rPr>
  </w:style>
  <w:style w:type="character" w:customStyle="1" w:styleId="WW8Num3z3">
    <w:name w:val="WW8Num3z3"/>
    <w:rsid w:val="00D85832"/>
    <w:rPr>
      <w:rFonts w:ascii="Symbol" w:hAnsi="Symbol" w:hint="default"/>
    </w:rPr>
  </w:style>
  <w:style w:type="character" w:customStyle="1" w:styleId="WW8Num5z0">
    <w:name w:val="WW8Num5z0"/>
    <w:rsid w:val="00D85832"/>
    <w:rPr>
      <w:rFonts w:ascii="Symbol" w:hAnsi="Symbol" w:hint="default"/>
      <w:color w:val="auto"/>
    </w:rPr>
  </w:style>
  <w:style w:type="character" w:customStyle="1" w:styleId="WW8Num5z1">
    <w:name w:val="WW8Num5z1"/>
    <w:rsid w:val="00D85832"/>
    <w:rPr>
      <w:rFonts w:ascii="Courier New" w:hAnsi="Courier New" w:cs="Courier New" w:hint="default"/>
    </w:rPr>
  </w:style>
  <w:style w:type="character" w:customStyle="1" w:styleId="WW8Num5z2">
    <w:name w:val="WW8Num5z2"/>
    <w:rsid w:val="00D85832"/>
    <w:rPr>
      <w:rFonts w:ascii="Wingdings" w:hAnsi="Wingdings" w:hint="default"/>
    </w:rPr>
  </w:style>
  <w:style w:type="character" w:customStyle="1" w:styleId="WW8Num5z3">
    <w:name w:val="WW8Num5z3"/>
    <w:rsid w:val="00D85832"/>
    <w:rPr>
      <w:rFonts w:ascii="Symbol" w:hAnsi="Symbol" w:hint="default"/>
    </w:rPr>
  </w:style>
  <w:style w:type="character" w:customStyle="1" w:styleId="Absatz-Standardschriftart">
    <w:name w:val="Absatz-Standardschriftart"/>
    <w:rsid w:val="00D85832"/>
  </w:style>
  <w:style w:type="character" w:customStyle="1" w:styleId="WW8Num10z0">
    <w:name w:val="WW8Num10z0"/>
    <w:rsid w:val="00D85832"/>
    <w:rPr>
      <w:rFonts w:ascii="Times New Roman" w:hAnsi="Times New Roman" w:cs="Times New Roman" w:hint="default"/>
    </w:rPr>
  </w:style>
  <w:style w:type="character" w:customStyle="1" w:styleId="WW8NumSt8z0">
    <w:name w:val="WW8NumSt8z0"/>
    <w:rsid w:val="00D85832"/>
    <w:rPr>
      <w:rFonts w:ascii="Times New Roman" w:hAnsi="Times New Roman" w:cs="Times New Roman" w:hint="default"/>
    </w:rPr>
  </w:style>
  <w:style w:type="character" w:customStyle="1" w:styleId="WW8NumSt8z1">
    <w:name w:val="WW8NumSt8z1"/>
    <w:rsid w:val="00D85832"/>
    <w:rPr>
      <w:rFonts w:ascii="Courier New" w:hAnsi="Courier New" w:cs="Courier New" w:hint="default"/>
    </w:rPr>
  </w:style>
  <w:style w:type="character" w:customStyle="1" w:styleId="WW8NumSt8z2">
    <w:name w:val="WW8NumSt8z2"/>
    <w:rsid w:val="00D85832"/>
    <w:rPr>
      <w:rFonts w:ascii="Wingdings" w:hAnsi="Wingdings" w:hint="default"/>
    </w:rPr>
  </w:style>
  <w:style w:type="character" w:customStyle="1" w:styleId="WW8NumSt8z3">
    <w:name w:val="WW8NumSt8z3"/>
    <w:rsid w:val="00D85832"/>
    <w:rPr>
      <w:rFonts w:ascii="Symbol" w:hAnsi="Symbol" w:hint="default"/>
    </w:rPr>
  </w:style>
  <w:style w:type="character" w:customStyle="1" w:styleId="WW8NumSt11z0">
    <w:name w:val="WW8NumSt11z0"/>
    <w:rsid w:val="00D85832"/>
    <w:rPr>
      <w:rFonts w:ascii="Times New Roman" w:hAnsi="Times New Roman" w:cs="Times New Roman" w:hint="default"/>
    </w:rPr>
  </w:style>
  <w:style w:type="character" w:customStyle="1" w:styleId="WW8NumSt12z0">
    <w:name w:val="WW8NumSt12z0"/>
    <w:rsid w:val="00D85832"/>
    <w:rPr>
      <w:rFonts w:ascii="Times New Roman" w:hAnsi="Times New Roman" w:cs="Times New Roman" w:hint="default"/>
    </w:rPr>
  </w:style>
  <w:style w:type="character" w:customStyle="1" w:styleId="WW8NumSt13z0">
    <w:name w:val="WW8NumSt13z0"/>
    <w:rsid w:val="00D85832"/>
    <w:rPr>
      <w:rFonts w:ascii="Times New Roman" w:hAnsi="Times New Roman" w:cs="Times New Roman" w:hint="default"/>
    </w:rPr>
  </w:style>
  <w:style w:type="table" w:customStyle="1" w:styleId="19">
    <w:name w:val="Сетка таблицы1"/>
    <w:basedOn w:val="a1"/>
    <w:uiPriority w:val="59"/>
    <w:rsid w:val="00D8583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uiPriority w:val="59"/>
    <w:rsid w:val="00D85832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D8583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D85832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D8583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semiHidden/>
    <w:unhideWhenUsed/>
    <w:qFormat/>
    <w:rsid w:val="00D85832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D85832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D85832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semiHidden/>
    <w:rsid w:val="00D85832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semiHidden/>
    <w:rsid w:val="00D85832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semiHidden/>
    <w:rsid w:val="00D85832"/>
    <w:rPr>
      <w:rFonts w:ascii="Arial" w:hAnsi="Arial"/>
      <w:color w:val="auto"/>
      <w:sz w:val="22"/>
      <w:szCs w:val="22"/>
      <w:lang w:val="x-none" w:eastAsia="ar-SA"/>
    </w:rPr>
  </w:style>
  <w:style w:type="character" w:styleId="ad">
    <w:name w:val="FollowedHyperlink"/>
    <w:uiPriority w:val="99"/>
    <w:semiHidden/>
    <w:unhideWhenUsed/>
    <w:rsid w:val="00D85832"/>
    <w:rPr>
      <w:color w:val="800080"/>
      <w:u w:val="single"/>
    </w:rPr>
  </w:style>
  <w:style w:type="paragraph" w:styleId="ae">
    <w:name w:val="header"/>
    <w:basedOn w:val="a"/>
    <w:link w:val="af"/>
    <w:uiPriority w:val="99"/>
    <w:semiHidden/>
    <w:unhideWhenUsed/>
    <w:rsid w:val="00D85832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D85832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semiHidden/>
    <w:unhideWhenUsed/>
    <w:rsid w:val="00D85832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semiHidden/>
    <w:rsid w:val="00D85832"/>
    <w:rPr>
      <w:color w:val="auto"/>
      <w:lang w:val="x-none" w:eastAsia="x-none"/>
    </w:rPr>
  </w:style>
  <w:style w:type="paragraph" w:styleId="af2">
    <w:name w:val="List"/>
    <w:basedOn w:val="a3"/>
    <w:semiHidden/>
    <w:unhideWhenUsed/>
    <w:rsid w:val="00D85832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styleId="af3">
    <w:name w:val="Body Text Indent"/>
    <w:basedOn w:val="a"/>
    <w:link w:val="af4"/>
    <w:semiHidden/>
    <w:unhideWhenUsed/>
    <w:rsid w:val="00D85832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4">
    <w:name w:val="Основной текст с отступом Знак"/>
    <w:basedOn w:val="a0"/>
    <w:link w:val="af3"/>
    <w:semiHidden/>
    <w:rsid w:val="00D85832"/>
    <w:rPr>
      <w:color w:val="auto"/>
      <w:lang w:val="x-none" w:eastAsia="ar-SA"/>
    </w:rPr>
  </w:style>
  <w:style w:type="paragraph" w:styleId="af5">
    <w:name w:val="List Paragraph"/>
    <w:basedOn w:val="a"/>
    <w:uiPriority w:val="34"/>
    <w:qFormat/>
    <w:rsid w:val="00D85832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customStyle="1" w:styleId="af6">
    <w:name w:val="Заголовок"/>
    <w:basedOn w:val="a"/>
    <w:next w:val="a3"/>
    <w:rsid w:val="00D85832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customStyle="1" w:styleId="16">
    <w:name w:val="Название1"/>
    <w:basedOn w:val="a"/>
    <w:rsid w:val="00D85832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7">
    <w:name w:val="Указатель1"/>
    <w:basedOn w:val="a"/>
    <w:rsid w:val="00D85832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D85832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7">
    <w:name w:val="Содержимое таблицы"/>
    <w:basedOn w:val="a"/>
    <w:rsid w:val="00D85832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8">
    <w:name w:val="Заголовок таблицы"/>
    <w:basedOn w:val="af7"/>
    <w:rsid w:val="00D85832"/>
    <w:pPr>
      <w:jc w:val="center"/>
    </w:pPr>
    <w:rPr>
      <w:b/>
      <w:bCs/>
    </w:rPr>
  </w:style>
  <w:style w:type="paragraph" w:customStyle="1" w:styleId="220">
    <w:name w:val="Основной текст 22"/>
    <w:basedOn w:val="a"/>
    <w:rsid w:val="00D85832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D85832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D85832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D85832"/>
    <w:pPr>
      <w:ind w:firstLine="360"/>
      <w:jc w:val="both"/>
    </w:pPr>
    <w:rPr>
      <w:color w:val="auto"/>
      <w:sz w:val="28"/>
      <w:lang w:eastAsia="ar-SA"/>
    </w:rPr>
  </w:style>
  <w:style w:type="paragraph" w:customStyle="1" w:styleId="18">
    <w:name w:val="Знак1"/>
    <w:basedOn w:val="a"/>
    <w:rsid w:val="00D85832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D85832"/>
    <w:pPr>
      <w:spacing w:line="240" w:lineRule="auto"/>
      <w:jc w:val="both"/>
    </w:pPr>
    <w:rPr>
      <w:b w:val="0"/>
      <w:color w:val="auto"/>
      <w:lang w:eastAsia="ar-SA"/>
    </w:rPr>
  </w:style>
  <w:style w:type="paragraph" w:customStyle="1" w:styleId="xl63">
    <w:name w:val="xl63"/>
    <w:basedOn w:val="a"/>
    <w:rsid w:val="00D8583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4">
    <w:name w:val="xl64"/>
    <w:basedOn w:val="a"/>
    <w:rsid w:val="00D8583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5">
    <w:name w:val="xl65"/>
    <w:basedOn w:val="a"/>
    <w:rsid w:val="00D85832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D858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D8583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D858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9">
    <w:name w:val="xl69"/>
    <w:basedOn w:val="a"/>
    <w:rsid w:val="00D8583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D8583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D85832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2">
    <w:name w:val="xl72"/>
    <w:basedOn w:val="a"/>
    <w:rsid w:val="00D85832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3">
    <w:name w:val="xl73"/>
    <w:basedOn w:val="a"/>
    <w:rsid w:val="00D858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4">
    <w:name w:val="xl74"/>
    <w:basedOn w:val="a"/>
    <w:rsid w:val="00D8583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5">
    <w:name w:val="xl75"/>
    <w:basedOn w:val="a"/>
    <w:rsid w:val="00D8583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6">
    <w:name w:val="xl76"/>
    <w:basedOn w:val="a"/>
    <w:rsid w:val="00D858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7">
    <w:name w:val="xl77"/>
    <w:basedOn w:val="a"/>
    <w:rsid w:val="00D8583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8">
    <w:name w:val="xl78"/>
    <w:basedOn w:val="a"/>
    <w:rsid w:val="00D85832"/>
    <w:pPr>
      <w:pBdr>
        <w:left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79">
    <w:name w:val="xl79"/>
    <w:basedOn w:val="a"/>
    <w:rsid w:val="00D85832"/>
    <w:pPr>
      <w:pBdr>
        <w:left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0">
    <w:name w:val="xl80"/>
    <w:basedOn w:val="a"/>
    <w:rsid w:val="00D858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1">
    <w:name w:val="xl81"/>
    <w:basedOn w:val="a"/>
    <w:rsid w:val="00D858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2">
    <w:name w:val="xl82"/>
    <w:basedOn w:val="a"/>
    <w:rsid w:val="00D8583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3">
    <w:name w:val="xl83"/>
    <w:basedOn w:val="a"/>
    <w:rsid w:val="00D8583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4">
    <w:name w:val="xl84"/>
    <w:basedOn w:val="a"/>
    <w:rsid w:val="00D858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5">
    <w:name w:val="xl85"/>
    <w:basedOn w:val="a"/>
    <w:rsid w:val="00D8583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D85832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D85832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D85832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9">
    <w:name w:val="xl89"/>
    <w:basedOn w:val="a"/>
    <w:rsid w:val="00D85832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0">
    <w:name w:val="xl90"/>
    <w:basedOn w:val="a"/>
    <w:rsid w:val="00D85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1">
    <w:name w:val="xl91"/>
    <w:basedOn w:val="a"/>
    <w:rsid w:val="00D8583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2">
    <w:name w:val="xl92"/>
    <w:basedOn w:val="a"/>
    <w:rsid w:val="00D85832"/>
    <w:pPr>
      <w:pBdr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3">
    <w:name w:val="xl93"/>
    <w:basedOn w:val="a"/>
    <w:rsid w:val="00D85832"/>
    <w:pPr>
      <w:pBdr>
        <w:left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4">
    <w:name w:val="xl94"/>
    <w:basedOn w:val="a"/>
    <w:rsid w:val="00D85832"/>
    <w:pPr>
      <w:pBdr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95">
    <w:name w:val="xl95"/>
    <w:basedOn w:val="a"/>
    <w:rsid w:val="00D8583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6">
    <w:name w:val="xl96"/>
    <w:basedOn w:val="a"/>
    <w:rsid w:val="00D8583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7">
    <w:name w:val="xl97"/>
    <w:basedOn w:val="a"/>
    <w:rsid w:val="00D8583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8">
    <w:name w:val="xl98"/>
    <w:basedOn w:val="a"/>
    <w:rsid w:val="00D8583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99">
    <w:name w:val="xl99"/>
    <w:basedOn w:val="a"/>
    <w:rsid w:val="00D85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00">
    <w:name w:val="xl100"/>
    <w:basedOn w:val="a"/>
    <w:rsid w:val="00D8583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01">
    <w:name w:val="xl101"/>
    <w:basedOn w:val="a"/>
    <w:rsid w:val="00D8583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02">
    <w:name w:val="xl102"/>
    <w:basedOn w:val="a"/>
    <w:rsid w:val="00D85832"/>
    <w:pPr>
      <w:pBdr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03">
    <w:name w:val="xl103"/>
    <w:basedOn w:val="a"/>
    <w:rsid w:val="00D85832"/>
    <w:pPr>
      <w:pBdr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04">
    <w:name w:val="xl104"/>
    <w:basedOn w:val="a"/>
    <w:rsid w:val="00D8583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05">
    <w:name w:val="xl105"/>
    <w:basedOn w:val="a"/>
    <w:rsid w:val="00D85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06">
    <w:name w:val="xl106"/>
    <w:basedOn w:val="a"/>
    <w:rsid w:val="00D85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07">
    <w:name w:val="xl107"/>
    <w:basedOn w:val="a"/>
    <w:rsid w:val="00D8583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08">
    <w:name w:val="xl108"/>
    <w:basedOn w:val="a"/>
    <w:rsid w:val="00D8583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09">
    <w:name w:val="xl109"/>
    <w:basedOn w:val="a"/>
    <w:rsid w:val="00D85832"/>
    <w:pPr>
      <w:pBdr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0">
    <w:name w:val="xl110"/>
    <w:basedOn w:val="a"/>
    <w:rsid w:val="00D85832"/>
    <w:pPr>
      <w:pBdr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1">
    <w:name w:val="xl111"/>
    <w:basedOn w:val="a"/>
    <w:rsid w:val="00D85832"/>
    <w:pPr>
      <w:pBdr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2">
    <w:name w:val="xl112"/>
    <w:basedOn w:val="a"/>
    <w:rsid w:val="00D85832"/>
    <w:pPr>
      <w:pBdr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3">
    <w:name w:val="xl113"/>
    <w:basedOn w:val="a"/>
    <w:rsid w:val="00D8583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4">
    <w:name w:val="xl114"/>
    <w:basedOn w:val="a"/>
    <w:rsid w:val="00D8583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D8583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6">
    <w:name w:val="xl116"/>
    <w:basedOn w:val="a"/>
    <w:rsid w:val="00D8583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7">
    <w:name w:val="xl117"/>
    <w:basedOn w:val="a"/>
    <w:rsid w:val="00D8583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8">
    <w:name w:val="xl118"/>
    <w:basedOn w:val="a"/>
    <w:rsid w:val="00D8583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19">
    <w:name w:val="xl119"/>
    <w:basedOn w:val="a"/>
    <w:rsid w:val="00D8583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20">
    <w:name w:val="xl120"/>
    <w:basedOn w:val="a"/>
    <w:rsid w:val="00D85832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21">
    <w:name w:val="xl121"/>
    <w:basedOn w:val="a"/>
    <w:rsid w:val="00D8583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D858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D858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24">
    <w:name w:val="xl124"/>
    <w:basedOn w:val="a"/>
    <w:rsid w:val="00D858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25">
    <w:name w:val="xl125"/>
    <w:basedOn w:val="a"/>
    <w:rsid w:val="00D858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26">
    <w:name w:val="xl126"/>
    <w:basedOn w:val="a"/>
    <w:rsid w:val="00D85832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27">
    <w:name w:val="xl127"/>
    <w:basedOn w:val="a"/>
    <w:rsid w:val="00D858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28">
    <w:name w:val="xl128"/>
    <w:basedOn w:val="a"/>
    <w:rsid w:val="00D8583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D8583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D858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31">
    <w:name w:val="xl131"/>
    <w:basedOn w:val="a"/>
    <w:rsid w:val="00D858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32">
    <w:name w:val="xl132"/>
    <w:basedOn w:val="a"/>
    <w:rsid w:val="00D85832"/>
    <w:pPr>
      <w:spacing w:before="100" w:beforeAutospacing="1" w:after="100" w:afterAutospacing="1"/>
      <w:jc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D8583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34">
    <w:name w:val="xl134"/>
    <w:basedOn w:val="a"/>
    <w:rsid w:val="00D8583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135">
    <w:name w:val="xl135"/>
    <w:basedOn w:val="a"/>
    <w:rsid w:val="00D858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D8583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D8583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D8583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D8583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D8583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D8583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D8583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D8583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D8583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D8583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D8583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D858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D858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D85832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character" w:customStyle="1" w:styleId="WW8Num2z0">
    <w:name w:val="WW8Num2z0"/>
    <w:rsid w:val="00D85832"/>
    <w:rPr>
      <w:rFonts w:ascii="Symbol" w:hAnsi="Symbol" w:hint="default"/>
      <w:color w:val="auto"/>
    </w:rPr>
  </w:style>
  <w:style w:type="character" w:customStyle="1" w:styleId="WW8Num2z1">
    <w:name w:val="WW8Num2z1"/>
    <w:rsid w:val="00D85832"/>
    <w:rPr>
      <w:rFonts w:ascii="Courier New" w:hAnsi="Courier New" w:cs="Courier New" w:hint="default"/>
    </w:rPr>
  </w:style>
  <w:style w:type="character" w:customStyle="1" w:styleId="WW8Num2z2">
    <w:name w:val="WW8Num2z2"/>
    <w:rsid w:val="00D85832"/>
    <w:rPr>
      <w:rFonts w:ascii="Wingdings" w:hAnsi="Wingdings" w:hint="default"/>
    </w:rPr>
  </w:style>
  <w:style w:type="character" w:customStyle="1" w:styleId="WW8Num2z3">
    <w:name w:val="WW8Num2z3"/>
    <w:rsid w:val="00D85832"/>
    <w:rPr>
      <w:rFonts w:ascii="Symbol" w:hAnsi="Symbol" w:hint="default"/>
    </w:rPr>
  </w:style>
  <w:style w:type="character" w:customStyle="1" w:styleId="WW8Num3z0">
    <w:name w:val="WW8Num3z0"/>
    <w:rsid w:val="00D85832"/>
    <w:rPr>
      <w:rFonts w:ascii="Symbol" w:hAnsi="Symbol" w:hint="default"/>
      <w:color w:val="auto"/>
    </w:rPr>
  </w:style>
  <w:style w:type="character" w:customStyle="1" w:styleId="WW8Num3z1">
    <w:name w:val="WW8Num3z1"/>
    <w:rsid w:val="00D85832"/>
    <w:rPr>
      <w:rFonts w:ascii="Courier New" w:hAnsi="Courier New" w:cs="Courier New" w:hint="default"/>
    </w:rPr>
  </w:style>
  <w:style w:type="character" w:customStyle="1" w:styleId="WW8Num3z2">
    <w:name w:val="WW8Num3z2"/>
    <w:rsid w:val="00D85832"/>
    <w:rPr>
      <w:rFonts w:ascii="Wingdings" w:hAnsi="Wingdings" w:hint="default"/>
    </w:rPr>
  </w:style>
  <w:style w:type="character" w:customStyle="1" w:styleId="WW8Num3z3">
    <w:name w:val="WW8Num3z3"/>
    <w:rsid w:val="00D85832"/>
    <w:rPr>
      <w:rFonts w:ascii="Symbol" w:hAnsi="Symbol" w:hint="default"/>
    </w:rPr>
  </w:style>
  <w:style w:type="character" w:customStyle="1" w:styleId="WW8Num5z0">
    <w:name w:val="WW8Num5z0"/>
    <w:rsid w:val="00D85832"/>
    <w:rPr>
      <w:rFonts w:ascii="Symbol" w:hAnsi="Symbol" w:hint="default"/>
      <w:color w:val="auto"/>
    </w:rPr>
  </w:style>
  <w:style w:type="character" w:customStyle="1" w:styleId="WW8Num5z1">
    <w:name w:val="WW8Num5z1"/>
    <w:rsid w:val="00D85832"/>
    <w:rPr>
      <w:rFonts w:ascii="Courier New" w:hAnsi="Courier New" w:cs="Courier New" w:hint="default"/>
    </w:rPr>
  </w:style>
  <w:style w:type="character" w:customStyle="1" w:styleId="WW8Num5z2">
    <w:name w:val="WW8Num5z2"/>
    <w:rsid w:val="00D85832"/>
    <w:rPr>
      <w:rFonts w:ascii="Wingdings" w:hAnsi="Wingdings" w:hint="default"/>
    </w:rPr>
  </w:style>
  <w:style w:type="character" w:customStyle="1" w:styleId="WW8Num5z3">
    <w:name w:val="WW8Num5z3"/>
    <w:rsid w:val="00D85832"/>
    <w:rPr>
      <w:rFonts w:ascii="Symbol" w:hAnsi="Symbol" w:hint="default"/>
    </w:rPr>
  </w:style>
  <w:style w:type="character" w:customStyle="1" w:styleId="Absatz-Standardschriftart">
    <w:name w:val="Absatz-Standardschriftart"/>
    <w:rsid w:val="00D85832"/>
  </w:style>
  <w:style w:type="character" w:customStyle="1" w:styleId="WW8Num10z0">
    <w:name w:val="WW8Num10z0"/>
    <w:rsid w:val="00D85832"/>
    <w:rPr>
      <w:rFonts w:ascii="Times New Roman" w:hAnsi="Times New Roman" w:cs="Times New Roman" w:hint="default"/>
    </w:rPr>
  </w:style>
  <w:style w:type="character" w:customStyle="1" w:styleId="WW8NumSt8z0">
    <w:name w:val="WW8NumSt8z0"/>
    <w:rsid w:val="00D85832"/>
    <w:rPr>
      <w:rFonts w:ascii="Times New Roman" w:hAnsi="Times New Roman" w:cs="Times New Roman" w:hint="default"/>
    </w:rPr>
  </w:style>
  <w:style w:type="character" w:customStyle="1" w:styleId="WW8NumSt8z1">
    <w:name w:val="WW8NumSt8z1"/>
    <w:rsid w:val="00D85832"/>
    <w:rPr>
      <w:rFonts w:ascii="Courier New" w:hAnsi="Courier New" w:cs="Courier New" w:hint="default"/>
    </w:rPr>
  </w:style>
  <w:style w:type="character" w:customStyle="1" w:styleId="WW8NumSt8z2">
    <w:name w:val="WW8NumSt8z2"/>
    <w:rsid w:val="00D85832"/>
    <w:rPr>
      <w:rFonts w:ascii="Wingdings" w:hAnsi="Wingdings" w:hint="default"/>
    </w:rPr>
  </w:style>
  <w:style w:type="character" w:customStyle="1" w:styleId="WW8NumSt8z3">
    <w:name w:val="WW8NumSt8z3"/>
    <w:rsid w:val="00D85832"/>
    <w:rPr>
      <w:rFonts w:ascii="Symbol" w:hAnsi="Symbol" w:hint="default"/>
    </w:rPr>
  </w:style>
  <w:style w:type="character" w:customStyle="1" w:styleId="WW8NumSt11z0">
    <w:name w:val="WW8NumSt11z0"/>
    <w:rsid w:val="00D85832"/>
    <w:rPr>
      <w:rFonts w:ascii="Times New Roman" w:hAnsi="Times New Roman" w:cs="Times New Roman" w:hint="default"/>
    </w:rPr>
  </w:style>
  <w:style w:type="character" w:customStyle="1" w:styleId="WW8NumSt12z0">
    <w:name w:val="WW8NumSt12z0"/>
    <w:rsid w:val="00D85832"/>
    <w:rPr>
      <w:rFonts w:ascii="Times New Roman" w:hAnsi="Times New Roman" w:cs="Times New Roman" w:hint="default"/>
    </w:rPr>
  </w:style>
  <w:style w:type="character" w:customStyle="1" w:styleId="WW8NumSt13z0">
    <w:name w:val="WW8NumSt13z0"/>
    <w:rsid w:val="00D85832"/>
    <w:rPr>
      <w:rFonts w:ascii="Times New Roman" w:hAnsi="Times New Roman" w:cs="Times New Roman" w:hint="default"/>
    </w:rPr>
  </w:style>
  <w:style w:type="table" w:customStyle="1" w:styleId="19">
    <w:name w:val="Сетка таблицы1"/>
    <w:basedOn w:val="a1"/>
    <w:uiPriority w:val="59"/>
    <w:rsid w:val="00D8583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uiPriority w:val="59"/>
    <w:rsid w:val="00D85832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D8583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D85832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D8583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2341</Words>
  <Characters>13344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2024-12-25T13:40:00Z</cp:lastPrinted>
  <dcterms:created xsi:type="dcterms:W3CDTF">2024-12-25T13:44:00Z</dcterms:created>
  <dcterms:modified xsi:type="dcterms:W3CDTF">2024-12-25T13:44:00Z</dcterms:modified>
</cp:coreProperties>
</file>