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902"/>
        <w:gridCol w:w="2634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0C47DA46" wp14:editId="3B8D686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36633" w:rsidTr="00853662">
        <w:trPr>
          <w:trHeight w:val="428"/>
        </w:trPr>
        <w:tc>
          <w:tcPr>
            <w:tcW w:w="1665" w:type="pct"/>
          </w:tcPr>
          <w:p w:rsidR="008D4FC0" w:rsidRPr="00C36633" w:rsidRDefault="00C36633" w:rsidP="00A5334B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C36633">
              <w:rPr>
                <w:b/>
                <w:noProof/>
                <w:sz w:val="28"/>
                <w:szCs w:val="28"/>
              </w:rPr>
              <w:t>16.09.2026</w:t>
            </w:r>
          </w:p>
        </w:tc>
        <w:tc>
          <w:tcPr>
            <w:tcW w:w="1757" w:type="pct"/>
            <w:gridSpan w:val="2"/>
          </w:tcPr>
          <w:p w:rsidR="008D4FC0" w:rsidRPr="00C36633" w:rsidRDefault="00C36633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C36633">
              <w:rPr>
                <w:b/>
                <w:sz w:val="28"/>
                <w:szCs w:val="28"/>
              </w:rPr>
              <w:t>№ 1261</w:t>
            </w:r>
          </w:p>
        </w:tc>
        <w:tc>
          <w:tcPr>
            <w:tcW w:w="1578" w:type="pct"/>
          </w:tcPr>
          <w:p w:rsidR="008D4FC0" w:rsidRPr="00C36633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36633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C37F7C">
        <w:trPr>
          <w:trHeight w:val="428"/>
        </w:trPr>
        <w:tc>
          <w:tcPr>
            <w:tcW w:w="2113" w:type="pct"/>
            <w:gridSpan w:val="2"/>
          </w:tcPr>
          <w:p w:rsidR="008D4FC0" w:rsidRPr="00B702BD" w:rsidRDefault="00320EB5" w:rsidP="000F02A9">
            <w:pPr>
              <w:jc w:val="both"/>
              <w:rPr>
                <w:b/>
                <w:bCs/>
                <w:sz w:val="28"/>
                <w:szCs w:val="28"/>
              </w:rPr>
            </w:pPr>
            <w:r w:rsidRPr="00320EB5">
              <w:rPr>
                <w:b/>
                <w:sz w:val="28"/>
              </w:rPr>
              <w:t xml:space="preserve">Об установлении размера платы за </w:t>
            </w:r>
            <w:r w:rsidR="00E9577A" w:rsidRPr="00E9577A">
              <w:rPr>
                <w:b/>
                <w:sz w:val="28"/>
              </w:rPr>
              <w:t xml:space="preserve">содержание жилого помещения для собственников </w:t>
            </w:r>
            <w:r w:rsidR="00E9577A">
              <w:rPr>
                <w:b/>
                <w:sz w:val="28"/>
              </w:rPr>
              <w:t xml:space="preserve">жилых </w:t>
            </w:r>
            <w:r w:rsidR="00E9577A" w:rsidRPr="00E9577A">
              <w:rPr>
                <w:b/>
                <w:sz w:val="28"/>
              </w:rPr>
              <w:t>помещений в многоквартирных домах, для которых не выбран способ управления</w:t>
            </w:r>
          </w:p>
        </w:tc>
        <w:tc>
          <w:tcPr>
            <w:tcW w:w="2887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В соответствии</w:t>
      </w:r>
      <w:r w:rsidR="00507912">
        <w:rPr>
          <w:sz w:val="28"/>
          <w:szCs w:val="28"/>
        </w:rPr>
        <w:t xml:space="preserve"> </w:t>
      </w:r>
      <w:r w:rsidR="00507912" w:rsidRPr="00507912">
        <w:rPr>
          <w:sz w:val="28"/>
          <w:szCs w:val="28"/>
        </w:rPr>
        <w:t>с</w:t>
      </w:r>
      <w:r w:rsidR="00E9577A">
        <w:rPr>
          <w:sz w:val="28"/>
          <w:szCs w:val="28"/>
        </w:rPr>
        <w:t xml:space="preserve"> частью 4 </w:t>
      </w:r>
      <w:r w:rsidR="00507912" w:rsidRPr="00507912">
        <w:rPr>
          <w:sz w:val="28"/>
          <w:szCs w:val="28"/>
        </w:rPr>
        <w:t>стать</w:t>
      </w:r>
      <w:r w:rsidR="00E9577A">
        <w:rPr>
          <w:sz w:val="28"/>
          <w:szCs w:val="28"/>
        </w:rPr>
        <w:t>и</w:t>
      </w:r>
      <w:r w:rsidR="00507912" w:rsidRPr="00507912">
        <w:rPr>
          <w:sz w:val="28"/>
          <w:szCs w:val="28"/>
        </w:rPr>
        <w:t xml:space="preserve"> 15</w:t>
      </w:r>
      <w:r w:rsidR="00E9577A">
        <w:rPr>
          <w:sz w:val="28"/>
          <w:szCs w:val="28"/>
        </w:rPr>
        <w:t>8</w:t>
      </w:r>
      <w:r w:rsidR="00507912" w:rsidRPr="00507912">
        <w:rPr>
          <w:sz w:val="28"/>
          <w:szCs w:val="28"/>
        </w:rPr>
        <w:t xml:space="preserve"> Жилищного кодекса Российской Федерации,</w:t>
      </w:r>
      <w:r w:rsidR="00320EB5" w:rsidRPr="00320EB5">
        <w:rPr>
          <w:spacing w:val="-1"/>
          <w:sz w:val="28"/>
          <w:szCs w:val="28"/>
        </w:rPr>
        <w:t xml:space="preserve"> </w:t>
      </w:r>
      <w:r w:rsidR="00320EB5" w:rsidRPr="00320EB5">
        <w:rPr>
          <w:sz w:val="28"/>
          <w:szCs w:val="28"/>
        </w:rPr>
        <w:t>постановлением Правительства Российской Федерации от 13.08.2006 №491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</w:t>
      </w:r>
      <w:r w:rsidR="00E9577A">
        <w:rPr>
          <w:sz w:val="28"/>
          <w:szCs w:val="28"/>
        </w:rPr>
        <w:t xml:space="preserve">тановленную продолжительность», </w:t>
      </w:r>
      <w:r w:rsidR="00320EB5" w:rsidRPr="00320EB5">
        <w:rPr>
          <w:sz w:val="28"/>
          <w:szCs w:val="28"/>
        </w:rPr>
        <w:t>постановлением Правительства Российской Федерации от 03.04.2013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 w:rsidRPr="00732FA7">
        <w:rPr>
          <w:sz w:val="28"/>
          <w:szCs w:val="28"/>
        </w:rPr>
        <w:t>,</w:t>
      </w:r>
      <w:r w:rsidR="00E9577A">
        <w:rPr>
          <w:sz w:val="28"/>
          <w:szCs w:val="28"/>
        </w:rPr>
        <w:t xml:space="preserve"> с учетом </w:t>
      </w:r>
      <w:r w:rsidR="00E9577A" w:rsidRPr="00E9577A">
        <w:rPr>
          <w:sz w:val="28"/>
          <w:szCs w:val="28"/>
        </w:rPr>
        <w:t>методических рекомендаций, утвержденных приказом Мин</w:t>
      </w:r>
      <w:r w:rsidR="00E9577A">
        <w:rPr>
          <w:sz w:val="28"/>
          <w:szCs w:val="28"/>
        </w:rPr>
        <w:t xml:space="preserve">истерства </w:t>
      </w:r>
      <w:r w:rsidR="00E9577A" w:rsidRPr="00E9577A">
        <w:rPr>
          <w:sz w:val="28"/>
          <w:szCs w:val="28"/>
        </w:rPr>
        <w:t>стро</w:t>
      </w:r>
      <w:r w:rsidR="00E9577A">
        <w:rPr>
          <w:sz w:val="28"/>
          <w:szCs w:val="28"/>
        </w:rPr>
        <w:t xml:space="preserve">ительства и жилищно-коммунального хозяйства </w:t>
      </w:r>
      <w:r w:rsidR="00E9577A" w:rsidRPr="00E9577A">
        <w:rPr>
          <w:sz w:val="28"/>
          <w:szCs w:val="28"/>
        </w:rPr>
        <w:t>Российской Федерации</w:t>
      </w:r>
      <w:r w:rsidR="00E9577A">
        <w:rPr>
          <w:sz w:val="28"/>
          <w:szCs w:val="28"/>
        </w:rPr>
        <w:t xml:space="preserve"> </w:t>
      </w:r>
      <w:r w:rsidR="00E9577A" w:rsidRPr="00E9577A">
        <w:rPr>
          <w:sz w:val="28"/>
          <w:szCs w:val="28"/>
        </w:rPr>
        <w:t>от 06.04.2018 №213/пр «</w:t>
      </w:r>
      <w:r w:rsidR="00C738CB">
        <w:rPr>
          <w:sz w:val="28"/>
          <w:szCs w:val="28"/>
        </w:rPr>
        <w:t xml:space="preserve">Об утверждении </w:t>
      </w:r>
      <w:r w:rsidR="00E9577A" w:rsidRPr="00E9577A">
        <w:rPr>
          <w:sz w:val="28"/>
          <w:szCs w:val="28"/>
        </w:rPr>
        <w:t>Мето</w:t>
      </w:r>
      <w:r w:rsidR="00C738CB">
        <w:rPr>
          <w:sz w:val="28"/>
          <w:szCs w:val="28"/>
        </w:rPr>
        <w:t>дических рекомендаций</w:t>
      </w:r>
      <w:r w:rsidR="00E9577A" w:rsidRPr="00E9577A">
        <w:rPr>
          <w:sz w:val="28"/>
          <w:szCs w:val="28"/>
        </w:rPr>
        <w:t xml:space="preserve">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  <w:r w:rsidR="00C738CB">
        <w:rPr>
          <w:sz w:val="28"/>
          <w:szCs w:val="28"/>
        </w:rPr>
        <w:t>,</w:t>
      </w:r>
      <w:r w:rsidRPr="00732FA7">
        <w:rPr>
          <w:sz w:val="28"/>
          <w:szCs w:val="28"/>
        </w:rPr>
        <w:t xml:space="preserve"> на основании протокола заседания тарифной комиссии Администрации Октябрьского района от </w:t>
      </w:r>
      <w:r w:rsidR="009C3AF3">
        <w:rPr>
          <w:sz w:val="28"/>
          <w:szCs w:val="28"/>
        </w:rPr>
        <w:t>14</w:t>
      </w:r>
      <w:r w:rsidRPr="007A649D">
        <w:rPr>
          <w:sz w:val="28"/>
          <w:szCs w:val="28"/>
        </w:rPr>
        <w:t>.</w:t>
      </w:r>
      <w:r w:rsidR="009C3AF3">
        <w:rPr>
          <w:sz w:val="28"/>
          <w:szCs w:val="28"/>
        </w:rPr>
        <w:t>09</w:t>
      </w:r>
      <w:r w:rsidRPr="007A649D">
        <w:rPr>
          <w:sz w:val="28"/>
          <w:szCs w:val="28"/>
        </w:rPr>
        <w:t>.202</w:t>
      </w:r>
      <w:r w:rsidR="009C3AF3">
        <w:rPr>
          <w:sz w:val="28"/>
          <w:szCs w:val="28"/>
        </w:rPr>
        <w:t>6</w:t>
      </w:r>
      <w:r w:rsidR="007007EE" w:rsidRPr="007A649D">
        <w:rPr>
          <w:sz w:val="28"/>
          <w:szCs w:val="28"/>
        </w:rPr>
        <w:t xml:space="preserve"> №</w:t>
      </w:r>
      <w:r w:rsidR="009C3AF3">
        <w:rPr>
          <w:sz w:val="28"/>
          <w:szCs w:val="28"/>
        </w:rPr>
        <w:t>3</w:t>
      </w:r>
      <w:r w:rsidRPr="007A649D">
        <w:rPr>
          <w:sz w:val="28"/>
          <w:szCs w:val="28"/>
        </w:rPr>
        <w:t xml:space="preserve">, </w:t>
      </w:r>
      <w:r w:rsidRPr="007A649D">
        <w:rPr>
          <w:sz w:val="28"/>
          <w:szCs w:val="28"/>
        </w:rPr>
        <w:lastRenderedPageBreak/>
        <w:t xml:space="preserve">руководствуясь </w:t>
      </w:r>
      <w:r w:rsidR="009C3AF3">
        <w:rPr>
          <w:sz w:val="28"/>
          <w:szCs w:val="28"/>
        </w:rPr>
        <w:t>статьей</w:t>
      </w:r>
      <w:r w:rsidRPr="007A649D">
        <w:rPr>
          <w:sz w:val="28"/>
          <w:szCs w:val="28"/>
        </w:rPr>
        <w:t xml:space="preserve"> 5</w:t>
      </w:r>
      <w:r w:rsidR="009C3AF3">
        <w:rPr>
          <w:sz w:val="28"/>
          <w:szCs w:val="28"/>
        </w:rPr>
        <w:t>8</w:t>
      </w:r>
      <w:r w:rsidRPr="007A649D">
        <w:rPr>
          <w:sz w:val="28"/>
          <w:szCs w:val="28"/>
        </w:rPr>
        <w:t xml:space="preserve"> </w:t>
      </w:r>
      <w:r w:rsidR="00692572" w:rsidRPr="00692572">
        <w:rPr>
          <w:sz w:val="28"/>
          <w:szCs w:val="28"/>
        </w:rPr>
        <w:t>Устава муниципального образования муниципального района «Октябрьский район» Ростовской области</w:t>
      </w:r>
      <w:r w:rsidRPr="00732FA7">
        <w:rPr>
          <w:sz w:val="28"/>
          <w:szCs w:val="28"/>
        </w:rPr>
        <w:t xml:space="preserve">, </w:t>
      </w:r>
    </w:p>
    <w:p w:rsidR="00297182" w:rsidRDefault="00297182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A04EA5" w:rsidRDefault="00A04EA5" w:rsidP="009963F1">
      <w:pPr>
        <w:ind w:firstLine="700"/>
        <w:jc w:val="both"/>
        <w:rPr>
          <w:sz w:val="28"/>
          <w:szCs w:val="28"/>
        </w:rPr>
      </w:pPr>
    </w:p>
    <w:p w:rsidR="00BF0DA1" w:rsidRPr="00C37F7C" w:rsidRDefault="007007EE" w:rsidP="00BF0DA1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</w:t>
      </w:r>
      <w:r w:rsidR="009963F1">
        <w:rPr>
          <w:sz w:val="28"/>
          <w:szCs w:val="28"/>
        </w:rPr>
        <w:t xml:space="preserve">становить </w:t>
      </w:r>
      <w:r w:rsidR="009963F1" w:rsidRPr="00C37F7C">
        <w:rPr>
          <w:sz w:val="28"/>
          <w:szCs w:val="28"/>
        </w:rPr>
        <w:t xml:space="preserve">размер </w:t>
      </w:r>
      <w:r w:rsidR="00C37F7C" w:rsidRPr="00C37F7C">
        <w:rPr>
          <w:sz w:val="28"/>
          <w:szCs w:val="28"/>
        </w:rPr>
        <w:t>платы за содержание жилого помещения для собственников жилых помещений в многоквартирных домах, для которых не выбран способ управления</w:t>
      </w:r>
      <w:r w:rsidR="00BF0DA1" w:rsidRPr="00C37F7C">
        <w:rPr>
          <w:sz w:val="28"/>
          <w:szCs w:val="28"/>
        </w:rPr>
        <w:t xml:space="preserve"> </w:t>
      </w:r>
      <w:r w:rsidR="009963F1" w:rsidRPr="00C37F7C">
        <w:rPr>
          <w:sz w:val="28"/>
          <w:szCs w:val="28"/>
        </w:rPr>
        <w:t>согласно приложению к настоящему постановлению</w:t>
      </w:r>
      <w:r w:rsidR="00732FA7" w:rsidRPr="00C37F7C">
        <w:rPr>
          <w:sz w:val="28"/>
          <w:szCs w:val="28"/>
        </w:rPr>
        <w:t>.</w:t>
      </w:r>
      <w:r w:rsidR="00BF0DA1" w:rsidRPr="00C37F7C">
        <w:rPr>
          <w:sz w:val="28"/>
          <w:szCs w:val="28"/>
        </w:rPr>
        <w:t xml:space="preserve">      </w:t>
      </w:r>
    </w:p>
    <w:p w:rsidR="00C37F7C" w:rsidRDefault="00C37F7C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37F7C">
        <w:rPr>
          <w:sz w:val="28"/>
          <w:szCs w:val="28"/>
        </w:rPr>
        <w:t>При принятии решения на общем собрании собственников помещений в многоквартирных домах об установлении размера платы за содержание жилого помещения в порядке, установленном Жилищным кодексом Российской Федерации, действие настоящего постановления в отношении этих многоквартирных домов прекращается</w:t>
      </w:r>
      <w:r>
        <w:rPr>
          <w:sz w:val="28"/>
          <w:szCs w:val="28"/>
        </w:rPr>
        <w:t>.</w:t>
      </w:r>
    </w:p>
    <w:p w:rsidR="00732FA7" w:rsidRPr="006A58C2" w:rsidRDefault="00C37F7C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07EE">
        <w:rPr>
          <w:sz w:val="28"/>
          <w:szCs w:val="28"/>
        </w:rPr>
        <w:t xml:space="preserve">. </w:t>
      </w:r>
      <w:r w:rsidR="00732FA7" w:rsidRPr="00732FA7">
        <w:rPr>
          <w:sz w:val="28"/>
          <w:szCs w:val="28"/>
        </w:rPr>
        <w:t>Признать утратившим силу постановле</w:t>
      </w:r>
      <w:r w:rsidR="00BC30DB">
        <w:rPr>
          <w:sz w:val="28"/>
          <w:szCs w:val="28"/>
        </w:rPr>
        <w:t>ние</w:t>
      </w:r>
      <w:r w:rsidR="00732FA7" w:rsidRPr="00732FA7">
        <w:rPr>
          <w:sz w:val="28"/>
          <w:szCs w:val="28"/>
        </w:rPr>
        <w:t xml:space="preserve"> Админи</w:t>
      </w:r>
      <w:r w:rsidR="00BC30DB">
        <w:rPr>
          <w:sz w:val="28"/>
          <w:szCs w:val="28"/>
        </w:rPr>
        <w:t xml:space="preserve">страции </w:t>
      </w:r>
      <w:r>
        <w:rPr>
          <w:sz w:val="28"/>
          <w:szCs w:val="28"/>
        </w:rPr>
        <w:t>Октябрьского района от 15</w:t>
      </w:r>
      <w:r w:rsidR="009963F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9963F1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="009963F1">
        <w:rPr>
          <w:sz w:val="28"/>
          <w:szCs w:val="28"/>
        </w:rPr>
        <w:t xml:space="preserve"> </w:t>
      </w:r>
      <w:r w:rsidR="004A1F64">
        <w:rPr>
          <w:sz w:val="28"/>
          <w:szCs w:val="28"/>
        </w:rPr>
        <w:t xml:space="preserve">№ </w:t>
      </w:r>
      <w:r>
        <w:rPr>
          <w:sz w:val="28"/>
          <w:szCs w:val="28"/>
        </w:rPr>
        <w:t>812</w:t>
      </w:r>
      <w:r w:rsidR="00732FA7" w:rsidRPr="00BC30DB">
        <w:rPr>
          <w:sz w:val="28"/>
          <w:szCs w:val="28"/>
        </w:rPr>
        <w:t xml:space="preserve"> </w:t>
      </w:r>
      <w:r w:rsidR="00732FA7" w:rsidRPr="006A58C2">
        <w:rPr>
          <w:sz w:val="28"/>
          <w:szCs w:val="28"/>
        </w:rPr>
        <w:t>«</w:t>
      </w:r>
      <w:r w:rsidRPr="00C37F7C">
        <w:rPr>
          <w:sz w:val="28"/>
          <w:szCs w:val="28"/>
        </w:rPr>
        <w:t>Об установлении размера платы за содержание жилого помещения для собственников помещений в многоквартирных домах, для которых не выбран способ управления</w:t>
      </w:r>
      <w:r w:rsidR="00732FA7" w:rsidRPr="006A58C2">
        <w:rPr>
          <w:sz w:val="28"/>
          <w:szCs w:val="28"/>
        </w:rPr>
        <w:t xml:space="preserve">». </w:t>
      </w:r>
    </w:p>
    <w:p w:rsidR="00732FA7" w:rsidRPr="00732FA7" w:rsidRDefault="00C37F7C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 w:rsidR="008A420C">
        <w:rPr>
          <w:sz w:val="28"/>
          <w:szCs w:val="28"/>
        </w:rPr>
        <w:t>равоотношениям, возникшим с 01.1</w:t>
      </w:r>
      <w:r w:rsidR="00BC30DB">
        <w:rPr>
          <w:sz w:val="28"/>
          <w:szCs w:val="28"/>
        </w:rPr>
        <w:t>0</w:t>
      </w:r>
      <w:r w:rsidR="007A649D" w:rsidRPr="00EA4B33">
        <w:rPr>
          <w:sz w:val="28"/>
          <w:szCs w:val="28"/>
        </w:rPr>
        <w:t>.202</w:t>
      </w:r>
      <w:r w:rsidR="00BC30DB">
        <w:rPr>
          <w:sz w:val="28"/>
          <w:szCs w:val="28"/>
        </w:rPr>
        <w:t>6</w:t>
      </w:r>
      <w:r w:rsidR="00B57234">
        <w:rPr>
          <w:sz w:val="28"/>
          <w:szCs w:val="28"/>
        </w:rPr>
        <w:t xml:space="preserve"> 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32FA7" w:rsidRPr="00732FA7" w:rsidRDefault="00C37F7C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2FA7" w:rsidRPr="00732FA7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Октябрьского района </w:t>
      </w:r>
      <w:r w:rsidR="00F61011">
        <w:rPr>
          <w:sz w:val="28"/>
          <w:szCs w:val="28"/>
        </w:rPr>
        <w:t>Палько</w:t>
      </w:r>
      <w:r w:rsidR="00732FA7" w:rsidRPr="00732FA7">
        <w:rPr>
          <w:sz w:val="28"/>
          <w:szCs w:val="28"/>
        </w:rPr>
        <w:t xml:space="preserve"> А.</w:t>
      </w:r>
      <w:r w:rsidR="00F61011">
        <w:rPr>
          <w:sz w:val="28"/>
          <w:szCs w:val="28"/>
        </w:rPr>
        <w:t>В.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36633" w:rsidP="00A5334B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C36633" w:rsidP="00A5334B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11453" w:rsidRDefault="00E11453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  <w:sectPr w:rsidR="00E1145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>Администрации Октябрьского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C36633">
        <w:rPr>
          <w:rFonts w:eastAsia="Calibri"/>
          <w:sz w:val="28"/>
          <w:szCs w:val="28"/>
          <w:lang w:eastAsia="en-US"/>
        </w:rPr>
        <w:t>16.09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BC30DB">
        <w:rPr>
          <w:rFonts w:eastAsia="Calibri"/>
          <w:sz w:val="28"/>
          <w:szCs w:val="28"/>
          <w:lang w:eastAsia="en-US"/>
        </w:rPr>
        <w:t>6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C36633">
        <w:rPr>
          <w:rFonts w:eastAsia="Calibri"/>
          <w:sz w:val="28"/>
          <w:szCs w:val="28"/>
          <w:lang w:eastAsia="en-US"/>
        </w:rPr>
        <w:t>1261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F03908" w:rsidP="009E39A0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РАЗМЕР</w:t>
      </w:r>
    </w:p>
    <w:p w:rsidR="009D178A" w:rsidRDefault="009D178A" w:rsidP="009D178A">
      <w:pPr>
        <w:tabs>
          <w:tab w:val="left" w:pos="5529"/>
          <w:tab w:val="left" w:pos="12191"/>
        </w:tabs>
        <w:ind w:right="427" w:firstLine="709"/>
        <w:jc w:val="center"/>
        <w:rPr>
          <w:b/>
          <w:sz w:val="28"/>
          <w:szCs w:val="28"/>
        </w:rPr>
      </w:pPr>
      <w:r w:rsidRPr="009D178A">
        <w:rPr>
          <w:b/>
          <w:sz w:val="28"/>
          <w:szCs w:val="28"/>
        </w:rPr>
        <w:t xml:space="preserve">платы за содержание жилого помещения </w:t>
      </w:r>
    </w:p>
    <w:p w:rsidR="009D178A" w:rsidRDefault="009D178A" w:rsidP="009D178A">
      <w:pPr>
        <w:tabs>
          <w:tab w:val="left" w:pos="5529"/>
          <w:tab w:val="left" w:pos="12191"/>
        </w:tabs>
        <w:ind w:right="427" w:firstLine="709"/>
        <w:jc w:val="center"/>
        <w:rPr>
          <w:b/>
          <w:sz w:val="28"/>
          <w:szCs w:val="28"/>
        </w:rPr>
      </w:pPr>
      <w:r w:rsidRPr="009D178A">
        <w:rPr>
          <w:b/>
          <w:sz w:val="28"/>
          <w:szCs w:val="28"/>
        </w:rPr>
        <w:t xml:space="preserve">для собственников </w:t>
      </w:r>
      <w:r>
        <w:rPr>
          <w:b/>
          <w:sz w:val="28"/>
          <w:szCs w:val="28"/>
        </w:rPr>
        <w:t xml:space="preserve">жилых </w:t>
      </w:r>
      <w:r w:rsidRPr="009D178A">
        <w:rPr>
          <w:b/>
          <w:sz w:val="28"/>
          <w:szCs w:val="28"/>
        </w:rPr>
        <w:t xml:space="preserve">помещений в многоквартирных домах, </w:t>
      </w:r>
    </w:p>
    <w:p w:rsidR="009D178A" w:rsidRPr="009D178A" w:rsidRDefault="009D178A" w:rsidP="009D178A">
      <w:pPr>
        <w:tabs>
          <w:tab w:val="left" w:pos="5529"/>
          <w:tab w:val="left" w:pos="12191"/>
        </w:tabs>
        <w:ind w:right="427" w:firstLine="709"/>
        <w:jc w:val="center"/>
        <w:rPr>
          <w:b/>
          <w:sz w:val="28"/>
          <w:szCs w:val="28"/>
        </w:rPr>
      </w:pPr>
      <w:r w:rsidRPr="009D178A">
        <w:rPr>
          <w:b/>
          <w:sz w:val="28"/>
          <w:szCs w:val="28"/>
        </w:rPr>
        <w:t>для которых не выбран способ управления</w:t>
      </w:r>
    </w:p>
    <w:p w:rsidR="00E11453" w:rsidRPr="00E11453" w:rsidRDefault="00E11453" w:rsidP="00F03908">
      <w:pPr>
        <w:tabs>
          <w:tab w:val="left" w:pos="5529"/>
          <w:tab w:val="left" w:pos="12191"/>
        </w:tabs>
        <w:ind w:right="427" w:firstLine="709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897"/>
        <w:gridCol w:w="2561"/>
      </w:tblGrid>
      <w:tr w:rsidR="009E39A0" w:rsidRPr="009E39A0" w:rsidTr="0085005F">
        <w:tc>
          <w:tcPr>
            <w:tcW w:w="594" w:type="dxa"/>
            <w:shd w:val="clear" w:color="auto" w:fill="auto"/>
            <w:vAlign w:val="center"/>
          </w:tcPr>
          <w:p w:rsidR="009E39A0" w:rsidRPr="009E39A0" w:rsidRDefault="009E39A0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897" w:type="dxa"/>
            <w:shd w:val="clear" w:color="auto" w:fill="auto"/>
            <w:vAlign w:val="center"/>
          </w:tcPr>
          <w:p w:rsidR="009E39A0" w:rsidRPr="009E39A0" w:rsidRDefault="009E39A0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Вид жилого помещения по степени благоустройства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9E39A0" w:rsidRPr="009E39A0" w:rsidRDefault="009E39A0" w:rsidP="009D178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Средн</w:t>
            </w:r>
            <w:r w:rsidR="009D178A">
              <w:rPr>
                <w:rFonts w:eastAsia="Calibri"/>
                <w:color w:val="auto"/>
                <w:sz w:val="28"/>
                <w:szCs w:val="28"/>
                <w:lang w:eastAsia="en-US"/>
              </w:rPr>
              <w:t>ий</w:t>
            </w: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размер платы за 1 кв.м. общей площади жилого помещения в месяц, руб.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458" w:type="dxa"/>
            <w:gridSpan w:val="2"/>
            <w:shd w:val="clear" w:color="auto" w:fill="auto"/>
          </w:tcPr>
          <w:p w:rsidR="009E39A0" w:rsidRPr="009E39A0" w:rsidRDefault="009E39A0" w:rsidP="009E39A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Каменоломненское городское поселение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40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с отсутствием 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5005F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  <w:r w:rsidRPr="0085005F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11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1.3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5005F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  <w:r w:rsidRPr="0085005F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40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1.4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с отсутствием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5005F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5</w:t>
            </w:r>
            <w:r w:rsidRPr="0085005F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11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458" w:type="dxa"/>
            <w:gridSpan w:val="2"/>
            <w:shd w:val="clear" w:color="auto" w:fill="auto"/>
          </w:tcPr>
          <w:p w:rsidR="009E39A0" w:rsidRPr="009E39A0" w:rsidRDefault="009D178A" w:rsidP="009E39A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D178A">
              <w:rPr>
                <w:rFonts w:eastAsia="Calibri"/>
                <w:color w:val="auto"/>
                <w:sz w:val="28"/>
                <w:szCs w:val="28"/>
                <w:lang w:eastAsia="en-US"/>
              </w:rPr>
              <w:t>Коммунарское сельское поселение, Кривянское сельское поселение, Персиановское сельское поселение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43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с отсутствием 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53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Панельный дом, благоустроенное жилое помещение (полный набор коммунальных услуг: холодное и </w:t>
            </w: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2.4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с отсутствием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53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458" w:type="dxa"/>
            <w:gridSpan w:val="2"/>
            <w:shd w:val="clear" w:color="auto" w:fill="auto"/>
          </w:tcPr>
          <w:p w:rsidR="009E39A0" w:rsidRPr="009E39A0" w:rsidRDefault="009D178A" w:rsidP="009E39A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D178A">
              <w:rPr>
                <w:rFonts w:eastAsia="Calibri"/>
                <w:color w:val="auto"/>
                <w:sz w:val="28"/>
                <w:szCs w:val="28"/>
                <w:lang w:eastAsia="en-US"/>
              </w:rPr>
              <w:t>Алексеевское сельское поселение, Артемовское сельское поселение, Бессергеневское сельское поселение, Керчикское сельское поселение, Краснокутское сельское поселение, Краснолучское сельское поселение, Красюковское сельское поселение, Мокрологское сельское поселение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23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08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с отсутствием 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3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3,08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с отсутствием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D5C78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 w:rsidR="009D5C78">
              <w:rPr>
                <w:rFonts w:eastAsia="Calibri"/>
                <w:color w:val="auto"/>
                <w:sz w:val="28"/>
                <w:szCs w:val="28"/>
                <w:lang w:eastAsia="en-US"/>
              </w:rPr>
              <w:t>43</w:t>
            </w:r>
          </w:p>
        </w:tc>
      </w:tr>
    </w:tbl>
    <w:p w:rsidR="006D689C" w:rsidRDefault="006D689C" w:rsidP="006D689C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9E39A0" w:rsidRDefault="009E39A0" w:rsidP="006D689C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BC30DB" w:rsidP="009E39A0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BC30DB">
        <w:rPr>
          <w:rFonts w:eastAsia="Calibri"/>
          <w:sz w:val="28"/>
          <w:szCs w:val="28"/>
          <w:lang w:eastAsia="en-US"/>
        </w:rPr>
        <w:t>Управляющий делами</w:t>
      </w:r>
    </w:p>
    <w:p w:rsidR="005036FE" w:rsidRDefault="000F6211" w:rsidP="009E39A0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9E39A0">
        <w:rPr>
          <w:rFonts w:eastAsia="Calibri"/>
          <w:sz w:val="28"/>
          <w:szCs w:val="28"/>
          <w:lang w:eastAsia="en-US"/>
        </w:rPr>
        <w:t xml:space="preserve">  </w:t>
      </w:r>
      <w:r w:rsidR="00BC30DB">
        <w:rPr>
          <w:rFonts w:eastAsia="Calibri"/>
          <w:sz w:val="28"/>
          <w:szCs w:val="28"/>
          <w:lang w:eastAsia="en-US"/>
        </w:rPr>
        <w:t>Н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BC30DB">
        <w:rPr>
          <w:rFonts w:eastAsia="Calibri"/>
          <w:sz w:val="28"/>
          <w:szCs w:val="28"/>
          <w:lang w:eastAsia="en-US"/>
        </w:rPr>
        <w:t>В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r w:rsidR="0044573B">
        <w:rPr>
          <w:rFonts w:eastAsia="Calibri"/>
          <w:sz w:val="28"/>
          <w:szCs w:val="28"/>
          <w:lang w:eastAsia="en-US"/>
        </w:rPr>
        <w:t>Сорочинская</w:t>
      </w:r>
    </w:p>
    <w:sectPr w:rsidR="005036FE" w:rsidSect="009E39A0"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C653D"/>
    <w:rsid w:val="000E6A4D"/>
    <w:rsid w:val="000F02A9"/>
    <w:rsid w:val="000F6211"/>
    <w:rsid w:val="001230FC"/>
    <w:rsid w:val="0017440E"/>
    <w:rsid w:val="00184B4F"/>
    <w:rsid w:val="00297182"/>
    <w:rsid w:val="002E777D"/>
    <w:rsid w:val="002F2603"/>
    <w:rsid w:val="00320EB5"/>
    <w:rsid w:val="003A0032"/>
    <w:rsid w:val="00400D35"/>
    <w:rsid w:val="0041065C"/>
    <w:rsid w:val="00426689"/>
    <w:rsid w:val="0044573B"/>
    <w:rsid w:val="00450468"/>
    <w:rsid w:val="00476A8F"/>
    <w:rsid w:val="004A1F64"/>
    <w:rsid w:val="004E3058"/>
    <w:rsid w:val="005036FE"/>
    <w:rsid w:val="00507912"/>
    <w:rsid w:val="00554D54"/>
    <w:rsid w:val="0059736A"/>
    <w:rsid w:val="005D0767"/>
    <w:rsid w:val="006043E7"/>
    <w:rsid w:val="0066320A"/>
    <w:rsid w:val="006905F0"/>
    <w:rsid w:val="00692572"/>
    <w:rsid w:val="006A58C2"/>
    <w:rsid w:val="006D689C"/>
    <w:rsid w:val="006D7F66"/>
    <w:rsid w:val="006F7BEE"/>
    <w:rsid w:val="007007EE"/>
    <w:rsid w:val="00732FA7"/>
    <w:rsid w:val="00787A8D"/>
    <w:rsid w:val="00791ED1"/>
    <w:rsid w:val="007A649D"/>
    <w:rsid w:val="007B3234"/>
    <w:rsid w:val="007D70F5"/>
    <w:rsid w:val="007F28E9"/>
    <w:rsid w:val="008162C8"/>
    <w:rsid w:val="0085005F"/>
    <w:rsid w:val="00853662"/>
    <w:rsid w:val="008A420C"/>
    <w:rsid w:val="008B35AA"/>
    <w:rsid w:val="008D4FC0"/>
    <w:rsid w:val="0091776C"/>
    <w:rsid w:val="009276E3"/>
    <w:rsid w:val="009963F1"/>
    <w:rsid w:val="009C3AF3"/>
    <w:rsid w:val="009C692A"/>
    <w:rsid w:val="009D178A"/>
    <w:rsid w:val="009D5C78"/>
    <w:rsid w:val="009E39A0"/>
    <w:rsid w:val="00A04EA5"/>
    <w:rsid w:val="00A37234"/>
    <w:rsid w:val="00A5334B"/>
    <w:rsid w:val="00A657C4"/>
    <w:rsid w:val="00A76D18"/>
    <w:rsid w:val="00B26096"/>
    <w:rsid w:val="00B4385E"/>
    <w:rsid w:val="00B57234"/>
    <w:rsid w:val="00B71033"/>
    <w:rsid w:val="00B81E4F"/>
    <w:rsid w:val="00B86E54"/>
    <w:rsid w:val="00BC30DB"/>
    <w:rsid w:val="00BC70B9"/>
    <w:rsid w:val="00BF0DA1"/>
    <w:rsid w:val="00BF412F"/>
    <w:rsid w:val="00BF6C1C"/>
    <w:rsid w:val="00C31793"/>
    <w:rsid w:val="00C36633"/>
    <w:rsid w:val="00C37F7C"/>
    <w:rsid w:val="00C738CB"/>
    <w:rsid w:val="00C8596D"/>
    <w:rsid w:val="00CD21B4"/>
    <w:rsid w:val="00D1195E"/>
    <w:rsid w:val="00D32184"/>
    <w:rsid w:val="00D75F9E"/>
    <w:rsid w:val="00D86199"/>
    <w:rsid w:val="00D93FAE"/>
    <w:rsid w:val="00DA6709"/>
    <w:rsid w:val="00DB3EC6"/>
    <w:rsid w:val="00E11453"/>
    <w:rsid w:val="00E93B2E"/>
    <w:rsid w:val="00E9577A"/>
    <w:rsid w:val="00EA4B33"/>
    <w:rsid w:val="00F03908"/>
    <w:rsid w:val="00F13AD9"/>
    <w:rsid w:val="00F61011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CC255-E520-433B-A7C0-3BD0896C0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2026-09-16T06:33:00Z</cp:lastPrinted>
  <dcterms:created xsi:type="dcterms:W3CDTF">2026-09-16T13:36:00Z</dcterms:created>
  <dcterms:modified xsi:type="dcterms:W3CDTF">2026-09-16T13:36:00Z</dcterms:modified>
</cp:coreProperties>
</file>