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BC7" w:rsidRDefault="00A02BC7" w:rsidP="00A02BC7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BC7" w:rsidRDefault="00A02BC7" w:rsidP="00A02BC7">
      <w:pPr>
        <w:jc w:val="both"/>
      </w:pPr>
    </w:p>
    <w:p w:rsidR="00A02BC7" w:rsidRDefault="00A02BC7" w:rsidP="00A02BC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02BC7" w:rsidRPr="00813FB4" w:rsidRDefault="00A02BC7" w:rsidP="00A02BC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A02BC7" w:rsidRPr="00813FB4" w:rsidRDefault="00A02BC7" w:rsidP="00A02BC7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A02BC7" w:rsidRPr="00813FB4" w:rsidRDefault="00A02BC7" w:rsidP="00A02BC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A02BC7" w:rsidRPr="00813FB4" w:rsidRDefault="00A02BC7" w:rsidP="00A02BC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A02BC7" w:rsidRPr="003809BE" w:rsidRDefault="00A02BC7" w:rsidP="00A02BC7">
      <w:pPr>
        <w:jc w:val="center"/>
        <w:rPr>
          <w:sz w:val="28"/>
          <w:szCs w:val="28"/>
        </w:rPr>
      </w:pPr>
    </w:p>
    <w:p w:rsidR="00A02BC7" w:rsidRPr="00775B32" w:rsidRDefault="00A02BC7" w:rsidP="00A02BC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02BC7" w:rsidRPr="008B04F0" w:rsidRDefault="00A02BC7" w:rsidP="00A02BC7">
      <w:pPr>
        <w:jc w:val="both"/>
        <w:rPr>
          <w:sz w:val="28"/>
          <w:szCs w:val="28"/>
        </w:rPr>
      </w:pPr>
    </w:p>
    <w:p w:rsidR="00A02BC7" w:rsidRDefault="00437657" w:rsidP="00A02BC7">
      <w:pPr>
        <w:jc w:val="both"/>
        <w:rPr>
          <w:b/>
          <w:sz w:val="28"/>
        </w:rPr>
      </w:pPr>
      <w:r>
        <w:rPr>
          <w:b/>
          <w:sz w:val="28"/>
        </w:rPr>
        <w:t>05</w:t>
      </w:r>
      <w:r w:rsidR="00A02BC7">
        <w:rPr>
          <w:b/>
          <w:sz w:val="28"/>
        </w:rPr>
        <w:t>.</w:t>
      </w:r>
      <w:r>
        <w:rPr>
          <w:b/>
          <w:sz w:val="28"/>
        </w:rPr>
        <w:t xml:space="preserve">11.2015                 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 xml:space="preserve">    № 35</w:t>
      </w:r>
      <w:r w:rsidR="00A02BC7">
        <w:rPr>
          <w:b/>
          <w:sz w:val="28"/>
        </w:rPr>
        <w:t xml:space="preserve">  </w:t>
      </w:r>
      <w:r w:rsidR="00A02BC7">
        <w:rPr>
          <w:sz w:val="28"/>
        </w:rPr>
        <w:t xml:space="preserve"> </w:t>
      </w:r>
      <w:r w:rsidR="00A02BC7">
        <w:rPr>
          <w:b/>
          <w:sz w:val="28"/>
        </w:rPr>
        <w:tab/>
      </w:r>
      <w:r w:rsidR="00A02BC7">
        <w:rPr>
          <w:b/>
          <w:sz w:val="28"/>
        </w:rPr>
        <w:tab/>
        <w:t xml:space="preserve">         </w:t>
      </w:r>
      <w:proofErr w:type="spellStart"/>
      <w:r w:rsidR="00A02BC7">
        <w:rPr>
          <w:b/>
          <w:sz w:val="28"/>
        </w:rPr>
        <w:t>р.п</w:t>
      </w:r>
      <w:proofErr w:type="spellEnd"/>
      <w:r w:rsidR="00A02BC7">
        <w:rPr>
          <w:b/>
          <w:sz w:val="28"/>
        </w:rPr>
        <w:t>.  Каменоломни</w:t>
      </w:r>
    </w:p>
    <w:p w:rsidR="00A02BC7" w:rsidRDefault="00A02BC7" w:rsidP="00A02BC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A02BC7" w:rsidTr="00A02BC7">
        <w:tc>
          <w:tcPr>
            <w:tcW w:w="4361" w:type="dxa"/>
          </w:tcPr>
          <w:p w:rsidR="00A02BC7" w:rsidRDefault="00A02BC7" w:rsidP="00A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25.05.2015 № 392 «Об утверждении порядка и сроков разработки прогноза социально-экономического  развития Октябрьского района, составления проекта бюджета района и   проекта  консолидированного бюджета Октябрьского района на 2016 год и на плановый период 2017 и 2018 годов»</w:t>
            </w:r>
          </w:p>
          <w:p w:rsidR="00A02BC7" w:rsidRPr="005B70AF" w:rsidRDefault="00A02BC7" w:rsidP="00A02BC7">
            <w:pPr>
              <w:jc w:val="both"/>
              <w:rPr>
                <w:sz w:val="28"/>
                <w:szCs w:val="28"/>
              </w:rPr>
            </w:pPr>
          </w:p>
        </w:tc>
      </w:tr>
    </w:tbl>
    <w:p w:rsidR="00A02BC7" w:rsidRDefault="00A02BC7" w:rsidP="00A02BC7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227389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статьями 169,173,184 Бюджетного кодекса Российской Федерации и решением Собрания депутатов Октябрьского района от 1</w:t>
      </w:r>
      <w:r w:rsidR="00DD0CA4">
        <w:rPr>
          <w:sz w:val="28"/>
          <w:szCs w:val="28"/>
        </w:rPr>
        <w:t>0</w:t>
      </w:r>
      <w:r w:rsidRPr="002A4F6A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2A4F6A">
        <w:rPr>
          <w:sz w:val="28"/>
          <w:szCs w:val="28"/>
        </w:rPr>
        <w:t>.201</w:t>
      </w:r>
      <w:r w:rsidR="00DD0CA4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DD0CA4">
        <w:rPr>
          <w:sz w:val="28"/>
          <w:szCs w:val="28"/>
        </w:rPr>
        <w:t>293</w:t>
      </w:r>
      <w:r>
        <w:rPr>
          <w:sz w:val="28"/>
          <w:szCs w:val="28"/>
        </w:rPr>
        <w:t xml:space="preserve"> «Об утверждении положения о бюджетном процессе в муниципальном образовании «Октябрьский район»</w:t>
      </w:r>
      <w:r w:rsidRPr="0076499F">
        <w:rPr>
          <w:sz w:val="28"/>
          <w:szCs w:val="28"/>
        </w:rPr>
        <w:t>, в целях</w:t>
      </w:r>
      <w:r w:rsidRPr="00227389">
        <w:rPr>
          <w:sz w:val="28"/>
          <w:szCs w:val="28"/>
        </w:rPr>
        <w:t xml:space="preserve"> обеспечения разработки прогноза социально-экономического развития </w:t>
      </w:r>
      <w:r>
        <w:rPr>
          <w:sz w:val="28"/>
          <w:szCs w:val="28"/>
        </w:rPr>
        <w:t xml:space="preserve">Октябрьского </w:t>
      </w:r>
      <w:r w:rsidRPr="0022738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на 2016-2018 годы, </w:t>
      </w:r>
      <w:r w:rsidRPr="00227389">
        <w:rPr>
          <w:sz w:val="28"/>
          <w:szCs w:val="28"/>
        </w:rPr>
        <w:t>составления проекта бюджета района и прогноза консолидированного бюджета Ок</w:t>
      </w:r>
      <w:r>
        <w:rPr>
          <w:sz w:val="28"/>
          <w:szCs w:val="28"/>
        </w:rPr>
        <w:t>тябрьского района на 2016 год, руководствуясь частью 9 статьи 65 Устава</w:t>
      </w:r>
      <w:proofErr w:type="gramEnd"/>
      <w:r>
        <w:rPr>
          <w:sz w:val="28"/>
          <w:szCs w:val="28"/>
        </w:rPr>
        <w:t xml:space="preserve"> муниципального образования «Октябрьский район», </w:t>
      </w:r>
    </w:p>
    <w:p w:rsidR="00A02BC7" w:rsidRDefault="00A02BC7" w:rsidP="00A02BC7">
      <w:pPr>
        <w:shd w:val="clear" w:color="auto" w:fill="FFFFFF"/>
        <w:jc w:val="both"/>
        <w:rPr>
          <w:sz w:val="28"/>
          <w:szCs w:val="28"/>
        </w:rPr>
      </w:pPr>
    </w:p>
    <w:p w:rsidR="00A02BC7" w:rsidRDefault="00A02BC7" w:rsidP="00A02BC7">
      <w:pPr>
        <w:shd w:val="clear" w:color="auto" w:fill="FFFFFF"/>
        <w:jc w:val="center"/>
        <w:rPr>
          <w:sz w:val="28"/>
          <w:szCs w:val="28"/>
        </w:rPr>
      </w:pPr>
    </w:p>
    <w:p w:rsidR="00A02BC7" w:rsidRDefault="00A02BC7" w:rsidP="00A02BC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02BC7" w:rsidRDefault="00A02BC7" w:rsidP="00A02BC7">
      <w:pPr>
        <w:shd w:val="clear" w:color="auto" w:fill="FFFFFF"/>
        <w:jc w:val="both"/>
        <w:rPr>
          <w:sz w:val="28"/>
          <w:szCs w:val="28"/>
        </w:rPr>
      </w:pPr>
    </w:p>
    <w:p w:rsidR="00500E2B" w:rsidRDefault="00A02BC7" w:rsidP="00A02BC7">
      <w:pPr>
        <w:pStyle w:val="a6"/>
        <w:ind w:firstLine="708"/>
        <w:rPr>
          <w:sz w:val="28"/>
          <w:szCs w:val="28"/>
        </w:rPr>
      </w:pPr>
      <w:r w:rsidRPr="00227389">
        <w:rPr>
          <w:sz w:val="28"/>
          <w:szCs w:val="28"/>
        </w:rPr>
        <w:t>1.</w:t>
      </w:r>
      <w:r w:rsidR="00500E2B">
        <w:rPr>
          <w:sz w:val="28"/>
          <w:szCs w:val="28"/>
        </w:rPr>
        <w:t xml:space="preserve">Внести следующие изменения в постановление Администрации Октябрьского района от 25.05.2015 № 392 «Об утверждении порядка и </w:t>
      </w:r>
      <w:r w:rsidR="00500E2B">
        <w:rPr>
          <w:sz w:val="28"/>
          <w:szCs w:val="28"/>
        </w:rPr>
        <w:lastRenderedPageBreak/>
        <w:t xml:space="preserve">сроков разработки прогноза социально-экономического развития Октябрьского района, составления проекта бюджета района и проекта консолидированного </w:t>
      </w:r>
      <w:r w:rsidR="00EA186B">
        <w:rPr>
          <w:sz w:val="28"/>
          <w:szCs w:val="28"/>
        </w:rPr>
        <w:t>бюджета Октябрьского района на 2016 год и на плановый период 2017 и 2018 годов»</w:t>
      </w:r>
      <w:r w:rsidR="0012567A">
        <w:rPr>
          <w:sz w:val="28"/>
          <w:szCs w:val="28"/>
        </w:rPr>
        <w:t>:</w:t>
      </w:r>
    </w:p>
    <w:p w:rsidR="00A02BC7" w:rsidRDefault="00EA186B" w:rsidP="00A02BC7">
      <w:pPr>
        <w:pStyle w:val="a6"/>
        <w:ind w:firstLine="708"/>
        <w:rPr>
          <w:sz w:val="28"/>
          <w:szCs w:val="28"/>
        </w:rPr>
      </w:pPr>
      <w:r>
        <w:rPr>
          <w:sz w:val="28"/>
          <w:szCs w:val="28"/>
        </w:rPr>
        <w:t>1.1.</w:t>
      </w:r>
      <w:r w:rsidR="00A02BC7">
        <w:rPr>
          <w:sz w:val="28"/>
          <w:szCs w:val="28"/>
        </w:rPr>
        <w:t>Пункт 1</w:t>
      </w:r>
      <w:r w:rsidR="00E8469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</w:t>
      </w:r>
      <w:r w:rsidR="00A02BC7">
        <w:rPr>
          <w:sz w:val="28"/>
          <w:szCs w:val="28"/>
        </w:rPr>
        <w:t xml:space="preserve"> изложить в редакции:</w:t>
      </w:r>
    </w:p>
    <w:p w:rsidR="00A02BC7" w:rsidRDefault="00A02BC7" w:rsidP="00A02BC7">
      <w:pPr>
        <w:pStyle w:val="a6"/>
        <w:ind w:left="-284" w:firstLine="992"/>
        <w:rPr>
          <w:sz w:val="28"/>
          <w:szCs w:val="28"/>
        </w:rPr>
      </w:pPr>
      <w:r>
        <w:rPr>
          <w:sz w:val="28"/>
          <w:szCs w:val="28"/>
        </w:rPr>
        <w:t>«1. Утвердить Порядок и сроки разработки прогноза социально-экономического развития Октябрьского района на 2016-2018 годы, составления проекта бюджета Октябрьского района и проекта консолидированного бюджета Октябрьского района на 2016 год».</w:t>
      </w:r>
    </w:p>
    <w:p w:rsidR="00A02BC7" w:rsidRDefault="00F13829" w:rsidP="00A02BC7">
      <w:pPr>
        <w:pStyle w:val="a6"/>
        <w:ind w:left="-284" w:firstLine="992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A02BC7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приложения </w:t>
      </w:r>
      <w:r w:rsidR="007B0EC2">
        <w:rPr>
          <w:sz w:val="28"/>
          <w:szCs w:val="28"/>
        </w:rPr>
        <w:t xml:space="preserve">к постановлению </w:t>
      </w:r>
      <w:r w:rsidR="00A02BC7">
        <w:rPr>
          <w:sz w:val="28"/>
          <w:szCs w:val="28"/>
        </w:rPr>
        <w:t>изложить в редакции:</w:t>
      </w:r>
    </w:p>
    <w:p w:rsidR="00A02BC7" w:rsidRDefault="00A02BC7" w:rsidP="00A02BC7">
      <w:pPr>
        <w:pStyle w:val="a6"/>
        <w:ind w:left="-284" w:firstLine="992"/>
        <w:rPr>
          <w:sz w:val="28"/>
          <w:szCs w:val="28"/>
        </w:rPr>
      </w:pPr>
      <w:r>
        <w:rPr>
          <w:sz w:val="28"/>
          <w:szCs w:val="28"/>
        </w:rPr>
        <w:t xml:space="preserve">«Порядок и сроки разработки прогноза социально-экономического развития Октябрьского района на 2016-2018 годы, составления проекта бюджета </w:t>
      </w:r>
      <w:r w:rsidR="0072262C">
        <w:rPr>
          <w:sz w:val="28"/>
          <w:szCs w:val="28"/>
        </w:rPr>
        <w:t>О</w:t>
      </w:r>
      <w:r>
        <w:rPr>
          <w:sz w:val="28"/>
          <w:szCs w:val="28"/>
        </w:rPr>
        <w:t xml:space="preserve">ктябрьского района и проекта консолидированного бюджета </w:t>
      </w:r>
      <w:r w:rsidR="0072262C">
        <w:rPr>
          <w:sz w:val="28"/>
          <w:szCs w:val="28"/>
        </w:rPr>
        <w:t>О</w:t>
      </w:r>
      <w:r>
        <w:rPr>
          <w:sz w:val="28"/>
          <w:szCs w:val="28"/>
        </w:rPr>
        <w:t xml:space="preserve">ктябрьского района на 2016 год». </w:t>
      </w:r>
    </w:p>
    <w:p w:rsidR="00A02BC7" w:rsidRDefault="00F13829" w:rsidP="00A02BC7">
      <w:pPr>
        <w:pStyle w:val="a6"/>
        <w:ind w:left="-284" w:firstLine="992"/>
        <w:rPr>
          <w:sz w:val="28"/>
          <w:szCs w:val="28"/>
        </w:rPr>
      </w:pPr>
      <w:r>
        <w:rPr>
          <w:sz w:val="28"/>
          <w:szCs w:val="28"/>
        </w:rPr>
        <w:t>1.3</w:t>
      </w:r>
      <w:r w:rsidR="00A02BC7">
        <w:rPr>
          <w:sz w:val="28"/>
          <w:szCs w:val="28"/>
        </w:rPr>
        <w:t>. Пункты 7,8</w:t>
      </w:r>
      <w:r w:rsidR="00F244F0">
        <w:rPr>
          <w:sz w:val="28"/>
          <w:szCs w:val="28"/>
        </w:rPr>
        <w:t>,10,11</w:t>
      </w:r>
      <w:r w:rsidR="00A02B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</w:t>
      </w:r>
      <w:r w:rsidR="00F244F0">
        <w:rPr>
          <w:sz w:val="28"/>
          <w:szCs w:val="28"/>
        </w:rPr>
        <w:t xml:space="preserve">к постановлению </w:t>
      </w:r>
      <w:r w:rsidR="00A02BC7">
        <w:rPr>
          <w:sz w:val="28"/>
          <w:szCs w:val="28"/>
        </w:rPr>
        <w:t>изложить в новой редакции</w:t>
      </w:r>
      <w:r w:rsidR="00F244F0">
        <w:rPr>
          <w:sz w:val="28"/>
          <w:szCs w:val="28"/>
        </w:rPr>
        <w:t>:</w:t>
      </w:r>
    </w:p>
    <w:p w:rsidR="00BE0987" w:rsidRDefault="00BE0987" w:rsidP="00A02BC7">
      <w:pPr>
        <w:pStyle w:val="a6"/>
        <w:ind w:left="-284" w:firstLine="992"/>
        <w:rPr>
          <w:sz w:val="28"/>
          <w:szCs w:val="28"/>
        </w:rPr>
      </w:pPr>
    </w:p>
    <w:tbl>
      <w:tblPr>
        <w:tblStyle w:val="ab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4248"/>
        <w:gridCol w:w="2391"/>
        <w:gridCol w:w="2391"/>
      </w:tblGrid>
      <w:tr w:rsidR="00BE0987" w:rsidTr="000C20B7">
        <w:tc>
          <w:tcPr>
            <w:tcW w:w="706" w:type="dxa"/>
          </w:tcPr>
          <w:p w:rsidR="00BE0987" w:rsidRDefault="00BE0987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«7.</w:t>
            </w:r>
          </w:p>
        </w:tc>
        <w:tc>
          <w:tcPr>
            <w:tcW w:w="4248" w:type="dxa"/>
          </w:tcPr>
          <w:p w:rsidR="00BE0987" w:rsidRDefault="00BE0987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постановления Администрации Октябрьского района «Об основных направлениях бюджетной и налоговой политики Октябрьского района на 2016-2018 годы»</w:t>
            </w:r>
          </w:p>
        </w:tc>
        <w:tc>
          <w:tcPr>
            <w:tcW w:w="2391" w:type="dxa"/>
          </w:tcPr>
          <w:p w:rsidR="00BE0987" w:rsidRDefault="004D2220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E0987">
              <w:rPr>
                <w:sz w:val="28"/>
                <w:szCs w:val="28"/>
              </w:rPr>
              <w:t>о 07.11.2015</w:t>
            </w:r>
          </w:p>
        </w:tc>
        <w:tc>
          <w:tcPr>
            <w:tcW w:w="2391" w:type="dxa"/>
          </w:tcPr>
          <w:p w:rsidR="00BE0987" w:rsidRDefault="00C77338" w:rsidP="00A02BC7">
            <w:pPr>
              <w:pStyle w:val="a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начальника ФЭУ Администрации октябрьского района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Т.В.»</w:t>
            </w:r>
          </w:p>
        </w:tc>
      </w:tr>
      <w:tr w:rsidR="00123431" w:rsidTr="000C20B7">
        <w:tc>
          <w:tcPr>
            <w:tcW w:w="706" w:type="dxa"/>
          </w:tcPr>
          <w:p w:rsidR="00123431" w:rsidRDefault="00123431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«8.</w:t>
            </w:r>
          </w:p>
        </w:tc>
        <w:tc>
          <w:tcPr>
            <w:tcW w:w="4248" w:type="dxa"/>
          </w:tcPr>
          <w:p w:rsidR="00123431" w:rsidRDefault="00123431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согласование с финансово-экономическим управлением Администрации Октябрьского района проектов муниципальных программ Октябрьского района, а также проектов изменений в ранее утвержденные муниципальные программы Октябрьского района</w:t>
            </w:r>
          </w:p>
        </w:tc>
        <w:tc>
          <w:tcPr>
            <w:tcW w:w="2391" w:type="dxa"/>
          </w:tcPr>
          <w:p w:rsidR="00123431" w:rsidRDefault="00123431" w:rsidP="00034C7C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07.11.2015</w:t>
            </w:r>
          </w:p>
        </w:tc>
        <w:tc>
          <w:tcPr>
            <w:tcW w:w="2391" w:type="dxa"/>
          </w:tcPr>
          <w:p w:rsidR="00123431" w:rsidRDefault="00123431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 муниципальных программ</w:t>
            </w:r>
            <w:r w:rsidR="000C20B7">
              <w:rPr>
                <w:sz w:val="28"/>
                <w:szCs w:val="28"/>
              </w:rPr>
              <w:t>»</w:t>
            </w:r>
          </w:p>
        </w:tc>
      </w:tr>
      <w:tr w:rsidR="000C20B7" w:rsidTr="000C20B7">
        <w:tc>
          <w:tcPr>
            <w:tcW w:w="706" w:type="dxa"/>
          </w:tcPr>
          <w:p w:rsidR="000C20B7" w:rsidRDefault="000C20B7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«10.</w:t>
            </w:r>
          </w:p>
        </w:tc>
        <w:tc>
          <w:tcPr>
            <w:tcW w:w="4248" w:type="dxa"/>
          </w:tcPr>
          <w:p w:rsidR="000C20B7" w:rsidRDefault="000C20B7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 финансово-экономическое управление Администрации Октябрьского района паспортов муниципальных программ Октябрьского района (проектов изменений в указанные паспорта)</w:t>
            </w:r>
          </w:p>
        </w:tc>
        <w:tc>
          <w:tcPr>
            <w:tcW w:w="2391" w:type="dxa"/>
          </w:tcPr>
          <w:p w:rsidR="000C20B7" w:rsidRDefault="000C20B7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10.11.2015</w:t>
            </w:r>
          </w:p>
        </w:tc>
        <w:tc>
          <w:tcPr>
            <w:tcW w:w="2391" w:type="dxa"/>
          </w:tcPr>
          <w:p w:rsidR="000C20B7" w:rsidRDefault="000C20B7" w:rsidP="00034C7C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 муниципальных программ»</w:t>
            </w:r>
          </w:p>
        </w:tc>
      </w:tr>
      <w:tr w:rsidR="00BE0987" w:rsidTr="000C20B7">
        <w:tc>
          <w:tcPr>
            <w:tcW w:w="706" w:type="dxa"/>
          </w:tcPr>
          <w:p w:rsidR="00BE0987" w:rsidRDefault="00F90BE4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«11.</w:t>
            </w:r>
          </w:p>
        </w:tc>
        <w:tc>
          <w:tcPr>
            <w:tcW w:w="4248" w:type="dxa"/>
          </w:tcPr>
          <w:p w:rsidR="00BE0987" w:rsidRDefault="00F90BE4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внесение на рассмотрение Собрания депутатов проектов решений:</w:t>
            </w:r>
          </w:p>
        </w:tc>
        <w:tc>
          <w:tcPr>
            <w:tcW w:w="2391" w:type="dxa"/>
          </w:tcPr>
          <w:p w:rsidR="00BE0987" w:rsidRDefault="00BE0987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BE0987" w:rsidRDefault="00BE0987" w:rsidP="00A02BC7">
            <w:pPr>
              <w:pStyle w:val="a6"/>
              <w:rPr>
                <w:sz w:val="28"/>
                <w:szCs w:val="28"/>
              </w:rPr>
            </w:pPr>
          </w:p>
        </w:tc>
      </w:tr>
      <w:tr w:rsidR="00F90BE4" w:rsidTr="000C20B7">
        <w:tc>
          <w:tcPr>
            <w:tcW w:w="706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4248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бюджете Октябрьского района на 2016 год»</w:t>
            </w:r>
          </w:p>
        </w:tc>
        <w:tc>
          <w:tcPr>
            <w:tcW w:w="2391" w:type="dxa"/>
          </w:tcPr>
          <w:p w:rsidR="00F90BE4" w:rsidRDefault="00F90BE4" w:rsidP="00F90BE4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15.11.2015</w:t>
            </w:r>
          </w:p>
        </w:tc>
        <w:tc>
          <w:tcPr>
            <w:tcW w:w="2391" w:type="dxa"/>
          </w:tcPr>
          <w:p w:rsidR="00F90BE4" w:rsidRDefault="00F90BE4" w:rsidP="00034C7C">
            <w:pPr>
              <w:pStyle w:val="a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начальника ФЭУ </w:t>
            </w:r>
            <w:r>
              <w:rPr>
                <w:sz w:val="28"/>
                <w:szCs w:val="28"/>
              </w:rPr>
              <w:lastRenderedPageBreak/>
              <w:t xml:space="preserve">Администрации октябрьского района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Т.В.»</w:t>
            </w:r>
          </w:p>
        </w:tc>
      </w:tr>
      <w:tr w:rsidR="00F90BE4" w:rsidTr="000C20B7">
        <w:tc>
          <w:tcPr>
            <w:tcW w:w="706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4248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прогнозном плане (программе) приватизации муниципального имущества Октябрьского района на 2013 год»</w:t>
            </w:r>
          </w:p>
        </w:tc>
        <w:tc>
          <w:tcPr>
            <w:tcW w:w="2391" w:type="dxa"/>
          </w:tcPr>
          <w:p w:rsidR="00F90BE4" w:rsidRDefault="00F90BE4" w:rsidP="00034C7C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15.11.2015</w:t>
            </w: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района</w:t>
            </w:r>
            <w:r w:rsidR="007B0EC2">
              <w:rPr>
                <w:sz w:val="28"/>
                <w:szCs w:val="28"/>
              </w:rPr>
              <w:t xml:space="preserve"> Григоров О.П.»</w:t>
            </w:r>
          </w:p>
        </w:tc>
      </w:tr>
      <w:tr w:rsidR="00F90BE4" w:rsidTr="000C20B7">
        <w:tc>
          <w:tcPr>
            <w:tcW w:w="706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4248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</w:tr>
      <w:tr w:rsidR="00F90BE4" w:rsidTr="000C20B7">
        <w:tc>
          <w:tcPr>
            <w:tcW w:w="706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4248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</w:tr>
      <w:tr w:rsidR="00F90BE4" w:rsidTr="000C20B7">
        <w:tc>
          <w:tcPr>
            <w:tcW w:w="706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4248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F90BE4" w:rsidRDefault="00F90BE4" w:rsidP="00A02BC7">
            <w:pPr>
              <w:pStyle w:val="a6"/>
              <w:rPr>
                <w:sz w:val="28"/>
                <w:szCs w:val="28"/>
              </w:rPr>
            </w:pPr>
          </w:p>
        </w:tc>
      </w:tr>
    </w:tbl>
    <w:p w:rsidR="00F244F0" w:rsidRDefault="00F244F0" w:rsidP="00A02BC7">
      <w:pPr>
        <w:pStyle w:val="a6"/>
        <w:ind w:left="-284" w:firstLine="992"/>
        <w:rPr>
          <w:sz w:val="28"/>
          <w:szCs w:val="28"/>
        </w:rPr>
      </w:pPr>
    </w:p>
    <w:p w:rsidR="00A02BC7" w:rsidRDefault="00F13829" w:rsidP="00A02BC7">
      <w:pPr>
        <w:pStyle w:val="a6"/>
        <w:ind w:left="-284" w:firstLine="992"/>
        <w:rPr>
          <w:sz w:val="28"/>
          <w:szCs w:val="28"/>
        </w:rPr>
      </w:pPr>
      <w:r>
        <w:rPr>
          <w:sz w:val="28"/>
          <w:szCs w:val="28"/>
        </w:rPr>
        <w:t>1.4</w:t>
      </w:r>
      <w:r w:rsidR="00A02BC7">
        <w:rPr>
          <w:sz w:val="28"/>
          <w:szCs w:val="28"/>
        </w:rPr>
        <w:t>. Пункт 9</w:t>
      </w:r>
      <w:r w:rsidR="007B0EC2">
        <w:rPr>
          <w:sz w:val="28"/>
          <w:szCs w:val="28"/>
        </w:rPr>
        <w:t>,12,13</w:t>
      </w:r>
      <w:r w:rsidR="00A02BC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</w:t>
      </w:r>
      <w:r w:rsidR="007B0EC2">
        <w:rPr>
          <w:sz w:val="28"/>
          <w:szCs w:val="28"/>
        </w:rPr>
        <w:t xml:space="preserve"> к постановлению </w:t>
      </w:r>
      <w:r w:rsidR="00A02BC7">
        <w:rPr>
          <w:sz w:val="28"/>
          <w:szCs w:val="28"/>
        </w:rPr>
        <w:t>признать утратившим силу.</w:t>
      </w:r>
    </w:p>
    <w:p w:rsidR="00A02BC7" w:rsidRPr="00227389" w:rsidRDefault="00F13829" w:rsidP="00A02BC7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02BC7" w:rsidRPr="00227389">
        <w:rPr>
          <w:sz w:val="28"/>
          <w:szCs w:val="28"/>
        </w:rPr>
        <w:t xml:space="preserve">.Контроль за выполнением </w:t>
      </w:r>
      <w:r w:rsidR="00A02BC7">
        <w:rPr>
          <w:sz w:val="28"/>
          <w:szCs w:val="28"/>
        </w:rPr>
        <w:t xml:space="preserve">постановления </w:t>
      </w:r>
      <w:r w:rsidR="00A02BC7" w:rsidRPr="00227389">
        <w:rPr>
          <w:sz w:val="28"/>
          <w:szCs w:val="28"/>
        </w:rPr>
        <w:t xml:space="preserve">возложить на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A02BC7">
        <w:rPr>
          <w:sz w:val="28"/>
          <w:szCs w:val="28"/>
        </w:rPr>
        <w:t xml:space="preserve">  н</w:t>
      </w:r>
      <w:r w:rsidR="00A02BC7" w:rsidRPr="00227389">
        <w:rPr>
          <w:sz w:val="28"/>
          <w:szCs w:val="28"/>
        </w:rPr>
        <w:t xml:space="preserve">ачальника </w:t>
      </w:r>
      <w:r w:rsidR="00A02BC7">
        <w:rPr>
          <w:sz w:val="28"/>
          <w:szCs w:val="28"/>
        </w:rPr>
        <w:t xml:space="preserve">финансово-экономического управления Администрации Октябрьского района </w:t>
      </w:r>
      <w:proofErr w:type="spellStart"/>
      <w:r w:rsidR="00A02BC7">
        <w:rPr>
          <w:sz w:val="28"/>
          <w:szCs w:val="28"/>
        </w:rPr>
        <w:t>Юшковскую</w:t>
      </w:r>
      <w:proofErr w:type="spellEnd"/>
      <w:r w:rsidR="00A02BC7">
        <w:rPr>
          <w:sz w:val="28"/>
          <w:szCs w:val="28"/>
        </w:rPr>
        <w:t xml:space="preserve"> Т.В.</w:t>
      </w:r>
      <w:r w:rsidR="00A02BC7" w:rsidRPr="00227389">
        <w:rPr>
          <w:sz w:val="28"/>
          <w:szCs w:val="28"/>
        </w:rPr>
        <w:tab/>
      </w:r>
    </w:p>
    <w:p w:rsidR="00A02BC7" w:rsidRDefault="00A02BC7" w:rsidP="00A02BC7">
      <w:pPr>
        <w:jc w:val="both"/>
        <w:rPr>
          <w:sz w:val="28"/>
          <w:szCs w:val="28"/>
        </w:rPr>
      </w:pPr>
      <w:r w:rsidRPr="00227389">
        <w:rPr>
          <w:sz w:val="28"/>
          <w:szCs w:val="28"/>
        </w:rPr>
        <w:t xml:space="preserve"> </w:t>
      </w:r>
      <w:r w:rsidRPr="00227389">
        <w:rPr>
          <w:sz w:val="28"/>
          <w:szCs w:val="28"/>
        </w:rPr>
        <w:tab/>
      </w:r>
    </w:p>
    <w:p w:rsidR="00A02BC7" w:rsidRPr="009E0955" w:rsidRDefault="00A02BC7" w:rsidP="00A02BC7">
      <w:pPr>
        <w:jc w:val="both"/>
        <w:rPr>
          <w:b/>
          <w:sz w:val="28"/>
          <w:szCs w:val="28"/>
        </w:rPr>
      </w:pPr>
    </w:p>
    <w:p w:rsidR="00A02BC7" w:rsidRPr="00747442" w:rsidRDefault="00A02BC7" w:rsidP="00A02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47442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A02BC7" w:rsidRPr="00747442" w:rsidRDefault="00A02BC7" w:rsidP="00A02BC7">
      <w:pPr>
        <w:jc w:val="both"/>
        <w:rPr>
          <w:sz w:val="28"/>
          <w:szCs w:val="28"/>
        </w:rPr>
      </w:pPr>
      <w:r w:rsidRPr="00747442">
        <w:rPr>
          <w:sz w:val="28"/>
          <w:szCs w:val="28"/>
        </w:rPr>
        <w:tab/>
        <w:t xml:space="preserve">Октябрьского района                                                           </w:t>
      </w: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A02BC7" w:rsidRDefault="00A02BC7" w:rsidP="00A02BC7">
      <w:pPr>
        <w:shd w:val="clear" w:color="auto" w:fill="FFFFFF"/>
        <w:rPr>
          <w:b/>
          <w:sz w:val="28"/>
          <w:szCs w:val="28"/>
        </w:rPr>
      </w:pPr>
    </w:p>
    <w:p w:rsidR="00A02BC7" w:rsidRDefault="00A02BC7" w:rsidP="00A02BC7">
      <w:pPr>
        <w:shd w:val="clear" w:color="auto" w:fill="FFFFFF"/>
        <w:rPr>
          <w:b/>
          <w:sz w:val="28"/>
          <w:szCs w:val="28"/>
        </w:rPr>
      </w:pPr>
    </w:p>
    <w:p w:rsidR="00A02BC7" w:rsidRDefault="00A02BC7" w:rsidP="00A02BC7">
      <w:pPr>
        <w:shd w:val="clear" w:color="auto" w:fill="FFFFFF"/>
        <w:rPr>
          <w:b/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p w:rsidR="00A02BC7" w:rsidRDefault="00A02BC7" w:rsidP="00A02BC7">
      <w:pPr>
        <w:jc w:val="both"/>
        <w:rPr>
          <w:sz w:val="28"/>
          <w:szCs w:val="28"/>
        </w:rPr>
      </w:pPr>
    </w:p>
    <w:sectPr w:rsidR="00A02BC7" w:rsidSect="00CA53A8">
      <w:headerReference w:type="even" r:id="rId9"/>
      <w:headerReference w:type="default" r:id="rId10"/>
      <w:pgSz w:w="11900" w:h="16820"/>
      <w:pgMar w:top="851" w:right="851" w:bottom="851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53D" w:rsidRDefault="0036253D">
      <w:r>
        <w:separator/>
      </w:r>
    </w:p>
  </w:endnote>
  <w:endnote w:type="continuationSeparator" w:id="0">
    <w:p w:rsidR="0036253D" w:rsidRDefault="0036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53D" w:rsidRDefault="0036253D">
      <w:r>
        <w:separator/>
      </w:r>
    </w:p>
  </w:footnote>
  <w:footnote w:type="continuationSeparator" w:id="0">
    <w:p w:rsidR="0036253D" w:rsidRDefault="003625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BC7" w:rsidRDefault="00A02BC7" w:rsidP="00A02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2BC7" w:rsidRDefault="00A02B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BC7" w:rsidRDefault="00A02BC7" w:rsidP="00A02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00EB">
      <w:rPr>
        <w:rStyle w:val="a5"/>
        <w:noProof/>
      </w:rPr>
      <w:t>4</w:t>
    </w:r>
    <w:r>
      <w:rPr>
        <w:rStyle w:val="a5"/>
      </w:rPr>
      <w:fldChar w:fldCharType="end"/>
    </w:r>
  </w:p>
  <w:p w:rsidR="00A02BC7" w:rsidRDefault="00A02B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C"/>
    <w:rsid w:val="000C20B7"/>
    <w:rsid w:val="00123431"/>
    <w:rsid w:val="0012567A"/>
    <w:rsid w:val="00196CDD"/>
    <w:rsid w:val="002A719A"/>
    <w:rsid w:val="0036253D"/>
    <w:rsid w:val="00386175"/>
    <w:rsid w:val="0040086E"/>
    <w:rsid w:val="00437657"/>
    <w:rsid w:val="004D2220"/>
    <w:rsid w:val="004F5117"/>
    <w:rsid w:val="00500E2B"/>
    <w:rsid w:val="005A31BC"/>
    <w:rsid w:val="0072262C"/>
    <w:rsid w:val="007B0EC2"/>
    <w:rsid w:val="007D0E68"/>
    <w:rsid w:val="00877B52"/>
    <w:rsid w:val="008A14B2"/>
    <w:rsid w:val="0096128B"/>
    <w:rsid w:val="00965BBA"/>
    <w:rsid w:val="00A02BC7"/>
    <w:rsid w:val="00A514CD"/>
    <w:rsid w:val="00AD07B1"/>
    <w:rsid w:val="00B05D46"/>
    <w:rsid w:val="00BA528D"/>
    <w:rsid w:val="00BE0987"/>
    <w:rsid w:val="00C77338"/>
    <w:rsid w:val="00CA53A8"/>
    <w:rsid w:val="00D334BB"/>
    <w:rsid w:val="00DD0CA4"/>
    <w:rsid w:val="00E400EB"/>
    <w:rsid w:val="00E84693"/>
    <w:rsid w:val="00EA186B"/>
    <w:rsid w:val="00F016C4"/>
    <w:rsid w:val="00F13829"/>
    <w:rsid w:val="00F244F0"/>
    <w:rsid w:val="00F9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rsid w:val="00A02BC7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rsid w:val="00A02BC7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F77F9-3A08-4516-9DDA-DCB6F8BD2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Виталик</cp:lastModifiedBy>
  <cp:revision>2</cp:revision>
  <dcterms:created xsi:type="dcterms:W3CDTF">2015-11-10T19:55:00Z</dcterms:created>
  <dcterms:modified xsi:type="dcterms:W3CDTF">2015-11-10T19:55:00Z</dcterms:modified>
</cp:coreProperties>
</file>