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0" w:type="auto"/>
        <w:tblBorders>
          <w:top w:val="nil"/>
          <w:left w:val="nil"/>
          <w:bottom w:val="nil"/>
          <w:right w:val="nil"/>
          <w:insideH w:val="nil"/>
          <w:insideV w:val="nil"/>
        </w:tblBorders>
        <w:tblLayout w:type="fixed"/>
        <w:tblLook w:val="04A0" w:firstRow="1" w:lastRow="0" w:firstColumn="1" w:lastColumn="0" w:noHBand="0" w:noVBand="1"/>
      </w:tblPr>
      <w:tblGrid>
        <w:gridCol w:w="3283"/>
        <w:gridCol w:w="1821"/>
        <w:gridCol w:w="1641"/>
        <w:gridCol w:w="3463"/>
      </w:tblGrid>
      <w:tr w:rsidR="00591044">
        <w:trPr>
          <w:trHeight w:val="428"/>
        </w:trPr>
        <w:tc>
          <w:tcPr>
            <w:tcW w:w="10208" w:type="dxa"/>
            <w:gridSpan w:val="4"/>
            <w:tcBorders>
              <w:top w:val="nil"/>
              <w:left w:val="nil"/>
              <w:bottom w:val="nil"/>
              <w:right w:val="nil"/>
            </w:tcBorders>
          </w:tcPr>
          <w:p w:rsidR="00591044" w:rsidRDefault="00110F08">
            <w:pPr>
              <w:jc w:val="center"/>
              <w:rPr>
                <w:b/>
              </w:rPr>
            </w:pPr>
            <w:bookmarkStart w:id="0" w:name="_GoBack"/>
            <w:bookmarkEnd w:id="0"/>
            <w:r>
              <w:rPr>
                <w:b/>
                <w:noProof/>
              </w:rPr>
              <w:drawing>
                <wp:inline distT="0" distB="0" distL="0" distR="0">
                  <wp:extent cx="571500" cy="90678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rcRect/>
                          <a:stretch/>
                        </pic:blipFill>
                        <pic:spPr>
                          <a:xfrm>
                            <a:off x="0" y="0"/>
                            <a:ext cx="571500" cy="906780"/>
                          </a:xfrm>
                          <a:prstGeom prst="rect">
                            <a:avLst/>
                          </a:prstGeom>
                        </pic:spPr>
                      </pic:pic>
                    </a:graphicData>
                  </a:graphic>
                </wp:inline>
              </w:drawing>
            </w:r>
          </w:p>
        </w:tc>
      </w:tr>
      <w:tr w:rsidR="00591044">
        <w:trPr>
          <w:trHeight w:val="428"/>
        </w:trPr>
        <w:tc>
          <w:tcPr>
            <w:tcW w:w="10208" w:type="dxa"/>
            <w:gridSpan w:val="4"/>
            <w:tcBorders>
              <w:top w:val="nil"/>
              <w:left w:val="nil"/>
              <w:bottom w:val="nil"/>
              <w:right w:val="nil"/>
            </w:tcBorders>
          </w:tcPr>
          <w:p w:rsidR="00591044" w:rsidRDefault="00591044">
            <w:pPr>
              <w:jc w:val="both"/>
              <w:rPr>
                <w:b/>
                <w:sz w:val="20"/>
              </w:rPr>
            </w:pPr>
          </w:p>
          <w:p w:rsidR="00591044" w:rsidRDefault="00110F08">
            <w:pPr>
              <w:jc w:val="center"/>
              <w:rPr>
                <w:b/>
                <w:caps/>
                <w:sz w:val="32"/>
              </w:rPr>
            </w:pPr>
            <w:r>
              <w:rPr>
                <w:b/>
                <w:caps/>
                <w:sz w:val="32"/>
              </w:rPr>
              <w:t>Российская Федерация</w:t>
            </w:r>
          </w:p>
          <w:p w:rsidR="00591044" w:rsidRDefault="00110F08">
            <w:pPr>
              <w:jc w:val="center"/>
              <w:rPr>
                <w:b/>
                <w:caps/>
                <w:sz w:val="32"/>
              </w:rPr>
            </w:pPr>
            <w:r>
              <w:rPr>
                <w:b/>
                <w:caps/>
                <w:sz w:val="32"/>
              </w:rPr>
              <w:t>Ростовская область</w:t>
            </w:r>
          </w:p>
          <w:p w:rsidR="00591044" w:rsidRDefault="00591044">
            <w:pPr>
              <w:jc w:val="center"/>
              <w:rPr>
                <w:b/>
                <w:caps/>
                <w:sz w:val="32"/>
              </w:rPr>
            </w:pPr>
          </w:p>
          <w:p w:rsidR="00591044" w:rsidRDefault="00110F08">
            <w:pPr>
              <w:jc w:val="center"/>
              <w:rPr>
                <w:b/>
                <w:sz w:val="28"/>
              </w:rPr>
            </w:pPr>
            <w:r>
              <w:rPr>
                <w:b/>
                <w:sz w:val="28"/>
              </w:rPr>
              <w:t>Муниципальное образование «Октябрьский район»</w:t>
            </w:r>
          </w:p>
          <w:p w:rsidR="00591044" w:rsidRDefault="00110F08">
            <w:pPr>
              <w:jc w:val="center"/>
              <w:rPr>
                <w:b/>
                <w:sz w:val="28"/>
              </w:rPr>
            </w:pPr>
            <w:r>
              <w:rPr>
                <w:b/>
                <w:sz w:val="28"/>
              </w:rPr>
              <w:t>Администрация Октябрьского района</w:t>
            </w:r>
          </w:p>
          <w:p w:rsidR="00591044" w:rsidRDefault="00591044">
            <w:pPr>
              <w:jc w:val="both"/>
              <w:rPr>
                <w:b/>
                <w:sz w:val="28"/>
              </w:rPr>
            </w:pPr>
          </w:p>
          <w:p w:rsidR="00591044" w:rsidRDefault="00110F08">
            <w:pPr>
              <w:ind w:left="72"/>
              <w:jc w:val="center"/>
              <w:rPr>
                <w:b/>
                <w:sz w:val="44"/>
              </w:rPr>
            </w:pPr>
            <w:r>
              <w:rPr>
                <w:b/>
                <w:sz w:val="44"/>
              </w:rPr>
              <w:t>ПОСТАНОВЛЕНИЕ</w:t>
            </w:r>
          </w:p>
          <w:p w:rsidR="00591044" w:rsidRDefault="00591044">
            <w:pPr>
              <w:ind w:left="72"/>
              <w:jc w:val="center"/>
              <w:rPr>
                <w:b/>
                <w:sz w:val="44"/>
              </w:rPr>
            </w:pPr>
          </w:p>
          <w:p w:rsidR="00591044" w:rsidRDefault="00591044">
            <w:pPr>
              <w:jc w:val="both"/>
              <w:rPr>
                <w:b/>
                <w:sz w:val="20"/>
              </w:rPr>
            </w:pPr>
          </w:p>
        </w:tc>
      </w:tr>
      <w:tr w:rsidR="00591044" w:rsidRPr="00110F08">
        <w:trPr>
          <w:trHeight w:val="428"/>
        </w:trPr>
        <w:tc>
          <w:tcPr>
            <w:tcW w:w="3283" w:type="dxa"/>
            <w:tcBorders>
              <w:top w:val="nil"/>
              <w:left w:val="nil"/>
              <w:bottom w:val="nil"/>
              <w:right w:val="nil"/>
            </w:tcBorders>
          </w:tcPr>
          <w:p w:rsidR="00591044" w:rsidRPr="00110F08" w:rsidRDefault="00110F08">
            <w:pPr>
              <w:rPr>
                <w:b/>
                <w:sz w:val="28"/>
                <w:szCs w:val="28"/>
              </w:rPr>
            </w:pPr>
            <w:bookmarkStart w:id="1" w:name="REGDATESTAMP"/>
            <w:bookmarkEnd w:id="1"/>
            <w:r w:rsidRPr="00110F08">
              <w:rPr>
                <w:b/>
                <w:sz w:val="28"/>
                <w:szCs w:val="28"/>
              </w:rPr>
              <w:t>07.04.2026</w:t>
            </w:r>
          </w:p>
        </w:tc>
        <w:tc>
          <w:tcPr>
            <w:tcW w:w="3462" w:type="dxa"/>
            <w:gridSpan w:val="2"/>
            <w:tcBorders>
              <w:top w:val="nil"/>
              <w:left w:val="nil"/>
              <w:bottom w:val="nil"/>
              <w:right w:val="nil"/>
            </w:tcBorders>
          </w:tcPr>
          <w:p w:rsidR="00591044" w:rsidRPr="00110F08" w:rsidRDefault="00110F08">
            <w:pPr>
              <w:ind w:left="964"/>
              <w:jc w:val="center"/>
              <w:rPr>
                <w:b/>
                <w:sz w:val="28"/>
                <w:szCs w:val="28"/>
              </w:rPr>
            </w:pPr>
            <w:bookmarkStart w:id="2" w:name="REGNUMSTAMP"/>
            <w:bookmarkEnd w:id="2"/>
            <w:r w:rsidRPr="00110F08">
              <w:rPr>
                <w:b/>
                <w:sz w:val="28"/>
                <w:szCs w:val="28"/>
              </w:rPr>
              <w:t>№ 444</w:t>
            </w:r>
          </w:p>
        </w:tc>
        <w:tc>
          <w:tcPr>
            <w:tcW w:w="3463" w:type="dxa"/>
            <w:tcBorders>
              <w:top w:val="nil"/>
              <w:left w:val="nil"/>
              <w:bottom w:val="nil"/>
              <w:right w:val="nil"/>
            </w:tcBorders>
          </w:tcPr>
          <w:p w:rsidR="00591044" w:rsidRPr="00110F08" w:rsidRDefault="00110F08">
            <w:pPr>
              <w:jc w:val="right"/>
              <w:rPr>
                <w:b/>
                <w:sz w:val="28"/>
                <w:szCs w:val="28"/>
              </w:rPr>
            </w:pPr>
            <w:proofErr w:type="spellStart"/>
            <w:r w:rsidRPr="00110F08">
              <w:rPr>
                <w:b/>
                <w:sz w:val="28"/>
                <w:szCs w:val="28"/>
              </w:rPr>
              <w:t>р.п</w:t>
            </w:r>
            <w:proofErr w:type="spellEnd"/>
            <w:r w:rsidRPr="00110F08">
              <w:rPr>
                <w:b/>
                <w:sz w:val="28"/>
                <w:szCs w:val="28"/>
              </w:rPr>
              <w:t>. Каменоломни</w:t>
            </w:r>
          </w:p>
        </w:tc>
      </w:tr>
      <w:tr w:rsidR="00591044">
        <w:trPr>
          <w:trHeight w:val="428"/>
        </w:trPr>
        <w:tc>
          <w:tcPr>
            <w:tcW w:w="10208" w:type="dxa"/>
            <w:gridSpan w:val="4"/>
            <w:tcBorders>
              <w:top w:val="nil"/>
              <w:left w:val="nil"/>
              <w:bottom w:val="nil"/>
              <w:right w:val="nil"/>
            </w:tcBorders>
          </w:tcPr>
          <w:p w:rsidR="00591044" w:rsidRDefault="00591044">
            <w:pPr>
              <w:jc w:val="right"/>
              <w:rPr>
                <w:b/>
                <w:sz w:val="28"/>
              </w:rPr>
            </w:pPr>
          </w:p>
          <w:p w:rsidR="00591044" w:rsidRDefault="00591044">
            <w:pPr>
              <w:jc w:val="right"/>
              <w:rPr>
                <w:b/>
                <w:sz w:val="28"/>
              </w:rPr>
            </w:pPr>
          </w:p>
        </w:tc>
      </w:tr>
      <w:tr w:rsidR="00591044">
        <w:trPr>
          <w:trHeight w:val="428"/>
        </w:trPr>
        <w:tc>
          <w:tcPr>
            <w:tcW w:w="5104" w:type="dxa"/>
            <w:gridSpan w:val="2"/>
            <w:tcBorders>
              <w:top w:val="nil"/>
              <w:left w:val="nil"/>
              <w:bottom w:val="nil"/>
              <w:right w:val="nil"/>
            </w:tcBorders>
          </w:tcPr>
          <w:p w:rsidR="00591044" w:rsidRDefault="00110F08">
            <w:pPr>
              <w:jc w:val="both"/>
              <w:rPr>
                <w:b/>
                <w:sz w:val="28"/>
              </w:rPr>
            </w:pPr>
            <w:r>
              <w:rPr>
                <w:b/>
                <w:sz w:val="28"/>
              </w:rPr>
              <w:t>О внесении изменений в постановление  Администрации</w:t>
            </w:r>
          </w:p>
          <w:p w:rsidR="00591044" w:rsidRDefault="00110F08">
            <w:pPr>
              <w:jc w:val="both"/>
              <w:rPr>
                <w:b/>
                <w:sz w:val="28"/>
              </w:rPr>
            </w:pPr>
            <w:r>
              <w:rPr>
                <w:b/>
                <w:sz w:val="28"/>
              </w:rPr>
              <w:t>Октябрьского района от 03.10.2025</w:t>
            </w:r>
          </w:p>
          <w:p w:rsidR="00591044" w:rsidRDefault="00110F08">
            <w:pPr>
              <w:jc w:val="both"/>
              <w:rPr>
                <w:b/>
                <w:sz w:val="28"/>
              </w:rPr>
            </w:pPr>
            <w:r>
              <w:rPr>
                <w:b/>
                <w:sz w:val="28"/>
              </w:rPr>
              <w:t>№ 1257 «О системе оплаты труда</w:t>
            </w:r>
          </w:p>
          <w:p w:rsidR="00591044" w:rsidRDefault="00110F08">
            <w:pPr>
              <w:jc w:val="both"/>
              <w:rPr>
                <w:b/>
                <w:sz w:val="28"/>
              </w:rPr>
            </w:pPr>
            <w:r>
              <w:rPr>
                <w:b/>
                <w:sz w:val="28"/>
              </w:rPr>
              <w:t>работников муниципальных бюджетных, автономных и казённых учреждений  системы образования Октябрьского района»</w:t>
            </w:r>
          </w:p>
        </w:tc>
        <w:tc>
          <w:tcPr>
            <w:tcW w:w="5104" w:type="dxa"/>
            <w:gridSpan w:val="2"/>
            <w:tcBorders>
              <w:top w:val="nil"/>
              <w:left w:val="nil"/>
              <w:bottom w:val="nil"/>
              <w:right w:val="nil"/>
            </w:tcBorders>
          </w:tcPr>
          <w:p w:rsidR="00591044" w:rsidRDefault="00591044">
            <w:pPr>
              <w:jc w:val="right"/>
              <w:rPr>
                <w:b/>
                <w:sz w:val="28"/>
              </w:rPr>
            </w:pPr>
          </w:p>
        </w:tc>
      </w:tr>
    </w:tbl>
    <w:p w:rsidR="00591044" w:rsidRDefault="00591044">
      <w:pPr>
        <w:jc w:val="center"/>
        <w:rPr>
          <w:sz w:val="28"/>
        </w:rPr>
      </w:pPr>
    </w:p>
    <w:p w:rsidR="00591044" w:rsidRDefault="00110F08">
      <w:pPr>
        <w:ind w:firstLine="709"/>
        <w:jc w:val="both"/>
        <w:rPr>
          <w:sz w:val="28"/>
        </w:rPr>
      </w:pPr>
      <w:r>
        <w:rPr>
          <w:sz w:val="28"/>
        </w:rPr>
        <w:t>В связи с кадровыми изменениями, произошедшими в муниципальном автономном учреждении «Расчётный центр» Октябрьского района, в целях совершенствования оплаты труда работников «Расчётного центра»,  руководствуясь частью 9 статьи 52 Устава муниципального образования «Октябрьский район»,</w:t>
      </w:r>
    </w:p>
    <w:p w:rsidR="00591044" w:rsidRDefault="00591044">
      <w:pPr>
        <w:ind w:firstLine="709"/>
        <w:jc w:val="both"/>
        <w:rPr>
          <w:sz w:val="28"/>
        </w:rPr>
      </w:pPr>
    </w:p>
    <w:p w:rsidR="00591044" w:rsidRDefault="00110F08">
      <w:pPr>
        <w:pStyle w:val="210"/>
        <w:jc w:val="center"/>
      </w:pPr>
      <w:r>
        <w:t>ПОСТАНОВЛЯЮ:</w:t>
      </w:r>
    </w:p>
    <w:p w:rsidR="00591044" w:rsidRDefault="00591044">
      <w:pPr>
        <w:jc w:val="center"/>
        <w:rPr>
          <w:sz w:val="28"/>
        </w:rPr>
      </w:pPr>
    </w:p>
    <w:p w:rsidR="00591044" w:rsidRDefault="00110F08">
      <w:pPr>
        <w:widowControl w:val="0"/>
        <w:ind w:firstLine="709"/>
        <w:jc w:val="both"/>
        <w:rPr>
          <w:sz w:val="28"/>
          <w:highlight w:val="yellow"/>
        </w:rPr>
      </w:pPr>
      <w:r>
        <w:rPr>
          <w:sz w:val="28"/>
        </w:rPr>
        <w:t xml:space="preserve">1. </w:t>
      </w:r>
      <w:r>
        <w:rPr>
          <w:color w:val="000000" w:themeColor="text1"/>
          <w:sz w:val="28"/>
        </w:rPr>
        <w:t xml:space="preserve">Внести в постановление Администрации Октябрьского района от 03.10.2025 №1257 </w:t>
      </w:r>
      <w:r>
        <w:rPr>
          <w:b/>
          <w:sz w:val="28"/>
        </w:rPr>
        <w:t>«</w:t>
      </w:r>
      <w:r>
        <w:rPr>
          <w:sz w:val="28"/>
        </w:rPr>
        <w:t>О системе оплаты труда  работников муниципальных бюджетных, автономных и казённых учреждений  системы образования Октябрьского района» изменения, изложив приложения №4, №5 к постановлению в редакции, согласно приложениям № 1, № 2 к настоящему постановлению.</w:t>
      </w:r>
    </w:p>
    <w:p w:rsidR="00591044" w:rsidRDefault="00110F08">
      <w:pPr>
        <w:tabs>
          <w:tab w:val="left" w:pos="0"/>
        </w:tabs>
        <w:ind w:firstLine="709"/>
        <w:jc w:val="both"/>
        <w:rPr>
          <w:sz w:val="28"/>
        </w:rPr>
      </w:pPr>
      <w:r>
        <w:rPr>
          <w:sz w:val="28"/>
        </w:rPr>
        <w:t>2. Настоящее постановление вступает в силу со дня его официального опубликования, распространяет свое действие на правоотношения, возникшие с 01 апреля 2026 года, и подлежит размещению на официальном сайте Администрации Октябрьского района в сети Интернет.</w:t>
      </w:r>
    </w:p>
    <w:p w:rsidR="00591044" w:rsidRDefault="00110F08">
      <w:pPr>
        <w:tabs>
          <w:tab w:val="left" w:pos="0"/>
        </w:tabs>
        <w:ind w:firstLine="709"/>
        <w:jc w:val="both"/>
        <w:rPr>
          <w:sz w:val="28"/>
        </w:rPr>
      </w:pPr>
      <w:r>
        <w:rPr>
          <w:sz w:val="28"/>
        </w:rPr>
        <w:lastRenderedPageBreak/>
        <w:t xml:space="preserve">3. </w:t>
      </w:r>
      <w:proofErr w:type="gramStart"/>
      <w:r>
        <w:rPr>
          <w:sz w:val="28"/>
        </w:rPr>
        <w:t>Контроль за</w:t>
      </w:r>
      <w:proofErr w:type="gramEnd"/>
      <w:r>
        <w:rPr>
          <w:sz w:val="28"/>
        </w:rPr>
        <w:t xml:space="preserve"> исполнением данного постановления возложить на заместителя главы Администрации Октябрьского района Бутову Л.А.</w:t>
      </w:r>
    </w:p>
    <w:p w:rsidR="00591044" w:rsidRDefault="00591044">
      <w:pPr>
        <w:ind w:firstLine="700"/>
        <w:jc w:val="both"/>
        <w:rPr>
          <w:sz w:val="28"/>
        </w:rPr>
      </w:pPr>
    </w:p>
    <w:p w:rsidR="00591044" w:rsidRDefault="00591044">
      <w:pPr>
        <w:jc w:val="both"/>
        <w:rPr>
          <w:sz w:val="20"/>
        </w:rPr>
      </w:pPr>
    </w:p>
    <w:tbl>
      <w:tblPr>
        <w:tblW w:w="0" w:type="auto"/>
        <w:tblInd w:w="-5" w:type="dxa"/>
        <w:tblLayout w:type="fixed"/>
        <w:tblLook w:val="04A0" w:firstRow="1" w:lastRow="0" w:firstColumn="1" w:lastColumn="0" w:noHBand="0" w:noVBand="1"/>
      </w:tblPr>
      <w:tblGrid>
        <w:gridCol w:w="3549"/>
        <w:gridCol w:w="3686"/>
        <w:gridCol w:w="3141"/>
      </w:tblGrid>
      <w:tr w:rsidR="00591044">
        <w:trPr>
          <w:trHeight w:val="1485"/>
        </w:trPr>
        <w:tc>
          <w:tcPr>
            <w:tcW w:w="3549" w:type="dxa"/>
            <w:shd w:val="clear" w:color="auto" w:fill="auto"/>
            <w:vAlign w:val="bottom"/>
          </w:tcPr>
          <w:p w:rsidR="00591044" w:rsidRDefault="00110F08">
            <w:pPr>
              <w:rPr>
                <w:sz w:val="28"/>
              </w:rPr>
            </w:pPr>
            <w:bookmarkStart w:id="3" w:name="SIGNERPOST1"/>
            <w:bookmarkEnd w:id="3"/>
            <w:r w:rsidRPr="00110F08">
              <w:rPr>
                <w:sz w:val="28"/>
              </w:rPr>
              <w:t xml:space="preserve">Временно  </w:t>
            </w:r>
            <w:proofErr w:type="gramStart"/>
            <w:r w:rsidRPr="00110F08">
              <w:rPr>
                <w:sz w:val="28"/>
              </w:rPr>
              <w:t>исполняющий</w:t>
            </w:r>
            <w:proofErr w:type="gramEnd"/>
            <w:r w:rsidRPr="00110F08">
              <w:rPr>
                <w:sz w:val="28"/>
              </w:rPr>
              <w:t xml:space="preserve"> обязанности главы Администрации Октябрьского района</w:t>
            </w:r>
          </w:p>
        </w:tc>
        <w:tc>
          <w:tcPr>
            <w:tcW w:w="3686" w:type="dxa"/>
          </w:tcPr>
          <w:p w:rsidR="00591044" w:rsidRDefault="00591044">
            <w:pPr>
              <w:rPr>
                <w:sz w:val="28"/>
              </w:rPr>
            </w:pPr>
            <w:bookmarkStart w:id="4" w:name="SIGNERSTAMP1"/>
            <w:bookmarkEnd w:id="4"/>
          </w:p>
        </w:tc>
        <w:tc>
          <w:tcPr>
            <w:tcW w:w="3141" w:type="dxa"/>
            <w:shd w:val="clear" w:color="auto" w:fill="auto"/>
            <w:vAlign w:val="bottom"/>
          </w:tcPr>
          <w:p w:rsidR="00591044" w:rsidRDefault="00110F08">
            <w:pPr>
              <w:jc w:val="right"/>
              <w:rPr>
                <w:sz w:val="28"/>
              </w:rPr>
            </w:pPr>
            <w:bookmarkStart w:id="5" w:name="SIGNERNAME1"/>
            <w:bookmarkEnd w:id="5"/>
            <w:r w:rsidRPr="00ED3C6E">
              <w:rPr>
                <w:sz w:val="28"/>
                <w:szCs w:val="28"/>
              </w:rPr>
              <w:t>Т.В. Юшковская</w:t>
            </w:r>
          </w:p>
        </w:tc>
      </w:tr>
    </w:tbl>
    <w:p w:rsidR="00591044" w:rsidRDefault="00591044">
      <w:pPr>
        <w:jc w:val="both"/>
        <w:rPr>
          <w:sz w:val="20"/>
        </w:rPr>
      </w:pPr>
    </w:p>
    <w:p w:rsidR="00591044" w:rsidRDefault="00591044">
      <w:pPr>
        <w:jc w:val="both"/>
        <w:rPr>
          <w:sz w:val="20"/>
        </w:rPr>
      </w:pPr>
    </w:p>
    <w:p w:rsidR="00591044" w:rsidRDefault="00591044">
      <w:pPr>
        <w:jc w:val="both"/>
        <w:rPr>
          <w:sz w:val="20"/>
        </w:rPr>
      </w:pPr>
    </w:p>
    <w:p w:rsidR="00591044" w:rsidRDefault="00591044">
      <w:pPr>
        <w:jc w:val="both"/>
        <w:rPr>
          <w:sz w:val="20"/>
        </w:rPr>
      </w:pPr>
    </w:p>
    <w:p w:rsidR="00591044" w:rsidRDefault="00591044">
      <w:pPr>
        <w:jc w:val="both"/>
        <w:rPr>
          <w:sz w:val="20"/>
        </w:rPr>
      </w:pPr>
    </w:p>
    <w:tbl>
      <w:tblPr>
        <w:tblStyle w:val="ac"/>
        <w:tblW w:w="0" w:type="auto"/>
        <w:tblBorders>
          <w:top w:val="nil"/>
          <w:left w:val="nil"/>
          <w:bottom w:val="nil"/>
          <w:right w:val="nil"/>
          <w:insideH w:val="nil"/>
          <w:insideV w:val="nil"/>
        </w:tblBorders>
        <w:tblLayout w:type="fixed"/>
        <w:tblLook w:val="04A0" w:firstRow="1" w:lastRow="0" w:firstColumn="1" w:lastColumn="0" w:noHBand="0" w:noVBand="1"/>
      </w:tblPr>
      <w:tblGrid>
        <w:gridCol w:w="5212"/>
        <w:gridCol w:w="5212"/>
      </w:tblGrid>
      <w:tr w:rsidR="00591044">
        <w:tc>
          <w:tcPr>
            <w:tcW w:w="5212" w:type="dxa"/>
            <w:tcBorders>
              <w:top w:val="nil"/>
              <w:left w:val="nil"/>
              <w:bottom w:val="nil"/>
              <w:right w:val="nil"/>
            </w:tcBorders>
          </w:tcPr>
          <w:p w:rsidR="00591044" w:rsidRDefault="00110F08">
            <w:pPr>
              <w:ind w:right="34"/>
              <w:jc w:val="both"/>
              <w:rPr>
                <w:sz w:val="28"/>
              </w:rPr>
            </w:pPr>
            <w:r>
              <w:rPr>
                <w:sz w:val="28"/>
              </w:rPr>
              <w:t>Постановление вносит отдел</w:t>
            </w:r>
          </w:p>
        </w:tc>
        <w:tc>
          <w:tcPr>
            <w:tcW w:w="5212" w:type="dxa"/>
            <w:tcBorders>
              <w:top w:val="nil"/>
              <w:left w:val="nil"/>
              <w:bottom w:val="nil"/>
              <w:right w:val="nil"/>
            </w:tcBorders>
          </w:tcPr>
          <w:p w:rsidR="00591044" w:rsidRDefault="00591044">
            <w:pPr>
              <w:tabs>
                <w:tab w:val="left" w:pos="4320"/>
                <w:tab w:val="center" w:pos="4875"/>
              </w:tabs>
              <w:jc w:val="both"/>
              <w:rPr>
                <w:sz w:val="22"/>
              </w:rPr>
            </w:pPr>
          </w:p>
        </w:tc>
      </w:tr>
      <w:tr w:rsidR="00591044">
        <w:tc>
          <w:tcPr>
            <w:tcW w:w="5212" w:type="dxa"/>
            <w:tcBorders>
              <w:top w:val="nil"/>
              <w:left w:val="nil"/>
              <w:bottom w:val="nil"/>
              <w:right w:val="nil"/>
            </w:tcBorders>
          </w:tcPr>
          <w:p w:rsidR="00591044" w:rsidRDefault="00110F08">
            <w:pPr>
              <w:ind w:right="34"/>
              <w:jc w:val="both"/>
              <w:rPr>
                <w:sz w:val="28"/>
              </w:rPr>
            </w:pPr>
            <w:r>
              <w:rPr>
                <w:sz w:val="28"/>
              </w:rPr>
              <w:t>образования Администрации</w:t>
            </w:r>
          </w:p>
        </w:tc>
        <w:tc>
          <w:tcPr>
            <w:tcW w:w="5212" w:type="dxa"/>
            <w:tcBorders>
              <w:top w:val="nil"/>
              <w:left w:val="nil"/>
              <w:bottom w:val="nil"/>
              <w:right w:val="nil"/>
            </w:tcBorders>
          </w:tcPr>
          <w:p w:rsidR="00591044" w:rsidRDefault="00591044">
            <w:pPr>
              <w:tabs>
                <w:tab w:val="left" w:pos="4320"/>
                <w:tab w:val="center" w:pos="4875"/>
              </w:tabs>
              <w:jc w:val="both"/>
              <w:rPr>
                <w:sz w:val="22"/>
              </w:rPr>
            </w:pPr>
          </w:p>
        </w:tc>
      </w:tr>
      <w:tr w:rsidR="00591044">
        <w:tc>
          <w:tcPr>
            <w:tcW w:w="5212" w:type="dxa"/>
            <w:tcBorders>
              <w:top w:val="nil"/>
              <w:left w:val="nil"/>
              <w:bottom w:val="nil"/>
              <w:right w:val="nil"/>
            </w:tcBorders>
          </w:tcPr>
          <w:p w:rsidR="00591044" w:rsidRDefault="00110F08">
            <w:r>
              <w:rPr>
                <w:sz w:val="28"/>
              </w:rPr>
              <w:t>Октябрьского района</w:t>
            </w:r>
          </w:p>
        </w:tc>
        <w:tc>
          <w:tcPr>
            <w:tcW w:w="5212" w:type="dxa"/>
            <w:tcBorders>
              <w:top w:val="nil"/>
              <w:left w:val="nil"/>
              <w:bottom w:val="nil"/>
              <w:right w:val="nil"/>
            </w:tcBorders>
          </w:tcPr>
          <w:p w:rsidR="00591044" w:rsidRDefault="00591044"/>
        </w:tc>
      </w:tr>
    </w:tbl>
    <w:p w:rsidR="00591044" w:rsidRDefault="00591044">
      <w:pPr>
        <w:tabs>
          <w:tab w:val="left" w:pos="4320"/>
          <w:tab w:val="center" w:pos="4875"/>
        </w:tabs>
        <w:jc w:val="both"/>
        <w:rPr>
          <w:sz w:val="22"/>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9"/>
        <w:rPr>
          <w:sz w:val="20"/>
        </w:rPr>
      </w:pPr>
    </w:p>
    <w:p w:rsidR="00591044" w:rsidRDefault="00591044">
      <w:pPr>
        <w:ind w:left="-708"/>
        <w:rPr>
          <w:sz w:val="20"/>
        </w:rPr>
      </w:pPr>
    </w:p>
    <w:p w:rsidR="00591044" w:rsidRDefault="00591044">
      <w:pPr>
        <w:ind w:left="709"/>
        <w:rPr>
          <w:sz w:val="20"/>
        </w:rPr>
      </w:pPr>
    </w:p>
    <w:p w:rsidR="00591044" w:rsidRDefault="00110F08">
      <w:pPr>
        <w:jc w:val="right"/>
        <w:rPr>
          <w:sz w:val="28"/>
        </w:rPr>
      </w:pPr>
      <w:r>
        <w:rPr>
          <w:sz w:val="28"/>
        </w:rPr>
        <w:t>Приложение № 1</w:t>
      </w:r>
    </w:p>
    <w:p w:rsidR="00591044" w:rsidRDefault="00110F08">
      <w:pPr>
        <w:jc w:val="right"/>
        <w:rPr>
          <w:sz w:val="28"/>
        </w:rPr>
      </w:pPr>
      <w:r>
        <w:rPr>
          <w:sz w:val="28"/>
        </w:rPr>
        <w:t>к постановлению</w:t>
      </w:r>
    </w:p>
    <w:p w:rsidR="00591044" w:rsidRDefault="00110F08">
      <w:pPr>
        <w:jc w:val="right"/>
        <w:rPr>
          <w:sz w:val="28"/>
        </w:rPr>
      </w:pPr>
      <w:r>
        <w:rPr>
          <w:sz w:val="28"/>
        </w:rPr>
        <w:t>Администрации Октябрьского района</w:t>
      </w:r>
    </w:p>
    <w:p w:rsidR="00591044" w:rsidRDefault="00110F08">
      <w:pPr>
        <w:jc w:val="right"/>
        <w:rPr>
          <w:sz w:val="28"/>
        </w:rPr>
      </w:pPr>
      <w:r>
        <w:rPr>
          <w:sz w:val="28"/>
        </w:rPr>
        <w:t>от 07.04.2026 № 444</w:t>
      </w:r>
    </w:p>
    <w:p w:rsidR="00591044" w:rsidRDefault="00591044">
      <w:pPr>
        <w:jc w:val="both"/>
        <w:rPr>
          <w:sz w:val="28"/>
        </w:rPr>
      </w:pPr>
    </w:p>
    <w:p w:rsidR="00591044" w:rsidRDefault="00110F08">
      <w:pPr>
        <w:jc w:val="center"/>
        <w:rPr>
          <w:sz w:val="28"/>
        </w:rPr>
      </w:pPr>
      <w:r>
        <w:rPr>
          <w:sz w:val="28"/>
        </w:rPr>
        <w:t>Примерное положение</w:t>
      </w:r>
    </w:p>
    <w:p w:rsidR="00591044" w:rsidRDefault="00110F08">
      <w:pPr>
        <w:jc w:val="center"/>
        <w:rPr>
          <w:sz w:val="28"/>
        </w:rPr>
      </w:pPr>
      <w:r>
        <w:rPr>
          <w:sz w:val="28"/>
        </w:rPr>
        <w:t>об оплате труда работников муниципального автономного учреждения «Расчетный центр» Октябрьского района</w:t>
      </w:r>
    </w:p>
    <w:p w:rsidR="00591044" w:rsidRDefault="00591044">
      <w:pPr>
        <w:jc w:val="center"/>
        <w:rPr>
          <w:sz w:val="28"/>
        </w:rPr>
      </w:pPr>
    </w:p>
    <w:p w:rsidR="00591044" w:rsidRDefault="00110F08">
      <w:pPr>
        <w:jc w:val="center"/>
        <w:rPr>
          <w:sz w:val="28"/>
        </w:rPr>
      </w:pPr>
      <w:r>
        <w:rPr>
          <w:sz w:val="28"/>
        </w:rPr>
        <w:t>1. Общие положения</w:t>
      </w:r>
    </w:p>
    <w:p w:rsidR="00591044" w:rsidRDefault="00110F08">
      <w:pPr>
        <w:ind w:firstLine="708"/>
        <w:jc w:val="both"/>
        <w:rPr>
          <w:sz w:val="28"/>
        </w:rPr>
      </w:pPr>
      <w:r>
        <w:rPr>
          <w:sz w:val="28"/>
        </w:rPr>
        <w:t>1.1. Настоящее примерное положение об оплате труда работников муниципального автономного учреждения «Расчетный центр» Октябрьского район</w:t>
      </w:r>
      <w:proofErr w:type="gramStart"/>
      <w:r>
        <w:rPr>
          <w:sz w:val="28"/>
        </w:rPr>
        <w:t>а(</w:t>
      </w:r>
      <w:proofErr w:type="gramEnd"/>
      <w:r>
        <w:rPr>
          <w:sz w:val="28"/>
        </w:rPr>
        <w:t>далее – Примерное положение) определяет порядок формирования системы оплаты труда работников муниципального автономного учреждения «Расчетный центр» Октябрьского района (далее - учреждение), подведомственного отделу образования Администрации Октябрьского района (далее – отдел образования), осуществляющего основную деятельность по виду экономической деятельности «Услуги в сфере образования» Общероссийского классификатора видов экономической деятельности.</w:t>
      </w:r>
    </w:p>
    <w:p w:rsidR="00591044" w:rsidRDefault="00110F08">
      <w:pPr>
        <w:ind w:firstLine="709"/>
        <w:jc w:val="both"/>
        <w:rPr>
          <w:sz w:val="28"/>
        </w:rPr>
      </w:pPr>
      <w:r>
        <w:rPr>
          <w:sz w:val="28"/>
        </w:rPr>
        <w:t>1.2.Примерное положение включает в себя:</w:t>
      </w:r>
    </w:p>
    <w:p w:rsidR="00591044" w:rsidRDefault="00110F08">
      <w:pPr>
        <w:ind w:firstLine="709"/>
        <w:jc w:val="both"/>
        <w:rPr>
          <w:sz w:val="28"/>
        </w:rPr>
      </w:pPr>
      <w:r>
        <w:rPr>
          <w:sz w:val="28"/>
        </w:rPr>
        <w:t>порядок установления должностных окладов, ставок заработной платы;</w:t>
      </w:r>
    </w:p>
    <w:p w:rsidR="00591044" w:rsidRDefault="00110F08">
      <w:pPr>
        <w:ind w:firstLine="709"/>
        <w:jc w:val="both"/>
        <w:rPr>
          <w:sz w:val="28"/>
        </w:rPr>
      </w:pPr>
      <w:r>
        <w:rPr>
          <w:sz w:val="28"/>
        </w:rPr>
        <w:t>порядок и условия установления выплат компенсационного характера;</w:t>
      </w:r>
    </w:p>
    <w:p w:rsidR="00591044" w:rsidRDefault="00110F08">
      <w:pPr>
        <w:ind w:firstLine="709"/>
        <w:jc w:val="both"/>
        <w:rPr>
          <w:sz w:val="28"/>
        </w:rPr>
      </w:pPr>
      <w:r>
        <w:rPr>
          <w:sz w:val="28"/>
        </w:rPr>
        <w:t>порядок и условия установления выплат стимулирующего характера;</w:t>
      </w:r>
    </w:p>
    <w:p w:rsidR="00591044" w:rsidRDefault="00110F08">
      <w:pPr>
        <w:ind w:firstLine="709"/>
        <w:jc w:val="both"/>
        <w:rPr>
          <w:sz w:val="28"/>
        </w:rPr>
      </w:pPr>
      <w:r>
        <w:rPr>
          <w:sz w:val="28"/>
        </w:rPr>
        <w:t>условия оплаты труда руководителя учреждения, включая порядок определения должностного оклада, условия осуществления выплат компенсационного и стимулирующего характера;</w:t>
      </w:r>
    </w:p>
    <w:p w:rsidR="00591044" w:rsidRDefault="00110F08">
      <w:pPr>
        <w:ind w:firstLine="709"/>
        <w:jc w:val="both"/>
        <w:rPr>
          <w:sz w:val="28"/>
        </w:rPr>
      </w:pPr>
      <w:r>
        <w:rPr>
          <w:sz w:val="28"/>
        </w:rPr>
        <w:t>другие вопросы оплаты труда.</w:t>
      </w:r>
    </w:p>
    <w:p w:rsidR="00591044" w:rsidRDefault="00110F08">
      <w:pPr>
        <w:ind w:firstLine="709"/>
        <w:jc w:val="both"/>
        <w:rPr>
          <w:sz w:val="28"/>
        </w:rPr>
      </w:pPr>
      <w:r>
        <w:rPr>
          <w:sz w:val="28"/>
        </w:rPr>
        <w:t xml:space="preserve">1.3. </w:t>
      </w:r>
      <w:proofErr w:type="gramStart"/>
      <w:r>
        <w:rPr>
          <w:sz w:val="28"/>
        </w:rPr>
        <w:t>Система оплаты труда работников учреждения,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Примерным положением, с учетом мнения представительного органа работников (далее – локальные нормативные акты).</w:t>
      </w:r>
      <w:proofErr w:type="gramEnd"/>
    </w:p>
    <w:p w:rsidR="00591044" w:rsidRDefault="00110F08">
      <w:pPr>
        <w:ind w:firstLine="709"/>
        <w:jc w:val="both"/>
        <w:rPr>
          <w:sz w:val="28"/>
        </w:rPr>
      </w:pPr>
      <w:r>
        <w:rPr>
          <w:sz w:val="28"/>
        </w:rPr>
        <w:t xml:space="preserve">1.4. </w:t>
      </w:r>
      <w:proofErr w:type="gramStart"/>
      <w:r>
        <w:rPr>
          <w:sz w:val="28"/>
        </w:rPr>
        <w:t>В соответствии со статьей 133 Трудового кодекса Российской Федерации (далее – ТК РФ) и пунктом 4 решения Собрания депутатов Октябрьского района от 30.10.2008 № 253 «О системе оплаты труда работников районных муниципальных учреждений»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федеральным законодательством.</w:t>
      </w:r>
      <w:proofErr w:type="gramEnd"/>
    </w:p>
    <w:p w:rsidR="00591044" w:rsidRDefault="00110F08">
      <w:pPr>
        <w:ind w:firstLine="709"/>
        <w:jc w:val="both"/>
        <w:rPr>
          <w:sz w:val="28"/>
        </w:rPr>
      </w:pPr>
      <w:r>
        <w:rPr>
          <w:sz w:val="28"/>
        </w:rPr>
        <w:t xml:space="preserve">В случаях, когда заработная плата работника за норму рабочего времени (норму труда) окажется ниже минимального </w:t>
      </w:r>
      <w:proofErr w:type="gramStart"/>
      <w:r>
        <w:rPr>
          <w:sz w:val="28"/>
        </w:rPr>
        <w:t>размера оплаты труда</w:t>
      </w:r>
      <w:proofErr w:type="gramEnd"/>
      <w:r>
        <w:rPr>
          <w:sz w:val="28"/>
        </w:rPr>
        <w:t xml:space="preserve">, работнику </w:t>
      </w:r>
      <w:r>
        <w:rPr>
          <w:sz w:val="28"/>
        </w:rPr>
        <w:lastRenderedPageBreak/>
        <w:t>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591044" w:rsidRDefault="00110F08">
      <w:pPr>
        <w:ind w:firstLine="709"/>
        <w:jc w:val="both"/>
        <w:rPr>
          <w:sz w:val="28"/>
        </w:rPr>
      </w:pPr>
      <w:r>
        <w:rPr>
          <w:sz w:val="28"/>
        </w:rPr>
        <w:t xml:space="preserve">При расчете доплаты до минимального </w:t>
      </w:r>
      <w:proofErr w:type="gramStart"/>
      <w:r>
        <w:rPr>
          <w:sz w:val="28"/>
        </w:rPr>
        <w:t>размера оплаты труда</w:t>
      </w:r>
      <w:proofErr w:type="gramEnd"/>
      <w:r>
        <w:rPr>
          <w:sz w:val="28"/>
        </w:rPr>
        <w:t xml:space="preserve"> в состав заработной платы, не превышающей минимального размера оплаты труда, не включаются:</w:t>
      </w:r>
    </w:p>
    <w:p w:rsidR="00591044" w:rsidRDefault="00110F08">
      <w:pPr>
        <w:ind w:firstLine="708"/>
        <w:jc w:val="both"/>
        <w:rPr>
          <w:sz w:val="28"/>
        </w:rPr>
      </w:pPr>
      <w:r>
        <w:rPr>
          <w:sz w:val="28"/>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591044" w:rsidRDefault="00110F08">
      <w:pPr>
        <w:ind w:firstLine="708"/>
        <w:jc w:val="both"/>
        <w:rPr>
          <w:sz w:val="28"/>
        </w:rPr>
      </w:pPr>
      <w:r>
        <w:rPr>
          <w:sz w:val="28"/>
        </w:rPr>
        <w:t>повышенная оплата сверхурочной работы, работы в ночное время, выходные и нерабочие праздничные дни.</w:t>
      </w:r>
    </w:p>
    <w:p w:rsidR="00591044" w:rsidRDefault="00110F08">
      <w:pPr>
        <w:jc w:val="both"/>
        <w:rPr>
          <w:sz w:val="28"/>
        </w:rPr>
      </w:pPr>
      <w:r>
        <w:rPr>
          <w:sz w:val="28"/>
        </w:rPr>
        <w:t xml:space="preserve">Доплата до минимального </w:t>
      </w:r>
      <w:proofErr w:type="gramStart"/>
      <w:r>
        <w:rPr>
          <w:sz w:val="28"/>
        </w:rPr>
        <w:t>размера оплаты труда</w:t>
      </w:r>
      <w:proofErr w:type="gramEnd"/>
      <w:r>
        <w:rPr>
          <w:sz w:val="28"/>
        </w:rPr>
        <w:t xml:space="preserve">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591044" w:rsidRDefault="00110F08">
      <w:pPr>
        <w:tabs>
          <w:tab w:val="left" w:pos="1276"/>
        </w:tabs>
        <w:ind w:firstLine="709"/>
        <w:jc w:val="both"/>
        <w:rPr>
          <w:sz w:val="28"/>
        </w:rPr>
      </w:pPr>
      <w:r>
        <w:rPr>
          <w:sz w:val="28"/>
        </w:rPr>
        <w:t>1.5. 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591044" w:rsidRDefault="00110F08">
      <w:pPr>
        <w:jc w:val="both"/>
        <w:rPr>
          <w:sz w:val="28"/>
        </w:rPr>
      </w:pPr>
      <w:r>
        <w:rPr>
          <w:sz w:val="28"/>
        </w:rP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591044" w:rsidRDefault="00110F08">
      <w:pPr>
        <w:ind w:firstLine="709"/>
        <w:jc w:val="both"/>
        <w:rPr>
          <w:sz w:val="28"/>
        </w:rPr>
      </w:pPr>
      <w:r>
        <w:rPr>
          <w:sz w:val="28"/>
        </w:rPr>
        <w:t>1.6. Заработная плата работников учреждения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591044" w:rsidRDefault="00110F08">
      <w:pPr>
        <w:ind w:firstLine="567"/>
        <w:jc w:val="both"/>
        <w:rPr>
          <w:sz w:val="28"/>
        </w:rPr>
      </w:pPr>
      <w:r>
        <w:rPr>
          <w:sz w:val="28"/>
        </w:rPr>
        <w:t>1.7. Условия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591044" w:rsidRDefault="00110F08">
      <w:pPr>
        <w:jc w:val="both"/>
        <w:rPr>
          <w:sz w:val="28"/>
        </w:rPr>
      </w:pPr>
      <w:r>
        <w:rPr>
          <w:sz w:val="28"/>
        </w:rPr>
        <w:t>При заключении трудовых договоров с работниками рекомендуется использовать примерную форму трудового договора с работником государственного (муниципального) учреждения, приведенную в приложении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591044" w:rsidRDefault="00110F08">
      <w:pPr>
        <w:ind w:firstLine="709"/>
        <w:jc w:val="both"/>
        <w:rPr>
          <w:sz w:val="28"/>
        </w:rPr>
      </w:pPr>
      <w:r>
        <w:rPr>
          <w:sz w:val="28"/>
        </w:rPr>
        <w:t xml:space="preserve">1.8. Настоящее Примерное положение определяет порядок </w:t>
      </w:r>
      <w:proofErr w:type="gramStart"/>
      <w:r>
        <w:rPr>
          <w:sz w:val="28"/>
        </w:rPr>
        <w:t>формирования системы оплаты труда работников</w:t>
      </w:r>
      <w:proofErr w:type="gramEnd"/>
      <w:r>
        <w:rPr>
          <w:sz w:val="28"/>
        </w:rPr>
        <w:t xml:space="preserve"> за счет бюджета Октябрьского района.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Примерным положением, и фиксируется в локальном нормативном акте.</w:t>
      </w:r>
    </w:p>
    <w:p w:rsidR="00591044" w:rsidRDefault="00110F08">
      <w:pPr>
        <w:ind w:firstLine="709"/>
        <w:jc w:val="both"/>
        <w:rPr>
          <w:sz w:val="28"/>
        </w:rPr>
      </w:pPr>
      <w:r>
        <w:rPr>
          <w:sz w:val="28"/>
        </w:rPr>
        <w:t xml:space="preserve">1.9. Система оплаты труда работников учреждения устанавливается с учетом выполнения условия о не превышении расчетного среднемесячного уровня </w:t>
      </w:r>
      <w:r>
        <w:rPr>
          <w:sz w:val="28"/>
        </w:rPr>
        <w:lastRenderedPageBreak/>
        <w:t>заработной платы работников учреждения над расчетным среднемесячным уровнем оплаты труда муниципальных служащих Октябрьского района и работников, замещающих должности, не являющиеся должностями муниципальной службы Октябрьского района, отдела образования (далее – работники отдела образования).</w:t>
      </w:r>
    </w:p>
    <w:p w:rsidR="00591044" w:rsidRDefault="00110F08">
      <w:pPr>
        <w:ind w:firstLine="709"/>
        <w:jc w:val="both"/>
        <w:rPr>
          <w:sz w:val="28"/>
        </w:rPr>
      </w:pPr>
      <w:r>
        <w:rPr>
          <w:sz w:val="28"/>
        </w:rPr>
        <w:t>Расчетный среднемесячный уровень заработной платы работников отдела образования в указанных целях путем деления установленного объема бюджетных ассигнований на оплату труда работников отдела образования на установленную численность работников отдела образования и деления полученного результата на 12 (количество месяцев в году) и доводится отделом образования до руководителя учреждения.</w:t>
      </w:r>
    </w:p>
    <w:p w:rsidR="00591044" w:rsidRDefault="00110F08">
      <w:pPr>
        <w:ind w:firstLine="709"/>
        <w:jc w:val="both"/>
        <w:rPr>
          <w:sz w:val="28"/>
        </w:rPr>
      </w:pPr>
      <w:r>
        <w:rPr>
          <w:sz w:val="28"/>
        </w:rPr>
        <w:t xml:space="preserve">Расчетный среднемесячный уровень заработной платы работников учреждения определяется путем деления установленного планом финансово-хозяйственной деятельности </w:t>
      </w:r>
      <w:proofErr w:type="gramStart"/>
      <w:r>
        <w:rPr>
          <w:sz w:val="28"/>
        </w:rPr>
        <w:t>фонда оплаты труда работников учреждения</w:t>
      </w:r>
      <w:proofErr w:type="gramEnd"/>
      <w:r>
        <w:rPr>
          <w:sz w:val="28"/>
        </w:rPr>
        <w:t xml:space="preserve">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591044" w:rsidRDefault="00110F08">
      <w:pPr>
        <w:ind w:firstLine="709"/>
        <w:jc w:val="both"/>
        <w:rPr>
          <w:sz w:val="28"/>
        </w:rPr>
      </w:pPr>
      <w:r>
        <w:rPr>
          <w:sz w:val="28"/>
        </w:rPr>
        <w:t xml:space="preserve">1.10. Формирование фонда оплаты труда осуществляется учреждением в пределах выделенных средств бюджета Октябрьского района и иных источников, не запрещенных законодательством Российской Федерации. Порядок </w:t>
      </w:r>
      <w:proofErr w:type="gramStart"/>
      <w:r>
        <w:rPr>
          <w:sz w:val="28"/>
        </w:rPr>
        <w:t>формирования фонда оплаты труда учреждения</w:t>
      </w:r>
      <w:proofErr w:type="gramEnd"/>
      <w:r>
        <w:rPr>
          <w:sz w:val="28"/>
        </w:rPr>
        <w:t xml:space="preserve"> за счет средств бюджета Октябрьского района определяется отделом образования.</w:t>
      </w:r>
    </w:p>
    <w:p w:rsidR="00591044" w:rsidRDefault="00591044">
      <w:pPr>
        <w:jc w:val="both"/>
        <w:rPr>
          <w:sz w:val="28"/>
        </w:rPr>
      </w:pPr>
    </w:p>
    <w:p w:rsidR="00591044" w:rsidRDefault="00110F08">
      <w:pPr>
        <w:jc w:val="center"/>
        <w:rPr>
          <w:sz w:val="28"/>
        </w:rPr>
      </w:pPr>
      <w:r>
        <w:rPr>
          <w:sz w:val="28"/>
        </w:rPr>
        <w:t>2. Порядок установления</w:t>
      </w:r>
    </w:p>
    <w:p w:rsidR="00591044" w:rsidRDefault="00110F08">
      <w:pPr>
        <w:jc w:val="center"/>
        <w:rPr>
          <w:sz w:val="28"/>
        </w:rPr>
      </w:pPr>
      <w:r>
        <w:rPr>
          <w:sz w:val="28"/>
        </w:rPr>
        <w:t>должностных окладов, ставок заработной платы</w:t>
      </w:r>
    </w:p>
    <w:p w:rsidR="00591044" w:rsidRDefault="00110F08">
      <w:pPr>
        <w:ind w:firstLine="709"/>
        <w:jc w:val="both"/>
        <w:rPr>
          <w:sz w:val="28"/>
        </w:rPr>
      </w:pPr>
      <w:r>
        <w:rPr>
          <w:sz w:val="28"/>
        </w:rPr>
        <w:t>2.1. В соответствии с пунктом 2 решения Собрания депутатов Октябрьского района от 30.10.2008 № 253 «О системе оплаты труда работников районных муниципальных учреждений»:</w:t>
      </w:r>
    </w:p>
    <w:p w:rsidR="00591044" w:rsidRDefault="00110F08">
      <w:pPr>
        <w:ind w:firstLine="708"/>
        <w:jc w:val="both"/>
        <w:rPr>
          <w:sz w:val="28"/>
        </w:rPr>
      </w:pPr>
      <w:r>
        <w:rPr>
          <w:sz w:val="28"/>
        </w:rPr>
        <w:t xml:space="preserve">должностной оклад – фиксированный </w:t>
      </w:r>
      <w:proofErr w:type="gramStart"/>
      <w:r>
        <w:rPr>
          <w:sz w:val="28"/>
        </w:rPr>
        <w:t>размер оплаты труда</w:t>
      </w:r>
      <w:proofErr w:type="gramEnd"/>
      <w:r>
        <w:rPr>
          <w:sz w:val="28"/>
        </w:rPr>
        <w:t xml:space="preserve">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591044" w:rsidRDefault="00110F08">
      <w:pPr>
        <w:ind w:firstLine="708"/>
        <w:jc w:val="both"/>
        <w:rPr>
          <w:sz w:val="28"/>
        </w:rPr>
      </w:pPr>
      <w:r>
        <w:rPr>
          <w:sz w:val="28"/>
        </w:rPr>
        <w:t xml:space="preserve">ставка заработной платы – фиксированный </w:t>
      </w:r>
      <w:proofErr w:type="gramStart"/>
      <w:r>
        <w:rPr>
          <w:sz w:val="28"/>
        </w:rPr>
        <w:t>размер оплаты труда</w:t>
      </w:r>
      <w:proofErr w:type="gramEnd"/>
      <w:r>
        <w:rPr>
          <w:sz w:val="28"/>
        </w:rPr>
        <w:t xml:space="preserve">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591044" w:rsidRDefault="00110F08">
      <w:pPr>
        <w:ind w:firstLine="709"/>
        <w:jc w:val="both"/>
        <w:rPr>
          <w:sz w:val="28"/>
        </w:rPr>
      </w:pPr>
      <w:r>
        <w:rPr>
          <w:sz w:val="28"/>
        </w:rPr>
        <w:t>2.2. Оплата труда работников, осуществляющих профессиональную деятельность по должностям служащих, включая руководителя, главного бухгалтера учреждения и специалистов, осуществляется на основе должностных окладов.</w:t>
      </w:r>
    </w:p>
    <w:p w:rsidR="00591044" w:rsidRDefault="00110F08">
      <w:pPr>
        <w:jc w:val="both"/>
        <w:rPr>
          <w:sz w:val="28"/>
        </w:rPr>
      </w:pPr>
      <w:r>
        <w:rPr>
          <w:sz w:val="28"/>
        </w:rPr>
        <w:t>Оплата труда работников, осуществляющих профессиональную деятельность по профессиям рабочих, осуществляется на основе ставок заработной платы.</w:t>
      </w:r>
    </w:p>
    <w:p w:rsidR="00591044" w:rsidRDefault="00110F08">
      <w:pPr>
        <w:ind w:firstLine="709"/>
        <w:jc w:val="both"/>
        <w:rPr>
          <w:sz w:val="28"/>
        </w:rPr>
      </w:pPr>
      <w:r>
        <w:rPr>
          <w:sz w:val="28"/>
        </w:rPr>
        <w:t>2.3. Установление должностных окладов, ставок заработной платы.</w:t>
      </w:r>
    </w:p>
    <w:p w:rsidR="00591044" w:rsidRDefault="00110F08">
      <w:pPr>
        <w:ind w:firstLine="709"/>
        <w:jc w:val="both"/>
        <w:rPr>
          <w:sz w:val="28"/>
        </w:rPr>
      </w:pPr>
      <w:r>
        <w:rPr>
          <w:sz w:val="28"/>
        </w:rPr>
        <w:t>2.3.1. Размеры должностных окладов, ставок заработной платы устанавливаются локальным нормативным актом, но не ниже минимальных размеров должностных окладов, ставок заработной платы, установленных настоящим Примерным положением.</w:t>
      </w:r>
    </w:p>
    <w:p w:rsidR="00591044" w:rsidRDefault="00110F08">
      <w:pPr>
        <w:ind w:firstLine="708"/>
        <w:jc w:val="both"/>
        <w:rPr>
          <w:sz w:val="28"/>
        </w:rPr>
      </w:pPr>
      <w:proofErr w:type="gramStart"/>
      <w:r>
        <w:rPr>
          <w:sz w:val="28"/>
        </w:rPr>
        <w:t xml:space="preserve">Не допускается установление по должностям, входящим в один и тот же квалификационный уровень профессиональной квалификационной группы, </w:t>
      </w:r>
      <w:r>
        <w:rPr>
          <w:sz w:val="28"/>
        </w:rPr>
        <w:lastRenderedPageBreak/>
        <w:t>различных размеров должностных окладов, ставок заработной платы, а также установления диапазонов размеров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 по должностям служащих, не включенным в профессиональные квалификационные группы.</w:t>
      </w:r>
      <w:proofErr w:type="gramEnd"/>
    </w:p>
    <w:p w:rsidR="00591044" w:rsidRDefault="00110F08">
      <w:pPr>
        <w:ind w:firstLine="709"/>
        <w:jc w:val="both"/>
        <w:rPr>
          <w:sz w:val="28"/>
        </w:rPr>
      </w:pPr>
      <w:r>
        <w:rPr>
          <w:sz w:val="28"/>
        </w:rPr>
        <w:t xml:space="preserve">2.3.2. Должностные оклады по общеотраслевым должностям служащих устанавливаются на основе ПКГ должностей, утвержденных приказом Министерства здравоохранения и социального развития Российской Федерации (далее – </w:t>
      </w:r>
      <w:proofErr w:type="spellStart"/>
      <w:r>
        <w:rPr>
          <w:sz w:val="28"/>
        </w:rPr>
        <w:t>Минздравсоцразвития</w:t>
      </w:r>
      <w:proofErr w:type="spellEnd"/>
      <w:r>
        <w:rPr>
          <w:sz w:val="28"/>
        </w:rPr>
        <w:t xml:space="preserve"> России) от 29.05.2008 № 247н «Об утверждении профессиональных квалификационных групп общеотраслевых должностей руководителей, специалистов и служащих».</w:t>
      </w:r>
    </w:p>
    <w:p w:rsidR="00591044" w:rsidRDefault="00110F08">
      <w:pPr>
        <w:ind w:firstLine="709"/>
        <w:jc w:val="both"/>
        <w:rPr>
          <w:sz w:val="28"/>
        </w:rPr>
      </w:pPr>
      <w:r>
        <w:rPr>
          <w:sz w:val="28"/>
        </w:rPr>
        <w:t>Минимальные размеры должностных окладов по ПКГ общеотраслевых должностей служащих приведены в таблице № 1.</w:t>
      </w:r>
    </w:p>
    <w:p w:rsidR="00591044" w:rsidRDefault="00591044">
      <w:pPr>
        <w:ind w:firstLine="540"/>
        <w:jc w:val="right"/>
        <w:outlineLvl w:val="0"/>
        <w:rPr>
          <w:sz w:val="28"/>
        </w:rPr>
      </w:pPr>
    </w:p>
    <w:p w:rsidR="00591044" w:rsidRDefault="00110F08">
      <w:pPr>
        <w:ind w:firstLine="540"/>
        <w:jc w:val="right"/>
        <w:outlineLvl w:val="0"/>
        <w:rPr>
          <w:sz w:val="28"/>
        </w:rPr>
      </w:pPr>
      <w:r>
        <w:rPr>
          <w:sz w:val="28"/>
        </w:rPr>
        <w:t>Таблица № 1</w:t>
      </w:r>
    </w:p>
    <w:p w:rsidR="00591044" w:rsidRDefault="00110F08">
      <w:pPr>
        <w:jc w:val="center"/>
        <w:rPr>
          <w:sz w:val="28"/>
        </w:rPr>
      </w:pPr>
      <w:r>
        <w:rPr>
          <w:sz w:val="28"/>
        </w:rPr>
        <w:t>Минимальные размеры должностных окладов</w:t>
      </w:r>
      <w:r>
        <w:rPr>
          <w:sz w:val="28"/>
        </w:rPr>
        <w:br/>
        <w:t xml:space="preserve"> по ПКГ общеотраслевых должностей служащих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2806"/>
        <w:gridCol w:w="2281"/>
        <w:gridCol w:w="2739"/>
        <w:gridCol w:w="2280"/>
      </w:tblGrid>
      <w:tr w:rsidR="00591044">
        <w:tc>
          <w:tcPr>
            <w:tcW w:w="2806"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 xml:space="preserve">Профессиональная квалификационная группа </w:t>
            </w:r>
          </w:p>
        </w:tc>
        <w:tc>
          <w:tcPr>
            <w:tcW w:w="228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Наименование должности</w:t>
            </w:r>
          </w:p>
        </w:tc>
        <w:tc>
          <w:tcPr>
            <w:tcW w:w="228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Минимальный должностной оклад (рублей)</w:t>
            </w:r>
          </w:p>
        </w:tc>
      </w:tr>
      <w:tr w:rsidR="00591044">
        <w:tc>
          <w:tcPr>
            <w:tcW w:w="2806"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1</w:t>
            </w:r>
          </w:p>
        </w:tc>
        <w:tc>
          <w:tcPr>
            <w:tcW w:w="228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2</w:t>
            </w:r>
          </w:p>
        </w:tc>
        <w:tc>
          <w:tcPr>
            <w:tcW w:w="2739"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3</w:t>
            </w:r>
          </w:p>
        </w:tc>
        <w:tc>
          <w:tcPr>
            <w:tcW w:w="228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4</w:t>
            </w:r>
          </w:p>
        </w:tc>
      </w:tr>
      <w:tr w:rsidR="00591044">
        <w:trPr>
          <w:trHeight w:val="1302"/>
        </w:trPr>
        <w:tc>
          <w:tcPr>
            <w:tcW w:w="2806"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ПКГ «Общеотраслевые должности служащих первого уровня»</w:t>
            </w:r>
          </w:p>
        </w:tc>
        <w:tc>
          <w:tcPr>
            <w:tcW w:w="228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1-й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делопроизводитель</w:t>
            </w:r>
          </w:p>
          <w:p w:rsidR="00591044" w:rsidRDefault="00591044">
            <w:pPr>
              <w:jc w:val="both"/>
              <w:rPr>
                <w:sz w:val="28"/>
              </w:rPr>
            </w:pPr>
          </w:p>
          <w:p w:rsidR="00591044" w:rsidRDefault="00591044">
            <w:pPr>
              <w:jc w:val="both"/>
              <w:rPr>
                <w:sz w:val="28"/>
              </w:rPr>
            </w:pPr>
          </w:p>
        </w:tc>
        <w:tc>
          <w:tcPr>
            <w:tcW w:w="228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6294</w:t>
            </w:r>
          </w:p>
        </w:tc>
      </w:tr>
      <w:tr w:rsidR="00591044">
        <w:trPr>
          <w:trHeight w:val="313"/>
        </w:trPr>
        <w:tc>
          <w:tcPr>
            <w:tcW w:w="2806"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ПКГ «Общеотраслевые должности служащих второго уровня»</w:t>
            </w:r>
          </w:p>
        </w:tc>
        <w:tc>
          <w:tcPr>
            <w:tcW w:w="228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1-й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секретарь руководителя</w:t>
            </w:r>
          </w:p>
          <w:p w:rsidR="00591044" w:rsidRDefault="00591044">
            <w:pPr>
              <w:jc w:val="both"/>
              <w:rPr>
                <w:sz w:val="28"/>
              </w:rPr>
            </w:pPr>
          </w:p>
          <w:p w:rsidR="00591044" w:rsidRDefault="00591044">
            <w:pPr>
              <w:jc w:val="both"/>
              <w:rPr>
                <w:sz w:val="28"/>
              </w:rPr>
            </w:pPr>
          </w:p>
        </w:tc>
        <w:tc>
          <w:tcPr>
            <w:tcW w:w="228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6928</w:t>
            </w:r>
          </w:p>
        </w:tc>
      </w:tr>
      <w:tr w:rsidR="00591044">
        <w:tc>
          <w:tcPr>
            <w:tcW w:w="2806"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rPr>
                <w:sz w:val="28"/>
              </w:rPr>
            </w:pPr>
            <w:r>
              <w:rPr>
                <w:sz w:val="28"/>
              </w:rPr>
              <w:t>ПКГ Общеотраслевые должности служащих третьего уровня»</w:t>
            </w:r>
          </w:p>
          <w:p w:rsidR="00591044" w:rsidRDefault="00591044">
            <w:pPr>
              <w:jc w:val="center"/>
              <w:rPr>
                <w:sz w:val="28"/>
              </w:rPr>
            </w:pPr>
          </w:p>
        </w:tc>
        <w:tc>
          <w:tcPr>
            <w:tcW w:w="228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1-й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бухгалтер;</w:t>
            </w:r>
          </w:p>
          <w:p w:rsidR="00591044" w:rsidRDefault="00110F08">
            <w:pPr>
              <w:jc w:val="both"/>
              <w:rPr>
                <w:sz w:val="28"/>
              </w:rPr>
            </w:pPr>
            <w:r>
              <w:rPr>
                <w:sz w:val="28"/>
              </w:rPr>
              <w:t>бухгалтер-ревизор;</w:t>
            </w:r>
          </w:p>
          <w:p w:rsidR="00591044" w:rsidRDefault="00110F08">
            <w:pPr>
              <w:jc w:val="both"/>
              <w:rPr>
                <w:sz w:val="28"/>
              </w:rPr>
            </w:pPr>
            <w:r>
              <w:rPr>
                <w:sz w:val="28"/>
              </w:rPr>
              <w:t>инженер-программист;</w:t>
            </w:r>
          </w:p>
          <w:p w:rsidR="00591044" w:rsidRDefault="00110F08">
            <w:pPr>
              <w:jc w:val="both"/>
              <w:rPr>
                <w:sz w:val="28"/>
              </w:rPr>
            </w:pPr>
            <w:r>
              <w:rPr>
                <w:sz w:val="28"/>
              </w:rPr>
              <w:t>экономист;</w:t>
            </w:r>
          </w:p>
          <w:p w:rsidR="00591044" w:rsidRDefault="00110F08">
            <w:pPr>
              <w:jc w:val="both"/>
              <w:rPr>
                <w:sz w:val="28"/>
              </w:rPr>
            </w:pPr>
            <w:r>
              <w:rPr>
                <w:sz w:val="28"/>
              </w:rPr>
              <w:t>юрисконсульт</w:t>
            </w:r>
          </w:p>
        </w:tc>
        <w:tc>
          <w:tcPr>
            <w:tcW w:w="228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8816</w:t>
            </w:r>
          </w:p>
        </w:tc>
      </w:tr>
      <w:tr w:rsidR="00591044">
        <w:tc>
          <w:tcPr>
            <w:tcW w:w="2806" w:type="dxa"/>
            <w:vMerge/>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591044"/>
        </w:tc>
        <w:tc>
          <w:tcPr>
            <w:tcW w:w="228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2-й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 xml:space="preserve">должности служащих первого квалификационного уровня, по которым может устанавливаться II </w:t>
            </w:r>
            <w:proofErr w:type="spellStart"/>
            <w:r>
              <w:rPr>
                <w:sz w:val="28"/>
              </w:rPr>
              <w:t>внутридолжностная</w:t>
            </w:r>
            <w:proofErr w:type="spellEnd"/>
            <w:r>
              <w:rPr>
                <w:sz w:val="28"/>
              </w:rPr>
              <w:t xml:space="preserve"> категория</w:t>
            </w:r>
          </w:p>
        </w:tc>
        <w:tc>
          <w:tcPr>
            <w:tcW w:w="228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8399</w:t>
            </w:r>
          </w:p>
        </w:tc>
      </w:tr>
      <w:tr w:rsidR="00591044">
        <w:tc>
          <w:tcPr>
            <w:tcW w:w="2806" w:type="dxa"/>
            <w:vMerge/>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591044"/>
        </w:tc>
        <w:tc>
          <w:tcPr>
            <w:tcW w:w="228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 xml:space="preserve">3-й </w:t>
            </w:r>
            <w:r>
              <w:rPr>
                <w:sz w:val="28"/>
              </w:rPr>
              <w:lastRenderedPageBreak/>
              <w:t>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lastRenderedPageBreak/>
              <w:t xml:space="preserve">должности служащих </w:t>
            </w:r>
            <w:r>
              <w:rPr>
                <w:sz w:val="28"/>
              </w:rPr>
              <w:lastRenderedPageBreak/>
              <w:t xml:space="preserve">первого квалификационного уровня, по которым может устанавливаться I </w:t>
            </w:r>
            <w:proofErr w:type="spellStart"/>
            <w:r>
              <w:rPr>
                <w:sz w:val="28"/>
              </w:rPr>
              <w:t>внутридолжностная</w:t>
            </w:r>
            <w:proofErr w:type="spellEnd"/>
            <w:r>
              <w:rPr>
                <w:sz w:val="28"/>
              </w:rPr>
              <w:t xml:space="preserve"> категория</w:t>
            </w:r>
          </w:p>
        </w:tc>
        <w:tc>
          <w:tcPr>
            <w:tcW w:w="228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lastRenderedPageBreak/>
              <w:t>8816</w:t>
            </w:r>
          </w:p>
        </w:tc>
      </w:tr>
      <w:tr w:rsidR="00591044">
        <w:tc>
          <w:tcPr>
            <w:tcW w:w="2806" w:type="dxa"/>
            <w:vMerge/>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591044"/>
        </w:tc>
        <w:tc>
          <w:tcPr>
            <w:tcW w:w="228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4-й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228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9254</w:t>
            </w:r>
          </w:p>
        </w:tc>
      </w:tr>
      <w:tr w:rsidR="00591044">
        <w:tc>
          <w:tcPr>
            <w:tcW w:w="2806" w:type="dxa"/>
            <w:vMerge/>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591044"/>
        </w:tc>
        <w:tc>
          <w:tcPr>
            <w:tcW w:w="228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5-й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главные специалисты в отделах;</w:t>
            </w:r>
          </w:p>
          <w:p w:rsidR="00591044" w:rsidRDefault="00110F08">
            <w:pPr>
              <w:jc w:val="both"/>
              <w:rPr>
                <w:sz w:val="28"/>
              </w:rPr>
            </w:pPr>
            <w:r>
              <w:rPr>
                <w:sz w:val="28"/>
              </w:rPr>
              <w:t xml:space="preserve">заместитель главного бухгалтера </w:t>
            </w:r>
          </w:p>
        </w:tc>
        <w:tc>
          <w:tcPr>
            <w:tcW w:w="228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9718</w:t>
            </w:r>
          </w:p>
        </w:tc>
      </w:tr>
      <w:tr w:rsidR="00591044">
        <w:tc>
          <w:tcPr>
            <w:tcW w:w="2806"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ПКГ «Общеотраслевые должности служащих четвертого уровня»</w:t>
            </w:r>
          </w:p>
        </w:tc>
        <w:tc>
          <w:tcPr>
            <w:tcW w:w="228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1-й квалификационный  уровень</w:t>
            </w:r>
          </w:p>
        </w:tc>
        <w:tc>
          <w:tcPr>
            <w:tcW w:w="2739"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both"/>
              <w:rPr>
                <w:sz w:val="28"/>
              </w:rPr>
            </w:pPr>
            <w:r>
              <w:rPr>
                <w:sz w:val="28"/>
              </w:rPr>
              <w:t xml:space="preserve">начальник отдела </w:t>
            </w:r>
          </w:p>
        </w:tc>
        <w:tc>
          <w:tcPr>
            <w:tcW w:w="228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10713</w:t>
            </w:r>
          </w:p>
        </w:tc>
      </w:tr>
    </w:tbl>
    <w:p w:rsidR="00591044" w:rsidRDefault="00591044">
      <w:pPr>
        <w:jc w:val="center"/>
        <w:rPr>
          <w:sz w:val="28"/>
        </w:rPr>
      </w:pPr>
    </w:p>
    <w:p w:rsidR="00591044" w:rsidRDefault="00110F08">
      <w:pPr>
        <w:ind w:firstLine="709"/>
        <w:jc w:val="both"/>
        <w:rPr>
          <w:sz w:val="28"/>
        </w:rPr>
      </w:pPr>
      <w:r>
        <w:rPr>
          <w:sz w:val="28"/>
        </w:rPr>
        <w:t>Примечание к таблице № 1.</w:t>
      </w:r>
    </w:p>
    <w:p w:rsidR="00591044" w:rsidRDefault="00110F08">
      <w:pPr>
        <w:ind w:firstLine="709"/>
        <w:jc w:val="both"/>
        <w:rPr>
          <w:sz w:val="28"/>
        </w:rPr>
      </w:pPr>
      <w:r>
        <w:rPr>
          <w:sz w:val="28"/>
        </w:rPr>
        <w:t>В целях дифференциации должностных окладов, исходя из более полного учета сложности труда работников, сохранения кадрового потенциала и привлечения в учреждение для работы квалифицированных специалистов, к минимальным должностным окладам служащих, оказывающих услуги (выполняющих работы), отнесенные к основным видам уставной деятельности учреждения, применяется повышающий коэффициент в размере 1,5.-2,0. В результате применения повышающего коэффициента образуется новый должностной оклад, при этом его размер подлежит округлению до целого рубля в сторону увеличения.</w:t>
      </w:r>
    </w:p>
    <w:p w:rsidR="00591044" w:rsidRDefault="00110F08">
      <w:pPr>
        <w:ind w:firstLine="709"/>
        <w:jc w:val="both"/>
        <w:rPr>
          <w:sz w:val="28"/>
        </w:rPr>
      </w:pPr>
      <w:r>
        <w:rPr>
          <w:sz w:val="28"/>
        </w:rPr>
        <w:t xml:space="preserve">Перечень должностей работников, должностные оклады которых формируются с применением повышающего коэффициента определяются учреждением в зависимости от функциональных обязанностей работников, сложности и </w:t>
      </w:r>
      <w:proofErr w:type="gramStart"/>
      <w:r>
        <w:rPr>
          <w:sz w:val="28"/>
        </w:rPr>
        <w:t>важности</w:t>
      </w:r>
      <w:proofErr w:type="gramEnd"/>
      <w:r>
        <w:rPr>
          <w:sz w:val="28"/>
        </w:rPr>
        <w:t xml:space="preserve"> выполняемых ими работ и фиксируются в локальном нормативном акте учреждения.</w:t>
      </w:r>
    </w:p>
    <w:p w:rsidR="00591044" w:rsidRDefault="00110F08">
      <w:pPr>
        <w:ind w:firstLine="709"/>
        <w:jc w:val="both"/>
        <w:rPr>
          <w:sz w:val="28"/>
        </w:rPr>
      </w:pPr>
      <w:r>
        <w:rPr>
          <w:sz w:val="28"/>
        </w:rPr>
        <w:t xml:space="preserve">2.3.3. Ставки заработной платы по общеотраслевым профессиям рабочих устанавливаются на основе ПКГ, утвержденных приказом </w:t>
      </w:r>
      <w:proofErr w:type="spellStart"/>
      <w:r>
        <w:rPr>
          <w:sz w:val="28"/>
        </w:rPr>
        <w:t>Минздравсоцразвития</w:t>
      </w:r>
      <w:proofErr w:type="spellEnd"/>
      <w:r>
        <w:rPr>
          <w:sz w:val="28"/>
        </w:rPr>
        <w:t xml:space="preserve"> России от 29.05.2008 № 248н «Об утверждении профессиональных квалификационных групп общеотраслевых профессий рабочих».</w:t>
      </w:r>
    </w:p>
    <w:p w:rsidR="00591044" w:rsidRDefault="00110F08">
      <w:pPr>
        <w:ind w:firstLine="709"/>
        <w:jc w:val="both"/>
        <w:rPr>
          <w:sz w:val="28"/>
        </w:rPr>
      </w:pPr>
      <w:r>
        <w:rPr>
          <w:sz w:val="28"/>
        </w:rPr>
        <w:lastRenderedPageBreak/>
        <w:t>Размеры ставок заработной платы по ПКГ общеотраслевых профессий рабочих приведены в таблице № 2.</w:t>
      </w:r>
    </w:p>
    <w:p w:rsidR="00591044" w:rsidRDefault="00110F08">
      <w:pPr>
        <w:ind w:firstLine="709"/>
        <w:jc w:val="right"/>
        <w:rPr>
          <w:sz w:val="28"/>
        </w:rPr>
      </w:pPr>
      <w:r>
        <w:rPr>
          <w:sz w:val="28"/>
        </w:rPr>
        <w:t>Таблица № 2</w:t>
      </w:r>
    </w:p>
    <w:p w:rsidR="00591044" w:rsidRDefault="00110F08">
      <w:pPr>
        <w:jc w:val="center"/>
        <w:rPr>
          <w:sz w:val="28"/>
        </w:rPr>
      </w:pPr>
      <w:r>
        <w:rPr>
          <w:sz w:val="28"/>
        </w:rPr>
        <w:t xml:space="preserve">Размеры ставок заработной платы </w:t>
      </w:r>
    </w:p>
    <w:p w:rsidR="00591044" w:rsidRDefault="00110F08">
      <w:pPr>
        <w:jc w:val="center"/>
        <w:rPr>
          <w:sz w:val="28"/>
        </w:rPr>
      </w:pPr>
      <w:r>
        <w:rPr>
          <w:sz w:val="28"/>
        </w:rPr>
        <w:t>по ПКГ общеотраслевых профессий рабочих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273"/>
        <w:gridCol w:w="2711"/>
        <w:gridCol w:w="2021"/>
        <w:gridCol w:w="2202"/>
      </w:tblGrid>
      <w:tr w:rsidR="00591044">
        <w:tc>
          <w:tcPr>
            <w:tcW w:w="327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91044" w:rsidRDefault="00110F08">
            <w:pPr>
              <w:jc w:val="center"/>
              <w:rPr>
                <w:sz w:val="28"/>
              </w:rPr>
            </w:pPr>
            <w:r>
              <w:rPr>
                <w:sz w:val="28"/>
              </w:rPr>
              <w:t>Профессиональная квалификационная группа</w:t>
            </w:r>
          </w:p>
        </w:tc>
        <w:tc>
          <w:tcPr>
            <w:tcW w:w="27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91044" w:rsidRDefault="00110F08">
            <w:pPr>
              <w:widowControl w:val="0"/>
              <w:jc w:val="both"/>
              <w:rPr>
                <w:sz w:val="28"/>
              </w:rPr>
            </w:pPr>
            <w:r>
              <w:rPr>
                <w:sz w:val="28"/>
              </w:rPr>
              <w:t>Квалификационный</w:t>
            </w:r>
          </w:p>
          <w:p w:rsidR="00591044" w:rsidRDefault="00110F08">
            <w:pPr>
              <w:widowControl w:val="0"/>
              <w:jc w:val="both"/>
              <w:rPr>
                <w:sz w:val="28"/>
              </w:rPr>
            </w:pPr>
            <w:r>
              <w:rPr>
                <w:sz w:val="28"/>
              </w:rPr>
              <w:t>уровень</w:t>
            </w:r>
          </w:p>
        </w:tc>
        <w:tc>
          <w:tcPr>
            <w:tcW w:w="20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91044" w:rsidRDefault="00110F08">
            <w:pPr>
              <w:widowControl w:val="0"/>
              <w:jc w:val="both"/>
              <w:rPr>
                <w:sz w:val="28"/>
              </w:rPr>
            </w:pPr>
            <w:r>
              <w:rPr>
                <w:sz w:val="28"/>
              </w:rPr>
              <w:t>Наименование должности</w:t>
            </w:r>
          </w:p>
          <w:p w:rsidR="00591044" w:rsidRDefault="00591044">
            <w:pPr>
              <w:widowControl w:val="0"/>
              <w:jc w:val="both"/>
              <w:rPr>
                <w:sz w:val="28"/>
              </w:rPr>
            </w:pPr>
          </w:p>
        </w:tc>
        <w:tc>
          <w:tcPr>
            <w:tcW w:w="22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91044" w:rsidRDefault="00110F08">
            <w:pPr>
              <w:widowControl w:val="0"/>
              <w:jc w:val="center"/>
              <w:rPr>
                <w:sz w:val="28"/>
              </w:rPr>
            </w:pPr>
            <w:r>
              <w:rPr>
                <w:sz w:val="28"/>
              </w:rPr>
              <w:t>Ставка заработной платы (рублей)</w:t>
            </w:r>
          </w:p>
        </w:tc>
      </w:tr>
    </w:tbl>
    <w:p w:rsidR="00591044" w:rsidRDefault="00591044">
      <w:pPr>
        <w:widowControl w:val="0"/>
        <w:jc w:val="right"/>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273"/>
        <w:gridCol w:w="2749"/>
        <w:gridCol w:w="1984"/>
        <w:gridCol w:w="2202"/>
      </w:tblGrid>
      <w:tr w:rsidR="00591044">
        <w:tc>
          <w:tcPr>
            <w:tcW w:w="327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91044" w:rsidRDefault="00110F08">
            <w:pPr>
              <w:widowControl w:val="0"/>
              <w:jc w:val="center"/>
              <w:rPr>
                <w:sz w:val="28"/>
              </w:rPr>
            </w:pPr>
            <w:r>
              <w:rPr>
                <w:sz w:val="28"/>
              </w:rPr>
              <w:t>1</w:t>
            </w:r>
          </w:p>
        </w:tc>
        <w:tc>
          <w:tcPr>
            <w:tcW w:w="274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91044" w:rsidRDefault="00110F08">
            <w:pPr>
              <w:widowControl w:val="0"/>
              <w:jc w:val="center"/>
              <w:rPr>
                <w:sz w:val="28"/>
              </w:rPr>
            </w:pPr>
            <w:r>
              <w:rPr>
                <w:sz w:val="28"/>
              </w:rPr>
              <w:t>2</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91044" w:rsidRDefault="00110F08">
            <w:pPr>
              <w:widowControl w:val="0"/>
              <w:jc w:val="center"/>
              <w:rPr>
                <w:sz w:val="28"/>
              </w:rPr>
            </w:pPr>
            <w:r>
              <w:rPr>
                <w:sz w:val="28"/>
              </w:rPr>
              <w:t>3</w:t>
            </w:r>
          </w:p>
        </w:tc>
        <w:tc>
          <w:tcPr>
            <w:tcW w:w="22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91044" w:rsidRDefault="00110F08">
            <w:pPr>
              <w:widowControl w:val="0"/>
              <w:jc w:val="center"/>
              <w:rPr>
                <w:sz w:val="28"/>
              </w:rPr>
            </w:pPr>
            <w:r>
              <w:rPr>
                <w:sz w:val="28"/>
              </w:rPr>
              <w:t>3</w:t>
            </w:r>
          </w:p>
        </w:tc>
      </w:tr>
      <w:tr w:rsidR="00591044">
        <w:tc>
          <w:tcPr>
            <w:tcW w:w="3273"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591044" w:rsidRDefault="00110F08">
            <w:pPr>
              <w:widowControl w:val="0"/>
              <w:jc w:val="both"/>
              <w:rPr>
                <w:sz w:val="28"/>
              </w:rPr>
            </w:pPr>
            <w:r>
              <w:rPr>
                <w:sz w:val="28"/>
              </w:rPr>
              <w:t>ПКГ «Общеотраслевые профессии рабочих первого уровня»</w:t>
            </w:r>
          </w:p>
        </w:tc>
        <w:tc>
          <w:tcPr>
            <w:tcW w:w="274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91044" w:rsidRDefault="00110F08">
            <w:pPr>
              <w:jc w:val="both"/>
              <w:rPr>
                <w:sz w:val="28"/>
              </w:rPr>
            </w:pPr>
            <w:r>
              <w:rPr>
                <w:sz w:val="28"/>
              </w:rPr>
              <w:t>1-й квалификационный уровень</w:t>
            </w:r>
          </w:p>
          <w:p w:rsidR="00591044" w:rsidRDefault="00110F08">
            <w:pPr>
              <w:jc w:val="both"/>
              <w:rPr>
                <w:sz w:val="28"/>
              </w:rPr>
            </w:pPr>
            <w:r>
              <w:rPr>
                <w:sz w:val="28"/>
              </w:rPr>
              <w:t>1-й квалификационный разряд</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91044" w:rsidRDefault="00110F08">
            <w:pPr>
              <w:spacing w:afterAutospacing="1"/>
              <w:jc w:val="both"/>
              <w:rPr>
                <w:sz w:val="28"/>
              </w:rPr>
            </w:pPr>
            <w:r>
              <w:rPr>
                <w:sz w:val="28"/>
              </w:rPr>
              <w:t xml:space="preserve"> Уборщик служебных помещений  </w:t>
            </w:r>
          </w:p>
        </w:tc>
        <w:tc>
          <w:tcPr>
            <w:tcW w:w="22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91044" w:rsidRDefault="00110F08">
            <w:pPr>
              <w:spacing w:afterAutospacing="1"/>
              <w:jc w:val="center"/>
              <w:rPr>
                <w:sz w:val="28"/>
              </w:rPr>
            </w:pPr>
            <w:r>
              <w:rPr>
                <w:sz w:val="28"/>
              </w:rPr>
              <w:t>5175</w:t>
            </w:r>
          </w:p>
        </w:tc>
      </w:tr>
    </w:tbl>
    <w:p w:rsidR="00591044" w:rsidRDefault="00110F08">
      <w:pPr>
        <w:ind w:firstLine="709"/>
        <w:jc w:val="both"/>
        <w:rPr>
          <w:sz w:val="28"/>
        </w:rPr>
      </w:pPr>
      <w:r>
        <w:rPr>
          <w:sz w:val="28"/>
        </w:rPr>
        <w:t xml:space="preserve">2.3.4. Размеры должностных окладов работников, осуществляющих профессиональную деятельность по должностям служащих, не вошедшим в ПКГ, утвержденные приказами </w:t>
      </w:r>
      <w:proofErr w:type="spellStart"/>
      <w:r>
        <w:rPr>
          <w:sz w:val="28"/>
        </w:rPr>
        <w:t>Минздравсоцразвития</w:t>
      </w:r>
      <w:proofErr w:type="spellEnd"/>
      <w:r>
        <w:rPr>
          <w:sz w:val="28"/>
        </w:rPr>
        <w:t xml:space="preserve"> России, приведены в таблице № 3.</w:t>
      </w:r>
    </w:p>
    <w:p w:rsidR="00591044" w:rsidRDefault="00591044">
      <w:pPr>
        <w:ind w:firstLine="709"/>
        <w:jc w:val="both"/>
        <w:rPr>
          <w:sz w:val="28"/>
        </w:rPr>
      </w:pPr>
    </w:p>
    <w:p w:rsidR="00591044" w:rsidRDefault="00110F08">
      <w:pPr>
        <w:ind w:firstLine="709"/>
        <w:jc w:val="right"/>
        <w:rPr>
          <w:sz w:val="28"/>
        </w:rPr>
      </w:pPr>
      <w:r>
        <w:rPr>
          <w:sz w:val="28"/>
        </w:rPr>
        <w:t>Таблица № 3</w:t>
      </w:r>
    </w:p>
    <w:p w:rsidR="00591044" w:rsidRDefault="00110F08">
      <w:pPr>
        <w:jc w:val="center"/>
        <w:rPr>
          <w:sz w:val="28"/>
        </w:rPr>
      </w:pPr>
      <w:r>
        <w:rPr>
          <w:sz w:val="28"/>
        </w:rPr>
        <w:t>Размеры должностных окладов</w:t>
      </w:r>
    </w:p>
    <w:p w:rsidR="00591044" w:rsidRDefault="00110F08">
      <w:pPr>
        <w:jc w:val="center"/>
        <w:rPr>
          <w:sz w:val="28"/>
        </w:rPr>
      </w:pPr>
      <w:r>
        <w:rPr>
          <w:sz w:val="28"/>
        </w:rPr>
        <w:t xml:space="preserve"> по должностям служащих, не вошедшим в ПКГ, </w:t>
      </w:r>
    </w:p>
    <w:p w:rsidR="00591044" w:rsidRDefault="00110F08">
      <w:pPr>
        <w:jc w:val="center"/>
        <w:rPr>
          <w:sz w:val="28"/>
        </w:rPr>
      </w:pPr>
      <w:proofErr w:type="gramStart"/>
      <w:r>
        <w:rPr>
          <w:sz w:val="28"/>
        </w:rPr>
        <w:t>утвержденные</w:t>
      </w:r>
      <w:proofErr w:type="gramEnd"/>
      <w:r>
        <w:rPr>
          <w:sz w:val="28"/>
        </w:rPr>
        <w:t xml:space="preserve"> приказами </w:t>
      </w:r>
      <w:proofErr w:type="spellStart"/>
      <w:r>
        <w:rPr>
          <w:sz w:val="28"/>
        </w:rPr>
        <w:t>Минздравсоцразвития</w:t>
      </w:r>
      <w:proofErr w:type="spellEnd"/>
      <w:r>
        <w:rPr>
          <w:sz w:val="28"/>
        </w:rPr>
        <w:t xml:space="preserve"> России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62"/>
        <w:gridCol w:w="3546"/>
      </w:tblGrid>
      <w:tr w:rsidR="00591044">
        <w:tc>
          <w:tcPr>
            <w:tcW w:w="66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91044" w:rsidRDefault="00110F08">
            <w:pPr>
              <w:jc w:val="center"/>
              <w:rPr>
                <w:sz w:val="28"/>
              </w:rPr>
            </w:pPr>
            <w:r>
              <w:rPr>
                <w:sz w:val="28"/>
              </w:rPr>
              <w:t>Наименование должности</w:t>
            </w:r>
          </w:p>
        </w:tc>
        <w:tc>
          <w:tcPr>
            <w:tcW w:w="354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91044" w:rsidRDefault="00110F08">
            <w:pPr>
              <w:jc w:val="center"/>
              <w:rPr>
                <w:sz w:val="28"/>
              </w:rPr>
            </w:pPr>
            <w:r>
              <w:rPr>
                <w:sz w:val="28"/>
              </w:rPr>
              <w:t>Минимальный должностной оклад (рублей)</w:t>
            </w:r>
          </w:p>
        </w:tc>
      </w:tr>
      <w:tr w:rsidR="00591044">
        <w:tc>
          <w:tcPr>
            <w:tcW w:w="66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91044" w:rsidRDefault="00110F08">
            <w:pPr>
              <w:jc w:val="center"/>
              <w:rPr>
                <w:sz w:val="28"/>
              </w:rPr>
            </w:pPr>
            <w:r>
              <w:rPr>
                <w:sz w:val="28"/>
              </w:rPr>
              <w:t>1</w:t>
            </w:r>
          </w:p>
        </w:tc>
        <w:tc>
          <w:tcPr>
            <w:tcW w:w="354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91044" w:rsidRDefault="00110F08">
            <w:pPr>
              <w:jc w:val="center"/>
              <w:rPr>
                <w:sz w:val="28"/>
              </w:rPr>
            </w:pPr>
            <w:r>
              <w:rPr>
                <w:sz w:val="28"/>
              </w:rPr>
              <w:t>2</w:t>
            </w:r>
          </w:p>
        </w:tc>
      </w:tr>
      <w:tr w:rsidR="00591044">
        <w:tc>
          <w:tcPr>
            <w:tcW w:w="66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91044" w:rsidRDefault="00110F08">
            <w:pPr>
              <w:jc w:val="both"/>
              <w:rPr>
                <w:sz w:val="28"/>
              </w:rPr>
            </w:pPr>
            <w:r>
              <w:rPr>
                <w:sz w:val="28"/>
              </w:rPr>
              <w:t>Специалист по охране труда</w:t>
            </w:r>
          </w:p>
        </w:tc>
        <w:tc>
          <w:tcPr>
            <w:tcW w:w="354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91044" w:rsidRDefault="00110F08">
            <w:pPr>
              <w:jc w:val="center"/>
              <w:rPr>
                <w:sz w:val="28"/>
              </w:rPr>
            </w:pPr>
            <w:r>
              <w:rPr>
                <w:sz w:val="28"/>
              </w:rPr>
              <w:t>8003</w:t>
            </w:r>
          </w:p>
        </w:tc>
      </w:tr>
    </w:tbl>
    <w:p w:rsidR="00591044" w:rsidRDefault="00591044">
      <w:pPr>
        <w:widowControl w:val="0"/>
        <w:jc w:val="right"/>
        <w:rPr>
          <w:sz w:val="28"/>
        </w:rPr>
      </w:pPr>
    </w:p>
    <w:p w:rsidR="00591044" w:rsidRDefault="00110F08">
      <w:pPr>
        <w:jc w:val="center"/>
        <w:rPr>
          <w:sz w:val="28"/>
        </w:rPr>
      </w:pPr>
      <w:r>
        <w:rPr>
          <w:sz w:val="28"/>
        </w:rPr>
        <w:t xml:space="preserve">3.Порядок и условия </w:t>
      </w:r>
    </w:p>
    <w:p w:rsidR="00591044" w:rsidRDefault="00110F08">
      <w:pPr>
        <w:jc w:val="center"/>
        <w:rPr>
          <w:sz w:val="28"/>
        </w:rPr>
      </w:pPr>
      <w:r>
        <w:rPr>
          <w:sz w:val="28"/>
        </w:rPr>
        <w:t>установления выплат компенсационного характера</w:t>
      </w:r>
    </w:p>
    <w:p w:rsidR="00591044" w:rsidRDefault="00110F08">
      <w:pPr>
        <w:ind w:firstLine="709"/>
        <w:jc w:val="both"/>
        <w:rPr>
          <w:sz w:val="28"/>
        </w:rPr>
      </w:pPr>
      <w:r>
        <w:rPr>
          <w:sz w:val="28"/>
        </w:rPr>
        <w:t>3.1. Работникам могут устанавливаться следующие виды выплат компенсационного характера:</w:t>
      </w:r>
    </w:p>
    <w:p w:rsidR="00591044" w:rsidRDefault="00110F08">
      <w:pPr>
        <w:ind w:firstLine="709"/>
        <w:jc w:val="both"/>
        <w:rPr>
          <w:sz w:val="28"/>
        </w:rPr>
      </w:pPr>
      <w:r>
        <w:rPr>
          <w:sz w:val="28"/>
        </w:rPr>
        <w:t>3.1.1. Выплаты работникам, занятым на работах с вредными и (или) опасными условиями труда.</w:t>
      </w:r>
    </w:p>
    <w:p w:rsidR="00591044" w:rsidRDefault="00110F08">
      <w:pPr>
        <w:ind w:firstLine="709"/>
        <w:jc w:val="both"/>
        <w:rPr>
          <w:sz w:val="28"/>
        </w:rPr>
      </w:pPr>
      <w:r>
        <w:rPr>
          <w:sz w:val="28"/>
        </w:rPr>
        <w:t>3.1.2.Выплаты за работу в условиях, отклоняющихся от нормальных (при совмещении профессий (должностей), работе в ночное время, выходные и нерабочие праздничные дни и при выполнении работ в других условиях, отклоняющихся от нормальных).</w:t>
      </w:r>
    </w:p>
    <w:p w:rsidR="00591044" w:rsidRDefault="00110F08">
      <w:pPr>
        <w:ind w:firstLine="709"/>
        <w:jc w:val="both"/>
        <w:rPr>
          <w:sz w:val="28"/>
        </w:rPr>
      </w:pPr>
      <w:r>
        <w:rPr>
          <w:sz w:val="28"/>
        </w:rPr>
        <w:t>3.2. Доплаты работникам, занятым на работах с вредными и (или) опасными условиями труда, устанавливаются в соответствии со статьей 147 ТК РФ.</w:t>
      </w:r>
    </w:p>
    <w:p w:rsidR="00591044" w:rsidRDefault="00110F08">
      <w:pPr>
        <w:ind w:firstLine="709"/>
        <w:jc w:val="both"/>
        <w:rPr>
          <w:sz w:val="28"/>
        </w:rPr>
      </w:pPr>
      <w:proofErr w:type="gramStart"/>
      <w:r>
        <w:rPr>
          <w:sz w:val="28"/>
        </w:rPr>
        <w:t xml:space="preserve">3.2.1.Доплата за работу с вредными и (или) опасными условиями труда устанавливается по результатам специальной оценки условий труда, проводимой в </w:t>
      </w:r>
      <w:r>
        <w:rPr>
          <w:sz w:val="28"/>
        </w:rPr>
        <w:lastRenderedPageBreak/>
        <w:t>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roofErr w:type="gramEnd"/>
    </w:p>
    <w:p w:rsidR="00591044" w:rsidRDefault="00110F08">
      <w:pPr>
        <w:ind w:firstLine="709"/>
        <w:jc w:val="both"/>
        <w:rPr>
          <w:sz w:val="28"/>
        </w:rPr>
      </w:pPr>
      <w:r>
        <w:rPr>
          <w:sz w:val="28"/>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591044" w:rsidRDefault="00110F08">
      <w:pPr>
        <w:ind w:firstLine="709"/>
        <w:jc w:val="both"/>
        <w:rPr>
          <w:sz w:val="28"/>
        </w:rPr>
      </w:pPr>
      <w:r>
        <w:rPr>
          <w:sz w:val="28"/>
        </w:rPr>
        <w:t>Руководителем учреждения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591044" w:rsidRDefault="00110F08">
      <w:pPr>
        <w:widowControl w:val="0"/>
        <w:ind w:firstLine="709"/>
        <w:jc w:val="both"/>
        <w:rPr>
          <w:sz w:val="28"/>
        </w:rPr>
      </w:pPr>
      <w:r>
        <w:rPr>
          <w:sz w:val="28"/>
        </w:rP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rsidR="00591044" w:rsidRDefault="00110F08">
      <w:pPr>
        <w:ind w:firstLine="709"/>
        <w:jc w:val="both"/>
        <w:rPr>
          <w:sz w:val="28"/>
        </w:rPr>
      </w:pPr>
      <w:r>
        <w:rPr>
          <w:sz w:val="28"/>
        </w:rPr>
        <w:t>3.3. В других случаях выполнения работ в условиях, отклоняющихся от нормальных, работникам устанавливаются выплаты компенсационного характера в соответствии со статьей 149ТКРФ</w:t>
      </w:r>
      <w:proofErr w:type="gramStart"/>
      <w:r>
        <w:rPr>
          <w:sz w:val="28"/>
        </w:rPr>
        <w:t>.П</w:t>
      </w:r>
      <w:proofErr w:type="gramEnd"/>
      <w:r>
        <w:rPr>
          <w:sz w:val="28"/>
        </w:rPr>
        <w:t>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rsidR="00591044" w:rsidRDefault="00110F08">
      <w:pPr>
        <w:ind w:firstLine="709"/>
        <w:jc w:val="both"/>
        <w:rPr>
          <w:sz w:val="28"/>
        </w:rPr>
      </w:pPr>
      <w:r>
        <w:rPr>
          <w:sz w:val="28"/>
        </w:rPr>
        <w:t>3.3.1.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соответствии со статьей 151 ТК РФ.</w:t>
      </w:r>
    </w:p>
    <w:p w:rsidR="00591044" w:rsidRDefault="00110F08">
      <w:pPr>
        <w:ind w:firstLine="709"/>
        <w:jc w:val="both"/>
        <w:rPr>
          <w:sz w:val="28"/>
        </w:rPr>
      </w:pPr>
      <w:r>
        <w:rPr>
          <w:sz w:val="28"/>
        </w:rPr>
        <w:t>Размер доплаты устанавливается по соглашению сторон трудового договора с учетом содержания и (или) объема дополнительной работы.</w:t>
      </w:r>
    </w:p>
    <w:p w:rsidR="00591044" w:rsidRDefault="00110F08">
      <w:pPr>
        <w:ind w:firstLine="709"/>
        <w:jc w:val="both"/>
        <w:rPr>
          <w:sz w:val="28"/>
        </w:rPr>
      </w:pPr>
      <w:r>
        <w:rPr>
          <w:sz w:val="28"/>
        </w:rP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591044" w:rsidRDefault="00110F08">
      <w:pPr>
        <w:ind w:firstLine="709"/>
        <w:jc w:val="both"/>
        <w:rPr>
          <w:sz w:val="28"/>
        </w:rPr>
      </w:pPr>
      <w:r>
        <w:rPr>
          <w:sz w:val="28"/>
        </w:rPr>
        <w:t>Для эффективной работы учреждения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591044" w:rsidRDefault="00110F08">
      <w:pPr>
        <w:ind w:firstLine="709"/>
        <w:jc w:val="both"/>
        <w:rPr>
          <w:sz w:val="28"/>
        </w:rPr>
      </w:pPr>
      <w:r>
        <w:rPr>
          <w:sz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Pr>
          <w:spacing w:val="-2"/>
          <w:sz w:val="28"/>
        </w:rPr>
        <w:t xml:space="preserve">работнику </w:t>
      </w:r>
      <w:r>
        <w:rPr>
          <w:spacing w:val="-2"/>
          <w:sz w:val="28"/>
        </w:rPr>
        <w:lastRenderedPageBreak/>
        <w:t>дифференцированно, в зависимости от квалификации этого работника,</w:t>
      </w:r>
      <w:r>
        <w:rPr>
          <w:sz w:val="28"/>
        </w:rPr>
        <w:t xml:space="preserve"> объема выполняемых работ, степени использования рабочего времени.</w:t>
      </w:r>
    </w:p>
    <w:p w:rsidR="00591044" w:rsidRDefault="00110F08">
      <w:pPr>
        <w:ind w:firstLine="709"/>
        <w:jc w:val="both"/>
        <w:rPr>
          <w:sz w:val="28"/>
        </w:rPr>
      </w:pPr>
      <w:r>
        <w:rPr>
          <w:sz w:val="28"/>
        </w:rPr>
        <w:t>3.3.2. В соответствии со статьей 152 ТК РФ оплата сверхурочной работы производится исходя из размера заработной платы работника,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устанавливаются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w:t>
      </w:r>
    </w:p>
    <w:p w:rsidR="00591044" w:rsidRDefault="00110F08">
      <w:pPr>
        <w:ind w:firstLine="709"/>
        <w:jc w:val="both"/>
        <w:outlineLvl w:val="0"/>
        <w:rPr>
          <w:sz w:val="28"/>
        </w:rPr>
      </w:pPr>
      <w:r>
        <w:rPr>
          <w:sz w:val="28"/>
        </w:rPr>
        <w:t>3.3.3. Работа в выходной или нерабочий праздничный день оплачивается в соответствии со статьей 153 ТК РФ не менее чем в двойном размере:</w:t>
      </w:r>
    </w:p>
    <w:p w:rsidR="00591044" w:rsidRDefault="00110F08">
      <w:pPr>
        <w:ind w:firstLine="709"/>
        <w:jc w:val="both"/>
        <w:rPr>
          <w:sz w:val="28"/>
        </w:rPr>
      </w:pPr>
      <w:r>
        <w:rPr>
          <w:sz w:val="28"/>
        </w:rPr>
        <w:t xml:space="preserve">работникам, труд которых оплачивается по дневным и часовым ставкам, – в размере не </w:t>
      </w:r>
      <w:proofErr w:type="gramStart"/>
      <w:r>
        <w:rPr>
          <w:sz w:val="28"/>
        </w:rPr>
        <w:t>менее двойной</w:t>
      </w:r>
      <w:proofErr w:type="gramEnd"/>
      <w:r>
        <w:rPr>
          <w:sz w:val="28"/>
        </w:rPr>
        <w:t xml:space="preserve"> дневной или часовой ставки;</w:t>
      </w:r>
    </w:p>
    <w:p w:rsidR="00591044" w:rsidRDefault="00110F08">
      <w:pPr>
        <w:ind w:firstLine="709"/>
        <w:jc w:val="both"/>
        <w:outlineLvl w:val="0"/>
        <w:rPr>
          <w:sz w:val="28"/>
        </w:rPr>
      </w:pPr>
      <w:proofErr w:type="gramStart"/>
      <w:r>
        <w:rPr>
          <w:sz w:val="28"/>
        </w:rPr>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w:t>
      </w:r>
      <w:proofErr w:type="gramEnd"/>
      <w:r>
        <w:rPr>
          <w:sz w:val="28"/>
        </w:rPr>
        <w:t>, если работа производилась сверх месячной нормы рабочего времени.</w:t>
      </w:r>
    </w:p>
    <w:p w:rsidR="00591044" w:rsidRDefault="00110F08">
      <w:pPr>
        <w:ind w:firstLine="709"/>
        <w:jc w:val="both"/>
        <w:rPr>
          <w:sz w:val="28"/>
        </w:rPr>
      </w:pPr>
      <w:r>
        <w:rPr>
          <w:sz w:val="28"/>
        </w:rPr>
        <w:t>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Конституционного Суда Российской Федерации, изложенных в постановлении Конституционного Суда Российской Федерации от 28.06.2018 № 26-П.</w:t>
      </w:r>
    </w:p>
    <w:p w:rsidR="00591044" w:rsidRDefault="00110F08">
      <w:pPr>
        <w:ind w:firstLine="709"/>
        <w:jc w:val="both"/>
        <w:rPr>
          <w:sz w:val="28"/>
        </w:rPr>
      </w:pPr>
      <w:r>
        <w:rPr>
          <w:sz w:val="28"/>
        </w:rP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591044" w:rsidRDefault="00110F08">
      <w:pPr>
        <w:ind w:firstLine="709"/>
        <w:jc w:val="both"/>
        <w:rPr>
          <w:sz w:val="28"/>
        </w:rPr>
      </w:pPr>
      <w:r>
        <w:rPr>
          <w:sz w:val="28"/>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591044" w:rsidRDefault="00110F08">
      <w:pPr>
        <w:ind w:firstLine="709"/>
        <w:jc w:val="both"/>
        <w:rPr>
          <w:sz w:val="28"/>
        </w:rPr>
      </w:pPr>
      <w:r>
        <w:rPr>
          <w:sz w:val="28"/>
        </w:rPr>
        <w:t>3.3.4. В соответствии со статьей 154 ТК 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rsidR="00591044" w:rsidRDefault="00110F08">
      <w:pPr>
        <w:ind w:firstLine="709"/>
        <w:jc w:val="both"/>
        <w:rPr>
          <w:sz w:val="28"/>
        </w:rPr>
      </w:pPr>
      <w:r>
        <w:rPr>
          <w:sz w:val="28"/>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591044" w:rsidRDefault="00110F08">
      <w:pPr>
        <w:ind w:firstLine="709"/>
        <w:jc w:val="both"/>
        <w:rPr>
          <w:sz w:val="28"/>
        </w:rPr>
      </w:pPr>
      <w:r>
        <w:rPr>
          <w:sz w:val="28"/>
        </w:rPr>
        <w:lastRenderedPageBreak/>
        <w:t>3.3.5. При выполнении дополнительной работы,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 4.</w:t>
      </w:r>
    </w:p>
    <w:p w:rsidR="00591044" w:rsidRDefault="00110F08">
      <w:pPr>
        <w:jc w:val="right"/>
        <w:rPr>
          <w:sz w:val="28"/>
        </w:rPr>
      </w:pPr>
      <w:r>
        <w:rPr>
          <w:sz w:val="28"/>
        </w:rPr>
        <w:t>Таблица № 4</w:t>
      </w:r>
    </w:p>
    <w:p w:rsidR="00591044" w:rsidRDefault="00110F08">
      <w:pPr>
        <w:jc w:val="center"/>
        <w:rPr>
          <w:sz w:val="28"/>
        </w:rPr>
      </w:pPr>
      <w:r>
        <w:rPr>
          <w:sz w:val="28"/>
        </w:rPr>
        <w:t>Размеры доплат</w:t>
      </w:r>
    </w:p>
    <w:p w:rsidR="00591044" w:rsidRDefault="00110F08">
      <w:pPr>
        <w:jc w:val="center"/>
        <w:rPr>
          <w:sz w:val="28"/>
        </w:rPr>
      </w:pPr>
      <w:r>
        <w:rPr>
          <w:sz w:val="28"/>
        </w:rPr>
        <w:t xml:space="preserve">за осуществление дополнительной работы, </w:t>
      </w:r>
    </w:p>
    <w:p w:rsidR="00591044" w:rsidRDefault="00110F08">
      <w:pPr>
        <w:jc w:val="center"/>
        <w:rPr>
          <w:sz w:val="28"/>
        </w:rPr>
      </w:pPr>
      <w:r>
        <w:rPr>
          <w:sz w:val="28"/>
        </w:rPr>
        <w:t>не входящей в круг основных должностных обязанностей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69"/>
        <w:gridCol w:w="7355"/>
        <w:gridCol w:w="2181"/>
      </w:tblGrid>
      <w:tr w:rsidR="00591044">
        <w:tc>
          <w:tcPr>
            <w:tcW w:w="569"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w:t>
            </w:r>
          </w:p>
          <w:p w:rsidR="00591044" w:rsidRDefault="00110F08">
            <w:pPr>
              <w:jc w:val="center"/>
              <w:rPr>
                <w:sz w:val="28"/>
              </w:rPr>
            </w:pPr>
            <w:proofErr w:type="gramStart"/>
            <w:r>
              <w:rPr>
                <w:sz w:val="28"/>
              </w:rPr>
              <w:t>п</w:t>
            </w:r>
            <w:proofErr w:type="gramEnd"/>
            <w:r>
              <w:rPr>
                <w:sz w:val="28"/>
              </w:rPr>
              <w:t>/п</w:t>
            </w:r>
          </w:p>
        </w:tc>
        <w:tc>
          <w:tcPr>
            <w:tcW w:w="7355"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 xml:space="preserve">Перечень </w:t>
            </w:r>
          </w:p>
          <w:p w:rsidR="00591044" w:rsidRDefault="00110F08">
            <w:pPr>
              <w:jc w:val="center"/>
              <w:rPr>
                <w:sz w:val="28"/>
              </w:rPr>
            </w:pPr>
            <w:r>
              <w:rPr>
                <w:sz w:val="28"/>
              </w:rPr>
              <w:t>категорий работников и видов работ</w:t>
            </w:r>
          </w:p>
        </w:tc>
        <w:tc>
          <w:tcPr>
            <w:tcW w:w="218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Размер доплаты</w:t>
            </w:r>
          </w:p>
          <w:p w:rsidR="00591044" w:rsidRDefault="00110F08">
            <w:pPr>
              <w:jc w:val="center"/>
              <w:rPr>
                <w:sz w:val="28"/>
              </w:rPr>
            </w:pPr>
            <w:r>
              <w:rPr>
                <w:sz w:val="28"/>
              </w:rPr>
              <w:t>(процентов)</w:t>
            </w:r>
          </w:p>
        </w:tc>
      </w:tr>
      <w:tr w:rsidR="00591044">
        <w:tc>
          <w:tcPr>
            <w:tcW w:w="569"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1</w:t>
            </w:r>
          </w:p>
        </w:tc>
        <w:tc>
          <w:tcPr>
            <w:tcW w:w="7355"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2</w:t>
            </w:r>
          </w:p>
        </w:tc>
        <w:tc>
          <w:tcPr>
            <w:tcW w:w="218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3</w:t>
            </w:r>
          </w:p>
        </w:tc>
      </w:tr>
      <w:tr w:rsidR="00591044">
        <w:tc>
          <w:tcPr>
            <w:tcW w:w="569"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spacing w:line="228" w:lineRule="auto"/>
              <w:jc w:val="center"/>
              <w:rPr>
                <w:sz w:val="28"/>
              </w:rPr>
            </w:pPr>
            <w:r>
              <w:rPr>
                <w:sz w:val="28"/>
              </w:rPr>
              <w:t>1.</w:t>
            </w:r>
          </w:p>
        </w:tc>
        <w:tc>
          <w:tcPr>
            <w:tcW w:w="7355"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spacing w:line="228" w:lineRule="auto"/>
              <w:jc w:val="both"/>
              <w:rPr>
                <w:sz w:val="28"/>
              </w:rPr>
            </w:pPr>
            <w:r>
              <w:rPr>
                <w:sz w:val="28"/>
              </w:rPr>
              <w:t>Работнику учреждения, ответственному за работу с архивом учреждения</w:t>
            </w:r>
          </w:p>
        </w:tc>
        <w:tc>
          <w:tcPr>
            <w:tcW w:w="218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spacing w:line="228" w:lineRule="auto"/>
              <w:jc w:val="center"/>
              <w:rPr>
                <w:sz w:val="28"/>
              </w:rPr>
            </w:pPr>
            <w:r>
              <w:rPr>
                <w:sz w:val="28"/>
              </w:rPr>
              <w:t>до 15</w:t>
            </w:r>
          </w:p>
          <w:p w:rsidR="00591044" w:rsidRDefault="00591044">
            <w:pPr>
              <w:spacing w:line="228" w:lineRule="auto"/>
              <w:jc w:val="center"/>
              <w:rPr>
                <w:sz w:val="28"/>
              </w:rPr>
            </w:pPr>
          </w:p>
        </w:tc>
      </w:tr>
      <w:tr w:rsidR="00591044">
        <w:tc>
          <w:tcPr>
            <w:tcW w:w="569"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spacing w:line="228" w:lineRule="auto"/>
              <w:jc w:val="center"/>
              <w:rPr>
                <w:sz w:val="28"/>
              </w:rPr>
            </w:pPr>
            <w:r>
              <w:rPr>
                <w:sz w:val="28"/>
              </w:rPr>
              <w:t>2.</w:t>
            </w:r>
          </w:p>
        </w:tc>
        <w:tc>
          <w:tcPr>
            <w:tcW w:w="7355"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spacing w:line="228" w:lineRule="auto"/>
              <w:jc w:val="both"/>
              <w:rPr>
                <w:sz w:val="28"/>
              </w:rPr>
            </w:pPr>
            <w:r>
              <w:rPr>
                <w:sz w:val="28"/>
              </w:rPr>
              <w:t>Работнику учреждения, ответственному за ведение делопроизводства (при отсутствии штатного делопроизводителя)</w:t>
            </w:r>
          </w:p>
        </w:tc>
        <w:tc>
          <w:tcPr>
            <w:tcW w:w="218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spacing w:line="228" w:lineRule="auto"/>
              <w:jc w:val="center"/>
              <w:rPr>
                <w:sz w:val="28"/>
              </w:rPr>
            </w:pPr>
            <w:r>
              <w:rPr>
                <w:sz w:val="28"/>
              </w:rPr>
              <w:t>до 15</w:t>
            </w:r>
          </w:p>
          <w:p w:rsidR="00591044" w:rsidRDefault="00591044">
            <w:pPr>
              <w:spacing w:line="228" w:lineRule="auto"/>
              <w:jc w:val="center"/>
              <w:rPr>
                <w:sz w:val="28"/>
              </w:rPr>
            </w:pPr>
          </w:p>
          <w:p w:rsidR="00591044" w:rsidRDefault="00591044">
            <w:pPr>
              <w:spacing w:line="228" w:lineRule="auto"/>
              <w:jc w:val="center"/>
              <w:rPr>
                <w:sz w:val="28"/>
              </w:rPr>
            </w:pPr>
          </w:p>
        </w:tc>
      </w:tr>
    </w:tbl>
    <w:p w:rsidR="00591044" w:rsidRDefault="00110F08">
      <w:pPr>
        <w:ind w:firstLine="709"/>
        <w:jc w:val="both"/>
        <w:rPr>
          <w:sz w:val="28"/>
        </w:rPr>
      </w:pPr>
      <w:r>
        <w:rPr>
          <w:sz w:val="28"/>
        </w:rPr>
        <w:t>Примечание к таблице №4.</w:t>
      </w:r>
    </w:p>
    <w:p w:rsidR="00591044" w:rsidRDefault="00110F08">
      <w:pPr>
        <w:spacing w:line="255" w:lineRule="atLeast"/>
        <w:ind w:firstLine="709"/>
        <w:jc w:val="both"/>
        <w:rPr>
          <w:sz w:val="28"/>
        </w:rPr>
      </w:pPr>
      <w:r>
        <w:rPr>
          <w:sz w:val="28"/>
        </w:rPr>
        <w:t>1. 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 по соответствующей должности.</w:t>
      </w:r>
    </w:p>
    <w:p w:rsidR="00591044" w:rsidRDefault="00110F08">
      <w:pPr>
        <w:ind w:firstLine="709"/>
        <w:jc w:val="both"/>
        <w:rPr>
          <w:sz w:val="28"/>
        </w:rPr>
      </w:pPr>
      <w:r>
        <w:rPr>
          <w:sz w:val="28"/>
        </w:rPr>
        <w:t xml:space="preserve">При наличии у работника права на установление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 </w:t>
      </w:r>
    </w:p>
    <w:p w:rsidR="00591044" w:rsidRDefault="00110F08">
      <w:pPr>
        <w:spacing w:line="255" w:lineRule="atLeast"/>
        <w:ind w:firstLine="709"/>
        <w:jc w:val="both"/>
        <w:rPr>
          <w:sz w:val="28"/>
        </w:rPr>
      </w:pPr>
      <w:r>
        <w:rPr>
          <w:sz w:val="28"/>
        </w:rPr>
        <w:t xml:space="preserve">2.Порядок установления доплат за осуществление дополнительной работы, не входящей в круг основных должностных обязанностей, конкретизируется в локальном нормативном акте с учетом требований, установленных настоящим Примерным положением. </w:t>
      </w:r>
    </w:p>
    <w:p w:rsidR="00591044" w:rsidRDefault="00110F08">
      <w:pPr>
        <w:widowControl w:val="0"/>
        <w:ind w:firstLine="709"/>
        <w:jc w:val="both"/>
        <w:rPr>
          <w:sz w:val="28"/>
        </w:rPr>
      </w:pPr>
      <w:r>
        <w:rPr>
          <w:sz w:val="28"/>
        </w:rPr>
        <w:t>3.4. При наличии оснований, указанных в настоящем разделе,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591044" w:rsidRDefault="00591044">
      <w:pPr>
        <w:widowControl w:val="0"/>
        <w:jc w:val="center"/>
        <w:rPr>
          <w:sz w:val="28"/>
        </w:rPr>
      </w:pPr>
    </w:p>
    <w:p w:rsidR="00591044" w:rsidRDefault="00110F08">
      <w:pPr>
        <w:widowControl w:val="0"/>
        <w:jc w:val="center"/>
        <w:rPr>
          <w:sz w:val="28"/>
        </w:rPr>
      </w:pPr>
      <w:r>
        <w:rPr>
          <w:sz w:val="28"/>
        </w:rPr>
        <w:t>4. Порядок и условия</w:t>
      </w:r>
    </w:p>
    <w:p w:rsidR="00591044" w:rsidRDefault="00110F08">
      <w:pPr>
        <w:widowControl w:val="0"/>
        <w:jc w:val="center"/>
        <w:rPr>
          <w:sz w:val="28"/>
        </w:rPr>
      </w:pPr>
      <w:r>
        <w:rPr>
          <w:sz w:val="28"/>
        </w:rPr>
        <w:t>установления выплат стимулирующего характера</w:t>
      </w:r>
    </w:p>
    <w:p w:rsidR="00591044" w:rsidRDefault="00110F08">
      <w:pPr>
        <w:widowControl w:val="0"/>
        <w:ind w:firstLine="709"/>
        <w:jc w:val="both"/>
        <w:rPr>
          <w:sz w:val="28"/>
        </w:rPr>
      </w:pPr>
      <w:r>
        <w:rPr>
          <w:sz w:val="28"/>
        </w:rPr>
        <w:t>4.1. Работникам могут устанавливаться следующие виды выплат стимулирующего характера:</w:t>
      </w:r>
    </w:p>
    <w:p w:rsidR="00591044" w:rsidRDefault="00110F08">
      <w:pPr>
        <w:widowControl w:val="0"/>
        <w:ind w:firstLine="709"/>
        <w:jc w:val="both"/>
        <w:rPr>
          <w:sz w:val="28"/>
        </w:rPr>
      </w:pPr>
      <w:r>
        <w:rPr>
          <w:sz w:val="28"/>
        </w:rPr>
        <w:t xml:space="preserve">за интенсивность и высокие результаты работы; </w:t>
      </w:r>
    </w:p>
    <w:p w:rsidR="00591044" w:rsidRDefault="00110F08">
      <w:pPr>
        <w:ind w:firstLine="709"/>
        <w:jc w:val="both"/>
        <w:rPr>
          <w:sz w:val="28"/>
        </w:rPr>
      </w:pPr>
      <w:r>
        <w:rPr>
          <w:sz w:val="28"/>
        </w:rPr>
        <w:t>за качество выполняемых работ;</w:t>
      </w:r>
    </w:p>
    <w:p w:rsidR="00591044" w:rsidRDefault="00110F08">
      <w:pPr>
        <w:ind w:firstLine="709"/>
        <w:jc w:val="both"/>
        <w:rPr>
          <w:sz w:val="28"/>
        </w:rPr>
      </w:pPr>
      <w:r>
        <w:rPr>
          <w:sz w:val="28"/>
        </w:rPr>
        <w:t xml:space="preserve">за выслугу лет; </w:t>
      </w:r>
    </w:p>
    <w:p w:rsidR="00591044" w:rsidRDefault="00110F08">
      <w:pPr>
        <w:ind w:firstLine="709"/>
        <w:jc w:val="both"/>
        <w:rPr>
          <w:sz w:val="28"/>
        </w:rPr>
      </w:pPr>
      <w:r>
        <w:rPr>
          <w:sz w:val="28"/>
        </w:rPr>
        <w:t>премиальные выплаты по итогам работы;</w:t>
      </w:r>
    </w:p>
    <w:p w:rsidR="00591044" w:rsidRDefault="00110F08">
      <w:pPr>
        <w:ind w:firstLine="709"/>
        <w:jc w:val="both"/>
        <w:rPr>
          <w:sz w:val="28"/>
        </w:rPr>
      </w:pPr>
      <w:r>
        <w:rPr>
          <w:sz w:val="28"/>
        </w:rPr>
        <w:t>за специфику работы.</w:t>
      </w:r>
    </w:p>
    <w:p w:rsidR="00591044" w:rsidRDefault="00110F08">
      <w:pPr>
        <w:ind w:firstLine="709"/>
        <w:jc w:val="both"/>
        <w:rPr>
          <w:sz w:val="28"/>
        </w:rPr>
      </w:pPr>
      <w:r>
        <w:rPr>
          <w:sz w:val="28"/>
        </w:rPr>
        <w:lastRenderedPageBreak/>
        <w:t>4.2. 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591044" w:rsidRDefault="00110F08">
      <w:pPr>
        <w:ind w:firstLine="709"/>
        <w:jc w:val="both"/>
        <w:rPr>
          <w:sz w:val="28"/>
        </w:rPr>
      </w:pPr>
      <w:r>
        <w:rPr>
          <w:sz w:val="28"/>
        </w:rPr>
        <w:t>Надбавка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591044" w:rsidRDefault="00110F08">
      <w:pPr>
        <w:widowControl w:val="0"/>
        <w:ind w:firstLine="709"/>
        <w:jc w:val="both"/>
        <w:rPr>
          <w:sz w:val="28"/>
        </w:rPr>
      </w:pPr>
      <w:r>
        <w:rPr>
          <w:sz w:val="28"/>
        </w:rPr>
        <w:t xml:space="preserve">4.3. Надбавка за интенсивность и высокие результаты работы устанавливается руководителям, заместителю руководителя и специалистам учреждения в размере до 100 процентов должностного оклада. </w:t>
      </w:r>
    </w:p>
    <w:p w:rsidR="00591044" w:rsidRDefault="00110F08">
      <w:pPr>
        <w:widowControl w:val="0"/>
        <w:ind w:firstLine="709"/>
        <w:jc w:val="both"/>
        <w:rPr>
          <w:sz w:val="28"/>
        </w:rPr>
      </w:pPr>
      <w:r>
        <w:rPr>
          <w:sz w:val="28"/>
        </w:rPr>
        <w:t xml:space="preserve">Надбавка за интенсивность и высокие результаты работы устанавливается в процентах от должностного оклада по основной работе и работе, выполняемой по совместительству. </w:t>
      </w:r>
    </w:p>
    <w:p w:rsidR="00591044" w:rsidRDefault="00110F08">
      <w:pPr>
        <w:spacing w:line="228" w:lineRule="auto"/>
        <w:ind w:firstLine="709"/>
        <w:jc w:val="both"/>
        <w:rPr>
          <w:sz w:val="28"/>
        </w:rPr>
      </w:pPr>
      <w:r>
        <w:rPr>
          <w:sz w:val="28"/>
        </w:rPr>
        <w:t>4.3.1. Перечень должностей работников, которым устанавливается надбавка за интенсивность и высокие результаты работы и порядок ее установления определяются учреждением и фиксируются в локальном нормативном акте.</w:t>
      </w:r>
    </w:p>
    <w:p w:rsidR="00591044" w:rsidRDefault="00110F08">
      <w:pPr>
        <w:spacing w:line="228" w:lineRule="auto"/>
        <w:ind w:firstLine="709"/>
        <w:jc w:val="both"/>
        <w:rPr>
          <w:sz w:val="28"/>
        </w:rPr>
      </w:pPr>
      <w:r>
        <w:rPr>
          <w:sz w:val="28"/>
        </w:rPr>
        <w:t>Конкретные размеры надбавки за интенсивность и высокие результаты работы в установленных диапазонах определяются руководителем учреждения в соответствии с локальным нормативным актом в зависимости от функциональных обязанностей работника, сложности и важности выполняемых им работ.</w:t>
      </w:r>
    </w:p>
    <w:p w:rsidR="00591044" w:rsidRDefault="00110F08">
      <w:pPr>
        <w:spacing w:line="228" w:lineRule="auto"/>
        <w:ind w:firstLine="709"/>
        <w:jc w:val="both"/>
        <w:rPr>
          <w:sz w:val="28"/>
        </w:rPr>
      </w:pPr>
      <w:r>
        <w:rPr>
          <w:sz w:val="28"/>
        </w:rPr>
        <w:t>Руководителю учреждения надбавка за интенсивность и высокие результаты работы устанавливается отделом образования в соответствии с утвержденным им порядком.</w:t>
      </w:r>
    </w:p>
    <w:p w:rsidR="00591044" w:rsidRDefault="00110F08">
      <w:pPr>
        <w:spacing w:line="228" w:lineRule="auto"/>
        <w:ind w:firstLine="709"/>
        <w:jc w:val="both"/>
        <w:rPr>
          <w:sz w:val="28"/>
        </w:rPr>
      </w:pPr>
      <w:r>
        <w:rPr>
          <w:sz w:val="28"/>
        </w:rPr>
        <w:t>4.3.2. На установление надбавки за интенсивность и высокие результаты работы предусматриваются средства в объеме до 20 процентов планового фонда оплаты труда.</w:t>
      </w:r>
    </w:p>
    <w:p w:rsidR="00591044" w:rsidRDefault="00110F08">
      <w:pPr>
        <w:ind w:firstLine="709"/>
        <w:jc w:val="both"/>
        <w:rPr>
          <w:sz w:val="28"/>
          <w:highlight w:val="yellow"/>
        </w:rPr>
      </w:pPr>
      <w:r>
        <w:rPr>
          <w:sz w:val="28"/>
        </w:rPr>
        <w:t xml:space="preserve">4.4. Надбавка за качество выполняемых работ в размере до 200 процентов должностного оклада устанавливается работникам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rsidR="00591044" w:rsidRDefault="00110F08">
      <w:pPr>
        <w:ind w:firstLine="709"/>
        <w:jc w:val="both"/>
        <w:rPr>
          <w:sz w:val="28"/>
        </w:rPr>
      </w:pPr>
      <w:r>
        <w:rPr>
          <w:sz w:val="28"/>
        </w:rPr>
        <w:t>Решение об установлении надбавки за качество выполняемых работ и ее размерах принимается:</w:t>
      </w:r>
    </w:p>
    <w:p w:rsidR="00591044" w:rsidRDefault="00110F08">
      <w:pPr>
        <w:ind w:firstLine="709"/>
        <w:jc w:val="both"/>
        <w:rPr>
          <w:sz w:val="28"/>
        </w:rPr>
      </w:pPr>
      <w:r>
        <w:rPr>
          <w:sz w:val="28"/>
        </w:rPr>
        <w:t>руководителю учреждения – отделом образования, в соответствии с утвержденным им порядком;</w:t>
      </w:r>
    </w:p>
    <w:p w:rsidR="00591044" w:rsidRDefault="00110F08">
      <w:pPr>
        <w:ind w:firstLine="709"/>
        <w:jc w:val="both"/>
        <w:rPr>
          <w:sz w:val="28"/>
        </w:rPr>
      </w:pPr>
      <w:r>
        <w:rPr>
          <w:sz w:val="28"/>
        </w:rPr>
        <w:t>работникам учреждения – руководителем учреждения в соответствии с порядком, утвержденным локальным нормативным актом.</w:t>
      </w:r>
    </w:p>
    <w:p w:rsidR="00591044" w:rsidRDefault="00110F08">
      <w:pPr>
        <w:ind w:firstLine="709"/>
        <w:jc w:val="both"/>
        <w:rPr>
          <w:sz w:val="28"/>
        </w:rPr>
      </w:pPr>
      <w:r>
        <w:rPr>
          <w:sz w:val="28"/>
        </w:rPr>
        <w:t>Главному бухгалтеру надбавка за качество выполняемых работ устанавливается руководителем учреждения в соответствии с локальным нормативным актом, но не более размера надбавки за качество выполняемых работ, установленного руководителю учреждения.</w:t>
      </w:r>
    </w:p>
    <w:p w:rsidR="00591044" w:rsidRDefault="00110F08">
      <w:pPr>
        <w:ind w:firstLine="709"/>
        <w:jc w:val="both"/>
        <w:rPr>
          <w:sz w:val="28"/>
        </w:rPr>
      </w:pPr>
      <w:r>
        <w:rPr>
          <w:sz w:val="28"/>
        </w:rPr>
        <w:t xml:space="preserve">При изменении в течение календарного года размера надбавки за качество выполняемых работ руководителю учреждения, в том числе в связи со сменой руководителя учреждения, установленные размеры надбавок за качество </w:t>
      </w:r>
      <w:r>
        <w:rPr>
          <w:sz w:val="28"/>
        </w:rPr>
        <w:lastRenderedPageBreak/>
        <w:t>выполняемых работ, могут быть сохранены работодателем в прежних размерах до конца текущего календарного года.</w:t>
      </w:r>
    </w:p>
    <w:p w:rsidR="00591044" w:rsidRDefault="00110F08">
      <w:pPr>
        <w:ind w:firstLine="709"/>
        <w:jc w:val="both"/>
        <w:rPr>
          <w:sz w:val="28"/>
        </w:rPr>
      </w:pPr>
      <w:r>
        <w:rPr>
          <w:sz w:val="28"/>
        </w:rPr>
        <w:t>4.5.Надбавка за выслугу лет устанавливается руководителям, специалистам и иным служащим 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rsidR="00591044" w:rsidRDefault="00110F08">
      <w:pPr>
        <w:ind w:firstLine="709"/>
        <w:jc w:val="both"/>
        <w:rPr>
          <w:sz w:val="28"/>
        </w:rPr>
      </w:pPr>
      <w:r>
        <w:rPr>
          <w:sz w:val="28"/>
        </w:rPr>
        <w:t>Надбавка за выслугу лет устанавливается в процентах от должностного оклада. Размер надбавки за выслугу лет устанавливается в зависимости  от стажа работы (службы) в государственных и муниципальных учреждениях, государственных органах и органах местного самоуправления.</w:t>
      </w:r>
    </w:p>
    <w:p w:rsidR="00591044" w:rsidRDefault="00110F08">
      <w:pPr>
        <w:ind w:firstLine="709"/>
        <w:jc w:val="both"/>
        <w:rPr>
          <w:sz w:val="28"/>
        </w:rPr>
      </w:pPr>
      <w:r>
        <w:rPr>
          <w:sz w:val="28"/>
        </w:rPr>
        <w:t>Надбавка за выслугу лет устанавливается в процентах от должностного оклада и составляет при стаже работы (службы):</w:t>
      </w:r>
    </w:p>
    <w:p w:rsidR="00591044" w:rsidRDefault="00110F08">
      <w:pPr>
        <w:ind w:firstLine="709"/>
        <w:jc w:val="both"/>
        <w:rPr>
          <w:sz w:val="28"/>
        </w:rPr>
      </w:pPr>
      <w:r>
        <w:rPr>
          <w:sz w:val="28"/>
        </w:rPr>
        <w:t>от 1 года до 5 лет – 10 процентов,</w:t>
      </w:r>
    </w:p>
    <w:p w:rsidR="00591044" w:rsidRDefault="00110F08">
      <w:pPr>
        <w:ind w:firstLine="709"/>
        <w:jc w:val="both"/>
        <w:rPr>
          <w:sz w:val="28"/>
        </w:rPr>
      </w:pPr>
      <w:r>
        <w:rPr>
          <w:sz w:val="28"/>
        </w:rPr>
        <w:t>от 5 до 10 лет – 15 процентов,</w:t>
      </w:r>
    </w:p>
    <w:p w:rsidR="00591044" w:rsidRDefault="00110F08">
      <w:pPr>
        <w:ind w:firstLine="709"/>
        <w:jc w:val="both"/>
        <w:rPr>
          <w:sz w:val="28"/>
        </w:rPr>
      </w:pPr>
      <w:r>
        <w:rPr>
          <w:sz w:val="28"/>
        </w:rPr>
        <w:t>от 10 до 15 лет – 20 процентов,</w:t>
      </w:r>
    </w:p>
    <w:p w:rsidR="00591044" w:rsidRDefault="00110F08">
      <w:pPr>
        <w:ind w:firstLine="709"/>
        <w:jc w:val="both"/>
        <w:rPr>
          <w:sz w:val="28"/>
        </w:rPr>
      </w:pPr>
      <w:r>
        <w:rPr>
          <w:sz w:val="28"/>
        </w:rPr>
        <w:t>свыше 15 лет – 30 процентов.</w:t>
      </w:r>
    </w:p>
    <w:p w:rsidR="00591044" w:rsidRDefault="00110F08">
      <w:pPr>
        <w:ind w:firstLine="709"/>
        <w:jc w:val="both"/>
        <w:rPr>
          <w:sz w:val="28"/>
        </w:rPr>
      </w:pPr>
      <w:r>
        <w:rPr>
          <w:sz w:val="28"/>
        </w:rPr>
        <w:t xml:space="preserve">Надбавка за выслугу лет устанавливается по основной работе и работе, выполняемой по совместительству. </w:t>
      </w:r>
    </w:p>
    <w:p w:rsidR="00591044" w:rsidRDefault="00110F08">
      <w:pPr>
        <w:ind w:firstLine="709"/>
        <w:jc w:val="both"/>
        <w:rPr>
          <w:sz w:val="28"/>
        </w:rPr>
      </w:pPr>
      <w:r>
        <w:rPr>
          <w:sz w:val="28"/>
        </w:rP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591044" w:rsidRDefault="00110F08">
      <w:pPr>
        <w:ind w:firstLine="709"/>
        <w:jc w:val="both"/>
        <w:rPr>
          <w:sz w:val="28"/>
        </w:rPr>
      </w:pPr>
      <w:r>
        <w:rPr>
          <w:sz w:val="28"/>
        </w:rPr>
        <w:t>4.6.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591044" w:rsidRDefault="00110F08">
      <w:pPr>
        <w:ind w:firstLine="709"/>
        <w:jc w:val="both"/>
        <w:rPr>
          <w:sz w:val="28"/>
        </w:rPr>
      </w:pPr>
      <w:r>
        <w:rPr>
          <w:sz w:val="28"/>
        </w:rPr>
        <w:t>Система показателей и условия премирования работников разрабатываются учреждением и фиксируются в локальном нормативном акте. Премирование работников осуществляется на основании приказа руководителя учреждения.</w:t>
      </w:r>
    </w:p>
    <w:p w:rsidR="00591044" w:rsidRDefault="00110F08">
      <w:pPr>
        <w:ind w:firstLine="709"/>
        <w:jc w:val="both"/>
        <w:rPr>
          <w:sz w:val="28"/>
        </w:rPr>
      </w:pPr>
      <w:r>
        <w:rPr>
          <w:sz w:val="28"/>
        </w:rPr>
        <w:t>4.6.1. При определении показателей премирования необходимо учитывать:</w:t>
      </w:r>
    </w:p>
    <w:p w:rsidR="00591044" w:rsidRDefault="00110F08">
      <w:pPr>
        <w:ind w:firstLine="709"/>
        <w:jc w:val="both"/>
        <w:rPr>
          <w:sz w:val="28"/>
        </w:rPr>
      </w:pPr>
      <w:r>
        <w:rPr>
          <w:sz w:val="28"/>
        </w:rPr>
        <w:t>успешное и добросовестное исполнение работником своих должностных обязанностей;</w:t>
      </w:r>
    </w:p>
    <w:p w:rsidR="00591044" w:rsidRDefault="00110F08">
      <w:pPr>
        <w:ind w:firstLine="709"/>
        <w:jc w:val="both"/>
        <w:rPr>
          <w:sz w:val="28"/>
        </w:rPr>
      </w:pPr>
      <w:r>
        <w:rPr>
          <w:sz w:val="28"/>
        </w:rPr>
        <w:t>инициативу, творчество и применение в работе современных форм и методов организации труда;</w:t>
      </w:r>
    </w:p>
    <w:p w:rsidR="00591044" w:rsidRDefault="00110F08">
      <w:pPr>
        <w:ind w:firstLine="709"/>
        <w:jc w:val="both"/>
        <w:rPr>
          <w:sz w:val="28"/>
        </w:rPr>
      </w:pPr>
      <w:r>
        <w:rPr>
          <w:sz w:val="28"/>
        </w:rPr>
        <w:t>качественную подготовку и проведение мероприятий, связанных с уставной деятельностью учреждения;</w:t>
      </w:r>
    </w:p>
    <w:p w:rsidR="00591044" w:rsidRDefault="00110F08">
      <w:pPr>
        <w:ind w:firstLine="709"/>
        <w:jc w:val="both"/>
        <w:rPr>
          <w:sz w:val="28"/>
        </w:rPr>
      </w:pPr>
      <w:r>
        <w:rPr>
          <w:sz w:val="28"/>
        </w:rPr>
        <w:t>участие в выполнении особо важных работ и мероприятий;</w:t>
      </w:r>
    </w:p>
    <w:p w:rsidR="00591044" w:rsidRDefault="00110F08">
      <w:pPr>
        <w:ind w:firstLine="709"/>
        <w:jc w:val="both"/>
        <w:rPr>
          <w:sz w:val="28"/>
        </w:rPr>
      </w:pPr>
      <w:r>
        <w:rPr>
          <w:sz w:val="28"/>
        </w:rPr>
        <w:t>соблюдение исполнительской дисциплины;</w:t>
      </w:r>
    </w:p>
    <w:p w:rsidR="00591044" w:rsidRDefault="00110F08">
      <w:pPr>
        <w:ind w:firstLine="709"/>
        <w:jc w:val="both"/>
        <w:rPr>
          <w:sz w:val="28"/>
        </w:rPr>
      </w:pPr>
      <w:r>
        <w:rPr>
          <w:sz w:val="28"/>
        </w:rPr>
        <w:t>обеспечение сохранности муниципального имущества и другое.</w:t>
      </w:r>
    </w:p>
    <w:p w:rsidR="00591044" w:rsidRDefault="00110F08">
      <w:pPr>
        <w:ind w:firstLine="709"/>
        <w:jc w:val="both"/>
        <w:rPr>
          <w:sz w:val="28"/>
        </w:rPr>
      </w:pPr>
      <w:r>
        <w:rPr>
          <w:sz w:val="28"/>
        </w:rPr>
        <w:t>4.6.2. Премирование руководителя учреждения производится в порядке, утвержденном отделом образования, с учетом целевых показателей эффективности деятельности учреждения.</w:t>
      </w:r>
    </w:p>
    <w:p w:rsidR="00591044" w:rsidRDefault="00110F08">
      <w:pPr>
        <w:ind w:firstLine="709"/>
        <w:jc w:val="both"/>
        <w:rPr>
          <w:sz w:val="28"/>
        </w:rPr>
      </w:pPr>
      <w:r>
        <w:rPr>
          <w:sz w:val="28"/>
        </w:rPr>
        <w:t>4.7. В связи с расположенностью муниципального учреждения в рабочем поселке, руководителям и специалистам устанавливается надбавка за специфику работы в размере 25 процентов от должностного оклада.</w:t>
      </w:r>
    </w:p>
    <w:p w:rsidR="00591044" w:rsidRDefault="00110F08">
      <w:pPr>
        <w:ind w:firstLine="709"/>
        <w:jc w:val="both"/>
        <w:rPr>
          <w:sz w:val="28"/>
        </w:rPr>
      </w:pPr>
      <w:r>
        <w:rPr>
          <w:sz w:val="28"/>
        </w:rPr>
        <w:lastRenderedPageBreak/>
        <w:t>4.8.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591044" w:rsidRDefault="00110F08">
      <w:pPr>
        <w:ind w:firstLine="709"/>
        <w:jc w:val="both"/>
        <w:rPr>
          <w:sz w:val="28"/>
        </w:rPr>
      </w:pPr>
      <w:r>
        <w:rPr>
          <w:sz w:val="28"/>
        </w:rPr>
        <w:t>4.9. Размеры и условия осуществления выплат стимулирующего характера включаются в трудовые договоры работников.</w:t>
      </w:r>
    </w:p>
    <w:p w:rsidR="00591044" w:rsidRDefault="00591044">
      <w:pPr>
        <w:widowControl w:val="0"/>
        <w:jc w:val="both"/>
        <w:rPr>
          <w:sz w:val="28"/>
        </w:rPr>
      </w:pPr>
    </w:p>
    <w:p w:rsidR="00591044" w:rsidRDefault="00110F08">
      <w:pPr>
        <w:jc w:val="center"/>
        <w:rPr>
          <w:sz w:val="28"/>
        </w:rPr>
      </w:pPr>
      <w:r>
        <w:rPr>
          <w:sz w:val="28"/>
        </w:rPr>
        <w:t xml:space="preserve">5. Условия оплаты труда руководителя </w:t>
      </w:r>
    </w:p>
    <w:p w:rsidR="00591044" w:rsidRDefault="00110F08">
      <w:pPr>
        <w:jc w:val="center"/>
        <w:rPr>
          <w:sz w:val="28"/>
        </w:rPr>
      </w:pPr>
      <w:r>
        <w:rPr>
          <w:sz w:val="28"/>
        </w:rPr>
        <w:t>и главного бухгалтера учреждения включая порядок</w:t>
      </w:r>
    </w:p>
    <w:p w:rsidR="00591044" w:rsidRDefault="00110F08">
      <w:pPr>
        <w:jc w:val="center"/>
        <w:rPr>
          <w:sz w:val="28"/>
        </w:rPr>
      </w:pPr>
      <w:r>
        <w:rPr>
          <w:sz w:val="28"/>
        </w:rPr>
        <w:t>определения должностного оклада, условия осуществления выплат компенсационного и стимулирующего характера</w:t>
      </w:r>
    </w:p>
    <w:p w:rsidR="00591044" w:rsidRDefault="00110F08">
      <w:pPr>
        <w:ind w:firstLine="709"/>
        <w:jc w:val="both"/>
        <w:rPr>
          <w:sz w:val="28"/>
        </w:rPr>
      </w:pPr>
      <w:r>
        <w:rPr>
          <w:sz w:val="28"/>
        </w:rPr>
        <w:t>5.1. Заработная плата руководителя учреждения, состоит из должностного оклада, выплат компенсационного и стимулирующего характера.</w:t>
      </w:r>
    </w:p>
    <w:p w:rsidR="00591044" w:rsidRDefault="00110F08">
      <w:pPr>
        <w:ind w:firstLine="709"/>
        <w:jc w:val="both"/>
        <w:rPr>
          <w:sz w:val="28"/>
        </w:rPr>
      </w:pPr>
      <w:r>
        <w:rPr>
          <w:sz w:val="28"/>
        </w:rPr>
        <w:t>5.2. Размер должностного оклада директора муниципального учреждения приведен в таблице № 5.</w:t>
      </w:r>
    </w:p>
    <w:p w:rsidR="00591044" w:rsidRDefault="00110F08">
      <w:pPr>
        <w:jc w:val="right"/>
        <w:rPr>
          <w:sz w:val="28"/>
        </w:rPr>
      </w:pPr>
      <w:r>
        <w:rPr>
          <w:sz w:val="28"/>
        </w:rPr>
        <w:t>Таблица № 5</w:t>
      </w:r>
    </w:p>
    <w:p w:rsidR="00591044" w:rsidRDefault="00110F08">
      <w:pPr>
        <w:jc w:val="center"/>
        <w:rPr>
          <w:sz w:val="28"/>
        </w:rPr>
      </w:pPr>
      <w:r>
        <w:rPr>
          <w:sz w:val="28"/>
        </w:rPr>
        <w:t>Размер должностного оклада руководителя учреждения</w:t>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6381"/>
        <w:gridCol w:w="3826"/>
      </w:tblGrid>
      <w:tr w:rsidR="00591044">
        <w:tc>
          <w:tcPr>
            <w:tcW w:w="6381"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591044" w:rsidRDefault="00110F08">
            <w:pPr>
              <w:widowControl w:val="0"/>
              <w:jc w:val="center"/>
              <w:rPr>
                <w:sz w:val="28"/>
              </w:rPr>
            </w:pPr>
            <w:r>
              <w:rPr>
                <w:sz w:val="28"/>
              </w:rPr>
              <w:t>Наименование учреждения</w:t>
            </w:r>
          </w:p>
        </w:tc>
        <w:tc>
          <w:tcPr>
            <w:tcW w:w="382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591044" w:rsidRDefault="00110F08">
            <w:pPr>
              <w:widowControl w:val="0"/>
              <w:jc w:val="center"/>
              <w:rPr>
                <w:sz w:val="28"/>
              </w:rPr>
            </w:pPr>
            <w:r>
              <w:rPr>
                <w:sz w:val="28"/>
              </w:rPr>
              <w:t>Должностной оклад (рублей)</w:t>
            </w:r>
          </w:p>
        </w:tc>
      </w:tr>
      <w:tr w:rsidR="00591044">
        <w:trPr>
          <w:trHeight w:val="328"/>
        </w:trPr>
        <w:tc>
          <w:tcPr>
            <w:tcW w:w="6381" w:type="dxa"/>
            <w:tcBorders>
              <w:top w:val="single" w:sz="4" w:space="0" w:color="000000"/>
              <w:left w:val="single" w:sz="2" w:space="0" w:color="000000"/>
              <w:bottom w:val="single" w:sz="4" w:space="0" w:color="000000"/>
              <w:right w:val="single" w:sz="2" w:space="0" w:color="000000"/>
            </w:tcBorders>
            <w:tcMar>
              <w:top w:w="55" w:type="dxa"/>
              <w:left w:w="55" w:type="dxa"/>
              <w:bottom w:w="55" w:type="dxa"/>
              <w:right w:w="55" w:type="dxa"/>
            </w:tcMar>
          </w:tcPr>
          <w:p w:rsidR="00591044" w:rsidRDefault="00110F08">
            <w:pPr>
              <w:widowControl w:val="0"/>
              <w:jc w:val="both"/>
              <w:rPr>
                <w:sz w:val="28"/>
              </w:rPr>
            </w:pPr>
            <w:r>
              <w:rPr>
                <w:sz w:val="28"/>
              </w:rPr>
              <w:t xml:space="preserve">МАУ «Расчетный центр» Октябрьского района </w:t>
            </w:r>
          </w:p>
        </w:tc>
        <w:tc>
          <w:tcPr>
            <w:tcW w:w="3826" w:type="dxa"/>
            <w:tcBorders>
              <w:top w:val="single" w:sz="4" w:space="0" w:color="000000"/>
              <w:left w:val="single" w:sz="2" w:space="0" w:color="000000"/>
              <w:bottom w:val="single" w:sz="4" w:space="0" w:color="000000"/>
              <w:right w:val="single" w:sz="4" w:space="0" w:color="000000"/>
            </w:tcBorders>
            <w:tcMar>
              <w:top w:w="55" w:type="dxa"/>
              <w:left w:w="55" w:type="dxa"/>
              <w:bottom w:w="55" w:type="dxa"/>
              <w:right w:w="55" w:type="dxa"/>
            </w:tcMar>
          </w:tcPr>
          <w:p w:rsidR="00591044" w:rsidRDefault="00110F08">
            <w:pPr>
              <w:widowControl w:val="0"/>
              <w:jc w:val="center"/>
              <w:rPr>
                <w:sz w:val="28"/>
              </w:rPr>
            </w:pPr>
            <w:r>
              <w:rPr>
                <w:sz w:val="28"/>
              </w:rPr>
              <w:t>29885</w:t>
            </w:r>
          </w:p>
        </w:tc>
      </w:tr>
    </w:tbl>
    <w:p w:rsidR="00591044" w:rsidRDefault="00591044">
      <w:pPr>
        <w:ind w:firstLine="709"/>
        <w:jc w:val="both"/>
        <w:rPr>
          <w:sz w:val="28"/>
        </w:rPr>
      </w:pPr>
    </w:p>
    <w:p w:rsidR="00591044" w:rsidRDefault="00110F08">
      <w:pPr>
        <w:ind w:firstLine="709"/>
        <w:jc w:val="both"/>
        <w:rPr>
          <w:sz w:val="28"/>
        </w:rPr>
      </w:pPr>
      <w:r>
        <w:rPr>
          <w:sz w:val="28"/>
        </w:rPr>
        <w:t>5.3.Размер должностного оклада заместителя руководителя, главного бухгалтера  учреждения устанавливаются на 10 – 20 процентов ниже должностного оклада руководителя учреждения.</w:t>
      </w:r>
    </w:p>
    <w:p w:rsidR="00591044" w:rsidRDefault="00110F08">
      <w:pPr>
        <w:widowControl w:val="0"/>
        <w:ind w:firstLine="709"/>
        <w:jc w:val="both"/>
        <w:rPr>
          <w:sz w:val="28"/>
        </w:rPr>
      </w:pPr>
      <w:r>
        <w:rPr>
          <w:sz w:val="28"/>
        </w:rPr>
        <w:t>5.4. С учетом условий труда руководителю учреждения, заместителю руководителя, главному бухгалтеру устанавливаются выплаты компенсационного характера, предусмотренные разделом 3 настоящего Примерного положения, в порядке, определенном отделом образования.</w:t>
      </w:r>
    </w:p>
    <w:p w:rsidR="00591044" w:rsidRDefault="00110F08">
      <w:pPr>
        <w:ind w:firstLine="709"/>
        <w:jc w:val="both"/>
        <w:rPr>
          <w:sz w:val="28"/>
        </w:rPr>
      </w:pPr>
      <w:r>
        <w:rPr>
          <w:sz w:val="28"/>
        </w:rPr>
        <w:t>5.5. Руководителю учреждения, его заместителю, главному бухгалтеру устанавливаются выплаты стимулирующего характера, предусмотренные разделом 4 настоящего Примерного положения, в порядке, определенном отделом образования.</w:t>
      </w:r>
    </w:p>
    <w:p w:rsidR="00591044" w:rsidRDefault="00110F08">
      <w:pPr>
        <w:ind w:firstLine="709"/>
        <w:jc w:val="both"/>
        <w:rPr>
          <w:sz w:val="28"/>
        </w:rPr>
      </w:pPr>
      <w:r>
        <w:rPr>
          <w:sz w:val="28"/>
        </w:rPr>
        <w:t>Выплаты стимулирующего характера за качество выполняемых работ и премиальные выплаты выплачиваются руководителю учреждения по решению отдела образования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rsidR="00591044" w:rsidRDefault="00110F08">
      <w:pPr>
        <w:ind w:firstLine="709"/>
        <w:jc w:val="both"/>
        <w:rPr>
          <w:sz w:val="28"/>
        </w:rPr>
      </w:pPr>
      <w:r>
        <w:rPr>
          <w:sz w:val="28"/>
        </w:rPr>
        <w:t>Выплаты стимулирующего характера, устанавливаемые руководителю учреждения за счет средств, поступающих от приносящей доход деятельности, осуществляются в соответствии с решением отдела образования.</w:t>
      </w:r>
    </w:p>
    <w:p w:rsidR="00591044" w:rsidRDefault="00110F08">
      <w:pPr>
        <w:ind w:firstLine="709"/>
        <w:jc w:val="both"/>
        <w:rPr>
          <w:sz w:val="28"/>
        </w:rPr>
      </w:pPr>
      <w:r>
        <w:rPr>
          <w:sz w:val="28"/>
        </w:rPr>
        <w:t xml:space="preserve">5.6. </w:t>
      </w:r>
      <w:proofErr w:type="gramStart"/>
      <w:r>
        <w:rPr>
          <w:sz w:val="28"/>
        </w:rPr>
        <w:t xml:space="preserve">В соответствии со статьей 145 ТК РФ руководителю учреждения, его заместителю, главному бухгалтеру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w:t>
      </w:r>
      <w:r>
        <w:rPr>
          <w:sz w:val="28"/>
        </w:rPr>
        <w:lastRenderedPageBreak/>
        <w:t>руководителя учреждения, заместителя руководителя, главного бухгалтера) (далее – предельное соотношение заработной платы).</w:t>
      </w:r>
      <w:proofErr w:type="gramEnd"/>
    </w:p>
    <w:p w:rsidR="00591044" w:rsidRDefault="00110F08">
      <w:pPr>
        <w:ind w:firstLine="709"/>
        <w:jc w:val="both"/>
        <w:rPr>
          <w:sz w:val="28"/>
        </w:rPr>
      </w:pPr>
      <w:r>
        <w:rPr>
          <w:sz w:val="28"/>
        </w:rPr>
        <w:t>Соотношение среднемесячной заработной платы руководителя, заместителя руководителя, главного бухгалтера учреждения и среднемесячной заработной платы работников списочного состава учреждения определяется путем деления среднемесячной заработной платы руководителя, заместителя руководителя,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от24.12.2007№922 «Об особенностях порядка исчисления средней заработной платы».</w:t>
      </w:r>
    </w:p>
    <w:p w:rsidR="00591044" w:rsidRDefault="00110F08">
      <w:pPr>
        <w:ind w:firstLine="709"/>
        <w:jc w:val="both"/>
        <w:rPr>
          <w:sz w:val="28"/>
        </w:rPr>
      </w:pPr>
      <w:r>
        <w:rPr>
          <w:sz w:val="28"/>
        </w:rPr>
        <w:t>5.6.1. Руководителю учреждения предельное соотношение заработной платы устанавливается в зависимости от среднесписочной численности работников учреждения согласно таблице № 6.</w:t>
      </w:r>
    </w:p>
    <w:p w:rsidR="00591044" w:rsidRDefault="00110F08">
      <w:pPr>
        <w:jc w:val="right"/>
        <w:rPr>
          <w:sz w:val="28"/>
        </w:rPr>
      </w:pPr>
      <w:r>
        <w:rPr>
          <w:sz w:val="28"/>
        </w:rPr>
        <w:t>Таблица № 6</w:t>
      </w:r>
    </w:p>
    <w:p w:rsidR="00591044" w:rsidRDefault="00110F08">
      <w:pPr>
        <w:jc w:val="center"/>
        <w:rPr>
          <w:sz w:val="28"/>
        </w:rPr>
      </w:pPr>
      <w:r>
        <w:rPr>
          <w:sz w:val="28"/>
        </w:rPr>
        <w:t>Размеры предельного соотношения</w:t>
      </w:r>
    </w:p>
    <w:p w:rsidR="00591044" w:rsidRDefault="00110F08">
      <w:pPr>
        <w:jc w:val="center"/>
        <w:rPr>
          <w:sz w:val="28"/>
        </w:rPr>
      </w:pPr>
      <w:r>
        <w:rPr>
          <w:sz w:val="28"/>
        </w:rPr>
        <w:t>заработной платы руководителя учреждения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6750"/>
        <w:gridCol w:w="3458"/>
      </w:tblGrid>
      <w:tr w:rsidR="00591044">
        <w:tc>
          <w:tcPr>
            <w:tcW w:w="675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Среднесписочная численность</w:t>
            </w:r>
          </w:p>
          <w:p w:rsidR="00591044" w:rsidRDefault="00110F08">
            <w:pPr>
              <w:jc w:val="center"/>
              <w:rPr>
                <w:sz w:val="28"/>
              </w:rPr>
            </w:pPr>
            <w:r>
              <w:rPr>
                <w:sz w:val="28"/>
              </w:rPr>
              <w:t xml:space="preserve">(человек) </w:t>
            </w:r>
          </w:p>
        </w:tc>
        <w:tc>
          <w:tcPr>
            <w:tcW w:w="3458"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 xml:space="preserve">Размеры предельного соотношения </w:t>
            </w:r>
          </w:p>
        </w:tc>
      </w:tr>
      <w:tr w:rsidR="00591044">
        <w:tc>
          <w:tcPr>
            <w:tcW w:w="675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1</w:t>
            </w:r>
          </w:p>
        </w:tc>
        <w:tc>
          <w:tcPr>
            <w:tcW w:w="3458"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2</w:t>
            </w:r>
          </w:p>
        </w:tc>
      </w:tr>
      <w:tr w:rsidR="00591044">
        <w:tc>
          <w:tcPr>
            <w:tcW w:w="675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до 50</w:t>
            </w:r>
          </w:p>
        </w:tc>
        <w:tc>
          <w:tcPr>
            <w:tcW w:w="3458"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3,0</w:t>
            </w:r>
          </w:p>
        </w:tc>
      </w:tr>
      <w:tr w:rsidR="00591044">
        <w:tc>
          <w:tcPr>
            <w:tcW w:w="675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от 51 до 100</w:t>
            </w:r>
          </w:p>
        </w:tc>
        <w:tc>
          <w:tcPr>
            <w:tcW w:w="3458"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rsidR="00591044" w:rsidRDefault="00110F08">
            <w:pPr>
              <w:jc w:val="center"/>
              <w:rPr>
                <w:sz w:val="28"/>
              </w:rPr>
            </w:pPr>
            <w:r>
              <w:rPr>
                <w:sz w:val="28"/>
              </w:rPr>
              <w:t>4,0</w:t>
            </w:r>
          </w:p>
        </w:tc>
      </w:tr>
    </w:tbl>
    <w:p w:rsidR="00591044" w:rsidRDefault="00110F08">
      <w:pPr>
        <w:ind w:firstLine="709"/>
        <w:jc w:val="both"/>
        <w:rPr>
          <w:sz w:val="28"/>
        </w:rPr>
      </w:pPr>
      <w:r>
        <w:rPr>
          <w:sz w:val="28"/>
        </w:rPr>
        <w:t>5.6.2. Для заместителя руководителя, главного бухгалтера 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учреждения, на 0,5.</w:t>
      </w:r>
    </w:p>
    <w:p w:rsidR="00591044" w:rsidRDefault="00110F08">
      <w:pPr>
        <w:ind w:firstLine="709"/>
        <w:jc w:val="both"/>
        <w:rPr>
          <w:sz w:val="28"/>
        </w:rPr>
      </w:pPr>
      <w:r>
        <w:rPr>
          <w:sz w:val="28"/>
        </w:rPr>
        <w:t>5.6.3. Установленный размер предельного соотношения заработной платы является обязательным для включения в трудовой договор.</w:t>
      </w:r>
    </w:p>
    <w:p w:rsidR="00591044" w:rsidRDefault="00110F08">
      <w:pPr>
        <w:ind w:firstLine="709"/>
        <w:jc w:val="both"/>
        <w:rPr>
          <w:sz w:val="28"/>
        </w:rPr>
      </w:pPr>
      <w:r>
        <w:rPr>
          <w:sz w:val="28"/>
        </w:rPr>
        <w:t>5.6.4. Ответственность за соблюдение предельного соотношения заработной платы несет руководитель учреждения.</w:t>
      </w:r>
    </w:p>
    <w:p w:rsidR="00591044" w:rsidRDefault="00591044">
      <w:pPr>
        <w:widowControl w:val="0"/>
        <w:ind w:firstLine="709"/>
        <w:jc w:val="both"/>
        <w:rPr>
          <w:sz w:val="28"/>
        </w:rPr>
      </w:pPr>
    </w:p>
    <w:p w:rsidR="00591044" w:rsidRDefault="00110F08">
      <w:pPr>
        <w:widowControl w:val="0"/>
        <w:jc w:val="center"/>
        <w:rPr>
          <w:sz w:val="28"/>
        </w:rPr>
      </w:pPr>
      <w:r>
        <w:rPr>
          <w:sz w:val="28"/>
        </w:rPr>
        <w:t>6. Другие вопросы оплаты труда</w:t>
      </w:r>
    </w:p>
    <w:p w:rsidR="00591044" w:rsidRDefault="00110F08">
      <w:pPr>
        <w:ind w:firstLine="709"/>
        <w:jc w:val="both"/>
        <w:rPr>
          <w:sz w:val="28"/>
        </w:rPr>
      </w:pPr>
      <w:r>
        <w:rPr>
          <w:sz w:val="28"/>
        </w:rPr>
        <w:t>6.1. Доля расходов на оплату труда работников административно-управленческого персонала в фонде оплаты труда учреждения, сформированном за счет средств бюджета Октябрьского района и средств, полученных от приносящей доход деятельности, не может быть более 40 процентов, если иное не установлено отделом образования.</w:t>
      </w:r>
    </w:p>
    <w:p w:rsidR="00591044" w:rsidRDefault="00110F08">
      <w:pPr>
        <w:ind w:firstLine="709"/>
        <w:jc w:val="both"/>
        <w:rPr>
          <w:sz w:val="28"/>
        </w:rPr>
      </w:pPr>
      <w:r>
        <w:rPr>
          <w:sz w:val="28"/>
        </w:rPr>
        <w:t>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должностей административно-управленческого персонала, приведенного в приложении № 5 к настоящему постановлению.</w:t>
      </w:r>
    </w:p>
    <w:p w:rsidR="00591044" w:rsidRDefault="00110F08">
      <w:pPr>
        <w:ind w:firstLine="709"/>
        <w:jc w:val="both"/>
        <w:rPr>
          <w:sz w:val="28"/>
        </w:rPr>
      </w:pPr>
      <w:r>
        <w:rPr>
          <w:sz w:val="28"/>
        </w:rPr>
        <w:t>6.2. Работникам учреждения может быть оказана материальная помощь.</w:t>
      </w:r>
    </w:p>
    <w:p w:rsidR="00591044" w:rsidRDefault="00110F08">
      <w:pPr>
        <w:ind w:right="-54" w:firstLine="709"/>
        <w:jc w:val="both"/>
        <w:rPr>
          <w:sz w:val="28"/>
        </w:rPr>
      </w:pPr>
      <w:r>
        <w:rPr>
          <w:sz w:val="28"/>
        </w:rPr>
        <w:t>Работникам учреждения может быть оказана материальная помощь.</w:t>
      </w:r>
    </w:p>
    <w:p w:rsidR="00591044" w:rsidRDefault="00110F08">
      <w:pPr>
        <w:ind w:firstLine="709"/>
        <w:jc w:val="both"/>
        <w:rPr>
          <w:sz w:val="28"/>
        </w:rPr>
      </w:pPr>
      <w:r>
        <w:rPr>
          <w:sz w:val="28"/>
        </w:rPr>
        <w:t>Решение об оказании материальной помощи и ее размерах принимается:</w:t>
      </w:r>
    </w:p>
    <w:p w:rsidR="00591044" w:rsidRDefault="00110F08">
      <w:pPr>
        <w:ind w:firstLine="709"/>
        <w:jc w:val="both"/>
        <w:rPr>
          <w:sz w:val="28"/>
        </w:rPr>
      </w:pPr>
      <w:r>
        <w:rPr>
          <w:sz w:val="28"/>
        </w:rPr>
        <w:lastRenderedPageBreak/>
        <w:t>руководителю учреждения – отделом образования, в соответствии с утвержденным им порядком на основании письменного заявления руководителя;</w:t>
      </w:r>
    </w:p>
    <w:p w:rsidR="00591044" w:rsidRDefault="00110F08">
      <w:pPr>
        <w:ind w:firstLine="709"/>
        <w:jc w:val="both"/>
        <w:rPr>
          <w:sz w:val="28"/>
        </w:rPr>
      </w:pPr>
      <w:r>
        <w:rPr>
          <w:sz w:val="28"/>
        </w:rPr>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rsidR="00591044" w:rsidRDefault="00110F08">
      <w:pPr>
        <w:ind w:firstLine="709"/>
        <w:jc w:val="both"/>
        <w:rPr>
          <w:sz w:val="28"/>
        </w:rPr>
      </w:pPr>
      <w:r>
        <w:rPr>
          <w:sz w:val="28"/>
        </w:rPr>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учреждения.</w:t>
      </w:r>
    </w:p>
    <w:p w:rsidR="00591044" w:rsidRDefault="00110F08">
      <w:pPr>
        <w:ind w:firstLine="709"/>
        <w:jc w:val="both"/>
        <w:rPr>
          <w:sz w:val="28"/>
        </w:rPr>
      </w:pPr>
      <w:r>
        <w:rPr>
          <w:sz w:val="28"/>
        </w:rPr>
        <w:t>Материальная помощь не является заработной платой и не учитывается при определении соотношения заработной платы руководителя и главного бухгалтера учреждения и среднемесячной заработной платы работников.</w:t>
      </w:r>
    </w:p>
    <w:p w:rsidR="00591044" w:rsidRDefault="00591044">
      <w:pPr>
        <w:widowControl w:val="0"/>
        <w:jc w:val="both"/>
        <w:rPr>
          <w:sz w:val="28"/>
        </w:rPr>
      </w:pPr>
    </w:p>
    <w:p w:rsidR="00591044" w:rsidRDefault="00591044">
      <w:pPr>
        <w:widowControl w:val="0"/>
        <w:jc w:val="both"/>
        <w:rPr>
          <w:sz w:val="28"/>
        </w:rPr>
      </w:pPr>
    </w:p>
    <w:p w:rsidR="00591044" w:rsidRDefault="00591044">
      <w:pPr>
        <w:widowControl w:val="0"/>
        <w:jc w:val="both"/>
        <w:rPr>
          <w:sz w:val="28"/>
        </w:rPr>
      </w:pPr>
    </w:p>
    <w:p w:rsidR="00591044" w:rsidRDefault="00110F08">
      <w:pPr>
        <w:widowControl w:val="0"/>
        <w:jc w:val="both"/>
        <w:rPr>
          <w:sz w:val="28"/>
        </w:rPr>
      </w:pPr>
      <w:r>
        <w:rPr>
          <w:sz w:val="28"/>
        </w:rPr>
        <w:t>Управляющий делами</w:t>
      </w:r>
    </w:p>
    <w:p w:rsidR="00591044" w:rsidRDefault="00110F08">
      <w:pPr>
        <w:widowControl w:val="0"/>
        <w:jc w:val="both"/>
        <w:rPr>
          <w:sz w:val="28"/>
        </w:rPr>
      </w:pPr>
      <w:r>
        <w:rPr>
          <w:sz w:val="28"/>
        </w:rPr>
        <w:t>Администрации Октябрьского района                                       Н.В. Сорочинская</w:t>
      </w:r>
    </w:p>
    <w:p w:rsidR="00110F08" w:rsidRDefault="00110F08">
      <w:pPr>
        <w:rPr>
          <w:sz w:val="28"/>
        </w:rPr>
      </w:pPr>
      <w:r>
        <w:rPr>
          <w:sz w:val="28"/>
        </w:rPr>
        <w:br w:type="page"/>
      </w:r>
    </w:p>
    <w:p w:rsidR="00591044" w:rsidRDefault="00110F08">
      <w:pPr>
        <w:jc w:val="right"/>
        <w:rPr>
          <w:sz w:val="28"/>
        </w:rPr>
      </w:pPr>
      <w:r>
        <w:rPr>
          <w:sz w:val="28"/>
        </w:rPr>
        <w:lastRenderedPageBreak/>
        <w:t>Приложение № 2</w:t>
      </w:r>
    </w:p>
    <w:p w:rsidR="00591044" w:rsidRDefault="00110F08">
      <w:pPr>
        <w:ind w:left="4111"/>
        <w:jc w:val="right"/>
        <w:rPr>
          <w:sz w:val="28"/>
        </w:rPr>
      </w:pPr>
      <w:r>
        <w:rPr>
          <w:sz w:val="28"/>
        </w:rPr>
        <w:t>к постановлению</w:t>
      </w:r>
    </w:p>
    <w:p w:rsidR="00591044" w:rsidRDefault="00110F08">
      <w:pPr>
        <w:ind w:left="4536" w:hanging="567"/>
        <w:jc w:val="right"/>
        <w:rPr>
          <w:sz w:val="28"/>
        </w:rPr>
      </w:pPr>
      <w:r>
        <w:rPr>
          <w:sz w:val="28"/>
        </w:rPr>
        <w:t>Администрации Октябрьского района</w:t>
      </w:r>
    </w:p>
    <w:p w:rsidR="00591044" w:rsidRDefault="00110F08">
      <w:pPr>
        <w:ind w:left="4536" w:hanging="567"/>
        <w:jc w:val="right"/>
        <w:rPr>
          <w:sz w:val="28"/>
        </w:rPr>
      </w:pPr>
      <w:r>
        <w:rPr>
          <w:sz w:val="28"/>
        </w:rPr>
        <w:t xml:space="preserve"> от 07.04.2026 № 444</w:t>
      </w:r>
    </w:p>
    <w:p w:rsidR="00591044" w:rsidRDefault="00591044">
      <w:pPr>
        <w:spacing w:line="216" w:lineRule="auto"/>
        <w:jc w:val="right"/>
        <w:rPr>
          <w:sz w:val="28"/>
        </w:rPr>
      </w:pPr>
    </w:p>
    <w:p w:rsidR="00591044" w:rsidRDefault="00591044">
      <w:pPr>
        <w:spacing w:line="216" w:lineRule="auto"/>
        <w:jc w:val="center"/>
        <w:rPr>
          <w:sz w:val="28"/>
        </w:rPr>
      </w:pPr>
    </w:p>
    <w:p w:rsidR="00591044" w:rsidRDefault="00110F08">
      <w:pPr>
        <w:spacing w:line="216" w:lineRule="auto"/>
        <w:jc w:val="center"/>
        <w:rPr>
          <w:sz w:val="28"/>
        </w:rPr>
      </w:pPr>
      <w:r>
        <w:rPr>
          <w:sz w:val="28"/>
        </w:rPr>
        <w:t>Примерный перечень</w:t>
      </w:r>
    </w:p>
    <w:p w:rsidR="00591044" w:rsidRDefault="00110F08">
      <w:pPr>
        <w:spacing w:line="216" w:lineRule="auto"/>
        <w:jc w:val="center"/>
        <w:rPr>
          <w:sz w:val="28"/>
        </w:rPr>
      </w:pPr>
      <w:r>
        <w:rPr>
          <w:sz w:val="28"/>
        </w:rPr>
        <w:t>должностей административно-управленческого персонала</w:t>
      </w:r>
    </w:p>
    <w:p w:rsidR="00591044" w:rsidRDefault="00110F08">
      <w:pPr>
        <w:spacing w:line="216" w:lineRule="auto"/>
        <w:ind w:firstLine="709"/>
        <w:jc w:val="both"/>
        <w:rPr>
          <w:sz w:val="28"/>
        </w:rPr>
      </w:pPr>
      <w:r>
        <w:rPr>
          <w:sz w:val="28"/>
        </w:rPr>
        <w:t>1. К административно-управленческому персоналу учреждения относятся:</w:t>
      </w:r>
    </w:p>
    <w:p w:rsidR="00591044" w:rsidRDefault="00110F08">
      <w:pPr>
        <w:spacing w:line="216" w:lineRule="auto"/>
        <w:ind w:firstLine="709"/>
        <w:jc w:val="both"/>
        <w:rPr>
          <w:sz w:val="28"/>
        </w:rPr>
      </w:pPr>
      <w:r>
        <w:rPr>
          <w:sz w:val="28"/>
        </w:rPr>
        <w:t>руководитель учреждения (директор);</w:t>
      </w:r>
    </w:p>
    <w:p w:rsidR="00591044" w:rsidRDefault="00110F08">
      <w:pPr>
        <w:spacing w:line="216" w:lineRule="auto"/>
        <w:ind w:firstLine="709"/>
        <w:jc w:val="both"/>
        <w:rPr>
          <w:sz w:val="28"/>
        </w:rPr>
      </w:pPr>
      <w:r>
        <w:rPr>
          <w:sz w:val="28"/>
        </w:rPr>
        <w:t xml:space="preserve">заместитель руководителя учреждения (заместитель директора); </w:t>
      </w:r>
    </w:p>
    <w:p w:rsidR="00591044" w:rsidRDefault="00110F08">
      <w:pPr>
        <w:spacing w:line="216" w:lineRule="auto"/>
        <w:ind w:firstLine="709"/>
        <w:jc w:val="both"/>
        <w:rPr>
          <w:sz w:val="28"/>
        </w:rPr>
      </w:pPr>
      <w:r>
        <w:rPr>
          <w:sz w:val="28"/>
        </w:rPr>
        <w:t>главный бухгалтер;</w:t>
      </w:r>
    </w:p>
    <w:p w:rsidR="00591044" w:rsidRDefault="00110F08">
      <w:pPr>
        <w:spacing w:line="216" w:lineRule="auto"/>
        <w:ind w:firstLine="709"/>
        <w:jc w:val="both"/>
        <w:rPr>
          <w:sz w:val="28"/>
        </w:rPr>
      </w:pPr>
      <w:r>
        <w:rPr>
          <w:sz w:val="28"/>
        </w:rPr>
        <w:t>заместитель главного бухгалтера;</w:t>
      </w:r>
    </w:p>
    <w:p w:rsidR="00591044" w:rsidRDefault="00110F08">
      <w:pPr>
        <w:spacing w:line="216" w:lineRule="auto"/>
        <w:ind w:firstLine="709"/>
        <w:jc w:val="both"/>
        <w:rPr>
          <w:sz w:val="28"/>
        </w:rPr>
      </w:pPr>
      <w:r>
        <w:rPr>
          <w:sz w:val="28"/>
        </w:rPr>
        <w:t>ведущий юрисконсульт *;</w:t>
      </w:r>
    </w:p>
    <w:p w:rsidR="00591044" w:rsidRDefault="00110F08">
      <w:pPr>
        <w:spacing w:line="216" w:lineRule="auto"/>
        <w:ind w:firstLine="709"/>
        <w:jc w:val="both"/>
        <w:rPr>
          <w:sz w:val="28"/>
        </w:rPr>
      </w:pPr>
      <w:r>
        <w:rPr>
          <w:sz w:val="28"/>
        </w:rPr>
        <w:t>ведущий бухгалтер-ревизор*;</w:t>
      </w:r>
    </w:p>
    <w:p w:rsidR="00591044" w:rsidRDefault="00110F08">
      <w:pPr>
        <w:spacing w:line="216" w:lineRule="auto"/>
        <w:ind w:firstLine="709"/>
        <w:jc w:val="both"/>
        <w:rPr>
          <w:sz w:val="28"/>
        </w:rPr>
      </w:pPr>
      <w:r>
        <w:rPr>
          <w:sz w:val="28"/>
        </w:rPr>
        <w:t>ведущий инженер-программист (инженер-программист) *;</w:t>
      </w:r>
    </w:p>
    <w:p w:rsidR="00591044" w:rsidRDefault="00110F08">
      <w:pPr>
        <w:spacing w:line="216" w:lineRule="auto"/>
        <w:ind w:firstLine="709"/>
        <w:jc w:val="both"/>
        <w:rPr>
          <w:sz w:val="28"/>
        </w:rPr>
      </w:pPr>
      <w:r>
        <w:rPr>
          <w:sz w:val="28"/>
        </w:rPr>
        <w:t>специалист по охране труда.</w:t>
      </w:r>
    </w:p>
    <w:p w:rsidR="00591044" w:rsidRDefault="00110F08">
      <w:pPr>
        <w:spacing w:line="216" w:lineRule="auto"/>
        <w:ind w:firstLine="709"/>
        <w:jc w:val="both"/>
        <w:rPr>
          <w:sz w:val="28"/>
        </w:rPr>
      </w:pPr>
      <w:r>
        <w:rPr>
          <w:sz w:val="28"/>
        </w:rPr>
        <w:t>_______________________________</w:t>
      </w:r>
    </w:p>
    <w:p w:rsidR="00591044" w:rsidRDefault="00110F08">
      <w:pPr>
        <w:spacing w:line="216" w:lineRule="auto"/>
        <w:ind w:firstLine="709"/>
        <w:jc w:val="both"/>
        <w:rPr>
          <w:sz w:val="28"/>
        </w:rPr>
      </w:pPr>
      <w:r>
        <w:rPr>
          <w:sz w:val="28"/>
        </w:rPr>
        <w:t xml:space="preserve">* Включая должности служащих с производными должностными наименованиями «старший» и «ведущий», или с I и II </w:t>
      </w:r>
      <w:proofErr w:type="spellStart"/>
      <w:r>
        <w:rPr>
          <w:sz w:val="28"/>
        </w:rPr>
        <w:t>внутридолжностными</w:t>
      </w:r>
      <w:proofErr w:type="spellEnd"/>
      <w:r>
        <w:rPr>
          <w:sz w:val="28"/>
        </w:rPr>
        <w:t xml:space="preserve"> категориями. </w:t>
      </w:r>
    </w:p>
    <w:p w:rsidR="00591044" w:rsidRDefault="00110F08">
      <w:pPr>
        <w:spacing w:line="216" w:lineRule="auto"/>
        <w:ind w:firstLine="709"/>
        <w:jc w:val="both"/>
        <w:rPr>
          <w:sz w:val="28"/>
        </w:rPr>
      </w:pPr>
      <w:r>
        <w:rPr>
          <w:sz w:val="28"/>
        </w:rPr>
        <w:t>2. Конкретный перечень должностей административно-управленческого персонала работников муниципального учреждения устанавливается локальным нормативным актом учреждения в соответствии со штатным расписанием, утверждаемым в установленном порядке.</w:t>
      </w:r>
    </w:p>
    <w:p w:rsidR="00591044" w:rsidRDefault="00591044">
      <w:pPr>
        <w:spacing w:line="216" w:lineRule="auto"/>
        <w:jc w:val="both"/>
        <w:rPr>
          <w:sz w:val="28"/>
        </w:rPr>
      </w:pPr>
    </w:p>
    <w:p w:rsidR="00591044" w:rsidRDefault="00591044">
      <w:pPr>
        <w:spacing w:line="216" w:lineRule="auto"/>
        <w:jc w:val="both"/>
        <w:rPr>
          <w:sz w:val="28"/>
        </w:rPr>
      </w:pPr>
    </w:p>
    <w:p w:rsidR="00591044" w:rsidRDefault="00591044">
      <w:pPr>
        <w:widowControl w:val="0"/>
        <w:jc w:val="both"/>
        <w:rPr>
          <w:sz w:val="28"/>
        </w:rPr>
      </w:pPr>
    </w:p>
    <w:p w:rsidR="00591044" w:rsidRDefault="00110F08">
      <w:pPr>
        <w:widowControl w:val="0"/>
        <w:jc w:val="both"/>
        <w:rPr>
          <w:sz w:val="28"/>
        </w:rPr>
      </w:pPr>
      <w:r>
        <w:rPr>
          <w:sz w:val="28"/>
        </w:rPr>
        <w:t xml:space="preserve">Управляющий делами    </w:t>
      </w:r>
    </w:p>
    <w:p w:rsidR="00591044" w:rsidRDefault="00110F08">
      <w:pPr>
        <w:spacing w:line="216" w:lineRule="auto"/>
        <w:jc w:val="both"/>
        <w:rPr>
          <w:sz w:val="28"/>
        </w:rPr>
      </w:pPr>
      <w:r>
        <w:rPr>
          <w:sz w:val="28"/>
        </w:rPr>
        <w:t xml:space="preserve">Администрации Октябрьского района            </w:t>
      </w:r>
      <w:r>
        <w:rPr>
          <w:sz w:val="28"/>
        </w:rPr>
        <w:tab/>
      </w:r>
      <w:r>
        <w:rPr>
          <w:sz w:val="28"/>
        </w:rPr>
        <w:tab/>
      </w:r>
      <w:r>
        <w:rPr>
          <w:sz w:val="28"/>
        </w:rPr>
        <w:tab/>
        <w:t xml:space="preserve">         Н.В. Сорочинская</w:t>
      </w:r>
    </w:p>
    <w:p w:rsidR="00591044" w:rsidRDefault="00591044">
      <w:pPr>
        <w:spacing w:line="216" w:lineRule="auto"/>
        <w:jc w:val="both"/>
      </w:pPr>
    </w:p>
    <w:p w:rsidR="00591044" w:rsidRDefault="00591044">
      <w:pPr>
        <w:spacing w:line="216" w:lineRule="auto"/>
        <w:jc w:val="both"/>
      </w:pPr>
    </w:p>
    <w:p w:rsidR="00591044" w:rsidRDefault="00591044">
      <w:pPr>
        <w:spacing w:line="216" w:lineRule="auto"/>
        <w:jc w:val="both"/>
      </w:pPr>
    </w:p>
    <w:p w:rsidR="00591044" w:rsidRDefault="00591044">
      <w:pPr>
        <w:ind w:left="709"/>
      </w:pPr>
    </w:p>
    <w:p w:rsidR="00591044" w:rsidRDefault="00591044">
      <w:pPr>
        <w:rPr>
          <w:sz w:val="20"/>
        </w:rPr>
      </w:pPr>
    </w:p>
    <w:p w:rsidR="00591044" w:rsidRDefault="00591044">
      <w:pPr>
        <w:ind w:left="709"/>
        <w:rPr>
          <w:sz w:val="28"/>
        </w:rPr>
      </w:pPr>
    </w:p>
    <w:sectPr w:rsidR="00591044">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
  <w:rsids>
    <w:rsidRoot w:val="00591044"/>
    <w:rsid w:val="00110F08"/>
    <w:rsid w:val="00591044"/>
    <w:rsid w:val="00E241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customStyle="1" w:styleId="12">
    <w:name w:val="Гиперссылка1"/>
    <w:basedOn w:val="13"/>
    <w:link w:val="14"/>
    <w:rPr>
      <w:color w:val="868788"/>
    </w:rPr>
  </w:style>
  <w:style w:type="character" w:customStyle="1" w:styleId="14">
    <w:name w:val="Гиперссылка1"/>
    <w:basedOn w:val="15"/>
    <w:link w:val="12"/>
    <w:rPr>
      <w:color w:val="86878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6">
    <w:name w:val="Основной шрифт абзаца1"/>
  </w:style>
  <w:style w:type="character" w:customStyle="1" w:styleId="50">
    <w:name w:val="Заголовок 5 Знак"/>
    <w:link w:val="5"/>
    <w:rPr>
      <w:rFonts w:ascii="XO Thames" w:hAnsi="XO Thames"/>
      <w:b/>
      <w:sz w:val="22"/>
    </w:rPr>
  </w:style>
  <w:style w:type="paragraph" w:customStyle="1" w:styleId="210">
    <w:name w:val="Основной текст 21"/>
    <w:basedOn w:val="a"/>
    <w:link w:val="211"/>
    <w:pPr>
      <w:jc w:val="both"/>
    </w:pPr>
    <w:rPr>
      <w:sz w:val="28"/>
    </w:rPr>
  </w:style>
  <w:style w:type="character" w:customStyle="1" w:styleId="211">
    <w:name w:val="Основной текст 21"/>
    <w:basedOn w:val="1"/>
    <w:link w:val="210"/>
    <w:rPr>
      <w:color w:val="000000"/>
      <w:sz w:val="28"/>
    </w:rPr>
  </w:style>
  <w:style w:type="character" w:customStyle="1" w:styleId="11">
    <w:name w:val="Заголовок 1 Знак"/>
    <w:link w:val="10"/>
    <w:rPr>
      <w:rFonts w:ascii="XO Thames" w:hAnsi="XO Thames"/>
      <w:b/>
      <w:sz w:val="32"/>
    </w:rPr>
  </w:style>
  <w:style w:type="paragraph" w:styleId="a5">
    <w:name w:val="Balloon Text"/>
    <w:basedOn w:val="a"/>
    <w:link w:val="a6"/>
    <w:rPr>
      <w:rFonts w:ascii="Tahoma" w:hAnsi="Tahoma"/>
      <w:sz w:val="16"/>
    </w:rPr>
  </w:style>
  <w:style w:type="character" w:customStyle="1" w:styleId="a6">
    <w:name w:val="Текст выноски Знак"/>
    <w:basedOn w:val="1"/>
    <w:link w:val="a5"/>
    <w:rPr>
      <w:rFonts w:ascii="Tahoma" w:hAnsi="Tahoma"/>
      <w:sz w:val="16"/>
    </w:rPr>
  </w:style>
  <w:style w:type="paragraph" w:customStyle="1" w:styleId="23">
    <w:name w:val="Гиперссылка2"/>
    <w:link w:val="a7"/>
    <w:rPr>
      <w:color w:val="0000FF"/>
      <w:u w:val="single"/>
    </w:rPr>
  </w:style>
  <w:style w:type="character" w:styleId="a7">
    <w:name w:val="Hyperlink"/>
    <w:link w:val="2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17">
    <w:name w:val="Обычный1"/>
    <w:link w:val="18"/>
    <w:rPr>
      <w:sz w:val="24"/>
    </w:rPr>
  </w:style>
  <w:style w:type="character" w:customStyle="1" w:styleId="18">
    <w:name w:val="Обычный1"/>
    <w:link w:val="17"/>
    <w:rPr>
      <w:sz w:val="24"/>
    </w:rPr>
  </w:style>
  <w:style w:type="paragraph" w:styleId="19">
    <w:name w:val="toc 1"/>
    <w:next w:val="a"/>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3">
    <w:name w:val="Основной шрифт абзаца1"/>
    <w:link w:val="15"/>
  </w:style>
  <w:style w:type="character" w:customStyle="1" w:styleId="15">
    <w:name w:val="Основной шрифт абзаца1"/>
    <w:link w:val="13"/>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customStyle="1" w:styleId="12">
    <w:name w:val="Гиперссылка1"/>
    <w:basedOn w:val="13"/>
    <w:link w:val="14"/>
    <w:rPr>
      <w:color w:val="868788"/>
    </w:rPr>
  </w:style>
  <w:style w:type="character" w:customStyle="1" w:styleId="14">
    <w:name w:val="Гиперссылка1"/>
    <w:basedOn w:val="15"/>
    <w:link w:val="12"/>
    <w:rPr>
      <w:color w:val="86878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6">
    <w:name w:val="Основной шрифт абзаца1"/>
  </w:style>
  <w:style w:type="character" w:customStyle="1" w:styleId="50">
    <w:name w:val="Заголовок 5 Знак"/>
    <w:link w:val="5"/>
    <w:rPr>
      <w:rFonts w:ascii="XO Thames" w:hAnsi="XO Thames"/>
      <w:b/>
      <w:sz w:val="22"/>
    </w:rPr>
  </w:style>
  <w:style w:type="paragraph" w:customStyle="1" w:styleId="210">
    <w:name w:val="Основной текст 21"/>
    <w:basedOn w:val="a"/>
    <w:link w:val="211"/>
    <w:pPr>
      <w:jc w:val="both"/>
    </w:pPr>
    <w:rPr>
      <w:sz w:val="28"/>
    </w:rPr>
  </w:style>
  <w:style w:type="character" w:customStyle="1" w:styleId="211">
    <w:name w:val="Основной текст 21"/>
    <w:basedOn w:val="1"/>
    <w:link w:val="210"/>
    <w:rPr>
      <w:color w:val="000000"/>
      <w:sz w:val="28"/>
    </w:rPr>
  </w:style>
  <w:style w:type="character" w:customStyle="1" w:styleId="11">
    <w:name w:val="Заголовок 1 Знак"/>
    <w:link w:val="10"/>
    <w:rPr>
      <w:rFonts w:ascii="XO Thames" w:hAnsi="XO Thames"/>
      <w:b/>
      <w:sz w:val="32"/>
    </w:rPr>
  </w:style>
  <w:style w:type="paragraph" w:styleId="a5">
    <w:name w:val="Balloon Text"/>
    <w:basedOn w:val="a"/>
    <w:link w:val="a6"/>
    <w:rPr>
      <w:rFonts w:ascii="Tahoma" w:hAnsi="Tahoma"/>
      <w:sz w:val="16"/>
    </w:rPr>
  </w:style>
  <w:style w:type="character" w:customStyle="1" w:styleId="a6">
    <w:name w:val="Текст выноски Знак"/>
    <w:basedOn w:val="1"/>
    <w:link w:val="a5"/>
    <w:rPr>
      <w:rFonts w:ascii="Tahoma" w:hAnsi="Tahoma"/>
      <w:sz w:val="16"/>
    </w:rPr>
  </w:style>
  <w:style w:type="paragraph" w:customStyle="1" w:styleId="23">
    <w:name w:val="Гиперссылка2"/>
    <w:link w:val="a7"/>
    <w:rPr>
      <w:color w:val="0000FF"/>
      <w:u w:val="single"/>
    </w:rPr>
  </w:style>
  <w:style w:type="character" w:styleId="a7">
    <w:name w:val="Hyperlink"/>
    <w:link w:val="2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17">
    <w:name w:val="Обычный1"/>
    <w:link w:val="18"/>
    <w:rPr>
      <w:sz w:val="24"/>
    </w:rPr>
  </w:style>
  <w:style w:type="character" w:customStyle="1" w:styleId="18">
    <w:name w:val="Обычный1"/>
    <w:link w:val="17"/>
    <w:rPr>
      <w:sz w:val="24"/>
    </w:rPr>
  </w:style>
  <w:style w:type="paragraph" w:styleId="19">
    <w:name w:val="toc 1"/>
    <w:next w:val="a"/>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3">
    <w:name w:val="Основной шрифт абзаца1"/>
    <w:link w:val="15"/>
  </w:style>
  <w:style w:type="character" w:customStyle="1" w:styleId="15">
    <w:name w:val="Основной шрифт абзаца1"/>
    <w:link w:val="13"/>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5183</Words>
  <Characters>29546</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2026-04-07T08:44:00Z</dcterms:created>
  <dcterms:modified xsi:type="dcterms:W3CDTF">2026-04-07T08:44:00Z</dcterms:modified>
</cp:coreProperties>
</file>