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5E9AA6AC" w:rsidR="008D4FC0" w:rsidRPr="002E4960" w:rsidRDefault="002E4960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08.12.2023</w:t>
            </w:r>
          </w:p>
        </w:tc>
        <w:tc>
          <w:tcPr>
            <w:tcW w:w="1696" w:type="pct"/>
            <w:gridSpan w:val="2"/>
          </w:tcPr>
          <w:p w14:paraId="3BFBEA38" w14:textId="03B059C0" w:rsidR="008D4FC0" w:rsidRPr="002E4960" w:rsidRDefault="002E4960" w:rsidP="002E4960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1459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09225B82" w14:textId="6957B315" w:rsidR="0090192C" w:rsidRPr="00B702BD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776E8CA4" w14:textId="56D8C71B" w:rsidR="00643B20" w:rsidRDefault="00643B20" w:rsidP="00643B20">
            <w:pPr>
              <w:ind w:right="-108"/>
              <w:jc w:val="both"/>
              <w:rPr>
                <w:sz w:val="28"/>
                <w:szCs w:val="28"/>
              </w:rPr>
            </w:pPr>
            <w:r w:rsidRPr="00D50122">
              <w:rPr>
                <w:b/>
                <w:sz w:val="28"/>
              </w:rPr>
              <w:t>Об итогах обучения населения Октябрьского района по гражданской обороне и защите от чрезвычайных ситуаций, обеспечения пожарной безопасности и безопасности людей на водных объектах за 20</w:t>
            </w:r>
            <w:r>
              <w:rPr>
                <w:b/>
                <w:sz w:val="28"/>
              </w:rPr>
              <w:t>23</w:t>
            </w:r>
            <w:r w:rsidRPr="00D50122">
              <w:rPr>
                <w:b/>
                <w:sz w:val="28"/>
              </w:rPr>
              <w:t xml:space="preserve"> год и задачи на 202</w:t>
            </w:r>
            <w:r>
              <w:rPr>
                <w:b/>
                <w:sz w:val="28"/>
              </w:rPr>
              <w:t>4</w:t>
            </w:r>
            <w:r w:rsidRPr="00D50122">
              <w:rPr>
                <w:b/>
                <w:sz w:val="28"/>
              </w:rPr>
              <w:t xml:space="preserve"> год</w:t>
            </w:r>
          </w:p>
          <w:p w14:paraId="2BFFE69D" w14:textId="0D234BB9" w:rsidR="00CB1751" w:rsidRPr="00B702BD" w:rsidRDefault="00CB1751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3C17F96" w14:textId="4CFF888C" w:rsidR="00643B20" w:rsidRPr="00152565" w:rsidRDefault="00643B20" w:rsidP="00643B20">
      <w:pPr>
        <w:ind w:firstLine="709"/>
        <w:jc w:val="both"/>
        <w:rPr>
          <w:sz w:val="28"/>
          <w:szCs w:val="28"/>
        </w:rPr>
      </w:pPr>
      <w:r w:rsidRPr="00AF3EBD">
        <w:rPr>
          <w:sz w:val="28"/>
          <w:szCs w:val="28"/>
        </w:rPr>
        <w:t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12.02.1998 № 28-ФЗ «О гражданской обороне»</w:t>
      </w:r>
      <w:r>
        <w:rPr>
          <w:sz w:val="28"/>
          <w:szCs w:val="28"/>
        </w:rPr>
        <w:t xml:space="preserve">, </w:t>
      </w:r>
      <w:r w:rsidRPr="00AF3EBD">
        <w:rPr>
          <w:sz w:val="28"/>
          <w:szCs w:val="28"/>
        </w:rPr>
        <w:t>постановлени</w:t>
      </w:r>
      <w:r>
        <w:rPr>
          <w:sz w:val="28"/>
          <w:szCs w:val="28"/>
        </w:rPr>
        <w:t>ями</w:t>
      </w:r>
      <w:r w:rsidRPr="00AF3EBD">
        <w:rPr>
          <w:sz w:val="28"/>
          <w:szCs w:val="28"/>
        </w:rPr>
        <w:t xml:space="preserve"> Правительства Российской Федерации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от 02.11.2000 № 841 «Об утверждении Положения об организации обучения населения в области гражданской обороны», </w:t>
      </w:r>
      <w:r>
        <w:rPr>
          <w:sz w:val="28"/>
          <w:szCs w:val="28"/>
        </w:rPr>
        <w:t>распоряжением Администрации Октябрьского района от 11.04.2023 № 80 «</w:t>
      </w:r>
      <w:r w:rsidRPr="00AF3EBD">
        <w:rPr>
          <w:sz w:val="28"/>
          <w:szCs w:val="28"/>
        </w:rPr>
        <w:t>О подготовке населения Октябрьского района в области гражданской обороны и защиты от чрезвычайных ситуаций природного и техногенного характера в 2023 году</w:t>
      </w:r>
      <w:r>
        <w:rPr>
          <w:sz w:val="28"/>
          <w:szCs w:val="28"/>
        </w:rPr>
        <w:t xml:space="preserve">», </w:t>
      </w:r>
      <w:r w:rsidRPr="0021289C">
        <w:rPr>
          <w:sz w:val="28"/>
          <w:szCs w:val="28"/>
        </w:rPr>
        <w:t>а также в целях совершенствования подготовки населения в области гражданской обороны и защиты от чрезвычайных ситуаций природного и техногенного характера</w:t>
      </w:r>
      <w:r>
        <w:rPr>
          <w:sz w:val="28"/>
          <w:szCs w:val="28"/>
        </w:rPr>
        <w:t>,</w:t>
      </w:r>
      <w:r w:rsidRPr="00152565">
        <w:rPr>
          <w:sz w:val="28"/>
          <w:szCs w:val="28"/>
        </w:rPr>
        <w:t xml:space="preserve"> руководствуясь ч</w:t>
      </w:r>
      <w:r>
        <w:rPr>
          <w:sz w:val="28"/>
          <w:szCs w:val="28"/>
        </w:rPr>
        <w:t>астью 9</w:t>
      </w:r>
      <w:r w:rsidRPr="00152565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152565">
        <w:rPr>
          <w:sz w:val="28"/>
          <w:szCs w:val="28"/>
        </w:rPr>
        <w:t xml:space="preserve"> 5</w:t>
      </w:r>
      <w:r>
        <w:rPr>
          <w:sz w:val="28"/>
          <w:szCs w:val="28"/>
        </w:rPr>
        <w:t>2</w:t>
      </w:r>
      <w:r w:rsidRPr="00152565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01486042" w14:textId="77777777" w:rsidR="00643B20" w:rsidRPr="00152565" w:rsidRDefault="00643B20" w:rsidP="00643B20">
      <w:pPr>
        <w:ind w:firstLine="680"/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3B17BA" w:rsidRDefault="00643B20" w:rsidP="00643B20">
      <w:pPr>
        <w:pStyle w:val="a3"/>
        <w:ind w:firstLine="680"/>
        <w:jc w:val="both"/>
        <w:rPr>
          <w:sz w:val="32"/>
          <w:szCs w:val="32"/>
        </w:rPr>
      </w:pPr>
    </w:p>
    <w:p w14:paraId="59108545" w14:textId="77777777" w:rsidR="00643B20" w:rsidRPr="00774F88" w:rsidRDefault="00643B20" w:rsidP="00643B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74F8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774F88">
        <w:rPr>
          <w:sz w:val="28"/>
          <w:szCs w:val="28"/>
        </w:rPr>
        <w:t xml:space="preserve">итоги подготовки и обучения населения </w:t>
      </w:r>
      <w:r>
        <w:rPr>
          <w:sz w:val="28"/>
          <w:szCs w:val="28"/>
        </w:rPr>
        <w:t xml:space="preserve">Октябрьского района </w:t>
      </w:r>
      <w:r w:rsidRPr="00774F88">
        <w:rPr>
          <w:sz w:val="28"/>
          <w:szCs w:val="28"/>
        </w:rPr>
        <w:t>по гражданской</w:t>
      </w:r>
      <w:r>
        <w:rPr>
          <w:sz w:val="28"/>
          <w:szCs w:val="28"/>
        </w:rPr>
        <w:t xml:space="preserve"> </w:t>
      </w:r>
      <w:r w:rsidRPr="00774F88">
        <w:rPr>
          <w:sz w:val="28"/>
          <w:szCs w:val="28"/>
        </w:rPr>
        <w:t>обороне и защите от чрезвычайных ситуаций, обеспечения пожарной</w:t>
      </w:r>
      <w:r>
        <w:rPr>
          <w:sz w:val="28"/>
          <w:szCs w:val="28"/>
        </w:rPr>
        <w:t xml:space="preserve"> </w:t>
      </w:r>
      <w:r w:rsidRPr="00774F88">
        <w:rPr>
          <w:sz w:val="28"/>
          <w:szCs w:val="28"/>
        </w:rPr>
        <w:lastRenderedPageBreak/>
        <w:t xml:space="preserve">безопасности и безопасности </w:t>
      </w:r>
      <w:r>
        <w:rPr>
          <w:sz w:val="28"/>
          <w:szCs w:val="28"/>
        </w:rPr>
        <w:t>людей на водных объектах за 2023</w:t>
      </w:r>
      <w:r w:rsidRPr="00774F88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з</w:t>
      </w:r>
      <w:r w:rsidRPr="00774F88">
        <w:rPr>
          <w:sz w:val="28"/>
          <w:szCs w:val="28"/>
        </w:rPr>
        <w:t>адачи на</w:t>
      </w:r>
      <w:r>
        <w:rPr>
          <w:sz w:val="28"/>
          <w:szCs w:val="28"/>
        </w:rPr>
        <w:t xml:space="preserve"> 2024</w:t>
      </w:r>
      <w:r w:rsidRPr="00774F88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согласно </w:t>
      </w:r>
      <w:r w:rsidRPr="00774F88">
        <w:rPr>
          <w:sz w:val="28"/>
          <w:szCs w:val="28"/>
        </w:rPr>
        <w:t>приложени</w:t>
      </w:r>
      <w:r>
        <w:rPr>
          <w:sz w:val="28"/>
          <w:szCs w:val="28"/>
        </w:rPr>
        <w:t>ю к настоящему постановлению</w:t>
      </w:r>
      <w:r w:rsidRPr="00774F88">
        <w:rPr>
          <w:sz w:val="28"/>
          <w:szCs w:val="28"/>
        </w:rPr>
        <w:t>.</w:t>
      </w:r>
    </w:p>
    <w:p w14:paraId="69D59CA7" w14:textId="77777777" w:rsidR="00643B20" w:rsidRPr="00D5062C" w:rsidRDefault="00643B20" w:rsidP="00643B20">
      <w:pPr>
        <w:suppressAutoHyphens/>
        <w:ind w:firstLine="709"/>
        <w:jc w:val="both"/>
        <w:rPr>
          <w:spacing w:val="2"/>
          <w:sz w:val="28"/>
          <w:szCs w:val="28"/>
          <w:lang w:eastAsia="ar-SA"/>
        </w:rPr>
      </w:pPr>
      <w:r>
        <w:rPr>
          <w:sz w:val="28"/>
          <w:szCs w:val="28"/>
        </w:rPr>
        <w:t>2</w:t>
      </w:r>
      <w:r w:rsidRPr="00152565">
        <w:rPr>
          <w:sz w:val="28"/>
          <w:szCs w:val="28"/>
        </w:rPr>
        <w:t>.</w:t>
      </w:r>
      <w:r w:rsidRPr="00152565">
        <w:rPr>
          <w:spacing w:val="2"/>
          <w:sz w:val="28"/>
          <w:szCs w:val="28"/>
        </w:rPr>
        <w:t xml:space="preserve"> </w:t>
      </w:r>
      <w:r w:rsidRPr="0026476B">
        <w:rPr>
          <w:sz w:val="28"/>
          <w:szCs w:val="28"/>
        </w:rPr>
        <w:t>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42E7A4C9" w14:textId="77777777" w:rsidR="00643B20" w:rsidRDefault="00643B20" w:rsidP="00643B20">
      <w:pPr>
        <w:shd w:val="clear" w:color="auto" w:fill="FFFFFF"/>
        <w:ind w:left="24" w:firstLine="6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A4986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Федосеева С.В.</w:t>
      </w:r>
    </w:p>
    <w:p w14:paraId="04D5072C" w14:textId="4BA97EFF" w:rsidR="00A30E3E" w:rsidRDefault="00A30E3E" w:rsidP="00643B20">
      <w:pPr>
        <w:pStyle w:val="af2"/>
        <w:tabs>
          <w:tab w:val="left" w:pos="709"/>
        </w:tabs>
        <w:jc w:val="both"/>
        <w:rPr>
          <w:sz w:val="27"/>
          <w:szCs w:val="27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3157C0A1" w:rsidR="007D70F5" w:rsidRPr="00ED3C6E" w:rsidRDefault="002E4960" w:rsidP="002E4960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051F7663" w:rsidR="007D70F5" w:rsidRPr="00ED3C6E" w:rsidRDefault="002E496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4C7B8B1F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77777777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4D29F747" w:rsidR="00FB6B1E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D8B74DB" w14:textId="141F1C44" w:rsidR="00E96076" w:rsidRDefault="00E96076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br w:type="page"/>
      </w:r>
    </w:p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A30E3E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6B77EFE1" w14:textId="49B25B96" w:rsidR="00E96076" w:rsidRPr="00FC39FF" w:rsidRDefault="00E96076" w:rsidP="00B15243">
      <w:pPr>
        <w:ind w:left="12036"/>
        <w:jc w:val="both"/>
      </w:pPr>
    </w:p>
    <w:p w14:paraId="766BEC1A" w14:textId="420C911A" w:rsidR="00CB1751" w:rsidRDefault="00CB1751" w:rsidP="002E4960">
      <w:pPr>
        <w:shd w:val="clear" w:color="auto" w:fill="FFFFFF"/>
        <w:ind w:firstLine="6662"/>
        <w:jc w:val="right"/>
        <w:rPr>
          <w:spacing w:val="-1"/>
          <w:sz w:val="28"/>
          <w:szCs w:val="28"/>
        </w:rPr>
      </w:pPr>
      <w:bookmarkStart w:id="5" w:name="_GoBack"/>
      <w:r>
        <w:rPr>
          <w:spacing w:val="-1"/>
          <w:sz w:val="28"/>
          <w:szCs w:val="28"/>
        </w:rPr>
        <w:t xml:space="preserve">               Приложение</w:t>
      </w:r>
    </w:p>
    <w:p w14:paraId="733A6C4B" w14:textId="3EB426AE" w:rsidR="00E96076" w:rsidRDefault="00CB1751" w:rsidP="002E4960">
      <w:pPr>
        <w:shd w:val="clear" w:color="auto" w:fill="FFFFFF"/>
        <w:ind w:firstLine="6662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к </w:t>
      </w:r>
      <w:r w:rsidR="00E96076" w:rsidRPr="000638AF">
        <w:rPr>
          <w:spacing w:val="-1"/>
          <w:sz w:val="28"/>
          <w:szCs w:val="28"/>
        </w:rPr>
        <w:t>постановлению</w:t>
      </w:r>
    </w:p>
    <w:p w14:paraId="23596645" w14:textId="22277188" w:rsidR="00E96076" w:rsidRPr="000638AF" w:rsidRDefault="00CB1751" w:rsidP="002E4960">
      <w:pPr>
        <w:shd w:val="clear" w:color="auto" w:fill="FFFFFF"/>
        <w:ind w:left="4956" w:firstLine="708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</w:t>
      </w:r>
      <w:r w:rsidR="00E96076" w:rsidRPr="000638AF">
        <w:rPr>
          <w:spacing w:val="-1"/>
          <w:sz w:val="28"/>
          <w:szCs w:val="28"/>
        </w:rPr>
        <w:t>Администрации</w:t>
      </w:r>
    </w:p>
    <w:p w14:paraId="37B523A2" w14:textId="30186FB0" w:rsidR="00E96076" w:rsidRPr="000638AF" w:rsidRDefault="00E96076" w:rsidP="002E4960">
      <w:pPr>
        <w:shd w:val="clear" w:color="auto" w:fill="FFFFFF"/>
        <w:ind w:firstLine="6662"/>
        <w:jc w:val="right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>Октябрьского района</w:t>
      </w:r>
    </w:p>
    <w:p w14:paraId="3B24CB07" w14:textId="7AFA33DE" w:rsidR="00E96076" w:rsidRDefault="00E96076" w:rsidP="002E4960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от </w:t>
      </w:r>
      <w:r w:rsidR="002E4960">
        <w:rPr>
          <w:spacing w:val="-1"/>
          <w:sz w:val="28"/>
          <w:szCs w:val="28"/>
        </w:rPr>
        <w:t>08.12.2023</w:t>
      </w:r>
      <w:r>
        <w:rPr>
          <w:spacing w:val="-1"/>
          <w:sz w:val="28"/>
          <w:szCs w:val="28"/>
        </w:rPr>
        <w:t xml:space="preserve">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2E4960">
        <w:rPr>
          <w:spacing w:val="-1"/>
          <w:sz w:val="28"/>
          <w:szCs w:val="28"/>
        </w:rPr>
        <w:t>1459</w:t>
      </w:r>
    </w:p>
    <w:bookmarkEnd w:id="5"/>
    <w:p w14:paraId="1E0D89B5" w14:textId="77777777" w:rsidR="00CB1751" w:rsidRDefault="00CB1751" w:rsidP="00CB1751">
      <w:pPr>
        <w:widowControl w:val="0"/>
        <w:shd w:val="clear" w:color="auto" w:fill="FFFFFF"/>
        <w:tabs>
          <w:tab w:val="left" w:pos="-284"/>
          <w:tab w:val="left" w:pos="0"/>
        </w:tabs>
        <w:ind w:firstLine="709"/>
        <w:jc w:val="center"/>
        <w:rPr>
          <w:sz w:val="28"/>
          <w:szCs w:val="28"/>
        </w:rPr>
      </w:pPr>
    </w:p>
    <w:p w14:paraId="5ADCA360" w14:textId="77777777" w:rsidR="00643B20" w:rsidRPr="00643B20" w:rsidRDefault="00643B20" w:rsidP="00643B20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Итоги подготовки и обучения населения Октябрьского района по гражданской обороне и защите от чрезвычайных ситуаций, обеспечения пожарной безопасности и безопасности людей на водных объектах</w:t>
      </w:r>
    </w:p>
    <w:p w14:paraId="5D748997" w14:textId="77777777" w:rsidR="00643B20" w:rsidRPr="00643B20" w:rsidRDefault="00643B20" w:rsidP="00643B20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за 2023 год и задачи на 2024 год</w:t>
      </w:r>
    </w:p>
    <w:p w14:paraId="5ACF5F63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608B4AA1" w14:textId="77777777" w:rsidR="00643B20" w:rsidRPr="00643B20" w:rsidRDefault="00643B20" w:rsidP="00643B20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1. Организация подготовки населения.</w:t>
      </w:r>
    </w:p>
    <w:p w14:paraId="5ABAF161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50CB0FD9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1. Подготовка всех категорий населения на территории Октябрьского района в области гражданской обороны и защиты от чрезвычайных ситуаций за 2023 год была организована и проводилась в соответствии с:</w:t>
      </w:r>
    </w:p>
    <w:p w14:paraId="192BCA1B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Федеральным законом от 12.02.1998 № 28-ФЗ «О гражданской обороне»;</w:t>
      </w:r>
    </w:p>
    <w:p w14:paraId="3FF53238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постановлением Правительства Российской Федерации от 02.11.2000 № 841 «Об утверждении Положения об организации обучения населения в области гражданской обороны»;</w:t>
      </w:r>
    </w:p>
    <w:p w14:paraId="3C9461F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постановлением Правительства Российской Федерации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характера»;</w:t>
      </w:r>
    </w:p>
    <w:p w14:paraId="237F0F7B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организационно-методических рекомендаций по подготовке всех групп населения в области гражданской обороны и защиты от чрезвычайных ситуаций на территории Российской Федерации в 2021-2025 годах, утвержденных МЧС России от 30 декабря 2020 года № 2-4-71-36-11;</w:t>
      </w:r>
    </w:p>
    <w:p w14:paraId="5C81B7DA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постановлением Правительства Ростовской области от 16.08.2017 № 569 «Об утверждении Положения о подготовке населения в области гражданской обороны и Положения о подготовке населения в области защиты от чрезвычайных ситуаций природного и техногенного характера»;</w:t>
      </w:r>
    </w:p>
    <w:p w14:paraId="7776FBAF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постановлением Администрации Октябрьского района от 10.05.2023 № 514 «О внесении изменений в постановление Администрации Октябрьского района от 01.12.2021 № 1318 «Об утверждении Положения о подготовке населения в области гражданской обороны и защиты от чрезвычайных ситуаций природного и техногенного характера»;</w:t>
      </w:r>
    </w:p>
    <w:p w14:paraId="2AA27272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постановлением Администрации Октябрьского района от 26.05.2023 № 595 «Об утверждении Положения о подготовке населения в области гражданской обороны в муниципальном образовании «Октябрьский район»;</w:t>
      </w:r>
    </w:p>
    <w:p w14:paraId="350D3B48" w14:textId="112BD3A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постановлением Администрации Октябрьского района от 26.052.2023 № 596 «Об утверждении Положения о подготовке населения в области защиты от чрезвычайных ситуаций природного и техногенного характера в муниципальном образовании «Октябрьский район»;</w:t>
      </w:r>
    </w:p>
    <w:p w14:paraId="57A81804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lastRenderedPageBreak/>
        <w:t xml:space="preserve">- постановлением Администрации Октябрьского района от 01.12.2021 № 1316 «Об утверждении Положения об учебно-консультационных пунктах по гражданской обороне и чрезвычайным ситуациям на территории Октябрьского района». </w:t>
      </w:r>
    </w:p>
    <w:p w14:paraId="66AE29A4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В Октябрьском районе нормативная правовая база, регламентирующая подготовку населения в области гражданской обороны и защиты от чрезвычайных ситуаций разработана, принята и соответствует предъявляемым требованиям.</w:t>
      </w:r>
    </w:p>
    <w:p w14:paraId="428070C3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2. Подготовка населения в области гражданской обороны и защиты от чрезвычайных ситуаций проводится по группам:</w:t>
      </w:r>
    </w:p>
    <w:p w14:paraId="5472D02A" w14:textId="565BA58D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население, занятое в сфере производства и обслуживания, не входящее в состав областной подсистемы единой государственной системы предупреждения и ликвидации ЧС (далее – работающее население);</w:t>
      </w:r>
    </w:p>
    <w:p w14:paraId="53A8C79A" w14:textId="14EAE88B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население, не занятое в сфере производства и обслуживания (далее – неработающее население);</w:t>
      </w:r>
    </w:p>
    <w:p w14:paraId="0CFE51D0" w14:textId="12E7D991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учащиеся общеобразовательных учреждений и студенты учреждений начального, среднего и высшего профессионального образования (далее – обучающиеся);</w:t>
      </w:r>
    </w:p>
    <w:p w14:paraId="13955D80" w14:textId="63924493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руководящий состав, должностные лица и специалисты (работники) ГО и областной подсистемы единой государственной системы предупреждения и ликвидации чрезвычайных ситуаций (далее – ОП РСЧС).</w:t>
      </w:r>
    </w:p>
    <w:p w14:paraId="6430AF2B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Подготовка работающего населения осуществляется по месту работы путем:</w:t>
      </w:r>
    </w:p>
    <w:p w14:paraId="3ABD0340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проведения занятий;</w:t>
      </w:r>
    </w:p>
    <w:p w14:paraId="0032870B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самостоятельного изучения способов защиты при возникновении ЧС и опасностей при ведении военных действий или вследствие этих действий; </w:t>
      </w:r>
    </w:p>
    <w:p w14:paraId="2D736DD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закрепления полученных знаний и навыков в командно-штабных, тактико-специальных учениях, штабных, объектовых тренировках и специальных учениях или тренировках по противопожарной защите.</w:t>
      </w:r>
    </w:p>
    <w:p w14:paraId="40499777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Основные формы подготовки неработающего населения по месту жительства проводится путем: </w:t>
      </w:r>
    </w:p>
    <w:p w14:paraId="62448798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самостоятельного изучения памяток, брошюр, прослушивания радиопередач и просмотра телепрограмм по вопросам защиты от ЧС; </w:t>
      </w:r>
    </w:p>
    <w:p w14:paraId="7A12CA7A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проведения бесед и лекций, показа учебных видеофильмов в учебно-консультационных пунктах по ГО;</w:t>
      </w:r>
    </w:p>
    <w:p w14:paraId="3DEE989D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привлечения к учениям и тренировкам;</w:t>
      </w:r>
    </w:p>
    <w:p w14:paraId="0561A744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просмотр сайтов, в том числе «Виртуального учебно-консультационного пункта по гражданской обороне», которые зарегистрировали все 12 поселений Октябрьского района.</w:t>
      </w:r>
    </w:p>
    <w:p w14:paraId="0E5A8238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3. Основные задачи по подготовке в области гражданской обороны и защиты от чрезвычайных ситуаций:</w:t>
      </w:r>
    </w:p>
    <w:p w14:paraId="41425FC2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совершенствование практических навыков по организации и руководству проведением мероприятий ГО, мероприятий по предупреждению ЧС и ликвидации их последствий;</w:t>
      </w:r>
    </w:p>
    <w:p w14:paraId="2A605EE8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выработка навыков управления силами и средствами ГО и ОП РСЧС;</w:t>
      </w:r>
    </w:p>
    <w:p w14:paraId="4E25C46B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выработка умений и навыков проведения аварийно-спасательных и других неотложных работ;</w:t>
      </w:r>
    </w:p>
    <w:p w14:paraId="19ED2A6B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овладение приемами и способами действий по защите населения, материальных и </w:t>
      </w:r>
      <w:r w:rsidRPr="00643B20">
        <w:rPr>
          <w:sz w:val="28"/>
          <w:szCs w:val="28"/>
          <w:lang w:val="x-none"/>
        </w:rPr>
        <w:lastRenderedPageBreak/>
        <w:t>культурных ценностей от опасностей, возникающих при ведении военных действий или вследствие этих действий;</w:t>
      </w:r>
    </w:p>
    <w:p w14:paraId="3A8113C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овладение правилами поведения, основными способами защиты и действиями в ЧС, приемами оказания самопомощи и первой медицинской помощи пострадавшим, правилами пользования средствами индивидуальной и коллективной защиты;</w:t>
      </w:r>
    </w:p>
    <w:p w14:paraId="04E08905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усвоение программ обучения в рамках дисциплины «Безопасность жизнедеятельности», привитие первичных навыков действий по организации и выполнению мероприятий ГО и защиты от ЧС в качестве должностных лиц (специалистов) ГО и ОП РСЧС.</w:t>
      </w:r>
    </w:p>
    <w:p w14:paraId="34F5427C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Подготовка работающего населения осуществляется по месту работы путем:</w:t>
      </w:r>
    </w:p>
    <w:p w14:paraId="40045554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проведения занятий;</w:t>
      </w:r>
    </w:p>
    <w:p w14:paraId="014A5FE5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самостоятельного изучения способов защиты при возникновении ЧС и опасностей при ведении военных действий или вследствие этих действий; </w:t>
      </w:r>
    </w:p>
    <w:p w14:paraId="1D4D88A5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закрепления полученных знаний и навыков на учениях и тренировках.</w:t>
      </w:r>
    </w:p>
    <w:p w14:paraId="427FDB1D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Подготовка неработающего населения осуществляется по месту жительства путем: </w:t>
      </w:r>
    </w:p>
    <w:p w14:paraId="3E05BD3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проведения бесед и лекций, показа учебных видеофильмов на учебно-консультационных пунктах по ГО;</w:t>
      </w:r>
    </w:p>
    <w:p w14:paraId="7D38C8AF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привлечения к учениям и тренировкам;</w:t>
      </w:r>
    </w:p>
    <w:p w14:paraId="0677DC63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самостоятельного изучения памяток, листовок и учебных пособий, прослушивания радиопередач и просмотра телепрограмм по тематике ГО и защиты от ЧС.</w:t>
      </w:r>
    </w:p>
    <w:p w14:paraId="3F4E6A5A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На заседаниях комиссии по повышению устойчивости функционирования организаций в военное время и чрезвычайных ситуациях на территории Октябрьского района рассматриваются вопросы: </w:t>
      </w:r>
    </w:p>
    <w:p w14:paraId="3E52D4DD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об актуализации нормативно-правовых актов в области гражданской обороны Октябрьского района;</w:t>
      </w:r>
    </w:p>
    <w:p w14:paraId="0ABCF7C8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обучения работающего и неработающего населения в области гражданской обороны;</w:t>
      </w:r>
    </w:p>
    <w:p w14:paraId="0E7A70CD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 тренировках по оповещению и информированию населения и передаче информации о порядке действий по сигналу «Внимание всем»;</w:t>
      </w:r>
    </w:p>
    <w:p w14:paraId="0A462458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 подготовке к учениям по гражданской обороне.</w:t>
      </w:r>
    </w:p>
    <w:p w14:paraId="3FECFC77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4. В Октябрьском районе нормативная правовая база, регламентирующая подготовку населения в области гражданской обороны и защиты от чрезвычайных ситуаций разработана, принята и соответствует предъявляемым требованиям. </w:t>
      </w:r>
      <w:r w:rsidRPr="00643B20">
        <w:rPr>
          <w:sz w:val="28"/>
          <w:szCs w:val="28"/>
          <w:lang w:val="x-none"/>
        </w:rPr>
        <w:tab/>
        <w:t>Распоряжением Администрации Октябрьского района от 11.04.2023 № 80 «О подготовке населения Октябрьского района в области гражданской обороны и защиты от чрезвычайных ситуаций природного и техногенного характера в 2023 году» утвержден план проведения учений и тренировок в муниципальных образованиях и организациях Октябрьского района, и разработан план мероприятий по обучению работающего и неработающего населения района на 2023 год.</w:t>
      </w:r>
    </w:p>
    <w:p w14:paraId="019E396D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5. За прошедший 2023 год 17 директоров, завучей и учителей по предмету «Основы безопасности жизнедеятельности» и дисциплине «Безопасность жизнедеятельности» общеобразовательных школ, прошли переобучение в частных образовательных учреждениях дополнительного образования по гражданской </w:t>
      </w:r>
      <w:r w:rsidRPr="00643B20">
        <w:rPr>
          <w:sz w:val="28"/>
          <w:szCs w:val="28"/>
          <w:lang w:val="x-none"/>
        </w:rPr>
        <w:lastRenderedPageBreak/>
        <w:t xml:space="preserve">обороне. </w:t>
      </w:r>
    </w:p>
    <w:p w14:paraId="2E0DB60F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Совместно с отделом образования Администрации Октябрьского района подготовка обучающихся осуществляется путем проведения занятий в учебное время по программам, утверждаемым Министерством образования и науки Российской Федерации по согласованию с Министерством Российской Федерации по делам гражданской обороны, чрезвычайным ситуациям и ликвидации последствий стихийных бедствий:</w:t>
      </w:r>
    </w:p>
    <w:p w14:paraId="5F0E1E69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дисциплины «Безопасность жизнедеятельности» (далее – БЖД) – в учреждениях высшего и среднего профессионального образования;</w:t>
      </w:r>
    </w:p>
    <w:p w14:paraId="3BB199FE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курса «Основы безопасности жизнедеятельности» (далее – ОБЖД) – в учреждениях общего и начального профессионального образования; </w:t>
      </w:r>
    </w:p>
    <w:p w14:paraId="276D8063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обучение в области гражданской обороны соответствующих групп населения в образовательных учреждениях, реализующих программы общего образования, и образовательных учреждениях, реализующих программы профессионального образования, осуществляется в соответствии с федеральными государственными образовательными стандартами и основными образовательными программами. </w:t>
      </w:r>
    </w:p>
    <w:p w14:paraId="2EE32B03" w14:textId="77777777" w:rsidR="00643B20" w:rsidRPr="00643B20" w:rsidRDefault="00643B20" w:rsidP="00643B2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В марте текущего года в 20 школах района к «Всемирному дню Гражданской обороны» были проведены открытые уроки, на которых были затронуты вопросы поведения при получении сигнала «Внимание ВСЕМ», также в 25 школах были проведены открытые уроки по основам безопасности жизнедеятельности. </w:t>
      </w:r>
    </w:p>
    <w:p w14:paraId="5BF5CBC9" w14:textId="1EEA5453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В мае силами сотрудников и инструкторов учебно-консультационных пунктов </w:t>
      </w:r>
      <w:proofErr w:type="spellStart"/>
      <w:r w:rsidRPr="00643B20">
        <w:rPr>
          <w:sz w:val="28"/>
          <w:szCs w:val="28"/>
          <w:lang w:val="x-none"/>
        </w:rPr>
        <w:t>Мокрологского</w:t>
      </w:r>
      <w:proofErr w:type="spellEnd"/>
      <w:r w:rsidRPr="00643B20">
        <w:rPr>
          <w:sz w:val="28"/>
          <w:szCs w:val="28"/>
          <w:lang w:val="x-none"/>
        </w:rPr>
        <w:t xml:space="preserve">, </w:t>
      </w:r>
      <w:proofErr w:type="spellStart"/>
      <w:r w:rsidRPr="00643B20">
        <w:rPr>
          <w:sz w:val="28"/>
          <w:szCs w:val="28"/>
          <w:lang w:val="x-none"/>
        </w:rPr>
        <w:t>Краснокутского</w:t>
      </w:r>
      <w:proofErr w:type="spellEnd"/>
      <w:r w:rsidRPr="00643B20">
        <w:rPr>
          <w:sz w:val="28"/>
          <w:szCs w:val="28"/>
          <w:lang w:val="x-none"/>
        </w:rPr>
        <w:t xml:space="preserve">, Коммунарского, </w:t>
      </w:r>
      <w:proofErr w:type="spellStart"/>
      <w:r w:rsidRPr="00643B20">
        <w:rPr>
          <w:sz w:val="28"/>
          <w:szCs w:val="28"/>
          <w:lang w:val="x-none"/>
        </w:rPr>
        <w:t>Бессергеневского</w:t>
      </w:r>
      <w:proofErr w:type="spellEnd"/>
      <w:r w:rsidRPr="00643B20">
        <w:rPr>
          <w:sz w:val="28"/>
          <w:szCs w:val="28"/>
          <w:lang w:val="x-none"/>
        </w:rPr>
        <w:t xml:space="preserve"> и </w:t>
      </w:r>
      <w:proofErr w:type="spellStart"/>
      <w:r w:rsidRPr="00643B20">
        <w:rPr>
          <w:sz w:val="28"/>
          <w:szCs w:val="28"/>
          <w:lang w:val="x-none"/>
        </w:rPr>
        <w:t>Красюковского</w:t>
      </w:r>
      <w:proofErr w:type="spellEnd"/>
      <w:r w:rsidRPr="00643B20">
        <w:rPr>
          <w:sz w:val="28"/>
          <w:szCs w:val="28"/>
          <w:lang w:val="x-none"/>
        </w:rPr>
        <w:t xml:space="preserve"> </w:t>
      </w:r>
      <w:r w:rsidR="0008449B">
        <w:rPr>
          <w:sz w:val="28"/>
          <w:szCs w:val="28"/>
        </w:rPr>
        <w:t xml:space="preserve">Администраций </w:t>
      </w:r>
      <w:r w:rsidRPr="00643B20">
        <w:rPr>
          <w:sz w:val="28"/>
          <w:szCs w:val="28"/>
          <w:lang w:val="x-none"/>
        </w:rPr>
        <w:t>сельских поселений были организованы для школьников и детей младшего школьного возраста тематические мероприятия по вопросам безопасности на водных объектах.</w:t>
      </w:r>
    </w:p>
    <w:p w14:paraId="7F97B29C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Весь педагогический персонал общеобразовательных организаций района с учащейся молодежью приняли участие в специальных учениях в форме учебно-тренировочного мероприятия «День защиты детей», как в заключительном этапе изучения предмета «Основы безопасности жизнедеятельности», также были проведены в 24 учебных заведениях соревнования учащихся «Школа безопасности», за отчетный период организовано 5 конкурсов и викторин по тематике «Основы Безопасности Жизнедеятельности», </w:t>
      </w:r>
    </w:p>
    <w:p w14:paraId="79AC0DA5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Одной из наиболее значимых форм организации деятельности школьников по вопросам безопасности в современном окружающем мире, с целью расширения кругозора, патриотического воспитания учащихся и знакомства с историческим прошлым городов России для школьников района 5-9 классов были организованы экскурсии в города-герои Волгоград, Москва, Санкт-Петербург и в музей </w:t>
      </w:r>
      <w:proofErr w:type="spellStart"/>
      <w:r w:rsidRPr="00643B20">
        <w:rPr>
          <w:sz w:val="28"/>
          <w:szCs w:val="28"/>
          <w:lang w:val="x-none"/>
        </w:rPr>
        <w:t>Самбекские</w:t>
      </w:r>
      <w:proofErr w:type="spellEnd"/>
      <w:r w:rsidRPr="00643B20">
        <w:rPr>
          <w:sz w:val="28"/>
          <w:szCs w:val="28"/>
          <w:lang w:val="x-none"/>
        </w:rPr>
        <w:t xml:space="preserve"> высоты города Таганрога. </w:t>
      </w:r>
    </w:p>
    <w:p w14:paraId="58946043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6. В установленном порядке ведется учет должностных лиц и работников уполномоченных на решение вопросов ГО и ЧС, подлежащих обучению и прошедших обучение.</w:t>
      </w:r>
    </w:p>
    <w:p w14:paraId="4F3DC4C7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7. Во всех 12 учебно-консультационных пунктах, находящихся на территории Октябрьского района, ведутся журналы учета проведения занятий и консультаций по обучению неработающего населения в области защиты от чрезвычайных </w:t>
      </w:r>
      <w:r w:rsidRPr="00643B20">
        <w:rPr>
          <w:sz w:val="28"/>
          <w:szCs w:val="28"/>
          <w:lang w:val="x-none"/>
        </w:rPr>
        <w:lastRenderedPageBreak/>
        <w:t xml:space="preserve">ситуаций природного и техногенного характера. Ежегодно составляется комплексный план мероприятий по обучению неработающего населения в области безопасности жизнедеятельности, тематический план обучения неработающего населения в области безопасности жизнедеятельности в УКП. </w:t>
      </w:r>
    </w:p>
    <w:p w14:paraId="0FB2E95A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8. Подготовка населения, занятого в сфере производства и обслуживания, в области гражданской обороны и защиты от чрезвычайных ситуаций проводится по программе обучения соответствующих групп населения и соответствует программам курсового обучения, утвержденным МЧС России в 2020 году, утвержденного постановлением Правительства Российской Федерации от 2 ноября 2000г. №841.</w:t>
      </w:r>
    </w:p>
    <w:p w14:paraId="5DAEDA1D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Подготовка работающего населения осуществляется по месту работы путем:</w:t>
      </w:r>
    </w:p>
    <w:p w14:paraId="17F28220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проведения занятий;</w:t>
      </w:r>
    </w:p>
    <w:p w14:paraId="4D76B534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самостоятельного изучения способов защиты при возникновении ЧС и опасностей при ведении военных действий или вследствие этих действий; </w:t>
      </w:r>
    </w:p>
    <w:p w14:paraId="5E1272D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закрепления полученных знаний и навыков на учениях и тренировках.</w:t>
      </w:r>
    </w:p>
    <w:p w14:paraId="04CC91FA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9. Программа организации и подготовки населения в области защиты от чрезвычайных ситуаций природного и техногенного характера, организации обучения в области гражданской обороны, мерам пожарной безопасности и безопасности людей на водных объектах в Октябрьском районе за 2023 год в целом считается удовлетворительной.</w:t>
      </w:r>
    </w:p>
    <w:p w14:paraId="3708DE91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Основными недостатками являются:</w:t>
      </w:r>
    </w:p>
    <w:p w14:paraId="6A4F23BC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уровень подготовки ряда должностных лиц не соответствует предъявляемым требованиям и характеризуется слабыми знаниями своих прав и обязанностей в области ГО и защиты от ЧС, отсутствием навыков в умении анализировать и оценивать обстановку, принимать своевременные, обоснованно грамотные решения при организации управления силами в случае ликвидации последствий чрезвычайных ситуаций;</w:t>
      </w:r>
    </w:p>
    <w:p w14:paraId="791AD2F0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применяемые виды и методы подготовки недостаточно связаны с практической деятельностью органов управления и сил РСЧС, а также не обеспечивают привитие населению твердых навыков действий при угрозе и возникновении опасностей, присущих ЧС и военным конфликтам, в том числе по сигналу оповещения «ВНИМАНИЕ ВСЕМ!»;</w:t>
      </w:r>
    </w:p>
    <w:p w14:paraId="151B33C1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существующая практика создания и функционирования УКП по ГО и ЧС не дает ожидаемых результатов по реализации соответствующих видов подготовки населения и требует серьезной реорганизации; </w:t>
      </w:r>
    </w:p>
    <w:p w14:paraId="4F9D429D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недостаточное финансирование мероприятий, связанных с подготовкой населения в области гражданской защиты, особенно неработающего, в части касающейся совершенствования учебно-материальной базы по ГО и ЧС. </w:t>
      </w:r>
    </w:p>
    <w:p w14:paraId="5F115028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В целях устранения имеющихся недостатков и повышения уровня подготовки руководителей, должностных лиц и работников органов управления и сил ГО и РСЧС к выполнению функциональных обязанностей по защите населения, материальных и культурных ценностей, территорий от опасностей, возникающих при военных конфликтах или вследствие этих конфликтов или ЧС, а остальных групп населения - к действиям при угрозе и возникновению опасностей, по </w:t>
      </w:r>
      <w:r w:rsidRPr="00643B20">
        <w:rPr>
          <w:sz w:val="28"/>
          <w:szCs w:val="28"/>
          <w:lang w:val="x-none"/>
        </w:rPr>
        <w:lastRenderedPageBreak/>
        <w:t>применению способов и средств защиты, а также оказанию первой помощи, главной задачей в 2023 году считать повышение практической направленности подготовки всех групп населения, а также качества реализации всех видов подготовки без уменьшения количества населения.</w:t>
      </w:r>
    </w:p>
    <w:p w14:paraId="363D078B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5E572062" w14:textId="77777777" w:rsidR="00643B20" w:rsidRPr="00643B20" w:rsidRDefault="00643B20" w:rsidP="0008449B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II. Состояние подготовки различных групп населения.</w:t>
      </w:r>
    </w:p>
    <w:p w14:paraId="4F8234FB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513751CE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1. Подготовка руководителей органов местного самоуправления и организаций в 2023 году проводилась в «Учебно-методическом центре» города Ростова -на- Дону (далее – УМЦ), согласно Перечню категорий руководящего состава, должностных лиц и специалистов (работников) ГО и ОП РСЧС.</w:t>
      </w:r>
    </w:p>
    <w:p w14:paraId="524A36C2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Периодичность обучения председателей комиссий по предупреждению и ликвидации чрезвычайных ситуаций и обеспечению пожарной безопасности, должностных лиц и работников ГО и ЧС организаций, а также работников, уполномоченных на решение задач в области ГО и ЧС, в отчетном году соблюдалась.</w:t>
      </w:r>
    </w:p>
    <w:p w14:paraId="0423920A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Руководящий состав и должностные лица ГО и ОП РСЧС проходят повышение квалификации в области ГО и защиты от ЧС не реже одного раза в 5 лет. </w:t>
      </w:r>
    </w:p>
    <w:p w14:paraId="63A629C6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Для лиц, впервые назначенных на должность, связанную с выполнением обязанностей в области ГО и защиты от ЧС, переподготовка и повышение квалификации в течение первого года работы является обязательной.</w:t>
      </w:r>
    </w:p>
    <w:p w14:paraId="789D8E35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2. За отчетный период обучилось 17 слушателей разных категорий: руководители органов местного самоуправления - 2 человека, руководители органа, специально уполномоченного решать задачи ГО и ЧС на территории муниципального образования - 4 человека, специалисты единой дежурно- диспетчерской службы - 5 человека, диспетчерский персонал единых дежурно-диспетчерских служб муниципальных образований, интегрированных с системой-112 Ростовской области - 3 человека. Первоначальную подготовку спасателя прошли – 3 человека, прошли переподготовку и повысили классность – 7 спасателей. Годовой план обучения должностных лиц выполнен на 411,8% от запланированного.</w:t>
      </w:r>
    </w:p>
    <w:p w14:paraId="4F657C11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3. Основной формой подготовки работающего населения является обучение в составе учебных групп в рабочее время по программе обучения работающего населения в области гражданской обороны и защиты от чрезвычайных ситуаций природного и техногенного характера в объеме 9 часов, а также непосредственное участие в проведении учений и тренировок.</w:t>
      </w:r>
    </w:p>
    <w:p w14:paraId="035578EA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4. На территории Октябрьского района в </w:t>
      </w:r>
      <w:proofErr w:type="spellStart"/>
      <w:r w:rsidRPr="00643B20">
        <w:rPr>
          <w:sz w:val="28"/>
          <w:szCs w:val="28"/>
          <w:lang w:val="x-none"/>
        </w:rPr>
        <w:t>Краснолучском</w:t>
      </w:r>
      <w:proofErr w:type="spellEnd"/>
      <w:r w:rsidRPr="00643B20">
        <w:rPr>
          <w:sz w:val="28"/>
          <w:szCs w:val="28"/>
          <w:lang w:val="x-none"/>
        </w:rPr>
        <w:t xml:space="preserve"> сельском поселении находится ООО «Шахта «Октябрьская - Южная», в которой сформирована вспомогательная горноспасательная команда, численностью - 32 человека. Нештатное аварийно-спасательное формирование «Шахты «Октябрьская – Южная» прошло аттестацию в 2022 году. Команда горноспасателей ежемесячно на территории шахты проводит учения и тренировки по отработке навыков и тактики действий. </w:t>
      </w:r>
    </w:p>
    <w:p w14:paraId="010C493B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5. На территории Октябрьского района имеется 57 муниципальных </w:t>
      </w:r>
      <w:r w:rsidRPr="00643B20">
        <w:rPr>
          <w:sz w:val="28"/>
          <w:szCs w:val="28"/>
          <w:lang w:val="x-none"/>
        </w:rPr>
        <w:lastRenderedPageBreak/>
        <w:t xml:space="preserve">образовательных организаций, из них 25 школ, 29 детских садов, 2 учреждения дополнительного образования (ЦВР, ДЮСШ); 1 автономное образовательное учреждение Межшкольный учебный комбинат № 4. </w:t>
      </w:r>
    </w:p>
    <w:p w14:paraId="4F6213F4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В образовательных организациях за отчетный период были проведены следующие мероприятия:</w:t>
      </w:r>
    </w:p>
    <w:p w14:paraId="00A4685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как заключительный этап изучения предмета «Основы безопасности жизнедеятельности», специальные учения в форме учебно-тренировочного мероприятия «День защиты детей», с привлечением учащихся и сотрудников, приняло участие-6945 человек;</w:t>
      </w:r>
    </w:p>
    <w:p w14:paraId="3E437160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соревнования учащихся «Школа безопасности»-24, приняло участие 601 человек, </w:t>
      </w:r>
    </w:p>
    <w:p w14:paraId="3C614A51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конкурсы и викторины по тематике «Основы Безопасности Жизнедеятельности» – 5, приняло участие 85 человек; </w:t>
      </w:r>
    </w:p>
    <w:p w14:paraId="7B6CCD94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к Всемирному дню Гражданской обороны в 25 школах района были проведены открытые уроки, посвященные правилам поведения при получении сигнала «Внимание ВСЕМ», приняло участие 763 человека; </w:t>
      </w:r>
    </w:p>
    <w:p w14:paraId="1817A3E6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для школьников и детей младшего школьного возраста проведены тематические мероприятия по вопросам безопасности на водных объектах;</w:t>
      </w:r>
    </w:p>
    <w:p w14:paraId="5DF76F3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с целью расширения кругозора, патриотического воспитания учащихся и знакомства с историческим прошлым городов России для школьников района 5-9 классов были организованы экскурсии в города-герои Волгоград, Москва, Санкт-Петербург и в музей </w:t>
      </w:r>
      <w:proofErr w:type="spellStart"/>
      <w:r w:rsidRPr="00643B20">
        <w:rPr>
          <w:sz w:val="28"/>
          <w:szCs w:val="28"/>
          <w:lang w:val="x-none"/>
        </w:rPr>
        <w:t>Самбекские</w:t>
      </w:r>
      <w:proofErr w:type="spellEnd"/>
      <w:r w:rsidRPr="00643B20">
        <w:rPr>
          <w:sz w:val="28"/>
          <w:szCs w:val="28"/>
          <w:lang w:val="x-none"/>
        </w:rPr>
        <w:t xml:space="preserve"> высоты города Таганрога. </w:t>
      </w:r>
    </w:p>
    <w:p w14:paraId="787287D0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6. Основными формами подготовки неработающего населения является самостоятельное изучение памяток, брошюр, прослушивание радиопередач и просмотр телепрограмм по вопросам защиты от ЧС, проведение занятий, бесед и лекций в учебно-консультационных пунктах. </w:t>
      </w:r>
    </w:p>
    <w:p w14:paraId="5CD139E9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На территории Октябрьского района в настоящее время работает 12 учебно-консультативных пунктов по ГО и ЧС. В каждом УКП имеется тематический план и ведется журнал учета проведения учебных мероприятий.</w:t>
      </w:r>
    </w:p>
    <w:p w14:paraId="61A78984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За 2023 год в 12 учебно-консультационных пунктах обучено 17903 человека. Во всех 1 городском и 11 сельских поселениях зарегистрирован сайт «Виртуальный УКП», которым может воспользоваться каждый житель Октябрьского района. </w:t>
      </w:r>
    </w:p>
    <w:p w14:paraId="7353800A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На здании Администрации Октябрьского района установлен уличный видеоэкран, на котором также транслируется информация по гражданской обороне, пожарной безопасности, безопасности на водных объектах.</w:t>
      </w:r>
    </w:p>
    <w:p w14:paraId="6563FFD5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7. С регулярностью 1 раз в неделю в населенных пунктах поселений проводятся сходы граждан, где раздаются листовки и проводятся беседы и обучение в области гражданской обороны, защиты от чрезвычайных ситуаций, правил пожарной безопасности и безопасности людей на водных объектах. </w:t>
      </w:r>
    </w:p>
    <w:p w14:paraId="485A867D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Силами глав Администраций и специалистов поселений района регулярно проводится пропаганда среди населения правил пожарной безопасности и безопасности на водных объектах (на водных объектах установлены баннеры, выставляются информационные щиты), при обходах неблагополучных семей, проводятся беседы и раздаются листовки по пожарной безопасности.</w:t>
      </w:r>
    </w:p>
    <w:p w14:paraId="53E649C4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За отчетный период специалистами Администраций городского и сельских </w:t>
      </w:r>
      <w:r w:rsidRPr="00643B20">
        <w:rPr>
          <w:sz w:val="28"/>
          <w:szCs w:val="28"/>
          <w:lang w:val="x-none"/>
        </w:rPr>
        <w:lastRenderedPageBreak/>
        <w:t xml:space="preserve">поселений роздано населению 17999 брошюр (памяток) по правилам поведения при получении сигналов ГО, по мерам пожарной безопасности, правилам поведения на водных объектах и другой информационный материал. </w:t>
      </w:r>
    </w:p>
    <w:p w14:paraId="44A8D4AC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В районной газете «Сельский вестник», которая имеет тираж 1910 экземпляров, за отчетный период размещено 23 статьи, посвященных гражданской обороне, защите населения от чрезвычайных ситуаций, правилам пожарной безопасности и безопасности людей на водных объектах.</w:t>
      </w:r>
    </w:p>
    <w:p w14:paraId="1BF3969D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На сайтах Октябрьского района (1 городского и 11 сельских поселений) размещаются статьи по гражданской обороне, защите от чрезвычайных ситуаций правил пожарной безопасности и безопасности людей на водных объектах.</w:t>
      </w:r>
    </w:p>
    <w:p w14:paraId="6AE5CD7D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За отчетный период размещено 156 статей.</w:t>
      </w:r>
    </w:p>
    <w:p w14:paraId="0D09270E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332BF444" w14:textId="77777777" w:rsidR="00643B20" w:rsidRPr="00643B20" w:rsidRDefault="00643B20" w:rsidP="0008449B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III. Учения и тренировки.</w:t>
      </w:r>
    </w:p>
    <w:p w14:paraId="3846A6AD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097509C0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Совершенствование знаний, умений и навыков населения в области ГО и защиты от ЧС осуществляется в ходе учений и тренировок. В 2023 году было уделено особое внимание на подготовку в области гражданской обороны.</w:t>
      </w:r>
    </w:p>
    <w:p w14:paraId="6A03C87D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За отчетный период в Октябрьском районе в муниципальных образованиях и в организациях проведено 71 учений и тренировок по гражданской обороне в том числе:</w:t>
      </w:r>
    </w:p>
    <w:p w14:paraId="2E2F570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объектовые тренировки - 13, приняло участие - 174 человека;</w:t>
      </w:r>
    </w:p>
    <w:p w14:paraId="692A656E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штабные тренировки -6, приняло участие -92 человека;</w:t>
      </w:r>
    </w:p>
    <w:p w14:paraId="1A822E84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тренировки по ГО -1, приняло участие-309 человек;</w:t>
      </w:r>
    </w:p>
    <w:p w14:paraId="0F3F339B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тактико-специальные учения -12, приняло участие 105 человек.</w:t>
      </w:r>
    </w:p>
    <w:p w14:paraId="06AB76E3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Как заключительный этап изучения предмета «Основы безопасности жизнедеятельности», в общеобразовательных организациях района были проведены:</w:t>
      </w:r>
    </w:p>
    <w:p w14:paraId="7AFC9111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специальные учения в форме учебно-тренировочного мероприятия «День защиты детей», с привлечением учащихся и сотрудников, приняло участие-6945 человек;</w:t>
      </w:r>
    </w:p>
    <w:p w14:paraId="465638A1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соревнования учащихся «Школа безопасности»-24, приняло участие 601 человек;</w:t>
      </w:r>
    </w:p>
    <w:p w14:paraId="74C7514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конкурсы и викторины по тематике «Основы Безопасности Жизнедеятельности» – 5, приняло участие 85 человек;</w:t>
      </w:r>
    </w:p>
    <w:p w14:paraId="1D85F400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к Всемирному дню Гражданской обороны были проведены открытые уроки, посвященные правилам поведения при получении сигнала «Внимание ВСЕМ», приняло участие 763 человека. На открытых уроках присутствовали руководители и работники организаций, уполномоченные на решение задач ГО и ЧС на территории муниципального образования.</w:t>
      </w:r>
    </w:p>
    <w:p w14:paraId="36EE6A5C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73731466" w14:textId="77777777" w:rsidR="00643B20" w:rsidRPr="00643B20" w:rsidRDefault="00643B20" w:rsidP="0008449B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IV. Состояние учебно-материальной базы.</w:t>
      </w:r>
    </w:p>
    <w:p w14:paraId="20E28A1D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2DD93428" w14:textId="77777777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В 12 поселениях Октябрьского района организованы учебно-</w:t>
      </w:r>
      <w:proofErr w:type="spellStart"/>
      <w:r w:rsidRPr="00643B20">
        <w:rPr>
          <w:sz w:val="28"/>
          <w:szCs w:val="28"/>
          <w:lang w:val="x-none"/>
        </w:rPr>
        <w:t>консуль</w:t>
      </w:r>
      <w:proofErr w:type="spellEnd"/>
      <w:r w:rsidRPr="00643B20">
        <w:rPr>
          <w:sz w:val="28"/>
          <w:szCs w:val="28"/>
          <w:lang w:val="x-none"/>
        </w:rPr>
        <w:t>-</w:t>
      </w:r>
      <w:proofErr w:type="spellStart"/>
      <w:r w:rsidRPr="00643B20">
        <w:rPr>
          <w:sz w:val="28"/>
          <w:szCs w:val="28"/>
          <w:lang w:val="x-none"/>
        </w:rPr>
        <w:t>тационные</w:t>
      </w:r>
      <w:proofErr w:type="spellEnd"/>
      <w:r w:rsidRPr="00643B20">
        <w:rPr>
          <w:sz w:val="28"/>
          <w:szCs w:val="28"/>
          <w:lang w:val="x-none"/>
        </w:rPr>
        <w:t xml:space="preserve"> пункты по гражданской обороне и чрезвычайным ситуациям. </w:t>
      </w:r>
    </w:p>
    <w:p w14:paraId="00B2B029" w14:textId="2127F546" w:rsidR="00643B20" w:rsidRPr="00643B20" w:rsidRDefault="00643B20" w:rsidP="000844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МКУ Октябрьского района «Управление ГОЧС» подготовило и распространило во все учебно-консультационные пункты учебно-методические материалы и ролики по гражданской обороне, правилам поведения при пожаре, </w:t>
      </w:r>
      <w:r w:rsidRPr="00643B20">
        <w:rPr>
          <w:sz w:val="28"/>
          <w:szCs w:val="28"/>
          <w:lang w:val="x-none"/>
        </w:rPr>
        <w:lastRenderedPageBreak/>
        <w:t>наводнениях, оказанию первой помощи, как изготовить ватно-марлевую повязку  и правила поведения в других чрезвычайных ситуациях.</w:t>
      </w:r>
    </w:p>
    <w:p w14:paraId="621CCF43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ab/>
        <w:t xml:space="preserve"> </w:t>
      </w:r>
    </w:p>
    <w:p w14:paraId="06482A4A" w14:textId="77777777" w:rsidR="00643B20" w:rsidRPr="00643B20" w:rsidRDefault="00643B20" w:rsidP="002B6390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V. Общие выводы и предложения.</w:t>
      </w:r>
    </w:p>
    <w:p w14:paraId="198B1BDF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08B8FC54" w14:textId="77777777" w:rsidR="00643B20" w:rsidRPr="00643B20" w:rsidRDefault="00643B20" w:rsidP="002B639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5.1. Подготовку населения в области гражданской защиты считать одним из приоритетных направлений деятельности Администрации Октябрьского района, Администраций городского и сельских поселений района и организаций, ведущих свою деятельность на территории района.</w:t>
      </w:r>
    </w:p>
    <w:p w14:paraId="3BB4CC7A" w14:textId="77777777" w:rsidR="00643B20" w:rsidRPr="00643B20" w:rsidRDefault="00643B20" w:rsidP="002B639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5.2. Исходя из итогов 2023 года, в целях обеспечения подготовки населения Октябрьского района в области защиты от чрезвычайных ситуаций природного и техногенного характера, организации обучения в области гражданской обороны, мерам пожарной безопасности и безопасности людей на водных объектах (далее – в области гражданской защиты) на уровне, соответствующем качественным изменениям всего спектра угроз безопасности жизнедеятельности, определить на 2024 учебный год следующие основные задачи:</w:t>
      </w:r>
    </w:p>
    <w:p w14:paraId="2215335F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главной задачей по подготовке населения в области гражданской защиты в 2024 году считать повышение качества обучения всех групп населения, совершенствование навыков и знаний по экстренному реагированию на возникающие чрезвычайные ситуации, обеспечение пожарной безопасности, эффективное использование резервов финансовых, материальных и информационных ресурсов для ликвидации чрезвычайных ситуаций, создание и поддержание необходимых условий для сохранения жизни и здоровья пострадавшего населения, повышения уровня защищённости населения и важных для государства объектов инфраструктуры;</w:t>
      </w:r>
    </w:p>
    <w:p w14:paraId="22608F31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развитие единой системы подготовки населения в области ГО и защиты от ЧС;</w:t>
      </w:r>
    </w:p>
    <w:p w14:paraId="76D56808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обеспечение выполнения положений законодательных и нормативных правовых актов по подготовке населения в области безопасности жизнедеятельности;</w:t>
      </w:r>
    </w:p>
    <w:p w14:paraId="7E085427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выполнение сроков периодичности повышения квалификации руководителей всех уровней управления по вопросам ГО и защиты от ЧС, а также внедрение при их обучении новых программ и современных технологий подготовки;</w:t>
      </w:r>
    </w:p>
    <w:p w14:paraId="209168A9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создание и развитие учебно-консультационных пунктов по обучению неработающего населения области гражданской обороны, защиты от чрезвычайных ситуаций природного и техногенного характера.</w:t>
      </w:r>
    </w:p>
    <w:p w14:paraId="0568E50E" w14:textId="77777777" w:rsidR="00643B20" w:rsidRPr="00643B20" w:rsidRDefault="00643B20" w:rsidP="002B639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5.3. Рекомендовать главам Администраций городского и сельских поселений, руководителям организаций в 2024 году основное внимание направить на следующие вопросы:</w:t>
      </w:r>
    </w:p>
    <w:p w14:paraId="2427EC68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- обучение неработающего населения по ГО и действиям в ЧС природного и техногенного характера; </w:t>
      </w:r>
    </w:p>
    <w:p w14:paraId="2AA50C9A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обучение работников организаций практическим навыкам по выполнению задач по предназначению;</w:t>
      </w:r>
    </w:p>
    <w:p w14:paraId="18E139FA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отработку в ходе учений и тренировок приемов и способов действий в чрезвычайных ситуациях и при угрозе террористических акций, эвакуации работников, материальных и культурных ценностей;</w:t>
      </w:r>
    </w:p>
    <w:p w14:paraId="1379F0FB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lastRenderedPageBreak/>
        <w:t>- принятие необходимых мер по оснащению и поддержанию в рабочем состоянии имеющейся учебно-материальной базы.</w:t>
      </w:r>
    </w:p>
    <w:p w14:paraId="481E99C3" w14:textId="77777777" w:rsidR="00643B20" w:rsidRPr="00643B20" w:rsidRDefault="00643B20" w:rsidP="002B639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5.4. МКУ Октябрьского района «Управление ГОЧС» (Ушаков Д.А.):</w:t>
      </w:r>
    </w:p>
    <w:p w14:paraId="58FD99BE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обеспечить методическое руководство, координацию и контроль за обучением населения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объектах;</w:t>
      </w:r>
    </w:p>
    <w:p w14:paraId="13FFE7F1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основное внимание при обучении неработающего населения направить на повышение уровня знаний по ГО и действиям в ЧС природного и техногенного характера;</w:t>
      </w:r>
    </w:p>
    <w:p w14:paraId="5B71BAD4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обеспечить подведение итогов обучения населения в области гражданской защиты за 2024 год и постановку задач на 2025 учебный год.</w:t>
      </w:r>
    </w:p>
    <w:p w14:paraId="35192C49" w14:textId="77777777" w:rsidR="00643B20" w:rsidRPr="00643B20" w:rsidRDefault="00643B20" w:rsidP="002B639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5.5. Отделу образования Администрации Октябрьского района (</w:t>
      </w:r>
      <w:proofErr w:type="spellStart"/>
      <w:r w:rsidRPr="00643B20">
        <w:rPr>
          <w:sz w:val="28"/>
          <w:szCs w:val="28"/>
          <w:lang w:val="x-none"/>
        </w:rPr>
        <w:t>Тараско</w:t>
      </w:r>
      <w:proofErr w:type="spellEnd"/>
      <w:r w:rsidRPr="00643B20">
        <w:rPr>
          <w:sz w:val="28"/>
          <w:szCs w:val="28"/>
          <w:lang w:val="x-none"/>
        </w:rPr>
        <w:t xml:space="preserve"> А.А.):</w:t>
      </w:r>
    </w:p>
    <w:p w14:paraId="21C4BB1F" w14:textId="77777777" w:rsidR="00643B20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организовать и провести корректировку планов (программ) по изучению учащимися основ безопасности жизнедеятельности (далее – ОБЖ);</w:t>
      </w:r>
    </w:p>
    <w:p w14:paraId="11B1D7B9" w14:textId="134B5C7F" w:rsidR="0090192C" w:rsidRPr="00643B20" w:rsidRDefault="00643B20" w:rsidP="00643B20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>- совместно с МКУ Октябрьского района «Управление ГОЧС» проводить проверки практического использования учебно-материальной базы в ходе обучения ОБЖ в общеобразовательных учреждениях.</w:t>
      </w:r>
    </w:p>
    <w:p w14:paraId="5F2BB4B1" w14:textId="18F6285A" w:rsidR="00643B20" w:rsidRDefault="00643B20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676D193" w14:textId="77777777" w:rsidR="002B6390" w:rsidRDefault="002B6390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EAD7E3D" w14:textId="77777777" w:rsidR="0090192C" w:rsidRPr="000638AF" w:rsidRDefault="0090192C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10D0E68B" w14:textId="134F2E84" w:rsidR="0090192C" w:rsidRDefault="0090192C" w:rsidP="00B15243">
      <w:pPr>
        <w:widowControl w:val="0"/>
        <w:autoSpaceDE w:val="0"/>
        <w:autoSpaceDN w:val="0"/>
        <w:ind w:right="-46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5243">
        <w:rPr>
          <w:sz w:val="28"/>
          <w:szCs w:val="28"/>
        </w:rPr>
        <w:tab/>
      </w:r>
      <w:r w:rsidR="00B15243">
        <w:rPr>
          <w:sz w:val="28"/>
          <w:szCs w:val="28"/>
        </w:rPr>
        <w:tab/>
        <w:t xml:space="preserve">   </w:t>
      </w:r>
      <w:r w:rsidR="00CB1751">
        <w:rPr>
          <w:sz w:val="28"/>
          <w:szCs w:val="28"/>
        </w:rPr>
        <w:t xml:space="preserve"> </w:t>
      </w:r>
      <w:r w:rsidR="00B1524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sectPr w:rsidR="0090192C" w:rsidSect="00CB1751"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E22659" w14:textId="77777777" w:rsidR="00B35A75" w:rsidRDefault="00B35A75" w:rsidP="0079489A">
      <w:r>
        <w:separator/>
      </w:r>
    </w:p>
  </w:endnote>
  <w:endnote w:type="continuationSeparator" w:id="0">
    <w:p w14:paraId="2C050CD4" w14:textId="77777777" w:rsidR="00B35A75" w:rsidRDefault="00B35A75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91CB77" w14:textId="77777777" w:rsidR="00B35A75" w:rsidRDefault="00B35A75" w:rsidP="0079489A">
      <w:r>
        <w:separator/>
      </w:r>
    </w:p>
  </w:footnote>
  <w:footnote w:type="continuationSeparator" w:id="0">
    <w:p w14:paraId="7F357B73" w14:textId="77777777" w:rsidR="00B35A75" w:rsidRDefault="00B35A75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960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449B"/>
    <w:rsid w:val="0017440E"/>
    <w:rsid w:val="002B6390"/>
    <w:rsid w:val="002E4960"/>
    <w:rsid w:val="002E777D"/>
    <w:rsid w:val="00345C03"/>
    <w:rsid w:val="00546E3B"/>
    <w:rsid w:val="005E764E"/>
    <w:rsid w:val="00643B20"/>
    <w:rsid w:val="00647C43"/>
    <w:rsid w:val="0068273B"/>
    <w:rsid w:val="006905F0"/>
    <w:rsid w:val="006A6D24"/>
    <w:rsid w:val="006D7F66"/>
    <w:rsid w:val="007033E0"/>
    <w:rsid w:val="00787A8D"/>
    <w:rsid w:val="0079489A"/>
    <w:rsid w:val="007D70F5"/>
    <w:rsid w:val="007F4D20"/>
    <w:rsid w:val="008D4FC0"/>
    <w:rsid w:val="0090192C"/>
    <w:rsid w:val="009C692A"/>
    <w:rsid w:val="00A24324"/>
    <w:rsid w:val="00A30E3E"/>
    <w:rsid w:val="00A82200"/>
    <w:rsid w:val="00B15243"/>
    <w:rsid w:val="00B26096"/>
    <w:rsid w:val="00B35A75"/>
    <w:rsid w:val="00B4385E"/>
    <w:rsid w:val="00BF412F"/>
    <w:rsid w:val="00BF6C1C"/>
    <w:rsid w:val="00CB1751"/>
    <w:rsid w:val="00CB4BEA"/>
    <w:rsid w:val="00D435B7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A3916-19E6-47B2-BC52-A1F4D3B17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4104</Words>
  <Characters>23393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2023-12-09T06:33:00Z</dcterms:created>
  <dcterms:modified xsi:type="dcterms:W3CDTF">2023-12-09T06:33:00Z</dcterms:modified>
</cp:coreProperties>
</file>