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881529" w:rsidRDefault="00881529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15.09.2023</w:t>
            </w:r>
          </w:p>
        </w:tc>
        <w:tc>
          <w:tcPr>
            <w:tcW w:w="1696" w:type="pct"/>
            <w:gridSpan w:val="2"/>
          </w:tcPr>
          <w:p w:rsidR="008D4FC0" w:rsidRPr="00881529" w:rsidRDefault="00881529" w:rsidP="00881529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1037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1E154F" w:rsidRDefault="001E154F" w:rsidP="001E154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мерах поддержки детей из семей </w:t>
            </w:r>
            <w:r>
              <w:rPr>
                <w:b/>
                <w:bCs/>
                <w:sz w:val="28"/>
                <w:szCs w:val="28"/>
              </w:rPr>
              <w:t>граждан - участников специальной военной операции муниципального образования</w:t>
            </w:r>
            <w:r>
              <w:rPr>
                <w:b/>
                <w:sz w:val="28"/>
                <w:szCs w:val="28"/>
              </w:rPr>
              <w:t xml:space="preserve"> «Октябрьский район» </w:t>
            </w:r>
          </w:p>
          <w:p w:rsidR="001E154F" w:rsidRDefault="001E154F" w:rsidP="001E154F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1E154F" w:rsidRDefault="001E154F" w:rsidP="001E154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поддержки семей граждан - </w:t>
      </w:r>
      <w:r w:rsidRPr="001E154F">
        <w:rPr>
          <w:sz w:val="28"/>
          <w:szCs w:val="28"/>
        </w:rPr>
        <w:t xml:space="preserve">участников специальной военной операции, </w:t>
      </w:r>
      <w:r>
        <w:rPr>
          <w:sz w:val="28"/>
          <w:szCs w:val="28"/>
        </w:rPr>
        <w:t>во исполнение Протокола № 7 заседания межведомственной комиссии по координации оказания социальной поддержки и помощи участникам специальной военной операции и членам их семей при Губернаторе Ростовской области от 07.07.2023, руководствуясь частью 9 статьи 52 Устава муниципального образования «Октябрьский район»,</w:t>
      </w:r>
    </w:p>
    <w:p w:rsidR="008D4FC0" w:rsidRDefault="008D4FC0" w:rsidP="001E15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1E154F" w:rsidRDefault="008D4FC0" w:rsidP="008D4FC0">
      <w:pPr>
        <w:jc w:val="center"/>
        <w:rPr>
          <w:sz w:val="28"/>
        </w:rPr>
      </w:pP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1. Отделу образования Администрации Октябрьского района (</w:t>
      </w:r>
      <w:proofErr w:type="spellStart"/>
      <w:r w:rsidRPr="001E154F">
        <w:rPr>
          <w:sz w:val="28"/>
          <w:szCs w:val="28"/>
        </w:rPr>
        <w:t>Тараско</w:t>
      </w:r>
      <w:proofErr w:type="spellEnd"/>
      <w:r w:rsidRPr="001E154F">
        <w:rPr>
          <w:sz w:val="28"/>
          <w:szCs w:val="28"/>
        </w:rPr>
        <w:t xml:space="preserve"> А.А.) обеспечивать детям из семей граждан - участников </w:t>
      </w:r>
      <w:r w:rsidRPr="001E154F">
        <w:rPr>
          <w:bCs/>
          <w:sz w:val="28"/>
          <w:szCs w:val="28"/>
        </w:rPr>
        <w:t>специальной военной операции (далее по тексту СВО)</w:t>
      </w:r>
      <w:r w:rsidRPr="001E154F">
        <w:rPr>
          <w:sz w:val="28"/>
          <w:szCs w:val="28"/>
        </w:rPr>
        <w:t>, зарегистрированных по месту жительства на территории Октябрьского района: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1.1. Предоставление права на внеочередное зачисление в муниципальную образовательную организацию, реализующую программу дошкольного образования (в том числе в случае гибели (смерти) участников СВО).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1.2. Освобождение от платы, взимаемой за присмотр и уход за ребенком в муниципальных образовательных организациях, реализующих программы дошкольного образования (в том числе в случае гибели (смерти) участников СВО).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 xml:space="preserve">1.3. Предоставление бесплатного одноразового горячего питания </w:t>
      </w:r>
      <w:proofErr w:type="gramStart"/>
      <w:r w:rsidRPr="001E154F">
        <w:rPr>
          <w:sz w:val="28"/>
          <w:szCs w:val="28"/>
        </w:rPr>
        <w:t>обучающимся</w:t>
      </w:r>
      <w:proofErr w:type="gramEnd"/>
      <w:r w:rsidRPr="001E154F">
        <w:rPr>
          <w:sz w:val="28"/>
          <w:szCs w:val="28"/>
        </w:rPr>
        <w:t xml:space="preserve"> 5 – 11 классов в муниципальных образовательных организациях за </w:t>
      </w:r>
      <w:r w:rsidRPr="001E154F">
        <w:rPr>
          <w:sz w:val="28"/>
          <w:szCs w:val="28"/>
        </w:rPr>
        <w:lastRenderedPageBreak/>
        <w:t>счет средств бюджета Октябрьского района (в том числе в случае гибели (смерти) участников СВО).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1.4. Предоставление детям права бесплатного посещения занятий по дополнительным образовательным программам в муниципальных организациях дополнительного образования (в том числе в случае гибели (смерти) участников СВО).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1.5. Оказание бесплатной психологической помощи членам семей участников СВО (супруги, дети, родители) (в том числе в случае гибели (смерти) участников СВО).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1.6. Обеспечение семей участников СВО преимущественным правом на перевод детей участников СВО в другие наиболее приближенные к месту жительства семей муниципальные образовательные организации, реализующие программы дошкольного образования (в том числе в случае гибели (смерти) участников СВО).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 xml:space="preserve">1.7. </w:t>
      </w:r>
      <w:proofErr w:type="gramStart"/>
      <w:r w:rsidRPr="001E154F">
        <w:rPr>
          <w:sz w:val="28"/>
          <w:szCs w:val="28"/>
        </w:rPr>
        <w:t>Освобождение от платы, взимаемой с родителей за осуществление присмотра и ухода за детьми участников СВО в группах продленного дня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случае гибели (смерти) участников СВО).</w:t>
      </w:r>
      <w:proofErr w:type="gramEnd"/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1.8. Обеспечение семей участников СВО преимущественным правом на перевод детей участников СВО в другие наиболее приближенные к месту жительства семей региональные или муниципальные образовательные организации, реализующие программы начального общего, основного общего и среднего общего образования (в том числе в случае гибели (смерти) участников СВО)</w:t>
      </w:r>
      <w:r>
        <w:rPr>
          <w:sz w:val="28"/>
          <w:szCs w:val="28"/>
        </w:rPr>
        <w:t>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1.9. Обеспечение зачисления в первоочередном порядке в группы продленного дня детей участников СВО, обучающихся в 1–6 классах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 (в том числе в случае гибели (смерти) участников СВО).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2. Вышеперечисленные меры поддержки оказываются при подаче заявления в образовательную организацию законным представителем несовершеннолетнего и подтверждающего документа об участии одного из законных представителей в специальной военной операции.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3. Признать утратившим силу постановление Администрации Октябрьского района от 11.10.2022 № 1387 «О мерах поддержки детей из семей лиц, призванных на военную службу муниципального образования «Октябрьский район».</w:t>
      </w:r>
    </w:p>
    <w:p w:rsidR="001E154F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>4. Настоящее постановление вступает в силу с момента его подписания.</w:t>
      </w:r>
    </w:p>
    <w:p w:rsidR="007D70F5" w:rsidRPr="001E154F" w:rsidRDefault="001E154F" w:rsidP="001E154F">
      <w:pPr>
        <w:ind w:firstLine="709"/>
        <w:jc w:val="both"/>
        <w:rPr>
          <w:sz w:val="28"/>
          <w:szCs w:val="28"/>
        </w:rPr>
      </w:pPr>
      <w:r w:rsidRPr="001E154F">
        <w:rPr>
          <w:sz w:val="28"/>
          <w:szCs w:val="28"/>
        </w:rPr>
        <w:t xml:space="preserve">5. </w:t>
      </w:r>
      <w:proofErr w:type="gramStart"/>
      <w:r w:rsidRPr="001E154F">
        <w:rPr>
          <w:sz w:val="28"/>
          <w:szCs w:val="28"/>
        </w:rPr>
        <w:t>Контроль за</w:t>
      </w:r>
      <w:proofErr w:type="gramEnd"/>
      <w:r w:rsidRPr="001E154F">
        <w:rPr>
          <w:sz w:val="28"/>
          <w:szCs w:val="28"/>
        </w:rPr>
        <w:t xml:space="preserve"> исполнением настоящего постановления возложить </w:t>
      </w:r>
      <w:r w:rsidRPr="001E154F">
        <w:rPr>
          <w:sz w:val="28"/>
          <w:szCs w:val="28"/>
        </w:rPr>
        <w:br/>
        <w:t>на заместителя главы Администрации Октябрьского района Бутову Л.А.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881529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81529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  <w:bookmarkStart w:id="5" w:name="_GoBack"/>
            <w:bookmarkEnd w:id="5"/>
          </w:p>
        </w:tc>
      </w:tr>
    </w:tbl>
    <w:p w:rsidR="007D70F5" w:rsidRPr="001E154F" w:rsidRDefault="001E154F" w:rsidP="001E154F">
      <w:pPr>
        <w:jc w:val="both"/>
        <w:rPr>
          <w:sz w:val="20"/>
        </w:rPr>
      </w:pPr>
      <w:r w:rsidRPr="001E154F">
        <w:rPr>
          <w:sz w:val="20"/>
        </w:rPr>
        <w:t>Постановление вносит</w:t>
      </w:r>
      <w:r>
        <w:rPr>
          <w:sz w:val="20"/>
        </w:rPr>
        <w:t xml:space="preserve"> отдел образования </w:t>
      </w:r>
      <w:r w:rsidRPr="001E154F">
        <w:rPr>
          <w:sz w:val="20"/>
        </w:rPr>
        <w:t>А</w:t>
      </w:r>
      <w:r>
        <w:rPr>
          <w:sz w:val="20"/>
        </w:rPr>
        <w:t>дминистрации Октябрьского района</w:t>
      </w:r>
    </w:p>
    <w:sectPr w:rsidR="007D70F5" w:rsidRPr="001E154F" w:rsidSect="001E154F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545" w:rsidRDefault="003E1545" w:rsidP="001E154F">
      <w:r>
        <w:separator/>
      </w:r>
    </w:p>
  </w:endnote>
  <w:endnote w:type="continuationSeparator" w:id="0">
    <w:p w:rsidR="003E1545" w:rsidRDefault="003E1545" w:rsidP="001E1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545" w:rsidRDefault="003E1545" w:rsidP="001E154F">
      <w:r>
        <w:separator/>
      </w:r>
    </w:p>
  </w:footnote>
  <w:footnote w:type="continuationSeparator" w:id="0">
    <w:p w:rsidR="003E1545" w:rsidRDefault="003E1545" w:rsidP="001E1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1749580"/>
      <w:docPartObj>
        <w:docPartGallery w:val="Page Numbers (Top of Page)"/>
        <w:docPartUnique/>
      </w:docPartObj>
    </w:sdtPr>
    <w:sdtEndPr/>
    <w:sdtContent>
      <w:p w:rsidR="001E154F" w:rsidRDefault="001E15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529">
          <w:rPr>
            <w:noProof/>
          </w:rPr>
          <w:t>2</w:t>
        </w:r>
        <w:r>
          <w:fldChar w:fldCharType="end"/>
        </w:r>
      </w:p>
    </w:sdtContent>
  </w:sdt>
  <w:p w:rsidR="001E154F" w:rsidRDefault="001E15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E154F"/>
    <w:rsid w:val="002E777D"/>
    <w:rsid w:val="003E1545"/>
    <w:rsid w:val="0068505D"/>
    <w:rsid w:val="006905F0"/>
    <w:rsid w:val="006D7F66"/>
    <w:rsid w:val="00787A8D"/>
    <w:rsid w:val="007D70F5"/>
    <w:rsid w:val="00881529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1E15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E154F"/>
    <w:rPr>
      <w:sz w:val="24"/>
    </w:rPr>
  </w:style>
  <w:style w:type="paragraph" w:styleId="af">
    <w:name w:val="footer"/>
    <w:basedOn w:val="a"/>
    <w:link w:val="af0"/>
    <w:uiPriority w:val="99"/>
    <w:unhideWhenUsed/>
    <w:rsid w:val="001E15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154F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1E15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E154F"/>
    <w:rPr>
      <w:sz w:val="24"/>
    </w:rPr>
  </w:style>
  <w:style w:type="paragraph" w:styleId="af">
    <w:name w:val="footer"/>
    <w:basedOn w:val="a"/>
    <w:link w:val="af0"/>
    <w:uiPriority w:val="99"/>
    <w:unhideWhenUsed/>
    <w:rsid w:val="001E15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154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9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2023-09-16T07:05:00Z</dcterms:created>
  <dcterms:modified xsi:type="dcterms:W3CDTF">2023-09-16T07:05:00Z</dcterms:modified>
</cp:coreProperties>
</file>