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0426E0" w:rsidTr="008D4FC0">
        <w:trPr>
          <w:trHeight w:val="428"/>
        </w:trPr>
        <w:tc>
          <w:tcPr>
            <w:tcW w:w="1608" w:type="pct"/>
          </w:tcPr>
          <w:p w:rsidR="008D4FC0" w:rsidRPr="000426E0" w:rsidRDefault="000426E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0426E0">
              <w:rPr>
                <w:b/>
                <w:noProof/>
                <w:sz w:val="28"/>
                <w:szCs w:val="28"/>
              </w:rPr>
              <w:t>16.07.2026</w:t>
            </w:r>
          </w:p>
        </w:tc>
        <w:tc>
          <w:tcPr>
            <w:tcW w:w="1696" w:type="pct"/>
            <w:gridSpan w:val="2"/>
          </w:tcPr>
          <w:p w:rsidR="008D4FC0" w:rsidRPr="000426E0" w:rsidRDefault="000426E0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0426E0">
              <w:rPr>
                <w:b/>
                <w:sz w:val="28"/>
                <w:szCs w:val="28"/>
              </w:rPr>
              <w:t>№ 954</w:t>
            </w:r>
          </w:p>
        </w:tc>
        <w:tc>
          <w:tcPr>
            <w:tcW w:w="1696" w:type="pct"/>
          </w:tcPr>
          <w:p w:rsidR="008D4FC0" w:rsidRPr="000426E0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0426E0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0426E0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ED0DCE" w:rsidRDefault="000732B6" w:rsidP="008D4FC0">
            <w:pPr>
              <w:rPr>
                <w:b/>
                <w:color w:val="auto"/>
                <w:sz w:val="28"/>
                <w:szCs w:val="28"/>
                <w:lang w:eastAsia="ar-SA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О внесении изменений в постановление Администрации Октябрьского района от 02.09.2025  </w:t>
            </w:r>
          </w:p>
          <w:p w:rsidR="008D4FC0" w:rsidRPr="00B702BD" w:rsidRDefault="000732B6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>№ 1090 «</w:t>
            </w:r>
            <w:r>
              <w:rPr>
                <w:b/>
                <w:color w:val="auto"/>
                <w:sz w:val="28"/>
                <w:szCs w:val="28"/>
              </w:rPr>
              <w:t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Октябрьского района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732B6" w:rsidRDefault="00BF412F">
      <w:pPr>
        <w:jc w:val="center"/>
        <w:rPr>
          <w:sz w:val="28"/>
        </w:rPr>
      </w:pPr>
    </w:p>
    <w:p w:rsidR="000732B6" w:rsidRDefault="000732B6" w:rsidP="000732B6">
      <w:pPr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>
        <w:rPr>
          <w:color w:val="auto"/>
          <w:sz w:val="28"/>
          <w:szCs w:val="28"/>
          <w:lang w:eastAsia="ar-SA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 основах государственного регулирования торговой деятельности в Российской Федерации», постановлением Правительства Ростовской области от 15.01.2026 № 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области», Приказом ФАС России от 21.03.2023</w:t>
      </w:r>
      <w:proofErr w:type="gramEnd"/>
      <w:r>
        <w:rPr>
          <w:color w:val="auto"/>
          <w:sz w:val="28"/>
          <w:szCs w:val="28"/>
          <w:lang w:eastAsia="ar-SA"/>
        </w:rPr>
        <w:t xml:space="preserve"> </w:t>
      </w:r>
      <w:proofErr w:type="gramStart"/>
      <w:r>
        <w:rPr>
          <w:color w:val="auto"/>
          <w:sz w:val="28"/>
          <w:szCs w:val="28"/>
          <w:lang w:eastAsia="ar-SA"/>
        </w:rPr>
        <w:t>N 147/23 (ред. от 21.04.2026)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руководствуясь частью 8 статьи 52 Устава муниципального</w:t>
      </w:r>
      <w:proofErr w:type="gramEnd"/>
      <w:r>
        <w:rPr>
          <w:color w:val="auto"/>
          <w:sz w:val="28"/>
          <w:szCs w:val="28"/>
          <w:lang w:eastAsia="ar-SA"/>
        </w:rPr>
        <w:t xml:space="preserve">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732B6" w:rsidRDefault="008D4FC0" w:rsidP="008D4FC0">
      <w:pPr>
        <w:jc w:val="center"/>
        <w:rPr>
          <w:sz w:val="28"/>
        </w:rPr>
      </w:pPr>
    </w:p>
    <w:p w:rsidR="000732B6" w:rsidRDefault="000732B6" w:rsidP="000732B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1. Внести изменения в постановление Администрации Октябрьского района от 02.09.2025 №1090 «О внесении изменений в постановление Администрации Октябрьского района от 02.09.2025  № 1090 «Об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Октябрьского района», Ростовской области» следующие изменения: </w:t>
      </w:r>
    </w:p>
    <w:p w:rsidR="000732B6" w:rsidRDefault="000732B6" w:rsidP="000732B6">
      <w:pPr>
        <w:pStyle w:val="ad"/>
        <w:numPr>
          <w:ilvl w:val="1"/>
          <w:numId w:val="1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Раздел  3 Приложения 1 к Постановлению изложить в редакции в соответствии с приложением к настоящему постановлению.         </w:t>
      </w:r>
    </w:p>
    <w:p w:rsidR="000732B6" w:rsidRDefault="000732B6" w:rsidP="000732B6">
      <w:pPr>
        <w:pStyle w:val="ad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 со дня его подписания и подлежит опубликованию на официальном сайте Администрации Октябрьского района. </w:t>
      </w:r>
    </w:p>
    <w:p w:rsidR="000732B6" w:rsidRDefault="000732B6" w:rsidP="000732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426E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426E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0732B6" w:rsidRDefault="000732B6" w:rsidP="000732B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сектор содействия развитию </w:t>
            </w:r>
          </w:p>
          <w:p w:rsidR="000732B6" w:rsidRDefault="000732B6" w:rsidP="000732B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FB6B1E" w:rsidRDefault="000732B6" w:rsidP="000732B6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0732B6" w:rsidRDefault="000732B6" w:rsidP="007D70F5">
      <w:pPr>
        <w:ind w:left="709"/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Pr="000732B6" w:rsidRDefault="000732B6" w:rsidP="000732B6">
      <w:pPr>
        <w:rPr>
          <w:sz w:val="20"/>
        </w:rPr>
      </w:pPr>
    </w:p>
    <w:p w:rsidR="000732B6" w:rsidRDefault="000732B6" w:rsidP="000732B6">
      <w:pPr>
        <w:rPr>
          <w:sz w:val="20"/>
        </w:rPr>
      </w:pPr>
    </w:p>
    <w:p w:rsidR="000732B6" w:rsidRDefault="000732B6" w:rsidP="000732B6">
      <w:pPr>
        <w:rPr>
          <w:sz w:val="20"/>
        </w:rPr>
      </w:pPr>
    </w:p>
    <w:p w:rsidR="00BF6C1C" w:rsidRDefault="000732B6" w:rsidP="000732B6">
      <w:pPr>
        <w:tabs>
          <w:tab w:val="left" w:pos="8385"/>
        </w:tabs>
        <w:rPr>
          <w:sz w:val="20"/>
        </w:rPr>
      </w:pPr>
      <w:r>
        <w:rPr>
          <w:sz w:val="20"/>
        </w:rPr>
        <w:tab/>
      </w:r>
    </w:p>
    <w:p w:rsidR="000732B6" w:rsidRDefault="000732B6" w:rsidP="000732B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732B6" w:rsidRDefault="000732B6" w:rsidP="000732B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0732B6" w:rsidRDefault="000732B6" w:rsidP="000732B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732B6" w:rsidRDefault="000732B6" w:rsidP="000732B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0732B6" w:rsidRDefault="000732B6" w:rsidP="000732B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от </w:t>
      </w:r>
      <w:r w:rsidR="000426E0">
        <w:rPr>
          <w:sz w:val="28"/>
          <w:szCs w:val="28"/>
        </w:rPr>
        <w:t>16.07.2026</w:t>
      </w:r>
      <w:r>
        <w:rPr>
          <w:sz w:val="28"/>
          <w:szCs w:val="28"/>
        </w:rPr>
        <w:t xml:space="preserve"> № </w:t>
      </w:r>
      <w:r w:rsidR="000426E0">
        <w:rPr>
          <w:sz w:val="28"/>
          <w:szCs w:val="28"/>
        </w:rPr>
        <w:t>954</w:t>
      </w:r>
      <w:bookmarkStart w:id="5" w:name="_GoBack"/>
      <w:bookmarkEnd w:id="5"/>
    </w:p>
    <w:p w:rsidR="000732B6" w:rsidRDefault="000732B6" w:rsidP="000732B6">
      <w:pPr>
        <w:ind w:firstLine="709"/>
        <w:jc w:val="right"/>
        <w:rPr>
          <w:sz w:val="28"/>
          <w:szCs w:val="28"/>
        </w:rPr>
      </w:pPr>
    </w:p>
    <w:p w:rsidR="000732B6" w:rsidRDefault="000732B6" w:rsidP="000732B6">
      <w:pPr>
        <w:jc w:val="center"/>
        <w:rPr>
          <w:sz w:val="28"/>
          <w:szCs w:val="28"/>
        </w:rPr>
      </w:pPr>
      <w:bookmarkStart w:id="6" w:name="bookmark4"/>
      <w:bookmarkStart w:id="7" w:name="bookmark5"/>
      <w:r>
        <w:rPr>
          <w:sz w:val="28"/>
          <w:szCs w:val="28"/>
        </w:rPr>
        <w:t>3. Извещение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</w:t>
      </w:r>
      <w:bookmarkEnd w:id="6"/>
      <w:bookmarkEnd w:id="7"/>
    </w:p>
    <w:p w:rsidR="000732B6" w:rsidRDefault="000732B6" w:rsidP="000732B6">
      <w:pPr>
        <w:jc w:val="center"/>
        <w:rPr>
          <w:sz w:val="28"/>
          <w:szCs w:val="28"/>
        </w:rPr>
      </w:pP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Организатор аукциона обязан разместить извещение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 в сети Интернет на официальном сайте торгов - ГИС ТОРГИ, электронной площадке не менее чем за пятнадцать календарных дней, но не менее чем за десять рабочих дней до дня окончания срока подачи заявок на участие в аукционе.</w:t>
      </w:r>
    </w:p>
    <w:p w:rsidR="000732B6" w:rsidRDefault="000732B6" w:rsidP="000732B6">
      <w:pPr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Извещение должно быть опубликовано в сети интернет на официальном  сайте организатора торгов, в периодическом печатном издании, определенном организатором торгов и в иных источниках. 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Извещение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 должно содержать следующие обязательные сведения: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организатора аукциона, его местонахождение, почтовый адрес, адрес электронной почты, номер контактного телефона и местонахожде</w:t>
      </w:r>
      <w:r>
        <w:rPr>
          <w:sz w:val="28"/>
          <w:szCs w:val="28"/>
        </w:rPr>
        <w:softHyphen/>
        <w:t>ние лица, ответственного за организацию аукциона;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форма проведения торгов (открытый аукцион);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основание для проведения электронного аукциона (решение уполномоченного органа местного самоуправления);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предмет аукциона (с указанием лотов, количества НТО и мест их раз</w:t>
      </w:r>
      <w:r>
        <w:rPr>
          <w:sz w:val="28"/>
          <w:szCs w:val="28"/>
        </w:rPr>
        <w:softHyphen/>
        <w:t>мещения);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о дате и времени начала и окончания срока подачи заявок;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дата, время, место проведения аукциона (об электронной площадке);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7) начальный (минимальный) размер стоимости договора о предоставле</w:t>
      </w:r>
      <w:r>
        <w:rPr>
          <w:sz w:val="28"/>
          <w:szCs w:val="28"/>
        </w:rPr>
        <w:softHyphen/>
        <w:t>нии права на размещение НТО, определяемый организатором аукциона соглас</w:t>
      </w:r>
      <w:r>
        <w:rPr>
          <w:sz w:val="28"/>
          <w:szCs w:val="28"/>
        </w:rPr>
        <w:softHyphen/>
        <w:t>но порядку  расчета начальной годовой цены предмета торгов на право заключения договора на размещение нестационарных торговых объектов, утвержденному Постановлением Администрации Октябрьского района от 12.03.2026 № 320 «Об особенностях размещения отдельных видов нестационарных  объектов,  в том числе нестационарных торговых объектов, на территории муниципального образования «Октябрьский район» Ростовской</w:t>
      </w:r>
      <w:proofErr w:type="gramEnd"/>
      <w:r>
        <w:rPr>
          <w:sz w:val="28"/>
          <w:szCs w:val="28"/>
        </w:rPr>
        <w:t xml:space="preserve"> области»;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шаг аукциона;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размер обеспечения заявки (задатка), срок, порядок его внесения и возврата;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форма заявки, требования к её содержанию и составу, порядок её оформления и перечень входящих в ее состав документов;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о порядке и сроках отзыва заявок и их изменения;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место, дата и время рассмотрения заявок и подведения итогов;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 требования к участникам электронного аукциона и об ограничениях для участия в электронном аукционе;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 проект договора;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15) о сроке действия договора, период и срок размещения НТО;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16) о требованиях дизайн-кода, специализацию НТО;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 о наличии требования об обеспечении исполнения обязательств по Договору, его размере, сроке и порядке предоставления (если установлено);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18) порядок ознакомления претендентов на участие в аукционе с содержа</w:t>
      </w:r>
      <w:r>
        <w:rPr>
          <w:sz w:val="28"/>
          <w:szCs w:val="28"/>
        </w:rPr>
        <w:softHyphen/>
        <w:t>нием документации об аукционе;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19) порядок предоставления разъяснений документации об аукционе;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20) о сроке, в течение которого организатор электронного аукциона вправе отказаться от проведения электронного аукциона;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21) порядок проведения электронного аукциона и подведения его итогов, определения победителя аукциона или участника, уклонив</w:t>
      </w:r>
      <w:r>
        <w:rPr>
          <w:sz w:val="28"/>
          <w:szCs w:val="28"/>
        </w:rPr>
        <w:softHyphen/>
        <w:t>шегося от заключения договора;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22) способ уведомления об итогах проведения аукциона;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23) о сроке, в течение которого должен быть подписан договор с победителем электронного аукциона, единственным участником электронного аукциона;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24) срок внесения победителем платы за приобретенное им по результатам электронного аукциона право на заключение договора; форма, сроки, порядок оплаты по договору;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25) адрес официального сайта Администрации Октябрьского района  в сети Интернет  и сайта электронной площадки, на котором размешена документация об аукционе;</w:t>
      </w:r>
    </w:p>
    <w:p w:rsidR="000732B6" w:rsidRDefault="000732B6" w:rsidP="000732B6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26) схема границ, предполагаемых к использованию в целях размещения нестационарного торгового объекта земель или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государственного кадастра недвижимости).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Организатор аукциона несёт ответственность за достоверность информации, направленной для опубликования на официальном сайте Администрации Октябрьского района  в сети Интернет и на сайте электронной площадки.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Организатор электронного аукциона вправе принять решение о внесении изменений в извещение не позднее, чем за 5 (пять) дней до даты окончания срока подачи заявок.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рабочего дня </w:t>
      </w:r>
      <w:proofErr w:type="gramStart"/>
      <w:r>
        <w:rPr>
          <w:sz w:val="28"/>
          <w:szCs w:val="28"/>
        </w:rPr>
        <w:t>с даты принятия</w:t>
      </w:r>
      <w:proofErr w:type="gramEnd"/>
      <w:r>
        <w:rPr>
          <w:sz w:val="28"/>
          <w:szCs w:val="28"/>
        </w:rPr>
        <w:t xml:space="preserve"> указанного решения организатор электронного аукциона размещает такие изменения на официальном сайте торгов, а также обеспечивает их размещение на электронной площадке и в иных источниках, на которых организатор торгов дополнительно размещал извещение. 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срок подачи заявок на участие в электронном аукционе должен быть продлен таким образом, чтобы </w:t>
      </w:r>
      <w:proofErr w:type="gramStart"/>
      <w:r>
        <w:rPr>
          <w:sz w:val="28"/>
          <w:szCs w:val="28"/>
        </w:rPr>
        <w:t>с даты размещения</w:t>
      </w:r>
      <w:proofErr w:type="gramEnd"/>
      <w:r>
        <w:rPr>
          <w:sz w:val="28"/>
          <w:szCs w:val="28"/>
        </w:rPr>
        <w:t xml:space="preserve"> на электронной площадке внесенных изменений в извещение до даты окончания приема заявок период составлял не менее пятнадцати календарных дней, но не менее десяти рабочих дней.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Организатор электронного аукциона вправе принять решение об отказе от проведения электронного аукциона в любое время, но не позднее, чем за 5 (пять) дней до даты окончания срока подачи заявок.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организатор электронного аукциона отказался от их проведения с нарушением указанных сроков, он обязан возместить участникам понесенный ими реальный ущерб. 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Организатор электронного аукциона размещает решение об отказе от проведения электронного аукциона на официальном сайте торгов, а также обеспечивает его размещение на электронной площадке и в иных источниках, на которых организатор аукциона дополнительно размещал извещение, в течение 1 (одного) рабочего дня </w:t>
      </w:r>
      <w:proofErr w:type="gramStart"/>
      <w:r>
        <w:rPr>
          <w:sz w:val="28"/>
          <w:szCs w:val="28"/>
        </w:rPr>
        <w:t>с даты принятия</w:t>
      </w:r>
      <w:proofErr w:type="gramEnd"/>
      <w:r>
        <w:rPr>
          <w:sz w:val="28"/>
          <w:szCs w:val="28"/>
        </w:rPr>
        <w:t xml:space="preserve"> указанного решения.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 Заинтересованные лица самостоятельно отслеживают возможные изменения, внесенные в извещение, размещенные на электронной площадке. Организатор электронного аукциона не несет ответственности в случае, если заинтересованное лицо не ознакомилось с изменениями, внесенными в извещение, размещенными надлежащим образом.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 Оператор в течение двух рабочих дней со дня размещения решения об отказе от проведения электронного аукциона извещает заявителей (участников) об отказе от проведения электронного аукциона и разблокирует денежные средства, в отношении которых осуществлено блокирование операций по счету заявителя (участника).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Любое заинтересованное лицо, получившее аккредитацию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определенной</w:t>
      </w:r>
      <w:proofErr w:type="gramEnd"/>
      <w:r>
        <w:rPr>
          <w:sz w:val="28"/>
          <w:szCs w:val="28"/>
        </w:rPr>
        <w:t xml:space="preserve"> для проведения электронного аукциона на электронной площадке, вправе направить посредством функционала электронной площадки запрос о разъяснении положений извещения. В течение одного часа с момента поступления указанного запроса оператор электронной площадки направляет запрос организатору электронного аукциона.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Запросы, поступившие иным способом, чем указано в абзаце 1 настоящего пункта Положения, не рассматриваются, а заявителю разъясняется порядок направления запросов  о разъяснении положений извещения. 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В течение двух рабочих дней со дня поступления от оператора электронной площадки запроса организатор электронного аукциона размещает разъяснение положений извещения с указанием предмета запроса, но без указания обратившегося лица на официальном сайте торгов, а также обеспечивает их размещение на электронной площадке при условии, что указанный запрос поступил организатору электронного аукциона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пять рабочих дней до дня окончания подачи заявок.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3.11. Разъяснение положений извещения не должно изменять его суть.</w:t>
      </w:r>
    </w:p>
    <w:p w:rsidR="000732B6" w:rsidRDefault="000732B6" w:rsidP="00073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3.12. Информация, связанная с проведением электронного аукциона, размещаемая на официальном сайте торгов, электронной площадке и в иных источниках, на которых организатор торгов дополнительно размещал извещение, должна быть доступна для ознакомления без взимания платы.</w:t>
      </w:r>
    </w:p>
    <w:p w:rsidR="000732B6" w:rsidRDefault="000732B6" w:rsidP="000732B6">
      <w:pPr>
        <w:ind w:firstLine="709"/>
        <w:jc w:val="right"/>
        <w:rPr>
          <w:sz w:val="28"/>
          <w:szCs w:val="28"/>
        </w:rPr>
      </w:pPr>
    </w:p>
    <w:p w:rsidR="000732B6" w:rsidRDefault="000732B6" w:rsidP="000732B6">
      <w:pPr>
        <w:ind w:left="709"/>
        <w:rPr>
          <w:sz w:val="20"/>
        </w:rPr>
      </w:pPr>
    </w:p>
    <w:p w:rsidR="000732B6" w:rsidRDefault="000732B6" w:rsidP="000732B6">
      <w:pPr>
        <w:ind w:left="709"/>
        <w:rPr>
          <w:sz w:val="20"/>
        </w:rPr>
      </w:pPr>
    </w:p>
    <w:p w:rsidR="000732B6" w:rsidRDefault="000732B6" w:rsidP="000732B6">
      <w:pPr>
        <w:tabs>
          <w:tab w:val="left" w:pos="3258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Управляющий делами</w:t>
      </w:r>
    </w:p>
    <w:p w:rsidR="000732B6" w:rsidRDefault="000732B6" w:rsidP="000732B6">
      <w:pPr>
        <w:tabs>
          <w:tab w:val="left" w:pos="3258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Администрации Октябрьского района                                        Н.В. Сорочинская</w:t>
      </w:r>
    </w:p>
    <w:p w:rsidR="000732B6" w:rsidRPr="000732B6" w:rsidRDefault="000732B6" w:rsidP="000732B6">
      <w:pPr>
        <w:tabs>
          <w:tab w:val="left" w:pos="8385"/>
        </w:tabs>
        <w:rPr>
          <w:sz w:val="20"/>
        </w:rPr>
      </w:pPr>
    </w:p>
    <w:sectPr w:rsidR="000732B6" w:rsidRPr="000732B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64136"/>
    <w:multiLevelType w:val="multilevel"/>
    <w:tmpl w:val="B274BB5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26E0"/>
    <w:rsid w:val="0005242E"/>
    <w:rsid w:val="000732B6"/>
    <w:rsid w:val="0017440E"/>
    <w:rsid w:val="002E777D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ED0DC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732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7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2026-07-20T10:29:00Z</cp:lastPrinted>
  <dcterms:created xsi:type="dcterms:W3CDTF">2026-07-20T10:28:00Z</dcterms:created>
  <dcterms:modified xsi:type="dcterms:W3CDTF">2026-07-20T10:29:00Z</dcterms:modified>
</cp:coreProperties>
</file>