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F96C82" w:rsidRDefault="00F96C82" w:rsidP="00F128D7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F96C82">
              <w:rPr>
                <w:b/>
                <w:noProof/>
                <w:sz w:val="28"/>
                <w:szCs w:val="28"/>
              </w:rPr>
              <w:t>29.12.2023</w:t>
            </w:r>
          </w:p>
        </w:tc>
        <w:tc>
          <w:tcPr>
            <w:tcW w:w="1696" w:type="pct"/>
            <w:gridSpan w:val="2"/>
          </w:tcPr>
          <w:p w:rsidR="008D4FC0" w:rsidRPr="00F96C82" w:rsidRDefault="00F96C82" w:rsidP="00C15698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F96C82">
              <w:rPr>
                <w:b/>
                <w:sz w:val="28"/>
                <w:szCs w:val="28"/>
              </w:rPr>
              <w:t>№ 1</w:t>
            </w:r>
            <w:r w:rsidR="00D22717">
              <w:rPr>
                <w:b/>
                <w:sz w:val="28"/>
                <w:szCs w:val="28"/>
              </w:rPr>
              <w:t>6</w:t>
            </w:r>
            <w:r w:rsidR="00C15698">
              <w:rPr>
                <w:b/>
                <w:sz w:val="28"/>
                <w:szCs w:val="28"/>
              </w:rPr>
              <w:t>85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263BFC" w:rsidP="00850B6D">
            <w:pPr>
              <w:rPr>
                <w:b/>
                <w:bCs/>
                <w:sz w:val="28"/>
                <w:szCs w:val="28"/>
              </w:rPr>
            </w:pPr>
            <w:r w:rsidRPr="00AF6A96">
              <w:rPr>
                <w:b/>
                <w:sz w:val="28"/>
                <w:szCs w:val="28"/>
              </w:rPr>
              <w:t>Об утверждении плана реализации муниципальной программы Октябрьского района «Управление муниципальными финансами» на 202</w:t>
            </w:r>
            <w:r w:rsidR="00850B6D">
              <w:rPr>
                <w:b/>
                <w:sz w:val="28"/>
                <w:szCs w:val="28"/>
              </w:rPr>
              <w:t>4</w:t>
            </w:r>
            <w:r w:rsidRPr="00AF6A9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850B6D" w:rsidRPr="007A3046" w:rsidRDefault="00850B6D">
      <w:pPr>
        <w:jc w:val="center"/>
        <w:rPr>
          <w:sz w:val="28"/>
        </w:rPr>
      </w:pPr>
    </w:p>
    <w:p w:rsidR="00263BFC" w:rsidRDefault="00263BFC" w:rsidP="00263BFC">
      <w:pPr>
        <w:spacing w:line="276" w:lineRule="auto"/>
        <w:ind w:firstLine="709"/>
        <w:jc w:val="both"/>
        <w:rPr>
          <w:sz w:val="28"/>
          <w:szCs w:val="28"/>
        </w:rPr>
      </w:pPr>
      <w:r w:rsidRPr="00051D09">
        <w:rPr>
          <w:kern w:val="2"/>
          <w:sz w:val="28"/>
          <w:szCs w:val="28"/>
          <w:lang w:eastAsia="en-US"/>
        </w:rPr>
        <w:t xml:space="preserve">В соответствии с постановлением </w:t>
      </w:r>
      <w:r>
        <w:rPr>
          <w:kern w:val="2"/>
          <w:sz w:val="28"/>
          <w:szCs w:val="28"/>
          <w:lang w:eastAsia="en-US"/>
        </w:rPr>
        <w:t>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</w:t>
      </w:r>
      <w:r>
        <w:rPr>
          <w:sz w:val="28"/>
          <w:szCs w:val="28"/>
        </w:rPr>
        <w:t>, в целях приведения нормативных правовых актов Октябрьского района в соответствие с действующим законодательством,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A3046" w:rsidRDefault="008D4FC0" w:rsidP="008D4FC0">
      <w:pPr>
        <w:jc w:val="center"/>
        <w:rPr>
          <w:sz w:val="28"/>
        </w:rPr>
      </w:pPr>
    </w:p>
    <w:p w:rsidR="00850B6D" w:rsidRDefault="00850B6D" w:rsidP="00850B6D">
      <w:pPr>
        <w:spacing w:line="276" w:lineRule="auto"/>
        <w:ind w:firstLine="709"/>
        <w:jc w:val="both"/>
        <w:rPr>
          <w:kern w:val="2"/>
          <w:sz w:val="28"/>
          <w:szCs w:val="28"/>
          <w:lang w:eastAsia="en-US"/>
        </w:rPr>
      </w:pPr>
      <w:r w:rsidRPr="00850B6D">
        <w:rPr>
          <w:kern w:val="2"/>
          <w:sz w:val="28"/>
          <w:szCs w:val="28"/>
          <w:lang w:eastAsia="en-US"/>
        </w:rPr>
        <w:t xml:space="preserve">1. </w:t>
      </w:r>
      <w:r w:rsidRPr="00051D09">
        <w:rPr>
          <w:kern w:val="2"/>
          <w:sz w:val="28"/>
          <w:szCs w:val="28"/>
          <w:lang w:eastAsia="en-US"/>
        </w:rPr>
        <w:t xml:space="preserve">Утвердить </w:t>
      </w:r>
      <w:r>
        <w:rPr>
          <w:kern w:val="2"/>
          <w:sz w:val="28"/>
          <w:szCs w:val="28"/>
          <w:lang w:eastAsia="en-US"/>
        </w:rPr>
        <w:t>п</w:t>
      </w:r>
      <w:r w:rsidRPr="00051D09">
        <w:rPr>
          <w:kern w:val="2"/>
          <w:sz w:val="28"/>
          <w:szCs w:val="28"/>
          <w:lang w:eastAsia="en-US"/>
        </w:rPr>
        <w:t>лан реализации</w:t>
      </w:r>
      <w:r>
        <w:rPr>
          <w:kern w:val="2"/>
          <w:sz w:val="28"/>
          <w:szCs w:val="28"/>
          <w:lang w:eastAsia="en-US"/>
        </w:rPr>
        <w:t xml:space="preserve"> </w:t>
      </w:r>
      <w:r w:rsidRPr="00850B6D">
        <w:rPr>
          <w:kern w:val="2"/>
          <w:sz w:val="28"/>
          <w:szCs w:val="28"/>
          <w:lang w:eastAsia="en-US"/>
        </w:rPr>
        <w:t>муниципальной программы Октябрьского района «Управление муниципальными финансами» на 2024 год согласно приложению.</w:t>
      </w:r>
    </w:p>
    <w:p w:rsidR="00850B6D" w:rsidRPr="00850B6D" w:rsidRDefault="00850B6D" w:rsidP="00850B6D">
      <w:pPr>
        <w:spacing w:line="276" w:lineRule="auto"/>
        <w:ind w:firstLine="709"/>
        <w:jc w:val="both"/>
        <w:rPr>
          <w:kern w:val="2"/>
          <w:sz w:val="28"/>
          <w:szCs w:val="28"/>
          <w:lang w:eastAsia="en-US"/>
        </w:rPr>
      </w:pPr>
    </w:p>
    <w:p w:rsidR="00263BFC" w:rsidRDefault="00263BFC" w:rsidP="00850B6D">
      <w:pPr>
        <w:spacing w:line="276" w:lineRule="auto"/>
        <w:ind w:firstLine="709"/>
        <w:jc w:val="both"/>
        <w:rPr>
          <w:kern w:val="2"/>
          <w:sz w:val="28"/>
          <w:szCs w:val="28"/>
          <w:lang w:eastAsia="en-US"/>
        </w:rPr>
      </w:pPr>
      <w:r w:rsidRPr="00850B6D">
        <w:rPr>
          <w:kern w:val="2"/>
          <w:sz w:val="28"/>
          <w:szCs w:val="28"/>
          <w:lang w:eastAsia="en-US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850B6D" w:rsidRPr="00850B6D" w:rsidRDefault="00850B6D" w:rsidP="00850B6D">
      <w:pPr>
        <w:spacing w:line="276" w:lineRule="auto"/>
        <w:ind w:firstLine="709"/>
        <w:jc w:val="both"/>
        <w:rPr>
          <w:kern w:val="2"/>
          <w:sz w:val="28"/>
          <w:szCs w:val="28"/>
          <w:lang w:eastAsia="en-US"/>
        </w:rPr>
      </w:pPr>
    </w:p>
    <w:p w:rsidR="007D70F5" w:rsidRDefault="00263BFC" w:rsidP="00850B6D">
      <w:pPr>
        <w:spacing w:line="276" w:lineRule="auto"/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3</w:t>
      </w:r>
      <w:r w:rsidRPr="00993C6F">
        <w:rPr>
          <w:kern w:val="2"/>
          <w:sz w:val="28"/>
          <w:szCs w:val="28"/>
          <w:lang w:eastAsia="en-US"/>
        </w:rPr>
        <w:t xml:space="preserve">. </w:t>
      </w:r>
      <w:proofErr w:type="gramStart"/>
      <w:r w:rsidRPr="00993C6F">
        <w:rPr>
          <w:kern w:val="2"/>
          <w:sz w:val="28"/>
          <w:szCs w:val="28"/>
          <w:lang w:eastAsia="en-US"/>
        </w:rPr>
        <w:t>Контроль за</w:t>
      </w:r>
      <w:proofErr w:type="gramEnd"/>
      <w:r w:rsidRPr="00993C6F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ис</w:t>
      </w:r>
      <w:r w:rsidRPr="00993C6F">
        <w:rPr>
          <w:kern w:val="2"/>
          <w:sz w:val="28"/>
          <w:szCs w:val="28"/>
          <w:lang w:eastAsia="en-US"/>
        </w:rPr>
        <w:t xml:space="preserve">полнением настоящего постановления возложить на </w:t>
      </w:r>
      <w:proofErr w:type="spellStart"/>
      <w:r w:rsidR="00850B6D">
        <w:rPr>
          <w:kern w:val="2"/>
          <w:sz w:val="28"/>
          <w:szCs w:val="28"/>
          <w:lang w:eastAsia="en-US"/>
        </w:rPr>
        <w:t>И.о</w:t>
      </w:r>
      <w:proofErr w:type="spellEnd"/>
      <w:r w:rsidR="00850B6D">
        <w:rPr>
          <w:kern w:val="2"/>
          <w:sz w:val="28"/>
          <w:szCs w:val="28"/>
          <w:lang w:eastAsia="en-US"/>
        </w:rPr>
        <w:t>.</w:t>
      </w:r>
      <w:r>
        <w:rPr>
          <w:kern w:val="2"/>
          <w:sz w:val="28"/>
          <w:szCs w:val="28"/>
          <w:lang w:eastAsia="en-US"/>
        </w:rPr>
        <w:t xml:space="preserve"> начальника финансово-экономического управления </w:t>
      </w:r>
      <w:r w:rsidRPr="00993C6F">
        <w:rPr>
          <w:kern w:val="2"/>
          <w:sz w:val="28"/>
          <w:szCs w:val="28"/>
          <w:lang w:eastAsia="en-US"/>
        </w:rPr>
        <w:t xml:space="preserve">Администрации Октябрьского района </w:t>
      </w:r>
      <w:proofErr w:type="spellStart"/>
      <w:r w:rsidR="00850B6D">
        <w:rPr>
          <w:kern w:val="2"/>
          <w:sz w:val="28"/>
          <w:szCs w:val="28"/>
          <w:lang w:eastAsia="en-US"/>
        </w:rPr>
        <w:t>Кокалевскую</w:t>
      </w:r>
      <w:proofErr w:type="spellEnd"/>
      <w:r w:rsidR="00850B6D">
        <w:rPr>
          <w:kern w:val="2"/>
          <w:sz w:val="28"/>
          <w:szCs w:val="28"/>
          <w:lang w:eastAsia="en-US"/>
        </w:rPr>
        <w:t xml:space="preserve"> М.С.</w:t>
      </w:r>
    </w:p>
    <w:p w:rsidR="00850B6D" w:rsidRPr="00850B6D" w:rsidRDefault="00850B6D" w:rsidP="00850B6D">
      <w:pPr>
        <w:spacing w:line="276" w:lineRule="auto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F128D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D70F5" w:rsidP="00F128D7">
            <w:pPr>
              <w:rPr>
                <w:sz w:val="28"/>
                <w:szCs w:val="28"/>
              </w:rPr>
            </w:pPr>
            <w:bookmarkStart w:id="2" w:name="SIGNERPOST1"/>
            <w:bookmarkEnd w:id="2"/>
          </w:p>
        </w:tc>
        <w:tc>
          <w:tcPr>
            <w:tcW w:w="3686" w:type="dxa"/>
          </w:tcPr>
          <w:p w:rsidR="007D70F5" w:rsidRPr="00ED3C6E" w:rsidRDefault="007D70F5" w:rsidP="00F128D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F128D7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850B6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 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17440E" w:rsidRPr="00850B6D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850B6D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850B6D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263BFC" w:rsidRDefault="00263BFC" w:rsidP="007D70F5">
      <w:pPr>
        <w:ind w:left="709"/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Default="00263BFC" w:rsidP="00263BFC">
      <w:pPr>
        <w:ind w:left="142" w:firstLine="567"/>
        <w:jc w:val="right"/>
        <w:rPr>
          <w:sz w:val="20"/>
        </w:rPr>
      </w:pPr>
      <w:r>
        <w:rPr>
          <w:sz w:val="20"/>
        </w:rPr>
        <w:tab/>
      </w:r>
    </w:p>
    <w:p w:rsidR="00263BFC" w:rsidRDefault="00263BFC" w:rsidP="00263BFC">
      <w:pPr>
        <w:ind w:left="142" w:firstLine="567"/>
        <w:jc w:val="right"/>
        <w:rPr>
          <w:szCs w:val="24"/>
        </w:rPr>
        <w:sectPr w:rsidR="00263BFC" w:rsidSect="00263BFC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263BFC" w:rsidRPr="00850B6D" w:rsidRDefault="00263BFC" w:rsidP="00263BFC">
      <w:pPr>
        <w:ind w:left="142" w:firstLine="567"/>
        <w:jc w:val="right"/>
        <w:rPr>
          <w:sz w:val="28"/>
          <w:szCs w:val="28"/>
        </w:rPr>
      </w:pPr>
      <w:r w:rsidRPr="00850B6D">
        <w:rPr>
          <w:sz w:val="28"/>
          <w:szCs w:val="28"/>
        </w:rPr>
        <w:lastRenderedPageBreak/>
        <w:t>Приложение</w:t>
      </w:r>
    </w:p>
    <w:p w:rsidR="00263BFC" w:rsidRPr="00850B6D" w:rsidRDefault="00263BFC" w:rsidP="00263BFC">
      <w:pPr>
        <w:ind w:left="142" w:firstLine="567"/>
        <w:jc w:val="right"/>
        <w:rPr>
          <w:sz w:val="28"/>
          <w:szCs w:val="28"/>
        </w:rPr>
      </w:pPr>
      <w:r w:rsidRPr="00850B6D">
        <w:rPr>
          <w:sz w:val="28"/>
          <w:szCs w:val="28"/>
        </w:rPr>
        <w:t xml:space="preserve"> к постановлению Администрации</w:t>
      </w:r>
    </w:p>
    <w:p w:rsidR="00263BFC" w:rsidRPr="00850B6D" w:rsidRDefault="00263BFC" w:rsidP="00263BFC">
      <w:pPr>
        <w:ind w:left="142" w:firstLine="567"/>
        <w:jc w:val="right"/>
        <w:rPr>
          <w:sz w:val="28"/>
          <w:szCs w:val="28"/>
        </w:rPr>
      </w:pPr>
      <w:r w:rsidRPr="00850B6D">
        <w:rPr>
          <w:sz w:val="28"/>
          <w:szCs w:val="28"/>
        </w:rPr>
        <w:t>Октябрьского района</w:t>
      </w:r>
    </w:p>
    <w:p w:rsidR="00263BFC" w:rsidRPr="00850B6D" w:rsidRDefault="00263BFC" w:rsidP="00263BFC">
      <w:pPr>
        <w:ind w:left="142" w:firstLine="567"/>
        <w:rPr>
          <w:sz w:val="28"/>
          <w:szCs w:val="28"/>
        </w:rPr>
      </w:pPr>
      <w:r w:rsidRPr="00850B6D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  <w:r w:rsidR="00EC364D">
        <w:rPr>
          <w:sz w:val="28"/>
          <w:szCs w:val="28"/>
        </w:rPr>
        <w:t xml:space="preserve"> </w:t>
      </w:r>
      <w:bookmarkStart w:id="5" w:name="_GoBack"/>
      <w:bookmarkEnd w:id="5"/>
      <w:r w:rsidRPr="00850B6D">
        <w:rPr>
          <w:sz w:val="28"/>
          <w:szCs w:val="28"/>
        </w:rPr>
        <w:t xml:space="preserve">от  </w:t>
      </w:r>
      <w:r w:rsidR="00EC364D">
        <w:rPr>
          <w:sz w:val="28"/>
          <w:szCs w:val="28"/>
        </w:rPr>
        <w:t>29</w:t>
      </w:r>
      <w:r w:rsidRPr="00850B6D">
        <w:rPr>
          <w:sz w:val="28"/>
          <w:szCs w:val="28"/>
        </w:rPr>
        <w:t>.</w:t>
      </w:r>
      <w:r w:rsidR="00EC364D">
        <w:rPr>
          <w:sz w:val="28"/>
          <w:szCs w:val="28"/>
        </w:rPr>
        <w:t>12</w:t>
      </w:r>
      <w:r w:rsidRPr="00850B6D">
        <w:rPr>
          <w:sz w:val="28"/>
          <w:szCs w:val="28"/>
        </w:rPr>
        <w:t>.202</w:t>
      </w:r>
      <w:r w:rsidR="00850B6D" w:rsidRPr="00850B6D">
        <w:rPr>
          <w:sz w:val="28"/>
          <w:szCs w:val="28"/>
        </w:rPr>
        <w:t>4</w:t>
      </w:r>
      <w:r w:rsidRPr="00850B6D">
        <w:rPr>
          <w:sz w:val="28"/>
          <w:szCs w:val="28"/>
        </w:rPr>
        <w:t xml:space="preserve"> №</w:t>
      </w:r>
      <w:r w:rsidR="00EC364D">
        <w:rPr>
          <w:sz w:val="28"/>
          <w:szCs w:val="28"/>
        </w:rPr>
        <w:t xml:space="preserve"> 1685</w:t>
      </w:r>
      <w:r w:rsidRPr="00850B6D">
        <w:rPr>
          <w:sz w:val="28"/>
          <w:szCs w:val="28"/>
        </w:rPr>
        <w:t xml:space="preserve"> </w:t>
      </w:r>
    </w:p>
    <w:p w:rsidR="00263BFC" w:rsidRPr="00850B6D" w:rsidRDefault="00263BFC" w:rsidP="00263BFC">
      <w:pPr>
        <w:ind w:left="142" w:firstLine="567"/>
        <w:jc w:val="right"/>
        <w:rPr>
          <w:sz w:val="28"/>
          <w:szCs w:val="28"/>
        </w:rPr>
      </w:pPr>
    </w:p>
    <w:p w:rsidR="00263BFC" w:rsidRPr="00850B6D" w:rsidRDefault="00263BFC" w:rsidP="00263BFC">
      <w:pPr>
        <w:ind w:left="142" w:firstLine="567"/>
        <w:jc w:val="center"/>
        <w:rPr>
          <w:sz w:val="28"/>
          <w:szCs w:val="28"/>
        </w:rPr>
      </w:pPr>
      <w:r w:rsidRPr="00850B6D">
        <w:rPr>
          <w:sz w:val="28"/>
          <w:szCs w:val="28"/>
        </w:rPr>
        <w:t>ПЛАН</w:t>
      </w:r>
    </w:p>
    <w:p w:rsidR="00263BFC" w:rsidRPr="00850B6D" w:rsidRDefault="00263BFC" w:rsidP="00263BFC">
      <w:pPr>
        <w:ind w:left="142" w:firstLine="567"/>
        <w:jc w:val="center"/>
        <w:rPr>
          <w:sz w:val="28"/>
          <w:szCs w:val="28"/>
        </w:rPr>
      </w:pPr>
      <w:r w:rsidRPr="00850B6D">
        <w:rPr>
          <w:sz w:val="28"/>
          <w:szCs w:val="28"/>
        </w:rPr>
        <w:t xml:space="preserve">реализации муниципальной программы Октябрьского района «Управление муниципальными финансами» </w:t>
      </w:r>
    </w:p>
    <w:p w:rsidR="00263BFC" w:rsidRPr="00850B6D" w:rsidRDefault="00263BFC" w:rsidP="00263BFC">
      <w:pPr>
        <w:ind w:left="142" w:firstLine="567"/>
        <w:jc w:val="center"/>
        <w:rPr>
          <w:sz w:val="28"/>
          <w:szCs w:val="28"/>
        </w:rPr>
      </w:pPr>
      <w:r w:rsidRPr="00850B6D">
        <w:rPr>
          <w:sz w:val="28"/>
          <w:szCs w:val="28"/>
        </w:rPr>
        <w:t>на 202</w:t>
      </w:r>
      <w:r w:rsidR="00850B6D" w:rsidRPr="00850B6D">
        <w:rPr>
          <w:sz w:val="28"/>
          <w:szCs w:val="28"/>
        </w:rPr>
        <w:t>4</w:t>
      </w:r>
      <w:r w:rsidRPr="00850B6D">
        <w:rPr>
          <w:sz w:val="28"/>
          <w:szCs w:val="28"/>
        </w:rPr>
        <w:t xml:space="preserve"> год</w:t>
      </w:r>
    </w:p>
    <w:tbl>
      <w:tblPr>
        <w:tblW w:w="14644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2099"/>
        <w:gridCol w:w="2178"/>
        <w:gridCol w:w="2233"/>
        <w:gridCol w:w="1337"/>
        <w:gridCol w:w="63"/>
        <w:gridCol w:w="1276"/>
        <w:gridCol w:w="1333"/>
        <w:gridCol w:w="46"/>
        <w:gridCol w:w="1809"/>
        <w:gridCol w:w="368"/>
        <w:gridCol w:w="1341"/>
      </w:tblGrid>
      <w:tr w:rsidR="006E5E3F" w:rsidRPr="00850B6D" w:rsidTr="006E5E3F">
        <w:trPr>
          <w:trHeight w:val="338"/>
        </w:trPr>
        <w:tc>
          <w:tcPr>
            <w:tcW w:w="561" w:type="dxa"/>
            <w:vMerge w:val="restart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№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proofErr w:type="gramStart"/>
            <w:r w:rsidRPr="00850B6D">
              <w:rPr>
                <w:sz w:val="28"/>
                <w:szCs w:val="28"/>
              </w:rPr>
              <w:t>п</w:t>
            </w:r>
            <w:proofErr w:type="gramEnd"/>
            <w:r w:rsidRPr="00850B6D">
              <w:rPr>
                <w:sz w:val="28"/>
                <w:szCs w:val="28"/>
              </w:rPr>
              <w:t>/п</w:t>
            </w:r>
          </w:p>
        </w:tc>
        <w:tc>
          <w:tcPr>
            <w:tcW w:w="2099" w:type="dxa"/>
            <w:vMerge w:val="restart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Номер и наименование</w:t>
            </w:r>
          </w:p>
        </w:tc>
        <w:tc>
          <w:tcPr>
            <w:tcW w:w="2178" w:type="dxa"/>
            <w:vMerge w:val="restart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Ответственный исполнитель, соисполнитель, участник</w:t>
            </w:r>
            <w:proofErr w:type="gramStart"/>
            <w:r w:rsidRPr="00850B6D">
              <w:rPr>
                <w:sz w:val="28"/>
                <w:szCs w:val="28"/>
              </w:rPr>
              <w:t>.</w:t>
            </w:r>
            <w:proofErr w:type="gramEnd"/>
            <w:r w:rsidRPr="00850B6D">
              <w:rPr>
                <w:sz w:val="28"/>
                <w:szCs w:val="28"/>
              </w:rPr>
              <w:t xml:space="preserve">  (</w:t>
            </w:r>
            <w:proofErr w:type="gramStart"/>
            <w:r w:rsidRPr="00850B6D">
              <w:rPr>
                <w:sz w:val="28"/>
                <w:szCs w:val="28"/>
              </w:rPr>
              <w:t>д</w:t>
            </w:r>
            <w:proofErr w:type="gramEnd"/>
            <w:r w:rsidRPr="00850B6D">
              <w:rPr>
                <w:sz w:val="28"/>
                <w:szCs w:val="28"/>
              </w:rPr>
              <w:t>олжность/ФИО)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Ожидаемый результат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(краткое описание)</w:t>
            </w:r>
          </w:p>
        </w:tc>
        <w:tc>
          <w:tcPr>
            <w:tcW w:w="1337" w:type="dxa"/>
            <w:vMerge w:val="restart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Срок реализации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(дата)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Объем расходов (тыс. рублей)</w:t>
            </w:r>
          </w:p>
        </w:tc>
      </w:tr>
      <w:tr w:rsidR="006E5E3F" w:rsidRPr="00850B6D" w:rsidTr="006E5E3F">
        <w:trPr>
          <w:trHeight w:val="420"/>
        </w:trPr>
        <w:tc>
          <w:tcPr>
            <w:tcW w:w="561" w:type="dxa"/>
            <w:vMerge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8" w:type="dxa"/>
            <w:vMerge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9" w:type="dxa"/>
            <w:gridSpan w:val="2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Всего</w:t>
            </w:r>
          </w:p>
        </w:tc>
        <w:tc>
          <w:tcPr>
            <w:tcW w:w="1379" w:type="dxa"/>
            <w:gridSpan w:val="2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Бюджет Октябрьского района и безвозмездные поступления в бюджет Октябрьского района </w:t>
            </w:r>
          </w:p>
        </w:tc>
        <w:tc>
          <w:tcPr>
            <w:tcW w:w="1809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Бюджет муниципальных образований Октябрьского района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внебюджетные источники</w:t>
            </w:r>
          </w:p>
        </w:tc>
      </w:tr>
      <w:tr w:rsidR="006E5E3F" w:rsidRPr="00850B6D" w:rsidTr="006E5E3F"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1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2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3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4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5</w:t>
            </w:r>
          </w:p>
        </w:tc>
        <w:tc>
          <w:tcPr>
            <w:tcW w:w="1339" w:type="dxa"/>
            <w:gridSpan w:val="2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6</w:t>
            </w:r>
          </w:p>
        </w:tc>
        <w:tc>
          <w:tcPr>
            <w:tcW w:w="1379" w:type="dxa"/>
            <w:gridSpan w:val="2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7</w:t>
            </w:r>
          </w:p>
        </w:tc>
        <w:tc>
          <w:tcPr>
            <w:tcW w:w="1809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8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9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1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Подпрограмма 1 «Долгосрочное финансовое планирование»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1.1</w:t>
            </w:r>
          </w:p>
        </w:tc>
        <w:tc>
          <w:tcPr>
            <w:tcW w:w="2099" w:type="dxa"/>
            <w:shd w:val="clear" w:color="auto" w:fill="auto"/>
            <w:vAlign w:val="center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Разработка и реализация механизмов </w:t>
            </w:r>
            <w:proofErr w:type="gramStart"/>
            <w:r w:rsidRPr="00850B6D">
              <w:rPr>
                <w:sz w:val="28"/>
                <w:szCs w:val="28"/>
              </w:rPr>
              <w:t>контроля за</w:t>
            </w:r>
            <w:proofErr w:type="gramEnd"/>
            <w:r w:rsidRPr="00850B6D">
              <w:rPr>
                <w:sz w:val="28"/>
                <w:szCs w:val="28"/>
              </w:rPr>
              <w:t xml:space="preserve"> исполнением доходов консолидированного бюджета </w:t>
            </w:r>
            <w:r w:rsidRPr="00850B6D">
              <w:rPr>
                <w:sz w:val="28"/>
                <w:szCs w:val="28"/>
              </w:rPr>
              <w:lastRenderedPageBreak/>
              <w:t xml:space="preserve">Октябрьского района и снижением недоимки 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Заместитель начальника ФЭУ Администрации Октябрьского района по экономике и доходам - </w:t>
            </w:r>
            <w:r w:rsidRPr="00850B6D">
              <w:rPr>
                <w:sz w:val="28"/>
                <w:szCs w:val="28"/>
              </w:rPr>
              <w:lastRenderedPageBreak/>
              <w:t>Ткачева Л.Е.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исполнение бюджетных назначений по налоговым и неналоговым доходам;</w:t>
            </w:r>
          </w:p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 xml:space="preserve">достижение устойчивой </w:t>
            </w:r>
            <w:r w:rsidRPr="00850B6D">
              <w:rPr>
                <w:sz w:val="28"/>
                <w:szCs w:val="28"/>
              </w:rPr>
              <w:lastRenderedPageBreak/>
              <w:t>положительной динамики поступлений по всем видам налоговых и неналоговых доходов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Оценка эффективности налоговых льгот, установленных законодательством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сокращение неэффективных и малоэффективных налоговых льгот и реализация мер, направленных на оптимизацию налоговых льгот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1.3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Формирование расходов бюджета района в соответствии с муниципальными программами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переход на формирование и исполнение бюджета Октябрьского района на основе программно-целевых принципов (планирование, контроль и последующая оценка </w:t>
            </w:r>
            <w:r w:rsidRPr="00850B6D">
              <w:rPr>
                <w:sz w:val="28"/>
                <w:szCs w:val="28"/>
              </w:rPr>
              <w:lastRenderedPageBreak/>
              <w:t>эффективности использования бюджетных средств); доля расходов Бюджета Октябрьского района, формируемых в рамках муниципальных программ, к общему объему расходов бюджета Октябрьского района составит в 2030 году более 95 процентов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pStyle w:val="ConsPlusCell"/>
              <w:ind w:left="-75" w:right="-75"/>
              <w:jc w:val="center"/>
            </w:pPr>
            <w:r w:rsidRPr="00850B6D">
              <w:lastRenderedPageBreak/>
              <w:t>1.4.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pStyle w:val="ConsPlusCell"/>
              <w:jc w:val="both"/>
            </w:pPr>
            <w:r w:rsidRPr="00850B6D">
              <w:t xml:space="preserve">Контрольное событие программы  </w:t>
            </w:r>
          </w:p>
          <w:p w:rsidR="006E5E3F" w:rsidRPr="00850B6D" w:rsidRDefault="006E5E3F" w:rsidP="0065110E">
            <w:pPr>
              <w:pStyle w:val="ConsPlusCell"/>
              <w:jc w:val="both"/>
            </w:pPr>
            <w:r w:rsidRPr="00850B6D">
              <w:t>Внесение изменений в бюджетный прогноз Октябрьского района на 2017- 2030 гг.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pStyle w:val="ConsPlusCell"/>
              <w:jc w:val="both"/>
            </w:pPr>
            <w:r w:rsidRPr="00850B6D">
              <w:t>Заместитель начальника ФЭУ Администрации Октябрьского района по экономике и доходам - Ткачева Л.Е.</w:t>
            </w:r>
          </w:p>
          <w:p w:rsidR="006E5E3F" w:rsidRPr="00850B6D" w:rsidRDefault="006E5E3F" w:rsidP="0065110E">
            <w:pPr>
              <w:pStyle w:val="ConsPlusCell"/>
              <w:jc w:val="both"/>
            </w:pPr>
            <w:r w:rsidRPr="00850B6D">
              <w:t xml:space="preserve">Заместитель начальника </w:t>
            </w:r>
            <w:r w:rsidRPr="00850B6D">
              <w:lastRenderedPageBreak/>
              <w:t>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pStyle w:val="ConsPlusCell"/>
              <w:jc w:val="both"/>
            </w:pPr>
            <w:r w:rsidRPr="00850B6D">
              <w:lastRenderedPageBreak/>
              <w:t xml:space="preserve">принятие постановления Правительства Ростовской области о внесении изменений в бюджетный прогноз Ростовской области 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850B6D">
            <w:pPr>
              <w:pStyle w:val="ConsPlusCell"/>
              <w:jc w:val="center"/>
            </w:pPr>
            <w:r w:rsidRPr="00850B6D">
              <w:t>28.02.202</w:t>
            </w:r>
            <w:r w:rsidR="00850B6D" w:rsidRPr="00850B6D">
              <w:t>4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pStyle w:val="ConsPlusCell"/>
              <w:ind w:left="-75" w:right="-75"/>
              <w:jc w:val="center"/>
            </w:pPr>
            <w:r w:rsidRPr="00850B6D"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Подпрограмма 2 «Нормативно-методическое обеспечение и организация бюджетного процесса»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2.1.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Разработка и совершенствование нормативного правового регулирования по организации бюджетного процесса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Л.Е.;</w:t>
            </w:r>
          </w:p>
          <w:p w:rsidR="006E5E3F" w:rsidRPr="00850B6D" w:rsidRDefault="006E5E3F" w:rsidP="0065110E">
            <w:pPr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Подготовка проектов решений Собрания депутатов Октябрьского района, нормативных правовых актов Администрации Октябрьского района</w:t>
            </w:r>
          </w:p>
        </w:tc>
        <w:tc>
          <w:tcPr>
            <w:tcW w:w="1400" w:type="dxa"/>
            <w:gridSpan w:val="2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173" w:type="dxa"/>
            <w:gridSpan w:val="6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2.2.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Планирование бюджетных ассигнований </w:t>
            </w:r>
            <w:r w:rsidRPr="00850B6D">
              <w:rPr>
                <w:sz w:val="28"/>
                <w:szCs w:val="28"/>
              </w:rPr>
              <w:lastRenderedPageBreak/>
              <w:t>резервного фонда Администрации Октябрьского района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Заместитель начальника ФЭУ </w:t>
            </w:r>
            <w:r w:rsidRPr="00850B6D">
              <w:rPr>
                <w:sz w:val="28"/>
                <w:szCs w:val="28"/>
              </w:rPr>
              <w:lastRenderedPageBreak/>
              <w:t>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Планирование бюджетных ассигнований </w:t>
            </w:r>
            <w:r w:rsidRPr="00850B6D">
              <w:rPr>
                <w:sz w:val="28"/>
                <w:szCs w:val="28"/>
              </w:rPr>
              <w:lastRenderedPageBreak/>
              <w:t>резервного фонда Администрации Октябрьского района в соответствии с Бюджетным кодексом Российской Федерации</w:t>
            </w:r>
          </w:p>
        </w:tc>
        <w:tc>
          <w:tcPr>
            <w:tcW w:w="1400" w:type="dxa"/>
            <w:gridSpan w:val="2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173" w:type="dxa"/>
            <w:gridSpan w:val="6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2.3.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Обеспечение деятельности Финансово-экономического управления Администрации Октябрьского района 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Л.Е.;</w:t>
            </w:r>
          </w:p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Обеспечение реализации управленческой и организационной деятельности аппарата управления в целях повышения эффективности исполнения муниципальных функций</w:t>
            </w:r>
          </w:p>
        </w:tc>
        <w:tc>
          <w:tcPr>
            <w:tcW w:w="1400" w:type="dxa"/>
            <w:gridSpan w:val="2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1276" w:type="dxa"/>
            <w:shd w:val="clear" w:color="auto" w:fill="auto"/>
          </w:tcPr>
          <w:p w:rsidR="006E5E3F" w:rsidRPr="00850B6D" w:rsidRDefault="00850B6D" w:rsidP="0065110E">
            <w:pPr>
              <w:jc w:val="center"/>
              <w:rPr>
                <w:sz w:val="28"/>
                <w:szCs w:val="28"/>
                <w:highlight w:val="cyan"/>
              </w:rPr>
            </w:pPr>
            <w:r>
              <w:rPr>
                <w:sz w:val="28"/>
                <w:szCs w:val="28"/>
              </w:rPr>
              <w:t>30 832,2</w:t>
            </w:r>
          </w:p>
        </w:tc>
        <w:tc>
          <w:tcPr>
            <w:tcW w:w="1379" w:type="dxa"/>
            <w:gridSpan w:val="2"/>
            <w:shd w:val="clear" w:color="auto" w:fill="auto"/>
          </w:tcPr>
          <w:p w:rsidR="006E5E3F" w:rsidRPr="00850B6D" w:rsidRDefault="00850B6D" w:rsidP="0065110E">
            <w:pPr>
              <w:jc w:val="center"/>
              <w:rPr>
                <w:sz w:val="28"/>
                <w:szCs w:val="28"/>
                <w:highlight w:val="cyan"/>
              </w:rPr>
            </w:pPr>
            <w:r>
              <w:rPr>
                <w:sz w:val="28"/>
                <w:szCs w:val="28"/>
              </w:rPr>
              <w:t>28 634,1</w:t>
            </w:r>
          </w:p>
        </w:tc>
        <w:tc>
          <w:tcPr>
            <w:tcW w:w="1809" w:type="dxa"/>
            <w:shd w:val="clear" w:color="auto" w:fill="auto"/>
          </w:tcPr>
          <w:p w:rsidR="006E5E3F" w:rsidRPr="00850B6D" w:rsidRDefault="00850B6D" w:rsidP="0065110E">
            <w:pPr>
              <w:jc w:val="center"/>
              <w:rPr>
                <w:sz w:val="28"/>
                <w:szCs w:val="28"/>
                <w:highlight w:val="cyan"/>
              </w:rPr>
            </w:pPr>
            <w:r>
              <w:rPr>
                <w:sz w:val="28"/>
                <w:szCs w:val="28"/>
              </w:rPr>
              <w:t>2 198,1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-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2.4.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Организация планирования </w:t>
            </w:r>
            <w:r w:rsidRPr="00850B6D">
              <w:rPr>
                <w:sz w:val="28"/>
                <w:szCs w:val="28"/>
              </w:rPr>
              <w:lastRenderedPageBreak/>
              <w:t>и исполнения расходов бюджета района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Заместитель начальника </w:t>
            </w:r>
            <w:r w:rsidRPr="00850B6D">
              <w:rPr>
                <w:sz w:val="28"/>
                <w:szCs w:val="28"/>
              </w:rPr>
              <w:lastRenderedPageBreak/>
              <w:t>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Обеспечение качественного и </w:t>
            </w:r>
            <w:r w:rsidRPr="00850B6D">
              <w:rPr>
                <w:sz w:val="28"/>
                <w:szCs w:val="28"/>
              </w:rPr>
              <w:lastRenderedPageBreak/>
              <w:t>своевременного исполнения бюджета района</w:t>
            </w:r>
          </w:p>
        </w:tc>
        <w:tc>
          <w:tcPr>
            <w:tcW w:w="1400" w:type="dxa"/>
            <w:gridSpan w:val="2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173" w:type="dxa"/>
            <w:gridSpan w:val="6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2.5.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Контрольное событие программы         </w:t>
            </w:r>
          </w:p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Представление в Министерство </w:t>
            </w:r>
            <w:proofErr w:type="gramStart"/>
            <w:r w:rsidRPr="00850B6D">
              <w:rPr>
                <w:sz w:val="28"/>
                <w:szCs w:val="28"/>
              </w:rPr>
              <w:t>финансов Ростовской области проекта бюджета Октябрьского района</w:t>
            </w:r>
            <w:proofErr w:type="gramEnd"/>
            <w:r w:rsidRPr="00850B6D">
              <w:rPr>
                <w:sz w:val="28"/>
                <w:szCs w:val="28"/>
              </w:rPr>
              <w:t xml:space="preserve"> на очередной финансовый год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Л.Е.;</w:t>
            </w:r>
          </w:p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Представление в Министерство </w:t>
            </w:r>
            <w:proofErr w:type="gramStart"/>
            <w:r w:rsidRPr="00850B6D">
              <w:rPr>
                <w:sz w:val="28"/>
                <w:szCs w:val="28"/>
              </w:rPr>
              <w:t>финансов Ростовской области проекта бюджета Октябрьского района</w:t>
            </w:r>
            <w:proofErr w:type="gramEnd"/>
            <w:r w:rsidRPr="00850B6D">
              <w:rPr>
                <w:sz w:val="28"/>
                <w:szCs w:val="28"/>
              </w:rPr>
              <w:t xml:space="preserve"> на очередной финансовый год</w:t>
            </w:r>
          </w:p>
        </w:tc>
        <w:tc>
          <w:tcPr>
            <w:tcW w:w="1400" w:type="dxa"/>
            <w:gridSpan w:val="2"/>
            <w:shd w:val="clear" w:color="auto" w:fill="auto"/>
          </w:tcPr>
          <w:p w:rsidR="006E5E3F" w:rsidRPr="00850B6D" w:rsidRDefault="006E5E3F" w:rsidP="00850B6D">
            <w:pPr>
              <w:jc w:val="center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15.11.202</w:t>
            </w:r>
            <w:r w:rsidR="00850B6D">
              <w:rPr>
                <w:sz w:val="28"/>
                <w:szCs w:val="28"/>
              </w:rPr>
              <w:t>4</w:t>
            </w:r>
          </w:p>
        </w:tc>
        <w:tc>
          <w:tcPr>
            <w:tcW w:w="6173" w:type="dxa"/>
            <w:gridSpan w:val="6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3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Подпрограмма 3 «Управление муниципальным долгом Октябрьского района»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3.1.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Обеспечение проведения единой </w:t>
            </w:r>
            <w:r w:rsidRPr="00850B6D">
              <w:rPr>
                <w:sz w:val="28"/>
                <w:szCs w:val="28"/>
              </w:rPr>
              <w:lastRenderedPageBreak/>
              <w:t>политики муниципальных заимствований Октябрьского района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Заместитель начальника ФЭУ </w:t>
            </w:r>
            <w:r w:rsidRPr="00850B6D">
              <w:rPr>
                <w:sz w:val="28"/>
                <w:szCs w:val="28"/>
              </w:rPr>
              <w:lastRenderedPageBreak/>
              <w:t>Администрации Октябрьского района по экономике и доходам - Ткачева Л.Е.;</w:t>
            </w:r>
          </w:p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Сохранение объема муниципального </w:t>
            </w:r>
            <w:r w:rsidRPr="00850B6D">
              <w:rPr>
                <w:sz w:val="28"/>
                <w:szCs w:val="28"/>
              </w:rPr>
              <w:lastRenderedPageBreak/>
              <w:t>долга Октябрьского в пределах нормативов, установленных Бюджетным кодексом Российской Федерации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>3.2.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Минимизация стоимости заимствования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Сохранение объема муниципального долга Октябрьского в пределах нормативов, установленных Бюджетным кодексом Российской Федерации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3.3.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Планирование расходов бюджета </w:t>
            </w:r>
            <w:r w:rsidRPr="00850B6D">
              <w:rPr>
                <w:sz w:val="28"/>
                <w:szCs w:val="28"/>
              </w:rPr>
              <w:lastRenderedPageBreak/>
              <w:t>Октябрьского района на обслуживание муниципального долга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Заместитель начальника ФЭУ </w:t>
            </w:r>
            <w:r w:rsidRPr="00850B6D">
              <w:rPr>
                <w:sz w:val="28"/>
                <w:szCs w:val="28"/>
              </w:rPr>
              <w:lastRenderedPageBreak/>
              <w:t>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планирование расходов на обслуживание </w:t>
            </w:r>
            <w:r w:rsidRPr="00850B6D">
              <w:rPr>
                <w:sz w:val="28"/>
                <w:szCs w:val="28"/>
              </w:rPr>
              <w:lastRenderedPageBreak/>
              <w:t>муниципального долга Октябрьского района в пределах нормативов, установленных Бюджетным кодексом Российской Федерации; Отсутствие просроченной задолженности по долговым обязательствам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3.4.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Контрольное событие программы</w:t>
            </w:r>
          </w:p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Принятие постановление Администрации Октябрьского района о привлечении заемных средств  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При необходимости привлечение заемных сре</w:t>
            </w:r>
            <w:proofErr w:type="gramStart"/>
            <w:r w:rsidRPr="00850B6D">
              <w:rPr>
                <w:sz w:val="28"/>
                <w:szCs w:val="28"/>
              </w:rPr>
              <w:t>дств дл</w:t>
            </w:r>
            <w:proofErr w:type="gramEnd"/>
            <w:r w:rsidRPr="00850B6D">
              <w:rPr>
                <w:sz w:val="28"/>
                <w:szCs w:val="28"/>
              </w:rPr>
              <w:t>я обеспечения сбалансированности бюджета Октябрьского района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4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Подпрограмма 4 «Внедрение государственной интегрированной информационной системы управления общественными финансами «Электронный бюджет»»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4.1.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Обеспечение прозрачности и </w:t>
            </w:r>
            <w:r w:rsidRPr="00850B6D">
              <w:rPr>
                <w:sz w:val="28"/>
                <w:szCs w:val="28"/>
              </w:rPr>
              <w:lastRenderedPageBreak/>
              <w:t>открытости информации в сфере управления общественными финансами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Заместитель начальника </w:t>
            </w:r>
            <w:r w:rsidRPr="00850B6D">
              <w:rPr>
                <w:sz w:val="28"/>
                <w:szCs w:val="28"/>
              </w:rPr>
              <w:lastRenderedPageBreak/>
              <w:t>ФЭУ Администрации Октябрьского района по экономике и доходам - Ткачева Л.Е.;</w:t>
            </w:r>
          </w:p>
          <w:p w:rsidR="006E5E3F" w:rsidRPr="00850B6D" w:rsidRDefault="006E5E3F" w:rsidP="0065110E">
            <w:pPr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Формирование единого </w:t>
            </w:r>
            <w:r w:rsidRPr="00850B6D">
              <w:rPr>
                <w:sz w:val="28"/>
                <w:szCs w:val="28"/>
              </w:rPr>
              <w:lastRenderedPageBreak/>
              <w:t>открытого информационного пространства в сфере управления общественными финансами и экономикой района, обеспечение достоверности и доступности для граждан информации о деятельности Администрации Октябрьского района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4.2.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Своевременное размещение информации в СМИ, сети интернет, в едином информационном пространстве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Л.Е.;</w:t>
            </w:r>
          </w:p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Заместитель начальника ФЭУ Администрации </w:t>
            </w:r>
            <w:r w:rsidRPr="00850B6D">
              <w:rPr>
                <w:sz w:val="28"/>
                <w:szCs w:val="28"/>
              </w:rPr>
              <w:lastRenderedPageBreak/>
              <w:t>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Обеспечение открытости и доступности для граждан и организаций информации о деятельности публично-правовых образований по подготовке и исполнению бюджетов </w:t>
            </w:r>
            <w:r w:rsidRPr="00850B6D">
              <w:rPr>
                <w:sz w:val="28"/>
                <w:szCs w:val="28"/>
              </w:rPr>
              <w:lastRenderedPageBreak/>
              <w:t>бюджетной системы Октябрьского района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Подпрограмма 5 «Поддержание устойчивого исполнения местных бюджетов»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5.1.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Совершенствование выравнивания бюджетной обеспеченности муниципальных образований Октябрьского района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Создание условий для устойчивого исполнения местных бюджетов в результате обеспечения минимально гарантированного уровня бюджетной обеспеченности муниципальных образований района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5.2.</w:t>
            </w:r>
          </w:p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Предоставление дополнительной финансовой помощи в виде бюджетных кредитов бюджетам </w:t>
            </w:r>
            <w:r w:rsidRPr="00850B6D">
              <w:rPr>
                <w:sz w:val="28"/>
                <w:szCs w:val="28"/>
              </w:rPr>
              <w:lastRenderedPageBreak/>
              <w:t>муниципальных образований Октябрьского района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Заместитель начальника ФЭУ Администрации Октябрьского района по расходованию бюджетных </w:t>
            </w:r>
            <w:r w:rsidRPr="00850B6D">
              <w:rPr>
                <w:sz w:val="28"/>
                <w:szCs w:val="28"/>
              </w:rPr>
              <w:lastRenderedPageBreak/>
              <w:t>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Обеспечение текущей сбалансированности бюджетов муниципальных образований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5.3.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Контрольное событие программы </w:t>
            </w:r>
          </w:p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Использование мер стимулирующего и ограничительного характера, направленных на повышение качества управления муниципальными финансами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Л.Е.;</w:t>
            </w:r>
          </w:p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повышение заинтересованности муниципальных образований в повышении качества бюджетного процесса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6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Подпрограмма 6 «Содействие повышению качества управления муниципальными финансами»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6.1.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Методическая поддержка осуществления бюджетного процесса на местном уровне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 xml:space="preserve">Заместитель начальника ФЭУ Администрации Октябрьского района по расходованию </w:t>
            </w:r>
            <w:r w:rsidRPr="00850B6D">
              <w:rPr>
                <w:sz w:val="28"/>
                <w:szCs w:val="28"/>
              </w:rPr>
              <w:lastRenderedPageBreak/>
              <w:t>бюджетных средств - Ястребов М.С.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Повышение качества управления бюджетным процессом на уровне поселений; </w:t>
            </w:r>
            <w:r w:rsidRPr="00850B6D">
              <w:rPr>
                <w:sz w:val="28"/>
                <w:szCs w:val="28"/>
              </w:rPr>
              <w:lastRenderedPageBreak/>
              <w:t>соблюдение требований бюджетного законодательства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6.2.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Оценка качества управления муниципальными финансами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Получение объективной информации о качестве организации бюджетного процесса на уровне поселений на основании формализованных подходов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174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6.3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Контрольное событие программы </w:t>
            </w:r>
          </w:p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Своевременное перечисление иных межбюджетных трансфертов бюджетам поселений</w:t>
            </w:r>
          </w:p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отсутствие просроченной кредиторской задолженности местных бюджетов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весь</w:t>
            </w:r>
          </w:p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Финансирование не требуется</w:t>
            </w:r>
          </w:p>
        </w:tc>
      </w:tr>
      <w:tr w:rsidR="006E5E3F" w:rsidRPr="00850B6D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7</w:t>
            </w:r>
          </w:p>
        </w:tc>
        <w:tc>
          <w:tcPr>
            <w:tcW w:w="2099" w:type="dxa"/>
            <w:shd w:val="clear" w:color="auto" w:fill="auto"/>
          </w:tcPr>
          <w:p w:rsidR="006E5E3F" w:rsidRPr="00850B6D" w:rsidRDefault="006E5E3F" w:rsidP="0065110E">
            <w:pPr>
              <w:jc w:val="both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 xml:space="preserve">Итого по </w:t>
            </w:r>
            <w:r w:rsidRPr="00850B6D">
              <w:rPr>
                <w:sz w:val="28"/>
                <w:szCs w:val="28"/>
              </w:rPr>
              <w:lastRenderedPageBreak/>
              <w:t>программе</w:t>
            </w:r>
          </w:p>
        </w:tc>
        <w:tc>
          <w:tcPr>
            <w:tcW w:w="2178" w:type="dxa"/>
            <w:shd w:val="clear" w:color="auto" w:fill="auto"/>
          </w:tcPr>
          <w:p w:rsidR="006E5E3F" w:rsidRPr="00850B6D" w:rsidRDefault="006E5E3F" w:rsidP="0065110E">
            <w:pPr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 xml:space="preserve">ФЭУ </w:t>
            </w:r>
            <w:r w:rsidRPr="00850B6D">
              <w:rPr>
                <w:sz w:val="28"/>
                <w:szCs w:val="28"/>
              </w:rPr>
              <w:lastRenderedPageBreak/>
              <w:t>Администрации Октябрьского района</w:t>
            </w:r>
          </w:p>
        </w:tc>
        <w:tc>
          <w:tcPr>
            <w:tcW w:w="2233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1337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</w:rPr>
            </w:pPr>
            <w:r w:rsidRPr="00850B6D">
              <w:rPr>
                <w:sz w:val="28"/>
                <w:szCs w:val="28"/>
              </w:rPr>
              <w:t>-</w:t>
            </w:r>
          </w:p>
        </w:tc>
        <w:tc>
          <w:tcPr>
            <w:tcW w:w="1339" w:type="dxa"/>
            <w:gridSpan w:val="2"/>
            <w:shd w:val="clear" w:color="auto" w:fill="auto"/>
          </w:tcPr>
          <w:p w:rsidR="006E5E3F" w:rsidRPr="00850B6D" w:rsidRDefault="00850B6D" w:rsidP="0065110E">
            <w:pPr>
              <w:jc w:val="center"/>
              <w:rPr>
                <w:sz w:val="28"/>
                <w:szCs w:val="28"/>
                <w:highlight w:val="cyan"/>
              </w:rPr>
            </w:pPr>
            <w:r>
              <w:rPr>
                <w:sz w:val="28"/>
                <w:szCs w:val="28"/>
              </w:rPr>
              <w:t>30 832,2</w:t>
            </w:r>
          </w:p>
        </w:tc>
        <w:tc>
          <w:tcPr>
            <w:tcW w:w="1333" w:type="dxa"/>
            <w:shd w:val="clear" w:color="auto" w:fill="auto"/>
          </w:tcPr>
          <w:p w:rsidR="006E5E3F" w:rsidRPr="00850B6D" w:rsidRDefault="00850B6D" w:rsidP="0065110E">
            <w:pPr>
              <w:jc w:val="center"/>
              <w:rPr>
                <w:sz w:val="28"/>
                <w:szCs w:val="28"/>
                <w:highlight w:val="cyan"/>
              </w:rPr>
            </w:pPr>
            <w:r>
              <w:rPr>
                <w:sz w:val="28"/>
                <w:szCs w:val="28"/>
              </w:rPr>
              <w:t>28 634,1</w:t>
            </w:r>
          </w:p>
        </w:tc>
        <w:tc>
          <w:tcPr>
            <w:tcW w:w="2223" w:type="dxa"/>
            <w:gridSpan w:val="3"/>
            <w:shd w:val="clear" w:color="auto" w:fill="auto"/>
          </w:tcPr>
          <w:p w:rsidR="006E5E3F" w:rsidRPr="00850B6D" w:rsidRDefault="00850B6D" w:rsidP="0065110E">
            <w:pPr>
              <w:jc w:val="center"/>
              <w:rPr>
                <w:sz w:val="28"/>
                <w:szCs w:val="28"/>
                <w:highlight w:val="cyan"/>
              </w:rPr>
            </w:pPr>
            <w:r>
              <w:rPr>
                <w:sz w:val="28"/>
                <w:szCs w:val="28"/>
              </w:rPr>
              <w:t>2 198,1</w:t>
            </w:r>
          </w:p>
        </w:tc>
        <w:tc>
          <w:tcPr>
            <w:tcW w:w="1341" w:type="dxa"/>
            <w:shd w:val="clear" w:color="auto" w:fill="auto"/>
          </w:tcPr>
          <w:p w:rsidR="006E5E3F" w:rsidRPr="00850B6D" w:rsidRDefault="006E5E3F" w:rsidP="0065110E">
            <w:pPr>
              <w:jc w:val="center"/>
              <w:rPr>
                <w:sz w:val="28"/>
                <w:szCs w:val="28"/>
                <w:highlight w:val="cyan"/>
              </w:rPr>
            </w:pPr>
            <w:r w:rsidRPr="00850B6D">
              <w:rPr>
                <w:sz w:val="28"/>
                <w:szCs w:val="28"/>
              </w:rPr>
              <w:t>-</w:t>
            </w:r>
          </w:p>
        </w:tc>
      </w:tr>
    </w:tbl>
    <w:p w:rsidR="006E5E3F" w:rsidRDefault="006E5E3F" w:rsidP="00263BFC">
      <w:pPr>
        <w:tabs>
          <w:tab w:val="left" w:pos="1352"/>
        </w:tabs>
        <w:rPr>
          <w:szCs w:val="24"/>
        </w:rPr>
      </w:pPr>
    </w:p>
    <w:p w:rsidR="006E5E3F" w:rsidRDefault="006E5E3F" w:rsidP="00263BFC">
      <w:pPr>
        <w:tabs>
          <w:tab w:val="left" w:pos="1352"/>
        </w:tabs>
        <w:rPr>
          <w:szCs w:val="24"/>
        </w:rPr>
      </w:pPr>
    </w:p>
    <w:p w:rsidR="006E5E3F" w:rsidRDefault="006E5E3F" w:rsidP="00263BFC">
      <w:pPr>
        <w:tabs>
          <w:tab w:val="left" w:pos="1352"/>
        </w:tabs>
        <w:rPr>
          <w:szCs w:val="24"/>
        </w:rPr>
      </w:pPr>
    </w:p>
    <w:p w:rsidR="006E5E3F" w:rsidRDefault="006E5E3F" w:rsidP="00263BFC">
      <w:pPr>
        <w:tabs>
          <w:tab w:val="left" w:pos="1352"/>
        </w:tabs>
        <w:rPr>
          <w:szCs w:val="24"/>
        </w:rPr>
      </w:pPr>
    </w:p>
    <w:p w:rsidR="006E5E3F" w:rsidRDefault="006E5E3F" w:rsidP="00263BFC">
      <w:pPr>
        <w:tabs>
          <w:tab w:val="left" w:pos="1352"/>
        </w:tabs>
        <w:rPr>
          <w:szCs w:val="24"/>
        </w:rPr>
      </w:pPr>
    </w:p>
    <w:p w:rsidR="007A3046" w:rsidRPr="00850B6D" w:rsidRDefault="006E5E3F" w:rsidP="00263BFC">
      <w:pPr>
        <w:tabs>
          <w:tab w:val="left" w:pos="1352"/>
        </w:tabs>
        <w:rPr>
          <w:sz w:val="28"/>
          <w:szCs w:val="28"/>
        </w:rPr>
      </w:pPr>
      <w:r w:rsidRPr="00850B6D">
        <w:rPr>
          <w:sz w:val="28"/>
          <w:szCs w:val="28"/>
        </w:rPr>
        <w:t>Управляющий делами Администрации Октябрьского района</w:t>
      </w:r>
      <w:r w:rsidRPr="00850B6D">
        <w:rPr>
          <w:sz w:val="28"/>
          <w:szCs w:val="28"/>
        </w:rPr>
        <w:tab/>
        <w:t xml:space="preserve">       </w:t>
      </w:r>
      <w:r w:rsidR="00850B6D">
        <w:rPr>
          <w:sz w:val="28"/>
          <w:szCs w:val="28"/>
        </w:rPr>
        <w:t xml:space="preserve">                </w:t>
      </w:r>
      <w:r w:rsidRPr="00850B6D">
        <w:rPr>
          <w:sz w:val="28"/>
          <w:szCs w:val="28"/>
        </w:rPr>
        <w:t xml:space="preserve">                                          А.А. </w:t>
      </w:r>
      <w:proofErr w:type="spellStart"/>
      <w:r w:rsidRPr="00850B6D">
        <w:rPr>
          <w:sz w:val="28"/>
          <w:szCs w:val="28"/>
        </w:rPr>
        <w:t>Пригородова</w:t>
      </w:r>
      <w:proofErr w:type="spellEnd"/>
    </w:p>
    <w:sectPr w:rsidR="007A3046" w:rsidRPr="00850B6D" w:rsidSect="00263BFC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E42" w:rsidRDefault="00961E42" w:rsidP="00875A05">
      <w:r>
        <w:separator/>
      </w:r>
    </w:p>
  </w:endnote>
  <w:endnote w:type="continuationSeparator" w:id="0">
    <w:p w:rsidR="00961E42" w:rsidRDefault="00961E42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E42" w:rsidRDefault="00961E42" w:rsidP="00875A05">
      <w:r>
        <w:separator/>
      </w:r>
    </w:p>
  </w:footnote>
  <w:footnote w:type="continuationSeparator" w:id="0">
    <w:p w:rsidR="00961E42" w:rsidRDefault="00961E42" w:rsidP="00875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3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6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17"/>
  </w:num>
  <w:num w:numId="10">
    <w:abstractNumId w:val="10"/>
  </w:num>
  <w:num w:numId="11">
    <w:abstractNumId w:val="16"/>
  </w:num>
  <w:num w:numId="12">
    <w:abstractNumId w:val="12"/>
  </w:num>
  <w:num w:numId="13">
    <w:abstractNumId w:val="1"/>
  </w:num>
  <w:num w:numId="14">
    <w:abstractNumId w:val="6"/>
  </w:num>
  <w:num w:numId="15">
    <w:abstractNumId w:val="11"/>
  </w:num>
  <w:num w:numId="16">
    <w:abstractNumId w:val="7"/>
  </w:num>
  <w:num w:numId="17">
    <w:abstractNumId w:val="0"/>
  </w:num>
  <w:num w:numId="18">
    <w:abstractNumId w:val="15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861BD"/>
    <w:rsid w:val="00086E0D"/>
    <w:rsid w:val="0017440E"/>
    <w:rsid w:val="001B701C"/>
    <w:rsid w:val="00263BFC"/>
    <w:rsid w:val="002D625A"/>
    <w:rsid w:val="002E777D"/>
    <w:rsid w:val="00393C21"/>
    <w:rsid w:val="004D5C97"/>
    <w:rsid w:val="004F3EAE"/>
    <w:rsid w:val="005C7382"/>
    <w:rsid w:val="006905F0"/>
    <w:rsid w:val="006D7F66"/>
    <w:rsid w:val="006E5E3F"/>
    <w:rsid w:val="006F63BC"/>
    <w:rsid w:val="007225D0"/>
    <w:rsid w:val="00727B50"/>
    <w:rsid w:val="00774613"/>
    <w:rsid w:val="00787A8D"/>
    <w:rsid w:val="007A3046"/>
    <w:rsid w:val="007D70F5"/>
    <w:rsid w:val="007F626B"/>
    <w:rsid w:val="00845DA0"/>
    <w:rsid w:val="00850B6D"/>
    <w:rsid w:val="00875A05"/>
    <w:rsid w:val="00892257"/>
    <w:rsid w:val="008A5C37"/>
    <w:rsid w:val="008D4FC0"/>
    <w:rsid w:val="00952618"/>
    <w:rsid w:val="00961E42"/>
    <w:rsid w:val="0097210B"/>
    <w:rsid w:val="009C692A"/>
    <w:rsid w:val="00A2035A"/>
    <w:rsid w:val="00A32A6B"/>
    <w:rsid w:val="00A44664"/>
    <w:rsid w:val="00A47965"/>
    <w:rsid w:val="00AB00E4"/>
    <w:rsid w:val="00AE5701"/>
    <w:rsid w:val="00AE76C4"/>
    <w:rsid w:val="00B26096"/>
    <w:rsid w:val="00B4385E"/>
    <w:rsid w:val="00BF412F"/>
    <w:rsid w:val="00BF6C1C"/>
    <w:rsid w:val="00C15698"/>
    <w:rsid w:val="00C23650"/>
    <w:rsid w:val="00C8082F"/>
    <w:rsid w:val="00D22717"/>
    <w:rsid w:val="00E7799D"/>
    <w:rsid w:val="00EA7CAF"/>
    <w:rsid w:val="00EC364D"/>
    <w:rsid w:val="00F128D7"/>
    <w:rsid w:val="00F96C82"/>
    <w:rsid w:val="00F973E5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15</Pages>
  <Words>1798</Words>
  <Characters>10252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dcterms:created xsi:type="dcterms:W3CDTF">2023-03-15T07:54:00Z</dcterms:created>
  <dcterms:modified xsi:type="dcterms:W3CDTF">2024-05-07T14:06:00Z</dcterms:modified>
</cp:coreProperties>
</file>