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5"/>
        <w:tblW w:w="0" w:type="auto"/>
        <w:tblBorders>
          <w:top w:val="nil"/>
          <w:left w:val="nil"/>
          <w:bottom w:val="nil"/>
          <w:right w:val="nil"/>
          <w:insideH w:val="nil"/>
          <w:insideV w:val="nil"/>
        </w:tblBorders>
        <w:tblLayout w:type="fixed"/>
        <w:tblLook w:val="04A0" w:firstRow="1" w:lastRow="0" w:firstColumn="1" w:lastColumn="0" w:noHBand="0" w:noVBand="1"/>
      </w:tblPr>
      <w:tblGrid>
        <w:gridCol w:w="3282"/>
        <w:gridCol w:w="1820"/>
        <w:gridCol w:w="1642"/>
        <w:gridCol w:w="3461"/>
      </w:tblGrid>
      <w:tr w:rsidR="0015712B">
        <w:trPr>
          <w:trHeight w:val="428"/>
        </w:trPr>
        <w:tc>
          <w:tcPr>
            <w:tcW w:w="10204" w:type="dxa"/>
            <w:gridSpan w:val="4"/>
            <w:tcBorders>
              <w:top w:val="nil"/>
              <w:left w:val="nil"/>
              <w:bottom w:val="nil"/>
              <w:right w:val="nil"/>
            </w:tcBorders>
          </w:tcPr>
          <w:p w:rsidR="0015712B" w:rsidRDefault="001939DA">
            <w:pPr>
              <w:jc w:val="center"/>
              <w:rPr>
                <w:b/>
              </w:rPr>
            </w:pPr>
            <w:r>
              <w:rPr>
                <w:b/>
                <w:noProof/>
              </w:rPr>
              <w:drawing>
                <wp:inline distT="0" distB="0" distL="0" distR="0">
                  <wp:extent cx="571500" cy="9067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71500" cy="906780"/>
                          </a:xfrm>
                          <a:prstGeom prst="rect">
                            <a:avLst/>
                          </a:prstGeom>
                        </pic:spPr>
                      </pic:pic>
                    </a:graphicData>
                  </a:graphic>
                </wp:inline>
              </w:drawing>
            </w:r>
          </w:p>
        </w:tc>
      </w:tr>
      <w:tr w:rsidR="0015712B">
        <w:trPr>
          <w:trHeight w:val="428"/>
        </w:trPr>
        <w:tc>
          <w:tcPr>
            <w:tcW w:w="10204" w:type="dxa"/>
            <w:gridSpan w:val="4"/>
            <w:tcBorders>
              <w:top w:val="nil"/>
              <w:left w:val="nil"/>
              <w:bottom w:val="nil"/>
              <w:right w:val="nil"/>
            </w:tcBorders>
          </w:tcPr>
          <w:p w:rsidR="0015712B" w:rsidRDefault="0015712B">
            <w:pPr>
              <w:jc w:val="both"/>
              <w:rPr>
                <w:b/>
                <w:sz w:val="20"/>
              </w:rPr>
            </w:pPr>
          </w:p>
          <w:p w:rsidR="0015712B" w:rsidRDefault="001939DA">
            <w:pPr>
              <w:jc w:val="center"/>
              <w:rPr>
                <w:b/>
                <w:caps/>
                <w:sz w:val="32"/>
              </w:rPr>
            </w:pPr>
            <w:r>
              <w:rPr>
                <w:b/>
                <w:caps/>
                <w:sz w:val="32"/>
              </w:rPr>
              <w:t>Российская Федерация</w:t>
            </w:r>
          </w:p>
          <w:p w:rsidR="0015712B" w:rsidRDefault="001939DA">
            <w:pPr>
              <w:jc w:val="center"/>
              <w:rPr>
                <w:b/>
                <w:caps/>
                <w:sz w:val="32"/>
              </w:rPr>
            </w:pPr>
            <w:r>
              <w:rPr>
                <w:b/>
                <w:caps/>
                <w:sz w:val="32"/>
              </w:rPr>
              <w:t>Ростовская область</w:t>
            </w:r>
          </w:p>
          <w:p w:rsidR="0015712B" w:rsidRDefault="0015712B">
            <w:pPr>
              <w:jc w:val="center"/>
              <w:rPr>
                <w:b/>
                <w:caps/>
                <w:sz w:val="32"/>
              </w:rPr>
            </w:pPr>
          </w:p>
          <w:p w:rsidR="0015712B" w:rsidRDefault="001939DA">
            <w:pPr>
              <w:jc w:val="center"/>
              <w:rPr>
                <w:b/>
                <w:sz w:val="28"/>
              </w:rPr>
            </w:pPr>
            <w:r>
              <w:rPr>
                <w:b/>
                <w:sz w:val="28"/>
              </w:rPr>
              <w:t>Муниципальное образование «Октябрьский район»</w:t>
            </w:r>
          </w:p>
          <w:p w:rsidR="0015712B" w:rsidRDefault="001939DA">
            <w:pPr>
              <w:jc w:val="center"/>
              <w:rPr>
                <w:b/>
                <w:sz w:val="28"/>
              </w:rPr>
            </w:pPr>
            <w:r>
              <w:rPr>
                <w:b/>
                <w:sz w:val="28"/>
              </w:rPr>
              <w:t>Администрация Октябрьского района</w:t>
            </w:r>
          </w:p>
          <w:p w:rsidR="0015712B" w:rsidRDefault="0015712B">
            <w:pPr>
              <w:jc w:val="both"/>
              <w:rPr>
                <w:b/>
                <w:sz w:val="28"/>
              </w:rPr>
            </w:pPr>
          </w:p>
          <w:p w:rsidR="0015712B" w:rsidRDefault="001939DA">
            <w:pPr>
              <w:ind w:left="72"/>
              <w:jc w:val="center"/>
              <w:rPr>
                <w:b/>
                <w:sz w:val="44"/>
              </w:rPr>
            </w:pPr>
            <w:r>
              <w:rPr>
                <w:b/>
                <w:sz w:val="44"/>
              </w:rPr>
              <w:t>ПОСТАНОВЛЕНИЕ</w:t>
            </w:r>
          </w:p>
          <w:p w:rsidR="0015712B" w:rsidRDefault="0015712B">
            <w:pPr>
              <w:jc w:val="both"/>
              <w:rPr>
                <w:b/>
                <w:sz w:val="20"/>
              </w:rPr>
            </w:pPr>
          </w:p>
        </w:tc>
      </w:tr>
      <w:tr w:rsidR="0015712B">
        <w:trPr>
          <w:trHeight w:val="428"/>
        </w:trPr>
        <w:tc>
          <w:tcPr>
            <w:tcW w:w="3282" w:type="dxa"/>
            <w:tcBorders>
              <w:top w:val="nil"/>
              <w:left w:val="nil"/>
              <w:bottom w:val="nil"/>
              <w:right w:val="nil"/>
            </w:tcBorders>
          </w:tcPr>
          <w:p w:rsidR="0015712B" w:rsidRPr="00827493" w:rsidRDefault="00827493">
            <w:pPr>
              <w:rPr>
                <w:b/>
                <w:sz w:val="28"/>
                <w:szCs w:val="28"/>
              </w:rPr>
            </w:pPr>
            <w:bookmarkStart w:id="0" w:name="REGDATESTAMP"/>
            <w:bookmarkEnd w:id="0"/>
            <w:r w:rsidRPr="00827493">
              <w:rPr>
                <w:b/>
                <w:sz w:val="28"/>
                <w:szCs w:val="28"/>
              </w:rPr>
              <w:t>03.10.2025</w:t>
            </w:r>
          </w:p>
        </w:tc>
        <w:tc>
          <w:tcPr>
            <w:tcW w:w="3462" w:type="dxa"/>
            <w:gridSpan w:val="2"/>
            <w:tcBorders>
              <w:top w:val="nil"/>
              <w:left w:val="nil"/>
              <w:bottom w:val="nil"/>
              <w:right w:val="nil"/>
            </w:tcBorders>
          </w:tcPr>
          <w:p w:rsidR="0015712B" w:rsidRPr="00827493" w:rsidRDefault="001939DA">
            <w:pPr>
              <w:ind w:left="964"/>
              <w:jc w:val="center"/>
              <w:rPr>
                <w:b/>
                <w:sz w:val="28"/>
                <w:szCs w:val="28"/>
              </w:rPr>
            </w:pPr>
            <w:bookmarkStart w:id="1" w:name="REGNUMSTAMP"/>
            <w:bookmarkEnd w:id="1"/>
            <w:r w:rsidRPr="00827493">
              <w:rPr>
                <w:b/>
                <w:sz w:val="28"/>
                <w:szCs w:val="28"/>
              </w:rPr>
              <w:t>№ 1257</w:t>
            </w:r>
          </w:p>
        </w:tc>
        <w:tc>
          <w:tcPr>
            <w:tcW w:w="3461" w:type="dxa"/>
            <w:tcBorders>
              <w:top w:val="nil"/>
              <w:left w:val="nil"/>
              <w:bottom w:val="nil"/>
              <w:right w:val="nil"/>
            </w:tcBorders>
          </w:tcPr>
          <w:p w:rsidR="0015712B" w:rsidRDefault="001939DA">
            <w:pPr>
              <w:jc w:val="right"/>
            </w:pPr>
            <w:proofErr w:type="spellStart"/>
            <w:r>
              <w:rPr>
                <w:b/>
                <w:sz w:val="28"/>
              </w:rPr>
              <w:t>р.п</w:t>
            </w:r>
            <w:proofErr w:type="spellEnd"/>
            <w:r>
              <w:rPr>
                <w:b/>
                <w:sz w:val="28"/>
              </w:rPr>
              <w:t>. Каменоломни</w:t>
            </w:r>
          </w:p>
        </w:tc>
      </w:tr>
      <w:tr w:rsidR="0015712B">
        <w:trPr>
          <w:trHeight w:val="428"/>
        </w:trPr>
        <w:tc>
          <w:tcPr>
            <w:tcW w:w="10204" w:type="dxa"/>
            <w:gridSpan w:val="4"/>
            <w:tcBorders>
              <w:top w:val="nil"/>
              <w:left w:val="nil"/>
              <w:bottom w:val="nil"/>
              <w:right w:val="nil"/>
            </w:tcBorders>
          </w:tcPr>
          <w:p w:rsidR="0015712B" w:rsidRDefault="0015712B">
            <w:pPr>
              <w:jc w:val="right"/>
              <w:rPr>
                <w:b/>
                <w:sz w:val="28"/>
              </w:rPr>
            </w:pPr>
          </w:p>
        </w:tc>
      </w:tr>
      <w:tr w:rsidR="0015712B">
        <w:trPr>
          <w:trHeight w:val="428"/>
        </w:trPr>
        <w:tc>
          <w:tcPr>
            <w:tcW w:w="5102" w:type="dxa"/>
            <w:gridSpan w:val="2"/>
            <w:tcBorders>
              <w:top w:val="nil"/>
              <w:left w:val="nil"/>
              <w:bottom w:val="nil"/>
              <w:right w:val="nil"/>
            </w:tcBorders>
          </w:tcPr>
          <w:p w:rsidR="0015712B" w:rsidRDefault="001939DA">
            <w:pPr>
              <w:jc w:val="both"/>
              <w:rPr>
                <w:b/>
                <w:sz w:val="28"/>
              </w:rPr>
            </w:pPr>
            <w:r>
              <w:rPr>
                <w:b/>
                <w:sz w:val="28"/>
              </w:rPr>
              <w:t>О системе оплаты труда  работников муниципальных бюджетных, автономных и казённых учреждений  системы образования Октябрьского района</w:t>
            </w:r>
          </w:p>
        </w:tc>
        <w:tc>
          <w:tcPr>
            <w:tcW w:w="5102" w:type="dxa"/>
            <w:gridSpan w:val="2"/>
            <w:tcBorders>
              <w:top w:val="nil"/>
              <w:left w:val="nil"/>
              <w:bottom w:val="nil"/>
              <w:right w:val="nil"/>
            </w:tcBorders>
          </w:tcPr>
          <w:p w:rsidR="0015712B" w:rsidRDefault="0015712B">
            <w:pPr>
              <w:jc w:val="right"/>
              <w:rPr>
                <w:b/>
                <w:sz w:val="28"/>
              </w:rPr>
            </w:pPr>
          </w:p>
        </w:tc>
      </w:tr>
    </w:tbl>
    <w:p w:rsidR="0015712B" w:rsidRDefault="0015712B">
      <w:pPr>
        <w:jc w:val="center"/>
        <w:rPr>
          <w:sz w:val="28"/>
        </w:rPr>
      </w:pPr>
    </w:p>
    <w:p w:rsidR="0015712B" w:rsidRDefault="001939DA">
      <w:pPr>
        <w:ind w:firstLine="709"/>
        <w:jc w:val="both"/>
        <w:rPr>
          <w:sz w:val="28"/>
        </w:rPr>
      </w:pPr>
      <w:proofErr w:type="gramStart"/>
      <w:r>
        <w:rPr>
          <w:sz w:val="28"/>
        </w:rPr>
        <w:t>В соответствии с Постановлением Правительства Ростовской области от 25.10.2021 № 886 «Об оплате труда работников государственных, бюджетных и казённых учреждений Ростовской области подведомственных министерству общего и профессионального образования Ростовской области», Постановлением Правительства Ростовской области от 15.09.2025 № 682 «Об увеличении (индексации) должностных окладов, ставок заработной платы, работников государственных учреждений Ростовской области, технического и обслуживающего персонала государственных органов  Ростовской области», руководствуясь частью 9</w:t>
      </w:r>
      <w:proofErr w:type="gramEnd"/>
      <w:r>
        <w:rPr>
          <w:sz w:val="28"/>
        </w:rPr>
        <w:t xml:space="preserve"> статьи 52 Устава муниципального образования «Октябрьский район»,</w:t>
      </w:r>
    </w:p>
    <w:p w:rsidR="0015712B" w:rsidRDefault="0015712B">
      <w:pPr>
        <w:ind w:firstLine="709"/>
        <w:jc w:val="both"/>
        <w:rPr>
          <w:sz w:val="28"/>
        </w:rPr>
      </w:pPr>
    </w:p>
    <w:p w:rsidR="0015712B" w:rsidRDefault="001939DA">
      <w:pPr>
        <w:pStyle w:val="21"/>
        <w:jc w:val="center"/>
      </w:pPr>
      <w:r>
        <w:t>ПОСТАНОВЛЯЮ:</w:t>
      </w:r>
    </w:p>
    <w:p w:rsidR="0015712B" w:rsidRDefault="0015712B">
      <w:pPr>
        <w:jc w:val="center"/>
        <w:rPr>
          <w:sz w:val="28"/>
        </w:rPr>
      </w:pPr>
    </w:p>
    <w:p w:rsidR="0015712B" w:rsidRDefault="001939DA">
      <w:pPr>
        <w:pStyle w:val="ConsPlusNormal"/>
        <w:ind w:firstLine="709"/>
        <w:rPr>
          <w:rFonts w:ascii="Times New Roman" w:hAnsi="Times New Roman"/>
          <w:sz w:val="28"/>
        </w:rPr>
      </w:pPr>
      <w:r>
        <w:rPr>
          <w:rFonts w:ascii="Times New Roman" w:hAnsi="Times New Roman"/>
          <w:sz w:val="28"/>
        </w:rPr>
        <w:t>1.</w:t>
      </w:r>
      <w:r>
        <w:rPr>
          <w:rFonts w:ascii="Times New Roman" w:hAnsi="Times New Roman"/>
          <w:color w:val="000000" w:themeColor="text1"/>
          <w:sz w:val="28"/>
        </w:rPr>
        <w:t>Ут</w:t>
      </w:r>
      <w:r>
        <w:rPr>
          <w:rFonts w:ascii="Times New Roman" w:hAnsi="Times New Roman"/>
          <w:sz w:val="28"/>
        </w:rPr>
        <w:t>вердить:</w:t>
      </w:r>
    </w:p>
    <w:p w:rsidR="0015712B" w:rsidRDefault="001939DA">
      <w:pPr>
        <w:pStyle w:val="ConsPlusNormal"/>
        <w:ind w:firstLine="709"/>
        <w:rPr>
          <w:rFonts w:ascii="Times New Roman" w:hAnsi="Times New Roman"/>
          <w:sz w:val="28"/>
        </w:rPr>
      </w:pPr>
      <w:r>
        <w:rPr>
          <w:rFonts w:ascii="Times New Roman" w:hAnsi="Times New Roman"/>
          <w:sz w:val="28"/>
        </w:rPr>
        <w:t xml:space="preserve">1.1.Примерное </w:t>
      </w:r>
      <w:hyperlink r:id="rId8" w:history="1">
        <w:r>
          <w:rPr>
            <w:rStyle w:val="1f2"/>
            <w:rFonts w:ascii="Times New Roman" w:hAnsi="Times New Roman"/>
            <w:color w:val="000000"/>
            <w:sz w:val="28"/>
          </w:rPr>
          <w:t>положение</w:t>
        </w:r>
      </w:hyperlink>
      <w:r>
        <w:rPr>
          <w:rFonts w:ascii="Times New Roman" w:hAnsi="Times New Roman"/>
          <w:sz w:val="28"/>
        </w:rPr>
        <w:t xml:space="preserve"> об оплате труда работников муниципальных бюджетных и автономных учреждений системы образования Октябрьского района согласно приложению № 1 к настоящему постановлению.</w:t>
      </w:r>
    </w:p>
    <w:p w:rsidR="0015712B" w:rsidRDefault="001939DA">
      <w:pPr>
        <w:pStyle w:val="ConsPlusNormal"/>
        <w:ind w:firstLine="709"/>
        <w:rPr>
          <w:rFonts w:ascii="Times New Roman" w:hAnsi="Times New Roman"/>
          <w:sz w:val="28"/>
        </w:rPr>
      </w:pPr>
      <w:r>
        <w:rPr>
          <w:rFonts w:ascii="Times New Roman" w:hAnsi="Times New Roman"/>
          <w:sz w:val="28"/>
        </w:rPr>
        <w:t xml:space="preserve">1.2.Примерное положение об оплате труда работников муниципального бюджетного учреждения «Центр психолого - педагогической, медицинской </w:t>
      </w:r>
      <w:r>
        <w:rPr>
          <w:rFonts w:ascii="Times New Roman" w:hAnsi="Times New Roman"/>
          <w:sz w:val="28"/>
        </w:rPr>
        <w:br/>
        <w:t>и социальной помощи Октябрьского района» согласно приложению № 2 к настоящему постановлению.</w:t>
      </w:r>
    </w:p>
    <w:p w:rsidR="0015712B" w:rsidRDefault="001939DA">
      <w:pPr>
        <w:pStyle w:val="ConsPlusNormal"/>
        <w:ind w:firstLine="709"/>
        <w:rPr>
          <w:rFonts w:ascii="Times New Roman" w:hAnsi="Times New Roman"/>
          <w:sz w:val="28"/>
        </w:rPr>
      </w:pPr>
      <w:r>
        <w:rPr>
          <w:rFonts w:ascii="Times New Roman" w:hAnsi="Times New Roman"/>
          <w:sz w:val="28"/>
        </w:rPr>
        <w:t xml:space="preserve">1.3.Примерное положение об оплате труда работников муниципального автономного учреждения «Информационно - методический кабинет Октябрьского </w:t>
      </w:r>
      <w:r>
        <w:rPr>
          <w:rFonts w:ascii="Times New Roman" w:hAnsi="Times New Roman"/>
          <w:sz w:val="28"/>
        </w:rPr>
        <w:lastRenderedPageBreak/>
        <w:t>района» согласно приложению № 3 к настоящему постановлению.</w:t>
      </w:r>
    </w:p>
    <w:p w:rsidR="0015712B" w:rsidRDefault="001939DA">
      <w:pPr>
        <w:pStyle w:val="ConsPlusNormal"/>
        <w:ind w:firstLine="709"/>
        <w:rPr>
          <w:rFonts w:ascii="Times New Roman" w:hAnsi="Times New Roman"/>
          <w:sz w:val="28"/>
        </w:rPr>
      </w:pPr>
      <w:r>
        <w:rPr>
          <w:rFonts w:ascii="Times New Roman" w:hAnsi="Times New Roman"/>
          <w:sz w:val="28"/>
        </w:rPr>
        <w:t>1.4.Примерное положение об оплате труда работников муниципального автономного учреждения «Расчетный центр» Октябрьского района согласно приложению № 4 к настоящему постановлению.</w:t>
      </w:r>
    </w:p>
    <w:p w:rsidR="0015712B" w:rsidRDefault="001939DA">
      <w:pPr>
        <w:pStyle w:val="ConsPlusNormal"/>
        <w:tabs>
          <w:tab w:val="left" w:pos="1276"/>
        </w:tabs>
        <w:ind w:firstLine="709"/>
        <w:rPr>
          <w:rFonts w:ascii="Times New Roman" w:hAnsi="Times New Roman"/>
          <w:sz w:val="28"/>
        </w:rPr>
      </w:pPr>
      <w:r>
        <w:rPr>
          <w:rFonts w:ascii="Times New Roman" w:hAnsi="Times New Roman"/>
          <w:sz w:val="28"/>
        </w:rPr>
        <w:t>1.5.Примерный перечень должностей административно-управленческого персонала согласно приложению № 5 к настоящему постановлению.</w:t>
      </w:r>
    </w:p>
    <w:p w:rsidR="0015712B" w:rsidRDefault="001939DA">
      <w:pPr>
        <w:pStyle w:val="ConsPlusNormal"/>
        <w:ind w:firstLine="709"/>
        <w:rPr>
          <w:rFonts w:ascii="Times New Roman" w:hAnsi="Times New Roman"/>
          <w:sz w:val="28"/>
        </w:rPr>
      </w:pPr>
      <w:r>
        <w:rPr>
          <w:rFonts w:ascii="Times New Roman" w:hAnsi="Times New Roman"/>
          <w:sz w:val="28"/>
        </w:rPr>
        <w:t>2.Признать утратившим силу постановление Администрации Октябрьского района Ростовской области от 07.02.2025 № 129 «Об оплате труда работников муниципальных бюджетных и автономных учреждений системы образования Октябрьского района».</w:t>
      </w:r>
    </w:p>
    <w:p w:rsidR="0015712B" w:rsidRDefault="001939DA">
      <w:pPr>
        <w:pStyle w:val="a7"/>
        <w:tabs>
          <w:tab w:val="left" w:pos="0"/>
        </w:tabs>
        <w:spacing w:before="0" w:after="0"/>
        <w:ind w:firstLine="709"/>
        <w:rPr>
          <w:sz w:val="28"/>
        </w:rPr>
      </w:pPr>
      <w:r>
        <w:rPr>
          <w:sz w:val="28"/>
        </w:rPr>
        <w:t>3.Настоящее постановление вступает в силу со дня его официального опубликования, распространяет свое действие на правоотношения, возникшие с 01 октября 2025 года, и подлежит размещению на официальном сайте Администрации Октябрьского района в сети Интернет.</w:t>
      </w:r>
    </w:p>
    <w:p w:rsidR="0015712B" w:rsidRDefault="001939DA">
      <w:pPr>
        <w:pStyle w:val="a7"/>
        <w:tabs>
          <w:tab w:val="left" w:pos="0"/>
        </w:tabs>
        <w:spacing w:before="0" w:after="0"/>
        <w:ind w:firstLine="709"/>
        <w:rPr>
          <w:sz w:val="28"/>
        </w:rPr>
      </w:pPr>
      <w:r>
        <w:rPr>
          <w:sz w:val="28"/>
        </w:rPr>
        <w:t>4.</w:t>
      </w:r>
      <w:proofErr w:type="gramStart"/>
      <w:r>
        <w:rPr>
          <w:sz w:val="28"/>
        </w:rPr>
        <w:t>Контроль за</w:t>
      </w:r>
      <w:proofErr w:type="gramEnd"/>
      <w:r>
        <w:rPr>
          <w:sz w:val="28"/>
        </w:rPr>
        <w:t xml:space="preserve"> исполнением данного постановления возложить на заместителя главы Администрации Октябрьского района Бутову Л.А.</w:t>
      </w:r>
    </w:p>
    <w:p w:rsidR="0015712B" w:rsidRDefault="0015712B">
      <w:pPr>
        <w:ind w:firstLine="709"/>
        <w:jc w:val="both"/>
        <w:rPr>
          <w:sz w:val="28"/>
        </w:rPr>
      </w:pPr>
    </w:p>
    <w:p w:rsidR="0015712B" w:rsidRDefault="0015712B">
      <w:pPr>
        <w:ind w:firstLine="700"/>
        <w:jc w:val="both"/>
        <w:rPr>
          <w:sz w:val="28"/>
        </w:rPr>
      </w:pPr>
    </w:p>
    <w:p w:rsidR="0015712B" w:rsidRDefault="0015712B">
      <w:pPr>
        <w:jc w:val="both"/>
        <w:rPr>
          <w:sz w:val="20"/>
        </w:rPr>
      </w:pPr>
    </w:p>
    <w:tbl>
      <w:tblPr>
        <w:tblW w:w="0" w:type="auto"/>
        <w:tblInd w:w="-5" w:type="dxa"/>
        <w:tblLayout w:type="fixed"/>
        <w:tblLook w:val="04A0" w:firstRow="1" w:lastRow="0" w:firstColumn="1" w:lastColumn="0" w:noHBand="0" w:noVBand="1"/>
      </w:tblPr>
      <w:tblGrid>
        <w:gridCol w:w="3549"/>
        <w:gridCol w:w="3686"/>
        <w:gridCol w:w="3141"/>
      </w:tblGrid>
      <w:tr w:rsidR="0015712B">
        <w:trPr>
          <w:trHeight w:val="1485"/>
        </w:trPr>
        <w:tc>
          <w:tcPr>
            <w:tcW w:w="3549" w:type="dxa"/>
            <w:shd w:val="clear" w:color="auto" w:fill="auto"/>
            <w:vAlign w:val="bottom"/>
          </w:tcPr>
          <w:p w:rsidR="0015712B" w:rsidRDefault="001939DA">
            <w:pPr>
              <w:jc w:val="center"/>
              <w:rPr>
                <w:sz w:val="28"/>
              </w:rPr>
            </w:pPr>
            <w:r>
              <w:rPr>
                <w:sz w:val="28"/>
              </w:rPr>
              <w:t xml:space="preserve">Временно </w:t>
            </w:r>
            <w:proofErr w:type="gramStart"/>
            <w:r>
              <w:rPr>
                <w:sz w:val="28"/>
              </w:rPr>
              <w:t>исполняющий</w:t>
            </w:r>
            <w:proofErr w:type="gramEnd"/>
            <w:r>
              <w:rPr>
                <w:sz w:val="28"/>
              </w:rPr>
              <w:t xml:space="preserve"> обязанности главы</w:t>
            </w:r>
          </w:p>
          <w:p w:rsidR="0015712B" w:rsidRDefault="001939DA">
            <w:pPr>
              <w:jc w:val="center"/>
              <w:rPr>
                <w:sz w:val="28"/>
              </w:rPr>
            </w:pPr>
            <w:r>
              <w:rPr>
                <w:sz w:val="28"/>
              </w:rPr>
              <w:t>Администрации Октябрьского района</w:t>
            </w:r>
          </w:p>
        </w:tc>
        <w:tc>
          <w:tcPr>
            <w:tcW w:w="3686" w:type="dxa"/>
          </w:tcPr>
          <w:p w:rsidR="0015712B" w:rsidRDefault="0015712B">
            <w:pPr>
              <w:rPr>
                <w:sz w:val="28"/>
              </w:rPr>
            </w:pPr>
            <w:bookmarkStart w:id="2" w:name="SIGNERSTAMP1"/>
            <w:bookmarkEnd w:id="2"/>
          </w:p>
        </w:tc>
        <w:tc>
          <w:tcPr>
            <w:tcW w:w="3141" w:type="dxa"/>
            <w:shd w:val="clear" w:color="auto" w:fill="auto"/>
            <w:vAlign w:val="bottom"/>
          </w:tcPr>
          <w:p w:rsidR="0015712B" w:rsidRDefault="001939DA">
            <w:pPr>
              <w:jc w:val="right"/>
              <w:rPr>
                <w:sz w:val="28"/>
              </w:rPr>
            </w:pPr>
            <w:bookmarkStart w:id="3" w:name="SIGNERNAME1"/>
            <w:bookmarkEnd w:id="3"/>
            <w:r>
              <w:rPr>
                <w:sz w:val="28"/>
              </w:rPr>
              <w:t xml:space="preserve">Н.В. </w:t>
            </w:r>
            <w:proofErr w:type="spellStart"/>
            <w:r>
              <w:rPr>
                <w:sz w:val="28"/>
              </w:rPr>
              <w:t>Мартюк</w:t>
            </w:r>
            <w:proofErr w:type="spellEnd"/>
          </w:p>
        </w:tc>
      </w:tr>
    </w:tbl>
    <w:p w:rsidR="0015712B" w:rsidRDefault="0015712B">
      <w:pPr>
        <w:jc w:val="both"/>
        <w:rPr>
          <w:sz w:val="20"/>
        </w:rPr>
      </w:pPr>
    </w:p>
    <w:p w:rsidR="0015712B" w:rsidRDefault="0015712B">
      <w:pPr>
        <w:jc w:val="both"/>
        <w:rPr>
          <w:sz w:val="20"/>
        </w:rPr>
      </w:pPr>
    </w:p>
    <w:p w:rsidR="0015712B" w:rsidRDefault="0015712B">
      <w:pPr>
        <w:jc w:val="both"/>
        <w:rPr>
          <w:sz w:val="20"/>
        </w:rPr>
      </w:pPr>
    </w:p>
    <w:p w:rsidR="0015712B" w:rsidRDefault="0015712B">
      <w:pPr>
        <w:jc w:val="both"/>
        <w:rPr>
          <w:sz w:val="20"/>
        </w:rPr>
      </w:pPr>
    </w:p>
    <w:tbl>
      <w:tblPr>
        <w:tblStyle w:val="afff5"/>
        <w:tblW w:w="0" w:type="auto"/>
        <w:tblBorders>
          <w:top w:val="nil"/>
          <w:left w:val="nil"/>
          <w:bottom w:val="nil"/>
          <w:right w:val="nil"/>
          <w:insideH w:val="nil"/>
          <w:insideV w:val="nil"/>
        </w:tblBorders>
        <w:tblLayout w:type="fixed"/>
        <w:tblLook w:val="04A0" w:firstRow="1" w:lastRow="0" w:firstColumn="1" w:lastColumn="0" w:noHBand="0" w:noVBand="1"/>
      </w:tblPr>
      <w:tblGrid>
        <w:gridCol w:w="5210"/>
        <w:gridCol w:w="5210"/>
      </w:tblGrid>
      <w:tr w:rsidR="0015712B">
        <w:tc>
          <w:tcPr>
            <w:tcW w:w="5210" w:type="dxa"/>
            <w:tcBorders>
              <w:top w:val="nil"/>
              <w:left w:val="nil"/>
              <w:bottom w:val="nil"/>
              <w:right w:val="nil"/>
            </w:tcBorders>
          </w:tcPr>
          <w:p w:rsidR="0015712B" w:rsidRDefault="001939DA">
            <w:pPr>
              <w:ind w:right="34"/>
              <w:jc w:val="both"/>
              <w:rPr>
                <w:sz w:val="28"/>
              </w:rPr>
            </w:pPr>
            <w:r>
              <w:rPr>
                <w:sz w:val="28"/>
              </w:rPr>
              <w:t>Постановление вносит</w:t>
            </w:r>
          </w:p>
        </w:tc>
        <w:tc>
          <w:tcPr>
            <w:tcW w:w="5210" w:type="dxa"/>
            <w:tcBorders>
              <w:top w:val="nil"/>
              <w:left w:val="nil"/>
              <w:bottom w:val="nil"/>
              <w:right w:val="nil"/>
            </w:tcBorders>
          </w:tcPr>
          <w:p w:rsidR="0015712B" w:rsidRDefault="0015712B">
            <w:pPr>
              <w:tabs>
                <w:tab w:val="left" w:pos="4320"/>
                <w:tab w:val="center" w:pos="4875"/>
              </w:tabs>
              <w:jc w:val="both"/>
              <w:rPr>
                <w:sz w:val="22"/>
              </w:rPr>
            </w:pPr>
          </w:p>
        </w:tc>
      </w:tr>
      <w:tr w:rsidR="0015712B">
        <w:tc>
          <w:tcPr>
            <w:tcW w:w="5210" w:type="dxa"/>
            <w:tcBorders>
              <w:top w:val="nil"/>
              <w:left w:val="nil"/>
              <w:bottom w:val="nil"/>
              <w:right w:val="nil"/>
            </w:tcBorders>
          </w:tcPr>
          <w:p w:rsidR="0015712B" w:rsidRDefault="001939DA">
            <w:pPr>
              <w:ind w:right="34"/>
              <w:jc w:val="both"/>
              <w:rPr>
                <w:sz w:val="28"/>
              </w:rPr>
            </w:pPr>
            <w:r>
              <w:rPr>
                <w:sz w:val="28"/>
              </w:rPr>
              <w:t>отдел образования администрации Октябрьского района</w:t>
            </w:r>
          </w:p>
        </w:tc>
        <w:tc>
          <w:tcPr>
            <w:tcW w:w="5210" w:type="dxa"/>
            <w:tcBorders>
              <w:top w:val="nil"/>
              <w:left w:val="nil"/>
              <w:bottom w:val="nil"/>
              <w:right w:val="nil"/>
            </w:tcBorders>
          </w:tcPr>
          <w:p w:rsidR="0015712B" w:rsidRDefault="0015712B">
            <w:pPr>
              <w:tabs>
                <w:tab w:val="left" w:pos="4320"/>
                <w:tab w:val="center" w:pos="4875"/>
              </w:tabs>
              <w:jc w:val="both"/>
              <w:rPr>
                <w:sz w:val="22"/>
              </w:rPr>
            </w:pPr>
          </w:p>
        </w:tc>
      </w:tr>
    </w:tbl>
    <w:p w:rsidR="0015712B" w:rsidRDefault="0015712B">
      <w:pPr>
        <w:tabs>
          <w:tab w:val="left" w:pos="4320"/>
          <w:tab w:val="center" w:pos="4875"/>
        </w:tabs>
        <w:jc w:val="both"/>
        <w:rPr>
          <w:sz w:val="22"/>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5712B">
      <w:pPr>
        <w:ind w:left="709"/>
        <w:rPr>
          <w:sz w:val="20"/>
        </w:rPr>
      </w:pPr>
    </w:p>
    <w:p w:rsidR="0015712B" w:rsidRDefault="001939DA">
      <w:pPr>
        <w:jc w:val="right"/>
      </w:pPr>
      <w:r>
        <w:t>Приложение № 1</w:t>
      </w:r>
    </w:p>
    <w:p w:rsidR="0015712B" w:rsidRDefault="001939DA">
      <w:pPr>
        <w:ind w:left="4111"/>
        <w:jc w:val="right"/>
      </w:pPr>
      <w:r>
        <w:t>к постановлению</w:t>
      </w:r>
    </w:p>
    <w:p w:rsidR="0015712B" w:rsidRDefault="001939DA">
      <w:pPr>
        <w:ind w:left="4536" w:hanging="567"/>
        <w:jc w:val="right"/>
      </w:pPr>
      <w:r>
        <w:t>Администрации Октябрьского района</w:t>
      </w:r>
    </w:p>
    <w:p w:rsidR="0015712B" w:rsidRDefault="001939DA">
      <w:pPr>
        <w:ind w:left="3969" w:hanging="283"/>
        <w:jc w:val="right"/>
      </w:pPr>
      <w:r>
        <w:t xml:space="preserve"> от </w:t>
      </w:r>
      <w:r w:rsidR="00827493">
        <w:t xml:space="preserve">03.10.2025 </w:t>
      </w:r>
      <w:r>
        <w:t>№</w:t>
      </w:r>
      <w:r w:rsidR="00827493">
        <w:t>1257</w:t>
      </w:r>
    </w:p>
    <w:p w:rsidR="0015712B" w:rsidRDefault="001939DA">
      <w:pPr>
        <w:jc w:val="center"/>
      </w:pPr>
      <w:r>
        <w:t>Примерное положение</w:t>
      </w:r>
    </w:p>
    <w:p w:rsidR="0015712B" w:rsidRDefault="001939DA">
      <w:pPr>
        <w:jc w:val="center"/>
      </w:pPr>
      <w:r>
        <w:t>об оплате труда работников муниципальных бюджетных и автономных учреждений системы образования Октябрьского района</w:t>
      </w:r>
    </w:p>
    <w:p w:rsidR="0015712B" w:rsidRDefault="0015712B">
      <w:pPr>
        <w:jc w:val="center"/>
      </w:pPr>
    </w:p>
    <w:p w:rsidR="0015712B" w:rsidRDefault="001939DA">
      <w:pPr>
        <w:jc w:val="center"/>
      </w:pPr>
      <w:r>
        <w:t>1. Общие положения</w:t>
      </w:r>
    </w:p>
    <w:p w:rsidR="0015712B" w:rsidRDefault="001939DA">
      <w:pPr>
        <w:ind w:firstLine="709"/>
        <w:jc w:val="both"/>
      </w:pPr>
      <w:r>
        <w:t>1.1.Примерное положение об оплате труда работников муниципальных бюджетных и автономных учреждений системы образования Октябрьского района (далее – Примерное положение) определяет порядок формирования системы оплаты труда работников организаций, являющихся муниципальными бюджетными, автономными учреждениями системы образования Октябрьского района (далее – учреждения)</w:t>
      </w:r>
      <w:proofErr w:type="gramStart"/>
      <w:r>
        <w:t>,</w:t>
      </w:r>
      <w:r>
        <w:rPr>
          <w:color w:val="2C2D2E"/>
          <w:highlight w:val="white"/>
        </w:rPr>
        <w:t>п</w:t>
      </w:r>
      <w:proofErr w:type="gramEnd"/>
      <w:r>
        <w:rPr>
          <w:color w:val="2C2D2E"/>
          <w:highlight w:val="white"/>
        </w:rPr>
        <w:t>одведомственных отделу образования Администрации Октябрьского района и отделу культуры, физической культуры и спорта Администрации Октябрьского района (далее – органы, осуществляющие функции и полномочия учредителя)</w:t>
      </w:r>
      <w:r>
        <w:t>, осуществляющих основную деятельность по виду экономической деятельности «Образование» Общероссийского классификатора видов экономической деятельности.</w:t>
      </w:r>
    </w:p>
    <w:p w:rsidR="0015712B" w:rsidRDefault="001939DA">
      <w:pPr>
        <w:ind w:firstLine="709"/>
        <w:jc w:val="both"/>
      </w:pPr>
      <w:r>
        <w:t>1.2. Примерное положение включает в себя:</w:t>
      </w:r>
    </w:p>
    <w:p w:rsidR="0015712B" w:rsidRDefault="001939DA">
      <w:pPr>
        <w:ind w:firstLine="709"/>
        <w:jc w:val="both"/>
      </w:pPr>
      <w:r>
        <w:t>порядок установления должностных окладов, ставок заработной платы;</w:t>
      </w:r>
    </w:p>
    <w:p w:rsidR="0015712B" w:rsidRDefault="001939DA">
      <w:pPr>
        <w:ind w:firstLine="709"/>
        <w:jc w:val="both"/>
      </w:pPr>
      <w:r>
        <w:t>порядок и условия установления выплат компенсационного характера;</w:t>
      </w:r>
    </w:p>
    <w:p w:rsidR="0015712B" w:rsidRDefault="001939DA">
      <w:pPr>
        <w:ind w:firstLine="709"/>
        <w:jc w:val="both"/>
      </w:pPr>
      <w:r>
        <w:t>порядок и условия установления выплат стимулирующего характера;</w:t>
      </w:r>
    </w:p>
    <w:p w:rsidR="0015712B" w:rsidRDefault="001939DA">
      <w:pPr>
        <w:ind w:firstLine="709"/>
        <w:jc w:val="both"/>
      </w:pPr>
      <w:r>
        <w:t>условия оплаты труда руководителей учреждений и их заместителей, включая порядок определения должностных окладов, условия осуществления выплат компенсационного и стимулирующего характера;</w:t>
      </w:r>
    </w:p>
    <w:p w:rsidR="0015712B" w:rsidRDefault="001939DA">
      <w:pPr>
        <w:ind w:firstLine="709"/>
        <w:jc w:val="both"/>
      </w:pPr>
      <w:r>
        <w:t>особенности условий оплаты труда педагогических работников;</w:t>
      </w:r>
    </w:p>
    <w:p w:rsidR="0015712B" w:rsidRDefault="001939DA">
      <w:pPr>
        <w:ind w:firstLine="709"/>
        <w:jc w:val="both"/>
      </w:pPr>
      <w:r>
        <w:t>другие вопросы оплаты труда.</w:t>
      </w:r>
    </w:p>
    <w:p w:rsidR="0015712B" w:rsidRDefault="001939DA">
      <w:pPr>
        <w:ind w:firstLine="709"/>
        <w:jc w:val="both"/>
      </w:pPr>
      <w:proofErr w:type="gramStart"/>
      <w:r>
        <w:t>1.3.Система оплаты труда работников учреждений,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w:t>
      </w:r>
      <w:proofErr w:type="gramEnd"/>
    </w:p>
    <w:p w:rsidR="0015712B" w:rsidRDefault="001939DA">
      <w:pPr>
        <w:ind w:firstLine="709"/>
        <w:jc w:val="both"/>
      </w:pPr>
      <w:r>
        <w:t xml:space="preserve">1.4. </w:t>
      </w:r>
      <w:proofErr w:type="gramStart"/>
      <w:r>
        <w:t>В соответствии со статьей 133 Трудового кодекса Российской Федерации (далее – ТК РФ) и пунктом 4 решения Собрания депутатов Октябрьского района от 30.10.2008 № 253 «О системе оплаты труда работников районных муниципальных учреждений»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roofErr w:type="gramEnd"/>
      <w:r>
        <w:t>.</w:t>
      </w:r>
    </w:p>
    <w:p w:rsidR="0015712B" w:rsidRDefault="001939DA">
      <w:pPr>
        <w:ind w:firstLine="709"/>
        <w:jc w:val="both"/>
      </w:pPr>
      <w:r>
        <w:t xml:space="preserve">В случаях, когда заработная плата работника за норму рабочего времени (норму труда) окажется ниже минимального </w:t>
      </w:r>
      <w:proofErr w:type="gramStart"/>
      <w:r>
        <w:t>размера оплаты труда</w:t>
      </w:r>
      <w:proofErr w:type="gramEnd"/>
      <w: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5712B" w:rsidRDefault="001939DA">
      <w:pPr>
        <w:ind w:firstLine="709"/>
        <w:jc w:val="both"/>
      </w:pPr>
      <w:r>
        <w:t xml:space="preserve">При расчете доплаты до минимального </w:t>
      </w:r>
      <w:proofErr w:type="gramStart"/>
      <w:r>
        <w:t>размера оплаты труда</w:t>
      </w:r>
      <w:proofErr w:type="gramEnd"/>
      <w:r>
        <w:t xml:space="preserve"> в состав заработной платы, не превышающей минимального размера оплаты труда, не включаются:</w:t>
      </w:r>
    </w:p>
    <w:p w:rsidR="0015712B" w:rsidRDefault="001939DA">
      <w:pPr>
        <w:ind w:firstLine="709"/>
        <w:jc w:val="both"/>
      </w:pPr>
      <w: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15712B" w:rsidRDefault="001939DA">
      <w:pPr>
        <w:ind w:firstLine="709"/>
        <w:jc w:val="both"/>
      </w:pPr>
      <w:r>
        <w:t>повышенная оплата сверхурочной работы, работы в ночное время, выходные и нерабочие праздничные дни.</w:t>
      </w:r>
    </w:p>
    <w:p w:rsidR="0015712B" w:rsidRDefault="001939DA">
      <w:pPr>
        <w:ind w:firstLine="709"/>
        <w:jc w:val="both"/>
      </w:pPr>
      <w:r>
        <w:lastRenderedPageBreak/>
        <w:t xml:space="preserve">Доплата до минимального </w:t>
      </w:r>
      <w:proofErr w:type="gramStart"/>
      <w:r>
        <w:t>размера оплаты труда</w:t>
      </w:r>
      <w:proofErr w:type="gramEnd"/>
      <w: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15712B" w:rsidRDefault="001939DA">
      <w:pPr>
        <w:ind w:firstLine="709"/>
        <w:jc w:val="both"/>
      </w:pPr>
      <w: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15712B" w:rsidRDefault="001939DA">
      <w:pPr>
        <w:ind w:firstLine="709"/>
        <w:jc w:val="both"/>
      </w:pPr>
      <w: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15712B" w:rsidRDefault="001939DA">
      <w:pPr>
        <w:ind w:firstLine="709"/>
        <w:jc w:val="both"/>
      </w:pPr>
      <w:r>
        <w:t>1.6. 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5712B" w:rsidRDefault="001939DA">
      <w:pPr>
        <w:ind w:firstLine="709"/>
        <w:jc w:val="both"/>
      </w:pPr>
      <w: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15712B" w:rsidRDefault="001939DA">
      <w:pPr>
        <w:ind w:firstLine="709"/>
        <w:jc w:val="both"/>
      </w:pPr>
      <w:r>
        <w:t>При заключении трудовых договоров с работниками рекомендуется использовать примерную форму трудового договора с работником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15712B" w:rsidRDefault="001939DA">
      <w:pPr>
        <w:ind w:firstLine="709"/>
        <w:jc w:val="both"/>
      </w:pPr>
      <w:r>
        <w:t xml:space="preserve">1.8.Настоящее Примерное положение определяет порядок </w:t>
      </w:r>
      <w:proofErr w:type="gramStart"/>
      <w:r>
        <w:t>формирования системы оплаты труда работников</w:t>
      </w:r>
      <w:proofErr w:type="gramEnd"/>
      <w:r>
        <w:t xml:space="preserve"> за счет средств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w:t>
      </w:r>
    </w:p>
    <w:p w:rsidR="0015712B" w:rsidRDefault="001939DA">
      <w:pPr>
        <w:ind w:firstLine="709"/>
        <w:jc w:val="both"/>
      </w:pPr>
      <w:r>
        <w:t>1.9. Формирование фонда оплаты труда осуществляется учреждениями в пределах выделенных средств бюджета Октябрьского района и иных источников, не запрещенных законодательством Российской Федерации.</w:t>
      </w:r>
    </w:p>
    <w:p w:rsidR="0015712B" w:rsidRDefault="001939DA">
      <w:pPr>
        <w:ind w:firstLine="709"/>
        <w:jc w:val="both"/>
      </w:pPr>
      <w:r>
        <w:t xml:space="preserve">Порядок </w:t>
      </w:r>
      <w:proofErr w:type="gramStart"/>
      <w:r>
        <w:t>формирования фонда оплаты труда учреждений</w:t>
      </w:r>
      <w:proofErr w:type="gramEnd"/>
      <w:r>
        <w:t xml:space="preserve"> за счет средств бюджета Октябрьского района определяется органами, осуществляющими функции и полномочия учредителя.</w:t>
      </w:r>
    </w:p>
    <w:p w:rsidR="0015712B" w:rsidRDefault="0015712B">
      <w:pPr>
        <w:jc w:val="center"/>
      </w:pPr>
    </w:p>
    <w:p w:rsidR="0015712B" w:rsidRDefault="001939DA">
      <w:pPr>
        <w:jc w:val="center"/>
      </w:pPr>
      <w:r>
        <w:t xml:space="preserve">2. Порядок установления </w:t>
      </w:r>
    </w:p>
    <w:p w:rsidR="0015712B" w:rsidRDefault="001939DA">
      <w:pPr>
        <w:jc w:val="center"/>
      </w:pPr>
      <w:r>
        <w:t>должностных окладов, ставок заработной платы</w:t>
      </w:r>
    </w:p>
    <w:p w:rsidR="0015712B" w:rsidRDefault="001939DA">
      <w:pPr>
        <w:ind w:firstLine="709"/>
        <w:jc w:val="both"/>
      </w:pPr>
      <w: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15712B" w:rsidRDefault="001939DA">
      <w:pPr>
        <w:ind w:firstLine="709"/>
        <w:jc w:val="both"/>
      </w:pPr>
      <w:r>
        <w:t xml:space="preserve">должностной оклад – фиксированный </w:t>
      </w:r>
      <w:proofErr w:type="gramStart"/>
      <w:r>
        <w:t>размер оплаты труда</w:t>
      </w:r>
      <w:proofErr w:type="gramEnd"/>
      <w: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15712B" w:rsidRDefault="001939DA">
      <w:pPr>
        <w:ind w:firstLine="709"/>
        <w:jc w:val="both"/>
      </w:pPr>
      <w:r>
        <w:t xml:space="preserve">ставка заработной платы – фиксированный </w:t>
      </w:r>
      <w:proofErr w:type="gramStart"/>
      <w:r>
        <w:t>размер оплаты труда</w:t>
      </w:r>
      <w:proofErr w:type="gramEnd"/>
      <w:r>
        <w:t xml:space="preserve"> работника за выполнение нормы труда определенной сложности (квалификации) </w:t>
      </w:r>
      <w:r>
        <w:br/>
        <w:t>за единицу времени без учета компенсационных, стимулирующих и социальных выплат.</w:t>
      </w:r>
    </w:p>
    <w:p w:rsidR="0015712B" w:rsidRDefault="001939DA">
      <w:pPr>
        <w:ind w:firstLine="709"/>
        <w:jc w:val="both"/>
      </w:pPr>
      <w: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w:t>
      </w:r>
    </w:p>
    <w:p w:rsidR="0015712B" w:rsidRDefault="001939DA">
      <w:pPr>
        <w:ind w:firstLine="709"/>
        <w:jc w:val="both"/>
      </w:pPr>
      <w: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15712B" w:rsidRDefault="001939DA">
      <w:pPr>
        <w:ind w:firstLine="709"/>
        <w:jc w:val="both"/>
      </w:pPr>
      <w:r>
        <w:lastRenderedPageBreak/>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15712B" w:rsidRDefault="001939DA">
      <w:pPr>
        <w:ind w:firstLine="709"/>
        <w:jc w:val="both"/>
      </w:pPr>
      <w:r>
        <w:t>2.3. Установление должностных окладов, ставок заработной платы.</w:t>
      </w:r>
    </w:p>
    <w:p w:rsidR="0015712B" w:rsidRDefault="001939DA">
      <w:pPr>
        <w:ind w:firstLine="709"/>
        <w:jc w:val="both"/>
      </w:pPr>
      <w: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Примерным положением.</w:t>
      </w:r>
    </w:p>
    <w:p w:rsidR="0015712B" w:rsidRDefault="001939DA">
      <w:pPr>
        <w:widowControl w:val="0"/>
        <w:ind w:firstLine="709"/>
        <w:jc w:val="both"/>
      </w:pPr>
      <w:proofErr w:type="gramStart"/>
      <w: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15712B" w:rsidRDefault="001939DA">
      <w:pPr>
        <w:ind w:firstLine="709"/>
        <w:jc w:val="both"/>
      </w:pPr>
      <w:r>
        <w:t xml:space="preserve">2.3.2.Должностные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t>Минздравсоцразвития</w:t>
      </w:r>
      <w:proofErr w:type="spellEnd"/>
      <w:r>
        <w:t xml:space="preserve"> России) о05.05.2008№ 216н «Об утверждении профессиональных квалификационных групп должностей работников образования».</w:t>
      </w:r>
    </w:p>
    <w:p w:rsidR="0015712B" w:rsidRDefault="001939DA">
      <w:pPr>
        <w:ind w:firstLine="709"/>
        <w:jc w:val="both"/>
      </w:pPr>
      <w:r>
        <w:t>Минимальные размеры должностных окладов по ПКГ должностей работников учебно-вспомогательного персонала приведены в таблице № 1.</w:t>
      </w:r>
    </w:p>
    <w:p w:rsidR="0015712B" w:rsidRDefault="001939DA">
      <w:pPr>
        <w:ind w:firstLine="709"/>
        <w:jc w:val="right"/>
      </w:pPr>
      <w:r>
        <w:t>Таблица № 1</w:t>
      </w:r>
    </w:p>
    <w:p w:rsidR="0015712B" w:rsidRDefault="001939DA">
      <w:pPr>
        <w:jc w:val="center"/>
      </w:pPr>
      <w:r>
        <w:t>Минимальные размеры должностных окладов</w:t>
      </w:r>
    </w:p>
    <w:p w:rsidR="0015712B" w:rsidRDefault="001939DA">
      <w:pPr>
        <w:spacing w:after="120"/>
        <w:jc w:val="center"/>
      </w:pPr>
      <w:r>
        <w:t>по ПКГ должностей работников учебно-вспомогательного персонала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704"/>
        <w:gridCol w:w="4360"/>
        <w:gridCol w:w="2038"/>
      </w:tblGrid>
      <w:tr w:rsidR="0015712B">
        <w:tc>
          <w:tcPr>
            <w:tcW w:w="370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Профессиональная квалификационная группа</w:t>
            </w:r>
          </w:p>
        </w:tc>
        <w:tc>
          <w:tcPr>
            <w:tcW w:w="43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 уровень</w:t>
            </w:r>
          </w:p>
        </w:tc>
        <w:tc>
          <w:tcPr>
            <w:tcW w:w="20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r w:rsidR="0015712B">
        <w:tc>
          <w:tcPr>
            <w:tcW w:w="370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43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0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370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должностей работников учебно вспомогательного персонала первого уровня</w:t>
            </w:r>
          </w:p>
        </w:tc>
        <w:tc>
          <w:tcPr>
            <w:tcW w:w="43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ind w:firstLine="62"/>
              <w:jc w:val="both"/>
            </w:pPr>
            <w:r>
              <w:t>1-й квалификационный уровень</w:t>
            </w:r>
          </w:p>
        </w:tc>
        <w:tc>
          <w:tcPr>
            <w:tcW w:w="20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ind w:firstLine="62"/>
              <w:jc w:val="center"/>
            </w:pPr>
            <w:r>
              <w:t>9441</w:t>
            </w:r>
          </w:p>
        </w:tc>
      </w:tr>
      <w:tr w:rsidR="0015712B">
        <w:tc>
          <w:tcPr>
            <w:tcW w:w="3704"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должностей работников учебно вспомогательного персонала второго уровня</w:t>
            </w:r>
          </w:p>
        </w:tc>
        <w:tc>
          <w:tcPr>
            <w:tcW w:w="43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ind w:firstLine="62"/>
              <w:jc w:val="both"/>
            </w:pPr>
            <w:r>
              <w:t>1-й квалификационный уровень</w:t>
            </w:r>
          </w:p>
        </w:tc>
        <w:tc>
          <w:tcPr>
            <w:tcW w:w="20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10389</w:t>
            </w:r>
          </w:p>
        </w:tc>
      </w:tr>
      <w:tr w:rsidR="0015712B">
        <w:tc>
          <w:tcPr>
            <w:tcW w:w="3704"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ind w:firstLine="62"/>
              <w:jc w:val="both"/>
            </w:pPr>
            <w:r>
              <w:t>2-й квалификационный уровень</w:t>
            </w:r>
          </w:p>
        </w:tc>
        <w:tc>
          <w:tcPr>
            <w:tcW w:w="20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10912</w:t>
            </w:r>
          </w:p>
        </w:tc>
      </w:tr>
    </w:tbl>
    <w:p w:rsidR="0015712B" w:rsidRDefault="001939DA">
      <w:pPr>
        <w:ind w:firstLine="709"/>
        <w:jc w:val="both"/>
      </w:pPr>
      <w:r>
        <w:t>Минимальные размеры должностных окладов, ставок заработной платы по ПКГ должностей педагогических работников приведены в таблице № 2.</w:t>
      </w:r>
    </w:p>
    <w:p w:rsidR="0015712B" w:rsidRDefault="001939DA">
      <w:pPr>
        <w:ind w:firstLine="709"/>
        <w:jc w:val="right"/>
      </w:pPr>
      <w:r>
        <w:t>Таблица № 2</w:t>
      </w:r>
    </w:p>
    <w:p w:rsidR="0015712B" w:rsidRDefault="001939DA">
      <w:pPr>
        <w:jc w:val="center"/>
      </w:pPr>
      <w:r>
        <w:t>Минимальные размеры должностных окладов, ставок заработной платы</w:t>
      </w:r>
    </w:p>
    <w:p w:rsidR="0015712B" w:rsidRDefault="001939DA">
      <w:pPr>
        <w:spacing w:after="240"/>
        <w:jc w:val="center"/>
      </w:pPr>
      <w:r>
        <w:t>по ПКГ должностей педагогических работников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554"/>
        <w:gridCol w:w="4511"/>
        <w:gridCol w:w="2037"/>
      </w:tblGrid>
      <w:tr w:rsidR="0015712B">
        <w:tc>
          <w:tcPr>
            <w:tcW w:w="355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Профессиональная квалификационная группа</w:t>
            </w:r>
          </w:p>
        </w:tc>
        <w:tc>
          <w:tcPr>
            <w:tcW w:w="451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 уровень</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ставка заработной платы (рублей)</w:t>
            </w:r>
          </w:p>
        </w:tc>
      </w:tr>
      <w:tr w:rsidR="0015712B">
        <w:tc>
          <w:tcPr>
            <w:tcW w:w="355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451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3554"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должностей</w:t>
            </w:r>
          </w:p>
          <w:p w:rsidR="0015712B" w:rsidRDefault="001939DA">
            <w:pPr>
              <w:jc w:val="both"/>
            </w:pPr>
            <w:r>
              <w:t>педагогических работников</w:t>
            </w:r>
          </w:p>
        </w:tc>
        <w:tc>
          <w:tcPr>
            <w:tcW w:w="451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14942</w:t>
            </w:r>
          </w:p>
        </w:tc>
      </w:tr>
      <w:tr w:rsidR="0015712B">
        <w:tc>
          <w:tcPr>
            <w:tcW w:w="3554"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51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2-й квалификационный уровень</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15669</w:t>
            </w:r>
          </w:p>
        </w:tc>
      </w:tr>
      <w:tr w:rsidR="0015712B">
        <w:tc>
          <w:tcPr>
            <w:tcW w:w="3554"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51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16433</w:t>
            </w:r>
          </w:p>
        </w:tc>
      </w:tr>
      <w:tr w:rsidR="0015712B">
        <w:tc>
          <w:tcPr>
            <w:tcW w:w="3554"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51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4-й квалификационный уровень</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17240</w:t>
            </w:r>
          </w:p>
        </w:tc>
      </w:tr>
    </w:tbl>
    <w:p w:rsidR="0015712B" w:rsidRDefault="001939DA">
      <w:pPr>
        <w:ind w:firstLine="709"/>
        <w:jc w:val="both"/>
      </w:pPr>
      <w:r>
        <w:t>Минимальные размеры должностных окладов по ПКГ должностей руководителей структурных подразделений приведены в таблице № 3.</w:t>
      </w:r>
    </w:p>
    <w:p w:rsidR="0015712B" w:rsidRDefault="001939DA">
      <w:pPr>
        <w:jc w:val="right"/>
      </w:pPr>
      <w:r>
        <w:lastRenderedPageBreak/>
        <w:t>Таблица № 3</w:t>
      </w:r>
    </w:p>
    <w:p w:rsidR="0015712B" w:rsidRDefault="001939DA">
      <w:pPr>
        <w:jc w:val="center"/>
      </w:pPr>
      <w:r>
        <w:t>Минимальные размеры должностных окладов</w:t>
      </w:r>
    </w:p>
    <w:p w:rsidR="0015712B" w:rsidRDefault="001939DA">
      <w:pPr>
        <w:spacing w:after="120"/>
        <w:jc w:val="center"/>
      </w:pPr>
      <w:r>
        <w:t>по ПКГ должностей руководителей структурных подразделений</w:t>
      </w:r>
    </w:p>
    <w:tbl>
      <w:tblPr>
        <w:tblStyle w:val="1ff4"/>
        <w:tblW w:w="0" w:type="auto"/>
        <w:tblLayout w:type="fixed"/>
        <w:tblLook w:val="04A0" w:firstRow="1" w:lastRow="0" w:firstColumn="1" w:lastColumn="0" w:noHBand="0" w:noVBand="1"/>
      </w:tblPr>
      <w:tblGrid>
        <w:gridCol w:w="2163"/>
        <w:gridCol w:w="6430"/>
        <w:gridCol w:w="1721"/>
      </w:tblGrid>
      <w:tr w:rsidR="0015712B">
        <w:tc>
          <w:tcPr>
            <w:tcW w:w="2163"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Профессиональная квалификационная группа</w:t>
            </w:r>
          </w:p>
        </w:tc>
        <w:tc>
          <w:tcPr>
            <w:tcW w:w="6430"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Квалификационный уровень</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Минимальный должностной оклад (рублей)</w:t>
            </w:r>
          </w:p>
        </w:tc>
      </w:tr>
      <w:tr w:rsidR="0015712B">
        <w:tc>
          <w:tcPr>
            <w:tcW w:w="2163"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1</w:t>
            </w:r>
          </w:p>
        </w:tc>
        <w:tc>
          <w:tcPr>
            <w:tcW w:w="6430"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2</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3</w:t>
            </w:r>
          </w:p>
        </w:tc>
      </w:tr>
      <w:tr w:rsidR="0015712B">
        <w:tc>
          <w:tcPr>
            <w:tcW w:w="2163" w:type="dxa"/>
            <w:vMerge w:val="restart"/>
            <w:tcBorders>
              <w:top w:val="single" w:sz="4" w:space="0" w:color="000000"/>
              <w:left w:val="single" w:sz="4" w:space="0" w:color="000000"/>
              <w:bottom w:val="single" w:sz="4" w:space="0" w:color="000000"/>
              <w:right w:val="single" w:sz="4" w:space="0" w:color="000000"/>
            </w:tcBorders>
          </w:tcPr>
          <w:p w:rsidR="0015712B" w:rsidRDefault="001939DA">
            <w:r>
              <w:t>ПКГ должностей руководителей структурных подразделений</w:t>
            </w:r>
          </w:p>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1-й квалификационный уровень:</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5712B">
            <w:pPr>
              <w:jc w:val="center"/>
            </w:pPr>
          </w:p>
        </w:tc>
      </w:tr>
      <w:tr w:rsidR="0015712B">
        <w:tc>
          <w:tcPr>
            <w:tcW w:w="2163"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в учреждениях I – II групп по оплате труда руководителей;</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16067</w:t>
            </w:r>
          </w:p>
          <w:p w:rsidR="0015712B" w:rsidRDefault="0015712B">
            <w:pPr>
              <w:jc w:val="center"/>
            </w:pPr>
          </w:p>
        </w:tc>
      </w:tr>
      <w:tr w:rsidR="0015712B">
        <w:tc>
          <w:tcPr>
            <w:tcW w:w="2163"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в учреждениях III – IV групп по оплате труда руководителей</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15297</w:t>
            </w:r>
          </w:p>
        </w:tc>
      </w:tr>
      <w:tr w:rsidR="0015712B">
        <w:tc>
          <w:tcPr>
            <w:tcW w:w="2163"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2-й квалификационный уровень:</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5712B">
            <w:pPr>
              <w:jc w:val="center"/>
            </w:pPr>
          </w:p>
        </w:tc>
      </w:tr>
      <w:tr w:rsidR="0015712B">
        <w:tc>
          <w:tcPr>
            <w:tcW w:w="2163"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в учреждениях I – II групп по оплате труда руководителей;</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16870</w:t>
            </w:r>
          </w:p>
        </w:tc>
      </w:tr>
      <w:tr w:rsidR="0015712B">
        <w:tc>
          <w:tcPr>
            <w:tcW w:w="2163"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в учреждениях III – IV групп по оплате труда руководителей</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rPr>
                <w:highlight w:val="yellow"/>
              </w:rPr>
            </w:pPr>
            <w:r>
              <w:t>16067</w:t>
            </w:r>
          </w:p>
        </w:tc>
      </w:tr>
      <w:tr w:rsidR="0015712B">
        <w:tc>
          <w:tcPr>
            <w:tcW w:w="2163" w:type="dxa"/>
            <w:tcBorders>
              <w:top w:val="single" w:sz="4" w:space="0" w:color="000000"/>
              <w:left w:val="single" w:sz="4" w:space="0" w:color="000000"/>
              <w:bottom w:val="single" w:sz="4" w:space="0" w:color="000000"/>
              <w:right w:val="single" w:sz="4" w:space="0" w:color="000000"/>
            </w:tcBorders>
          </w:tcPr>
          <w:p w:rsidR="0015712B" w:rsidRDefault="0015712B">
            <w:pPr>
              <w:jc w:val="center"/>
            </w:pPr>
          </w:p>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3-й квалификационный уровень:</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5712B">
            <w:pPr>
              <w:jc w:val="center"/>
              <w:rPr>
                <w:highlight w:val="yellow"/>
              </w:rPr>
            </w:pPr>
          </w:p>
        </w:tc>
      </w:tr>
      <w:tr w:rsidR="0015712B">
        <w:tc>
          <w:tcPr>
            <w:tcW w:w="2163" w:type="dxa"/>
            <w:vMerge w:val="restart"/>
            <w:tcBorders>
              <w:top w:val="single" w:sz="4" w:space="0" w:color="000000"/>
              <w:left w:val="single" w:sz="4" w:space="0" w:color="000000"/>
              <w:bottom w:val="single" w:sz="4" w:space="0" w:color="000000"/>
              <w:right w:val="single" w:sz="4" w:space="0" w:color="000000"/>
            </w:tcBorders>
          </w:tcPr>
          <w:p w:rsidR="0015712B" w:rsidRDefault="0015712B">
            <w:pPr>
              <w:jc w:val="center"/>
            </w:pPr>
          </w:p>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в учреждениях I – II групп по оплате труда руководителей;</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rPr>
                <w:highlight w:val="yellow"/>
              </w:rPr>
            </w:pPr>
            <w:r>
              <w:t>17711</w:t>
            </w:r>
          </w:p>
        </w:tc>
      </w:tr>
      <w:tr w:rsidR="0015712B">
        <w:tc>
          <w:tcPr>
            <w:tcW w:w="2163"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6430" w:type="dxa"/>
            <w:tcBorders>
              <w:top w:val="single" w:sz="4" w:space="0" w:color="000000"/>
              <w:left w:val="single" w:sz="4" w:space="0" w:color="000000"/>
              <w:bottom w:val="single" w:sz="4" w:space="0" w:color="000000"/>
              <w:right w:val="single" w:sz="4" w:space="0" w:color="000000"/>
            </w:tcBorders>
          </w:tcPr>
          <w:p w:rsidR="0015712B" w:rsidRDefault="001939DA">
            <w:r>
              <w:t>в учреждениях III – IV групп по оплате труда руководителей</w:t>
            </w:r>
          </w:p>
        </w:tc>
        <w:tc>
          <w:tcPr>
            <w:tcW w:w="1721"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16870</w:t>
            </w:r>
          </w:p>
        </w:tc>
      </w:tr>
    </w:tbl>
    <w:p w:rsidR="0015712B" w:rsidRDefault="001939DA">
      <w:pPr>
        <w:ind w:firstLine="709"/>
        <w:jc w:val="both"/>
      </w:pPr>
      <w:r>
        <w:t xml:space="preserve">2.3.3. Должностные оклады по должностям работников культуры устанавливаются на основе ПКГ должностей, утвержденных приказом </w:t>
      </w:r>
      <w:proofErr w:type="spellStart"/>
      <w:r>
        <w:t>Минздравсоцразвития</w:t>
      </w:r>
      <w:proofErr w:type="spellEnd"/>
      <w:r>
        <w:t xml:space="preserve"> России от 31.08.2007 № 570 «Об утверждении профессиональных квалификационных групп должностей работников культуры, искусства и кинематографии».</w:t>
      </w:r>
    </w:p>
    <w:p w:rsidR="0015712B" w:rsidRDefault="001939DA">
      <w:pPr>
        <w:ind w:firstLine="709"/>
        <w:jc w:val="both"/>
        <w:rPr>
          <w:strike/>
        </w:rPr>
      </w:pPr>
      <w:r>
        <w:t>Минимальные размеры должностных окладов по ПКГ должностей работников культуры приведены в таблице № 4.</w:t>
      </w:r>
    </w:p>
    <w:p w:rsidR="0015712B" w:rsidRDefault="001939DA">
      <w:pPr>
        <w:ind w:firstLine="540"/>
        <w:jc w:val="right"/>
        <w:outlineLvl w:val="0"/>
      </w:pPr>
      <w:r>
        <w:t>Таблица № 4</w:t>
      </w:r>
    </w:p>
    <w:p w:rsidR="0015712B" w:rsidRDefault="001939DA">
      <w:pPr>
        <w:jc w:val="center"/>
      </w:pPr>
      <w:r>
        <w:t>Минимальные размеры должностных окладов</w:t>
      </w:r>
    </w:p>
    <w:p w:rsidR="0015712B" w:rsidRDefault="001939DA">
      <w:pPr>
        <w:jc w:val="center"/>
      </w:pPr>
      <w:r>
        <w:t>по ПКГ должностей работников культуры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46"/>
        <w:gridCol w:w="3056"/>
      </w:tblGrid>
      <w:tr w:rsidR="0015712B">
        <w:tc>
          <w:tcPr>
            <w:tcW w:w="70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Профессиональная квалификационная группа </w:t>
            </w:r>
          </w:p>
          <w:p w:rsidR="0015712B" w:rsidRDefault="0015712B">
            <w:pPr>
              <w:jc w:val="center"/>
            </w:pPr>
          </w:p>
        </w:tc>
        <w:tc>
          <w:tcPr>
            <w:tcW w:w="305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bl>
    <w:p w:rsidR="0015712B" w:rsidRDefault="0015712B">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47"/>
        <w:gridCol w:w="3055"/>
      </w:tblGrid>
      <w:tr w:rsidR="0015712B">
        <w:trPr>
          <w:tblHeader/>
        </w:trPr>
        <w:tc>
          <w:tcPr>
            <w:tcW w:w="70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05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70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«Должности работников культуры, искусства ведущего звена»:</w:t>
            </w:r>
          </w:p>
          <w:p w:rsidR="0015712B" w:rsidRDefault="001939DA">
            <w:pPr>
              <w:jc w:val="both"/>
            </w:pPr>
            <w:r>
              <w:t>без категории</w:t>
            </w:r>
          </w:p>
          <w:p w:rsidR="0015712B" w:rsidRDefault="001939DA">
            <w:pPr>
              <w:jc w:val="both"/>
            </w:pPr>
            <w:r>
              <w:t>II категории</w:t>
            </w:r>
          </w:p>
          <w:p w:rsidR="0015712B" w:rsidRDefault="001939DA">
            <w:pPr>
              <w:jc w:val="both"/>
            </w:pPr>
            <w:r>
              <w:t>I категории</w:t>
            </w:r>
          </w:p>
          <w:p w:rsidR="0015712B" w:rsidRDefault="001939DA">
            <w:pPr>
              <w:jc w:val="both"/>
            </w:pPr>
            <w:r>
              <w:t>ведущий</w:t>
            </w:r>
          </w:p>
        </w:tc>
        <w:tc>
          <w:tcPr>
            <w:tcW w:w="305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939DA">
            <w:pPr>
              <w:jc w:val="center"/>
            </w:pPr>
            <w:r>
              <w:t>8399</w:t>
            </w:r>
          </w:p>
          <w:p w:rsidR="0015712B" w:rsidRDefault="001939DA">
            <w:pPr>
              <w:jc w:val="center"/>
            </w:pPr>
            <w:r>
              <w:t>8816</w:t>
            </w:r>
          </w:p>
          <w:p w:rsidR="0015712B" w:rsidRDefault="001939DA">
            <w:pPr>
              <w:jc w:val="center"/>
            </w:pPr>
            <w:r>
              <w:t>9254</w:t>
            </w:r>
          </w:p>
          <w:p w:rsidR="0015712B" w:rsidRDefault="001939DA">
            <w:pPr>
              <w:jc w:val="center"/>
            </w:pPr>
            <w:r>
              <w:t>9718</w:t>
            </w:r>
          </w:p>
        </w:tc>
      </w:tr>
    </w:tbl>
    <w:p w:rsidR="0015712B" w:rsidRDefault="001939DA">
      <w:pPr>
        <w:ind w:firstLine="709"/>
        <w:jc w:val="both"/>
      </w:pPr>
      <w:r>
        <w:t xml:space="preserve">2.3.4. Должностные оклады по общеотраслевым должностям служащих устанавливаются на основе ПКГ должностей, утвержденных приказом </w:t>
      </w:r>
      <w:proofErr w:type="spellStart"/>
      <w:r>
        <w:t>Минздравсоцразвития</w:t>
      </w:r>
      <w:proofErr w:type="spellEnd"/>
      <w:r>
        <w:t xml:space="preserve"> России от 29.05.2008 № 247н «Об утверждении профессиональных квалификационных групп общеотраслевых должностей руководителей, специалистов и служащих». </w:t>
      </w:r>
    </w:p>
    <w:p w:rsidR="0015712B" w:rsidRDefault="001939DA">
      <w:pPr>
        <w:ind w:firstLine="709"/>
        <w:jc w:val="both"/>
      </w:pPr>
      <w:r>
        <w:t>Минимальные размеры должностных окладов по ПКГ общеотраслевых должностей служащих приведены в таблице № 5.</w:t>
      </w:r>
    </w:p>
    <w:p w:rsidR="0015712B" w:rsidRDefault="0015712B">
      <w:pPr>
        <w:ind w:firstLine="709"/>
        <w:jc w:val="right"/>
      </w:pPr>
    </w:p>
    <w:p w:rsidR="0015712B" w:rsidRDefault="0015712B">
      <w:pPr>
        <w:ind w:firstLine="709"/>
        <w:jc w:val="right"/>
      </w:pPr>
    </w:p>
    <w:p w:rsidR="0015712B" w:rsidRDefault="0015712B">
      <w:pPr>
        <w:ind w:firstLine="709"/>
        <w:jc w:val="right"/>
      </w:pPr>
    </w:p>
    <w:p w:rsidR="0015712B" w:rsidRDefault="0015712B">
      <w:pPr>
        <w:ind w:firstLine="709"/>
        <w:jc w:val="right"/>
      </w:pPr>
    </w:p>
    <w:p w:rsidR="0015712B" w:rsidRDefault="0015712B">
      <w:pPr>
        <w:ind w:firstLine="709"/>
        <w:jc w:val="right"/>
      </w:pPr>
    </w:p>
    <w:p w:rsidR="0015712B" w:rsidRDefault="001939DA">
      <w:pPr>
        <w:ind w:firstLine="709"/>
        <w:jc w:val="right"/>
      </w:pPr>
      <w:r>
        <w:lastRenderedPageBreak/>
        <w:t>Таблица № 5</w:t>
      </w:r>
    </w:p>
    <w:p w:rsidR="0015712B" w:rsidRDefault="001939DA">
      <w:pPr>
        <w:jc w:val="center"/>
      </w:pPr>
      <w:r>
        <w:t>Минимальные размеры должностных окладов</w:t>
      </w:r>
    </w:p>
    <w:p w:rsidR="0015712B" w:rsidRDefault="001939DA">
      <w:pPr>
        <w:spacing w:after="120"/>
        <w:jc w:val="center"/>
      </w:pPr>
      <w:r>
        <w:t>по ПКГ общеотраслевых должностей служащих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685"/>
        <w:gridCol w:w="4344"/>
        <w:gridCol w:w="2175"/>
      </w:tblGrid>
      <w:tr w:rsidR="0015712B">
        <w:tc>
          <w:tcPr>
            <w:tcW w:w="368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Профессиональная квалификационная группа </w:t>
            </w:r>
          </w:p>
          <w:p w:rsidR="0015712B" w:rsidRDefault="0015712B">
            <w:pPr>
              <w:jc w:val="center"/>
            </w:pPr>
          </w:p>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r w:rsidR="0015712B">
        <w:tc>
          <w:tcPr>
            <w:tcW w:w="368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3685"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outlineLvl w:val="0"/>
            </w:pPr>
            <w:r>
              <w:t>ПКГ «Общеотраслевые должности служащих первого уровня»</w:t>
            </w:r>
          </w:p>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6294</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2-й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6599</w:t>
            </w:r>
          </w:p>
        </w:tc>
      </w:tr>
      <w:tr w:rsidR="0015712B">
        <w:tc>
          <w:tcPr>
            <w:tcW w:w="3685"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«Общеотраслевые должности служащих второго уровня»</w:t>
            </w:r>
          </w:p>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6928</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2-й квалификационный уровень </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7276</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7642</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4-й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8003</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nil"/>
              <w:right w:val="single" w:sz="4" w:space="0" w:color="000000"/>
            </w:tcBorders>
            <w:tcMar>
              <w:left w:w="62" w:type="dxa"/>
              <w:right w:w="62" w:type="dxa"/>
            </w:tcMar>
          </w:tcPr>
          <w:p w:rsidR="0015712B" w:rsidRDefault="001939DA">
            <w:pPr>
              <w:jc w:val="both"/>
            </w:pPr>
            <w:r>
              <w:t>5-й квалификационный уровень:</w:t>
            </w:r>
          </w:p>
        </w:tc>
        <w:tc>
          <w:tcPr>
            <w:tcW w:w="2175" w:type="dxa"/>
            <w:tcBorders>
              <w:top w:val="single" w:sz="4" w:space="0" w:color="000000"/>
              <w:left w:val="single" w:sz="4" w:space="0" w:color="000000"/>
              <w:bottom w:val="nil"/>
              <w:right w:val="single" w:sz="4" w:space="0" w:color="000000"/>
            </w:tcBorders>
            <w:tcMar>
              <w:left w:w="62" w:type="dxa"/>
              <w:right w:w="62" w:type="dxa"/>
            </w:tcMar>
          </w:tcPr>
          <w:p w:rsidR="0015712B" w:rsidRDefault="0015712B">
            <w:pPr>
              <w:jc w:val="center"/>
            </w:pP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nil"/>
              <w:left w:val="single" w:sz="4" w:space="0" w:color="000000"/>
              <w:bottom w:val="nil"/>
              <w:right w:val="single" w:sz="4" w:space="0" w:color="000000"/>
            </w:tcBorders>
            <w:tcMar>
              <w:left w:w="62" w:type="dxa"/>
              <w:right w:w="62" w:type="dxa"/>
            </w:tcMar>
          </w:tcPr>
          <w:p w:rsidR="0015712B" w:rsidRDefault="001939DA">
            <w:pPr>
              <w:jc w:val="both"/>
            </w:pPr>
            <w:r>
              <w:t>в учреждениях I – II групп по оплате труда руководителей</w:t>
            </w:r>
          </w:p>
        </w:tc>
        <w:tc>
          <w:tcPr>
            <w:tcW w:w="2175" w:type="dxa"/>
            <w:tcBorders>
              <w:top w:val="nil"/>
              <w:left w:val="single" w:sz="4" w:space="0" w:color="000000"/>
              <w:bottom w:val="nil"/>
              <w:right w:val="single" w:sz="4" w:space="0" w:color="000000"/>
            </w:tcBorders>
            <w:tcMar>
              <w:left w:w="62" w:type="dxa"/>
              <w:right w:w="62" w:type="dxa"/>
            </w:tcMar>
          </w:tcPr>
          <w:p w:rsidR="0015712B" w:rsidRDefault="001939DA">
            <w:pPr>
              <w:jc w:val="center"/>
            </w:pPr>
            <w:r>
              <w:t>10198</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nil"/>
              <w:left w:val="single" w:sz="4" w:space="0" w:color="000000"/>
              <w:bottom w:val="single" w:sz="4" w:space="0" w:color="000000"/>
              <w:right w:val="single" w:sz="4" w:space="0" w:color="000000"/>
            </w:tcBorders>
            <w:tcMar>
              <w:left w:w="62" w:type="dxa"/>
              <w:right w:w="62" w:type="dxa"/>
            </w:tcMar>
          </w:tcPr>
          <w:p w:rsidR="0015712B" w:rsidRDefault="001939DA">
            <w:pPr>
              <w:jc w:val="both"/>
            </w:pPr>
            <w:r>
              <w:t>в учреждениях III – IV групп по оплате труда руководителей;</w:t>
            </w:r>
          </w:p>
        </w:tc>
        <w:tc>
          <w:tcPr>
            <w:tcW w:w="2175" w:type="dxa"/>
            <w:tcBorders>
              <w:top w:val="nil"/>
              <w:left w:val="single" w:sz="4" w:space="0" w:color="000000"/>
              <w:bottom w:val="single" w:sz="4" w:space="0" w:color="000000"/>
              <w:right w:val="single" w:sz="4" w:space="0" w:color="000000"/>
            </w:tcBorders>
            <w:tcMar>
              <w:left w:w="62" w:type="dxa"/>
              <w:right w:w="62" w:type="dxa"/>
            </w:tcMar>
          </w:tcPr>
          <w:p w:rsidR="0015712B" w:rsidRDefault="001939DA">
            <w:pPr>
              <w:jc w:val="center"/>
            </w:pPr>
            <w:r>
              <w:t>9718</w:t>
            </w:r>
          </w:p>
        </w:tc>
      </w:tr>
      <w:tr w:rsidR="0015712B">
        <w:tc>
          <w:tcPr>
            <w:tcW w:w="3685"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«Общеотраслевые должности служащих третьего уровня»</w:t>
            </w:r>
          </w:p>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8003</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2-й квалификационный уровень </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8399</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8816</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4-й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9254</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5-й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9718</w:t>
            </w:r>
          </w:p>
        </w:tc>
      </w:tr>
      <w:tr w:rsidR="0015712B">
        <w:tc>
          <w:tcPr>
            <w:tcW w:w="3685"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both"/>
            </w:pPr>
            <w:r>
              <w:t>ПКГ «Общеотраслевые должности служащих четвертого уровня»</w:t>
            </w:r>
          </w:p>
        </w:tc>
        <w:tc>
          <w:tcPr>
            <w:tcW w:w="4344" w:type="dxa"/>
            <w:tcBorders>
              <w:top w:val="single" w:sz="4" w:space="0" w:color="000000"/>
              <w:left w:val="single" w:sz="4" w:space="0" w:color="000000"/>
              <w:bottom w:val="nil"/>
              <w:right w:val="single" w:sz="4" w:space="0" w:color="000000"/>
            </w:tcBorders>
            <w:tcMar>
              <w:left w:w="62" w:type="dxa"/>
              <w:right w:w="62" w:type="dxa"/>
            </w:tcMar>
          </w:tcPr>
          <w:p w:rsidR="0015712B" w:rsidRDefault="0015712B">
            <w:pPr>
              <w:jc w:val="both"/>
            </w:pPr>
          </w:p>
          <w:p w:rsidR="0015712B" w:rsidRDefault="001939DA">
            <w:pPr>
              <w:jc w:val="both"/>
            </w:pPr>
            <w:r>
              <w:t>1-й квалификационный уровень:</w:t>
            </w:r>
          </w:p>
        </w:tc>
        <w:tc>
          <w:tcPr>
            <w:tcW w:w="2175" w:type="dxa"/>
            <w:tcBorders>
              <w:top w:val="single" w:sz="4" w:space="0" w:color="000000"/>
              <w:left w:val="single" w:sz="4" w:space="0" w:color="000000"/>
              <w:bottom w:val="nil"/>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nil"/>
              <w:left w:val="single" w:sz="4" w:space="0" w:color="000000"/>
              <w:bottom w:val="nil"/>
              <w:right w:val="single" w:sz="4" w:space="0" w:color="000000"/>
            </w:tcBorders>
            <w:tcMar>
              <w:left w:w="62" w:type="dxa"/>
              <w:right w:w="62" w:type="dxa"/>
            </w:tcMar>
          </w:tcPr>
          <w:p w:rsidR="0015712B" w:rsidRDefault="001939DA">
            <w:pPr>
              <w:jc w:val="both"/>
            </w:pPr>
            <w:r>
              <w:t>в учреждениях I – II групп по оплате труда руководителей</w:t>
            </w:r>
          </w:p>
        </w:tc>
        <w:tc>
          <w:tcPr>
            <w:tcW w:w="2175" w:type="dxa"/>
            <w:tcBorders>
              <w:top w:val="nil"/>
              <w:left w:val="single" w:sz="4" w:space="0" w:color="000000"/>
              <w:bottom w:val="nil"/>
              <w:right w:val="single" w:sz="4" w:space="0" w:color="000000"/>
            </w:tcBorders>
            <w:tcMar>
              <w:left w:w="62" w:type="dxa"/>
              <w:right w:w="62" w:type="dxa"/>
            </w:tcMar>
          </w:tcPr>
          <w:p w:rsidR="0015712B" w:rsidRDefault="001939DA">
            <w:pPr>
              <w:jc w:val="center"/>
            </w:pPr>
            <w:r>
              <w:t>10713</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nil"/>
              <w:left w:val="single" w:sz="4" w:space="0" w:color="000000"/>
              <w:bottom w:val="single" w:sz="4" w:space="0" w:color="000000"/>
              <w:right w:val="single" w:sz="4" w:space="0" w:color="000000"/>
            </w:tcBorders>
            <w:tcMar>
              <w:left w:w="62" w:type="dxa"/>
              <w:right w:w="62" w:type="dxa"/>
            </w:tcMar>
          </w:tcPr>
          <w:p w:rsidR="0015712B" w:rsidRDefault="001939DA">
            <w:pPr>
              <w:jc w:val="both"/>
            </w:pPr>
            <w:r>
              <w:t>в учреждениях III – IV групп по оплате труда руководителей;</w:t>
            </w:r>
          </w:p>
        </w:tc>
        <w:tc>
          <w:tcPr>
            <w:tcW w:w="2175" w:type="dxa"/>
            <w:tcBorders>
              <w:top w:val="nil"/>
              <w:left w:val="single" w:sz="4" w:space="0" w:color="000000"/>
              <w:bottom w:val="single" w:sz="4" w:space="0" w:color="000000"/>
              <w:right w:val="single" w:sz="4" w:space="0" w:color="000000"/>
            </w:tcBorders>
            <w:tcMar>
              <w:left w:w="62" w:type="dxa"/>
              <w:right w:w="62" w:type="dxa"/>
            </w:tcMar>
          </w:tcPr>
          <w:p w:rsidR="0015712B" w:rsidRDefault="001939DA">
            <w:pPr>
              <w:jc w:val="center"/>
            </w:pPr>
            <w:r>
              <w:t>10198</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2-й квалификационный уровень </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11248</w:t>
            </w:r>
          </w:p>
        </w:tc>
      </w:tr>
      <w:tr w:rsidR="0015712B">
        <w:tc>
          <w:tcPr>
            <w:tcW w:w="368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434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11809</w:t>
            </w:r>
          </w:p>
        </w:tc>
      </w:tr>
    </w:tbl>
    <w:p w:rsidR="0015712B" w:rsidRDefault="001939DA">
      <w:pPr>
        <w:ind w:firstLine="709"/>
        <w:jc w:val="both"/>
      </w:pPr>
      <w:r>
        <w:t xml:space="preserve">2.3.5. Ставки заработной платы по общеотраслевым профессиям рабочих устанавливаются на основе ПКГ, утвержденных приказом </w:t>
      </w:r>
      <w:proofErr w:type="spellStart"/>
      <w:r>
        <w:t>Минздравсоцразвития</w:t>
      </w:r>
      <w:proofErr w:type="spellEnd"/>
      <w:r>
        <w:t xml:space="preserve"> России от 29.05.2008 № 248н «Об утверждении профессиональных квалификационных групп общеотраслевых профессий рабочих».</w:t>
      </w:r>
    </w:p>
    <w:p w:rsidR="0015712B" w:rsidRDefault="001939DA">
      <w:pPr>
        <w:ind w:firstLine="709"/>
        <w:jc w:val="both"/>
      </w:pPr>
      <w:r>
        <w:t>Минимальные размеры ставок заработной платы по ПКГ общеотраслевых профессий рабочих приведены в таблице № 6.</w:t>
      </w:r>
    </w:p>
    <w:p w:rsidR="0015712B" w:rsidRDefault="001939DA">
      <w:pPr>
        <w:ind w:firstLine="709"/>
        <w:jc w:val="right"/>
      </w:pPr>
      <w:r>
        <w:t>Таблица № 6</w:t>
      </w:r>
    </w:p>
    <w:p w:rsidR="0015712B" w:rsidRDefault="001939DA">
      <w:pPr>
        <w:jc w:val="center"/>
      </w:pPr>
      <w:r>
        <w:t>Минимальные размеры ставок заработной платы</w:t>
      </w:r>
    </w:p>
    <w:p w:rsidR="0015712B" w:rsidRDefault="001939DA">
      <w:pPr>
        <w:jc w:val="center"/>
      </w:pPr>
      <w:r>
        <w:t>по ПКГ общеотраслевых профессий рабочих</w:t>
      </w:r>
    </w:p>
    <w:tbl>
      <w:tblPr>
        <w:tblStyle w:val="1ff4"/>
        <w:tblW w:w="0" w:type="auto"/>
        <w:tblLayout w:type="fixed"/>
        <w:tblLook w:val="04A0" w:firstRow="1" w:lastRow="0" w:firstColumn="1" w:lastColumn="0" w:noHBand="0" w:noVBand="1"/>
      </w:tblPr>
      <w:tblGrid>
        <w:gridCol w:w="2660"/>
        <w:gridCol w:w="4536"/>
        <w:gridCol w:w="3118"/>
      </w:tblGrid>
      <w:tr w:rsidR="0015712B">
        <w:tc>
          <w:tcPr>
            <w:tcW w:w="2660"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Профессиональная квалификационная группа</w:t>
            </w:r>
          </w:p>
        </w:tc>
        <w:tc>
          <w:tcPr>
            <w:tcW w:w="4536" w:type="dxa"/>
            <w:tcBorders>
              <w:top w:val="single" w:sz="4" w:space="0" w:color="000000"/>
              <w:left w:val="single" w:sz="4" w:space="0" w:color="000000"/>
              <w:bottom w:val="single" w:sz="4" w:space="0" w:color="000000"/>
              <w:right w:val="single" w:sz="4" w:space="0" w:color="000000"/>
            </w:tcBorders>
          </w:tcPr>
          <w:p w:rsidR="0015712B" w:rsidRDefault="001939DA">
            <w:pPr>
              <w:jc w:val="right"/>
            </w:pPr>
            <w:r>
              <w:t>Квалификационный уровень</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939DA">
            <w:pPr>
              <w:jc w:val="right"/>
            </w:pPr>
            <w:r>
              <w:t>Минимальная ставка заработной платы (рублей)</w:t>
            </w:r>
          </w:p>
        </w:tc>
      </w:tr>
      <w:tr w:rsidR="0015712B">
        <w:tc>
          <w:tcPr>
            <w:tcW w:w="2660"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1</w:t>
            </w:r>
          </w:p>
        </w:tc>
        <w:tc>
          <w:tcPr>
            <w:tcW w:w="4536"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2</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3</w:t>
            </w:r>
          </w:p>
        </w:tc>
      </w:tr>
      <w:tr w:rsidR="0015712B">
        <w:tc>
          <w:tcPr>
            <w:tcW w:w="2660" w:type="dxa"/>
            <w:vMerge w:val="restart"/>
            <w:tcBorders>
              <w:top w:val="single" w:sz="4" w:space="0" w:color="000000"/>
              <w:left w:val="single" w:sz="4" w:space="0" w:color="000000"/>
              <w:bottom w:val="single" w:sz="4" w:space="0" w:color="000000"/>
              <w:right w:val="single" w:sz="4" w:space="0" w:color="000000"/>
            </w:tcBorders>
          </w:tcPr>
          <w:p w:rsidR="0015712B" w:rsidRDefault="001939DA">
            <w:r>
              <w:t>ПКГ «Общеотраслевые профессии рабочих первого уровня»</w:t>
            </w:r>
          </w:p>
        </w:tc>
        <w:tc>
          <w:tcPr>
            <w:tcW w:w="4536" w:type="dxa"/>
            <w:tcBorders>
              <w:top w:val="single" w:sz="4" w:space="0" w:color="000000"/>
              <w:left w:val="single" w:sz="4" w:space="0" w:color="000000"/>
              <w:bottom w:val="single" w:sz="4" w:space="0" w:color="000000"/>
              <w:right w:val="single" w:sz="4" w:space="0" w:color="000000"/>
            </w:tcBorders>
          </w:tcPr>
          <w:p w:rsidR="0015712B" w:rsidRDefault="001939DA">
            <w:r>
              <w:t>1-й квалификационный уровень:</w:t>
            </w:r>
          </w:p>
          <w:p w:rsidR="0015712B" w:rsidRDefault="001939DA">
            <w:r>
              <w:t xml:space="preserve">1-й квалификационный разряд </w:t>
            </w:r>
          </w:p>
          <w:p w:rsidR="0015712B" w:rsidRDefault="001939DA">
            <w:r>
              <w:t xml:space="preserve">2-й квалификационный разряд </w:t>
            </w:r>
          </w:p>
          <w:p w:rsidR="0015712B" w:rsidRDefault="001939DA">
            <w:r>
              <w:t>3-й квалификационный разряд</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5712B">
            <w:pPr>
              <w:jc w:val="center"/>
            </w:pPr>
          </w:p>
          <w:p w:rsidR="0015712B" w:rsidRDefault="001939DA">
            <w:pPr>
              <w:jc w:val="center"/>
            </w:pPr>
            <w:r>
              <w:t>5175</w:t>
            </w:r>
          </w:p>
          <w:p w:rsidR="0015712B" w:rsidRDefault="001939DA">
            <w:pPr>
              <w:jc w:val="center"/>
            </w:pPr>
            <w:r>
              <w:t>5475</w:t>
            </w:r>
          </w:p>
          <w:p w:rsidR="0015712B" w:rsidRDefault="001939DA">
            <w:pPr>
              <w:jc w:val="center"/>
            </w:pPr>
            <w:r>
              <w:t>5796</w:t>
            </w:r>
          </w:p>
        </w:tc>
      </w:tr>
      <w:tr w:rsidR="0015712B">
        <w:tc>
          <w:tcPr>
            <w:tcW w:w="2660"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4536" w:type="dxa"/>
            <w:tcBorders>
              <w:top w:val="single" w:sz="4" w:space="0" w:color="000000"/>
              <w:left w:val="single" w:sz="4" w:space="0" w:color="000000"/>
              <w:bottom w:val="single" w:sz="4" w:space="0" w:color="000000"/>
              <w:right w:val="single" w:sz="4" w:space="0" w:color="000000"/>
            </w:tcBorders>
          </w:tcPr>
          <w:p w:rsidR="0015712B" w:rsidRDefault="001939DA">
            <w:r>
              <w:t>2-й квалификационный уровень:</w:t>
            </w:r>
          </w:p>
          <w:p w:rsidR="0015712B" w:rsidRDefault="001939DA">
            <w:r>
              <w:t xml:space="preserve">профессии рабочих, отнесенные к 1-му </w:t>
            </w:r>
            <w:r>
              <w:lastRenderedPageBreak/>
              <w:t>квалификационному уровню, при выполнении работ по профессии с производным наименованием «старший» (старший по смене)</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lastRenderedPageBreak/>
              <w:t>ставка заработной платы устанавливается на один</w:t>
            </w:r>
          </w:p>
          <w:p w:rsidR="0015712B" w:rsidRDefault="0015712B">
            <w:pPr>
              <w:jc w:val="center"/>
            </w:pPr>
          </w:p>
          <w:p w:rsidR="0015712B" w:rsidRDefault="001939DA">
            <w:pPr>
              <w:jc w:val="center"/>
            </w:pPr>
            <w:r>
              <w:t>квалификационный разряд выше</w:t>
            </w:r>
          </w:p>
        </w:tc>
      </w:tr>
      <w:tr w:rsidR="0015712B">
        <w:tc>
          <w:tcPr>
            <w:tcW w:w="2660" w:type="dxa"/>
            <w:vMerge w:val="restart"/>
            <w:tcBorders>
              <w:top w:val="single" w:sz="4" w:space="0" w:color="000000"/>
              <w:left w:val="single" w:sz="4" w:space="0" w:color="000000"/>
              <w:bottom w:val="single" w:sz="4" w:space="0" w:color="000000"/>
              <w:right w:val="single" w:sz="4" w:space="0" w:color="000000"/>
            </w:tcBorders>
          </w:tcPr>
          <w:p w:rsidR="0015712B" w:rsidRDefault="001939DA">
            <w:r>
              <w:lastRenderedPageBreak/>
              <w:t>ПКГ «Общеотраслевые профессии рабочих второго уровня»</w:t>
            </w:r>
          </w:p>
        </w:tc>
        <w:tc>
          <w:tcPr>
            <w:tcW w:w="4536" w:type="dxa"/>
            <w:tcBorders>
              <w:top w:val="single" w:sz="4" w:space="0" w:color="000000"/>
              <w:left w:val="single" w:sz="4" w:space="0" w:color="000000"/>
              <w:bottom w:val="single" w:sz="4" w:space="0" w:color="000000"/>
              <w:right w:val="single" w:sz="4" w:space="0" w:color="000000"/>
            </w:tcBorders>
          </w:tcPr>
          <w:p w:rsidR="0015712B" w:rsidRDefault="001939DA">
            <w:r>
              <w:t>1-й квалификационный уровень:</w:t>
            </w:r>
          </w:p>
          <w:p w:rsidR="0015712B" w:rsidRDefault="001939DA">
            <w:r>
              <w:t>4-й квалификационный разряд</w:t>
            </w:r>
          </w:p>
          <w:p w:rsidR="0015712B" w:rsidRDefault="001939DA">
            <w:r>
              <w:t>5-й квалификационный разряд</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5712B">
            <w:pPr>
              <w:jc w:val="center"/>
            </w:pPr>
          </w:p>
          <w:p w:rsidR="0015712B" w:rsidRDefault="001939DA">
            <w:pPr>
              <w:jc w:val="center"/>
            </w:pPr>
            <w:r>
              <w:t>6153</w:t>
            </w:r>
          </w:p>
          <w:p w:rsidR="0015712B" w:rsidRDefault="001939DA">
            <w:pPr>
              <w:jc w:val="center"/>
            </w:pPr>
            <w:r>
              <w:t>6508</w:t>
            </w:r>
          </w:p>
        </w:tc>
      </w:tr>
      <w:tr w:rsidR="0015712B">
        <w:trPr>
          <w:trHeight w:val="966"/>
        </w:trPr>
        <w:tc>
          <w:tcPr>
            <w:tcW w:w="2660"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4536" w:type="dxa"/>
            <w:tcBorders>
              <w:top w:val="single" w:sz="4" w:space="0" w:color="000000"/>
              <w:left w:val="single" w:sz="4" w:space="0" w:color="000000"/>
              <w:bottom w:val="single" w:sz="4" w:space="0" w:color="000000"/>
              <w:right w:val="single" w:sz="4" w:space="0" w:color="000000"/>
            </w:tcBorders>
          </w:tcPr>
          <w:p w:rsidR="0015712B" w:rsidRDefault="001939DA">
            <w:r>
              <w:t>2-й квалификационный уровень:</w:t>
            </w:r>
          </w:p>
          <w:p w:rsidR="0015712B" w:rsidRDefault="001939DA">
            <w:r>
              <w:t>6-й квалификационный разряд</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5712B">
            <w:pPr>
              <w:jc w:val="center"/>
            </w:pPr>
          </w:p>
          <w:p w:rsidR="0015712B" w:rsidRDefault="001939DA">
            <w:pPr>
              <w:jc w:val="center"/>
            </w:pPr>
            <w:r>
              <w:t>6883</w:t>
            </w:r>
          </w:p>
        </w:tc>
      </w:tr>
      <w:tr w:rsidR="0015712B">
        <w:trPr>
          <w:trHeight w:val="654"/>
        </w:trPr>
        <w:tc>
          <w:tcPr>
            <w:tcW w:w="2660" w:type="dxa"/>
            <w:vMerge/>
            <w:tcBorders>
              <w:top w:val="single" w:sz="4" w:space="0" w:color="000000"/>
              <w:left w:val="single" w:sz="4" w:space="0" w:color="000000"/>
              <w:bottom w:val="single" w:sz="4" w:space="0" w:color="000000"/>
              <w:right w:val="single" w:sz="4" w:space="0" w:color="000000"/>
            </w:tcBorders>
          </w:tcPr>
          <w:p w:rsidR="0015712B" w:rsidRDefault="0015712B"/>
        </w:tc>
        <w:tc>
          <w:tcPr>
            <w:tcW w:w="4536" w:type="dxa"/>
            <w:tcBorders>
              <w:top w:val="single" w:sz="4" w:space="0" w:color="000000"/>
              <w:left w:val="single" w:sz="4" w:space="0" w:color="000000"/>
              <w:bottom w:val="single" w:sz="4" w:space="0" w:color="000000"/>
              <w:right w:val="single" w:sz="4" w:space="0" w:color="000000"/>
            </w:tcBorders>
          </w:tcPr>
          <w:p w:rsidR="0015712B" w:rsidRDefault="001939DA">
            <w:r>
              <w:t>3-й квалификационный уровень</w:t>
            </w:r>
          </w:p>
        </w:tc>
        <w:tc>
          <w:tcPr>
            <w:tcW w:w="3118"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7705</w:t>
            </w:r>
          </w:p>
        </w:tc>
      </w:tr>
    </w:tbl>
    <w:p w:rsidR="0015712B" w:rsidRDefault="001939DA">
      <w:pPr>
        <w:ind w:firstLine="709"/>
        <w:jc w:val="both"/>
      </w:pPr>
      <w:r>
        <w:t xml:space="preserve">2.3.6. Минимальные размеры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t>Минздравсоцразвития</w:t>
      </w:r>
      <w:proofErr w:type="spellEnd"/>
      <w:r>
        <w:t xml:space="preserve"> России, приведены в таблице № 7.</w:t>
      </w:r>
    </w:p>
    <w:p w:rsidR="0015712B" w:rsidRDefault="001939DA">
      <w:pPr>
        <w:ind w:firstLine="709"/>
        <w:jc w:val="right"/>
      </w:pPr>
      <w:r>
        <w:t>Таблица № 7</w:t>
      </w:r>
    </w:p>
    <w:p w:rsidR="0015712B" w:rsidRDefault="001939DA">
      <w:pPr>
        <w:jc w:val="center"/>
      </w:pPr>
      <w:r>
        <w:t>Минимальные размеры должностных окладов</w:t>
      </w:r>
    </w:p>
    <w:p w:rsidR="0015712B" w:rsidRDefault="001939DA">
      <w:pPr>
        <w:jc w:val="center"/>
      </w:pPr>
      <w:r>
        <w:t>по должностям служащих, не вошедшим в ПКГ,</w:t>
      </w:r>
    </w:p>
    <w:p w:rsidR="0015712B" w:rsidRDefault="001939DA">
      <w:pPr>
        <w:jc w:val="center"/>
      </w:pPr>
      <w:proofErr w:type="gramStart"/>
      <w:r>
        <w:t>утвержденные</w:t>
      </w:r>
      <w:proofErr w:type="gramEnd"/>
      <w:r>
        <w:t xml:space="preserve"> приказами </w:t>
      </w:r>
      <w:proofErr w:type="spellStart"/>
      <w:r>
        <w:t>Минздравсоцразвития</w:t>
      </w:r>
      <w:proofErr w:type="spellEnd"/>
      <w:r>
        <w:t xml:space="preserve"> России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22"/>
        <w:gridCol w:w="2582"/>
      </w:tblGrid>
      <w:tr w:rsidR="0015712B">
        <w:trPr>
          <w:tblHeader/>
        </w:trPr>
        <w:tc>
          <w:tcPr>
            <w:tcW w:w="76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Наименование должности</w:t>
            </w:r>
          </w:p>
        </w:tc>
        <w:tc>
          <w:tcPr>
            <w:tcW w:w="25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Минимальный должностной оклад (рублей)</w:t>
            </w:r>
          </w:p>
        </w:tc>
      </w:tr>
      <w:tr w:rsidR="0015712B">
        <w:trPr>
          <w:tblHeader/>
        </w:trPr>
        <w:tc>
          <w:tcPr>
            <w:tcW w:w="76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1</w:t>
            </w:r>
          </w:p>
        </w:tc>
        <w:tc>
          <w:tcPr>
            <w:tcW w:w="25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2</w:t>
            </w:r>
          </w:p>
        </w:tc>
      </w:tr>
      <w:tr w:rsidR="0015712B">
        <w:tc>
          <w:tcPr>
            <w:tcW w:w="7622" w:type="dxa"/>
            <w:tcBorders>
              <w:top w:val="single" w:sz="4" w:space="0" w:color="000000"/>
              <w:left w:val="single" w:sz="4" w:space="0" w:color="000000"/>
              <w:bottom w:val="nil"/>
              <w:right w:val="single" w:sz="4" w:space="0" w:color="000000"/>
            </w:tcBorders>
            <w:tcMar>
              <w:left w:w="57" w:type="dxa"/>
              <w:right w:w="57" w:type="dxa"/>
            </w:tcMar>
          </w:tcPr>
          <w:p w:rsidR="0015712B" w:rsidRDefault="001939DA">
            <w:pPr>
              <w:jc w:val="both"/>
            </w:pPr>
            <w:r>
              <w:t>Заведующий библиотекой:</w:t>
            </w:r>
          </w:p>
        </w:tc>
        <w:tc>
          <w:tcPr>
            <w:tcW w:w="2582" w:type="dxa"/>
            <w:tcBorders>
              <w:top w:val="single" w:sz="4" w:space="0" w:color="000000"/>
              <w:left w:val="single" w:sz="4" w:space="0" w:color="000000"/>
              <w:bottom w:val="nil"/>
              <w:right w:val="single" w:sz="4" w:space="0" w:color="000000"/>
            </w:tcBorders>
            <w:tcMar>
              <w:left w:w="57" w:type="dxa"/>
              <w:right w:w="57" w:type="dxa"/>
            </w:tcMar>
          </w:tcPr>
          <w:p w:rsidR="0015712B" w:rsidRDefault="0015712B">
            <w:pPr>
              <w:jc w:val="center"/>
            </w:pPr>
          </w:p>
        </w:tc>
      </w:tr>
      <w:tr w:rsidR="0015712B">
        <w:tc>
          <w:tcPr>
            <w:tcW w:w="7622" w:type="dxa"/>
            <w:tcBorders>
              <w:top w:val="nil"/>
              <w:left w:val="single" w:sz="4" w:space="0" w:color="000000"/>
              <w:bottom w:val="nil"/>
              <w:right w:val="single" w:sz="4" w:space="0" w:color="000000"/>
            </w:tcBorders>
            <w:tcMar>
              <w:left w:w="57" w:type="dxa"/>
              <w:right w:w="57" w:type="dxa"/>
            </w:tcMar>
          </w:tcPr>
          <w:p w:rsidR="0015712B" w:rsidRDefault="001939DA">
            <w:pPr>
              <w:jc w:val="both"/>
            </w:pPr>
            <w:r>
              <w:t>в учреждениях I – II групп по оплате труда руководителей, учреждениях дополнительного профессионального образования;</w:t>
            </w:r>
          </w:p>
        </w:tc>
        <w:tc>
          <w:tcPr>
            <w:tcW w:w="2582" w:type="dxa"/>
            <w:tcBorders>
              <w:top w:val="nil"/>
              <w:left w:val="single" w:sz="4" w:space="0" w:color="000000"/>
              <w:bottom w:val="nil"/>
              <w:right w:val="single" w:sz="4" w:space="0" w:color="000000"/>
            </w:tcBorders>
            <w:tcMar>
              <w:left w:w="57" w:type="dxa"/>
              <w:right w:w="57" w:type="dxa"/>
            </w:tcMar>
          </w:tcPr>
          <w:p w:rsidR="0015712B" w:rsidRDefault="001939DA">
            <w:pPr>
              <w:jc w:val="center"/>
            </w:pPr>
            <w:r>
              <w:t>10713</w:t>
            </w:r>
          </w:p>
        </w:tc>
      </w:tr>
      <w:tr w:rsidR="0015712B">
        <w:tc>
          <w:tcPr>
            <w:tcW w:w="7622" w:type="dxa"/>
            <w:tcBorders>
              <w:top w:val="nil"/>
              <w:left w:val="single" w:sz="4" w:space="0" w:color="000000"/>
              <w:bottom w:val="single" w:sz="4" w:space="0" w:color="000000"/>
              <w:right w:val="single" w:sz="4" w:space="0" w:color="000000"/>
            </w:tcBorders>
            <w:tcMar>
              <w:left w:w="57" w:type="dxa"/>
              <w:right w:w="57" w:type="dxa"/>
            </w:tcMar>
          </w:tcPr>
          <w:p w:rsidR="0015712B" w:rsidRDefault="001939DA">
            <w:pPr>
              <w:jc w:val="both"/>
            </w:pPr>
            <w:r>
              <w:t>в учреждениях III – IV групп по оплате труда руководителей</w:t>
            </w:r>
          </w:p>
        </w:tc>
        <w:tc>
          <w:tcPr>
            <w:tcW w:w="2582" w:type="dxa"/>
            <w:tcBorders>
              <w:top w:val="nil"/>
              <w:left w:val="single" w:sz="4" w:space="0" w:color="000000"/>
              <w:bottom w:val="single" w:sz="4" w:space="0" w:color="000000"/>
              <w:right w:val="single" w:sz="4" w:space="0" w:color="000000"/>
            </w:tcBorders>
            <w:tcMar>
              <w:left w:w="57" w:type="dxa"/>
              <w:right w:w="57" w:type="dxa"/>
            </w:tcMar>
          </w:tcPr>
          <w:p w:rsidR="0015712B" w:rsidRDefault="001939DA">
            <w:pPr>
              <w:jc w:val="center"/>
            </w:pPr>
            <w:r>
              <w:t>10198</w:t>
            </w:r>
          </w:p>
        </w:tc>
      </w:tr>
      <w:tr w:rsidR="0015712B">
        <w:tc>
          <w:tcPr>
            <w:tcW w:w="76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both"/>
            </w:pPr>
            <w:r>
              <w:t xml:space="preserve">Специалист по охране труда; </w:t>
            </w:r>
          </w:p>
          <w:p w:rsidR="0015712B" w:rsidRDefault="001939DA">
            <w:pPr>
              <w:jc w:val="both"/>
            </w:pPr>
            <w:r>
              <w:t>системный администратор</w:t>
            </w:r>
          </w:p>
        </w:tc>
        <w:tc>
          <w:tcPr>
            <w:tcW w:w="25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8003</w:t>
            </w:r>
          </w:p>
        </w:tc>
      </w:tr>
      <w:tr w:rsidR="0015712B">
        <w:tc>
          <w:tcPr>
            <w:tcW w:w="76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both"/>
            </w:pPr>
            <w:r>
              <w:t xml:space="preserve">Младший системный администратор </w:t>
            </w:r>
          </w:p>
        </w:tc>
        <w:tc>
          <w:tcPr>
            <w:tcW w:w="25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6928</w:t>
            </w:r>
          </w:p>
        </w:tc>
      </w:tr>
    </w:tbl>
    <w:p w:rsidR="0015712B" w:rsidRDefault="001939DA">
      <w:pPr>
        <w:ind w:firstLine="709"/>
        <w:jc w:val="both"/>
      </w:pPr>
      <w:r>
        <w:t>2.3.7. Размеры должностных окладов заместителей руководителей структурных подразделений устанавливаются на 5 – 10 процентов ниже размеров должностных окладов соответствующих руководителей.</w:t>
      </w:r>
    </w:p>
    <w:p w:rsidR="0015712B" w:rsidRDefault="001939DA">
      <w:pPr>
        <w:ind w:firstLine="709"/>
        <w:jc w:val="both"/>
      </w:pPr>
      <w:proofErr w:type="gramStart"/>
      <w:r>
        <w:t xml:space="preserve">Минимальные размеры должностных окладов, ставок заработной платы по ПКГ должностей педагогических работников не вошедшим в ПКГ, утверждённые приказами </w:t>
      </w:r>
      <w:proofErr w:type="spellStart"/>
      <w:r>
        <w:t>Минздравсоцразвития</w:t>
      </w:r>
      <w:proofErr w:type="spellEnd"/>
      <w:r>
        <w:t xml:space="preserve"> Росси приведены в таблице № 7</w:t>
      </w:r>
      <w:r>
        <w:rPr>
          <w:vertAlign w:val="superscript"/>
        </w:rPr>
        <w:t>1</w:t>
      </w:r>
      <w:r>
        <w:t>.</w:t>
      </w:r>
      <w:proofErr w:type="gramEnd"/>
    </w:p>
    <w:p w:rsidR="0015712B" w:rsidRDefault="001939DA">
      <w:pPr>
        <w:ind w:firstLine="709"/>
        <w:jc w:val="right"/>
      </w:pPr>
      <w:r>
        <w:t>Таблица № 7</w:t>
      </w:r>
      <w:r>
        <w:rPr>
          <w:vertAlign w:val="superscript"/>
        </w:rPr>
        <w:t>1</w:t>
      </w:r>
    </w:p>
    <w:p w:rsidR="0015712B" w:rsidRDefault="001939DA">
      <w:pPr>
        <w:widowControl w:val="0"/>
        <w:ind w:firstLine="567"/>
        <w:jc w:val="center"/>
      </w:pPr>
      <w:r>
        <w:t>Минимальные размеры должностных окладов по должностям</w:t>
      </w:r>
      <w:r>
        <w:br/>
        <w:t>педагогических работников, не вошедшим в ПКГ, утвержденные приказом</w:t>
      </w:r>
    </w:p>
    <w:p w:rsidR="0015712B" w:rsidRDefault="001939DA">
      <w:pPr>
        <w:widowControl w:val="0"/>
        <w:ind w:firstLine="567"/>
        <w:jc w:val="center"/>
      </w:pPr>
      <w:proofErr w:type="spellStart"/>
      <w:r>
        <w:t>Минздравсоцразвития</w:t>
      </w:r>
      <w:proofErr w:type="spellEnd"/>
      <w:r>
        <w:t xml:space="preserve"> России</w:t>
      </w:r>
    </w:p>
    <w:tbl>
      <w:tblPr>
        <w:tblW w:w="0" w:type="auto"/>
        <w:tblLayout w:type="fixed"/>
        <w:tblCellMar>
          <w:left w:w="10" w:type="dxa"/>
          <w:right w:w="10" w:type="dxa"/>
        </w:tblCellMar>
        <w:tblLook w:val="04A0" w:firstRow="1" w:lastRow="0" w:firstColumn="1" w:lastColumn="0" w:noHBand="0" w:noVBand="1"/>
      </w:tblPr>
      <w:tblGrid>
        <w:gridCol w:w="7210"/>
        <w:gridCol w:w="2453"/>
      </w:tblGrid>
      <w:tr w:rsidR="0015712B">
        <w:trPr>
          <w:trHeight w:hRule="exact" w:val="1291"/>
        </w:trPr>
        <w:tc>
          <w:tcPr>
            <w:tcW w:w="7210" w:type="dxa"/>
            <w:tcBorders>
              <w:top w:val="single" w:sz="4" w:space="0" w:color="000000"/>
              <w:left w:val="single" w:sz="4" w:space="0" w:color="000000"/>
              <w:bottom w:val="nil"/>
              <w:right w:val="nil"/>
            </w:tcBorders>
            <w:shd w:val="clear" w:color="auto" w:fill="FFFFFF"/>
            <w:tcMar>
              <w:left w:w="10" w:type="dxa"/>
              <w:right w:w="10" w:type="dxa"/>
            </w:tcMar>
          </w:tcPr>
          <w:p w:rsidR="0015712B" w:rsidRDefault="001939DA">
            <w:pPr>
              <w:widowControl w:val="0"/>
              <w:spacing w:line="260" w:lineRule="exact"/>
              <w:ind w:firstLine="567"/>
              <w:jc w:val="center"/>
            </w:pPr>
            <w:r>
              <w:t>Наименование должности</w:t>
            </w:r>
          </w:p>
        </w:tc>
        <w:tc>
          <w:tcPr>
            <w:tcW w:w="2453" w:type="dxa"/>
            <w:tcBorders>
              <w:top w:val="single" w:sz="4" w:space="0" w:color="000000"/>
              <w:left w:val="single" w:sz="4" w:space="0" w:color="000000"/>
              <w:bottom w:val="nil"/>
              <w:right w:val="single" w:sz="4" w:space="0" w:color="000000"/>
            </w:tcBorders>
            <w:shd w:val="clear" w:color="auto" w:fill="FFFFFF"/>
            <w:tcMar>
              <w:left w:w="10" w:type="dxa"/>
              <w:right w:w="10" w:type="dxa"/>
            </w:tcMar>
            <w:vAlign w:val="bottom"/>
          </w:tcPr>
          <w:p w:rsidR="0015712B" w:rsidRDefault="001939DA">
            <w:pPr>
              <w:widowControl w:val="0"/>
              <w:spacing w:line="322" w:lineRule="exact"/>
              <w:ind w:firstLine="567"/>
              <w:jc w:val="center"/>
            </w:pPr>
            <w:r>
              <w:t>Размер</w:t>
            </w:r>
          </w:p>
          <w:p w:rsidR="0015712B" w:rsidRDefault="001939DA">
            <w:pPr>
              <w:widowControl w:val="0"/>
              <w:spacing w:line="322" w:lineRule="exact"/>
              <w:ind w:firstLine="567"/>
              <w:jc w:val="center"/>
            </w:pPr>
            <w:r>
              <w:t>минимального должностного оклада (рублей)</w:t>
            </w:r>
          </w:p>
        </w:tc>
      </w:tr>
      <w:tr w:rsidR="0015712B">
        <w:trPr>
          <w:trHeight w:hRule="exact" w:val="326"/>
        </w:trPr>
        <w:tc>
          <w:tcPr>
            <w:tcW w:w="7210" w:type="dxa"/>
            <w:tcBorders>
              <w:top w:val="single" w:sz="4" w:space="0" w:color="000000"/>
              <w:left w:val="single" w:sz="4" w:space="0" w:color="000000"/>
              <w:bottom w:val="nil"/>
              <w:right w:val="nil"/>
            </w:tcBorders>
            <w:shd w:val="clear" w:color="auto" w:fill="FFFFFF"/>
            <w:tcMar>
              <w:left w:w="10" w:type="dxa"/>
              <w:right w:w="10" w:type="dxa"/>
            </w:tcMar>
            <w:vAlign w:val="bottom"/>
          </w:tcPr>
          <w:p w:rsidR="0015712B" w:rsidRDefault="001939DA">
            <w:pPr>
              <w:widowControl w:val="0"/>
              <w:spacing w:line="260" w:lineRule="exact"/>
              <w:ind w:firstLine="567"/>
              <w:jc w:val="center"/>
            </w:pPr>
            <w:r>
              <w:t>1</w:t>
            </w:r>
          </w:p>
        </w:tc>
        <w:tc>
          <w:tcPr>
            <w:tcW w:w="2453" w:type="dxa"/>
            <w:tcBorders>
              <w:top w:val="single" w:sz="4" w:space="0" w:color="000000"/>
              <w:left w:val="single" w:sz="4" w:space="0" w:color="000000"/>
              <w:bottom w:val="nil"/>
              <w:right w:val="single" w:sz="4" w:space="0" w:color="000000"/>
            </w:tcBorders>
            <w:shd w:val="clear" w:color="auto" w:fill="FFFFFF"/>
            <w:tcMar>
              <w:left w:w="10" w:type="dxa"/>
              <w:right w:w="10" w:type="dxa"/>
            </w:tcMar>
            <w:vAlign w:val="bottom"/>
          </w:tcPr>
          <w:p w:rsidR="0015712B" w:rsidRDefault="001939DA">
            <w:pPr>
              <w:widowControl w:val="0"/>
              <w:spacing w:line="260" w:lineRule="exact"/>
              <w:ind w:firstLine="567"/>
              <w:jc w:val="center"/>
            </w:pPr>
            <w:r>
              <w:t>2</w:t>
            </w:r>
          </w:p>
        </w:tc>
      </w:tr>
      <w:tr w:rsidR="0015712B">
        <w:trPr>
          <w:trHeight w:hRule="exact" w:val="653"/>
        </w:trPr>
        <w:tc>
          <w:tcPr>
            <w:tcW w:w="7210" w:type="dxa"/>
            <w:tcBorders>
              <w:top w:val="single" w:sz="4" w:space="0" w:color="000000"/>
              <w:left w:val="single" w:sz="4" w:space="0" w:color="000000"/>
              <w:bottom w:val="single" w:sz="4" w:space="0" w:color="000000"/>
              <w:right w:val="nil"/>
            </w:tcBorders>
            <w:shd w:val="clear" w:color="auto" w:fill="FFFFFF"/>
            <w:tcMar>
              <w:left w:w="10" w:type="dxa"/>
              <w:right w:w="10" w:type="dxa"/>
            </w:tcMar>
            <w:vAlign w:val="bottom"/>
          </w:tcPr>
          <w:p w:rsidR="0015712B" w:rsidRDefault="001939DA">
            <w:pPr>
              <w:widowControl w:val="0"/>
              <w:spacing w:line="326" w:lineRule="exact"/>
            </w:pPr>
            <w:r>
              <w:t>Советник директора по воспитанию и взаимодействию с детскими общественными объединениями</w:t>
            </w:r>
          </w:p>
        </w:tc>
        <w:tc>
          <w:tcPr>
            <w:tcW w:w="245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15712B" w:rsidRDefault="001939DA">
            <w:pPr>
              <w:widowControl w:val="0"/>
              <w:spacing w:line="260" w:lineRule="exact"/>
              <w:ind w:firstLine="567"/>
              <w:jc w:val="center"/>
            </w:pPr>
            <w:r>
              <w:t>17240</w:t>
            </w:r>
          </w:p>
        </w:tc>
      </w:tr>
    </w:tbl>
    <w:p w:rsidR="0015712B" w:rsidRDefault="0015712B">
      <w:pPr>
        <w:jc w:val="both"/>
      </w:pPr>
    </w:p>
    <w:p w:rsidR="0015712B" w:rsidRDefault="001939DA">
      <w:pPr>
        <w:jc w:val="center"/>
      </w:pPr>
      <w:r>
        <w:t>3. Порядок и условия</w:t>
      </w:r>
    </w:p>
    <w:p w:rsidR="0015712B" w:rsidRDefault="001939DA">
      <w:pPr>
        <w:jc w:val="center"/>
      </w:pPr>
      <w:r>
        <w:t>установления выплат компенсационного характера</w:t>
      </w:r>
    </w:p>
    <w:p w:rsidR="0015712B" w:rsidRDefault="001939DA">
      <w:pPr>
        <w:ind w:firstLine="709"/>
        <w:jc w:val="both"/>
      </w:pPr>
      <w:r>
        <w:lastRenderedPageBreak/>
        <w:t>3.1. Работникам могут устанавливаться следующие виды выплат компенсационного характера:</w:t>
      </w:r>
    </w:p>
    <w:p w:rsidR="0015712B" w:rsidRDefault="001939DA">
      <w:pPr>
        <w:ind w:firstLine="709"/>
        <w:jc w:val="both"/>
      </w:pPr>
      <w:r>
        <w:t>3.1.1.Выплаты работникам, занятым на работах с вредными и (или) опасными условиями труда.</w:t>
      </w:r>
    </w:p>
    <w:p w:rsidR="0015712B" w:rsidRDefault="001939DA">
      <w:pPr>
        <w:ind w:firstLine="709"/>
        <w:jc w:val="both"/>
      </w:pPr>
      <w:r>
        <w:t>3.1.2.Выплаты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15712B" w:rsidRDefault="001939DA">
      <w:pPr>
        <w:ind w:firstLine="709"/>
        <w:jc w:val="both"/>
      </w:pPr>
      <w:r>
        <w:t>3.2. Доплаты работникам, занятым на работах с вредными и (или) опасными условиями труда, устанавливаются в соответствии со статьей147ТК РФ.</w:t>
      </w:r>
    </w:p>
    <w:p w:rsidR="0015712B" w:rsidRDefault="001939DA">
      <w:pPr>
        <w:ind w:firstLine="709"/>
        <w:jc w:val="both"/>
      </w:pPr>
      <w:r>
        <w:t xml:space="preserve">3.2.1. </w:t>
      </w:r>
      <w:proofErr w:type="gramStart"/>
      <w:r>
        <w:t>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15712B" w:rsidRDefault="001939DA">
      <w:pPr>
        <w:ind w:firstLine="709"/>
        <w:jc w:val="both"/>
      </w:pPr>
      <w: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15712B" w:rsidRDefault="001939DA">
      <w:pPr>
        <w:ind w:firstLine="709"/>
        <w:jc w:val="both"/>
      </w:pPr>
      <w:r>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15712B" w:rsidRDefault="001939DA">
      <w:pPr>
        <w:ind w:firstLine="709"/>
        <w:jc w:val="both"/>
      </w:pPr>
      <w: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15712B" w:rsidRDefault="001939DA">
      <w:pPr>
        <w:ind w:firstLine="709"/>
        <w:jc w:val="both"/>
      </w:pPr>
      <w:r>
        <w:t>3.2.2.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15712B" w:rsidRDefault="001939DA">
      <w:pPr>
        <w:ind w:firstLine="709"/>
        <w:jc w:val="both"/>
      </w:pPr>
      <w:r>
        <w:t>3.3. 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149ТКРФ</w:t>
      </w:r>
      <w:proofErr w:type="gramStart"/>
      <w:r>
        <w:t>.П</w:t>
      </w:r>
      <w:proofErr w:type="gramEnd"/>
      <w:r>
        <w:t>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15712B" w:rsidRDefault="001939DA">
      <w:pPr>
        <w:ind w:firstLine="709"/>
        <w:jc w:val="both"/>
      </w:pPr>
      <w:r>
        <w:t>3.3.1.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соответствии со статьей 151 ТК РФ.</w:t>
      </w:r>
    </w:p>
    <w:p w:rsidR="0015712B" w:rsidRDefault="001939DA">
      <w:pPr>
        <w:ind w:firstLine="709"/>
        <w:jc w:val="both"/>
      </w:pPr>
      <w:r>
        <w:t>Размер доплаты устанавливается по соглашению сторон трудового договора с учетом содержания и (или) объема дополнительной работы.</w:t>
      </w:r>
    </w:p>
    <w:p w:rsidR="0015712B" w:rsidRDefault="001939DA">
      <w:pPr>
        <w:ind w:firstLine="709"/>
        <w:jc w:val="both"/>
      </w:pPr>
      <w: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15712B" w:rsidRDefault="001939DA">
      <w:pPr>
        <w:ind w:firstLine="709"/>
        <w:jc w:val="both"/>
      </w:pPr>
      <w:r>
        <w:t xml:space="preserve">3.3.2. В соответствии со статьей152ТКРФ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устанавливаются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w:t>
      </w:r>
      <w:r>
        <w:lastRenderedPageBreak/>
        <w:t>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15712B" w:rsidRDefault="001939DA">
      <w:pPr>
        <w:ind w:firstLine="709"/>
        <w:jc w:val="both"/>
        <w:outlineLvl w:val="0"/>
      </w:pPr>
      <w:r>
        <w:t>3.3.3. Работа в выходной или нерабочий праздничный день оплачивается в соответствии со статьей 153 ТК РФ не менее чем в двойном размере:</w:t>
      </w:r>
    </w:p>
    <w:p w:rsidR="0015712B" w:rsidRDefault="001939DA">
      <w:pPr>
        <w:ind w:firstLine="709"/>
        <w:jc w:val="both"/>
      </w:pPr>
      <w:r>
        <w:t xml:space="preserve">работникам, труд которых оплачивается по дневным и часовым ставкам, – в размере не </w:t>
      </w:r>
      <w:proofErr w:type="gramStart"/>
      <w:r>
        <w:t>менее двойной</w:t>
      </w:r>
      <w:proofErr w:type="gramEnd"/>
      <w:r>
        <w:t xml:space="preserve"> дневной или часовой ставки;</w:t>
      </w:r>
    </w:p>
    <w:p w:rsidR="0015712B" w:rsidRDefault="001939DA">
      <w:pPr>
        <w:ind w:firstLine="709"/>
        <w:jc w:val="both"/>
        <w:outlineLvl w:val="0"/>
      </w:pPr>
      <w:proofErr w:type="gramStart"/>
      <w: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t>, если работа производилась сверх месячной нормы рабочего времени.</w:t>
      </w:r>
    </w:p>
    <w:p w:rsidR="0015712B" w:rsidRDefault="001939DA">
      <w:pPr>
        <w:ind w:firstLine="709"/>
        <w:jc w:val="both"/>
      </w:pPr>
      <w:r>
        <w:t>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Конституционного Суда Российской Федерации, изложенных в постановлении Конституционного Суда Российской Федерации от 28.06.2018 №26-П.</w:t>
      </w:r>
    </w:p>
    <w:p w:rsidR="0015712B" w:rsidRDefault="001939DA">
      <w:pPr>
        <w:ind w:firstLine="709"/>
        <w:jc w:val="both"/>
      </w:pPr>
      <w: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15712B" w:rsidRDefault="001939DA">
      <w:pPr>
        <w:ind w:firstLine="709"/>
        <w:jc w:val="both"/>
      </w:pP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15712B" w:rsidRDefault="001939DA">
      <w:pPr>
        <w:ind w:firstLine="709"/>
        <w:jc w:val="both"/>
      </w:pPr>
      <w:r>
        <w:t>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15712B" w:rsidRDefault="001939DA">
      <w:pPr>
        <w:ind w:firstLine="709"/>
        <w:jc w:val="both"/>
      </w:pPr>
      <w: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15712B" w:rsidRDefault="001939DA">
      <w:pPr>
        <w:ind w:firstLine="709"/>
        <w:jc w:val="both"/>
      </w:pPr>
      <w:r>
        <w:t>3.3.5. Работникам устанавливаются доплаты за работу в особых условиях труда в соответствии с таблицей № 8.</w:t>
      </w:r>
    </w:p>
    <w:p w:rsidR="0015712B" w:rsidRDefault="001939DA">
      <w:pPr>
        <w:jc w:val="right"/>
      </w:pPr>
      <w:r>
        <w:t>Таблица № 8</w:t>
      </w:r>
    </w:p>
    <w:p w:rsidR="0015712B" w:rsidRDefault="001939DA">
      <w:pPr>
        <w:jc w:val="center"/>
      </w:pPr>
      <w:r>
        <w:t>Размеры доплат</w:t>
      </w:r>
    </w:p>
    <w:p w:rsidR="0015712B" w:rsidRDefault="001939DA">
      <w:pPr>
        <w:jc w:val="center"/>
      </w:pPr>
      <w:r>
        <w:t xml:space="preserve">за работу в особых условиях труда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77"/>
        <w:gridCol w:w="7397"/>
        <w:gridCol w:w="2230"/>
      </w:tblGrid>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39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категорий работников и видов работ</w:t>
            </w:r>
          </w:p>
        </w:tc>
        <w:tc>
          <w:tcPr>
            <w:tcW w:w="223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доплаты</w:t>
            </w:r>
          </w:p>
          <w:p w:rsidR="0015712B" w:rsidRDefault="001939DA">
            <w:pPr>
              <w:jc w:val="center"/>
            </w:pPr>
            <w:r>
              <w:t>(процентов)</w:t>
            </w:r>
          </w:p>
        </w:tc>
      </w:tr>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39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23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39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proofErr w:type="gramStart"/>
            <w:r>
              <w:t>За работу в общеобразовательной организации, реализующей основные общеобразовательные программы, имеющей классы с обучающимися с ограниченными возможностями здоровья (в том числе при инклюзивном образовании), логопедические классы (группы, пункты):</w:t>
            </w:r>
            <w:proofErr w:type="gramEnd"/>
          </w:p>
          <w:p w:rsidR="0015712B" w:rsidRDefault="0015712B">
            <w:pPr>
              <w:jc w:val="both"/>
            </w:pPr>
          </w:p>
          <w:p w:rsidR="0015712B" w:rsidRDefault="001939DA">
            <w:pPr>
              <w:jc w:val="both"/>
            </w:pPr>
            <w:r>
              <w:t>руководитель учреждения, заместитель руководителя</w:t>
            </w:r>
          </w:p>
          <w:p w:rsidR="0015712B" w:rsidRDefault="0015712B">
            <w:pPr>
              <w:jc w:val="both"/>
            </w:pPr>
          </w:p>
          <w:p w:rsidR="0015712B" w:rsidRDefault="001939DA">
            <w:pPr>
              <w:jc w:val="both"/>
            </w:pPr>
            <w:r>
              <w:t xml:space="preserve">работники, входящие в ПКГ работников образования, утвержденные приказом </w:t>
            </w:r>
            <w:proofErr w:type="spellStart"/>
            <w:r>
              <w:t>Минздравсоцразвития</w:t>
            </w:r>
            <w:proofErr w:type="spellEnd"/>
            <w:r>
              <w:t xml:space="preserve"> России от05.05.2008№ 216н, в чьи обязанности входит непосредственная работа с </w:t>
            </w:r>
            <w:proofErr w:type="gramStart"/>
            <w:r>
              <w:t>такими</w:t>
            </w:r>
            <w:proofErr w:type="gramEnd"/>
            <w:r>
              <w:t xml:space="preserve"> обучающимися (в таких классах, группах, пунктах)</w:t>
            </w:r>
          </w:p>
          <w:p w:rsidR="0015712B" w:rsidRDefault="0015712B">
            <w:pPr>
              <w:jc w:val="both"/>
            </w:pPr>
          </w:p>
          <w:p w:rsidR="0015712B" w:rsidRDefault="001939DA">
            <w:pPr>
              <w:jc w:val="both"/>
            </w:pPr>
            <w:r>
              <w:lastRenderedPageBreak/>
              <w:t xml:space="preserve">иные работники, в чьи обязанности входит непосредственная работа с </w:t>
            </w:r>
            <w:proofErr w:type="gramStart"/>
            <w:r>
              <w:t>такими</w:t>
            </w:r>
            <w:proofErr w:type="gramEnd"/>
            <w:r>
              <w:t xml:space="preserve"> обучающимися (в таких классах, группах, пунктах)</w:t>
            </w:r>
          </w:p>
        </w:tc>
        <w:tc>
          <w:tcPr>
            <w:tcW w:w="223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10</w:t>
            </w:r>
          </w:p>
          <w:p w:rsidR="0015712B" w:rsidRDefault="0015712B">
            <w:pPr>
              <w:jc w:val="center"/>
            </w:pPr>
          </w:p>
          <w:p w:rsidR="0015712B" w:rsidRDefault="001939DA">
            <w:pPr>
              <w:jc w:val="center"/>
            </w:pPr>
            <w:r>
              <w:t>5 – 15</w:t>
            </w: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20</w:t>
            </w:r>
          </w:p>
          <w:p w:rsidR="0015712B" w:rsidRDefault="0015712B">
            <w:pPr>
              <w:jc w:val="center"/>
            </w:pPr>
          </w:p>
        </w:tc>
      </w:tr>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2.</w:t>
            </w:r>
          </w:p>
        </w:tc>
        <w:tc>
          <w:tcPr>
            <w:tcW w:w="739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proofErr w:type="gramStart"/>
            <w:r>
              <w:t>За работу с обучающимися из числа детей-сирот и детей, оставшихся без попечения родителей, а также лиц из их числа в образовательных организациях, реализующих основные общеобразовательные программы:</w:t>
            </w:r>
            <w:proofErr w:type="gramEnd"/>
          </w:p>
          <w:p w:rsidR="0015712B" w:rsidRDefault="0015712B">
            <w:pPr>
              <w:jc w:val="both"/>
            </w:pPr>
          </w:p>
          <w:p w:rsidR="0015712B" w:rsidRDefault="001939DA">
            <w:pPr>
              <w:jc w:val="both"/>
            </w:pPr>
            <w:r>
              <w:t>руководитель учреждения, заместители руководителя</w:t>
            </w:r>
          </w:p>
          <w:p w:rsidR="0015712B" w:rsidRDefault="0015712B">
            <w:pPr>
              <w:jc w:val="both"/>
            </w:pPr>
          </w:p>
          <w:p w:rsidR="0015712B" w:rsidRDefault="001939DA">
            <w:pPr>
              <w:jc w:val="both"/>
            </w:pPr>
            <w:r>
              <w:t xml:space="preserve">работники, входящие в ПКГ работников образования, утвержденные приказом </w:t>
            </w:r>
            <w:proofErr w:type="spellStart"/>
            <w:r>
              <w:t>Минздравсоцразвития</w:t>
            </w:r>
            <w:proofErr w:type="spellEnd"/>
            <w:r>
              <w:t xml:space="preserve"> России от05.05.2008№ 216н, в чьи обязанности входит непосредственная работа с </w:t>
            </w:r>
            <w:proofErr w:type="gramStart"/>
            <w:r>
              <w:t>такими</w:t>
            </w:r>
            <w:proofErr w:type="gramEnd"/>
            <w:r>
              <w:t xml:space="preserve"> обучающимися</w:t>
            </w:r>
          </w:p>
          <w:p w:rsidR="0015712B" w:rsidRDefault="0015712B">
            <w:pPr>
              <w:jc w:val="both"/>
            </w:pPr>
          </w:p>
          <w:p w:rsidR="0015712B" w:rsidRDefault="001939DA">
            <w:pPr>
              <w:jc w:val="both"/>
            </w:pPr>
            <w:r>
              <w:t xml:space="preserve">иные работники, в чьи обязанности входит непосредственная работа с </w:t>
            </w:r>
            <w:proofErr w:type="gramStart"/>
            <w:r>
              <w:t>такими</w:t>
            </w:r>
            <w:proofErr w:type="gramEnd"/>
            <w:r>
              <w:t xml:space="preserve"> обучающимися </w:t>
            </w:r>
          </w:p>
        </w:tc>
        <w:tc>
          <w:tcPr>
            <w:tcW w:w="223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15</w:t>
            </w:r>
          </w:p>
          <w:p w:rsidR="0015712B" w:rsidRDefault="0015712B">
            <w:pPr>
              <w:jc w:val="center"/>
            </w:pPr>
          </w:p>
          <w:p w:rsidR="0015712B" w:rsidRDefault="0015712B">
            <w:pPr>
              <w:jc w:val="center"/>
            </w:pPr>
          </w:p>
          <w:p w:rsidR="0015712B" w:rsidRDefault="001939DA">
            <w:pPr>
              <w:jc w:val="center"/>
            </w:pPr>
            <w:r>
              <w:t>до 15</w:t>
            </w: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20</w:t>
            </w:r>
          </w:p>
          <w:p w:rsidR="0015712B" w:rsidRDefault="0015712B">
            <w:pPr>
              <w:jc w:val="center"/>
            </w:pPr>
          </w:p>
        </w:tc>
      </w:tr>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c>
          <w:tcPr>
            <w:tcW w:w="739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rsidR="0015712B" w:rsidRDefault="0015712B">
            <w:pPr>
              <w:jc w:val="both"/>
            </w:pPr>
          </w:p>
          <w:p w:rsidR="0015712B" w:rsidRDefault="001939DA">
            <w:pPr>
              <w:jc w:val="both"/>
            </w:pPr>
            <w:r>
              <w:t>педагогические работники</w:t>
            </w:r>
          </w:p>
        </w:tc>
        <w:tc>
          <w:tcPr>
            <w:tcW w:w="223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5 – 15</w:t>
            </w:r>
          </w:p>
        </w:tc>
      </w:tr>
    </w:tbl>
    <w:p w:rsidR="0015712B" w:rsidRDefault="001939DA">
      <w:pPr>
        <w:ind w:firstLine="709"/>
        <w:jc w:val="center"/>
      </w:pPr>
      <w:r>
        <w:t>Примечание к таблице № 8.</w:t>
      </w:r>
    </w:p>
    <w:p w:rsidR="0015712B" w:rsidRDefault="001939DA">
      <w:pPr>
        <w:ind w:firstLine="709"/>
        <w:jc w:val="both"/>
      </w:pPr>
      <w:r>
        <w:t xml:space="preserve">1. 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rsidR="0015712B" w:rsidRDefault="001939DA">
      <w:pPr>
        <w:ind w:firstLine="709"/>
        <w:jc w:val="both"/>
      </w:pPr>
      <w: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rsidR="0015712B" w:rsidRDefault="001939DA">
      <w:pPr>
        <w:ind w:firstLine="709"/>
        <w:jc w:val="both"/>
      </w:pPr>
      <w:proofErr w:type="gramStart"/>
      <w:r>
        <w:t>При наличии у работника права на установление ему доплат за работу в особых условиях</w:t>
      </w:r>
      <w:proofErr w:type="gramEnd"/>
      <w:r>
        <w:t xml:space="preserve"> труда по нескольким основаниям их величины по каждому основанию определяются отдельно без учета других доплат.</w:t>
      </w:r>
    </w:p>
    <w:p w:rsidR="0015712B" w:rsidRDefault="001939DA">
      <w:pPr>
        <w:ind w:firstLine="709"/>
        <w:jc w:val="both"/>
      </w:pPr>
      <w:r>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учреждения.</w:t>
      </w:r>
    </w:p>
    <w:p w:rsidR="0015712B" w:rsidRDefault="001939DA">
      <w:pPr>
        <w:ind w:firstLine="709"/>
        <w:jc w:val="both"/>
      </w:pPr>
      <w:r>
        <w:t>3.3.6.При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9.</w:t>
      </w:r>
    </w:p>
    <w:p w:rsidR="0015712B" w:rsidRDefault="001939DA">
      <w:pPr>
        <w:jc w:val="right"/>
      </w:pPr>
      <w:r>
        <w:t>Таблица № 9</w:t>
      </w:r>
    </w:p>
    <w:p w:rsidR="0015712B" w:rsidRDefault="001939DA">
      <w:pPr>
        <w:jc w:val="center"/>
      </w:pPr>
      <w:r>
        <w:t>Размеры доплат</w:t>
      </w:r>
    </w:p>
    <w:p w:rsidR="0015712B" w:rsidRDefault="001939DA">
      <w:pPr>
        <w:jc w:val="center"/>
      </w:pPr>
      <w:r>
        <w:t xml:space="preserve">за осуществление дополнительной работы, </w:t>
      </w:r>
    </w:p>
    <w:p w:rsidR="0015712B" w:rsidRDefault="001939DA">
      <w:pPr>
        <w:jc w:val="center"/>
      </w:pPr>
      <w:r>
        <w:t>не входящей в круг основных должностных обязанностей</w:t>
      </w:r>
    </w:p>
    <w:p w:rsidR="0015712B" w:rsidRDefault="0015712B">
      <w:pPr>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8"/>
        <w:gridCol w:w="7352"/>
        <w:gridCol w:w="2181"/>
      </w:tblGrid>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категорий работников и видов работ</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доплаты</w:t>
            </w:r>
          </w:p>
          <w:p w:rsidR="0015712B" w:rsidRDefault="001939DA">
            <w:pPr>
              <w:jc w:val="center"/>
            </w:pPr>
            <w:r>
              <w:t>(процентов)</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Учителям за классное руководство:</w:t>
            </w:r>
          </w:p>
          <w:p w:rsidR="0015712B" w:rsidRDefault="001939DA">
            <w:pPr>
              <w:jc w:val="both"/>
            </w:pPr>
            <w:r>
              <w:t>1 – 4-х классов</w:t>
            </w:r>
          </w:p>
          <w:p w:rsidR="0015712B" w:rsidRDefault="001939DA">
            <w:pPr>
              <w:jc w:val="both"/>
            </w:pPr>
            <w:r>
              <w:t>5 – 11 (12)-х классов</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20</w:t>
            </w:r>
          </w:p>
          <w:p w:rsidR="0015712B" w:rsidRDefault="001939DA">
            <w:pPr>
              <w:jc w:val="center"/>
            </w:pPr>
            <w:r>
              <w:t>до 25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Учителям 1 – 4-х классов за проверку тетрадей</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15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Учителям, преподавателям за проверку письменных работ </w:t>
            </w:r>
            <w:proofErr w:type="gramStart"/>
            <w:r>
              <w:t>по</w:t>
            </w:r>
            <w:proofErr w:type="gramEnd"/>
            <w:r>
              <w:t>:</w:t>
            </w:r>
          </w:p>
          <w:p w:rsidR="0015712B" w:rsidRDefault="001939DA">
            <w:pPr>
              <w:jc w:val="both"/>
            </w:pPr>
            <w:r>
              <w:t xml:space="preserve">русскому языку, литературе </w:t>
            </w:r>
          </w:p>
          <w:p w:rsidR="0015712B" w:rsidRDefault="001939DA">
            <w:pPr>
              <w:jc w:val="both"/>
            </w:pPr>
            <w:r>
              <w:t>математике</w:t>
            </w:r>
          </w:p>
          <w:p w:rsidR="0015712B" w:rsidRDefault="001939DA">
            <w:pPr>
              <w:jc w:val="both"/>
            </w:pPr>
            <w:r>
              <w:t>иным предметам</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939DA">
            <w:pPr>
              <w:jc w:val="center"/>
            </w:pPr>
            <w:r>
              <w:t>до 20</w:t>
            </w:r>
          </w:p>
          <w:p w:rsidR="0015712B" w:rsidRDefault="001939DA">
            <w:pPr>
              <w:jc w:val="center"/>
            </w:pPr>
            <w:r>
              <w:t>до 15</w:t>
            </w:r>
          </w:p>
          <w:p w:rsidR="0015712B" w:rsidRDefault="001939DA">
            <w:pPr>
              <w:jc w:val="center"/>
            </w:pPr>
            <w:r>
              <w:t>до 10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Педагогическим работникам образовательных организаций, за заведование учебными кабинетами (лабораториями)</w:t>
            </w:r>
            <w:proofErr w:type="gramStart"/>
            <w:r>
              <w:t>,у</w:t>
            </w:r>
            <w:proofErr w:type="gramEnd"/>
            <w:r>
              <w:t>чебно-консультативными пунктами</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10</w:t>
            </w:r>
          </w:p>
          <w:p w:rsidR="0015712B" w:rsidRDefault="0015712B">
            <w:pPr>
              <w:jc w:val="both"/>
            </w:pP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5.</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rsidR="0015712B" w:rsidRDefault="001939DA">
            <w:pPr>
              <w:jc w:val="both"/>
            </w:pPr>
            <w:r>
              <w:t>руководителю комиссии (консилиума, объединения)</w:t>
            </w:r>
          </w:p>
          <w:p w:rsidR="0015712B" w:rsidRDefault="001939DA">
            <w:pPr>
              <w:jc w:val="both"/>
            </w:pPr>
            <w:r>
              <w:t>секретарю комиссии (консилиума, объединения)</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15</w:t>
            </w:r>
          </w:p>
          <w:p w:rsidR="0015712B" w:rsidRDefault="001939DA">
            <w:pPr>
              <w:jc w:val="center"/>
            </w:pPr>
            <w:r>
              <w:t>до 10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6.</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Педагогическому работнику, ответственному</w:t>
            </w:r>
          </w:p>
          <w:p w:rsidR="0015712B" w:rsidRDefault="001939DA">
            <w:pPr>
              <w:spacing w:line="228" w:lineRule="auto"/>
              <w:jc w:val="both"/>
            </w:pPr>
            <w:r>
              <w:t xml:space="preserve">за проведение внеклассной работы по </w:t>
            </w:r>
            <w:proofErr w:type="gramStart"/>
            <w:r>
              <w:t>физическому</w:t>
            </w:r>
            <w:proofErr w:type="gramEnd"/>
          </w:p>
          <w:p w:rsidR="0015712B" w:rsidRDefault="001939DA">
            <w:pPr>
              <w:spacing w:line="228" w:lineRule="auto"/>
              <w:jc w:val="both"/>
            </w:pPr>
            <w:r>
              <w:t>воспитанию в образовательной организации,</w:t>
            </w:r>
          </w:p>
          <w:p w:rsidR="0015712B" w:rsidRDefault="001939DA">
            <w:pPr>
              <w:spacing w:line="228" w:lineRule="auto"/>
              <w:jc w:val="both"/>
            </w:pPr>
            <w:r>
              <w:t>реализующей основные общеобразовательные</w:t>
            </w:r>
          </w:p>
          <w:p w:rsidR="0015712B" w:rsidRDefault="001939DA">
            <w:pPr>
              <w:spacing w:line="228" w:lineRule="auto"/>
              <w:jc w:val="both"/>
            </w:pPr>
            <w:r>
              <w:t xml:space="preserve">программы с количеством классов: </w:t>
            </w:r>
          </w:p>
          <w:p w:rsidR="0015712B" w:rsidRDefault="001939DA">
            <w:pPr>
              <w:spacing w:line="228" w:lineRule="auto"/>
              <w:jc w:val="both"/>
            </w:pPr>
            <w:r>
              <w:t>от 10 до 19</w:t>
            </w:r>
          </w:p>
          <w:p w:rsidR="0015712B" w:rsidRDefault="001939DA">
            <w:pPr>
              <w:spacing w:line="228" w:lineRule="auto"/>
              <w:jc w:val="both"/>
            </w:pPr>
            <w:r>
              <w:t>от 20 до 29</w:t>
            </w:r>
          </w:p>
          <w:p w:rsidR="0015712B" w:rsidRDefault="001939DA">
            <w:pPr>
              <w:spacing w:line="228" w:lineRule="auto"/>
              <w:jc w:val="both"/>
            </w:pPr>
            <w:r>
              <w:t>от 30 и более</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20</w:t>
            </w:r>
          </w:p>
          <w:p w:rsidR="0015712B" w:rsidRDefault="001939DA">
            <w:pPr>
              <w:spacing w:line="228" w:lineRule="auto"/>
              <w:jc w:val="center"/>
            </w:pPr>
            <w:r>
              <w:t>до 40</w:t>
            </w:r>
          </w:p>
          <w:p w:rsidR="0015712B" w:rsidRDefault="001939DA">
            <w:pPr>
              <w:spacing w:line="228" w:lineRule="auto"/>
              <w:jc w:val="center"/>
            </w:pPr>
            <w:r>
              <w:t>до 80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7.</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Педагогическим работникам, ответственным</w:t>
            </w:r>
          </w:p>
          <w:p w:rsidR="0015712B" w:rsidRDefault="001939DA">
            <w:pPr>
              <w:spacing w:line="228" w:lineRule="auto"/>
              <w:jc w:val="both"/>
            </w:pPr>
            <w:r>
              <w:t xml:space="preserve">за организацию профориентации </w:t>
            </w:r>
            <w:proofErr w:type="gramStart"/>
            <w:r>
              <w:t>в</w:t>
            </w:r>
            <w:proofErr w:type="gramEnd"/>
            <w:r>
              <w:t xml:space="preserve"> образовательной</w:t>
            </w:r>
          </w:p>
          <w:p w:rsidR="0015712B" w:rsidRDefault="001939DA">
            <w:pPr>
              <w:spacing w:line="228" w:lineRule="auto"/>
              <w:jc w:val="both"/>
            </w:pPr>
            <w:r>
              <w:t xml:space="preserve">организации, реализующей </w:t>
            </w:r>
            <w:proofErr w:type="spellStart"/>
            <w:r>
              <w:t>основныеобщеобразовательные</w:t>
            </w:r>
            <w:proofErr w:type="spellEnd"/>
            <w:r>
              <w:t xml:space="preserve"> программы, с количеством</w:t>
            </w:r>
          </w:p>
          <w:p w:rsidR="0015712B" w:rsidRDefault="001939DA">
            <w:pPr>
              <w:spacing w:line="228" w:lineRule="auto"/>
              <w:jc w:val="both"/>
            </w:pPr>
            <w:r>
              <w:t xml:space="preserve">классов: </w:t>
            </w:r>
          </w:p>
          <w:p w:rsidR="0015712B" w:rsidRDefault="001939DA">
            <w:pPr>
              <w:spacing w:line="228" w:lineRule="auto"/>
              <w:jc w:val="both"/>
            </w:pPr>
            <w:r>
              <w:t>от 6 до 12</w:t>
            </w:r>
          </w:p>
          <w:p w:rsidR="0015712B" w:rsidRDefault="001939DA">
            <w:pPr>
              <w:spacing w:line="228" w:lineRule="auto"/>
              <w:jc w:val="both"/>
            </w:pPr>
            <w:r>
              <w:t>от 13 до 29</w:t>
            </w:r>
          </w:p>
          <w:p w:rsidR="0015712B" w:rsidRDefault="001939DA">
            <w:pPr>
              <w:spacing w:line="228" w:lineRule="auto"/>
              <w:jc w:val="both"/>
            </w:pPr>
            <w:r>
              <w:t>от 30 и более</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15</w:t>
            </w:r>
          </w:p>
          <w:p w:rsidR="0015712B" w:rsidRDefault="001939DA">
            <w:pPr>
              <w:spacing w:line="228" w:lineRule="auto"/>
              <w:jc w:val="center"/>
            </w:pPr>
            <w:r>
              <w:t>до 25</w:t>
            </w:r>
          </w:p>
          <w:p w:rsidR="0015712B" w:rsidRDefault="001939DA">
            <w:pPr>
              <w:spacing w:line="228" w:lineRule="auto"/>
              <w:jc w:val="center"/>
            </w:pPr>
            <w:r>
              <w:t>до 40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8.</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в котором не предусмотрена должность заведующего библиотекой (библиотекаря), при наличии книжного фонда не менее 1000 книг, за ведение библиотечной работы:</w:t>
            </w:r>
          </w:p>
          <w:p w:rsidR="0015712B" w:rsidRDefault="0015712B">
            <w:pPr>
              <w:spacing w:line="228" w:lineRule="auto"/>
              <w:jc w:val="both"/>
            </w:pPr>
          </w:p>
          <w:p w:rsidR="0015712B" w:rsidRDefault="001939DA">
            <w:pPr>
              <w:jc w:val="both"/>
            </w:pPr>
            <w:r>
              <w:t xml:space="preserve">работникам, входящим в ПКГ работников образования,  утвержденные приказом </w:t>
            </w:r>
            <w:proofErr w:type="spellStart"/>
            <w:r>
              <w:t>Минздравсоцразвития</w:t>
            </w:r>
            <w:proofErr w:type="spellEnd"/>
            <w:r>
              <w:t xml:space="preserve"> России от05.05.2008 № 216н</w:t>
            </w:r>
          </w:p>
          <w:p w:rsidR="0015712B" w:rsidRDefault="0015712B">
            <w:pPr>
              <w:jc w:val="both"/>
            </w:pPr>
          </w:p>
          <w:p w:rsidR="0015712B" w:rsidRDefault="001939DA">
            <w:pPr>
              <w:spacing w:line="228" w:lineRule="auto"/>
              <w:jc w:val="both"/>
            </w:pPr>
            <w:r>
              <w:t>иным работникам</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20</w:t>
            </w: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9.</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 xml:space="preserve">Работникам учреждения (в том числе библиотекарям) за работу с библиотечным фондом учебников </w:t>
            </w:r>
          </w:p>
          <w:p w:rsidR="0015712B" w:rsidRDefault="001939DA">
            <w:pPr>
              <w:spacing w:line="228" w:lineRule="auto"/>
              <w:jc w:val="both"/>
            </w:pPr>
            <w:r>
              <w:t>(в зависимости от количества экземпляров учебников):</w:t>
            </w:r>
          </w:p>
          <w:p w:rsidR="0015712B" w:rsidRDefault="0015712B">
            <w:pPr>
              <w:spacing w:line="228" w:lineRule="auto"/>
              <w:jc w:val="both"/>
            </w:pPr>
          </w:p>
          <w:p w:rsidR="0015712B" w:rsidRDefault="001939DA">
            <w:pPr>
              <w:jc w:val="both"/>
            </w:pPr>
            <w:r>
              <w:t xml:space="preserve">работникам, входящим в ПКГ работников образования,  </w:t>
            </w:r>
            <w:r>
              <w:lastRenderedPageBreak/>
              <w:t xml:space="preserve">утвержденные приказом </w:t>
            </w:r>
            <w:proofErr w:type="spellStart"/>
            <w:r>
              <w:t>Минздравсоцразвития</w:t>
            </w:r>
            <w:proofErr w:type="spellEnd"/>
            <w:r>
              <w:t xml:space="preserve"> России от05.05.2008 №  216н</w:t>
            </w:r>
          </w:p>
          <w:p w:rsidR="0015712B" w:rsidRDefault="0015712B">
            <w:pPr>
              <w:jc w:val="both"/>
            </w:pPr>
          </w:p>
          <w:p w:rsidR="0015712B" w:rsidRDefault="001939DA">
            <w:pPr>
              <w:jc w:val="both"/>
            </w:pPr>
            <w:r>
              <w:t>иным работникам</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до20</w:t>
            </w: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lastRenderedPageBreak/>
              <w:t>10.</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ответственным за работу с архивом учреждения:</w:t>
            </w:r>
          </w:p>
          <w:p w:rsidR="0015712B" w:rsidRDefault="0015712B">
            <w:pPr>
              <w:spacing w:line="228" w:lineRule="auto"/>
              <w:jc w:val="both"/>
            </w:pPr>
          </w:p>
          <w:p w:rsidR="0015712B" w:rsidRDefault="001939DA">
            <w:pPr>
              <w:jc w:val="both"/>
            </w:pPr>
            <w:r>
              <w:t xml:space="preserve">работникам, входящим в ПКГ работников образования,  утвержденные приказом </w:t>
            </w:r>
            <w:proofErr w:type="spellStart"/>
            <w:r>
              <w:t>Минздравсоцразвития</w:t>
            </w:r>
            <w:proofErr w:type="spellEnd"/>
            <w:r>
              <w:t xml:space="preserve"> России от05.05.2008 №  216н</w:t>
            </w:r>
          </w:p>
          <w:p w:rsidR="0015712B" w:rsidRDefault="0015712B">
            <w:pPr>
              <w:jc w:val="both"/>
            </w:pPr>
          </w:p>
          <w:p w:rsidR="0015712B" w:rsidRDefault="001939DA">
            <w:pPr>
              <w:spacing w:line="228" w:lineRule="auto"/>
              <w:jc w:val="both"/>
            </w:pPr>
            <w:r>
              <w:t>иным работникам</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20</w:t>
            </w: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11.</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Работнику учреждения, ответственному за ведение делопроизводства (при отсутствии штатного делопроизводителя):</w:t>
            </w:r>
          </w:p>
          <w:p w:rsidR="0015712B" w:rsidRDefault="0015712B">
            <w:pPr>
              <w:spacing w:line="228" w:lineRule="auto"/>
              <w:jc w:val="both"/>
            </w:pPr>
          </w:p>
          <w:p w:rsidR="0015712B" w:rsidRDefault="001939DA">
            <w:pPr>
              <w:jc w:val="both"/>
            </w:pPr>
            <w:r>
              <w:t xml:space="preserve">работникам, входящим в ПКГ работников образования,  утвержденные приказом </w:t>
            </w:r>
            <w:proofErr w:type="spellStart"/>
            <w:r>
              <w:t>Минздравсоцразвития</w:t>
            </w:r>
            <w:proofErr w:type="spellEnd"/>
            <w:r>
              <w:t xml:space="preserve"> России от05.05.2008 № 216н</w:t>
            </w:r>
          </w:p>
          <w:p w:rsidR="0015712B" w:rsidRDefault="0015712B">
            <w:pPr>
              <w:jc w:val="both"/>
            </w:pPr>
          </w:p>
          <w:p w:rsidR="0015712B" w:rsidRDefault="001939DA">
            <w:pPr>
              <w:spacing w:line="228" w:lineRule="auto"/>
              <w:jc w:val="both"/>
            </w:pPr>
            <w:r>
              <w:t>иным работникам</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15</w:t>
            </w: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 xml:space="preserve">12. </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 xml:space="preserve">Работникам учреждения, ответственным за организацию питания </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до 15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13.</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ответственным за сопровождение обучающихся к образовательному учреждению и обратно (подвоз детей):</w:t>
            </w:r>
          </w:p>
          <w:p w:rsidR="0015712B" w:rsidRDefault="0015712B">
            <w:pPr>
              <w:spacing w:line="228" w:lineRule="auto"/>
              <w:jc w:val="both"/>
            </w:pPr>
          </w:p>
          <w:p w:rsidR="0015712B" w:rsidRDefault="001939DA">
            <w:pPr>
              <w:jc w:val="both"/>
            </w:pPr>
            <w:r>
              <w:t xml:space="preserve">работникам, входящим в ПКГ работников образования,  утвержденные приказом </w:t>
            </w:r>
            <w:proofErr w:type="spellStart"/>
            <w:r>
              <w:t>Минздравсоцразвития</w:t>
            </w:r>
            <w:proofErr w:type="spellEnd"/>
            <w:r>
              <w:t xml:space="preserve"> России от05.05.2008 №216 н</w:t>
            </w:r>
          </w:p>
          <w:p w:rsidR="0015712B" w:rsidRDefault="0015712B">
            <w:pPr>
              <w:jc w:val="both"/>
            </w:pPr>
          </w:p>
          <w:p w:rsidR="0015712B" w:rsidRDefault="001939DA">
            <w:pPr>
              <w:spacing w:line="228" w:lineRule="auto"/>
              <w:jc w:val="both"/>
            </w:pPr>
            <w:r>
              <w:t>иным работникам</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15</w:t>
            </w: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до 20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14.</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до 10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15.</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за работу в аттестационной комиссии министерства общего и профессионального образования Ростовской области</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5 – 10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16.</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15712B" w:rsidRDefault="001939DA">
            <w:pPr>
              <w:widowControl w:val="0"/>
              <w:jc w:val="both"/>
            </w:pPr>
            <w:r>
              <w:t xml:space="preserve">при численности </w:t>
            </w:r>
            <w:proofErr w:type="gramStart"/>
            <w:r>
              <w:t>аттестуемых</w:t>
            </w:r>
            <w:proofErr w:type="gramEnd"/>
            <w:r>
              <w:t xml:space="preserve"> 1 - 2 человека</w:t>
            </w:r>
          </w:p>
          <w:p w:rsidR="0015712B" w:rsidRDefault="001939DA">
            <w:pPr>
              <w:widowControl w:val="0"/>
              <w:jc w:val="both"/>
            </w:pPr>
            <w:r>
              <w:t xml:space="preserve">при численности </w:t>
            </w:r>
            <w:proofErr w:type="gramStart"/>
            <w:r>
              <w:t>аттестуемых</w:t>
            </w:r>
            <w:proofErr w:type="gramEnd"/>
            <w:r>
              <w:t xml:space="preserve"> 3 - 4 человека</w:t>
            </w:r>
          </w:p>
          <w:p w:rsidR="0015712B" w:rsidRDefault="001939DA">
            <w:pPr>
              <w:spacing w:line="228" w:lineRule="auto"/>
              <w:jc w:val="both"/>
            </w:pPr>
            <w:r>
              <w:t>при численности аттестуемых 5 человек и более</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10</w:t>
            </w:r>
          </w:p>
          <w:p w:rsidR="0015712B" w:rsidRDefault="001939DA">
            <w:pPr>
              <w:spacing w:line="228" w:lineRule="auto"/>
              <w:jc w:val="center"/>
            </w:pPr>
            <w:r>
              <w:t>15</w:t>
            </w:r>
          </w:p>
          <w:p w:rsidR="0015712B" w:rsidRDefault="001939DA">
            <w:pPr>
              <w:spacing w:line="228" w:lineRule="auto"/>
              <w:jc w:val="center"/>
            </w:pPr>
            <w:r>
              <w:t>20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17.</w:t>
            </w:r>
          </w:p>
        </w:tc>
        <w:tc>
          <w:tcPr>
            <w:tcW w:w="735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Работникам учреждения, участвующим в подготовке и проведении государственной итоговой аттестации по образовательным программам основного общего и среднего общего образования, за обеспечение проведения государственной итоговой аттестации (за исключением педагогических работников, которым в соответствии с законодательством выплачивается компенсация за работу по подготовке и проведению указанной государственной итоговой аттестации)</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в размерах,  утверждаемых министерством</w:t>
            </w:r>
          </w:p>
        </w:tc>
      </w:tr>
    </w:tbl>
    <w:p w:rsidR="0015712B" w:rsidRDefault="0015712B">
      <w:pPr>
        <w:ind w:firstLine="709"/>
        <w:jc w:val="center"/>
      </w:pPr>
    </w:p>
    <w:p w:rsidR="0015712B" w:rsidRDefault="001939DA">
      <w:pPr>
        <w:ind w:firstLine="709"/>
        <w:jc w:val="center"/>
      </w:pPr>
      <w:r>
        <w:t>Примечание к таблице № 9.</w:t>
      </w:r>
    </w:p>
    <w:p w:rsidR="0015712B" w:rsidRDefault="001939DA">
      <w:pPr>
        <w:widowControl w:val="0"/>
        <w:tabs>
          <w:tab w:val="left" w:pos="709"/>
        </w:tabs>
        <w:jc w:val="both"/>
      </w:pPr>
      <w:r>
        <w:tab/>
        <w:t>1.Доплаты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 (профессии).</w:t>
      </w:r>
    </w:p>
    <w:p w:rsidR="0015712B" w:rsidRDefault="001939DA">
      <w:pPr>
        <w:widowControl w:val="0"/>
        <w:ind w:firstLine="740"/>
        <w:jc w:val="both"/>
      </w:pPr>
      <w:proofErr w:type="gramStart"/>
      <w: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соответствующей педагогической должности, за исключением доплат учителям 1 - 4-х классов за проверку тетрадей и учителям, преподавателям за проверку письменных работ, которые устанавливаются от заработной платы, исчисленной из ставки заработной</w:t>
      </w:r>
      <w:proofErr w:type="gramEnd"/>
      <w:r>
        <w:t xml:space="preserve"> платы и установленного объема педагогической работы.</w:t>
      </w:r>
    </w:p>
    <w:p w:rsidR="0015712B" w:rsidRDefault="001939DA">
      <w:pPr>
        <w:widowControl w:val="0"/>
        <w:ind w:firstLine="740"/>
        <w:jc w:val="both"/>
      </w:pPr>
      <w:r>
        <w:t>При наличии у работника права на установление ему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w:t>
      </w:r>
    </w:p>
    <w:p w:rsidR="0015712B" w:rsidRDefault="001939DA">
      <w:pPr>
        <w:widowControl w:val="0"/>
        <w:ind w:firstLine="740"/>
        <w:jc w:val="both"/>
      </w:pPr>
      <w:r>
        <w:t>2.Доплаты за классное руководство (кураторство), проверку тетрадей, письменных работ, предусмотренные пунктами 1 – 3 таблицы, устанавливаются в максимальном размере в классе (учебной группе) с наполняемостью не менее:</w:t>
      </w:r>
    </w:p>
    <w:p w:rsidR="0015712B" w:rsidRDefault="001939DA">
      <w:pPr>
        <w:widowControl w:val="0"/>
        <w:ind w:firstLine="740"/>
        <w:jc w:val="both"/>
      </w:pPr>
      <w:proofErr w:type="gramStart"/>
      <w:r>
        <w:t>в образовательных организациях, расположенных в сельских поселениях и рабочих поселках (за исключением классов с обучающимися с ограниченными возможностями здоровья), - 14 человек;</w:t>
      </w:r>
      <w:proofErr w:type="gramEnd"/>
    </w:p>
    <w:p w:rsidR="0015712B" w:rsidRDefault="001939DA">
      <w:pPr>
        <w:widowControl w:val="0"/>
        <w:ind w:firstLine="740"/>
        <w:jc w:val="both"/>
      </w:pPr>
      <w:proofErr w:type="gramStart"/>
      <w:r>
        <w:t>в классах с обучающимися с ограниченными возможностями здоровья образовательных организаций, реализующих основные общеобразовательные программы - предельной наполняемости, установленной соответствующими санитарно-эпидемиологическими правилами и нормативами;</w:t>
      </w:r>
      <w:proofErr w:type="gramEnd"/>
    </w:p>
    <w:p w:rsidR="0015712B" w:rsidRDefault="001939DA">
      <w:pPr>
        <w:widowControl w:val="0"/>
        <w:ind w:firstLine="740"/>
        <w:jc w:val="both"/>
      </w:pPr>
      <w:r>
        <w:t>Для классов (учебных групп) с меньшей наполняемостью расчет доплаты осуществляется исходя из максимального размера, уменьшенного пропорционально численности обучающихся.</w:t>
      </w:r>
    </w:p>
    <w:p w:rsidR="0015712B" w:rsidRDefault="001939DA">
      <w:pPr>
        <w:widowControl w:val="0"/>
        <w:ind w:firstLine="740"/>
        <w:jc w:val="both"/>
      </w:pPr>
      <w:r>
        <w:t>3.Перечень иных предметов, по которым учителям, преподавателям устанавливается доплата за проверку письменных работ, а также максимальный размер доплаты по каждому из этих предметов в диапазоне, предусмотренном пунктом 3 таблицы, определяются учреждением и фиксируются в локальном нормативном акте.</w:t>
      </w:r>
    </w:p>
    <w:p w:rsidR="0015712B" w:rsidRDefault="001939DA">
      <w:pPr>
        <w:widowControl w:val="0"/>
        <w:ind w:firstLine="740"/>
        <w:jc w:val="both"/>
      </w:pPr>
      <w:r>
        <w:t xml:space="preserve">4.При установлении доплаты педагогическим работникам образовательных организаций, реализующих основные общеобразовательные программы, за заведование учебными кабинетами (лабораториями), учебно-опытными участками (теплицами, парниковыми хозяйствами, учебными </w:t>
      </w:r>
      <w:proofErr w:type="spellStart"/>
      <w:r>
        <w:t>мастерскимии</w:t>
      </w:r>
      <w:proofErr w:type="spellEnd"/>
      <w:r>
        <w:t xml:space="preserve"> другими учебно - производственными объектами), учебно-консультативными пунктами учитываются оснащенность кабинета (лаборатории), учебно-производственного объекта, учебно-консультативного пункта оборудованием, инвентарем, учебными пособиями и трудоемкость работы по его содержанию.</w:t>
      </w:r>
    </w:p>
    <w:p w:rsidR="0015712B" w:rsidRDefault="001939DA">
      <w:pPr>
        <w:widowControl w:val="0"/>
        <w:ind w:firstLine="740"/>
        <w:jc w:val="both"/>
      </w:pPr>
      <w:r>
        <w:t>5.Доплата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15712B" w:rsidRDefault="001939DA">
      <w:pPr>
        <w:widowControl w:val="0"/>
        <w:ind w:firstLine="740"/>
        <w:jc w:val="both"/>
      </w:pPr>
      <w:r>
        <w:t>6.Доплата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15712B" w:rsidRDefault="001939DA">
      <w:pPr>
        <w:widowControl w:val="0"/>
        <w:ind w:firstLine="740"/>
        <w:jc w:val="both"/>
      </w:pPr>
      <w:r>
        <w:t xml:space="preserve">7.Порядок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w:t>
      </w:r>
      <w:r>
        <w:lastRenderedPageBreak/>
        <w:t>учетом требований, установленных настоящим Примерным положением. При этом размеры доплат, предусмотренных пунктами 5 - 17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rsidR="0015712B" w:rsidRDefault="001939DA">
      <w:pPr>
        <w:ind w:firstLine="708"/>
        <w:jc w:val="both"/>
      </w:pPr>
      <w:r>
        <w:t xml:space="preserve">3.4. </w:t>
      </w:r>
      <w:proofErr w:type="gramStart"/>
      <w:r>
        <w:t>В соответствии с частью 9 статьи 47 Федерального закона от 29.12.2012 № 273-ФЗ «Об образовании в Российской Федерации» педагогическим работникам, участвующим по решению министерства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 выплачивается компенсация за работу по подготовке и проведению указанной</w:t>
      </w:r>
      <w:proofErr w:type="gramEnd"/>
      <w:r>
        <w:t xml:space="preserve"> государственной итоговой аттестации (далее – компенсация педагогическим работникам).</w:t>
      </w:r>
    </w:p>
    <w:p w:rsidR="0015712B" w:rsidRDefault="001939DA">
      <w:pPr>
        <w:ind w:firstLine="709"/>
        <w:jc w:val="both"/>
      </w:pPr>
      <w:proofErr w:type="gramStart"/>
      <w:r>
        <w:t>В соответствии с частью 3 статьи 13 Областного закона от 14.11.2013 № 26-ЗС «Об образовании в Ростовской области» компенсация педагогическим работникам выплачивается после выполнения всего объема работ по подготовке и проведению государственной итоговой аттестации обучающихся в размере, определяемом исходя из норм трудозатрат и стоимости одного часа работ по подготовке и проведению государственной итоговой аттестации по образовательным программам основного общего и среднего</w:t>
      </w:r>
      <w:proofErr w:type="gramEnd"/>
      <w:r>
        <w:t xml:space="preserve"> общего образования. Порядок выплаты компенсации педагогическим работникам, нормы трудозатрат и стоимость одного часа работ по подготовке и проведению государственной итоговой аттестации по образовательным программам основного общего и среднего общего образования устанавливаются министерством.</w:t>
      </w:r>
    </w:p>
    <w:p w:rsidR="0015712B" w:rsidRDefault="001939DA">
      <w:pPr>
        <w:ind w:firstLine="709"/>
        <w:jc w:val="both"/>
      </w:pPr>
      <w:r>
        <w:t>3.5.При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15712B" w:rsidRDefault="0015712B">
      <w:pPr>
        <w:jc w:val="both"/>
      </w:pPr>
    </w:p>
    <w:p w:rsidR="0015712B" w:rsidRDefault="001939DA">
      <w:pPr>
        <w:jc w:val="center"/>
      </w:pPr>
      <w:r>
        <w:t>4. Порядок и условия</w:t>
      </w:r>
    </w:p>
    <w:p w:rsidR="0015712B" w:rsidRDefault="001939DA">
      <w:pPr>
        <w:jc w:val="center"/>
      </w:pPr>
      <w:r>
        <w:t>установления выплат стимулирующего характера</w:t>
      </w:r>
    </w:p>
    <w:p w:rsidR="0015712B" w:rsidRDefault="001939DA">
      <w:pPr>
        <w:ind w:firstLine="709"/>
        <w:jc w:val="both"/>
      </w:pPr>
      <w:r>
        <w:t>4.1. Работникам могут устанавливаться следующие виды выплат стимулирующего характера:</w:t>
      </w:r>
    </w:p>
    <w:p w:rsidR="0015712B" w:rsidRDefault="001939DA">
      <w:pPr>
        <w:ind w:firstLine="709"/>
        <w:jc w:val="both"/>
      </w:pPr>
      <w:r>
        <w:t>за интенсивность и высокие результаты работы;</w:t>
      </w:r>
    </w:p>
    <w:p w:rsidR="0015712B" w:rsidRDefault="001939DA">
      <w:pPr>
        <w:ind w:firstLine="709"/>
        <w:jc w:val="both"/>
      </w:pPr>
      <w:r>
        <w:t>за качество выполняемых работ;</w:t>
      </w:r>
    </w:p>
    <w:p w:rsidR="0015712B" w:rsidRDefault="001939DA">
      <w:pPr>
        <w:ind w:firstLine="709"/>
        <w:jc w:val="both"/>
      </w:pPr>
      <w:r>
        <w:t xml:space="preserve">за выслугу лет; </w:t>
      </w:r>
    </w:p>
    <w:p w:rsidR="0015712B" w:rsidRDefault="001939DA">
      <w:pPr>
        <w:ind w:firstLine="709"/>
        <w:jc w:val="both"/>
      </w:pPr>
      <w:r>
        <w:t>премиальные выплаты по итогам работы;</w:t>
      </w:r>
    </w:p>
    <w:p w:rsidR="0015712B" w:rsidRDefault="001939DA">
      <w:pPr>
        <w:ind w:firstLine="709"/>
        <w:jc w:val="both"/>
      </w:pPr>
      <w:r>
        <w:t>иные выплаты стимулирующего характера.</w:t>
      </w:r>
    </w:p>
    <w:p w:rsidR="0015712B" w:rsidRDefault="001939DA">
      <w:pPr>
        <w:ind w:firstLine="709"/>
        <w:jc w:val="both"/>
      </w:pPr>
      <w: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15712B" w:rsidRDefault="001939DA">
      <w:pPr>
        <w:ind w:firstLine="709"/>
        <w:jc w:val="both"/>
      </w:pPr>
      <w: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15712B" w:rsidRDefault="001939DA">
      <w:pPr>
        <w:ind w:firstLine="709"/>
        <w:jc w:val="both"/>
      </w:pPr>
      <w:r>
        <w:t>4.3. Надбавка за интенсивность и высокие результаты работы устанавливается педагогическим работникам – в зависимости от результативности труда и качества работы по организации образовательного процесса.</w:t>
      </w:r>
    </w:p>
    <w:p w:rsidR="0015712B" w:rsidRDefault="001939DA">
      <w:pPr>
        <w:ind w:firstLine="709"/>
        <w:jc w:val="both"/>
      </w:pPr>
      <w: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p>
    <w:p w:rsidR="0015712B" w:rsidRDefault="001939DA">
      <w:pPr>
        <w:ind w:firstLine="709"/>
        <w:jc w:val="both"/>
      </w:pPr>
      <w:r>
        <w:lastRenderedPageBreak/>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15712B" w:rsidRDefault="001939DA">
      <w:pPr>
        <w:ind w:firstLine="709"/>
        <w:jc w:val="both"/>
      </w:pPr>
      <w:r>
        <w:t>4.4. 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w:t>
      </w:r>
    </w:p>
    <w:p w:rsidR="0015712B" w:rsidRDefault="001939DA">
      <w:pPr>
        <w:ind w:firstLine="709"/>
        <w:jc w:val="both"/>
      </w:pPr>
      <w:r>
        <w:t>Решение об установлении надбавки за качество выполняемых работ и ее размерах принимается:</w:t>
      </w:r>
    </w:p>
    <w:p w:rsidR="0015712B" w:rsidRDefault="001939DA">
      <w:pPr>
        <w:ind w:firstLine="709"/>
        <w:jc w:val="both"/>
      </w:pPr>
      <w:r>
        <w:t>руководителю учреждения – органами, осуществляющими функции и полномочия учредителя, в соответствии с утвержденным ими порядком;</w:t>
      </w:r>
    </w:p>
    <w:p w:rsidR="0015712B" w:rsidRDefault="001939DA">
      <w:pPr>
        <w:ind w:firstLine="709"/>
        <w:jc w:val="both"/>
      </w:pPr>
      <w:r>
        <w:t>работникам учреждения – руководителем учреждения в соответствии с порядком, утвержденным локальным нормативным актом.</w:t>
      </w:r>
    </w:p>
    <w:p w:rsidR="0015712B" w:rsidRDefault="001939DA">
      <w:pPr>
        <w:ind w:firstLine="709"/>
        <w:jc w:val="both"/>
      </w:pPr>
      <w:r>
        <w:t>Заместителям руководителя учреждения, 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15712B" w:rsidRDefault="001939DA">
      <w:pPr>
        <w:ind w:firstLine="709"/>
        <w:jc w:val="both"/>
      </w:pPr>
      <w: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заместителям руководителя учреждения, главному бухгалтеру могут быть сохранены работодателем в прежних размерах до конца текущего календарного года.</w:t>
      </w:r>
    </w:p>
    <w:p w:rsidR="0015712B" w:rsidRDefault="001939DA">
      <w:pPr>
        <w:ind w:firstLine="709"/>
        <w:jc w:val="both"/>
      </w:pPr>
      <w: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учреждений на очередной финансовый год и на плановый период.</w:t>
      </w:r>
    </w:p>
    <w:p w:rsidR="0015712B" w:rsidRDefault="001939DA">
      <w:pPr>
        <w:ind w:firstLine="709"/>
        <w:jc w:val="both"/>
      </w:pPr>
      <w:r>
        <w:t xml:space="preserve">4.5. </w:t>
      </w:r>
      <w:proofErr w:type="gramStart"/>
      <w:r>
        <w:t xml:space="preserve">Надбавка за выслугу лет устанавливается руководителям, специалистам и иным служащим (в том числе относящимся к учебно-вспомогательному персоналу в соответствии с приказом </w:t>
      </w:r>
      <w:proofErr w:type="spellStart"/>
      <w:r>
        <w:t>Минздравсоцразвития</w:t>
      </w:r>
      <w:proofErr w:type="spellEnd"/>
      <w:r>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roofErr w:type="gramEnd"/>
      <w:r>
        <w:t>.</w:t>
      </w:r>
    </w:p>
    <w:p w:rsidR="0015712B" w:rsidRDefault="001939DA">
      <w:pPr>
        <w:ind w:firstLine="709"/>
        <w:jc w:val="both"/>
      </w:pPr>
      <w:r>
        <w:t>Надбавка за выслугу лет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rsidR="0015712B" w:rsidRDefault="001939DA">
      <w:pPr>
        <w:ind w:firstLine="709"/>
        <w:jc w:val="both"/>
      </w:pPr>
      <w:r>
        <w:t>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таблицей № 10.</w:t>
      </w:r>
    </w:p>
    <w:p w:rsidR="0015712B" w:rsidRDefault="001939DA">
      <w:pPr>
        <w:jc w:val="right"/>
      </w:pPr>
      <w:r>
        <w:t>Таблица № 10</w:t>
      </w:r>
    </w:p>
    <w:p w:rsidR="0015712B" w:rsidRDefault="001939DA">
      <w:pPr>
        <w:spacing w:after="240"/>
        <w:jc w:val="center"/>
      </w:pPr>
      <w:r>
        <w:t>Размеры надбавки за выслугу лет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8"/>
        <w:gridCol w:w="7148"/>
        <w:gridCol w:w="2386"/>
      </w:tblGrid>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Руководитель учреждения, заместители руководителя учреждения, специалисты и служащие, занимающие должности, включенные в ПКГ, утвержденные приказами </w:t>
            </w:r>
            <w:proofErr w:type="spellStart"/>
            <w:r>
              <w:t>Минздравсоцразвития</w:t>
            </w:r>
            <w:proofErr w:type="spellEnd"/>
            <w:r>
              <w:t xml:space="preserve"> России от 05.05.2008 № 216н, от 05.05.2008 № 217н при стаже работы (службы):</w:t>
            </w:r>
          </w:p>
          <w:p w:rsidR="0015712B" w:rsidRDefault="001939DA">
            <w:pPr>
              <w:ind w:firstLine="709"/>
              <w:jc w:val="both"/>
            </w:pPr>
            <w:r>
              <w:t>от 5 до 10 лет</w:t>
            </w:r>
          </w:p>
          <w:p w:rsidR="0015712B" w:rsidRDefault="001939DA">
            <w:pPr>
              <w:ind w:firstLine="709"/>
              <w:jc w:val="both"/>
            </w:pPr>
            <w:r>
              <w:t>от 10 до 15 лет</w:t>
            </w:r>
          </w:p>
          <w:p w:rsidR="0015712B" w:rsidRDefault="001939DA">
            <w:pPr>
              <w:ind w:firstLine="709"/>
              <w:jc w:val="both"/>
            </w:pPr>
            <w:r>
              <w:lastRenderedPageBreak/>
              <w:t>свыше 15 лет</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10</w:t>
            </w:r>
          </w:p>
          <w:p w:rsidR="0015712B" w:rsidRDefault="001939DA">
            <w:pPr>
              <w:jc w:val="center"/>
            </w:pPr>
            <w:r>
              <w:lastRenderedPageBreak/>
              <w:t>15</w:t>
            </w:r>
          </w:p>
          <w:p w:rsidR="0015712B" w:rsidRDefault="001939DA">
            <w:pPr>
              <w:jc w:val="center"/>
            </w:pPr>
            <w:r>
              <w:t>20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 xml:space="preserve">2. </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руководители, специалисты и служащие</w:t>
            </w:r>
          </w:p>
          <w:p w:rsidR="0015712B" w:rsidRDefault="001939DA">
            <w:pPr>
              <w:jc w:val="both"/>
            </w:pPr>
            <w:r>
              <w:t>при стаже работы (службы):</w:t>
            </w:r>
          </w:p>
          <w:p w:rsidR="0015712B" w:rsidRDefault="001939DA">
            <w:pPr>
              <w:jc w:val="both"/>
            </w:pPr>
            <w:r>
              <w:t xml:space="preserve">          от 1 года до 5 лет</w:t>
            </w:r>
          </w:p>
          <w:p w:rsidR="0015712B" w:rsidRDefault="001939DA">
            <w:pPr>
              <w:ind w:firstLine="709"/>
              <w:jc w:val="both"/>
            </w:pPr>
            <w:r>
              <w:t>от 5 до 10 лет</w:t>
            </w:r>
          </w:p>
          <w:p w:rsidR="0015712B" w:rsidRDefault="001939DA">
            <w:pPr>
              <w:ind w:firstLine="709"/>
              <w:jc w:val="both"/>
            </w:pPr>
            <w:r>
              <w:t>от 10 до 15 лет</w:t>
            </w:r>
          </w:p>
          <w:p w:rsidR="0015712B" w:rsidRDefault="001939DA">
            <w:pPr>
              <w:jc w:val="both"/>
            </w:pPr>
            <w:r>
              <w:t xml:space="preserve">свыше 15 лет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both"/>
            </w:pPr>
          </w:p>
          <w:p w:rsidR="0015712B" w:rsidRDefault="001939DA">
            <w:pPr>
              <w:jc w:val="center"/>
            </w:pPr>
            <w:r>
              <w:t>до 10</w:t>
            </w:r>
          </w:p>
          <w:p w:rsidR="0015712B" w:rsidRDefault="001939DA">
            <w:pPr>
              <w:jc w:val="center"/>
            </w:pPr>
            <w:r>
              <w:t>до 15</w:t>
            </w:r>
          </w:p>
          <w:p w:rsidR="0015712B" w:rsidRDefault="001939DA">
            <w:pPr>
              <w:jc w:val="center"/>
            </w:pPr>
            <w:r>
              <w:t>до 20</w:t>
            </w:r>
          </w:p>
          <w:p w:rsidR="0015712B" w:rsidRDefault="001939DA">
            <w:pPr>
              <w:jc w:val="center"/>
            </w:pPr>
            <w:r>
              <w:t>до 30</w:t>
            </w:r>
          </w:p>
        </w:tc>
      </w:tr>
    </w:tbl>
    <w:p w:rsidR="0015712B" w:rsidRDefault="001939DA">
      <w:pPr>
        <w:ind w:firstLine="709"/>
        <w:jc w:val="both"/>
      </w:pPr>
      <w: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15712B" w:rsidRDefault="001939DA">
      <w:pPr>
        <w:ind w:firstLine="709"/>
        <w:jc w:val="both"/>
      </w:pPr>
      <w: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15712B" w:rsidRDefault="001939DA">
      <w:pPr>
        <w:ind w:firstLine="709"/>
        <w:jc w:val="both"/>
      </w:pPr>
      <w:r>
        <w:t>Система показателей и условия премирования работников разрабатываются учреждением и фиксируются в локальном нормативном акте.</w:t>
      </w:r>
    </w:p>
    <w:p w:rsidR="0015712B" w:rsidRDefault="001939DA">
      <w:pPr>
        <w:ind w:firstLine="709"/>
        <w:jc w:val="both"/>
      </w:pPr>
      <w:r>
        <w:t>4.6.1. При определении показателей премирования необходимо учитывать:</w:t>
      </w:r>
    </w:p>
    <w:p w:rsidR="0015712B" w:rsidRDefault="001939DA">
      <w:pPr>
        <w:ind w:firstLine="709"/>
        <w:jc w:val="both"/>
      </w:pPr>
      <w:r>
        <w:t>успешное и добросовестное исполнение работником своих должностных обязанностей;</w:t>
      </w:r>
    </w:p>
    <w:p w:rsidR="0015712B" w:rsidRDefault="001939DA">
      <w:pPr>
        <w:ind w:firstLine="709"/>
        <w:jc w:val="both"/>
      </w:pPr>
      <w:r>
        <w:t>инициативу, творчество и применение в работе современных форм и методов организации труда;</w:t>
      </w:r>
    </w:p>
    <w:p w:rsidR="0015712B" w:rsidRDefault="001939DA">
      <w:pPr>
        <w:ind w:firstLine="709"/>
        <w:jc w:val="both"/>
      </w:pPr>
      <w:r>
        <w:t>качественную подготовку и проведение мероприятий, связанных с уставной деятельностью учреждения;</w:t>
      </w:r>
    </w:p>
    <w:p w:rsidR="0015712B" w:rsidRDefault="001939DA">
      <w:pPr>
        <w:ind w:firstLine="709"/>
        <w:jc w:val="both"/>
      </w:pPr>
      <w:r>
        <w:t>участие в выполнении особо важных работ и мероприятий;</w:t>
      </w:r>
    </w:p>
    <w:p w:rsidR="0015712B" w:rsidRDefault="001939DA">
      <w:pPr>
        <w:ind w:firstLine="709"/>
        <w:jc w:val="both"/>
      </w:pPr>
      <w:r>
        <w:t>соблюдение исполнительской дисциплины;</w:t>
      </w:r>
    </w:p>
    <w:p w:rsidR="0015712B" w:rsidRDefault="001939DA">
      <w:pPr>
        <w:ind w:firstLine="709"/>
        <w:jc w:val="both"/>
      </w:pPr>
      <w:r>
        <w:t>обеспечение сохранности муниципального имущества и другое.</w:t>
      </w:r>
    </w:p>
    <w:p w:rsidR="0015712B" w:rsidRDefault="001939DA">
      <w:pPr>
        <w:ind w:firstLine="709"/>
        <w:jc w:val="both"/>
      </w:pPr>
      <w:r>
        <w:t>4.6.2. Премирование руководителя производится в порядке, утвержденном органами, осуществляющими функции и полномочия учредителя,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rsidR="0015712B" w:rsidRDefault="001939DA">
      <w:pPr>
        <w:ind w:firstLine="709"/>
        <w:jc w:val="both"/>
      </w:pPr>
      <w:r>
        <w:t>4.7.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15712B" w:rsidRDefault="001939DA">
      <w:pPr>
        <w:ind w:firstLine="709"/>
        <w:jc w:val="both"/>
      </w:pPr>
      <w:r>
        <w:t>за квалификацию;</w:t>
      </w:r>
    </w:p>
    <w:p w:rsidR="0015712B" w:rsidRDefault="001939DA">
      <w:pPr>
        <w:ind w:firstLine="709"/>
        <w:jc w:val="both"/>
      </w:pPr>
      <w:r>
        <w:t>за специфику работы;</w:t>
      </w:r>
    </w:p>
    <w:p w:rsidR="0015712B" w:rsidRDefault="001939DA">
      <w:pPr>
        <w:ind w:firstLine="709"/>
        <w:jc w:val="both"/>
      </w:pPr>
      <w:r>
        <w:t xml:space="preserve">за наличие ученой степени; </w:t>
      </w:r>
    </w:p>
    <w:p w:rsidR="0015712B" w:rsidRDefault="001939DA">
      <w:pPr>
        <w:ind w:firstLine="709"/>
        <w:jc w:val="both"/>
      </w:pPr>
      <w:r>
        <w:t>за наличие почетного звания;</w:t>
      </w:r>
    </w:p>
    <w:p w:rsidR="0015712B" w:rsidRDefault="001939DA">
      <w:pPr>
        <w:ind w:firstLine="709"/>
        <w:jc w:val="both"/>
      </w:pPr>
      <w:r>
        <w:t>выплата молодым специалистам из числа педагогических работников.</w:t>
      </w:r>
    </w:p>
    <w:p w:rsidR="0015712B" w:rsidRDefault="001939DA">
      <w:pPr>
        <w:ind w:firstLine="709"/>
        <w:jc w:val="both"/>
      </w:pPr>
      <w:r>
        <w:t>4.8. Надбавка за квалификацию устанавливается педагогическим работникам при наличии квалификационной категории.</w:t>
      </w:r>
    </w:p>
    <w:p w:rsidR="0015712B" w:rsidRDefault="001939DA">
      <w:pPr>
        <w:ind w:firstLine="709"/>
        <w:jc w:val="both"/>
      </w:pPr>
      <w:r>
        <w:t xml:space="preserve">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proofErr w:type="gramStart"/>
      <w:r>
        <w:t>–о</w:t>
      </w:r>
      <w:proofErr w:type="gramEnd"/>
      <w:r>
        <w:t>т заработной платы, исчисленной из ставки заработной платы и установленного объема педагогической работы) и составляет педагогическим работникам:</w:t>
      </w:r>
    </w:p>
    <w:p w:rsidR="0015712B" w:rsidRDefault="001939DA">
      <w:pPr>
        <w:ind w:firstLine="709"/>
        <w:jc w:val="both"/>
      </w:pPr>
      <w:r>
        <w:t>при наличии первой квалификационной категории–10 процентов;</w:t>
      </w:r>
    </w:p>
    <w:p w:rsidR="0015712B" w:rsidRDefault="001939DA">
      <w:pPr>
        <w:ind w:firstLine="709"/>
        <w:jc w:val="both"/>
      </w:pPr>
      <w:r>
        <w:t>при наличии высшей квалификационной категории– 25 процентов.</w:t>
      </w:r>
    </w:p>
    <w:p w:rsidR="0015712B" w:rsidRDefault="001939DA">
      <w:pPr>
        <w:ind w:firstLine="709"/>
        <w:jc w:val="both"/>
      </w:pPr>
      <w: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15712B" w:rsidRDefault="001939DA">
      <w:pPr>
        <w:ind w:firstLine="709"/>
        <w:jc w:val="both"/>
      </w:pPr>
      <w:r>
        <w:lastRenderedPageBreak/>
        <w:t>4.9. 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 специфику работы.</w:t>
      </w:r>
    </w:p>
    <w:p w:rsidR="0015712B" w:rsidRDefault="001939DA">
      <w:pPr>
        <w:ind w:firstLine="709"/>
        <w:jc w:val="both"/>
      </w:pPr>
      <w: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15712B" w:rsidRDefault="001939DA">
      <w:pPr>
        <w:ind w:firstLine="709"/>
        <w:jc w:val="both"/>
      </w:pPr>
      <w:r>
        <w:t xml:space="preserve">руководителям учреждений, заместителям руководителей и специалистам, занимающим должности, включенные в ПКГ, утвержденные приказами </w:t>
      </w:r>
      <w:proofErr w:type="spellStart"/>
      <w:r>
        <w:t>Минздравсоцразвития</w:t>
      </w:r>
      <w:proofErr w:type="spellEnd"/>
      <w:r>
        <w:t xml:space="preserve"> России от 05.05.2008 № 216н, от 05.05.2008 № 217н– 20 процентов;</w:t>
      </w:r>
    </w:p>
    <w:p w:rsidR="0015712B" w:rsidRDefault="001939DA">
      <w:pPr>
        <w:ind w:firstLine="709"/>
        <w:jc w:val="both"/>
      </w:pPr>
      <w:r>
        <w:t>иным руководителям и специалистам – до 25 процентов.</w:t>
      </w:r>
    </w:p>
    <w:p w:rsidR="0015712B" w:rsidRDefault="001939DA">
      <w:pPr>
        <w:ind w:firstLine="709"/>
        <w:jc w:val="both"/>
      </w:pPr>
      <w:r>
        <w:t>4.10.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15712B" w:rsidRDefault="001939DA">
      <w:pPr>
        <w:ind w:firstLine="709"/>
        <w:jc w:val="both"/>
      </w:pPr>
      <w: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11.</w:t>
      </w:r>
    </w:p>
    <w:p w:rsidR="0015712B" w:rsidRDefault="001939DA">
      <w:pPr>
        <w:tabs>
          <w:tab w:val="center" w:pos="5031"/>
          <w:tab w:val="right" w:pos="9353"/>
        </w:tabs>
        <w:ind w:firstLine="709"/>
        <w:jc w:val="right"/>
      </w:pPr>
      <w:r>
        <w:t>Таблица № 11</w:t>
      </w:r>
    </w:p>
    <w:p w:rsidR="0015712B" w:rsidRDefault="001939DA">
      <w:pPr>
        <w:jc w:val="center"/>
      </w:pPr>
      <w:r>
        <w:t>Размеры надбавки</w:t>
      </w:r>
    </w:p>
    <w:p w:rsidR="0015712B" w:rsidRDefault="001939DA">
      <w:pPr>
        <w:jc w:val="center"/>
      </w:pPr>
      <w:r>
        <w:t>за наличие ученой степени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8"/>
        <w:gridCol w:w="7148"/>
        <w:gridCol w:w="2386"/>
      </w:tblGrid>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proofErr w:type="gramStart"/>
            <w:r>
              <w:t xml:space="preserve">Руководитель учреждения, заместители руководителя учреждения; работники, занимающие должности, включенные в ПКГ, утвержденные приказами </w:t>
            </w:r>
            <w:proofErr w:type="spellStart"/>
            <w:r>
              <w:t>Минздравсоцразвития</w:t>
            </w:r>
            <w:proofErr w:type="spellEnd"/>
            <w:r>
              <w:t xml:space="preserve"> России от 05.05.2008 № 216н, занимающие педагогические должности в учреждениях дополнительного профессионального образования):</w:t>
            </w:r>
            <w:proofErr w:type="gramEnd"/>
          </w:p>
          <w:p w:rsidR="0015712B" w:rsidRDefault="001939DA">
            <w:pPr>
              <w:ind w:firstLine="709"/>
              <w:jc w:val="both"/>
            </w:pPr>
            <w:r>
              <w:t xml:space="preserve">при наличии ученой степени доктора наук </w:t>
            </w:r>
          </w:p>
          <w:p w:rsidR="0015712B" w:rsidRDefault="001939DA">
            <w:pPr>
              <w:ind w:firstLine="709"/>
              <w:jc w:val="both"/>
            </w:pPr>
            <w:r>
              <w:t>при наличии ученой степени кандидата наук</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25</w:t>
            </w:r>
          </w:p>
          <w:p w:rsidR="0015712B" w:rsidRDefault="001939DA">
            <w:pPr>
              <w:jc w:val="center"/>
            </w:pPr>
            <w:r>
              <w:t>15</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работники:</w:t>
            </w:r>
          </w:p>
          <w:p w:rsidR="0015712B" w:rsidRDefault="001939DA">
            <w:pPr>
              <w:ind w:firstLine="709"/>
              <w:jc w:val="both"/>
            </w:pPr>
            <w:r>
              <w:t xml:space="preserve">при наличии ученой степени доктора наук  </w:t>
            </w:r>
          </w:p>
          <w:p w:rsidR="0015712B" w:rsidRDefault="001939DA">
            <w:pPr>
              <w:jc w:val="both"/>
            </w:pPr>
            <w:r>
              <w:t xml:space="preserve">          при наличии ученой степени кандидата наук</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30</w:t>
            </w:r>
          </w:p>
          <w:p w:rsidR="0015712B" w:rsidRDefault="001939DA">
            <w:pPr>
              <w:jc w:val="center"/>
            </w:pPr>
            <w:r>
              <w:t>до 20</w:t>
            </w:r>
          </w:p>
        </w:tc>
      </w:tr>
    </w:tbl>
    <w:p w:rsidR="0015712B" w:rsidRDefault="001939DA">
      <w:pPr>
        <w:ind w:firstLine="709"/>
        <w:jc w:val="both"/>
      </w:pPr>
      <w: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15712B" w:rsidRDefault="001939DA">
      <w:pPr>
        <w:ind w:firstLine="709"/>
        <w:jc w:val="both"/>
      </w:pPr>
      <w:r>
        <w:t>4.11.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знак отличия), устанавливается надбавка за наличие почетного звания.</w:t>
      </w:r>
    </w:p>
    <w:p w:rsidR="0015712B" w:rsidRDefault="001939DA">
      <w:pPr>
        <w:ind w:firstLine="709"/>
        <w:jc w:val="both"/>
      </w:pPr>
      <w:r>
        <w:t>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12.</w:t>
      </w:r>
    </w:p>
    <w:p w:rsidR="0015712B" w:rsidRDefault="001939DA">
      <w:pPr>
        <w:tabs>
          <w:tab w:val="center" w:pos="5031"/>
          <w:tab w:val="right" w:pos="9353"/>
        </w:tabs>
        <w:ind w:firstLine="709"/>
        <w:jc w:val="right"/>
      </w:pPr>
      <w:r>
        <w:t>Таблица № 12</w:t>
      </w:r>
    </w:p>
    <w:p w:rsidR="0015712B" w:rsidRDefault="001939DA">
      <w:pPr>
        <w:jc w:val="center"/>
      </w:pPr>
      <w:r>
        <w:t>Размеры надбавки</w:t>
      </w:r>
    </w:p>
    <w:p w:rsidR="0015712B" w:rsidRDefault="001939DA">
      <w:pPr>
        <w:jc w:val="center"/>
      </w:pPr>
      <w:r>
        <w:t>за наличие почетного звания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8"/>
        <w:gridCol w:w="7148"/>
        <w:gridCol w:w="2386"/>
      </w:tblGrid>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lastRenderedPageBreak/>
              <w:t>п</w:t>
            </w:r>
            <w:proofErr w:type="gramEnd"/>
            <w:r>
              <w:t>/п</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 xml:space="preserve">Перечень </w:t>
            </w:r>
          </w:p>
          <w:p w:rsidR="0015712B" w:rsidRDefault="001939DA">
            <w:pPr>
              <w:jc w:val="center"/>
            </w:pPr>
            <w:r>
              <w:lastRenderedPageBreak/>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Размер надбавки</w:t>
            </w:r>
          </w:p>
          <w:p w:rsidR="0015712B" w:rsidRDefault="001939DA">
            <w:pPr>
              <w:jc w:val="center"/>
            </w:pPr>
            <w:r>
              <w:lastRenderedPageBreak/>
              <w:t>(процентов)</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Руководитель учреждения, заместители руководителя учреждения;  работники, занимающие должности, включенные в ПКГ, утвержденные приказами </w:t>
            </w:r>
            <w:proofErr w:type="spellStart"/>
            <w:r>
              <w:t>Минздравсоцразвития</w:t>
            </w:r>
            <w:proofErr w:type="spellEnd"/>
            <w:r>
              <w:t xml:space="preserve"> России от 05.05.2008 № 216н</w:t>
            </w:r>
          </w:p>
          <w:p w:rsidR="0015712B" w:rsidRDefault="001939DA">
            <w:pPr>
              <w:ind w:firstLine="709"/>
              <w:jc w:val="both"/>
            </w:pPr>
            <w:r>
              <w:t>при наличии почетного звания «народный» </w:t>
            </w:r>
          </w:p>
          <w:p w:rsidR="0015712B" w:rsidRDefault="001939DA">
            <w:pPr>
              <w:ind w:firstLine="709"/>
              <w:jc w:val="both"/>
            </w:pPr>
            <w:r>
              <w:t>при наличии почетного звания «заслуженный»</w:t>
            </w:r>
          </w:p>
          <w:p w:rsidR="0015712B" w:rsidRDefault="001939DA">
            <w:pPr>
              <w:ind w:firstLine="709"/>
              <w:jc w:val="both"/>
            </w:pPr>
            <w:r>
              <w:t>при наличии ведомственной награды</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25</w:t>
            </w:r>
          </w:p>
          <w:p w:rsidR="0015712B" w:rsidRDefault="001939DA">
            <w:pPr>
              <w:jc w:val="center"/>
            </w:pPr>
            <w:r>
              <w:t>15</w:t>
            </w:r>
          </w:p>
          <w:p w:rsidR="0015712B" w:rsidRDefault="001939DA">
            <w:pPr>
              <w:jc w:val="center"/>
            </w:pPr>
            <w:r>
              <w:t>10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работники:</w:t>
            </w:r>
          </w:p>
          <w:p w:rsidR="0015712B" w:rsidRDefault="001939DA">
            <w:pPr>
              <w:ind w:firstLine="709"/>
              <w:jc w:val="both"/>
            </w:pPr>
            <w:r>
              <w:t>при наличии почетного звания «народный» </w:t>
            </w:r>
          </w:p>
          <w:p w:rsidR="0015712B" w:rsidRDefault="001939DA">
            <w:pPr>
              <w:ind w:firstLine="709"/>
              <w:jc w:val="both"/>
            </w:pPr>
            <w:r>
              <w:t>при наличии почетного звания «заслуженный»</w:t>
            </w:r>
          </w:p>
          <w:p w:rsidR="0015712B" w:rsidRDefault="001939DA">
            <w:pPr>
              <w:jc w:val="both"/>
            </w:pPr>
            <w:r>
              <w:t xml:space="preserve">          при наличии ведомственной награды</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30</w:t>
            </w:r>
          </w:p>
          <w:p w:rsidR="0015712B" w:rsidRDefault="001939DA">
            <w:pPr>
              <w:jc w:val="center"/>
            </w:pPr>
            <w:r>
              <w:t>до 20</w:t>
            </w:r>
          </w:p>
          <w:p w:rsidR="0015712B" w:rsidRDefault="001939DA">
            <w:pPr>
              <w:jc w:val="center"/>
            </w:pPr>
            <w:r>
              <w:t>до 15</w:t>
            </w:r>
          </w:p>
        </w:tc>
      </w:tr>
    </w:tbl>
    <w:p w:rsidR="0015712B" w:rsidRDefault="001939DA">
      <w:pPr>
        <w:ind w:firstLine="709"/>
        <w:jc w:val="both"/>
      </w:pPr>
      <w: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15712B" w:rsidRDefault="001939DA">
      <w:pPr>
        <w:ind w:firstLine="709"/>
        <w:jc w:val="both"/>
      </w:pPr>
      <w: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15712B" w:rsidRDefault="001939DA">
      <w:pPr>
        <w:ind w:firstLine="709"/>
        <w:jc w:val="both"/>
      </w:pPr>
      <w: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rsidR="0015712B" w:rsidRDefault="001939DA">
      <w:pPr>
        <w:ind w:firstLine="709"/>
        <w:jc w:val="both"/>
      </w:pPr>
      <w:proofErr w:type="gramStart"/>
      <w:r>
        <w:t>4.12.В целях привлечения и укрепления кадрового состава муниципальных учреждений системы образования Октябрьского района, молодым специалистам из числа педагогических работников (далее – молодой специалист) устанавливается надбавка в размере 10 процентов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15712B" w:rsidRDefault="001939DA">
      <w:pPr>
        <w:ind w:firstLine="709"/>
        <w:jc w:val="both"/>
      </w:pPr>
      <w:proofErr w:type="gramStart"/>
      <w:r>
        <w:t>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и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w:t>
      </w:r>
      <w:proofErr w:type="gramEnd"/>
      <w:r>
        <w:t xml:space="preserve">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w:t>
      </w:r>
    </w:p>
    <w:p w:rsidR="0015712B" w:rsidRDefault="001939DA">
      <w:pPr>
        <w:ind w:firstLine="709"/>
        <w:jc w:val="both"/>
      </w:pPr>
      <w: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15712B" w:rsidRDefault="001939DA">
      <w:pPr>
        <w:ind w:firstLine="709"/>
        <w:jc w:val="both"/>
      </w:pPr>
      <w:r>
        <w:t>4.13.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15712B" w:rsidRDefault="001939DA">
      <w:pPr>
        <w:ind w:firstLine="709"/>
        <w:jc w:val="both"/>
      </w:pPr>
      <w:r>
        <w:t>4.14.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15712B" w:rsidRDefault="0015712B">
      <w:pPr>
        <w:tabs>
          <w:tab w:val="center" w:pos="5031"/>
          <w:tab w:val="right" w:pos="9353"/>
        </w:tabs>
        <w:jc w:val="both"/>
      </w:pPr>
    </w:p>
    <w:p w:rsidR="0015712B" w:rsidRDefault="001939DA">
      <w:pPr>
        <w:jc w:val="center"/>
      </w:pPr>
      <w:r>
        <w:t>5. Условия оплаты труда руководителей учреждений и</w:t>
      </w:r>
    </w:p>
    <w:p w:rsidR="0015712B" w:rsidRDefault="001939DA">
      <w:pPr>
        <w:jc w:val="center"/>
      </w:pPr>
      <w:r>
        <w:lastRenderedPageBreak/>
        <w:t>их заместителей, включая порядок определения должностных</w:t>
      </w:r>
      <w:r>
        <w:br/>
        <w:t xml:space="preserve"> окладов, условия осуществления выплат компенсационного и стимулирующего характера</w:t>
      </w:r>
    </w:p>
    <w:p w:rsidR="0015712B" w:rsidRDefault="001939DA">
      <w:pPr>
        <w:ind w:firstLine="709"/>
        <w:jc w:val="both"/>
      </w:pPr>
      <w:r>
        <w:t>5.1. Заработная плата руководителей учреждений и их заместителей состоит из должностного оклада, выплат компенсационного и стимулирующего характера.</w:t>
      </w:r>
    </w:p>
    <w:p w:rsidR="0015712B" w:rsidRDefault="001939DA">
      <w:pPr>
        <w:ind w:firstLine="709"/>
        <w:jc w:val="both"/>
      </w:pPr>
      <w:r>
        <w:t>5.2. Установление должностных окладов руководителям учреждений и заместителям руководителей.</w:t>
      </w:r>
    </w:p>
    <w:p w:rsidR="0015712B" w:rsidRDefault="001939DA">
      <w:pPr>
        <w:widowControl w:val="0"/>
        <w:spacing w:line="228" w:lineRule="auto"/>
        <w:ind w:firstLine="709"/>
        <w:jc w:val="both"/>
      </w:pPr>
      <w:r>
        <w:t>5.2.1. Размер должностного оклада руководителя учреждения устанавливается трудовым договором, но не ниже минимальных размеров должностных окладов, установленных настоящим Примерным положением.</w:t>
      </w:r>
    </w:p>
    <w:p w:rsidR="0015712B" w:rsidRDefault="001939DA">
      <w:pPr>
        <w:widowControl w:val="0"/>
        <w:spacing w:line="228" w:lineRule="auto"/>
        <w:ind w:firstLine="709"/>
        <w:jc w:val="both"/>
      </w:pPr>
      <w:r>
        <w:t>5.2.2.Размер должностного оклада руководителя учреждения  устанавливается в зависимости от группы по оплате труда руководителей с учетом сложности труда, в том числе масштаба управления и особенностей деятельности и значимости муниципального учреждения.</w:t>
      </w:r>
    </w:p>
    <w:p w:rsidR="0015712B" w:rsidRDefault="001939DA">
      <w:pPr>
        <w:ind w:firstLine="709"/>
        <w:jc w:val="both"/>
      </w:pPr>
      <w:r>
        <w:t>Минимальные размеры должностных окладов руководителей приведены в таблице № 13.</w:t>
      </w:r>
    </w:p>
    <w:p w:rsidR="0015712B" w:rsidRDefault="001939DA">
      <w:pPr>
        <w:jc w:val="right"/>
      </w:pPr>
      <w:r>
        <w:t>Таблица № 13</w:t>
      </w:r>
    </w:p>
    <w:p w:rsidR="0015712B" w:rsidRDefault="001939DA">
      <w:pPr>
        <w:jc w:val="center"/>
      </w:pPr>
      <w:r>
        <w:t>Минимальные размеры должностных окладов</w:t>
      </w:r>
    </w:p>
    <w:p w:rsidR="0015712B" w:rsidRDefault="001939DA">
      <w:pPr>
        <w:jc w:val="center"/>
      </w:pPr>
      <w:r>
        <w:t>руководителей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698"/>
        <w:gridCol w:w="2506"/>
      </w:tblGrid>
      <w:tr w:rsidR="0015712B">
        <w:tc>
          <w:tcPr>
            <w:tcW w:w="76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Группа</w:t>
            </w:r>
          </w:p>
          <w:p w:rsidR="0015712B" w:rsidRDefault="001939DA">
            <w:pPr>
              <w:jc w:val="center"/>
            </w:pPr>
            <w:r>
              <w:t>по оплате труда руководителей</w:t>
            </w:r>
          </w:p>
        </w:tc>
        <w:tc>
          <w:tcPr>
            <w:tcW w:w="25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r w:rsidR="0015712B">
        <w:tc>
          <w:tcPr>
            <w:tcW w:w="76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25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76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Учреждения I группы по оплате труда руководителей</w:t>
            </w:r>
          </w:p>
        </w:tc>
        <w:tc>
          <w:tcPr>
            <w:tcW w:w="25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29885</w:t>
            </w:r>
          </w:p>
        </w:tc>
      </w:tr>
      <w:tr w:rsidR="0015712B">
        <w:tc>
          <w:tcPr>
            <w:tcW w:w="76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Учреждения II и III групп по оплате труда руководителей</w:t>
            </w:r>
          </w:p>
        </w:tc>
        <w:tc>
          <w:tcPr>
            <w:tcW w:w="25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27174</w:t>
            </w:r>
          </w:p>
        </w:tc>
      </w:tr>
      <w:tr w:rsidR="0015712B">
        <w:tc>
          <w:tcPr>
            <w:tcW w:w="76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Учреждения IV группы по оплате труда руководителей </w:t>
            </w:r>
          </w:p>
        </w:tc>
        <w:tc>
          <w:tcPr>
            <w:tcW w:w="25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24704</w:t>
            </w:r>
          </w:p>
        </w:tc>
      </w:tr>
    </w:tbl>
    <w:p w:rsidR="0015712B" w:rsidRDefault="001939DA">
      <w:pPr>
        <w:ind w:firstLine="709"/>
        <w:jc w:val="both"/>
      </w:pPr>
      <w:r>
        <w:t>Примечание к таблице № 13.</w:t>
      </w:r>
    </w:p>
    <w:p w:rsidR="0015712B" w:rsidRDefault="001939DA">
      <w:pPr>
        <w:ind w:firstLine="709"/>
        <w:jc w:val="both"/>
      </w:pPr>
      <w:r>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15712B" w:rsidRDefault="001939DA">
      <w:pPr>
        <w:ind w:firstLine="709"/>
        <w:jc w:val="both"/>
      </w:pPr>
      <w:r>
        <w:t>Порядок отнесения учреждений к группе по оплате труда руководителей учреждений, включая перечень объемных показателей, учитывающих сложность руководства учреждением, в том числе масштаб управления и особенности деятельности и значимости учреждений различного типа, утверждается органами, осуществляющими функции и полномочия учредителя.</w:t>
      </w:r>
    </w:p>
    <w:p w:rsidR="0015712B" w:rsidRDefault="001939DA">
      <w:pPr>
        <w:ind w:firstLine="709"/>
        <w:jc w:val="both"/>
      </w:pPr>
      <w:r>
        <w:t>5.2.3. Размеры должностных окладов заместителей руководителя учреждения устанавливаются на 10 – 20 процентов ниже должностного оклада руководителя учреждения.</w:t>
      </w:r>
    </w:p>
    <w:p w:rsidR="0015712B" w:rsidRDefault="001939DA">
      <w:pPr>
        <w:ind w:firstLine="709"/>
        <w:jc w:val="both"/>
      </w:pPr>
      <w:r>
        <w:t>5.3. С учетом условий труда руководителям учреждений и их заместителям могут устанавливаться выплаты компенсационного характера, предусмотренные разделом 3 настоящего Примерного положения, в порядке, определенном органами, осуществляющими функции и полномочия учредителя.</w:t>
      </w:r>
    </w:p>
    <w:p w:rsidR="0015712B" w:rsidRDefault="001939DA">
      <w:pPr>
        <w:ind w:firstLine="709"/>
        <w:jc w:val="both"/>
      </w:pPr>
      <w:r>
        <w:t>5.4. Руководителям учреждений и их заместителям могут устанавливаться выплаты стимулирующего характера, предусмотренные разделом 4 настоящего Примерного положения, в порядке, определенном органами, осуществляющими функции и полномочия учредителя.</w:t>
      </w:r>
    </w:p>
    <w:p w:rsidR="0015712B" w:rsidRDefault="001939DA">
      <w:pPr>
        <w:ind w:firstLine="709"/>
        <w:jc w:val="both"/>
      </w:pPr>
      <w:r>
        <w:t>Выплаты стимулирующего характера за качество выполняемых работ и премиальные выплаты выплачиваются руководителям учреждений по решению органа осуществляющего функции и полномочия учредителя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15712B" w:rsidRDefault="001939DA">
      <w:pPr>
        <w:ind w:firstLine="709"/>
        <w:jc w:val="both"/>
      </w:pPr>
      <w:r>
        <w:t xml:space="preserve">В качестве </w:t>
      </w:r>
      <w:proofErr w:type="gramStart"/>
      <w:r>
        <w:t>показателя эффективности работы руководителя учреждения</w:t>
      </w:r>
      <w:proofErr w:type="gramEnd"/>
      <w:r>
        <w:t xml:space="preserve"> устанавливается выполнение квоты по приему на работу инвалидов (в соответствии с законодательством Ростовской области).</w:t>
      </w:r>
    </w:p>
    <w:p w:rsidR="0015712B" w:rsidRDefault="001939DA">
      <w:pPr>
        <w:ind w:firstLine="709"/>
        <w:jc w:val="both"/>
      </w:pPr>
      <w:r>
        <w:t xml:space="preserve">По решению органа, осуществляющего функции и полномочия учредителя, в числе показателей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w:t>
      </w:r>
      <w:r>
        <w:lastRenderedPageBreak/>
        <w:t>предшествующим годом без учета повышения размера заработной платы в соответствии с постановлениями Администрации Октябрьского района.</w:t>
      </w:r>
    </w:p>
    <w:p w:rsidR="0015712B" w:rsidRDefault="001939DA">
      <w:pPr>
        <w:ind w:firstLine="709"/>
        <w:jc w:val="both"/>
      </w:pPr>
      <w:r>
        <w:t>Выплаты стимулирующего характера, устанавливаемые руководителям учреждений за счет средств, поступающих от приносящей доход деятельности, осуществляются в соответствии с решением органа, осуществляющего функции и полномочия учредителя.</w:t>
      </w:r>
    </w:p>
    <w:p w:rsidR="0015712B" w:rsidRDefault="001939DA">
      <w:pPr>
        <w:ind w:firstLine="709"/>
        <w:jc w:val="both"/>
      </w:pPr>
      <w:r>
        <w:t>5.5. Руководители учреждений и заместители руководителей наряду со своей основной работой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учреждении.</w:t>
      </w:r>
    </w:p>
    <w:p w:rsidR="0015712B" w:rsidRDefault="001939DA">
      <w:pPr>
        <w:ind w:firstLine="709"/>
        <w:jc w:val="both"/>
      </w:pPr>
      <w:r>
        <w:t>Оплата труда руководителей учреждений и заместителей руководителей за осуществление педагогической (преподавательской)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работников, определенных разделом 6 настоящего Примерного положения.</w:t>
      </w:r>
    </w:p>
    <w:p w:rsidR="0015712B" w:rsidRDefault="001939DA">
      <w:pPr>
        <w:ind w:firstLine="709"/>
        <w:jc w:val="both"/>
      </w:pPr>
      <w:proofErr w:type="gramStart"/>
      <w:r>
        <w:t>Предельный объем педагогической (преподавательской) работы, который может выполняться руководителем учреждения, определяется органами, осуществляющими функции и полномочия учредителя, заместителями руководителя – руководителем учреждения,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 22.12.2014 № 1601 «О продолжительности рабочего времени</w:t>
      </w:r>
      <w:proofErr w:type="gramEnd"/>
      <w:r>
        <w:t xml:space="preserve"> (</w:t>
      </w:r>
      <w:proofErr w:type="gramStart"/>
      <w:r>
        <w:t xml:space="preserve">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w:t>
      </w:r>
      <w:proofErr w:type="spellStart"/>
      <w:r>
        <w:t>Минобрнауки</w:t>
      </w:r>
      <w:proofErr w:type="spellEnd"/>
      <w:r>
        <w:t xml:space="preserve"> России № 1601).</w:t>
      </w:r>
      <w:proofErr w:type="gramEnd"/>
    </w:p>
    <w:p w:rsidR="0015712B" w:rsidRDefault="001939DA">
      <w:pPr>
        <w:ind w:firstLine="709"/>
        <w:jc w:val="both"/>
      </w:pPr>
      <w:r>
        <w:t xml:space="preserve">5.6. </w:t>
      </w:r>
      <w:proofErr w:type="gramStart"/>
      <w:r>
        <w:t>В соответствии со статьей 145 ТК РФ руководителям учреждений и их заместителям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и его заместителей) (далее – предельное соотношение заработной платы).</w:t>
      </w:r>
      <w:proofErr w:type="gramEnd"/>
    </w:p>
    <w:p w:rsidR="0015712B" w:rsidRDefault="001939DA">
      <w:pPr>
        <w:ind w:firstLine="709"/>
        <w:jc w:val="both"/>
      </w:pPr>
      <w:r>
        <w:t>Соотношение среднемесячной заработной платы руководителя и заместителей руководителя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и заместителя руководителя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 № 922 «Об особенностях порядка исчисления средней заработной платы».</w:t>
      </w:r>
    </w:p>
    <w:p w:rsidR="0015712B" w:rsidRDefault="001939DA">
      <w:pPr>
        <w:ind w:firstLine="709"/>
        <w:jc w:val="both"/>
      </w:pPr>
      <w:r>
        <w:t>5.6.1. Руководителям учреждений предельное соотношение заработной платы устанавливается в зависимости от среднесписочной численности работников учреждения согласно таблице № 14.</w:t>
      </w:r>
    </w:p>
    <w:p w:rsidR="0015712B" w:rsidRDefault="001939DA">
      <w:pPr>
        <w:jc w:val="right"/>
      </w:pPr>
      <w:r>
        <w:t>Таблица № 14</w:t>
      </w:r>
    </w:p>
    <w:p w:rsidR="0015712B" w:rsidRDefault="001939DA">
      <w:pPr>
        <w:jc w:val="center"/>
      </w:pPr>
      <w:r>
        <w:t>Размеры предельного соотношения</w:t>
      </w:r>
    </w:p>
    <w:p w:rsidR="0015712B" w:rsidRDefault="001939DA">
      <w:pPr>
        <w:jc w:val="center"/>
      </w:pPr>
      <w:r>
        <w:t>заработной платы руководителя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6750"/>
        <w:gridCol w:w="3454"/>
      </w:tblGrid>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Среднесписочная численность</w:t>
            </w:r>
          </w:p>
          <w:p w:rsidR="0015712B" w:rsidRDefault="001939DA">
            <w:pPr>
              <w:jc w:val="center"/>
            </w:pPr>
            <w:r>
              <w:t xml:space="preserve">(человек) </w:t>
            </w:r>
          </w:p>
        </w:tc>
        <w:tc>
          <w:tcPr>
            <w:tcW w:w="345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Размеры предельного соотношения </w:t>
            </w:r>
          </w:p>
        </w:tc>
      </w:tr>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45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50</w:t>
            </w:r>
          </w:p>
        </w:tc>
        <w:tc>
          <w:tcPr>
            <w:tcW w:w="345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3,0</w:t>
            </w:r>
          </w:p>
        </w:tc>
      </w:tr>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от 51 до 100</w:t>
            </w:r>
          </w:p>
        </w:tc>
        <w:tc>
          <w:tcPr>
            <w:tcW w:w="345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4,0</w:t>
            </w:r>
          </w:p>
        </w:tc>
      </w:tr>
    </w:tbl>
    <w:p w:rsidR="0015712B" w:rsidRDefault="001939DA">
      <w:pPr>
        <w:ind w:firstLine="709"/>
        <w:jc w:val="both"/>
      </w:pPr>
      <w:r>
        <w:lastRenderedPageBreak/>
        <w:t>5.6.2. Для заместителей руководителя учреждения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15712B" w:rsidRDefault="001939DA">
      <w:pPr>
        <w:ind w:firstLine="709"/>
        <w:jc w:val="both"/>
      </w:pPr>
      <w:r>
        <w:t xml:space="preserve">5.6.3. </w:t>
      </w:r>
      <w:proofErr w:type="gramStart"/>
      <w:r>
        <w:t>По решению  органа, осуществляющего функции и полномочия учредителя, руководителю учреждения и его заместителям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учреждения, в том числе в связи с капитальным ремонтом, реконструкцией), но не более 6,0 для руководителя учреждения и не более 5,5 – для</w:t>
      </w:r>
      <w:proofErr w:type="gramEnd"/>
      <w:r>
        <w:t xml:space="preserve"> заместителей руководителя.</w:t>
      </w:r>
    </w:p>
    <w:p w:rsidR="0015712B" w:rsidRDefault="001939DA">
      <w:pPr>
        <w:ind w:firstLine="709"/>
        <w:jc w:val="both"/>
      </w:pPr>
      <w:r>
        <w:t>5.6.4. Установленный размер предельного соотношения заработной платы является обязательным для включения в трудовой договор.</w:t>
      </w:r>
    </w:p>
    <w:p w:rsidR="0015712B" w:rsidRDefault="001939DA">
      <w:pPr>
        <w:ind w:firstLine="709"/>
        <w:jc w:val="both"/>
      </w:pPr>
      <w:r>
        <w:t>5.6.5. Ответственность за соблюдение предельного соотношения заработной платы несут руководители учреждений.</w:t>
      </w:r>
    </w:p>
    <w:p w:rsidR="0015712B" w:rsidRDefault="0015712B">
      <w:pPr>
        <w:ind w:firstLine="709"/>
        <w:jc w:val="both"/>
      </w:pPr>
    </w:p>
    <w:p w:rsidR="0015712B" w:rsidRDefault="001939DA">
      <w:pPr>
        <w:jc w:val="center"/>
      </w:pPr>
      <w:r>
        <w:t xml:space="preserve">6. Особенности условий </w:t>
      </w:r>
    </w:p>
    <w:p w:rsidR="0015712B" w:rsidRDefault="001939DA">
      <w:pPr>
        <w:jc w:val="center"/>
      </w:pPr>
      <w:r>
        <w:t>оплаты труда педагогических работников</w:t>
      </w:r>
    </w:p>
    <w:p w:rsidR="0015712B" w:rsidRDefault="001939DA">
      <w:pPr>
        <w:ind w:firstLine="709"/>
        <w:jc w:val="both"/>
      </w:pPr>
      <w:r>
        <w:t xml:space="preserve">6.1. </w:t>
      </w:r>
      <w:proofErr w:type="gramStart"/>
      <w:r>
        <w:t xml:space="preserve">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w:t>
      </w:r>
      <w:proofErr w:type="spellStart"/>
      <w:r>
        <w:t>Минобрнауки</w:t>
      </w:r>
      <w:proofErr w:type="spellEnd"/>
      <w:r>
        <w:t xml:space="preserve">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roofErr w:type="gramEnd"/>
    </w:p>
    <w:p w:rsidR="0015712B" w:rsidRDefault="001939DA">
      <w:pPr>
        <w:ind w:firstLine="709"/>
        <w:jc w:val="both"/>
      </w:pPr>
      <w:r>
        <w:t xml:space="preserve">6.2. 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учреждениями в порядке, установленном приказом </w:t>
      </w:r>
      <w:proofErr w:type="spellStart"/>
      <w:r>
        <w:t>Минобрнауки</w:t>
      </w:r>
      <w:proofErr w:type="spellEnd"/>
      <w:r>
        <w:t xml:space="preserve"> России № 1601.</w:t>
      </w:r>
    </w:p>
    <w:p w:rsidR="0015712B" w:rsidRDefault="001939DA">
      <w:pPr>
        <w:ind w:firstLine="709"/>
        <w:jc w:val="both"/>
      </w:pPr>
      <w:r>
        <w:t xml:space="preserve">Изменение (увеличение или снижение) установленной учебной нагрузки осуществляется учреждениями в случаях и порядке, установленными приказом </w:t>
      </w:r>
      <w:proofErr w:type="spellStart"/>
      <w:r>
        <w:t>Минобрнауки</w:t>
      </w:r>
      <w:proofErr w:type="spellEnd"/>
      <w:r>
        <w:t xml:space="preserve"> России № 1601.</w:t>
      </w:r>
    </w:p>
    <w:p w:rsidR="0015712B" w:rsidRDefault="001939DA">
      <w:pPr>
        <w:ind w:firstLine="709"/>
        <w:jc w:val="both"/>
      </w:pPr>
      <w:r>
        <w:t xml:space="preserve">6.3.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t>с</w:t>
      </w:r>
      <w:proofErr w:type="gramEnd"/>
      <w:r>
        <w:t>:</w:t>
      </w:r>
    </w:p>
    <w:p w:rsidR="0015712B" w:rsidRDefault="001939DA">
      <w:pPr>
        <w:ind w:firstLine="709"/>
        <w:jc w:val="both"/>
      </w:pPr>
      <w:r>
        <w:t>установленным объемом педагогической работы;</w:t>
      </w:r>
    </w:p>
    <w:p w:rsidR="0015712B" w:rsidRDefault="001939DA">
      <w:pPr>
        <w:ind w:firstLine="709"/>
        <w:jc w:val="both"/>
      </w:pPr>
      <w: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15712B" w:rsidRDefault="001939DA">
      <w:pPr>
        <w:ind w:firstLine="709"/>
        <w:jc w:val="both"/>
      </w:pPr>
      <w:r>
        <w:t>размером заработной платы, исчисленным с учетом установленного объема педагогической работы.</w:t>
      </w:r>
    </w:p>
    <w:p w:rsidR="0015712B" w:rsidRDefault="001939DA">
      <w:pPr>
        <w:ind w:firstLine="709"/>
        <w:jc w:val="both"/>
      </w:pPr>
      <w:r>
        <w:t xml:space="preserve">6.4. </w:t>
      </w:r>
      <w:proofErr w:type="gramStart"/>
      <w:r>
        <w:t>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15712B" w:rsidRDefault="001939DA">
      <w:pPr>
        <w:ind w:firstLine="709"/>
        <w:jc w:val="both"/>
      </w:pPr>
      <w:r>
        <w:t>6.5. В тех случаях, когда переработка рабочего времени воспитателями, помощниками воспитателей,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15712B" w:rsidRDefault="001939DA">
      <w:pPr>
        <w:ind w:firstLine="709"/>
        <w:jc w:val="both"/>
      </w:pPr>
      <w:r>
        <w:t xml:space="preserve">6.6.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от30.06.2003 № 41 «Об </w:t>
      </w:r>
      <w:r>
        <w:lastRenderedPageBreak/>
        <w:t>особенностях работы по совместительству педагогических, медицинских, фармацевтических работников и работников культуры».</w:t>
      </w:r>
    </w:p>
    <w:p w:rsidR="0015712B" w:rsidRDefault="001939DA">
      <w:pPr>
        <w:ind w:firstLine="709"/>
        <w:jc w:val="both"/>
      </w:pPr>
      <w:proofErr w:type="gramStart"/>
      <w:r>
        <w:t>6.7.Работники образовательных организаций, реализующих основные общеобразовательные программы и образовательных организаций, реализующих дополнительные общеобразовательные программы, включая руководителей и заместителей руководителей, наряду с работой, определенной трудовым договором, могут замещать в той же образовательной организации на условиях дополнительного соглашения к договору должности педагогических работников по выполнению учебной (преподавательской) работы, без занятия штатной должности (далее – учебная нагрузка) в классах, группах, кружках, секциях, которая</w:t>
      </w:r>
      <w:proofErr w:type="gramEnd"/>
      <w:r>
        <w:t xml:space="preserve"> не считается совместительством.</w:t>
      </w:r>
    </w:p>
    <w:p w:rsidR="0015712B" w:rsidRDefault="001939DA">
      <w:pPr>
        <w:ind w:firstLine="709"/>
        <w:jc w:val="both"/>
      </w:pPr>
      <w:r>
        <w:t>При замещении должностей учителей, работники могут одновременно осуществлять такие дополнительные работы, непосредственно связанные с обеспечением образовательного процесса, как классное руководство (руководство группой), проверка тетрадей (письменных работ), заведование учебными кабинетами, не входящие в должностные обязанности педагогических работников, с установлением доплат за осуществление дополнительной работы, не входящей в круг основных должностных обязанностей.</w:t>
      </w:r>
    </w:p>
    <w:p w:rsidR="0015712B" w:rsidRDefault="001939DA">
      <w:pPr>
        <w:ind w:firstLine="709"/>
        <w:jc w:val="both"/>
      </w:pPr>
      <w:r>
        <w:t>Определение учебной нагрузки и видов дополнительной работы указанным лицам, замещающим должности учителей, преподавателей, наряду с работой, определенной трудовым договором, осуществляется путем заключения дополнительного соглашения к трудовому договору, в котором указываются срок, в течение которого будет выполняться учебная нагрузка, ее содержание и объем, выполнение дополнительных видов работ, а также размеры оплаты.</w:t>
      </w:r>
    </w:p>
    <w:p w:rsidR="0015712B" w:rsidRDefault="001939DA">
      <w:pPr>
        <w:ind w:firstLine="709"/>
        <w:jc w:val="both"/>
      </w:pPr>
      <w:r>
        <w:t>Предоставление учебной нагрузки указанным лицам, а также педагогическими иным работникам других организаций осуществляется с учетом мнения представительного органа работников и при условии, что педагогические работники, для которых данное образовательное учреждение является местом основной работы, обеспечены учебной нагрузкой по своей специальности в объеме не менее чем на одну ставку заработной платы.</w:t>
      </w:r>
    </w:p>
    <w:p w:rsidR="0015712B" w:rsidRDefault="001939DA">
      <w:pPr>
        <w:ind w:firstLine="709"/>
        <w:jc w:val="both"/>
      </w:pPr>
      <w:r>
        <w:t>6.8. Порядок определения размера месячной заработной платы педагогическим работникам, для которых установлены нормы часов педагогической работы (нормы часов учебной (преподавательской) работы) в неделю.</w:t>
      </w:r>
    </w:p>
    <w:p w:rsidR="0015712B" w:rsidRDefault="001939DA">
      <w:pPr>
        <w:ind w:firstLine="709"/>
        <w:jc w:val="both"/>
      </w:pPr>
      <w:r>
        <w:t xml:space="preserve">6.8.1. </w:t>
      </w:r>
      <w:proofErr w:type="gramStart"/>
      <w:r>
        <w:t xml:space="preserve">Месячная заработная плата без учета компенсационных и стимулирующих выплат педагогических работников, для которых нормы часов педагогической работы в неделю за ставку заработной платы установлены пунктами 2.3 – 2.7 приложения № 1 к приказу </w:t>
      </w:r>
      <w:proofErr w:type="spellStart"/>
      <w:r>
        <w:t>Минобрнауки</w:t>
      </w:r>
      <w:proofErr w:type="spellEnd"/>
      <w:r>
        <w:t xml:space="preserve"> России № 1601, и педагогических работников, для которых нормы часов учебной (преподавательской) работы в неделю за ставку заработной платы установлены подпунктом 2.8.1 пункта 2.8 приложения № 1 к приказу </w:t>
      </w:r>
      <w:proofErr w:type="spellStart"/>
      <w:r>
        <w:t>Минобрнауки</w:t>
      </w:r>
      <w:proofErr w:type="spellEnd"/>
      <w:proofErr w:type="gramEnd"/>
      <w:r>
        <w:t xml:space="preserve"> России № 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(преподавательской) работы) в неделю и деления полученного произведения на норму часов педагогической работы (учебной (преподавательской) работы) в неделю.</w:t>
      </w:r>
    </w:p>
    <w:p w:rsidR="0015712B" w:rsidRDefault="001939DA">
      <w:pPr>
        <w:ind w:firstLine="709"/>
        <w:jc w:val="both"/>
      </w:pPr>
      <w:r>
        <w:t>В таком же порядке исчисляется заработная плата на основе ставок заработной платы:</w:t>
      </w:r>
    </w:p>
    <w:p w:rsidR="0015712B" w:rsidRDefault="001939DA">
      <w:pPr>
        <w:ind w:firstLine="709"/>
        <w:jc w:val="both"/>
      </w:pPr>
      <w:r>
        <w:t xml:space="preserve">учителей и преподавателей за работу по совместительству в другой образовательной организации (одном или нескольких); </w:t>
      </w:r>
    </w:p>
    <w:p w:rsidR="0015712B" w:rsidRDefault="001939DA">
      <w:pPr>
        <w:ind w:firstLine="709"/>
        <w:jc w:val="both"/>
      </w:pPr>
      <w:proofErr w:type="gramStart"/>
      <w:r>
        <w:t>учителей, для которых данное учреждение является местом основной работы, при возложении на них обязанностей по обучению детей на дому в соответствии с медицинским заключением, а также по проведению занятий по физкультуре с обучающимися, отнесенными по состоянию здоровья к специальной медицинской группе.</w:t>
      </w:r>
      <w:proofErr w:type="gramEnd"/>
    </w:p>
    <w:p w:rsidR="0015712B" w:rsidRDefault="001939DA">
      <w:pPr>
        <w:ind w:firstLine="709"/>
        <w:jc w:val="both"/>
      </w:pPr>
      <w:r>
        <w:t>6.8.2. Месячная заработная плата, определенная в соответствии с подпунктом</w:t>
      </w:r>
      <w:proofErr w:type="gramStart"/>
      <w:r>
        <w:t>6</w:t>
      </w:r>
      <w:proofErr w:type="gramEnd"/>
      <w:r>
        <w:t>.8.1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rsidR="0015712B" w:rsidRDefault="001939DA">
      <w:pPr>
        <w:ind w:firstLine="709"/>
        <w:jc w:val="both"/>
      </w:pPr>
      <w:r>
        <w:lastRenderedPageBreak/>
        <w:t>Порядок проведения тарификации работников учреждения утверждается отделом образования.</w:t>
      </w:r>
    </w:p>
    <w:p w:rsidR="0015712B" w:rsidRDefault="001939DA">
      <w:pPr>
        <w:ind w:firstLine="709"/>
        <w:jc w:val="both"/>
      </w:pPr>
      <w:r>
        <w:t>6.8.3. В случае если учебными планами предусматривается разное количество часов на предмет по учебным полугодиям, тарификация осуществляется также один раз в год, но раздельно по учебным полугодиям.</w:t>
      </w:r>
    </w:p>
    <w:p w:rsidR="0015712B" w:rsidRDefault="001939DA">
      <w:pPr>
        <w:ind w:firstLine="709"/>
        <w:jc w:val="both"/>
      </w:pPr>
      <w:r>
        <w:t>6.8.4. Определение месячной заработной платы учителей за работу по обучению детей, находящихся на длительном лечении в больницах, а также учителей общеобразовательных учреждений, реализующих образовательные программы в очно – заочной и заочной формах обучения, в зависимости от объема их учебной нагрузки, производится 2 раза в год – на начало первого и второго учебных полугодий.</w:t>
      </w:r>
    </w:p>
    <w:p w:rsidR="0015712B" w:rsidRDefault="001939DA">
      <w:pPr>
        <w:ind w:firstLine="709"/>
        <w:jc w:val="both"/>
      </w:pPr>
      <w:proofErr w:type="gramStart"/>
      <w:r>
        <w:t xml:space="preserve">6.8.5.Тарификация учителей, осуществляющих обучение детей, находящихся на длительном лечении в больницах, если постоянная сменяемость обучающихся влияет на учебную нагрузку учителей, производится следующим образом: в учебную нагрузку учителя включаются при тарификации на начало каждого полугодия не все 100 процентов часов, отведенных учебным планом на групповые и индивидуальные занятия, а 80 процентов от этого объема часов. </w:t>
      </w:r>
      <w:proofErr w:type="gramEnd"/>
    </w:p>
    <w:p w:rsidR="0015712B" w:rsidRDefault="001939DA">
      <w:pPr>
        <w:ind w:firstLine="709"/>
        <w:jc w:val="both"/>
      </w:pPr>
      <w:r>
        <w:t>Установленную таким образом месячную заработную плату учителю следует выплачивать до начала следующего учебного полугодия, независимо от фактической нагрузки в разные месяцы данного учебного полугодия, а по окончании каждого учебного полугодия часы преподавательской работы, выполненные сверх объема учебной нагрузки, установленной при тарификации, оплачиваются дополнительно в соответствии с почасовой оплатой труда.</w:t>
      </w:r>
    </w:p>
    <w:p w:rsidR="0015712B" w:rsidRDefault="001939DA">
      <w:pPr>
        <w:ind w:firstLine="709"/>
        <w:jc w:val="both"/>
      </w:pPr>
      <w:r>
        <w:t xml:space="preserve">Тарификация учителей, осуществляющих </w:t>
      </w:r>
      <w:proofErr w:type="gramStart"/>
      <w:r>
        <w:t>обучение</w:t>
      </w:r>
      <w:proofErr w:type="gramEnd"/>
      <w:r>
        <w:t xml:space="preserve"> по индивидуальному учебному плану с применением дистанционных образовательных технологий (детей-инвалидов и детей с ограниченными возможностями здоровья, которые в соответствии с медицинским заключением временно или постоянно не могут посещать общеобразовательные организации и не имеют противопоказаний для работы на компьютере) производится ежемесячно - на начало каждого месяца.</w:t>
      </w:r>
    </w:p>
    <w:p w:rsidR="0015712B" w:rsidRDefault="001939DA">
      <w:pPr>
        <w:ind w:firstLine="709"/>
        <w:jc w:val="both"/>
      </w:pPr>
      <w:r>
        <w:t>При невыполнении по независящим от учителя причинам объема установленной учебной нагрузки уменьшение месячной заработной платы не производится.</w:t>
      </w:r>
    </w:p>
    <w:p w:rsidR="0015712B" w:rsidRDefault="001939DA">
      <w:pPr>
        <w:spacing w:line="252" w:lineRule="atLeast"/>
        <w:ind w:firstLine="709"/>
        <w:jc w:val="both"/>
      </w:pPr>
      <w:r>
        <w:t xml:space="preserve">6.8.6. </w:t>
      </w:r>
      <w:proofErr w:type="gramStart"/>
      <w:r>
        <w:t>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в кружках, производится из расчета установленной</w:t>
      </w:r>
      <w:proofErr w:type="gramEnd"/>
      <w:r>
        <w:t xml:space="preserve"> заработной платы при тарификации, предшествующей началу каникул или периоду отмены учебных занятий (образовательного процесса) по указанным выше причинам. В этот период работники привлекаются к другим видам работ.</w:t>
      </w:r>
    </w:p>
    <w:p w:rsidR="0015712B" w:rsidRDefault="001939DA">
      <w:pPr>
        <w:spacing w:line="252" w:lineRule="atLeast"/>
        <w:ind w:firstLine="709"/>
        <w:jc w:val="both"/>
      </w:pPr>
      <w:r>
        <w:t>Лицам, работающим на условиях почасовой оплаты и не ведущим педагогической работы во время каникул, оплата за это время не производится.</w:t>
      </w:r>
    </w:p>
    <w:p w:rsidR="0015712B" w:rsidRDefault="001939DA">
      <w:pPr>
        <w:ind w:firstLine="709"/>
        <w:jc w:val="both"/>
      </w:pPr>
      <w:r>
        <w:t>6.9. Порядок и условия почасовой оплаты труда педагогических работников.</w:t>
      </w:r>
    </w:p>
    <w:p w:rsidR="0015712B" w:rsidRDefault="001939DA">
      <w:pPr>
        <w:ind w:firstLine="709"/>
        <w:jc w:val="both"/>
      </w:pPr>
      <w:r>
        <w:t>6.9.1. Почасовая оплата труда педагогических работников образовательных организаций применяется при оплате:</w:t>
      </w:r>
    </w:p>
    <w:p w:rsidR="0015712B" w:rsidRDefault="001939DA">
      <w:pPr>
        <w:ind w:firstLine="709"/>
        <w:jc w:val="both"/>
      </w:pPr>
      <w:r>
        <w:t>за часы, выполненные в порядке замещения отсутствующих по болезни или другим причинам учителей, преподавателей, воспитателей и других педагогических работников, продолжавшегося не более двух месяцев;</w:t>
      </w:r>
    </w:p>
    <w:p w:rsidR="0015712B" w:rsidRDefault="001939DA">
      <w:pPr>
        <w:ind w:firstLine="709"/>
        <w:jc w:val="both"/>
      </w:pPr>
      <w:r>
        <w:t>за часы педагогической работы, выполненные учителями при работе с обучающимися по заочной форме обучения и детьми, находящимися на длительном лечении в больнице, сверх объема, установленного им при тарификации;</w:t>
      </w:r>
    </w:p>
    <w:p w:rsidR="0015712B" w:rsidRDefault="001939DA">
      <w:pPr>
        <w:ind w:firstLine="709"/>
        <w:jc w:val="both"/>
      </w:pPr>
      <w:r>
        <w:t>6.9.2.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rsidR="0015712B" w:rsidRDefault="001939DA">
      <w:pPr>
        <w:ind w:firstLine="709"/>
        <w:jc w:val="both"/>
      </w:pPr>
      <w:r>
        <w:lastRenderedPageBreak/>
        <w:t>6.9.3.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rsidR="0015712B" w:rsidRDefault="001939DA">
      <w:pPr>
        <w:ind w:firstLine="709"/>
        <w:jc w:val="both"/>
      </w:pPr>
      <w:r>
        <w:t>При этом при замещении отсутствующих по болезни или другим причинам учителей, преподавателей, воспитателей и других педагогических работников, оплата педагогической работы производится по часовой ставке замещающего работника.</w:t>
      </w:r>
    </w:p>
    <w:p w:rsidR="0015712B" w:rsidRDefault="001939DA">
      <w:pPr>
        <w:ind w:firstLine="709"/>
        <w:jc w:val="both"/>
      </w:pPr>
      <w:r>
        <w:t xml:space="preserve">Сумма заработной платы в месяц педагогического работника для определения часовой ставки исчисляется исходя </w:t>
      </w:r>
      <w:proofErr w:type="gramStart"/>
      <w:r>
        <w:t>из</w:t>
      </w:r>
      <w:proofErr w:type="gramEnd"/>
      <w:r>
        <w:t>:</w:t>
      </w:r>
    </w:p>
    <w:p w:rsidR="0015712B" w:rsidRDefault="001939DA">
      <w:pPr>
        <w:ind w:firstLine="709"/>
        <w:jc w:val="both"/>
      </w:pPr>
      <w:r>
        <w:t>должностного оклада, ставки заработной платы;</w:t>
      </w:r>
    </w:p>
    <w:p w:rsidR="0015712B" w:rsidRDefault="001939DA">
      <w:pPr>
        <w:ind w:firstLine="709"/>
        <w:jc w:val="both"/>
        <w:rPr>
          <w:strike/>
        </w:rPr>
      </w:pPr>
      <w:r>
        <w:t>выплат компенсационного характера: доплаты за работу с вредными и (или) опасными условиями труда, за работу в особых условиях труда;</w:t>
      </w:r>
    </w:p>
    <w:p w:rsidR="0015712B" w:rsidRDefault="001939DA">
      <w:pPr>
        <w:ind w:firstLine="709"/>
        <w:jc w:val="both"/>
      </w:pPr>
      <w:r>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rsidR="0015712B" w:rsidRDefault="001939DA">
      <w:pPr>
        <w:ind w:firstLine="709"/>
        <w:jc w:val="both"/>
      </w:pPr>
      <w:proofErr w:type="gramStart"/>
      <w:r>
        <w:t>Среднемесячное количество рабочих часов для педагогических работников, которым установлены нормы часов педагогической работы (нормы часов учебной (преподавательской) работы) в неделю, определяется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roofErr w:type="gramEnd"/>
    </w:p>
    <w:p w:rsidR="0015712B" w:rsidRDefault="001939DA">
      <w:pPr>
        <w:ind w:firstLine="709"/>
        <w:jc w:val="both"/>
      </w:pPr>
      <w:r>
        <w:t xml:space="preserve"> 6.10. </w:t>
      </w:r>
      <w:proofErr w:type="gramStart"/>
      <w:r>
        <w:t>При замещении отсутствующего по болезни или другим причинам учителя, преподавателя,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roofErr w:type="gramEnd"/>
    </w:p>
    <w:p w:rsidR="0015712B" w:rsidRDefault="0015712B">
      <w:pPr>
        <w:jc w:val="center"/>
      </w:pPr>
    </w:p>
    <w:p w:rsidR="0015712B" w:rsidRDefault="001939DA">
      <w:pPr>
        <w:jc w:val="center"/>
      </w:pPr>
      <w:r>
        <w:t>7. Другие вопросы оплаты труда</w:t>
      </w:r>
    </w:p>
    <w:p w:rsidR="0015712B" w:rsidRDefault="001939DA">
      <w:pPr>
        <w:ind w:firstLine="709"/>
        <w:jc w:val="both"/>
      </w:pPr>
      <w:r>
        <w:t>7.1. Доля расходов на оплату труда работников административно-управленческого персонала в фонде оплаты труда учреждения, сформированном за счет средств областного бюджета, бюджета Октябрьского района и средств, полученных учреждением от приносящей доход деятельности, не может быть более 40 процентов, если иное не установлено отделом образования.</w:t>
      </w:r>
    </w:p>
    <w:p w:rsidR="0015712B" w:rsidRDefault="001939DA">
      <w:pPr>
        <w:ind w:firstLine="709"/>
        <w:jc w:val="both"/>
      </w:pPr>
      <w: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 4 к настоящему постановлению.</w:t>
      </w:r>
    </w:p>
    <w:p w:rsidR="0015712B" w:rsidRDefault="001939DA">
      <w:pPr>
        <w:ind w:right="-54" w:firstLine="709"/>
        <w:jc w:val="both"/>
      </w:pPr>
      <w:r>
        <w:t>7.2. Работникам учреждения может быть оказана материальная помощь.</w:t>
      </w:r>
    </w:p>
    <w:p w:rsidR="0015712B" w:rsidRDefault="001939DA">
      <w:pPr>
        <w:ind w:firstLine="709"/>
        <w:jc w:val="both"/>
      </w:pPr>
      <w:r>
        <w:t>Решение об оказании материальной помощи и ее размерах принимается:</w:t>
      </w:r>
    </w:p>
    <w:p w:rsidR="0015712B" w:rsidRDefault="001939DA">
      <w:pPr>
        <w:ind w:firstLine="709"/>
        <w:jc w:val="both"/>
      </w:pPr>
      <w:r>
        <w:t>руководителю учреждения – органами, осуществляющими функции и полномочия учредителя, в соответствии с утвержденным им порядком на основании письменного заявления руководителя;</w:t>
      </w:r>
    </w:p>
    <w:p w:rsidR="0015712B" w:rsidRDefault="001939DA">
      <w:pPr>
        <w:ind w:firstLine="709"/>
        <w:jc w:val="both"/>
      </w:pPr>
      <w: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15712B" w:rsidRDefault="001939DA">
      <w:pPr>
        <w:ind w:firstLine="709"/>
        <w:jc w:val="both"/>
      </w:pPr>
      <w: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15712B" w:rsidRDefault="001939DA">
      <w:pPr>
        <w:ind w:firstLine="709"/>
        <w:jc w:val="both"/>
      </w:pPr>
      <w:r>
        <w:t>Материальная помощь не является заработной платой и не учитывается при определении соотношения заработной платы руководителя учреждения и его заместителей, и среднемесячной заработной платы работников.</w:t>
      </w:r>
    </w:p>
    <w:p w:rsidR="0015712B" w:rsidRDefault="0015712B">
      <w:pPr>
        <w:jc w:val="both"/>
      </w:pPr>
    </w:p>
    <w:p w:rsidR="0015712B" w:rsidRDefault="0015712B">
      <w:pPr>
        <w:jc w:val="both"/>
      </w:pPr>
    </w:p>
    <w:p w:rsidR="0015712B" w:rsidRDefault="0015712B">
      <w:pPr>
        <w:jc w:val="both"/>
      </w:pPr>
    </w:p>
    <w:p w:rsidR="0015712B" w:rsidRDefault="001939DA">
      <w:pPr>
        <w:widowControl w:val="0"/>
        <w:jc w:val="both"/>
      </w:pPr>
      <w:r>
        <w:t>И.О. Управляющего делами</w:t>
      </w:r>
    </w:p>
    <w:p w:rsidR="0015712B" w:rsidRDefault="001939DA">
      <w:pPr>
        <w:widowControl w:val="0"/>
        <w:jc w:val="both"/>
      </w:pPr>
      <w:r>
        <w:t xml:space="preserve">Администрации Октябрьского района                                                                        Е.С. </w:t>
      </w:r>
      <w:proofErr w:type="spellStart"/>
      <w:r>
        <w:t>Сорочинская</w:t>
      </w:r>
      <w:proofErr w:type="spellEnd"/>
    </w:p>
    <w:p w:rsidR="0015712B" w:rsidRDefault="001939DA">
      <w:pPr>
        <w:ind w:left="4111"/>
        <w:jc w:val="right"/>
      </w:pPr>
      <w:r>
        <w:t>Приложение № 2</w:t>
      </w:r>
    </w:p>
    <w:p w:rsidR="0015712B" w:rsidRDefault="001939DA">
      <w:pPr>
        <w:ind w:left="4111"/>
        <w:jc w:val="right"/>
      </w:pPr>
      <w:r>
        <w:t>к постановлению</w:t>
      </w:r>
    </w:p>
    <w:p w:rsidR="0015712B" w:rsidRDefault="001939DA">
      <w:pPr>
        <w:ind w:left="4536" w:hanging="567"/>
        <w:jc w:val="right"/>
      </w:pPr>
      <w:r>
        <w:t>Администрации Октябрьского  района</w:t>
      </w:r>
    </w:p>
    <w:p w:rsidR="0015712B" w:rsidRDefault="001939DA">
      <w:pPr>
        <w:ind w:left="3969" w:hanging="283"/>
        <w:jc w:val="right"/>
      </w:pPr>
      <w:r>
        <w:t>от ________ № ____</w:t>
      </w:r>
    </w:p>
    <w:p w:rsidR="0015712B" w:rsidRDefault="0015712B">
      <w:pPr>
        <w:jc w:val="center"/>
      </w:pPr>
    </w:p>
    <w:p w:rsidR="0015712B" w:rsidRDefault="001939DA">
      <w:pPr>
        <w:jc w:val="center"/>
      </w:pPr>
      <w:r>
        <w:t>Примерное положение</w:t>
      </w:r>
    </w:p>
    <w:p w:rsidR="0015712B" w:rsidRDefault="001939DA">
      <w:pPr>
        <w:jc w:val="center"/>
      </w:pPr>
      <w:r>
        <w:t xml:space="preserve">об оплате труда работников муниципального бюджетного учреждения </w:t>
      </w:r>
      <w:r>
        <w:br/>
        <w:t>«Центр психолого-педагогической, медицинской и социальной помощи Октябрьского района»</w:t>
      </w:r>
    </w:p>
    <w:p w:rsidR="0015712B" w:rsidRDefault="0015712B">
      <w:pPr>
        <w:jc w:val="both"/>
      </w:pPr>
    </w:p>
    <w:p w:rsidR="0015712B" w:rsidRDefault="001939DA">
      <w:pPr>
        <w:jc w:val="center"/>
      </w:pPr>
      <w:r>
        <w:t>1. Общие положения</w:t>
      </w:r>
    </w:p>
    <w:p w:rsidR="0015712B" w:rsidRDefault="001939DA">
      <w:pPr>
        <w:ind w:firstLine="709"/>
        <w:jc w:val="both"/>
      </w:pPr>
      <w:proofErr w:type="gramStart"/>
      <w:r>
        <w:t>1.1.Примерное положение об оплате труда работников муниципального бюджетного учреждения «Центр психолого-педагогической, медицинской и социальной помощи Октябрьского района» (далее – Примерное положение), определяет порядок формирования системы оплаты труда работников муниципального бюджетного учреждения «Центр психолого-педагогической, медицинской и социальной помощи Октябрьского района» (далее – учреждение), подведомственного отделу образования Администрации Октябрьского  района (далее – отдел образования), осуществляющего основную деятельность по виду экономической деятельности «Предоставление социальных услуг</w:t>
      </w:r>
      <w:proofErr w:type="gramEnd"/>
      <w:r>
        <w:t xml:space="preserve"> без обеспечения проживания» Общероссийского классификатора видов экономической деятельности.</w:t>
      </w:r>
    </w:p>
    <w:p w:rsidR="0015712B" w:rsidRDefault="001939DA">
      <w:pPr>
        <w:ind w:firstLine="709"/>
        <w:jc w:val="both"/>
      </w:pPr>
      <w:r>
        <w:t>1.2. Примерное положение включает в себя:</w:t>
      </w:r>
    </w:p>
    <w:p w:rsidR="0015712B" w:rsidRDefault="001939DA">
      <w:pPr>
        <w:ind w:firstLine="709"/>
        <w:jc w:val="both"/>
      </w:pPr>
      <w:r>
        <w:t>порядок установления должностных окладов, ставок заработной платы;</w:t>
      </w:r>
    </w:p>
    <w:p w:rsidR="0015712B" w:rsidRDefault="001939DA">
      <w:pPr>
        <w:ind w:firstLine="709"/>
        <w:jc w:val="both"/>
      </w:pPr>
      <w:r>
        <w:t>порядок и условия установления выплат компенсационного характера;</w:t>
      </w:r>
    </w:p>
    <w:p w:rsidR="0015712B" w:rsidRDefault="001939DA">
      <w:pPr>
        <w:ind w:firstLine="709"/>
        <w:jc w:val="both"/>
      </w:pPr>
      <w:r>
        <w:t>порядок и условия установления выплат стимулирующего характера;</w:t>
      </w:r>
    </w:p>
    <w:p w:rsidR="0015712B" w:rsidRDefault="001939DA">
      <w:pPr>
        <w:ind w:firstLine="709"/>
        <w:jc w:val="both"/>
      </w:pPr>
      <w:r>
        <w:t>условия оплаты труда руководителя учреждения и его заместителя, включая порядок определения должностных окладов, условия осуществления выплат компенсационного и стимулирующего характера;</w:t>
      </w:r>
    </w:p>
    <w:p w:rsidR="0015712B" w:rsidRDefault="001939DA">
      <w:pPr>
        <w:ind w:firstLine="709"/>
        <w:jc w:val="both"/>
      </w:pPr>
      <w:r>
        <w:t>особенности условий оплаты труда педагогических работников;</w:t>
      </w:r>
    </w:p>
    <w:p w:rsidR="0015712B" w:rsidRDefault="001939DA">
      <w:pPr>
        <w:ind w:firstLine="709"/>
        <w:jc w:val="both"/>
      </w:pPr>
      <w:r>
        <w:t>другие вопросы оплаты труда.</w:t>
      </w:r>
    </w:p>
    <w:p w:rsidR="0015712B" w:rsidRDefault="001939DA">
      <w:pPr>
        <w:ind w:firstLine="709"/>
        <w:jc w:val="both"/>
      </w:pPr>
      <w:r>
        <w:t xml:space="preserve">1.3. </w:t>
      </w:r>
      <w:proofErr w:type="gramStart"/>
      <w: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15712B" w:rsidRDefault="001939DA">
      <w:pPr>
        <w:ind w:firstLine="709"/>
        <w:jc w:val="both"/>
      </w:pPr>
      <w:r>
        <w:t>1.4. В соответствии со статьей 133 Трудового кодекса Российской Федерации (далее – ТК РФ) и пунктом4Решения Собрания депутатов Октябрьского района от 30.10.2008</w:t>
      </w:r>
      <w:r>
        <w:br/>
        <w:t>№ 253 «О системе оплаты труда работников районных муниципальных учреждений»:</w:t>
      </w:r>
    </w:p>
    <w:p w:rsidR="0015712B" w:rsidRDefault="001939DA">
      <w:pPr>
        <w:ind w:firstLine="709"/>
        <w:jc w:val="both"/>
      </w:pPr>
      <w: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t>размера оплаты труда</w:t>
      </w:r>
      <w:proofErr w:type="gramEnd"/>
      <w:r>
        <w:t>, установленного федеральным законодательством.</w:t>
      </w:r>
    </w:p>
    <w:p w:rsidR="0015712B" w:rsidRDefault="001939DA">
      <w:pPr>
        <w:ind w:firstLine="709"/>
        <w:jc w:val="both"/>
      </w:pPr>
      <w:r>
        <w:t xml:space="preserve">В случаях, когда заработная плата работника за норму рабочего времени (норму труда) окажется ниже минимального </w:t>
      </w:r>
      <w:proofErr w:type="gramStart"/>
      <w:r>
        <w:t>размера оплаты труда</w:t>
      </w:r>
      <w:proofErr w:type="gramEnd"/>
      <w:r>
        <w:t xml:space="preserve">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5712B" w:rsidRDefault="001939DA">
      <w:pPr>
        <w:ind w:firstLine="709"/>
        <w:jc w:val="both"/>
      </w:pPr>
      <w:r>
        <w:t xml:space="preserve">При расчете доплаты до минимального </w:t>
      </w:r>
      <w:proofErr w:type="gramStart"/>
      <w:r>
        <w:t>размера оплаты труда</w:t>
      </w:r>
      <w:proofErr w:type="gramEnd"/>
      <w:r>
        <w:t xml:space="preserve"> в состав заработной платы, не превышающей минимального размера оплаты труда, не включаются:</w:t>
      </w:r>
    </w:p>
    <w:p w:rsidR="0015712B" w:rsidRDefault="001939DA">
      <w:pPr>
        <w:ind w:firstLine="709"/>
        <w:jc w:val="both"/>
      </w:pPr>
      <w:r>
        <w:lastRenderedPageBreak/>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15712B" w:rsidRDefault="001939DA">
      <w:pPr>
        <w:ind w:firstLine="709"/>
        <w:jc w:val="both"/>
      </w:pPr>
      <w:r>
        <w:t>повышенная оплата сверхурочной работы, работы в ночное время, выходные и нерабочие праздничные дни.</w:t>
      </w:r>
    </w:p>
    <w:p w:rsidR="0015712B" w:rsidRDefault="001939DA">
      <w:pPr>
        <w:ind w:firstLine="709"/>
        <w:jc w:val="both"/>
      </w:pPr>
      <w:r>
        <w:t xml:space="preserve">Доплата до минимального </w:t>
      </w:r>
      <w:proofErr w:type="gramStart"/>
      <w:r>
        <w:t>размера оплаты труда</w:t>
      </w:r>
      <w:proofErr w:type="gramEnd"/>
      <w: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15712B" w:rsidRDefault="001939DA">
      <w:pPr>
        <w:ind w:firstLine="709"/>
        <w:jc w:val="both"/>
      </w:pPr>
      <w: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15712B" w:rsidRDefault="001939DA">
      <w:pPr>
        <w:ind w:firstLine="709"/>
        <w:jc w:val="both"/>
      </w:pPr>
      <w: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15712B" w:rsidRDefault="001939DA">
      <w:pPr>
        <w:ind w:firstLine="709"/>
        <w:jc w:val="both"/>
      </w:pPr>
      <w:r>
        <w:t>1.6. Заработная плата работников (без учета выплат стимулирующего характера) при изменении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5712B" w:rsidRDefault="001939DA">
      <w:pPr>
        <w:ind w:firstLine="709"/>
        <w:jc w:val="both"/>
      </w:pPr>
      <w: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15712B" w:rsidRDefault="001939DA">
      <w:pPr>
        <w:ind w:firstLine="709"/>
        <w:jc w:val="both"/>
      </w:pPr>
      <w: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w:t>
      </w:r>
      <w:r>
        <w:br/>
        <w:t>№ 2190-р.</w:t>
      </w:r>
    </w:p>
    <w:p w:rsidR="0015712B" w:rsidRDefault="001939DA">
      <w:pPr>
        <w:ind w:firstLine="709"/>
        <w:jc w:val="both"/>
      </w:pPr>
      <w:r>
        <w:t xml:space="preserve">1.8. Настоящее Примерное положение определяет порядок </w:t>
      </w:r>
      <w:proofErr w:type="gramStart"/>
      <w:r>
        <w:t>формирования системы оплаты труда работников</w:t>
      </w:r>
      <w:proofErr w:type="gramEnd"/>
      <w:r>
        <w:t xml:space="preserve"> за счет средств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w:t>
      </w:r>
    </w:p>
    <w:p w:rsidR="0015712B" w:rsidRDefault="001939DA">
      <w:pPr>
        <w:ind w:firstLine="709"/>
        <w:jc w:val="both"/>
      </w:pPr>
      <w:r>
        <w:t>1.9.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5712B" w:rsidRDefault="001939DA">
      <w:pPr>
        <w:ind w:firstLine="708"/>
        <w:jc w:val="both"/>
      </w:pPr>
      <w:r>
        <w:t>1.10. 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w:t>
      </w:r>
    </w:p>
    <w:p w:rsidR="0015712B" w:rsidRDefault="001939DA">
      <w:pPr>
        <w:ind w:firstLine="709"/>
        <w:jc w:val="both"/>
      </w:pPr>
      <w:r>
        <w:t xml:space="preserve">Порядок </w:t>
      </w:r>
      <w:proofErr w:type="gramStart"/>
      <w:r>
        <w:t>формирования фонда оплаты труда учреждения</w:t>
      </w:r>
      <w:proofErr w:type="gramEnd"/>
      <w:r>
        <w:t xml:space="preserve"> за счет средств бюджета Октябрьского района определяется отделом образования.</w:t>
      </w:r>
    </w:p>
    <w:p w:rsidR="0015712B" w:rsidRDefault="0015712B">
      <w:pPr>
        <w:ind w:firstLine="709"/>
        <w:jc w:val="both"/>
      </w:pPr>
    </w:p>
    <w:p w:rsidR="0015712B" w:rsidRDefault="001939DA">
      <w:pPr>
        <w:jc w:val="center"/>
      </w:pPr>
      <w:r>
        <w:t xml:space="preserve">2. Порядок установления </w:t>
      </w:r>
    </w:p>
    <w:p w:rsidR="0015712B" w:rsidRDefault="001939DA">
      <w:pPr>
        <w:jc w:val="center"/>
      </w:pPr>
      <w:r>
        <w:t>должностных окладов, ставок заработной платы</w:t>
      </w:r>
    </w:p>
    <w:p w:rsidR="0015712B" w:rsidRDefault="001939DA">
      <w:pPr>
        <w:ind w:firstLine="709"/>
        <w:jc w:val="both"/>
      </w:pPr>
      <w:r>
        <w:t>2.1. В соответствии с пунктом 2Решения Собрания депутатов Октябрьского района от 30.10.2008 № 253 «О системе оплаты труда работников районных муниципальных учреждений»:</w:t>
      </w:r>
    </w:p>
    <w:p w:rsidR="0015712B" w:rsidRDefault="001939DA">
      <w:pPr>
        <w:ind w:firstLine="709"/>
        <w:jc w:val="both"/>
      </w:pPr>
      <w:r>
        <w:t xml:space="preserve">должностной оклад – фиксированный </w:t>
      </w:r>
      <w:proofErr w:type="gramStart"/>
      <w:r>
        <w:t>размер оплаты труда</w:t>
      </w:r>
      <w:proofErr w:type="gramEnd"/>
      <w: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15712B" w:rsidRDefault="001939DA">
      <w:pPr>
        <w:ind w:firstLine="709"/>
        <w:jc w:val="both"/>
      </w:pPr>
      <w:r>
        <w:lastRenderedPageBreak/>
        <w:t xml:space="preserve">ставка заработной платы – фиксированный </w:t>
      </w:r>
      <w:proofErr w:type="gramStart"/>
      <w:r>
        <w:t>размер оплаты труда</w:t>
      </w:r>
      <w:proofErr w:type="gramEnd"/>
      <w: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15712B" w:rsidRDefault="001939DA">
      <w:pPr>
        <w:ind w:firstLine="709"/>
        <w:jc w:val="both"/>
      </w:pPr>
      <w: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w:t>
      </w:r>
    </w:p>
    <w:p w:rsidR="0015712B" w:rsidRDefault="001939DA">
      <w:pPr>
        <w:ind w:firstLine="709"/>
        <w:jc w:val="both"/>
      </w:pPr>
      <w: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15712B" w:rsidRDefault="001939DA">
      <w:pPr>
        <w:ind w:firstLine="709"/>
        <w:jc w:val="both"/>
      </w:pPr>
      <w: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15712B" w:rsidRDefault="001939DA">
      <w:pPr>
        <w:ind w:firstLine="709"/>
        <w:jc w:val="both"/>
      </w:pPr>
      <w:r>
        <w:t>2.3. Установление должностных окладов, ставок заработной платы.</w:t>
      </w:r>
    </w:p>
    <w:p w:rsidR="0015712B" w:rsidRDefault="001939DA">
      <w:pPr>
        <w:ind w:firstLine="709"/>
        <w:jc w:val="both"/>
      </w:pPr>
      <w:r>
        <w:t xml:space="preserve">2.3.1.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t>Минздравсоцразвития</w:t>
      </w:r>
      <w:proofErr w:type="spellEnd"/>
      <w:r>
        <w:t xml:space="preserve"> России) от 05.05.2008 № 216 н «Об утверждении профессиональных квалификационных групп должностей работников образования».</w:t>
      </w:r>
    </w:p>
    <w:p w:rsidR="0015712B" w:rsidRDefault="001939DA">
      <w:pPr>
        <w:ind w:firstLine="708"/>
        <w:jc w:val="both"/>
      </w:pPr>
      <w:r>
        <w:t>Размеры должностных окладов, ставок заработной платы по ПКГ должностей педагогических работников приведены в таблице № 1.</w:t>
      </w:r>
    </w:p>
    <w:p w:rsidR="0015712B" w:rsidRDefault="001939DA">
      <w:pPr>
        <w:ind w:firstLine="708"/>
        <w:jc w:val="right"/>
      </w:pPr>
      <w:r>
        <w:t>Таблица № 1</w:t>
      </w:r>
    </w:p>
    <w:p w:rsidR="0015712B" w:rsidRDefault="001939DA">
      <w:pPr>
        <w:spacing w:before="120"/>
        <w:jc w:val="center"/>
      </w:pPr>
      <w:r>
        <w:t xml:space="preserve">Размеры  должностных окладов, </w:t>
      </w:r>
    </w:p>
    <w:p w:rsidR="0015712B" w:rsidRDefault="001939DA">
      <w:pPr>
        <w:jc w:val="center"/>
      </w:pPr>
      <w:r>
        <w:t>ставок заработной платы по ПКГ должностей педагогических работников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2602"/>
        <w:gridCol w:w="3434"/>
        <w:gridCol w:w="2389"/>
        <w:gridCol w:w="1677"/>
      </w:tblGrid>
      <w:tr w:rsidR="0015712B">
        <w:tc>
          <w:tcPr>
            <w:tcW w:w="260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Профессиональная квалификационная группа</w:t>
            </w:r>
          </w:p>
        </w:tc>
        <w:tc>
          <w:tcPr>
            <w:tcW w:w="343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w:t>
            </w:r>
          </w:p>
          <w:p w:rsidR="0015712B" w:rsidRDefault="001939DA">
            <w:pPr>
              <w:jc w:val="center"/>
            </w:pPr>
            <w:r>
              <w:t xml:space="preserve"> уровень</w:t>
            </w:r>
          </w:p>
        </w:tc>
        <w:tc>
          <w:tcPr>
            <w:tcW w:w="23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Наименование должности</w:t>
            </w:r>
          </w:p>
        </w:tc>
        <w:tc>
          <w:tcPr>
            <w:tcW w:w="16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Должностной оклад, ставка заработной платы (рублей)</w:t>
            </w:r>
          </w:p>
        </w:tc>
      </w:tr>
      <w:tr w:rsidR="0015712B">
        <w:tc>
          <w:tcPr>
            <w:tcW w:w="260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43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c>
          <w:tcPr>
            <w:tcW w:w="16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w:t>
            </w:r>
          </w:p>
        </w:tc>
      </w:tr>
      <w:tr w:rsidR="0015712B">
        <w:tc>
          <w:tcPr>
            <w:tcW w:w="2602"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должностей педагогических работников</w:t>
            </w:r>
          </w:p>
        </w:tc>
        <w:tc>
          <w:tcPr>
            <w:tcW w:w="343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2-й квалификационный уровень</w:t>
            </w:r>
          </w:p>
        </w:tc>
        <w:tc>
          <w:tcPr>
            <w:tcW w:w="23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социальный педагог </w:t>
            </w:r>
          </w:p>
        </w:tc>
        <w:tc>
          <w:tcPr>
            <w:tcW w:w="1677" w:type="dxa"/>
            <w:tcBorders>
              <w:top w:val="single" w:sz="4" w:space="0" w:color="000000"/>
              <w:left w:val="single" w:sz="4" w:space="0" w:color="000000"/>
              <w:bottom w:val="single" w:sz="4" w:space="0" w:color="000000"/>
              <w:right w:val="single" w:sz="4" w:space="0" w:color="000000"/>
            </w:tcBorders>
            <w:tcMar>
              <w:left w:w="62" w:type="dxa"/>
              <w:right w:w="62" w:type="dxa"/>
            </w:tcMar>
            <w:vAlign w:val="center"/>
          </w:tcPr>
          <w:p w:rsidR="0015712B" w:rsidRDefault="001939DA">
            <w:pPr>
              <w:jc w:val="center"/>
            </w:pPr>
            <w:r>
              <w:t>15669</w:t>
            </w:r>
          </w:p>
        </w:tc>
      </w:tr>
      <w:tr w:rsidR="0015712B">
        <w:tc>
          <w:tcPr>
            <w:tcW w:w="2602"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343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3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педагог-психолог </w:t>
            </w:r>
          </w:p>
        </w:tc>
        <w:tc>
          <w:tcPr>
            <w:tcW w:w="1677" w:type="dxa"/>
            <w:tcBorders>
              <w:top w:val="single" w:sz="4" w:space="0" w:color="000000"/>
              <w:left w:val="single" w:sz="4" w:space="0" w:color="000000"/>
              <w:bottom w:val="single" w:sz="4" w:space="0" w:color="000000"/>
              <w:right w:val="single" w:sz="4" w:space="0" w:color="000000"/>
            </w:tcBorders>
            <w:tcMar>
              <w:left w:w="62" w:type="dxa"/>
              <w:right w:w="62" w:type="dxa"/>
            </w:tcMar>
            <w:vAlign w:val="center"/>
          </w:tcPr>
          <w:p w:rsidR="0015712B" w:rsidRDefault="001939DA">
            <w:pPr>
              <w:jc w:val="center"/>
            </w:pPr>
            <w:r>
              <w:t>16433</w:t>
            </w:r>
          </w:p>
        </w:tc>
      </w:tr>
      <w:tr w:rsidR="0015712B">
        <w:tc>
          <w:tcPr>
            <w:tcW w:w="2602"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343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4-й квалификационный уровень</w:t>
            </w:r>
          </w:p>
        </w:tc>
        <w:tc>
          <w:tcPr>
            <w:tcW w:w="23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учитель-логопед, </w:t>
            </w:r>
          </w:p>
          <w:p w:rsidR="0015712B" w:rsidRDefault="001939DA">
            <w:pPr>
              <w:jc w:val="both"/>
            </w:pPr>
            <w:r>
              <w:t>учитель-психолог</w:t>
            </w:r>
          </w:p>
        </w:tc>
        <w:tc>
          <w:tcPr>
            <w:tcW w:w="1677" w:type="dxa"/>
            <w:tcBorders>
              <w:top w:val="single" w:sz="4" w:space="0" w:color="000000"/>
              <w:left w:val="single" w:sz="4" w:space="0" w:color="000000"/>
              <w:bottom w:val="single" w:sz="4" w:space="0" w:color="000000"/>
              <w:right w:val="single" w:sz="4" w:space="0" w:color="000000"/>
            </w:tcBorders>
            <w:tcMar>
              <w:left w:w="62" w:type="dxa"/>
              <w:right w:w="62" w:type="dxa"/>
            </w:tcMar>
            <w:vAlign w:val="center"/>
          </w:tcPr>
          <w:p w:rsidR="0015712B" w:rsidRDefault="001939DA">
            <w:pPr>
              <w:jc w:val="center"/>
            </w:pPr>
            <w:r>
              <w:t>17240</w:t>
            </w:r>
          </w:p>
        </w:tc>
      </w:tr>
    </w:tbl>
    <w:p w:rsidR="0015712B" w:rsidRDefault="001939DA">
      <w:pPr>
        <w:ind w:firstLine="709"/>
        <w:jc w:val="both"/>
      </w:pPr>
      <w:r>
        <w:t xml:space="preserve">2.3.2. Должностные оклады по общеотраслевым должностям служащих устанавливаются на основе ПКГ должностей, утвержденных </w:t>
      </w:r>
      <w:proofErr w:type="spellStart"/>
      <w:r>
        <w:t>Минздравсоцразвития</w:t>
      </w:r>
      <w:proofErr w:type="spellEnd"/>
      <w:r>
        <w:t xml:space="preserve"> России от29.05.2008№247н «Об утверждении профессиональных квалификационных групп общеотраслевых должностей руководителей, специалистов и служащих».</w:t>
      </w:r>
    </w:p>
    <w:p w:rsidR="0015712B" w:rsidRDefault="001939DA">
      <w:pPr>
        <w:ind w:firstLine="709"/>
        <w:jc w:val="both"/>
      </w:pPr>
      <w:r>
        <w:t>Размеры должностных окладов по ПКГ общеотраслевых должностей служащих приведены в таблице № 2.</w:t>
      </w:r>
    </w:p>
    <w:p w:rsidR="0015712B" w:rsidRDefault="001939DA">
      <w:pPr>
        <w:ind w:firstLine="540"/>
        <w:jc w:val="right"/>
        <w:outlineLvl w:val="0"/>
      </w:pPr>
      <w:r>
        <w:t>Таблица № 2</w:t>
      </w:r>
    </w:p>
    <w:p w:rsidR="0015712B" w:rsidRDefault="001939DA">
      <w:pPr>
        <w:jc w:val="center"/>
        <w:rPr>
          <w:spacing w:val="-6"/>
        </w:rPr>
      </w:pPr>
      <w:r>
        <w:rPr>
          <w:spacing w:val="-6"/>
        </w:rPr>
        <w:t xml:space="preserve">Размеры должностных окладов </w:t>
      </w:r>
    </w:p>
    <w:p w:rsidR="0015712B" w:rsidRDefault="001939DA">
      <w:pPr>
        <w:spacing w:after="120"/>
        <w:jc w:val="center"/>
        <w:rPr>
          <w:spacing w:val="-6"/>
        </w:rPr>
      </w:pPr>
      <w:r>
        <w:rPr>
          <w:spacing w:val="-6"/>
        </w:rPr>
        <w:t>по ПКГ общеотраслевых должностей служащих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2622"/>
        <w:gridCol w:w="3157"/>
        <w:gridCol w:w="2251"/>
        <w:gridCol w:w="2175"/>
      </w:tblGrid>
      <w:tr w:rsidR="0015712B">
        <w:tc>
          <w:tcPr>
            <w:tcW w:w="262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Профессиональная квалификационная группа </w:t>
            </w:r>
          </w:p>
        </w:tc>
        <w:tc>
          <w:tcPr>
            <w:tcW w:w="315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w:t>
            </w:r>
          </w:p>
          <w:p w:rsidR="0015712B" w:rsidRDefault="001939DA">
            <w:pPr>
              <w:jc w:val="center"/>
            </w:pPr>
            <w:r>
              <w:t xml:space="preserve"> уровень</w:t>
            </w:r>
          </w:p>
        </w:tc>
        <w:tc>
          <w:tcPr>
            <w:tcW w:w="225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Наименование должности</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r w:rsidR="0015712B">
        <w:tc>
          <w:tcPr>
            <w:tcW w:w="262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15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25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w:t>
            </w:r>
          </w:p>
        </w:tc>
      </w:tr>
      <w:tr w:rsidR="0015712B">
        <w:tc>
          <w:tcPr>
            <w:tcW w:w="262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«Общеотраслевые должности служащих второго уровня»</w:t>
            </w:r>
          </w:p>
        </w:tc>
        <w:tc>
          <w:tcPr>
            <w:tcW w:w="315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p w:rsidR="0015712B" w:rsidRDefault="0015712B">
            <w:pPr>
              <w:jc w:val="both"/>
            </w:pPr>
          </w:p>
          <w:p w:rsidR="0015712B" w:rsidRDefault="0015712B">
            <w:pPr>
              <w:jc w:val="both"/>
            </w:pPr>
          </w:p>
        </w:tc>
        <w:tc>
          <w:tcPr>
            <w:tcW w:w="225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r>
              <w:lastRenderedPageBreak/>
              <w:t>секретарь руководителя</w:t>
            </w:r>
          </w:p>
        </w:tc>
        <w:tc>
          <w:tcPr>
            <w:tcW w:w="217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6928</w:t>
            </w:r>
          </w:p>
          <w:p w:rsidR="0015712B" w:rsidRDefault="0015712B">
            <w:pPr>
              <w:jc w:val="center"/>
            </w:pPr>
          </w:p>
        </w:tc>
      </w:tr>
    </w:tbl>
    <w:p w:rsidR="0015712B" w:rsidRDefault="001939DA">
      <w:pPr>
        <w:ind w:firstLine="709"/>
        <w:jc w:val="both"/>
      </w:pPr>
      <w:r>
        <w:lastRenderedPageBreak/>
        <w:t xml:space="preserve">2.3.3. Ставки заработной платы по общеотраслевым профессиям рабочих устанавливаются на основе ПКГ, утвержденных приказом </w:t>
      </w:r>
      <w:proofErr w:type="spellStart"/>
      <w:r>
        <w:t>Минздравсоцразвития</w:t>
      </w:r>
      <w:proofErr w:type="spellEnd"/>
      <w:r>
        <w:t xml:space="preserve"> России от 29.05.2008 №248н «Об утверждении профессиональных квалификационных групп общеотраслевых профессий рабочих».</w:t>
      </w:r>
    </w:p>
    <w:p w:rsidR="0015712B" w:rsidRDefault="001939DA">
      <w:pPr>
        <w:spacing w:after="240"/>
        <w:ind w:firstLine="709"/>
        <w:jc w:val="both"/>
      </w:pPr>
      <w:r>
        <w:t>Размеры ставок заработной платы по ПКГ общеотраслевых профессий рабочих приведены в таблице № 3.</w:t>
      </w:r>
    </w:p>
    <w:p w:rsidR="0015712B" w:rsidRDefault="001939DA">
      <w:pPr>
        <w:spacing w:after="240"/>
        <w:ind w:firstLine="709"/>
        <w:jc w:val="right"/>
      </w:pPr>
      <w:r>
        <w:t>Таблица № 3</w:t>
      </w:r>
    </w:p>
    <w:p w:rsidR="0015712B" w:rsidRDefault="001939DA">
      <w:pPr>
        <w:jc w:val="center"/>
      </w:pPr>
      <w:r>
        <w:t xml:space="preserve">Размеры ставок заработной платы </w:t>
      </w:r>
    </w:p>
    <w:p w:rsidR="0015712B" w:rsidRDefault="001939DA">
      <w:pPr>
        <w:spacing w:after="120"/>
        <w:contextualSpacing/>
        <w:jc w:val="center"/>
      </w:pPr>
      <w:r>
        <w:t>по ПКГ общеотраслевых профессий рабочих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2622"/>
        <w:gridCol w:w="2706"/>
        <w:gridCol w:w="2705"/>
        <w:gridCol w:w="2171"/>
      </w:tblGrid>
      <w:tr w:rsidR="0015712B">
        <w:tc>
          <w:tcPr>
            <w:tcW w:w="26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jc w:val="center"/>
            </w:pPr>
            <w:r>
              <w:t>Профессиональная квалификационная группа</w:t>
            </w:r>
          </w:p>
        </w:tc>
        <w:tc>
          <w:tcPr>
            <w:tcW w:w="270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 xml:space="preserve">Квалификационный </w:t>
            </w:r>
          </w:p>
          <w:p w:rsidR="0015712B" w:rsidRDefault="001939DA">
            <w:pPr>
              <w:widowControl w:val="0"/>
              <w:jc w:val="center"/>
            </w:pPr>
            <w:r>
              <w:t>уровень</w:t>
            </w:r>
          </w:p>
        </w:tc>
        <w:tc>
          <w:tcPr>
            <w:tcW w:w="2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Наименование профессии</w:t>
            </w:r>
          </w:p>
        </w:tc>
        <w:tc>
          <w:tcPr>
            <w:tcW w:w="21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Размер ставки заработной платы (рублей)</w:t>
            </w:r>
          </w:p>
        </w:tc>
      </w:tr>
      <w:tr w:rsidR="0015712B">
        <w:tc>
          <w:tcPr>
            <w:tcW w:w="26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1</w:t>
            </w:r>
          </w:p>
        </w:tc>
        <w:tc>
          <w:tcPr>
            <w:tcW w:w="270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2</w:t>
            </w:r>
          </w:p>
        </w:tc>
        <w:tc>
          <w:tcPr>
            <w:tcW w:w="2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3</w:t>
            </w:r>
          </w:p>
        </w:tc>
        <w:tc>
          <w:tcPr>
            <w:tcW w:w="21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4</w:t>
            </w:r>
          </w:p>
        </w:tc>
      </w:tr>
      <w:tr w:rsidR="0015712B">
        <w:tc>
          <w:tcPr>
            <w:tcW w:w="26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pPr>
            <w:r>
              <w:t>ПКГ «Общеотраслевые профессии рабочих первого уровня»</w:t>
            </w:r>
          </w:p>
        </w:tc>
        <w:tc>
          <w:tcPr>
            <w:tcW w:w="270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pPr>
            <w:r>
              <w:t>1-й квалификационный уровень</w:t>
            </w:r>
          </w:p>
          <w:p w:rsidR="0015712B" w:rsidRDefault="001939DA">
            <w:pPr>
              <w:widowControl w:val="0"/>
            </w:pPr>
            <w:r>
              <w:t>1-й квалификационный разряд</w:t>
            </w:r>
          </w:p>
        </w:tc>
        <w:tc>
          <w:tcPr>
            <w:tcW w:w="2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pPr>
            <w:r>
              <w:t>уборщик служебных помещений</w:t>
            </w:r>
          </w:p>
          <w:p w:rsidR="0015712B" w:rsidRDefault="0015712B">
            <w:pPr>
              <w:widowControl w:val="0"/>
            </w:pPr>
          </w:p>
        </w:tc>
        <w:tc>
          <w:tcPr>
            <w:tcW w:w="21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5175</w:t>
            </w:r>
          </w:p>
        </w:tc>
      </w:tr>
    </w:tbl>
    <w:p w:rsidR="0015712B" w:rsidRDefault="0015712B">
      <w:pPr>
        <w:jc w:val="center"/>
      </w:pPr>
    </w:p>
    <w:p w:rsidR="0015712B" w:rsidRDefault="001939DA">
      <w:pPr>
        <w:jc w:val="center"/>
      </w:pPr>
      <w:r>
        <w:t>3. Порядок и условия</w:t>
      </w:r>
    </w:p>
    <w:p w:rsidR="0015712B" w:rsidRDefault="001939DA">
      <w:pPr>
        <w:jc w:val="center"/>
      </w:pPr>
      <w:r>
        <w:t>установления выплат компенсационного характера</w:t>
      </w:r>
    </w:p>
    <w:p w:rsidR="0015712B" w:rsidRDefault="001939DA">
      <w:pPr>
        <w:ind w:firstLine="709"/>
        <w:jc w:val="both"/>
      </w:pPr>
      <w:r>
        <w:t>3.1.Работникам могут устанавливаться следующие виды выплат компенсационного характера:</w:t>
      </w:r>
    </w:p>
    <w:p w:rsidR="0015712B" w:rsidRDefault="001939DA">
      <w:pPr>
        <w:ind w:firstLine="709"/>
        <w:jc w:val="both"/>
      </w:pPr>
      <w:r>
        <w:t>3.1.1. Выплаты работникам, занятым на работах с вредными и (или) опасными условиями труда.</w:t>
      </w:r>
    </w:p>
    <w:p w:rsidR="0015712B" w:rsidRDefault="001939DA">
      <w:pPr>
        <w:ind w:firstLine="709"/>
        <w:jc w:val="both"/>
      </w:pPr>
      <w:r>
        <w:t>3.1.2.Выплаты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15712B" w:rsidRDefault="001939DA">
      <w:pPr>
        <w:ind w:firstLine="709"/>
        <w:jc w:val="both"/>
      </w:pPr>
      <w:r>
        <w:t>3.2.Доплаты работникам, занятым на работах с вредными и (или) опасными условиями труда, устанавливаются в соответствии со статьей147 ТК РФ.</w:t>
      </w:r>
    </w:p>
    <w:p w:rsidR="0015712B" w:rsidRDefault="001939DA">
      <w:pPr>
        <w:ind w:firstLine="709"/>
        <w:jc w:val="both"/>
      </w:pPr>
      <w:r>
        <w:t xml:space="preserve">3.2.1. </w:t>
      </w:r>
      <w:proofErr w:type="gramStart"/>
      <w:r>
        <w:t>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15712B" w:rsidRDefault="001939DA">
      <w:pPr>
        <w:ind w:firstLine="709"/>
        <w:jc w:val="both"/>
      </w:pPr>
      <w: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372ТК РФ для принятия локальных нормативных актов, либо коллективным договором, трудовым договором.</w:t>
      </w:r>
    </w:p>
    <w:p w:rsidR="0015712B" w:rsidRDefault="001939DA">
      <w:pPr>
        <w:ind w:firstLine="709"/>
        <w:jc w:val="both"/>
      </w:pPr>
      <w: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15712B" w:rsidRDefault="001939DA">
      <w:pPr>
        <w:ind w:firstLine="709"/>
        <w:jc w:val="both"/>
      </w:pPr>
      <w: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15712B" w:rsidRDefault="001939DA">
      <w:pPr>
        <w:ind w:firstLine="709"/>
        <w:jc w:val="both"/>
      </w:pPr>
      <w:r>
        <w:t xml:space="preserve">3.2.2. Педагогическим работникам, для которых предусмотрены нормы часов педагогической работы за ставку заработной платы, доплата за работу с вредными и (или) </w:t>
      </w:r>
      <w:r>
        <w:lastRenderedPageBreak/>
        <w:t>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15712B" w:rsidRDefault="001939DA">
      <w:pPr>
        <w:ind w:firstLine="709"/>
        <w:jc w:val="both"/>
      </w:pPr>
      <w:r>
        <w:t xml:space="preserve">3.3. </w:t>
      </w:r>
      <w:proofErr w:type="gramStart"/>
      <w:r>
        <w:t>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149ТКРФ.</w:t>
      </w:r>
      <w:proofErr w:type="gramEnd"/>
      <w:r>
        <w:t xml:space="preserve"> </w:t>
      </w:r>
      <w:proofErr w:type="gramStart"/>
      <w:r>
        <w:t>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15712B" w:rsidRDefault="001939DA">
      <w:pPr>
        <w:ind w:firstLine="709"/>
        <w:jc w:val="both"/>
      </w:pPr>
      <w:r>
        <w:t>3.3.1.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соответствии со статьей151 ТК РФ.</w:t>
      </w:r>
    </w:p>
    <w:p w:rsidR="0015712B" w:rsidRDefault="001939DA">
      <w:pPr>
        <w:ind w:firstLine="709"/>
        <w:jc w:val="both"/>
      </w:pPr>
      <w:r>
        <w:t>Размер доплаты устанавливается по соглашению сторон трудового договора с учетом содержания и (или) объема дополнительной работы.</w:t>
      </w:r>
    </w:p>
    <w:p w:rsidR="0015712B" w:rsidRDefault="001939DA">
      <w:pPr>
        <w:ind w:firstLine="709"/>
        <w:jc w:val="both"/>
      </w:pPr>
      <w: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15712B" w:rsidRDefault="001939DA">
      <w:pPr>
        <w:ind w:firstLine="709"/>
        <w:jc w:val="both"/>
      </w:pPr>
      <w:r>
        <w:t>3.3.2. В соответствии со статьей 152 ТКРФ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устанавливаются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15712B" w:rsidRDefault="001939DA">
      <w:pPr>
        <w:ind w:firstLine="709"/>
        <w:jc w:val="both"/>
        <w:outlineLvl w:val="0"/>
      </w:pPr>
      <w:r>
        <w:t>3.3.3.Работа в выходной или нерабочий праздничный день оплачивается в соответствии со статьей 153 ТКРФ не менее чем в двойном размере:</w:t>
      </w:r>
    </w:p>
    <w:p w:rsidR="0015712B" w:rsidRDefault="001939DA">
      <w:pPr>
        <w:ind w:firstLine="709"/>
        <w:jc w:val="both"/>
      </w:pPr>
      <w:r>
        <w:t xml:space="preserve">работникам, труд которых оплачивается по дневным и часовым ставкам, – в размере не </w:t>
      </w:r>
      <w:proofErr w:type="gramStart"/>
      <w:r>
        <w:t>менее двойной</w:t>
      </w:r>
      <w:proofErr w:type="gramEnd"/>
      <w:r>
        <w:t xml:space="preserve"> дневной или часовой ставки;</w:t>
      </w:r>
    </w:p>
    <w:p w:rsidR="0015712B" w:rsidRDefault="001939DA">
      <w:pPr>
        <w:ind w:firstLine="709"/>
        <w:jc w:val="both"/>
        <w:outlineLvl w:val="0"/>
      </w:pPr>
      <w:proofErr w:type="gramStart"/>
      <w: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t>, если работа производилась сверх месячной нормы рабочего времени.</w:t>
      </w:r>
    </w:p>
    <w:p w:rsidR="0015712B" w:rsidRDefault="001939DA">
      <w:pPr>
        <w:ind w:firstLine="709"/>
        <w:jc w:val="both"/>
      </w:pPr>
      <w:r>
        <w:t>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Конституционного Суда Российской Федерации, изложенных в постановлении Конституционного Суда Российской Федерации от 28.06.2018 № 26-П.</w:t>
      </w:r>
    </w:p>
    <w:p w:rsidR="0015712B" w:rsidRDefault="001939DA">
      <w:pPr>
        <w:ind w:firstLine="709"/>
        <w:jc w:val="both"/>
      </w:pPr>
      <w: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15712B" w:rsidRDefault="001939DA">
      <w:pPr>
        <w:ind w:firstLine="709"/>
        <w:jc w:val="both"/>
      </w:pP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15712B" w:rsidRDefault="001939DA">
      <w:pPr>
        <w:ind w:firstLine="709"/>
        <w:jc w:val="both"/>
      </w:pPr>
      <w:r>
        <w:lastRenderedPageBreak/>
        <w:t>3.3.4. В соответствии со статьей 154 ТКРФ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15712B" w:rsidRDefault="001939DA">
      <w:pPr>
        <w:ind w:firstLine="709"/>
        <w:jc w:val="both"/>
      </w:pPr>
      <w: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месяце (расчетном периоде).</w:t>
      </w:r>
    </w:p>
    <w:p w:rsidR="0015712B" w:rsidRDefault="001939DA">
      <w:pPr>
        <w:spacing w:after="120"/>
        <w:ind w:firstLine="709"/>
        <w:jc w:val="both"/>
      </w:pPr>
      <w:r>
        <w:t>3.3.5. Работникам устанавливается доплата за работу в особых условиях труда в соответствии с таблицей № 4.</w:t>
      </w:r>
    </w:p>
    <w:p w:rsidR="0015712B" w:rsidRDefault="0015712B">
      <w:pPr>
        <w:jc w:val="right"/>
      </w:pPr>
    </w:p>
    <w:p w:rsidR="0015712B" w:rsidRDefault="0015712B">
      <w:pPr>
        <w:jc w:val="right"/>
      </w:pPr>
    </w:p>
    <w:p w:rsidR="0015712B" w:rsidRDefault="001939DA">
      <w:pPr>
        <w:jc w:val="right"/>
      </w:pPr>
      <w:r>
        <w:t>Таблица № 4</w:t>
      </w:r>
    </w:p>
    <w:p w:rsidR="0015712B" w:rsidRDefault="001939DA">
      <w:pPr>
        <w:jc w:val="center"/>
      </w:pPr>
      <w:r>
        <w:t>Размер доплат</w:t>
      </w:r>
    </w:p>
    <w:p w:rsidR="0015712B" w:rsidRDefault="001939DA">
      <w:pPr>
        <w:spacing w:after="120"/>
        <w:jc w:val="center"/>
      </w:pPr>
      <w:r>
        <w:t>за работу в особых условиях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77"/>
        <w:gridCol w:w="7543"/>
        <w:gridCol w:w="2084"/>
      </w:tblGrid>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tabs>
                <w:tab w:val="left" w:pos="0"/>
              </w:tabs>
              <w:jc w:val="center"/>
            </w:pPr>
            <w:r>
              <w:t>№</w:t>
            </w:r>
          </w:p>
          <w:p w:rsidR="0015712B" w:rsidRDefault="001939DA">
            <w:pPr>
              <w:jc w:val="center"/>
            </w:pPr>
            <w:proofErr w:type="gramStart"/>
            <w:r>
              <w:t>п</w:t>
            </w:r>
            <w:proofErr w:type="gramEnd"/>
            <w:r>
              <w:t>/п</w:t>
            </w:r>
          </w:p>
        </w:tc>
        <w:tc>
          <w:tcPr>
            <w:tcW w:w="754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категорий </w:t>
            </w:r>
          </w:p>
          <w:p w:rsidR="0015712B" w:rsidRDefault="001939DA">
            <w:pPr>
              <w:jc w:val="center"/>
            </w:pPr>
            <w:r>
              <w:t>работников и видов работ</w:t>
            </w:r>
          </w:p>
        </w:tc>
        <w:tc>
          <w:tcPr>
            <w:tcW w:w="208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доплаты</w:t>
            </w:r>
          </w:p>
          <w:p w:rsidR="0015712B" w:rsidRDefault="001939DA">
            <w:pPr>
              <w:jc w:val="center"/>
            </w:pPr>
            <w:r>
              <w:t>(процентов)</w:t>
            </w:r>
          </w:p>
        </w:tc>
      </w:tr>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54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08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7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54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За работу в учреждениях, оказывающих психолого-педагогическую, медицинскую и социальную помощь детям: </w:t>
            </w:r>
          </w:p>
          <w:p w:rsidR="0015712B" w:rsidRDefault="001939DA">
            <w:pPr>
              <w:jc w:val="both"/>
            </w:pPr>
            <w:r>
              <w:t>руководитель учреждения, заместитель руководителя, педагогические работники</w:t>
            </w:r>
          </w:p>
          <w:p w:rsidR="0015712B" w:rsidRDefault="001939DA">
            <w:pPr>
              <w:jc w:val="both"/>
            </w:pPr>
            <w:r>
              <w:t>иные работники, оказывающие услуги (выполняющие работы), отнесенные к основным видам уставной деятельности учреждения</w:t>
            </w:r>
          </w:p>
        </w:tc>
        <w:tc>
          <w:tcPr>
            <w:tcW w:w="208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15</w:t>
            </w:r>
          </w:p>
          <w:p w:rsidR="0015712B" w:rsidRDefault="0015712B">
            <w:pPr>
              <w:jc w:val="center"/>
            </w:pPr>
          </w:p>
          <w:p w:rsidR="0015712B" w:rsidRDefault="0015712B">
            <w:pPr>
              <w:jc w:val="center"/>
            </w:pPr>
          </w:p>
          <w:p w:rsidR="0015712B" w:rsidRDefault="001939DA">
            <w:pPr>
              <w:jc w:val="center"/>
            </w:pPr>
            <w:r>
              <w:t>до 20</w:t>
            </w:r>
          </w:p>
        </w:tc>
      </w:tr>
    </w:tbl>
    <w:p w:rsidR="0015712B" w:rsidRDefault="001939DA">
      <w:pPr>
        <w:ind w:firstLine="709"/>
        <w:jc w:val="center"/>
      </w:pPr>
      <w:r>
        <w:t>Примечание к таблице № 4.</w:t>
      </w:r>
    </w:p>
    <w:p w:rsidR="0015712B" w:rsidRDefault="001939DA">
      <w:pPr>
        <w:ind w:firstLine="709"/>
        <w:jc w:val="both"/>
      </w:pPr>
      <w:r>
        <w:t>1.Доплата за работу в особых условиях труда устанавливается в процентах от должностного оклада.</w:t>
      </w:r>
    </w:p>
    <w:p w:rsidR="0015712B" w:rsidRDefault="001939DA">
      <w:pPr>
        <w:ind w:firstLine="709"/>
        <w:jc w:val="both"/>
      </w:pPr>
      <w:r>
        <w:t>Педагогическим работникам, для которых предусмотрены нормы часов педагогической работы за ставку заработной платы, доплата за работу в особых условиях труда рассчитывается от заработной платы, исчисленной из ставки заработной платы и установленного объема педагогической работы.</w:t>
      </w:r>
    </w:p>
    <w:p w:rsidR="0015712B" w:rsidRDefault="001939DA">
      <w:pPr>
        <w:ind w:firstLine="709"/>
        <w:jc w:val="both"/>
        <w:rPr>
          <w:strike/>
        </w:rPr>
      </w:pPr>
      <w:r>
        <w:t>2.Перечень должностей работников, по которым устанавливается доплата за работу в особых условиях труда, и конкретные размеры доплаты в указанном диапазоне определяются учреждением и фиксируются в локальном нормативном акте. При этом размер доплаты устанавливается дифференцированно исходя из степени занятости работников в особых условиях труда в пределах фонда оплаты труда учреждения.</w:t>
      </w:r>
    </w:p>
    <w:p w:rsidR="0015712B" w:rsidRDefault="001939DA">
      <w:pPr>
        <w:ind w:firstLine="709"/>
        <w:jc w:val="both"/>
      </w:pPr>
      <w:r>
        <w:t>3.3.6.При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5.</w:t>
      </w:r>
    </w:p>
    <w:p w:rsidR="0015712B" w:rsidRDefault="001939DA">
      <w:pPr>
        <w:jc w:val="right"/>
      </w:pPr>
      <w:r>
        <w:t>Таблица №5</w:t>
      </w:r>
    </w:p>
    <w:p w:rsidR="0015712B" w:rsidRDefault="001939DA">
      <w:pPr>
        <w:jc w:val="center"/>
      </w:pPr>
      <w:r>
        <w:t>Размеры доплат</w:t>
      </w:r>
    </w:p>
    <w:p w:rsidR="0015712B" w:rsidRDefault="001939DA">
      <w:pPr>
        <w:jc w:val="center"/>
      </w:pPr>
      <w:r>
        <w:t xml:space="preserve">за осуществление дополнительной работы, </w:t>
      </w:r>
    </w:p>
    <w:p w:rsidR="0015712B" w:rsidRDefault="001939DA">
      <w:pPr>
        <w:jc w:val="center"/>
      </w:pPr>
      <w:r>
        <w:t xml:space="preserve">не входящей в круг основных должностных обязанностей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89"/>
        <w:gridCol w:w="7283"/>
        <w:gridCol w:w="2333"/>
      </w:tblGrid>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категорий работников и видов работ</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доплаты</w:t>
            </w:r>
          </w:p>
          <w:p w:rsidR="0015712B" w:rsidRDefault="001939DA">
            <w:pPr>
              <w:jc w:val="center"/>
            </w:pPr>
            <w:r>
              <w:t>(процентов)</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Педагогическим работникам за заведование учебными (коррекционно-развивающими) кабинетами </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10</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rsidR="0015712B" w:rsidRDefault="001939DA">
            <w:pPr>
              <w:jc w:val="both"/>
            </w:pPr>
            <w:r>
              <w:lastRenderedPageBreak/>
              <w:t>руководитель комиссии (консилиума, объединения)</w:t>
            </w:r>
          </w:p>
          <w:p w:rsidR="0015712B" w:rsidRDefault="001939DA">
            <w:pPr>
              <w:jc w:val="both"/>
            </w:pPr>
            <w:r>
              <w:t>секретарь комиссии (консилиума, объединения)</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15</w:t>
            </w:r>
          </w:p>
          <w:p w:rsidR="0015712B" w:rsidRDefault="001939DA">
            <w:pPr>
              <w:jc w:val="center"/>
            </w:pPr>
            <w:r>
              <w:t>до 10</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3.</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Работникам учреждения, ответственным за работу с архивом учреждения:</w:t>
            </w:r>
          </w:p>
          <w:p w:rsidR="0015712B" w:rsidRDefault="001939DA">
            <w:pPr>
              <w:jc w:val="both"/>
            </w:pPr>
            <w:r>
              <w:t xml:space="preserve">работникам, входящим в ПКГ работников образования, утвержденные приказом </w:t>
            </w:r>
            <w:proofErr w:type="spellStart"/>
            <w:r>
              <w:t>Минздравсоцразвития</w:t>
            </w:r>
            <w:proofErr w:type="spellEnd"/>
            <w:r>
              <w:t xml:space="preserve"> России от 05.05.2008 № 216н</w:t>
            </w:r>
          </w:p>
          <w:p w:rsidR="0015712B" w:rsidRDefault="001939DA">
            <w:pPr>
              <w:jc w:val="both"/>
            </w:pPr>
            <w:r>
              <w:t>иным работникам</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939DA">
            <w:pPr>
              <w:jc w:val="center"/>
            </w:pPr>
            <w:r>
              <w:t>до 20</w:t>
            </w:r>
          </w:p>
          <w:p w:rsidR="0015712B" w:rsidRDefault="0015712B">
            <w:pPr>
              <w:jc w:val="center"/>
            </w:pPr>
          </w:p>
          <w:p w:rsidR="0015712B" w:rsidRDefault="0015712B">
            <w:pPr>
              <w:jc w:val="center"/>
            </w:pPr>
          </w:p>
          <w:p w:rsidR="0015712B" w:rsidRDefault="001939DA">
            <w:pPr>
              <w:jc w:val="center"/>
            </w:pPr>
            <w:r>
              <w:t>до 25</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Работнику учреждения, ответственному за ведение делопроизводства (при отсутствии штатного делопроизводителя):</w:t>
            </w:r>
          </w:p>
          <w:p w:rsidR="0015712B" w:rsidRDefault="001939DA">
            <w:pPr>
              <w:jc w:val="both"/>
            </w:pPr>
            <w:r>
              <w:t xml:space="preserve">работникам, входящим в ПКГ работников образования, утвержденные приказом </w:t>
            </w:r>
            <w:proofErr w:type="spellStart"/>
            <w:r>
              <w:t>Минздравсоцразвития</w:t>
            </w:r>
            <w:proofErr w:type="spellEnd"/>
            <w:r>
              <w:t xml:space="preserve"> России от 05.05.2008 № 216н</w:t>
            </w:r>
          </w:p>
          <w:p w:rsidR="0015712B" w:rsidRDefault="001939DA">
            <w:pPr>
              <w:spacing w:line="228" w:lineRule="auto"/>
              <w:jc w:val="both"/>
            </w:pPr>
            <w:r>
              <w:t>иным работникам</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15</w:t>
            </w:r>
          </w:p>
          <w:p w:rsidR="0015712B" w:rsidRDefault="0015712B">
            <w:pPr>
              <w:jc w:val="center"/>
            </w:pPr>
          </w:p>
          <w:p w:rsidR="0015712B" w:rsidRDefault="001939DA">
            <w:pPr>
              <w:jc w:val="center"/>
            </w:pPr>
            <w:r>
              <w:t>до 20</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5.</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Работникам учреждения за работу в аттестационной комиссии министерства общего и профессионального образования Ростовской области</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5 - 10</w:t>
            </w:r>
          </w:p>
        </w:tc>
      </w:tr>
      <w:tr w:rsidR="0015712B">
        <w:tc>
          <w:tcPr>
            <w:tcW w:w="58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w:t>
            </w:r>
          </w:p>
        </w:tc>
        <w:tc>
          <w:tcPr>
            <w:tcW w:w="728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15712B" w:rsidRDefault="001939DA">
            <w:pPr>
              <w:widowControl w:val="0"/>
              <w:jc w:val="both"/>
            </w:pPr>
            <w:r>
              <w:t xml:space="preserve">при численности </w:t>
            </w:r>
            <w:proofErr w:type="gramStart"/>
            <w:r>
              <w:t>аттестуемых</w:t>
            </w:r>
            <w:proofErr w:type="gramEnd"/>
            <w:r>
              <w:t xml:space="preserve"> 1 - 2 человека</w:t>
            </w:r>
          </w:p>
          <w:p w:rsidR="0015712B" w:rsidRDefault="001939DA">
            <w:pPr>
              <w:widowControl w:val="0"/>
              <w:jc w:val="both"/>
            </w:pPr>
            <w:r>
              <w:t xml:space="preserve">при численности </w:t>
            </w:r>
            <w:proofErr w:type="gramStart"/>
            <w:r>
              <w:t>аттестуемых</w:t>
            </w:r>
            <w:proofErr w:type="gramEnd"/>
            <w:r>
              <w:t xml:space="preserve"> 3 - 4 человека</w:t>
            </w:r>
          </w:p>
          <w:p w:rsidR="0015712B" w:rsidRDefault="001939DA">
            <w:pPr>
              <w:spacing w:line="228" w:lineRule="auto"/>
              <w:jc w:val="both"/>
            </w:pPr>
            <w:r>
              <w:t xml:space="preserve">при численности аттестуемых 5 человек и более </w:t>
            </w:r>
          </w:p>
        </w:tc>
        <w:tc>
          <w:tcPr>
            <w:tcW w:w="2333"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10</w:t>
            </w:r>
          </w:p>
          <w:p w:rsidR="0015712B" w:rsidRDefault="001939DA">
            <w:pPr>
              <w:spacing w:line="228" w:lineRule="auto"/>
              <w:jc w:val="center"/>
            </w:pPr>
            <w:r>
              <w:t>15</w:t>
            </w:r>
          </w:p>
          <w:p w:rsidR="0015712B" w:rsidRDefault="001939DA">
            <w:pPr>
              <w:spacing w:line="228" w:lineRule="auto"/>
              <w:jc w:val="center"/>
            </w:pPr>
            <w:r>
              <w:t>20</w:t>
            </w:r>
          </w:p>
        </w:tc>
      </w:tr>
    </w:tbl>
    <w:p w:rsidR="0015712B" w:rsidRDefault="001939DA">
      <w:pPr>
        <w:ind w:firstLine="709"/>
        <w:jc w:val="both"/>
      </w:pPr>
      <w:r>
        <w:t>Примечание к таблице № 5.</w:t>
      </w:r>
    </w:p>
    <w:p w:rsidR="0015712B" w:rsidRDefault="001939DA">
      <w:pPr>
        <w:ind w:firstLine="709"/>
        <w:jc w:val="both"/>
      </w:pPr>
      <w: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p>
    <w:p w:rsidR="0015712B" w:rsidRDefault="001939DA">
      <w:pPr>
        <w:ind w:firstLine="709"/>
        <w:jc w:val="both"/>
      </w:pPr>
      <w:r>
        <w:t>При наличии у работника права на установление ему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w:t>
      </w:r>
    </w:p>
    <w:p w:rsidR="0015712B" w:rsidRDefault="001939DA">
      <w:pPr>
        <w:ind w:firstLine="709"/>
        <w:jc w:val="both"/>
      </w:pPr>
      <w:r>
        <w:t xml:space="preserve">2.При установлении доплаты педагогическим работникам за заведование учебными (коррекционно-развивающими) кабинетами учитываются оснащенность кабинета оборудованием, инвентарем, учебными пособиями и трудоемкость работы по его содержанию.  </w:t>
      </w:r>
    </w:p>
    <w:p w:rsidR="0015712B" w:rsidRDefault="001939DA">
      <w:pPr>
        <w:ind w:firstLine="709"/>
        <w:jc w:val="both"/>
      </w:pPr>
      <w:r>
        <w:t>3. 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15712B" w:rsidRDefault="001939DA">
      <w:pPr>
        <w:ind w:firstLine="709"/>
        <w:jc w:val="both"/>
      </w:pPr>
      <w:r>
        <w:t>4.Доплата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15712B" w:rsidRDefault="001939DA">
      <w:pPr>
        <w:ind w:firstLine="709"/>
        <w:jc w:val="both"/>
      </w:pPr>
      <w:r>
        <w:t xml:space="preserve">5.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w:t>
      </w:r>
      <w:r>
        <w:lastRenderedPageBreak/>
        <w:t xml:space="preserve">доплат в указанных диапазонах устанавливаются дифференцированно исходя из объема и сложности выполняемой работы в пределах фонда оплаты труда учреждения. </w:t>
      </w:r>
    </w:p>
    <w:p w:rsidR="0015712B" w:rsidRDefault="001939DA">
      <w:pPr>
        <w:ind w:firstLine="709"/>
        <w:jc w:val="both"/>
      </w:pPr>
      <w: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15712B" w:rsidRDefault="001939DA">
      <w:pPr>
        <w:jc w:val="center"/>
      </w:pPr>
      <w:r>
        <w:t xml:space="preserve">4. Порядок и условия </w:t>
      </w:r>
    </w:p>
    <w:p w:rsidR="0015712B" w:rsidRDefault="001939DA">
      <w:pPr>
        <w:jc w:val="center"/>
      </w:pPr>
      <w:r>
        <w:t>установления выплат стимулирующего характера</w:t>
      </w:r>
    </w:p>
    <w:p w:rsidR="0015712B" w:rsidRDefault="001939DA">
      <w:pPr>
        <w:ind w:firstLine="709"/>
        <w:jc w:val="both"/>
      </w:pPr>
      <w:r>
        <w:t>4.1.Работникам могут устанавливаться следующие виды выплат стимулирующего характера:</w:t>
      </w:r>
    </w:p>
    <w:p w:rsidR="0015712B" w:rsidRDefault="001939DA">
      <w:pPr>
        <w:ind w:firstLine="709"/>
        <w:jc w:val="both"/>
      </w:pPr>
      <w:r>
        <w:t>за интенсивность и высокие результаты работы;</w:t>
      </w:r>
    </w:p>
    <w:p w:rsidR="0015712B" w:rsidRDefault="001939DA">
      <w:pPr>
        <w:ind w:firstLine="709"/>
        <w:jc w:val="both"/>
      </w:pPr>
      <w:r>
        <w:t>за качество выполняемых работ;</w:t>
      </w:r>
    </w:p>
    <w:p w:rsidR="0015712B" w:rsidRDefault="001939DA">
      <w:pPr>
        <w:ind w:firstLine="709"/>
        <w:jc w:val="both"/>
      </w:pPr>
      <w:r>
        <w:t xml:space="preserve">за выслугу лет; </w:t>
      </w:r>
    </w:p>
    <w:p w:rsidR="0015712B" w:rsidRDefault="001939DA">
      <w:pPr>
        <w:ind w:firstLine="709"/>
        <w:jc w:val="both"/>
      </w:pPr>
      <w:r>
        <w:t>премиальные выплаты по итогам работы;</w:t>
      </w:r>
    </w:p>
    <w:p w:rsidR="0015712B" w:rsidRDefault="001939DA">
      <w:pPr>
        <w:ind w:firstLine="709"/>
        <w:jc w:val="both"/>
      </w:pPr>
      <w:r>
        <w:t>иные выплаты стимулирующего характера.</w:t>
      </w:r>
    </w:p>
    <w:p w:rsidR="0015712B" w:rsidRDefault="001939DA">
      <w:pPr>
        <w:ind w:firstLine="709"/>
        <w:jc w:val="both"/>
      </w:pPr>
      <w: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15712B" w:rsidRDefault="001939DA">
      <w:pPr>
        <w:ind w:firstLine="709"/>
        <w:jc w:val="both"/>
      </w:pPr>
      <w: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15712B" w:rsidRDefault="001939DA">
      <w:pPr>
        <w:ind w:firstLine="709"/>
        <w:jc w:val="both"/>
      </w:pPr>
      <w:r>
        <w:t xml:space="preserve">4.3. Надбавка за интенсивность и высокие результаты работы устанавливается педагогическим работникам в зависимости от результативности труда и качества работы по организации образовательного процесса. </w:t>
      </w:r>
    </w:p>
    <w:p w:rsidR="0015712B" w:rsidRDefault="001939DA">
      <w:pPr>
        <w:ind w:firstLine="709"/>
        <w:jc w:val="both"/>
      </w:pPr>
      <w: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 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15712B" w:rsidRDefault="001939DA">
      <w:pPr>
        <w:ind w:firstLine="709"/>
        <w:jc w:val="both"/>
      </w:pPr>
      <w:r>
        <w:t xml:space="preserve">4.4. Надбавка за качество выполняемых работ в размере до 200 процентов должностного оклада (ставки заработной платы) устанавливается работникам (за исключением педагогических работников)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15712B" w:rsidRDefault="001939DA">
      <w:pPr>
        <w:ind w:firstLine="709"/>
        <w:jc w:val="both"/>
      </w:pPr>
      <w:r>
        <w:t>Решение об установлении надбавки за качество выполняемых работ и ее размерах принимается:</w:t>
      </w:r>
    </w:p>
    <w:p w:rsidR="0015712B" w:rsidRDefault="001939DA">
      <w:pPr>
        <w:ind w:firstLine="709"/>
        <w:jc w:val="both"/>
      </w:pPr>
      <w:r>
        <w:t>руководителю учреждения – отделом образования Администрации Октябрьского района, в соответствии с утвержденным им порядком;</w:t>
      </w:r>
    </w:p>
    <w:p w:rsidR="0015712B" w:rsidRDefault="001939DA">
      <w:pPr>
        <w:ind w:firstLine="709"/>
        <w:jc w:val="both"/>
      </w:pPr>
      <w:r>
        <w:t>работникам учреждения – руководителем учреждения в соответствии с порядком, утвержденным локальным нормативным актом.</w:t>
      </w:r>
    </w:p>
    <w:p w:rsidR="0015712B" w:rsidRDefault="001939DA">
      <w:pPr>
        <w:ind w:firstLine="709"/>
        <w:jc w:val="both"/>
      </w:pPr>
      <w:r>
        <w:t>Заместителю руководителя учреждения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15712B" w:rsidRDefault="001939DA">
      <w:pPr>
        <w:ind w:firstLine="709"/>
        <w:jc w:val="both"/>
      </w:pPr>
      <w:r>
        <w:t xml:space="preserve">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w:t>
      </w:r>
      <w:r>
        <w:lastRenderedPageBreak/>
        <w:t>установленные размеры надбавок за качество выполняемых работ заместителю руководителя учреждения могут быть сохранены в прежних размерах до конца текущего календарного года.</w:t>
      </w:r>
    </w:p>
    <w:p w:rsidR="0015712B" w:rsidRDefault="001939DA">
      <w:pPr>
        <w:ind w:firstLine="709"/>
        <w:jc w:val="both"/>
      </w:pPr>
      <w: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15712B" w:rsidRDefault="001939DA">
      <w:pPr>
        <w:ind w:firstLine="709"/>
        <w:jc w:val="both"/>
      </w:pPr>
      <w:r>
        <w:t>4.5. Надбавка за выслугу лет устанавливается руководителю, специалистам и служащим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15712B" w:rsidRDefault="001939DA">
      <w:pPr>
        <w:ind w:firstLine="709"/>
        <w:jc w:val="both"/>
      </w:pPr>
      <w:r>
        <w:t>Надбавка за выслугу лет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rsidR="0015712B" w:rsidRDefault="001939DA">
      <w:pPr>
        <w:ind w:firstLine="709"/>
        <w:jc w:val="both"/>
      </w:pPr>
      <w:r>
        <w:t>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таблицей № 6.</w:t>
      </w:r>
    </w:p>
    <w:p w:rsidR="0015712B" w:rsidRDefault="001939DA">
      <w:pPr>
        <w:jc w:val="right"/>
      </w:pPr>
      <w:r>
        <w:t>Таблица № 6</w:t>
      </w:r>
    </w:p>
    <w:p w:rsidR="0015712B" w:rsidRDefault="001939DA">
      <w:pPr>
        <w:jc w:val="center"/>
      </w:pPr>
      <w:r>
        <w:t>Размеры надбавки за выслугу лет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9"/>
        <w:gridCol w:w="7147"/>
        <w:gridCol w:w="2386"/>
      </w:tblGrid>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Руководитель учреждения, заместитель руководителя, специалисты и служащие, занимающие должности, включенные в ПКГ, утвержденные приказом </w:t>
            </w:r>
            <w:proofErr w:type="spellStart"/>
            <w:r>
              <w:t>Минздравсоцразвития</w:t>
            </w:r>
            <w:proofErr w:type="spellEnd"/>
            <w:r>
              <w:t xml:space="preserve"> России от 05.05.2008 № 216н</w:t>
            </w:r>
          </w:p>
          <w:p w:rsidR="0015712B" w:rsidRDefault="001939DA">
            <w:pPr>
              <w:jc w:val="both"/>
            </w:pPr>
            <w:r>
              <w:t>при стаже работы (службы):</w:t>
            </w:r>
          </w:p>
          <w:p w:rsidR="0015712B" w:rsidRDefault="001939DA">
            <w:pPr>
              <w:ind w:firstLine="709"/>
              <w:jc w:val="both"/>
            </w:pPr>
            <w:r>
              <w:t>от 5 до 10 лет</w:t>
            </w:r>
          </w:p>
          <w:p w:rsidR="0015712B" w:rsidRDefault="001939DA">
            <w:pPr>
              <w:ind w:firstLine="709"/>
              <w:jc w:val="both"/>
            </w:pPr>
            <w:r>
              <w:t>от 10 до 15 лет</w:t>
            </w:r>
          </w:p>
          <w:p w:rsidR="0015712B" w:rsidRDefault="001939DA">
            <w:pPr>
              <w:ind w:firstLine="709"/>
              <w:jc w:val="both"/>
            </w:pPr>
            <w:r>
              <w:t>свыше 15 лет</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10</w:t>
            </w:r>
          </w:p>
          <w:p w:rsidR="0015712B" w:rsidRDefault="001939DA">
            <w:pPr>
              <w:jc w:val="center"/>
            </w:pPr>
            <w:r>
              <w:t>15</w:t>
            </w:r>
          </w:p>
          <w:p w:rsidR="0015712B" w:rsidRDefault="001939DA">
            <w:pPr>
              <w:jc w:val="center"/>
            </w:pPr>
            <w:r>
              <w:t>20</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2. </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специалисты и служащие</w:t>
            </w:r>
          </w:p>
          <w:p w:rsidR="0015712B" w:rsidRDefault="001939DA">
            <w:pPr>
              <w:jc w:val="both"/>
            </w:pPr>
            <w:r>
              <w:t>при стаже работы (службы):</w:t>
            </w:r>
          </w:p>
          <w:p w:rsidR="0015712B" w:rsidRDefault="001939DA">
            <w:pPr>
              <w:jc w:val="both"/>
            </w:pPr>
            <w:r>
              <w:t xml:space="preserve">          от 1 года до 5 лет</w:t>
            </w:r>
          </w:p>
          <w:p w:rsidR="0015712B" w:rsidRDefault="001939DA">
            <w:pPr>
              <w:ind w:firstLine="709"/>
              <w:jc w:val="both"/>
            </w:pPr>
            <w:r>
              <w:t>от 5 до 10 лет</w:t>
            </w:r>
          </w:p>
          <w:p w:rsidR="0015712B" w:rsidRDefault="001939DA">
            <w:pPr>
              <w:ind w:firstLine="709"/>
              <w:jc w:val="both"/>
            </w:pPr>
            <w:r>
              <w:t>от 10 до 15 лет</w:t>
            </w:r>
          </w:p>
          <w:p w:rsidR="0015712B" w:rsidRDefault="001939DA">
            <w:pPr>
              <w:jc w:val="both"/>
            </w:pPr>
            <w:r>
              <w:t xml:space="preserve">          свыше 15 лет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both"/>
            </w:pPr>
          </w:p>
          <w:p w:rsidR="0015712B" w:rsidRDefault="001939DA">
            <w:pPr>
              <w:jc w:val="center"/>
            </w:pPr>
            <w:r>
              <w:t>до 10</w:t>
            </w:r>
          </w:p>
          <w:p w:rsidR="0015712B" w:rsidRDefault="001939DA">
            <w:pPr>
              <w:jc w:val="center"/>
            </w:pPr>
            <w:r>
              <w:t>до 15</w:t>
            </w:r>
          </w:p>
          <w:p w:rsidR="0015712B" w:rsidRDefault="001939DA">
            <w:pPr>
              <w:jc w:val="center"/>
            </w:pPr>
            <w:r>
              <w:t>до 20</w:t>
            </w:r>
          </w:p>
          <w:p w:rsidR="0015712B" w:rsidRDefault="001939DA">
            <w:pPr>
              <w:jc w:val="center"/>
            </w:pPr>
            <w:r>
              <w:t>до 30</w:t>
            </w:r>
          </w:p>
        </w:tc>
      </w:tr>
    </w:tbl>
    <w:p w:rsidR="0015712B" w:rsidRDefault="001939DA">
      <w:pPr>
        <w:ind w:firstLine="709"/>
        <w:jc w:val="both"/>
      </w:pPr>
      <w: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15712B" w:rsidRDefault="001939DA">
      <w:pPr>
        <w:ind w:firstLine="709"/>
        <w:jc w:val="both"/>
      </w:pPr>
      <w: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15712B" w:rsidRDefault="001939DA">
      <w:pPr>
        <w:ind w:firstLine="709"/>
        <w:jc w:val="both"/>
      </w:pPr>
      <w: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15712B" w:rsidRDefault="001939DA">
      <w:pPr>
        <w:ind w:firstLine="709"/>
        <w:jc w:val="both"/>
      </w:pPr>
      <w:r>
        <w:t>4.6.1. При определении показателей премирования необходимо учитывать:</w:t>
      </w:r>
    </w:p>
    <w:p w:rsidR="0015712B" w:rsidRDefault="001939DA">
      <w:pPr>
        <w:ind w:firstLine="709"/>
        <w:jc w:val="both"/>
      </w:pPr>
      <w:r>
        <w:t>успешное и добросовестное исполнение работником своих должностных обязанностей;</w:t>
      </w:r>
    </w:p>
    <w:p w:rsidR="0015712B" w:rsidRDefault="001939DA">
      <w:pPr>
        <w:ind w:firstLine="709"/>
        <w:jc w:val="both"/>
      </w:pPr>
      <w:r>
        <w:t>инициативу, творчество и применение в работе современных форм и методов организации труда;</w:t>
      </w:r>
    </w:p>
    <w:p w:rsidR="0015712B" w:rsidRDefault="001939DA">
      <w:pPr>
        <w:ind w:firstLine="709"/>
        <w:jc w:val="both"/>
      </w:pPr>
      <w:r>
        <w:t>качественную подготовку и проведение мероприятий, связанных с уставной деятельностью учреждения;</w:t>
      </w:r>
    </w:p>
    <w:p w:rsidR="0015712B" w:rsidRDefault="001939DA">
      <w:pPr>
        <w:ind w:firstLine="709"/>
        <w:jc w:val="both"/>
      </w:pPr>
      <w:r>
        <w:t>участие в выполнении особо важных работ и мероприятий;</w:t>
      </w:r>
    </w:p>
    <w:p w:rsidR="0015712B" w:rsidRDefault="001939DA">
      <w:pPr>
        <w:ind w:firstLine="709"/>
        <w:jc w:val="both"/>
      </w:pPr>
      <w:r>
        <w:t>соблюдение исполнительской дисциплины;</w:t>
      </w:r>
    </w:p>
    <w:p w:rsidR="0015712B" w:rsidRDefault="001939DA">
      <w:pPr>
        <w:ind w:firstLine="709"/>
        <w:jc w:val="both"/>
      </w:pPr>
      <w:r>
        <w:lastRenderedPageBreak/>
        <w:t>обеспечение сохранности муниципального имущества и другое.</w:t>
      </w:r>
    </w:p>
    <w:p w:rsidR="0015712B" w:rsidRDefault="001939DA">
      <w:pPr>
        <w:ind w:firstLine="709"/>
        <w:jc w:val="both"/>
      </w:pPr>
      <w:r>
        <w:t>4.6.2. Премирование руководителя учреждения производится в порядке, утвержденном отделом образования, с учетом целевых показателей эффективности деятельности учреждения.</w:t>
      </w:r>
    </w:p>
    <w:p w:rsidR="0015712B" w:rsidRDefault="001939DA">
      <w:pPr>
        <w:ind w:firstLine="709"/>
        <w:jc w:val="both"/>
      </w:pPr>
      <w:r>
        <w:t>4.7. С целью привлечения и укрепления кадрового потенциала учреждения,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15712B" w:rsidRDefault="001939DA">
      <w:pPr>
        <w:ind w:firstLine="709"/>
        <w:jc w:val="both"/>
      </w:pPr>
      <w:r>
        <w:t>за квалификацию;</w:t>
      </w:r>
    </w:p>
    <w:p w:rsidR="0015712B" w:rsidRDefault="001939DA">
      <w:pPr>
        <w:ind w:firstLine="709"/>
        <w:jc w:val="both"/>
      </w:pPr>
      <w:r>
        <w:t>за наличие ученой степени;</w:t>
      </w:r>
    </w:p>
    <w:p w:rsidR="0015712B" w:rsidRDefault="001939DA">
      <w:pPr>
        <w:ind w:firstLine="709"/>
        <w:jc w:val="both"/>
      </w:pPr>
      <w:r>
        <w:t>за наличие почетного звания;</w:t>
      </w:r>
    </w:p>
    <w:p w:rsidR="0015712B" w:rsidRDefault="001939DA">
      <w:pPr>
        <w:ind w:firstLine="709"/>
        <w:jc w:val="both"/>
      </w:pPr>
      <w:r>
        <w:t>за специфику работы;</w:t>
      </w:r>
    </w:p>
    <w:p w:rsidR="0015712B" w:rsidRDefault="001939DA">
      <w:pPr>
        <w:ind w:firstLine="709"/>
        <w:jc w:val="both"/>
      </w:pPr>
      <w:r>
        <w:t>выплата молодым специалистам из числа педагогических работников.</w:t>
      </w:r>
    </w:p>
    <w:p w:rsidR="0015712B" w:rsidRDefault="001939DA">
      <w:pPr>
        <w:ind w:firstLine="709"/>
        <w:jc w:val="both"/>
      </w:pPr>
      <w:r>
        <w:t>4.8. Надбавка за квалификацию устанавливается педагогическим работникам при наличии квалификационной категории.</w:t>
      </w:r>
    </w:p>
    <w:p w:rsidR="0015712B" w:rsidRDefault="001939DA">
      <w:pPr>
        <w:ind w:firstLine="709"/>
        <w:jc w:val="both"/>
      </w:pPr>
      <w:r>
        <w:t>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15712B" w:rsidRDefault="001939DA">
      <w:pPr>
        <w:ind w:firstLine="709"/>
        <w:jc w:val="both"/>
      </w:pPr>
      <w:r>
        <w:t>при наличии первой квалификационной категории – 10 процентов;</w:t>
      </w:r>
    </w:p>
    <w:p w:rsidR="0015712B" w:rsidRDefault="001939DA">
      <w:pPr>
        <w:ind w:firstLine="709"/>
        <w:jc w:val="both"/>
      </w:pPr>
      <w:r>
        <w:t>при наличии высшей квалификационной категории – 25 процентов.</w:t>
      </w:r>
    </w:p>
    <w:p w:rsidR="0015712B" w:rsidRDefault="001939DA">
      <w:pPr>
        <w:ind w:firstLine="709"/>
        <w:jc w:val="both"/>
      </w:pPr>
      <w:r>
        <w:t>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15712B" w:rsidRDefault="001939DA">
      <w:pPr>
        <w:ind w:firstLine="709"/>
        <w:jc w:val="both"/>
      </w:pPr>
      <w:r>
        <w:t>4.9.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15712B" w:rsidRDefault="001939DA">
      <w:pPr>
        <w:ind w:firstLine="709"/>
        <w:jc w:val="both"/>
      </w:pPr>
      <w: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7.</w:t>
      </w:r>
    </w:p>
    <w:p w:rsidR="0015712B" w:rsidRDefault="001939DA">
      <w:pPr>
        <w:jc w:val="right"/>
      </w:pPr>
      <w:r>
        <w:t>Таблица № 7</w:t>
      </w:r>
    </w:p>
    <w:p w:rsidR="0015712B" w:rsidRDefault="001939DA">
      <w:pPr>
        <w:jc w:val="center"/>
      </w:pPr>
      <w:r>
        <w:t>Размеры надбавки за наличие ученой степени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9"/>
        <w:gridCol w:w="7147"/>
        <w:gridCol w:w="2386"/>
      </w:tblGrid>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Руководитель учреждения, заместитель руководителя учреждения, работники, занимающие должности, включенные в ПКГ, утвержденные приказом </w:t>
            </w:r>
            <w:proofErr w:type="spellStart"/>
            <w:r>
              <w:t>Минздравсоцразвития</w:t>
            </w:r>
            <w:proofErr w:type="spellEnd"/>
            <w:r>
              <w:t xml:space="preserve"> России от 05.05.2008 № 216н:</w:t>
            </w:r>
          </w:p>
          <w:p w:rsidR="0015712B" w:rsidRDefault="001939DA">
            <w:pPr>
              <w:ind w:firstLine="709"/>
              <w:jc w:val="both"/>
            </w:pPr>
            <w:r>
              <w:t xml:space="preserve">при наличии ученой степени доктора наук </w:t>
            </w:r>
          </w:p>
          <w:p w:rsidR="0015712B" w:rsidRDefault="001939DA">
            <w:pPr>
              <w:ind w:firstLine="709"/>
              <w:jc w:val="both"/>
            </w:pPr>
            <w:r>
              <w:t>при наличии ученой степени кандидата наук</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25</w:t>
            </w:r>
          </w:p>
          <w:p w:rsidR="0015712B" w:rsidRDefault="001939DA">
            <w:pPr>
              <w:jc w:val="center"/>
            </w:pPr>
            <w:r>
              <w:t>15</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работники:</w:t>
            </w:r>
          </w:p>
          <w:p w:rsidR="0015712B" w:rsidRDefault="001939DA">
            <w:pPr>
              <w:ind w:firstLine="709"/>
              <w:jc w:val="both"/>
            </w:pPr>
            <w:r>
              <w:t xml:space="preserve">при наличии ученой степени доктора наук  </w:t>
            </w:r>
          </w:p>
          <w:p w:rsidR="0015712B" w:rsidRDefault="001939DA">
            <w:pPr>
              <w:jc w:val="both"/>
            </w:pPr>
            <w:r>
              <w:t xml:space="preserve">          при наличии ученой степени кандидата наук</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30</w:t>
            </w:r>
          </w:p>
          <w:p w:rsidR="0015712B" w:rsidRDefault="001939DA">
            <w:pPr>
              <w:jc w:val="center"/>
            </w:pPr>
            <w:r>
              <w:t>до 20</w:t>
            </w:r>
          </w:p>
        </w:tc>
      </w:tr>
    </w:tbl>
    <w:p w:rsidR="0015712B" w:rsidRDefault="001939DA">
      <w:pPr>
        <w:ind w:firstLine="709"/>
        <w:jc w:val="both"/>
      </w:pPr>
      <w: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15712B" w:rsidRDefault="001939DA">
      <w:pPr>
        <w:ind w:firstLine="709"/>
        <w:jc w:val="both"/>
      </w:pPr>
      <w:r>
        <w:t>4.10.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15712B" w:rsidRDefault="001939DA">
      <w:pPr>
        <w:ind w:firstLine="709"/>
        <w:jc w:val="both"/>
      </w:pPr>
      <w:r>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w:t>
      </w:r>
      <w:r>
        <w:lastRenderedPageBreak/>
        <w:t>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8.</w:t>
      </w:r>
    </w:p>
    <w:p w:rsidR="0015712B" w:rsidRDefault="0015712B">
      <w:pPr>
        <w:ind w:firstLine="709"/>
        <w:jc w:val="both"/>
      </w:pPr>
    </w:p>
    <w:p w:rsidR="0015712B" w:rsidRDefault="001939DA">
      <w:pPr>
        <w:jc w:val="right"/>
      </w:pPr>
      <w:r>
        <w:t>Таблица № 8</w:t>
      </w:r>
    </w:p>
    <w:p w:rsidR="0015712B" w:rsidRDefault="001939DA">
      <w:pPr>
        <w:spacing w:after="120"/>
        <w:jc w:val="center"/>
      </w:pPr>
      <w:r>
        <w:t>Размеры надбавки за наличие почетного звания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9"/>
        <w:gridCol w:w="7147"/>
        <w:gridCol w:w="2386"/>
      </w:tblGrid>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Руководитель учреждения, заместители руководителя, работники, занимающие должности, включенные в ПКГ, утвержденные приказом </w:t>
            </w:r>
            <w:proofErr w:type="spellStart"/>
            <w:r>
              <w:t>Минздравсоцразвития</w:t>
            </w:r>
            <w:proofErr w:type="spellEnd"/>
            <w:r>
              <w:t xml:space="preserve"> России от 05.05.2008 № 216н:</w:t>
            </w:r>
          </w:p>
          <w:p w:rsidR="0015712B" w:rsidRDefault="001939DA">
            <w:pPr>
              <w:ind w:firstLine="709"/>
              <w:jc w:val="both"/>
            </w:pPr>
            <w:r>
              <w:t>при наличии почетного звания «народный» </w:t>
            </w:r>
          </w:p>
          <w:p w:rsidR="0015712B" w:rsidRDefault="001939DA">
            <w:pPr>
              <w:ind w:firstLine="709"/>
              <w:jc w:val="both"/>
            </w:pPr>
            <w:r>
              <w:t>при наличии почетного звания «заслуженный»</w:t>
            </w:r>
          </w:p>
          <w:p w:rsidR="0015712B" w:rsidRDefault="001939DA">
            <w:pPr>
              <w:ind w:firstLine="709"/>
              <w:jc w:val="both"/>
            </w:pPr>
            <w:r>
              <w:t>при наличии ведомственной награды</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25</w:t>
            </w:r>
          </w:p>
          <w:p w:rsidR="0015712B" w:rsidRDefault="001939DA">
            <w:pPr>
              <w:jc w:val="center"/>
            </w:pPr>
            <w:r>
              <w:t>15</w:t>
            </w:r>
          </w:p>
          <w:p w:rsidR="0015712B" w:rsidRDefault="001939DA">
            <w:pPr>
              <w:jc w:val="center"/>
            </w:pPr>
            <w:r>
              <w:t>10</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14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работники:</w:t>
            </w:r>
          </w:p>
          <w:p w:rsidR="0015712B" w:rsidRDefault="001939DA">
            <w:pPr>
              <w:ind w:firstLine="709"/>
              <w:jc w:val="both"/>
            </w:pPr>
            <w:r>
              <w:t>при наличии почетного звания «народный» </w:t>
            </w:r>
          </w:p>
          <w:p w:rsidR="0015712B" w:rsidRDefault="001939DA">
            <w:pPr>
              <w:ind w:firstLine="709"/>
              <w:jc w:val="both"/>
            </w:pPr>
            <w:r>
              <w:t>при наличии почетного звания «заслуженный»</w:t>
            </w:r>
          </w:p>
          <w:p w:rsidR="0015712B" w:rsidRDefault="001939DA">
            <w:pPr>
              <w:jc w:val="both"/>
            </w:pPr>
            <w:r>
              <w:t xml:space="preserve">          при наличии ведомственной награды</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30</w:t>
            </w:r>
          </w:p>
          <w:p w:rsidR="0015712B" w:rsidRDefault="001939DA">
            <w:pPr>
              <w:jc w:val="center"/>
            </w:pPr>
            <w:r>
              <w:t>до 20</w:t>
            </w:r>
          </w:p>
          <w:p w:rsidR="0015712B" w:rsidRDefault="001939DA">
            <w:pPr>
              <w:jc w:val="center"/>
            </w:pPr>
            <w:r>
              <w:t>до 15</w:t>
            </w:r>
          </w:p>
        </w:tc>
      </w:tr>
    </w:tbl>
    <w:p w:rsidR="0015712B" w:rsidRDefault="001939DA">
      <w:pPr>
        <w:ind w:firstLine="709"/>
        <w:jc w:val="both"/>
      </w:pPr>
      <w: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15712B" w:rsidRDefault="001939DA">
      <w:pPr>
        <w:ind w:firstLine="709"/>
        <w:jc w:val="both"/>
      </w:pPr>
      <w: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15712B" w:rsidRDefault="001939DA">
      <w:pPr>
        <w:ind w:firstLine="709"/>
        <w:jc w:val="both"/>
      </w:pPr>
      <w:r>
        <w:t>Перечень ведомственных наград, при наличии которых работникам учреждения может устанавливаться надбавка за наличие почетного звания, утверждается министерством.</w:t>
      </w:r>
    </w:p>
    <w:p w:rsidR="0015712B" w:rsidRDefault="001939DA">
      <w:pPr>
        <w:ind w:firstLine="709"/>
        <w:jc w:val="both"/>
      </w:pPr>
      <w:r>
        <w:t>4.11.В связи с расположенностью учреждения в рабочем поселке, руководителям и специалистам учреждения устанавливается надбавка за специфику работы.</w:t>
      </w:r>
    </w:p>
    <w:p w:rsidR="0015712B" w:rsidRDefault="001939DA">
      <w:pPr>
        <w:ind w:firstLine="709"/>
        <w:jc w:val="both"/>
      </w:pPr>
      <w: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15712B" w:rsidRDefault="001939DA">
      <w:pPr>
        <w:ind w:firstLine="709"/>
        <w:jc w:val="both"/>
      </w:pPr>
      <w:r>
        <w:t xml:space="preserve">руководителю учреждения, заместителю руководителя и специалистам, занимающим должности, включенные в ПКГ, утвержденные приказом </w:t>
      </w:r>
      <w:proofErr w:type="spellStart"/>
      <w:r>
        <w:t>Минздравсоцразвития</w:t>
      </w:r>
      <w:proofErr w:type="spellEnd"/>
      <w:r>
        <w:t xml:space="preserve"> России от 05.05.2008 № 216н– 20 процентов;</w:t>
      </w:r>
    </w:p>
    <w:p w:rsidR="0015712B" w:rsidRDefault="001939DA">
      <w:pPr>
        <w:ind w:firstLine="709"/>
        <w:jc w:val="both"/>
      </w:pPr>
      <w:r>
        <w:t>иным руководителям и специалистам – до 25 процентов.</w:t>
      </w:r>
    </w:p>
    <w:p w:rsidR="0015712B" w:rsidRDefault="001939DA">
      <w:pPr>
        <w:ind w:firstLine="709"/>
        <w:jc w:val="both"/>
      </w:pPr>
      <w:proofErr w:type="gramStart"/>
      <w:r>
        <w:t>4.12.В целях привлечения и укрепления кадрового состава муниципальных учреждений системы образования Октябрьского района молодым специалистам из числа педагогических работников (далее – молодой специалист) устанавливается надбавка в размере 10 процентов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15712B" w:rsidRDefault="001939DA">
      <w:pPr>
        <w:ind w:firstLine="709"/>
        <w:jc w:val="both"/>
      </w:pPr>
      <w:proofErr w:type="gramStart"/>
      <w:r>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и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w:t>
      </w:r>
      <w:r>
        <w:lastRenderedPageBreak/>
        <w:t>08.08.2013</w:t>
      </w:r>
      <w:proofErr w:type="gramEnd"/>
      <w:r>
        <w:t xml:space="preserve"> г.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w:t>
      </w:r>
    </w:p>
    <w:p w:rsidR="0015712B" w:rsidRDefault="001939DA">
      <w:pPr>
        <w:ind w:firstLine="709"/>
        <w:jc w:val="both"/>
      </w:pPr>
      <w: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15712B" w:rsidRDefault="001939DA">
      <w:pPr>
        <w:ind w:firstLine="709"/>
        <w:jc w:val="both"/>
      </w:pPr>
      <w:r>
        <w:t>4.13.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15712B" w:rsidRDefault="001939DA">
      <w:pPr>
        <w:ind w:firstLine="709"/>
        <w:jc w:val="both"/>
      </w:pPr>
      <w:r>
        <w:t xml:space="preserve">4.14.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 </w:t>
      </w:r>
    </w:p>
    <w:p w:rsidR="0015712B" w:rsidRDefault="001939DA">
      <w:pPr>
        <w:ind w:firstLine="709"/>
        <w:jc w:val="both"/>
      </w:pPr>
      <w:r>
        <w:t>5. Условия оплаты труда руководителя и заместителя руководителя учреждения, включая порядок определения должностных окладов, условия осуществления выплат компенсационного и стимулирующего характера.</w:t>
      </w:r>
    </w:p>
    <w:p w:rsidR="0015712B" w:rsidRDefault="001939DA">
      <w:pPr>
        <w:ind w:firstLine="709"/>
        <w:jc w:val="both"/>
      </w:pPr>
      <w:r>
        <w:t>5.1. Заработная плата руководителя и заместителя руководителя учреждения состоит из должностного оклада, выплат компенсационного и стимулирующего характера.</w:t>
      </w:r>
    </w:p>
    <w:p w:rsidR="0015712B" w:rsidRDefault="001939DA">
      <w:pPr>
        <w:ind w:firstLine="709"/>
        <w:jc w:val="both"/>
      </w:pPr>
      <w:r>
        <w:t>5.2. Установление должностных окладов руководителю и заместителю руководителя учреждения.</w:t>
      </w:r>
    </w:p>
    <w:p w:rsidR="0015712B" w:rsidRDefault="001939DA">
      <w:pPr>
        <w:widowControl w:val="0"/>
        <w:spacing w:after="240" w:line="228" w:lineRule="auto"/>
        <w:ind w:firstLine="709"/>
        <w:jc w:val="both"/>
      </w:pPr>
      <w:r>
        <w:t>5.2.1. Размер должностного оклада руководителя учреждения приведен в таблице № 9.</w:t>
      </w:r>
    </w:p>
    <w:p w:rsidR="0015712B" w:rsidRDefault="001939DA">
      <w:pPr>
        <w:jc w:val="right"/>
      </w:pPr>
      <w:r>
        <w:t>Таблица № 9</w:t>
      </w:r>
    </w:p>
    <w:p w:rsidR="0015712B" w:rsidRDefault="001939DA">
      <w:pPr>
        <w:jc w:val="center"/>
      </w:pPr>
      <w:r>
        <w:t>Размер должностного оклада руководителя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98"/>
        <w:gridCol w:w="3106"/>
      </w:tblGrid>
      <w:tr w:rsidR="0015712B">
        <w:tc>
          <w:tcPr>
            <w:tcW w:w="70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Наименование учреждения </w:t>
            </w:r>
          </w:p>
        </w:tc>
        <w:tc>
          <w:tcPr>
            <w:tcW w:w="31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r w:rsidR="0015712B">
        <w:tc>
          <w:tcPr>
            <w:tcW w:w="70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1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70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Муниципальное бюджетное учреждение «Центр психолого-педагогической, медицинской и социальной помощи Октябрьского района»</w:t>
            </w:r>
          </w:p>
        </w:tc>
        <w:tc>
          <w:tcPr>
            <w:tcW w:w="31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24704</w:t>
            </w:r>
          </w:p>
        </w:tc>
      </w:tr>
    </w:tbl>
    <w:p w:rsidR="0015712B" w:rsidRDefault="001939DA">
      <w:pPr>
        <w:ind w:firstLine="709"/>
        <w:jc w:val="both"/>
      </w:pPr>
      <w:r>
        <w:t>5.2.2. Размер должностного оклада заместителя руководителя учреждения устанавливается на 10 – 20 процентов ниже должностного оклада руководителя учреждения.</w:t>
      </w:r>
    </w:p>
    <w:p w:rsidR="0015712B" w:rsidRDefault="001939DA">
      <w:pPr>
        <w:ind w:firstLine="709"/>
        <w:jc w:val="both"/>
      </w:pPr>
      <w:r>
        <w:t>5.3. С учетом условий труда руководителю учреждения и его заместителю устанавливаются выплаты компенсационного характера, предусмотренные разделом 3 настоящего Примерного положения, в порядке, определенном отделом образования.</w:t>
      </w:r>
    </w:p>
    <w:p w:rsidR="0015712B" w:rsidRDefault="001939DA">
      <w:pPr>
        <w:ind w:firstLine="709"/>
        <w:jc w:val="both"/>
      </w:pPr>
      <w:r>
        <w:t>5.4. Руководителю учреждения и его заместителю устанавливаются выплаты стимулирующего характера, предусмотренные разделом</w:t>
      </w:r>
      <w:proofErr w:type="gramStart"/>
      <w:r>
        <w:t>4</w:t>
      </w:r>
      <w:proofErr w:type="gramEnd"/>
      <w:r>
        <w:t xml:space="preserve"> настоящего Примерного положения, в порядке, определенном отделом образования.</w:t>
      </w:r>
    </w:p>
    <w:p w:rsidR="0015712B" w:rsidRDefault="001939DA">
      <w:pPr>
        <w:ind w:firstLine="709"/>
        <w:jc w:val="both"/>
      </w:pPr>
      <w: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15712B" w:rsidRDefault="001939DA">
      <w:pPr>
        <w:ind w:firstLine="709"/>
        <w:jc w:val="both"/>
      </w:pPr>
      <w:r>
        <w:t>Выплаты стимулирующего характера, устанавливаемые руководителю учреждения за счет средств, поступающих от приносящей доход деятельности, производятся в соответствии с решением отдела образования.</w:t>
      </w:r>
    </w:p>
    <w:p w:rsidR="0015712B" w:rsidRDefault="001939DA">
      <w:pPr>
        <w:ind w:firstLine="709"/>
        <w:jc w:val="both"/>
      </w:pPr>
      <w:r>
        <w:t xml:space="preserve">5.5. В соответствии со статьей 145 ТК РФ руководителю учреждения, его заместителю и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обеспечения и </w:t>
      </w:r>
      <w:r>
        <w:lastRenderedPageBreak/>
        <w:t>рассчитываемой за календарный год, и среднемесячной заработной платы работников (без учета заработной платы руководителя учреждения и его заместителя).</w:t>
      </w:r>
    </w:p>
    <w:p w:rsidR="0015712B" w:rsidRDefault="001939DA">
      <w:pPr>
        <w:ind w:firstLine="709"/>
        <w:jc w:val="both"/>
      </w:pPr>
      <w:r>
        <w:t>Соотношение среднемесячной заработной платы руководителя и заместителя руководителя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 и заместителя руководителя, 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24.12.2007 № 922 «Об особенностях порядка исчисления средней заработной платы».</w:t>
      </w:r>
    </w:p>
    <w:p w:rsidR="0015712B" w:rsidRDefault="001939DA">
      <w:pPr>
        <w:spacing w:after="240"/>
        <w:ind w:firstLine="709"/>
        <w:jc w:val="both"/>
      </w:pPr>
      <w:r>
        <w:t>5.5.1. Руководителю учреждения предельное соотношение заработной платы устанавливается в зависимости от среднесписочной численности работников учреждения согласно таблице №10.</w:t>
      </w:r>
    </w:p>
    <w:p w:rsidR="0015712B" w:rsidRDefault="001939DA">
      <w:pPr>
        <w:ind w:firstLine="709"/>
        <w:jc w:val="right"/>
      </w:pPr>
      <w:r>
        <w:t>Таблица № 10</w:t>
      </w:r>
    </w:p>
    <w:p w:rsidR="0015712B" w:rsidRDefault="001939DA">
      <w:pPr>
        <w:spacing w:before="120"/>
        <w:jc w:val="center"/>
      </w:pPr>
      <w:r>
        <w:t>Размер предельного соотношения</w:t>
      </w:r>
    </w:p>
    <w:p w:rsidR="0015712B" w:rsidRDefault="001939DA">
      <w:pPr>
        <w:jc w:val="center"/>
      </w:pPr>
      <w:r>
        <w:t>заработной платы руководителя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6846"/>
        <w:gridCol w:w="3358"/>
      </w:tblGrid>
      <w:tr w:rsidR="0015712B">
        <w:tc>
          <w:tcPr>
            <w:tcW w:w="68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Среднесписочная численность </w:t>
            </w:r>
          </w:p>
          <w:p w:rsidR="0015712B" w:rsidRDefault="001939DA">
            <w:pPr>
              <w:jc w:val="center"/>
            </w:pPr>
            <w:r>
              <w:t xml:space="preserve">(человек) </w:t>
            </w:r>
          </w:p>
        </w:tc>
        <w:tc>
          <w:tcPr>
            <w:tcW w:w="33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Размеры предельного соотношения </w:t>
            </w:r>
          </w:p>
        </w:tc>
      </w:tr>
      <w:tr w:rsidR="0015712B">
        <w:tc>
          <w:tcPr>
            <w:tcW w:w="68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3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68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50</w:t>
            </w:r>
          </w:p>
        </w:tc>
        <w:tc>
          <w:tcPr>
            <w:tcW w:w="33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3,0</w:t>
            </w:r>
          </w:p>
        </w:tc>
      </w:tr>
    </w:tbl>
    <w:p w:rsidR="0015712B" w:rsidRDefault="001939DA">
      <w:pPr>
        <w:ind w:firstLine="709"/>
        <w:jc w:val="both"/>
      </w:pPr>
      <w:r>
        <w:t>5.5.2.Для заместителя руководителя учреждения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15712B" w:rsidRDefault="001939DA">
      <w:pPr>
        <w:ind w:firstLine="709"/>
        <w:jc w:val="both"/>
      </w:pPr>
      <w:r>
        <w:t xml:space="preserve">5.5.3. </w:t>
      </w:r>
      <w:proofErr w:type="gramStart"/>
      <w:r>
        <w:t>По решению отдела образования руководителю учреждения и его заместителю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(при приостановлении основной деятельности учреждения, в том числе в связи с капитальным ремонтом, реконструкцией), но не более 5 для руководителя учреждения и не более 4,5 –для заместителя  руководителя.</w:t>
      </w:r>
      <w:proofErr w:type="gramEnd"/>
    </w:p>
    <w:p w:rsidR="0015712B" w:rsidRDefault="001939DA">
      <w:pPr>
        <w:ind w:firstLine="709"/>
        <w:jc w:val="both"/>
      </w:pPr>
      <w:r>
        <w:t>5.5.4. Установленный размер предельного соотношения заработной платы является обязательным для включения в трудовой договор.</w:t>
      </w:r>
    </w:p>
    <w:p w:rsidR="0015712B" w:rsidRDefault="001939DA">
      <w:pPr>
        <w:ind w:firstLine="709"/>
        <w:jc w:val="both"/>
      </w:pPr>
      <w:r>
        <w:t>5.5.5. Ответственность за соблюдение предельного соотношения заработной платы несет руководитель учреждения.</w:t>
      </w:r>
    </w:p>
    <w:p w:rsidR="0015712B" w:rsidRDefault="0015712B">
      <w:pPr>
        <w:ind w:firstLine="709"/>
        <w:jc w:val="right"/>
      </w:pPr>
    </w:p>
    <w:p w:rsidR="0015712B" w:rsidRDefault="001939DA">
      <w:pPr>
        <w:jc w:val="center"/>
      </w:pPr>
      <w:r>
        <w:t xml:space="preserve">6. Особенности условий </w:t>
      </w:r>
    </w:p>
    <w:p w:rsidR="0015712B" w:rsidRDefault="001939DA">
      <w:pPr>
        <w:jc w:val="center"/>
      </w:pPr>
      <w:r>
        <w:t xml:space="preserve">оплаты труда педагогических работников </w:t>
      </w:r>
    </w:p>
    <w:p w:rsidR="0015712B" w:rsidRDefault="001939DA">
      <w:pPr>
        <w:ind w:firstLine="709"/>
        <w:jc w:val="both"/>
      </w:pPr>
      <w:r>
        <w:t xml:space="preserve">6.1. </w:t>
      </w:r>
      <w:proofErr w:type="gramStart"/>
      <w:r>
        <w:t xml:space="preserve">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w:t>
      </w:r>
      <w:proofErr w:type="spellStart"/>
      <w:r>
        <w:t>Минобрнауки</w:t>
      </w:r>
      <w:proofErr w:type="spellEnd"/>
      <w:r>
        <w:t xml:space="preserve"> России № 1601</w:t>
      </w:r>
      <w:proofErr w:type="gramEnd"/>
      <w:r>
        <w:t>),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15712B" w:rsidRDefault="001939DA">
      <w:pPr>
        <w:ind w:firstLine="709"/>
        <w:jc w:val="both"/>
      </w:pPr>
      <w:r>
        <w:t xml:space="preserve">6.2.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t>с</w:t>
      </w:r>
      <w:proofErr w:type="gramEnd"/>
      <w:r>
        <w:t>:</w:t>
      </w:r>
    </w:p>
    <w:p w:rsidR="0015712B" w:rsidRDefault="001939DA">
      <w:pPr>
        <w:ind w:firstLine="709"/>
        <w:jc w:val="both"/>
      </w:pPr>
      <w:r>
        <w:t>установленным объемом педагогической работы;</w:t>
      </w:r>
    </w:p>
    <w:p w:rsidR="0015712B" w:rsidRDefault="001939DA">
      <w:pPr>
        <w:ind w:firstLine="709"/>
        <w:jc w:val="both"/>
      </w:pPr>
      <w: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15712B" w:rsidRDefault="001939DA">
      <w:pPr>
        <w:ind w:firstLine="709"/>
        <w:jc w:val="both"/>
      </w:pPr>
      <w:r>
        <w:lastRenderedPageBreak/>
        <w:t>размером заработной платы, исчисленным с учетом установленного объема педагогической работы.</w:t>
      </w:r>
    </w:p>
    <w:p w:rsidR="0015712B" w:rsidRDefault="001939DA">
      <w:pPr>
        <w:ind w:firstLine="709"/>
        <w:jc w:val="both"/>
      </w:pPr>
      <w:r>
        <w:t xml:space="preserve">6.3. </w:t>
      </w:r>
      <w:proofErr w:type="gramStart"/>
      <w:r>
        <w:t>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15712B" w:rsidRDefault="001939DA">
      <w:pPr>
        <w:ind w:firstLine="709"/>
        <w:jc w:val="both"/>
      </w:pPr>
      <w:r>
        <w:t>6.4.Выполнение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 30.06.2003 № 41 «Об особенностях работы по совместительству педагогических, медицинских, фармацевтических работников и работников культуры».</w:t>
      </w:r>
    </w:p>
    <w:p w:rsidR="0015712B" w:rsidRDefault="001939DA">
      <w:pPr>
        <w:ind w:firstLine="709"/>
        <w:jc w:val="both"/>
      </w:pPr>
      <w:r>
        <w:t>6.5. Порядок определения размера месячной заработной платы педагогическим работникам, для которых установлены нормы часов педагогической работы (нормы часов учебной (преподавательской) работы) в неделю.</w:t>
      </w:r>
    </w:p>
    <w:p w:rsidR="0015712B" w:rsidRDefault="001939DA">
      <w:pPr>
        <w:ind w:firstLine="709"/>
        <w:jc w:val="both"/>
      </w:pPr>
      <w:r>
        <w:t xml:space="preserve">6.5.1. </w:t>
      </w:r>
      <w:proofErr w:type="gramStart"/>
      <w:r>
        <w:t xml:space="preserve">Месячная заработная плата без учета компенсационных и стимулирующих выплат педагогических работников, для которых нормы часов педагогической работы в неделю за ставку заработной платы установлены пунктами 2.3 – 2.7 приложения № 1 к приказу </w:t>
      </w:r>
      <w:proofErr w:type="spellStart"/>
      <w:r>
        <w:t>Минобрнауки</w:t>
      </w:r>
      <w:proofErr w:type="spellEnd"/>
      <w:r>
        <w:t xml:space="preserve"> России № 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(преподавательской) работы) в неделю и деления полученного произведения на норму</w:t>
      </w:r>
      <w:proofErr w:type="gramEnd"/>
      <w:r>
        <w:t xml:space="preserve"> часов педагогической работы (учебной (преподавательской) работы) в неделю.</w:t>
      </w:r>
    </w:p>
    <w:p w:rsidR="0015712B" w:rsidRDefault="001939DA">
      <w:pPr>
        <w:ind w:firstLine="709"/>
        <w:jc w:val="both"/>
      </w:pPr>
      <w:r>
        <w:t>6.5.2. Месячная заработная плата, определенная в соответствии с подпунктом</w:t>
      </w:r>
      <w:proofErr w:type="gramStart"/>
      <w:r>
        <w:t>6</w:t>
      </w:r>
      <w:proofErr w:type="gramEnd"/>
      <w:r>
        <w:t>.5.1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rsidR="0015712B" w:rsidRDefault="001939DA">
      <w:pPr>
        <w:ind w:firstLine="709"/>
        <w:jc w:val="both"/>
      </w:pPr>
      <w:r>
        <w:t>Порядок проведения тарификации работников учреждения утверждается отделом образования.</w:t>
      </w:r>
    </w:p>
    <w:p w:rsidR="0015712B" w:rsidRDefault="0015712B">
      <w:pPr>
        <w:ind w:firstLine="540"/>
        <w:jc w:val="right"/>
      </w:pPr>
    </w:p>
    <w:p w:rsidR="0015712B" w:rsidRDefault="001939DA">
      <w:pPr>
        <w:jc w:val="center"/>
      </w:pPr>
      <w:r>
        <w:t>7. Другие вопросы оплаты труда</w:t>
      </w:r>
    </w:p>
    <w:p w:rsidR="0015712B" w:rsidRDefault="001939DA">
      <w:pPr>
        <w:ind w:firstLine="709"/>
        <w:jc w:val="both"/>
      </w:pPr>
      <w:r>
        <w:t>7.1.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Октябрьского района и средств, полученных учреждением от приносящей доход деятельности, не может быть более 40процентов, если иное не установлено отделом образования.</w:t>
      </w:r>
    </w:p>
    <w:p w:rsidR="0015712B" w:rsidRDefault="001939DA">
      <w:pPr>
        <w:ind w:firstLine="709"/>
        <w:jc w:val="both"/>
      </w:pPr>
      <w: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утвержденного приложением № 5 к настоящему постановлению.</w:t>
      </w:r>
    </w:p>
    <w:p w:rsidR="0015712B" w:rsidRDefault="001939DA">
      <w:pPr>
        <w:ind w:right="-54" w:firstLine="709"/>
        <w:jc w:val="both"/>
      </w:pPr>
      <w:r>
        <w:t>7.2. Работникам учреждения может быть оказана материальная помощь.</w:t>
      </w:r>
    </w:p>
    <w:p w:rsidR="0015712B" w:rsidRDefault="001939DA">
      <w:pPr>
        <w:ind w:firstLine="709"/>
        <w:jc w:val="both"/>
      </w:pPr>
      <w:r>
        <w:t>Решение об оказании материальной помощи и ее размерах принимается:</w:t>
      </w:r>
    </w:p>
    <w:p w:rsidR="0015712B" w:rsidRDefault="001939DA">
      <w:pPr>
        <w:ind w:firstLine="709"/>
        <w:jc w:val="both"/>
      </w:pPr>
      <w:r>
        <w:t>руководителю учреждения – отделом образования, в соответствии с утвержденным им порядком на основании письменного заявления руководителя;</w:t>
      </w:r>
    </w:p>
    <w:p w:rsidR="0015712B" w:rsidRDefault="001939DA">
      <w:pPr>
        <w:ind w:firstLine="709"/>
        <w:jc w:val="both"/>
      </w:pPr>
      <w: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15712B" w:rsidRDefault="001939DA">
      <w:pPr>
        <w:ind w:firstLine="709"/>
        <w:jc w:val="both"/>
      </w:pPr>
      <w: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15712B" w:rsidRDefault="001939DA">
      <w:pPr>
        <w:ind w:firstLine="709"/>
        <w:jc w:val="both"/>
      </w:pPr>
      <w:r>
        <w:lastRenderedPageBreak/>
        <w:t>Материальная помощь не является заработной платой и не учитывается при определении соотношения заработной платы руководителя и заместителя учреждения, и среднемесячной заработной платы работников.</w:t>
      </w:r>
    </w:p>
    <w:p w:rsidR="0015712B" w:rsidRDefault="0015712B">
      <w:pPr>
        <w:widowControl w:val="0"/>
        <w:jc w:val="both"/>
      </w:pPr>
    </w:p>
    <w:p w:rsidR="0015712B" w:rsidRDefault="0015712B">
      <w:pPr>
        <w:widowControl w:val="0"/>
        <w:jc w:val="both"/>
      </w:pPr>
    </w:p>
    <w:p w:rsidR="0015712B" w:rsidRDefault="0015712B">
      <w:pPr>
        <w:widowControl w:val="0"/>
        <w:jc w:val="both"/>
      </w:pPr>
    </w:p>
    <w:p w:rsidR="0015712B" w:rsidRDefault="001939DA">
      <w:pPr>
        <w:widowControl w:val="0"/>
        <w:jc w:val="both"/>
      </w:pPr>
      <w:r>
        <w:t>И.О. Управляющего делами</w:t>
      </w:r>
    </w:p>
    <w:p w:rsidR="0015712B" w:rsidRDefault="001939DA">
      <w:pPr>
        <w:widowControl w:val="0"/>
        <w:jc w:val="both"/>
      </w:pPr>
      <w:r>
        <w:t xml:space="preserve">Администрации Октябрьского района                                                                        Е.С. </w:t>
      </w:r>
      <w:proofErr w:type="spellStart"/>
      <w:r>
        <w:t>Сорочинская</w:t>
      </w:r>
      <w:proofErr w:type="spellEnd"/>
    </w:p>
    <w:p w:rsidR="0015712B" w:rsidRDefault="0015712B">
      <w:pPr>
        <w:jc w:val="right"/>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939DA">
      <w:pPr>
        <w:ind w:left="5387"/>
        <w:jc w:val="right"/>
      </w:pPr>
      <w:r>
        <w:t>Приложение № 3</w:t>
      </w:r>
    </w:p>
    <w:p w:rsidR="0015712B" w:rsidRDefault="001939DA">
      <w:pPr>
        <w:ind w:left="5387"/>
        <w:jc w:val="right"/>
      </w:pPr>
      <w:r>
        <w:t>к постановлению</w:t>
      </w:r>
    </w:p>
    <w:p w:rsidR="0015712B" w:rsidRDefault="001939DA">
      <w:pPr>
        <w:ind w:left="5387"/>
        <w:jc w:val="right"/>
      </w:pPr>
      <w:r>
        <w:t>Администрации Октябрьского района</w:t>
      </w:r>
    </w:p>
    <w:p w:rsidR="0015712B" w:rsidRDefault="001939DA">
      <w:pPr>
        <w:ind w:left="5387"/>
        <w:jc w:val="right"/>
      </w:pPr>
      <w:r>
        <w:t>от _________ № _____</w:t>
      </w:r>
    </w:p>
    <w:p w:rsidR="0015712B" w:rsidRDefault="0015712B">
      <w:pPr>
        <w:spacing w:line="216" w:lineRule="auto"/>
        <w:ind w:left="6237"/>
        <w:jc w:val="right"/>
      </w:pPr>
    </w:p>
    <w:p w:rsidR="0015712B" w:rsidRDefault="001939DA">
      <w:pPr>
        <w:widowControl w:val="0"/>
        <w:jc w:val="center"/>
      </w:pPr>
      <w:r>
        <w:t>Примерное положение</w:t>
      </w:r>
    </w:p>
    <w:p w:rsidR="0015712B" w:rsidRDefault="001939DA">
      <w:pPr>
        <w:widowControl w:val="0"/>
        <w:jc w:val="center"/>
      </w:pPr>
      <w:r>
        <w:t>об оплате труда работников муниципального автономного учреждения «Информационно - методический кабинет Октябрьского района»</w:t>
      </w:r>
    </w:p>
    <w:p w:rsidR="0015712B" w:rsidRDefault="0015712B">
      <w:pPr>
        <w:widowControl w:val="0"/>
        <w:jc w:val="both"/>
        <w:rPr>
          <w:b/>
        </w:rPr>
      </w:pPr>
    </w:p>
    <w:p w:rsidR="0015712B" w:rsidRDefault="001939DA">
      <w:pPr>
        <w:widowControl w:val="0"/>
        <w:jc w:val="center"/>
      </w:pPr>
      <w:r>
        <w:t>1. Общие положения</w:t>
      </w:r>
    </w:p>
    <w:p w:rsidR="0015712B" w:rsidRDefault="001939DA">
      <w:pPr>
        <w:ind w:firstLine="709"/>
        <w:jc w:val="both"/>
      </w:pPr>
      <w:r>
        <w:t xml:space="preserve">1.1.Примерное положение об оплате труда работников муниципального автономного учреждения «Информационно - методический кабинет Октябрьского района» (далее </w:t>
      </w:r>
      <w:proofErr w:type="gramStart"/>
      <w:r>
        <w:t>–П</w:t>
      </w:r>
      <w:proofErr w:type="gramEnd"/>
      <w:r>
        <w:t>римерное положение) определяет порядок формирования системы оплаты труда работников муниципального автономного учреждения «Информационно-методический кабинет Октябрьского района» (далее - учреждение), подведомственного отделу образования Администрации Октябрьского района (далее – отдел образования), осуществляющего основную деятельность по виду экономической деятельности «Услуги в сфере образования» Общероссийского классификатора видов экономической деятельности.</w:t>
      </w:r>
    </w:p>
    <w:p w:rsidR="0015712B" w:rsidRDefault="001939DA">
      <w:pPr>
        <w:ind w:firstLine="709"/>
        <w:jc w:val="both"/>
      </w:pPr>
      <w:r>
        <w:t>1.2.Примерное положение включает в себя:</w:t>
      </w:r>
    </w:p>
    <w:p w:rsidR="0015712B" w:rsidRDefault="001939DA">
      <w:pPr>
        <w:ind w:firstLine="709"/>
        <w:jc w:val="both"/>
      </w:pPr>
      <w:r>
        <w:t>порядок установления должностных окладов, ставок заработной платы;</w:t>
      </w:r>
    </w:p>
    <w:p w:rsidR="0015712B" w:rsidRDefault="001939DA">
      <w:pPr>
        <w:ind w:firstLine="709"/>
        <w:jc w:val="both"/>
      </w:pPr>
      <w:r>
        <w:t>порядок и условия установления выплат компенсационного характера;</w:t>
      </w:r>
    </w:p>
    <w:p w:rsidR="0015712B" w:rsidRDefault="001939DA">
      <w:pPr>
        <w:ind w:firstLine="709"/>
        <w:jc w:val="both"/>
      </w:pPr>
      <w:r>
        <w:t>порядок и условия установления выплат стимулирующего характера;</w:t>
      </w:r>
    </w:p>
    <w:p w:rsidR="0015712B" w:rsidRDefault="001939DA">
      <w:pPr>
        <w:ind w:firstLine="709"/>
        <w:jc w:val="both"/>
      </w:pPr>
      <w:r>
        <w:t>условия оплаты труда руководителя учреждения, включая порядок определения должностных окладов, условия осуществления выплат компенсационного и стимулирующего характера;</w:t>
      </w:r>
    </w:p>
    <w:p w:rsidR="0015712B" w:rsidRDefault="001939DA">
      <w:pPr>
        <w:ind w:firstLine="709"/>
        <w:jc w:val="both"/>
      </w:pPr>
      <w:r>
        <w:t>особенности условий оплаты труда педагогических работников;</w:t>
      </w:r>
    </w:p>
    <w:p w:rsidR="0015712B" w:rsidRDefault="001939DA">
      <w:pPr>
        <w:ind w:firstLine="709"/>
        <w:jc w:val="both"/>
      </w:pPr>
      <w:r>
        <w:t>другие вопросы оплаты труда.</w:t>
      </w:r>
    </w:p>
    <w:p w:rsidR="0015712B" w:rsidRDefault="001939DA">
      <w:pPr>
        <w:ind w:firstLine="709"/>
        <w:jc w:val="both"/>
      </w:pPr>
      <w:proofErr w:type="gramStart"/>
      <w:r>
        <w:t>1.3.Система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15712B" w:rsidRDefault="001939DA">
      <w:pPr>
        <w:ind w:firstLine="709"/>
        <w:jc w:val="both"/>
      </w:pPr>
      <w:proofErr w:type="gramStart"/>
      <w:r>
        <w:t>1.4.В соответствии со статьей 133 Трудового кодекса Российской Федерации (далее – ТК РФ) и пунктом 4 решения Собрания депутатов Октябрьского района от 30.10.2008</w:t>
      </w:r>
      <w:r>
        <w:br/>
        <w:t xml:space="preserve">№ 253 «О системе оплаты труда работников районных муниципальных учреждений» месячная заработная плата работника, полностью отработавшего за этот период норму рабочего времени и </w:t>
      </w:r>
      <w:r>
        <w:lastRenderedPageBreak/>
        <w:t>выполнившего нормы труда (трудовые обязанности), не может быть ниже минимального размера оплаты труда, установленного федеральным</w:t>
      </w:r>
      <w:proofErr w:type="gramEnd"/>
      <w:r>
        <w:t xml:space="preserve"> законодательством.</w:t>
      </w:r>
    </w:p>
    <w:p w:rsidR="0015712B" w:rsidRDefault="001939DA">
      <w:pPr>
        <w:ind w:firstLine="709"/>
        <w:jc w:val="both"/>
      </w:pPr>
      <w:r>
        <w:t xml:space="preserve">В случаях, когда заработная плата работника за норму рабочего времени (норму труда) окажется ниже минимального </w:t>
      </w:r>
      <w:proofErr w:type="gramStart"/>
      <w:r>
        <w:t>размера оплаты труда</w:t>
      </w:r>
      <w:proofErr w:type="gramEnd"/>
      <w: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5712B" w:rsidRDefault="001939DA">
      <w:pPr>
        <w:ind w:firstLine="709"/>
        <w:jc w:val="both"/>
      </w:pPr>
      <w:r>
        <w:t xml:space="preserve">При расчете доплаты до минимального </w:t>
      </w:r>
      <w:proofErr w:type="gramStart"/>
      <w:r>
        <w:t>размера оплаты труда</w:t>
      </w:r>
      <w:proofErr w:type="gramEnd"/>
      <w:r>
        <w:t xml:space="preserve"> в состав заработной платы, не превышающей минимального размера оплаты труда, не включаются:</w:t>
      </w:r>
    </w:p>
    <w:p w:rsidR="0015712B" w:rsidRDefault="001939DA">
      <w:pPr>
        <w:ind w:firstLine="709"/>
        <w:jc w:val="both"/>
      </w:pPr>
      <w: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15712B" w:rsidRDefault="001939DA">
      <w:pPr>
        <w:ind w:firstLine="709"/>
        <w:jc w:val="both"/>
      </w:pPr>
      <w:r>
        <w:t>повышенная оплата работы в ночное время, выходные и нерабочие праздничные дни.</w:t>
      </w:r>
    </w:p>
    <w:p w:rsidR="0015712B" w:rsidRDefault="001939DA">
      <w:pPr>
        <w:ind w:firstLine="709"/>
        <w:jc w:val="both"/>
      </w:pPr>
      <w:r>
        <w:t xml:space="preserve">Доплата до минимального </w:t>
      </w:r>
      <w:proofErr w:type="gramStart"/>
      <w:r>
        <w:t>размера оплаты труда</w:t>
      </w:r>
      <w:proofErr w:type="gramEnd"/>
      <w: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15712B" w:rsidRDefault="001939DA">
      <w:pPr>
        <w:ind w:firstLine="709"/>
        <w:jc w:val="both"/>
      </w:pPr>
      <w: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15712B" w:rsidRDefault="001939DA">
      <w:pPr>
        <w:ind w:firstLine="709"/>
        <w:jc w:val="both"/>
      </w:pPr>
      <w: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15712B" w:rsidRDefault="001939DA">
      <w:pPr>
        <w:ind w:firstLine="709"/>
        <w:jc w:val="both"/>
      </w:pPr>
      <w:r>
        <w:t>1.6.Заработная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5712B" w:rsidRDefault="001939DA">
      <w:pPr>
        <w:ind w:firstLine="709"/>
        <w:jc w:val="both"/>
      </w:pPr>
      <w: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15712B" w:rsidRDefault="001939DA">
      <w:pPr>
        <w:ind w:firstLine="709"/>
        <w:jc w:val="both"/>
      </w:pPr>
      <w: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w:t>
      </w:r>
      <w:r>
        <w:br/>
        <w:t>№ 2190-р.</w:t>
      </w:r>
    </w:p>
    <w:p w:rsidR="0015712B" w:rsidRDefault="001939DA">
      <w:pPr>
        <w:ind w:firstLine="709"/>
        <w:jc w:val="both"/>
      </w:pPr>
      <w:r>
        <w:t xml:space="preserve">1.8. Настоящее Примерное положение определяет порядок </w:t>
      </w:r>
      <w:proofErr w:type="gramStart"/>
      <w:r>
        <w:t>формирования системы оплаты труда работников</w:t>
      </w:r>
      <w:proofErr w:type="gramEnd"/>
      <w:r>
        <w:t xml:space="preserve"> за счет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 и фиксируется в локальном нормативном акте.</w:t>
      </w:r>
    </w:p>
    <w:p w:rsidR="0015712B" w:rsidRDefault="001939DA">
      <w:pPr>
        <w:ind w:firstLine="709"/>
        <w:jc w:val="both"/>
      </w:pPr>
      <w:r>
        <w:t>1.9. Система оплаты труда работников учреждения устанавливается с учетом выполнения условия о не превышении расчетного среднемесячного уровня заработной платы работников учреждения над расчетным среднемесячным уровнем оплаты труда муниципальных служащих Октябрьского района и работников, замещающих должности, не являющиеся должностями муниципальной службы Октябрьского района, отдела образования (далее – работники отдела образования).</w:t>
      </w:r>
    </w:p>
    <w:p w:rsidR="0015712B" w:rsidRDefault="001939DA">
      <w:pPr>
        <w:ind w:firstLine="709"/>
        <w:jc w:val="both"/>
      </w:pPr>
      <w:r>
        <w:t xml:space="preserve">Расчетный среднемесячный уровень </w:t>
      </w:r>
      <w:proofErr w:type="gramStart"/>
      <w:r>
        <w:t>оплаты труда работников отдела образования</w:t>
      </w:r>
      <w:proofErr w:type="gramEnd"/>
      <w:r>
        <w:t xml:space="preserve"> в указанных целях определяется путем деления установленного объема бюджетных ассигнований на оплату труда работников отдела образования на установленную численность работников отдела образования и деления полученного результата на 12 (количество месяцев в году) и доводится отделом образования до руководителя учреждения.</w:t>
      </w:r>
    </w:p>
    <w:p w:rsidR="0015712B" w:rsidRDefault="001939DA">
      <w:pPr>
        <w:ind w:firstLine="709"/>
        <w:jc w:val="both"/>
      </w:pPr>
      <w:r>
        <w:lastRenderedPageBreak/>
        <w:t xml:space="preserve">Расчетный среднемесячный уровень заработной платы работников учреждения определяется путем деления, установленного планом финансово-хозяйственной </w:t>
      </w:r>
      <w:proofErr w:type="gramStart"/>
      <w:r>
        <w:t>деятельности фонда оплаты труда работников учреждения</w:t>
      </w:r>
      <w:proofErr w:type="gramEnd"/>
      <w: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15712B" w:rsidRDefault="001939DA">
      <w:pPr>
        <w:ind w:firstLine="709"/>
        <w:jc w:val="both"/>
      </w:pPr>
      <w:r>
        <w:t>1.10.Формирование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w:t>
      </w:r>
    </w:p>
    <w:p w:rsidR="0015712B" w:rsidRDefault="001939DA">
      <w:pPr>
        <w:ind w:firstLine="709"/>
        <w:jc w:val="both"/>
      </w:pPr>
      <w:r>
        <w:t xml:space="preserve">Порядок </w:t>
      </w:r>
      <w:proofErr w:type="gramStart"/>
      <w:r>
        <w:t>формирования фонда оплаты труда учреждения</w:t>
      </w:r>
      <w:proofErr w:type="gramEnd"/>
      <w:r>
        <w:t xml:space="preserve"> за счет средств бюджета Октябрьского района определяется отделом образования.</w:t>
      </w:r>
    </w:p>
    <w:p w:rsidR="0015712B" w:rsidRDefault="001939DA">
      <w:pPr>
        <w:widowControl w:val="0"/>
        <w:jc w:val="center"/>
      </w:pPr>
      <w:r>
        <w:t xml:space="preserve">2. Порядок установления </w:t>
      </w:r>
    </w:p>
    <w:p w:rsidR="0015712B" w:rsidRDefault="001939DA">
      <w:pPr>
        <w:widowControl w:val="0"/>
        <w:jc w:val="center"/>
      </w:pPr>
      <w:r>
        <w:t>должностных окладов, ставок заработной платы</w:t>
      </w:r>
    </w:p>
    <w:p w:rsidR="0015712B" w:rsidRDefault="001939DA">
      <w:pPr>
        <w:ind w:firstLine="709"/>
        <w:jc w:val="both"/>
      </w:pPr>
      <w:r>
        <w:t>2.1.В соответствии с пунктом 2решения Собрания депутатов Октябрьского района от 30.10.2008 № 253 «О системе оплаты труда работников районных муниципальных учреждений»:</w:t>
      </w:r>
    </w:p>
    <w:p w:rsidR="0015712B" w:rsidRDefault="001939DA">
      <w:pPr>
        <w:ind w:firstLine="709"/>
        <w:jc w:val="both"/>
      </w:pPr>
      <w:r>
        <w:t xml:space="preserve">должностной оклад – фиксированный </w:t>
      </w:r>
      <w:proofErr w:type="gramStart"/>
      <w:r>
        <w:t>размер оплаты труда</w:t>
      </w:r>
      <w:proofErr w:type="gramEnd"/>
      <w: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15712B" w:rsidRDefault="001939DA">
      <w:pPr>
        <w:ind w:firstLine="709"/>
        <w:jc w:val="both"/>
      </w:pPr>
      <w:r>
        <w:t xml:space="preserve">ставка заработной платы – фиксированный </w:t>
      </w:r>
      <w:proofErr w:type="gramStart"/>
      <w:r>
        <w:t>размер оплаты труда</w:t>
      </w:r>
      <w:proofErr w:type="gramEnd"/>
      <w: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15712B" w:rsidRDefault="001939DA">
      <w:pPr>
        <w:ind w:firstLine="709"/>
        <w:jc w:val="both"/>
      </w:pPr>
      <w:r>
        <w:t>2.2. Оплата труда работников, осуществляющих профессиональную деятельность по должностям служащих, включая руководителей и специалистов, осуществляется на основе должностных окладов.</w:t>
      </w:r>
    </w:p>
    <w:p w:rsidR="0015712B" w:rsidRDefault="001939DA">
      <w:pPr>
        <w:ind w:firstLine="709"/>
        <w:jc w:val="both"/>
      </w:pPr>
      <w: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15712B" w:rsidRDefault="001939DA">
      <w:pPr>
        <w:ind w:firstLine="709"/>
        <w:jc w:val="both"/>
      </w:pPr>
      <w:r>
        <w:t>2.3.Установление должностных окладов, ставок заработной платы.</w:t>
      </w:r>
    </w:p>
    <w:p w:rsidR="0015712B" w:rsidRDefault="001939DA">
      <w:pPr>
        <w:ind w:firstLine="709"/>
        <w:jc w:val="both"/>
      </w:pPr>
      <w:r>
        <w:t xml:space="preserve">2.3.1.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t>Минздравсоцразвития</w:t>
      </w:r>
      <w:proofErr w:type="spellEnd"/>
      <w:r>
        <w:t xml:space="preserve"> России) от 05.05.2008 № 216н «Об утверждении профессиональных квалификационных групп должностей работников образования».</w:t>
      </w:r>
    </w:p>
    <w:p w:rsidR="0015712B" w:rsidRDefault="001939DA">
      <w:pPr>
        <w:ind w:firstLine="709"/>
        <w:jc w:val="both"/>
      </w:pPr>
      <w:r>
        <w:t>Размеры должностных окладов, ставок заработной платы по ПКГ должностей педагогических работников приведены в таблице № 1.</w:t>
      </w:r>
    </w:p>
    <w:p w:rsidR="0015712B" w:rsidRDefault="001939DA">
      <w:pPr>
        <w:ind w:firstLine="540"/>
        <w:jc w:val="right"/>
        <w:outlineLvl w:val="0"/>
      </w:pPr>
      <w:r>
        <w:t>Таблица № 1</w:t>
      </w:r>
    </w:p>
    <w:p w:rsidR="0015712B" w:rsidRDefault="001939DA">
      <w:pPr>
        <w:jc w:val="center"/>
      </w:pPr>
      <w:r>
        <w:t>Размеры должностных окладов, ставок заработной платы</w:t>
      </w:r>
    </w:p>
    <w:p w:rsidR="0015712B" w:rsidRDefault="001939DA">
      <w:pPr>
        <w:jc w:val="center"/>
      </w:pPr>
      <w:r>
        <w:t>по ПКГ должностей педагогических работников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2902"/>
        <w:gridCol w:w="3027"/>
        <w:gridCol w:w="2136"/>
        <w:gridCol w:w="2037"/>
      </w:tblGrid>
      <w:tr w:rsidR="0015712B">
        <w:tc>
          <w:tcPr>
            <w:tcW w:w="290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Профессиональная квалификационная группа</w:t>
            </w:r>
          </w:p>
        </w:tc>
        <w:tc>
          <w:tcPr>
            <w:tcW w:w="302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w:t>
            </w:r>
          </w:p>
          <w:p w:rsidR="0015712B" w:rsidRDefault="001939DA">
            <w:pPr>
              <w:jc w:val="center"/>
            </w:pPr>
            <w:r>
              <w:t xml:space="preserve"> уровень</w:t>
            </w:r>
          </w:p>
        </w:tc>
        <w:tc>
          <w:tcPr>
            <w:tcW w:w="213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Наименование </w:t>
            </w:r>
          </w:p>
          <w:p w:rsidR="0015712B" w:rsidRDefault="001939DA">
            <w:pPr>
              <w:jc w:val="center"/>
            </w:pPr>
            <w:r>
              <w:t>должности</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ставка заработной платы (рублей)</w:t>
            </w:r>
          </w:p>
        </w:tc>
      </w:tr>
      <w:tr w:rsidR="0015712B">
        <w:tc>
          <w:tcPr>
            <w:tcW w:w="2902"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02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13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w:t>
            </w:r>
          </w:p>
        </w:tc>
      </w:tr>
      <w:tr w:rsidR="0015712B">
        <w:tc>
          <w:tcPr>
            <w:tcW w:w="2902"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должностей педагогических работников</w:t>
            </w:r>
          </w:p>
        </w:tc>
        <w:tc>
          <w:tcPr>
            <w:tcW w:w="302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13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методист</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16433</w:t>
            </w:r>
          </w:p>
        </w:tc>
      </w:tr>
      <w:tr w:rsidR="0015712B">
        <w:tc>
          <w:tcPr>
            <w:tcW w:w="2902"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302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4-й квалификационный уровень</w:t>
            </w:r>
          </w:p>
        </w:tc>
        <w:tc>
          <w:tcPr>
            <w:tcW w:w="213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старший методист</w:t>
            </w:r>
          </w:p>
        </w:tc>
        <w:tc>
          <w:tcPr>
            <w:tcW w:w="20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17240</w:t>
            </w:r>
          </w:p>
        </w:tc>
      </w:tr>
    </w:tbl>
    <w:p w:rsidR="0015712B" w:rsidRDefault="001939DA">
      <w:pPr>
        <w:ind w:firstLine="709"/>
        <w:jc w:val="both"/>
      </w:pPr>
      <w:r>
        <w:t xml:space="preserve">2.3.2. 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t>Минздравсоцразвития</w:t>
      </w:r>
      <w:proofErr w:type="spellEnd"/>
      <w:r>
        <w:t xml:space="preserve"> России) от 29.05.2008 № 247н «Об утверждении профессиональных квалификационных групп общеотраслевых должностей руководителей, специалистов и служащих».</w:t>
      </w:r>
    </w:p>
    <w:p w:rsidR="0015712B" w:rsidRDefault="001939DA">
      <w:pPr>
        <w:ind w:firstLine="709"/>
        <w:jc w:val="both"/>
      </w:pPr>
      <w:r>
        <w:lastRenderedPageBreak/>
        <w:t xml:space="preserve">2.3.3.Ставки заработной платы по общеотраслевым профессиям рабочих устанавливаются на основе ПКГ, утвержденных приказом </w:t>
      </w:r>
      <w:proofErr w:type="spellStart"/>
      <w:r>
        <w:t>Минздравсоцразвития</w:t>
      </w:r>
      <w:proofErr w:type="spellEnd"/>
      <w:r>
        <w:t xml:space="preserve"> России от 29.05.2008 № 248н «Об утверждении профессиональных квалификационных групп общеотраслевых профессий рабочих». </w:t>
      </w:r>
    </w:p>
    <w:p w:rsidR="0015712B" w:rsidRDefault="0015712B">
      <w:pPr>
        <w:ind w:firstLine="540"/>
        <w:jc w:val="both"/>
      </w:pPr>
    </w:p>
    <w:p w:rsidR="0015712B" w:rsidRDefault="001939DA">
      <w:pPr>
        <w:jc w:val="center"/>
      </w:pPr>
      <w:r>
        <w:t xml:space="preserve">3.Порядок и условия </w:t>
      </w:r>
    </w:p>
    <w:p w:rsidR="0015712B" w:rsidRDefault="001939DA">
      <w:pPr>
        <w:jc w:val="center"/>
      </w:pPr>
      <w:r>
        <w:t>установления выплат компенсационного характера</w:t>
      </w:r>
    </w:p>
    <w:p w:rsidR="0015712B" w:rsidRDefault="001939DA">
      <w:pPr>
        <w:ind w:firstLine="709"/>
        <w:jc w:val="both"/>
      </w:pPr>
      <w:r>
        <w:t>3.1. Работникам могут устанавливаться следующие виды выплат компенсационного характера:</w:t>
      </w:r>
    </w:p>
    <w:p w:rsidR="0015712B" w:rsidRDefault="001939DA">
      <w:pPr>
        <w:ind w:firstLine="709"/>
        <w:jc w:val="both"/>
      </w:pPr>
      <w:r>
        <w:t>3.1.1. Выплаты работникам, занятым на работах с вредными и (или) опасными условиями труда.</w:t>
      </w:r>
    </w:p>
    <w:p w:rsidR="0015712B" w:rsidRDefault="001939DA">
      <w:pPr>
        <w:ind w:firstLine="709"/>
        <w:jc w:val="both"/>
      </w:pPr>
      <w:r>
        <w:t>3.1.2.Выплаты за работу в условиях, отклоняющихся от нормальных (при совмещении профессий (должностей), работе в ночное время, выходные и нерабочие праздничные дни и при выполнении работ в других условиях, отклоняющихся от нормальных).</w:t>
      </w:r>
    </w:p>
    <w:p w:rsidR="0015712B" w:rsidRDefault="001939DA">
      <w:pPr>
        <w:ind w:firstLine="709"/>
        <w:jc w:val="both"/>
      </w:pPr>
      <w:r>
        <w:t>3.2. Доплаты работникам, занятым на работах с вредными и (или) опасными условиями труда, устанавливаются в соответствии со статьей 147ТК РФ.</w:t>
      </w:r>
    </w:p>
    <w:p w:rsidR="0015712B" w:rsidRDefault="001939DA">
      <w:pPr>
        <w:ind w:firstLine="709"/>
        <w:jc w:val="both"/>
      </w:pPr>
      <w:proofErr w:type="gramStart"/>
      <w:r>
        <w:t>3.2.1.Доплата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15712B" w:rsidRDefault="001939DA">
      <w:pPr>
        <w:ind w:firstLine="709"/>
        <w:jc w:val="both"/>
      </w:pPr>
      <w: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15712B" w:rsidRDefault="001939DA">
      <w:pPr>
        <w:ind w:firstLine="709"/>
        <w:jc w:val="both"/>
      </w:pPr>
      <w: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15712B" w:rsidRDefault="001939DA">
      <w:pPr>
        <w:widowControl w:val="0"/>
        <w:ind w:firstLine="709"/>
        <w:jc w:val="both"/>
      </w:pPr>
      <w: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15712B" w:rsidRDefault="001939DA">
      <w:pPr>
        <w:ind w:firstLine="709"/>
        <w:jc w:val="both"/>
      </w:pPr>
      <w:r>
        <w:t>3.3. 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149ТКРФ</w:t>
      </w:r>
      <w:proofErr w:type="gramStart"/>
      <w:r>
        <w:t>.П</w:t>
      </w:r>
      <w:proofErr w:type="gramEnd"/>
      <w:r>
        <w:t>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15712B" w:rsidRDefault="001939DA">
      <w:pPr>
        <w:ind w:firstLine="709"/>
        <w:jc w:val="both"/>
      </w:pPr>
      <w:r>
        <w:t>3.3.1.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соответствии со статьей 151 ТК РФ.</w:t>
      </w:r>
    </w:p>
    <w:p w:rsidR="0015712B" w:rsidRDefault="001939DA">
      <w:pPr>
        <w:ind w:firstLine="709"/>
        <w:jc w:val="both"/>
      </w:pPr>
      <w:r>
        <w:t>Размер доплаты устанавливается по соглашению сторон трудового договора с учетом содержания и (или) объема дополнительной работы.</w:t>
      </w:r>
    </w:p>
    <w:p w:rsidR="0015712B" w:rsidRDefault="001939DA">
      <w:pPr>
        <w:ind w:firstLine="709"/>
        <w:jc w:val="both"/>
      </w:pPr>
      <w: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15712B" w:rsidRDefault="001939DA">
      <w:pPr>
        <w:ind w:firstLine="709"/>
        <w:jc w:val="both"/>
      </w:pPr>
      <w: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15712B" w:rsidRDefault="001939DA">
      <w:pPr>
        <w:ind w:firstLine="709"/>
        <w:jc w:val="both"/>
      </w:pPr>
      <w:r>
        <w:lastRenderedPageBreak/>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Pr>
          <w:spacing w:val="-2"/>
        </w:rPr>
        <w:t>работнику дифференцированно, в зависимости от квалификации этого работника,</w:t>
      </w:r>
      <w:r>
        <w:t xml:space="preserve"> объема выполняемых работ, степени использования рабочего времени.</w:t>
      </w:r>
    </w:p>
    <w:p w:rsidR="0015712B" w:rsidRDefault="001939DA">
      <w:pPr>
        <w:ind w:firstLine="709"/>
        <w:jc w:val="both"/>
      </w:pPr>
      <w:r>
        <w:t>3.3.2. В соответствии со статьей 152 ТК 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устанавливаются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15712B" w:rsidRDefault="001939DA">
      <w:pPr>
        <w:ind w:firstLine="709"/>
        <w:jc w:val="both"/>
        <w:outlineLvl w:val="0"/>
      </w:pPr>
      <w:r>
        <w:t>3.3.3. Работа в выходной или нерабочий праздничный день оплачивается в соответствии со статьей 153 ТК РФ не менее чем в двойном размере:</w:t>
      </w:r>
    </w:p>
    <w:p w:rsidR="0015712B" w:rsidRDefault="001939DA">
      <w:pPr>
        <w:ind w:firstLine="709"/>
        <w:jc w:val="both"/>
      </w:pPr>
      <w:r>
        <w:t xml:space="preserve">работникам, труд которых оплачивается по дневным и часовым ставкам, – в размере не </w:t>
      </w:r>
      <w:proofErr w:type="gramStart"/>
      <w:r>
        <w:t>менее двойной</w:t>
      </w:r>
      <w:proofErr w:type="gramEnd"/>
      <w:r>
        <w:t xml:space="preserve"> дневной или часовой ставки;</w:t>
      </w:r>
    </w:p>
    <w:p w:rsidR="0015712B" w:rsidRDefault="001939DA">
      <w:pPr>
        <w:ind w:firstLine="709"/>
        <w:jc w:val="both"/>
        <w:outlineLvl w:val="0"/>
      </w:pPr>
      <w:proofErr w:type="gramStart"/>
      <w: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t>, если работа производилась сверх месячной нормы рабочего времени.</w:t>
      </w:r>
    </w:p>
    <w:p w:rsidR="0015712B" w:rsidRDefault="001939DA">
      <w:pPr>
        <w:ind w:firstLine="709"/>
        <w:jc w:val="both"/>
      </w:pPr>
      <w: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Конституционного Суда Российской Федерации, изложенных в постановлении </w:t>
      </w:r>
      <w:bookmarkStart w:id="4" w:name="dst100002"/>
      <w:bookmarkStart w:id="5" w:name="dst100003"/>
      <w:bookmarkEnd w:id="4"/>
      <w:bookmarkEnd w:id="5"/>
      <w:r>
        <w:t>Конституционного Суда Российской Федерации от 28.06.2018 № 26-П.</w:t>
      </w:r>
    </w:p>
    <w:p w:rsidR="0015712B" w:rsidRDefault="001939DA">
      <w:pPr>
        <w:ind w:firstLine="709"/>
        <w:jc w:val="both"/>
      </w:pPr>
      <w: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15712B" w:rsidRDefault="001939DA">
      <w:pPr>
        <w:ind w:firstLine="709"/>
        <w:jc w:val="both"/>
      </w:pP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15712B" w:rsidRDefault="001939DA">
      <w:pPr>
        <w:ind w:firstLine="709"/>
        <w:jc w:val="both"/>
      </w:pPr>
      <w:r>
        <w:t>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15712B" w:rsidRDefault="001939DA">
      <w:pPr>
        <w:ind w:firstLine="709"/>
        <w:jc w:val="both"/>
      </w:pPr>
      <w: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15712B" w:rsidRDefault="001939DA">
      <w:pPr>
        <w:ind w:firstLine="709"/>
        <w:jc w:val="both"/>
      </w:pPr>
      <w:r>
        <w:t>3.3.5. 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2.</w:t>
      </w:r>
    </w:p>
    <w:p w:rsidR="0015712B" w:rsidRDefault="001939DA">
      <w:pPr>
        <w:jc w:val="right"/>
      </w:pPr>
      <w:r>
        <w:t>Таблица № 2</w:t>
      </w:r>
    </w:p>
    <w:p w:rsidR="0015712B" w:rsidRDefault="001939DA">
      <w:pPr>
        <w:jc w:val="center"/>
      </w:pPr>
      <w:r>
        <w:t>Размеры доплат</w:t>
      </w:r>
    </w:p>
    <w:p w:rsidR="0015712B" w:rsidRDefault="001939DA">
      <w:pPr>
        <w:jc w:val="center"/>
      </w:pPr>
      <w:r>
        <w:t xml:space="preserve">за осуществление дополнительной работы, </w:t>
      </w:r>
    </w:p>
    <w:p w:rsidR="0015712B" w:rsidRDefault="001939DA">
      <w:pPr>
        <w:jc w:val="center"/>
      </w:pPr>
      <w:r>
        <w:t>не входящей в круг основных должностных обязанностей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71"/>
        <w:gridCol w:w="7350"/>
        <w:gridCol w:w="2180"/>
      </w:tblGrid>
      <w:tr w:rsidR="0015712B">
        <w:tc>
          <w:tcPr>
            <w:tcW w:w="57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3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категорий работников и видов работ</w:t>
            </w:r>
          </w:p>
        </w:tc>
        <w:tc>
          <w:tcPr>
            <w:tcW w:w="21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доплаты</w:t>
            </w:r>
          </w:p>
          <w:p w:rsidR="0015712B" w:rsidRDefault="001939DA">
            <w:pPr>
              <w:jc w:val="center"/>
            </w:pPr>
            <w:r>
              <w:t>(процентов)</w:t>
            </w:r>
          </w:p>
        </w:tc>
      </w:tr>
      <w:tr w:rsidR="0015712B">
        <w:tc>
          <w:tcPr>
            <w:tcW w:w="57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1</w:t>
            </w:r>
          </w:p>
        </w:tc>
        <w:tc>
          <w:tcPr>
            <w:tcW w:w="73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1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7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w:t>
            </w:r>
          </w:p>
        </w:tc>
        <w:tc>
          <w:tcPr>
            <w:tcW w:w="73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Работнику учреждения, ответственному за работу с архивом учреждения</w:t>
            </w:r>
          </w:p>
        </w:tc>
        <w:tc>
          <w:tcPr>
            <w:tcW w:w="21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до 15</w:t>
            </w:r>
          </w:p>
          <w:p w:rsidR="0015712B" w:rsidRDefault="0015712B">
            <w:pPr>
              <w:spacing w:line="228" w:lineRule="auto"/>
              <w:jc w:val="center"/>
            </w:pPr>
          </w:p>
        </w:tc>
      </w:tr>
      <w:tr w:rsidR="0015712B">
        <w:tc>
          <w:tcPr>
            <w:tcW w:w="57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2.</w:t>
            </w:r>
          </w:p>
        </w:tc>
        <w:tc>
          <w:tcPr>
            <w:tcW w:w="73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Работнику учреждения, ответственному за ведение делопроизводства (при отсутствии штатного делопроизводителя)</w:t>
            </w:r>
          </w:p>
        </w:tc>
        <w:tc>
          <w:tcPr>
            <w:tcW w:w="21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до 15</w:t>
            </w:r>
          </w:p>
          <w:p w:rsidR="0015712B" w:rsidRDefault="0015712B">
            <w:pPr>
              <w:spacing w:line="228" w:lineRule="auto"/>
              <w:jc w:val="center"/>
            </w:pPr>
          </w:p>
          <w:p w:rsidR="0015712B" w:rsidRDefault="0015712B">
            <w:pPr>
              <w:spacing w:line="228" w:lineRule="auto"/>
              <w:jc w:val="center"/>
            </w:pPr>
          </w:p>
        </w:tc>
      </w:tr>
      <w:tr w:rsidR="0015712B">
        <w:tc>
          <w:tcPr>
            <w:tcW w:w="57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3.</w:t>
            </w:r>
          </w:p>
        </w:tc>
        <w:tc>
          <w:tcPr>
            <w:tcW w:w="73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за работу в аттестационной комиссии министерства общего и профессионального образования Ростовской области</w:t>
            </w:r>
          </w:p>
        </w:tc>
        <w:tc>
          <w:tcPr>
            <w:tcW w:w="21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5 - 10</w:t>
            </w:r>
          </w:p>
        </w:tc>
      </w:tr>
      <w:tr w:rsidR="0015712B">
        <w:tc>
          <w:tcPr>
            <w:tcW w:w="57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4.</w:t>
            </w:r>
          </w:p>
        </w:tc>
        <w:tc>
          <w:tcPr>
            <w:tcW w:w="73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15712B" w:rsidRDefault="001939DA">
            <w:pPr>
              <w:widowControl w:val="0"/>
              <w:jc w:val="both"/>
            </w:pPr>
            <w:r>
              <w:t xml:space="preserve">при численности </w:t>
            </w:r>
            <w:proofErr w:type="gramStart"/>
            <w:r>
              <w:t>аттестуемых</w:t>
            </w:r>
            <w:proofErr w:type="gramEnd"/>
            <w:r>
              <w:t xml:space="preserve"> 1 - 2 человека</w:t>
            </w:r>
          </w:p>
          <w:p w:rsidR="0015712B" w:rsidRDefault="001939DA">
            <w:pPr>
              <w:widowControl w:val="0"/>
              <w:jc w:val="both"/>
            </w:pPr>
            <w:r>
              <w:t xml:space="preserve">при численности </w:t>
            </w:r>
            <w:proofErr w:type="gramStart"/>
            <w:r>
              <w:t>аттестуемых</w:t>
            </w:r>
            <w:proofErr w:type="gramEnd"/>
            <w:r>
              <w:t xml:space="preserve"> 3 - 4 человека</w:t>
            </w:r>
          </w:p>
          <w:p w:rsidR="0015712B" w:rsidRDefault="001939DA">
            <w:pPr>
              <w:spacing w:line="228" w:lineRule="auto"/>
              <w:jc w:val="both"/>
            </w:pPr>
            <w:r>
              <w:t>при численности аттестуемых 5 человек и более</w:t>
            </w:r>
          </w:p>
        </w:tc>
        <w:tc>
          <w:tcPr>
            <w:tcW w:w="21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5712B">
            <w:pPr>
              <w:spacing w:line="228" w:lineRule="auto"/>
              <w:jc w:val="center"/>
            </w:pPr>
          </w:p>
          <w:p w:rsidR="0015712B" w:rsidRDefault="001939DA">
            <w:pPr>
              <w:spacing w:line="228" w:lineRule="auto"/>
              <w:jc w:val="center"/>
            </w:pPr>
            <w:r>
              <w:t>10</w:t>
            </w:r>
          </w:p>
          <w:p w:rsidR="0015712B" w:rsidRDefault="001939DA">
            <w:pPr>
              <w:spacing w:line="228" w:lineRule="auto"/>
              <w:jc w:val="center"/>
            </w:pPr>
            <w:r>
              <w:t>15</w:t>
            </w:r>
          </w:p>
          <w:p w:rsidR="0015712B" w:rsidRDefault="001939DA">
            <w:pPr>
              <w:spacing w:line="228" w:lineRule="auto"/>
              <w:jc w:val="center"/>
            </w:pPr>
            <w:r>
              <w:t>20</w:t>
            </w:r>
          </w:p>
        </w:tc>
      </w:tr>
    </w:tbl>
    <w:p w:rsidR="0015712B" w:rsidRDefault="001939DA">
      <w:pPr>
        <w:ind w:firstLine="709"/>
        <w:jc w:val="both"/>
      </w:pPr>
      <w:r>
        <w:t>Примечание к таблице № 2.</w:t>
      </w:r>
    </w:p>
    <w:p w:rsidR="0015712B" w:rsidRDefault="001939DA">
      <w:pPr>
        <w:spacing w:line="255" w:lineRule="atLeast"/>
        <w:ind w:firstLine="709"/>
        <w:jc w:val="both"/>
      </w:pPr>
      <w: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p>
    <w:p w:rsidR="0015712B" w:rsidRDefault="001939DA">
      <w:pPr>
        <w:ind w:firstLine="709"/>
        <w:jc w:val="both"/>
      </w:pPr>
      <w: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15712B" w:rsidRDefault="001939DA">
      <w:pPr>
        <w:spacing w:line="228" w:lineRule="auto"/>
        <w:ind w:firstLine="709"/>
        <w:jc w:val="both"/>
      </w:pPr>
      <w:r>
        <w:t>2.Доплата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15712B" w:rsidRDefault="001939DA">
      <w:pPr>
        <w:ind w:firstLine="709"/>
        <w:jc w:val="both"/>
      </w:pPr>
      <w:r>
        <w:t>3.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15712B" w:rsidRDefault="001939DA">
      <w:pPr>
        <w:spacing w:line="228" w:lineRule="auto"/>
        <w:ind w:firstLine="709"/>
        <w:jc w:val="both"/>
      </w:pPr>
      <w:r>
        <w:t>4.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доплат, предусмотренных пунктами 3-4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rsidR="0015712B" w:rsidRDefault="001939DA">
      <w:pPr>
        <w:widowControl w:val="0"/>
        <w:ind w:firstLine="709"/>
        <w:jc w:val="both"/>
      </w:pPr>
      <w: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15712B" w:rsidRDefault="0015712B">
      <w:pPr>
        <w:widowControl w:val="0"/>
        <w:ind w:firstLine="709"/>
        <w:jc w:val="both"/>
      </w:pPr>
    </w:p>
    <w:p w:rsidR="0015712B" w:rsidRDefault="001939DA">
      <w:pPr>
        <w:widowControl w:val="0"/>
        <w:jc w:val="center"/>
      </w:pPr>
      <w:r>
        <w:t>4. Порядок и условия</w:t>
      </w:r>
    </w:p>
    <w:p w:rsidR="0015712B" w:rsidRDefault="001939DA">
      <w:pPr>
        <w:widowControl w:val="0"/>
        <w:jc w:val="center"/>
      </w:pPr>
      <w:r>
        <w:t>установления выплат стимулирующего характера</w:t>
      </w:r>
    </w:p>
    <w:p w:rsidR="0015712B" w:rsidRDefault="001939DA">
      <w:pPr>
        <w:widowControl w:val="0"/>
        <w:ind w:firstLine="709"/>
        <w:jc w:val="both"/>
      </w:pPr>
      <w:r>
        <w:t>4.1. Работникам могут устанавливаться следующие виды выплат стимулирующего характера:</w:t>
      </w:r>
    </w:p>
    <w:p w:rsidR="0015712B" w:rsidRDefault="001939DA">
      <w:pPr>
        <w:ind w:firstLine="709"/>
        <w:jc w:val="both"/>
      </w:pPr>
      <w:r>
        <w:t>за высокие результаты работы;</w:t>
      </w:r>
    </w:p>
    <w:p w:rsidR="0015712B" w:rsidRDefault="001939DA">
      <w:pPr>
        <w:ind w:firstLine="709"/>
        <w:jc w:val="both"/>
      </w:pPr>
      <w:r>
        <w:t>за качество выполняемых работ;</w:t>
      </w:r>
    </w:p>
    <w:p w:rsidR="0015712B" w:rsidRDefault="001939DA">
      <w:pPr>
        <w:ind w:firstLine="709"/>
        <w:jc w:val="both"/>
      </w:pPr>
      <w:r>
        <w:t xml:space="preserve">за выслугу лет; </w:t>
      </w:r>
    </w:p>
    <w:p w:rsidR="0015712B" w:rsidRDefault="001939DA">
      <w:pPr>
        <w:ind w:firstLine="709"/>
        <w:jc w:val="both"/>
      </w:pPr>
      <w:r>
        <w:lastRenderedPageBreak/>
        <w:t>премиальные выплаты по итогам работы;</w:t>
      </w:r>
    </w:p>
    <w:p w:rsidR="0015712B" w:rsidRDefault="001939DA">
      <w:pPr>
        <w:ind w:firstLine="709"/>
        <w:jc w:val="both"/>
      </w:pPr>
      <w:r>
        <w:t>иные выплаты стимулирующего характера.</w:t>
      </w:r>
    </w:p>
    <w:p w:rsidR="0015712B" w:rsidRDefault="001939DA">
      <w:pPr>
        <w:ind w:firstLine="709"/>
        <w:jc w:val="both"/>
      </w:pPr>
      <w: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15712B" w:rsidRDefault="001939DA">
      <w:pPr>
        <w:ind w:firstLine="709"/>
        <w:jc w:val="both"/>
      </w:pPr>
      <w:r>
        <w:t>Надбавка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15712B" w:rsidRDefault="001939DA">
      <w:pPr>
        <w:spacing w:after="120"/>
        <w:ind w:firstLine="709"/>
        <w:jc w:val="both"/>
      </w:pPr>
      <w:r>
        <w:t>4.3. Надбавка за высокие результаты работы устанавливается работникам в соответствии с таблицей № 3.</w:t>
      </w:r>
    </w:p>
    <w:p w:rsidR="0015712B" w:rsidRDefault="001939DA">
      <w:pPr>
        <w:ind w:firstLine="709"/>
        <w:jc w:val="right"/>
      </w:pPr>
      <w:r>
        <w:t>Таблица № 3</w:t>
      </w:r>
    </w:p>
    <w:p w:rsidR="0015712B" w:rsidRDefault="001939DA">
      <w:pPr>
        <w:ind w:firstLine="709"/>
        <w:jc w:val="center"/>
      </w:pPr>
      <w:r>
        <w:t>Размеры надбавки за высокие результаты работы</w:t>
      </w:r>
    </w:p>
    <w:tbl>
      <w:tblPr>
        <w:tblStyle w:val="1ff4"/>
        <w:tblW w:w="0" w:type="auto"/>
        <w:tblLayout w:type="fixed"/>
        <w:tblLook w:val="04A0" w:firstRow="1" w:lastRow="0" w:firstColumn="1" w:lastColumn="0" w:noHBand="0" w:noVBand="1"/>
      </w:tblPr>
      <w:tblGrid>
        <w:gridCol w:w="2444"/>
        <w:gridCol w:w="4906"/>
        <w:gridCol w:w="2964"/>
      </w:tblGrid>
      <w:tr w:rsidR="0015712B">
        <w:tc>
          <w:tcPr>
            <w:tcW w:w="2444" w:type="dxa"/>
            <w:tcBorders>
              <w:top w:val="single" w:sz="4" w:space="0" w:color="000000"/>
              <w:left w:val="single" w:sz="4" w:space="0" w:color="000000"/>
              <w:bottom w:val="single" w:sz="4" w:space="0" w:color="000000"/>
              <w:right w:val="single" w:sz="4" w:space="0" w:color="000000"/>
            </w:tcBorders>
          </w:tcPr>
          <w:p w:rsidR="0015712B" w:rsidRDefault="001939DA">
            <w:r>
              <w:t>Наименование учреждения</w:t>
            </w:r>
          </w:p>
        </w:tc>
        <w:tc>
          <w:tcPr>
            <w:tcW w:w="4906" w:type="dxa"/>
            <w:tcBorders>
              <w:top w:val="single" w:sz="4" w:space="0" w:color="000000"/>
              <w:left w:val="single" w:sz="4" w:space="0" w:color="000000"/>
              <w:bottom w:val="single" w:sz="4" w:space="0" w:color="000000"/>
              <w:right w:val="single" w:sz="4" w:space="0" w:color="000000"/>
            </w:tcBorders>
          </w:tcPr>
          <w:p w:rsidR="0015712B" w:rsidRDefault="001939DA">
            <w:r>
              <w:t>Перечень категорий работников и видов работ</w:t>
            </w:r>
          </w:p>
        </w:tc>
        <w:tc>
          <w:tcPr>
            <w:tcW w:w="2964" w:type="dxa"/>
            <w:tcBorders>
              <w:top w:val="single" w:sz="4" w:space="0" w:color="000000"/>
              <w:left w:val="single" w:sz="4" w:space="0" w:color="000000"/>
              <w:bottom w:val="single" w:sz="4" w:space="0" w:color="000000"/>
              <w:right w:val="single" w:sz="4" w:space="0" w:color="000000"/>
            </w:tcBorders>
          </w:tcPr>
          <w:p w:rsidR="0015712B" w:rsidRDefault="001939DA">
            <w:r>
              <w:t>Размер надбавки (процентов)</w:t>
            </w:r>
          </w:p>
        </w:tc>
      </w:tr>
      <w:tr w:rsidR="0015712B">
        <w:tc>
          <w:tcPr>
            <w:tcW w:w="2444" w:type="dxa"/>
            <w:tcBorders>
              <w:top w:val="single" w:sz="4" w:space="0" w:color="000000"/>
              <w:left w:val="single" w:sz="4" w:space="0" w:color="000000"/>
              <w:bottom w:val="single" w:sz="4" w:space="0" w:color="000000"/>
              <w:right w:val="single" w:sz="4" w:space="0" w:color="000000"/>
            </w:tcBorders>
          </w:tcPr>
          <w:p w:rsidR="0015712B" w:rsidRDefault="001939DA">
            <w:pPr>
              <w:jc w:val="center"/>
            </w:pPr>
            <w:r>
              <w:t>МАУ «Информационно-методический кабинет Октябрьского района»</w:t>
            </w:r>
          </w:p>
        </w:tc>
        <w:tc>
          <w:tcPr>
            <w:tcW w:w="4906" w:type="dxa"/>
            <w:tcBorders>
              <w:top w:val="single" w:sz="4" w:space="0" w:color="000000"/>
              <w:left w:val="single" w:sz="4" w:space="0" w:color="000000"/>
              <w:bottom w:val="single" w:sz="4" w:space="0" w:color="000000"/>
              <w:right w:val="single" w:sz="4" w:space="0" w:color="000000"/>
            </w:tcBorders>
          </w:tcPr>
          <w:p w:rsidR="0015712B" w:rsidRDefault="001939DA">
            <w:r>
              <w:t xml:space="preserve">руководитель учреждения, специалисты: </w:t>
            </w:r>
          </w:p>
          <w:p w:rsidR="0015712B" w:rsidRDefault="0015712B"/>
          <w:p w:rsidR="0015712B" w:rsidRDefault="001939DA">
            <w:r>
              <w:t>за обеспечение информационной безопасности материалов государственной итоговой аттестации (ГИА), баз данных и персональных данных участников ГИА</w:t>
            </w:r>
          </w:p>
          <w:p w:rsidR="0015712B" w:rsidRDefault="0015712B"/>
          <w:p w:rsidR="0015712B" w:rsidRDefault="001939DA">
            <w:r>
              <w:t>за обеспечение организационно-технического и информационно-технологического сопровождения ГИА</w:t>
            </w:r>
          </w:p>
        </w:tc>
        <w:tc>
          <w:tcPr>
            <w:tcW w:w="2964" w:type="dxa"/>
            <w:tcBorders>
              <w:top w:val="single" w:sz="4" w:space="0" w:color="000000"/>
              <w:left w:val="single" w:sz="4" w:space="0" w:color="000000"/>
              <w:bottom w:val="single" w:sz="4" w:space="0" w:color="000000"/>
              <w:right w:val="single" w:sz="4" w:space="0" w:color="000000"/>
            </w:tcBorders>
          </w:tcPr>
          <w:p w:rsidR="0015712B" w:rsidRDefault="0015712B">
            <w:pPr>
              <w:jc w:val="right"/>
            </w:pPr>
          </w:p>
          <w:p w:rsidR="0015712B" w:rsidRDefault="0015712B">
            <w:pPr>
              <w:jc w:val="left"/>
            </w:pPr>
          </w:p>
          <w:p w:rsidR="0015712B" w:rsidRDefault="0015712B">
            <w:pPr>
              <w:jc w:val="right"/>
            </w:pPr>
          </w:p>
          <w:p w:rsidR="0015712B" w:rsidRDefault="001939DA">
            <w:pPr>
              <w:jc w:val="center"/>
            </w:pPr>
            <w:r>
              <w:t>до 20</w:t>
            </w: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5712B">
            <w:pPr>
              <w:jc w:val="center"/>
            </w:pPr>
          </w:p>
          <w:p w:rsidR="0015712B" w:rsidRDefault="001939DA">
            <w:pPr>
              <w:jc w:val="center"/>
            </w:pPr>
            <w:r>
              <w:t>до 100</w:t>
            </w:r>
          </w:p>
        </w:tc>
      </w:tr>
    </w:tbl>
    <w:p w:rsidR="0015712B" w:rsidRDefault="001939DA">
      <w:pPr>
        <w:ind w:firstLine="709"/>
        <w:jc w:val="both"/>
      </w:pPr>
      <w:r>
        <w:t xml:space="preserve">Примечание к таблице № 3. </w:t>
      </w:r>
    </w:p>
    <w:p w:rsidR="0015712B" w:rsidRDefault="001939DA">
      <w:pPr>
        <w:ind w:firstLine="709"/>
        <w:jc w:val="both"/>
      </w:pPr>
      <w:r>
        <w:t xml:space="preserve">1. Надбавка за высокие результаты работы устанавливается в процентах от должностного оклада. </w:t>
      </w:r>
    </w:p>
    <w:p w:rsidR="0015712B" w:rsidRDefault="001939DA">
      <w:pPr>
        <w:ind w:firstLine="709"/>
        <w:jc w:val="both"/>
      </w:pPr>
      <w:r>
        <w:t xml:space="preserve">2. Перечень должностей работников, которым устанавливается надбавка за высокие результаты работы и порядок ее установления определяются учреждением и фиксируются в локальном нормативном акте. </w:t>
      </w:r>
    </w:p>
    <w:p w:rsidR="0015712B" w:rsidRDefault="001939DA">
      <w:pPr>
        <w:ind w:firstLine="709"/>
        <w:jc w:val="both"/>
      </w:pPr>
      <w:r>
        <w:t>Конкретные размеры надбавки за 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15712B" w:rsidRDefault="001939DA">
      <w:pPr>
        <w:ind w:firstLine="709"/>
        <w:jc w:val="both"/>
      </w:pPr>
      <w:r>
        <w:t>Руководителю учреждения надбавка за высокие результаты работы устанавливается отделом образования в соответствии с утвержденным им порядком.</w:t>
      </w:r>
    </w:p>
    <w:p w:rsidR="0015712B" w:rsidRDefault="001939DA">
      <w:pPr>
        <w:ind w:firstLine="709"/>
        <w:jc w:val="both"/>
      </w:pPr>
      <w:r>
        <w:t>3. На установление надбавки за высокие результаты работы предусматриваются средства в объеме до 20 процентов планового фонда оплаты труда.</w:t>
      </w:r>
    </w:p>
    <w:p w:rsidR="0015712B" w:rsidRDefault="001939DA">
      <w:pPr>
        <w:ind w:firstLine="709"/>
        <w:jc w:val="both"/>
        <w:rPr>
          <w:highlight w:val="yellow"/>
        </w:rPr>
      </w:pPr>
      <w:r>
        <w:t xml:space="preserve">4.4. 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15712B" w:rsidRDefault="001939DA">
      <w:pPr>
        <w:ind w:firstLine="709"/>
        <w:jc w:val="both"/>
      </w:pPr>
      <w:r>
        <w:t>Решение об установлении надбавки за качество выполняемых работ и ее размерах принимается:</w:t>
      </w:r>
    </w:p>
    <w:p w:rsidR="0015712B" w:rsidRDefault="001939DA">
      <w:pPr>
        <w:ind w:firstLine="709"/>
        <w:jc w:val="both"/>
      </w:pPr>
      <w:r>
        <w:t>руководителю учреждения – отделом образования, в соответствии с утвержденным им порядком;</w:t>
      </w:r>
    </w:p>
    <w:p w:rsidR="0015712B" w:rsidRDefault="001939DA">
      <w:pPr>
        <w:ind w:firstLine="709"/>
        <w:jc w:val="both"/>
      </w:pPr>
      <w:r>
        <w:t>работникам учреждения – руководителем учреждения в соответствии с порядком, утвержденным локальным нормативным актом.</w:t>
      </w:r>
    </w:p>
    <w:p w:rsidR="0015712B" w:rsidRDefault="001939DA">
      <w:pPr>
        <w:ind w:firstLine="709"/>
        <w:jc w:val="both"/>
      </w:pPr>
      <w: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могут быть сохранены работодателем в прежних размерах до конца текущего календарного года.</w:t>
      </w:r>
    </w:p>
    <w:p w:rsidR="0015712B" w:rsidRDefault="001939DA">
      <w:pPr>
        <w:ind w:firstLine="709"/>
        <w:jc w:val="both"/>
      </w:pPr>
      <w:r>
        <w:lastRenderedPageBreak/>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15712B" w:rsidRDefault="001939DA">
      <w:pPr>
        <w:ind w:firstLine="709"/>
        <w:jc w:val="both"/>
      </w:pPr>
      <w:r>
        <w:t>4.5.Надбавка за выслугу лет устанавливается руководителю и  специалистам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15712B" w:rsidRDefault="001939DA">
      <w:pPr>
        <w:ind w:firstLine="709"/>
        <w:jc w:val="both"/>
      </w:pPr>
      <w:r>
        <w:t>Надбавка за выслугу лет устанавливается в процентах от должностного оклада.</w:t>
      </w:r>
    </w:p>
    <w:p w:rsidR="0015712B" w:rsidRDefault="001939DA">
      <w:pPr>
        <w:ind w:firstLine="709"/>
        <w:jc w:val="both"/>
      </w:pPr>
      <w:r>
        <w:t>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таблицей № 4.</w:t>
      </w:r>
    </w:p>
    <w:p w:rsidR="0015712B" w:rsidRDefault="001939DA">
      <w:pPr>
        <w:jc w:val="right"/>
      </w:pPr>
      <w:r>
        <w:t>Таблица № 4</w:t>
      </w:r>
    </w:p>
    <w:p w:rsidR="0015712B" w:rsidRDefault="001939DA">
      <w:pPr>
        <w:jc w:val="center"/>
      </w:pPr>
      <w:r>
        <w:t>Размеры надбавки за выслугу лет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9"/>
        <w:gridCol w:w="6814"/>
        <w:gridCol w:w="2719"/>
      </w:tblGrid>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681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71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681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71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rPr>
          <w:trHeight w:val="1060"/>
        </w:trPr>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681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ind w:firstLine="709"/>
              <w:jc w:val="both"/>
            </w:pPr>
            <w:r>
              <w:t xml:space="preserve">Руководитель учреждения, специалисты и служащие, занимающие должности, включенные в ПКГ, утвержденные приказом </w:t>
            </w:r>
            <w:proofErr w:type="spellStart"/>
            <w:r>
              <w:t>Минздравсоцразвития</w:t>
            </w:r>
            <w:proofErr w:type="spellEnd"/>
            <w:r>
              <w:t xml:space="preserve"> России от 05.05.2008</w:t>
            </w:r>
            <w:r>
              <w:br/>
              <w:t>№ 216н</w:t>
            </w:r>
          </w:p>
          <w:p w:rsidR="0015712B" w:rsidRDefault="001939DA">
            <w:pPr>
              <w:ind w:firstLine="709"/>
              <w:jc w:val="both"/>
            </w:pPr>
            <w:r>
              <w:t>при стаже работы (службы):</w:t>
            </w:r>
          </w:p>
          <w:p w:rsidR="0015712B" w:rsidRDefault="001939DA">
            <w:pPr>
              <w:ind w:firstLine="709"/>
              <w:jc w:val="both"/>
            </w:pPr>
            <w:r>
              <w:t>от 5 до 10 лет</w:t>
            </w:r>
          </w:p>
          <w:p w:rsidR="0015712B" w:rsidRDefault="001939DA">
            <w:pPr>
              <w:ind w:firstLine="709"/>
              <w:jc w:val="both"/>
            </w:pPr>
            <w:r>
              <w:t>от 10 до 15 лет</w:t>
            </w:r>
          </w:p>
          <w:p w:rsidR="0015712B" w:rsidRDefault="001939DA">
            <w:pPr>
              <w:ind w:firstLine="709"/>
              <w:jc w:val="both"/>
            </w:pPr>
            <w:r>
              <w:t>свыше 15 лет</w:t>
            </w:r>
          </w:p>
        </w:tc>
        <w:tc>
          <w:tcPr>
            <w:tcW w:w="271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939DA">
            <w:pPr>
              <w:jc w:val="center"/>
            </w:pPr>
            <w:r>
              <w:t>10</w:t>
            </w:r>
          </w:p>
          <w:p w:rsidR="0015712B" w:rsidRDefault="001939DA">
            <w:pPr>
              <w:jc w:val="center"/>
            </w:pPr>
            <w:r>
              <w:t>15</w:t>
            </w:r>
          </w:p>
          <w:p w:rsidR="0015712B" w:rsidRDefault="001939DA">
            <w:pPr>
              <w:jc w:val="center"/>
            </w:pPr>
            <w:r>
              <w:t>20</w:t>
            </w:r>
          </w:p>
        </w:tc>
      </w:tr>
      <w:tr w:rsidR="0015712B">
        <w:trPr>
          <w:trHeight w:val="1060"/>
        </w:trPr>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2. </w:t>
            </w:r>
          </w:p>
        </w:tc>
        <w:tc>
          <w:tcPr>
            <w:tcW w:w="6814"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ind w:firstLine="709"/>
              <w:jc w:val="both"/>
            </w:pPr>
            <w:r>
              <w:t>Иные специалисты и служащие</w:t>
            </w:r>
          </w:p>
          <w:p w:rsidR="0015712B" w:rsidRDefault="001939DA">
            <w:pPr>
              <w:ind w:firstLine="709"/>
              <w:jc w:val="both"/>
            </w:pPr>
            <w:r>
              <w:t>при стаже работы (службы):</w:t>
            </w:r>
          </w:p>
          <w:p w:rsidR="0015712B" w:rsidRDefault="001939DA">
            <w:pPr>
              <w:ind w:firstLine="709"/>
            </w:pPr>
            <w:r>
              <w:t>от 1 года до 5 лет</w:t>
            </w:r>
          </w:p>
          <w:p w:rsidR="0015712B" w:rsidRDefault="001939DA">
            <w:pPr>
              <w:ind w:firstLine="709"/>
              <w:jc w:val="both"/>
            </w:pPr>
            <w:r>
              <w:t>от 5 до 10 лет</w:t>
            </w:r>
          </w:p>
          <w:p w:rsidR="0015712B" w:rsidRDefault="001939DA">
            <w:pPr>
              <w:ind w:firstLine="709"/>
              <w:jc w:val="both"/>
            </w:pPr>
            <w:r>
              <w:t>от 10 до 15 лет</w:t>
            </w:r>
          </w:p>
          <w:p w:rsidR="0015712B" w:rsidRDefault="001939DA">
            <w:pPr>
              <w:ind w:firstLine="709"/>
              <w:jc w:val="both"/>
            </w:pPr>
            <w:r>
              <w:t xml:space="preserve">свыше 15 лет </w:t>
            </w:r>
          </w:p>
        </w:tc>
        <w:tc>
          <w:tcPr>
            <w:tcW w:w="271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5712B">
            <w:pPr>
              <w:jc w:val="both"/>
            </w:pPr>
          </w:p>
          <w:p w:rsidR="0015712B" w:rsidRDefault="001939DA">
            <w:pPr>
              <w:jc w:val="center"/>
            </w:pPr>
            <w:r>
              <w:t>до 10</w:t>
            </w:r>
          </w:p>
          <w:p w:rsidR="0015712B" w:rsidRDefault="001939DA">
            <w:pPr>
              <w:jc w:val="center"/>
            </w:pPr>
            <w:r>
              <w:t>до 15</w:t>
            </w:r>
          </w:p>
          <w:p w:rsidR="0015712B" w:rsidRDefault="001939DA">
            <w:pPr>
              <w:jc w:val="center"/>
            </w:pPr>
            <w:r>
              <w:t>до 20</w:t>
            </w:r>
          </w:p>
          <w:p w:rsidR="0015712B" w:rsidRDefault="001939DA">
            <w:pPr>
              <w:jc w:val="center"/>
            </w:pPr>
            <w:r>
              <w:t>до 30</w:t>
            </w:r>
          </w:p>
        </w:tc>
      </w:tr>
    </w:tbl>
    <w:p w:rsidR="0015712B" w:rsidRDefault="001939DA">
      <w:pPr>
        <w:ind w:firstLine="709"/>
        <w:jc w:val="both"/>
      </w:pPr>
      <w: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15712B" w:rsidRDefault="001939DA">
      <w:pPr>
        <w:ind w:firstLine="709"/>
        <w:jc w:val="both"/>
      </w:pPr>
      <w: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15712B" w:rsidRDefault="001939DA">
      <w:pPr>
        <w:ind w:firstLine="709"/>
        <w:jc w:val="both"/>
      </w:pPr>
      <w: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15712B" w:rsidRDefault="001939DA">
      <w:pPr>
        <w:ind w:firstLine="709"/>
        <w:jc w:val="both"/>
      </w:pPr>
      <w:r>
        <w:t>4.6.1. При определении показателей премирования необходимо учитывать:</w:t>
      </w:r>
    </w:p>
    <w:p w:rsidR="0015712B" w:rsidRDefault="001939DA">
      <w:pPr>
        <w:ind w:firstLine="709"/>
        <w:jc w:val="both"/>
      </w:pPr>
      <w:r>
        <w:t>успешное и добросовестное исполнение работником своих должностных обязанностей;</w:t>
      </w:r>
    </w:p>
    <w:p w:rsidR="0015712B" w:rsidRDefault="001939DA">
      <w:pPr>
        <w:ind w:firstLine="709"/>
        <w:jc w:val="both"/>
      </w:pPr>
      <w:r>
        <w:t>инициативу, творчество и применение в работе современных форм и методов организации труда;</w:t>
      </w:r>
    </w:p>
    <w:p w:rsidR="0015712B" w:rsidRDefault="001939DA">
      <w:pPr>
        <w:ind w:firstLine="709"/>
        <w:jc w:val="both"/>
      </w:pPr>
      <w:r>
        <w:t>качественную подготовку и проведение мероприятий, связанных с уставной деятельностью учреждения;</w:t>
      </w:r>
    </w:p>
    <w:p w:rsidR="0015712B" w:rsidRDefault="001939DA">
      <w:pPr>
        <w:ind w:firstLine="709"/>
        <w:jc w:val="both"/>
      </w:pPr>
      <w:r>
        <w:t>участие в выполнении особо важных работ и мероприятий;</w:t>
      </w:r>
    </w:p>
    <w:p w:rsidR="0015712B" w:rsidRDefault="001939DA">
      <w:pPr>
        <w:ind w:firstLine="709"/>
        <w:jc w:val="both"/>
      </w:pPr>
      <w:r>
        <w:t>соблюдение исполнительской дисциплины;</w:t>
      </w:r>
    </w:p>
    <w:p w:rsidR="0015712B" w:rsidRDefault="001939DA">
      <w:pPr>
        <w:ind w:firstLine="709"/>
        <w:jc w:val="both"/>
      </w:pPr>
      <w:r>
        <w:t>обеспечение сохранности муниципального имущества и другое.</w:t>
      </w:r>
    </w:p>
    <w:p w:rsidR="0015712B" w:rsidRDefault="001939DA">
      <w:pPr>
        <w:ind w:firstLine="709"/>
        <w:jc w:val="both"/>
      </w:pPr>
      <w:r>
        <w:t>4.6.2. Премирование руководителя учреждения производится в порядке, утвержденном отделом образования, с учетом целевых показателей эффективности деятельности учреждения.</w:t>
      </w:r>
    </w:p>
    <w:p w:rsidR="0015712B" w:rsidRDefault="001939DA">
      <w:pPr>
        <w:ind w:firstLine="709"/>
        <w:jc w:val="both"/>
      </w:pPr>
      <w:r>
        <w:t xml:space="preserve">4.7. С целью привлечения и укрепления кадрового потенциала учреждений, стимулирования работников к повышению профессионального уровня и компетентности, </w:t>
      </w:r>
      <w:r>
        <w:lastRenderedPageBreak/>
        <w:t>качественному результату труда работникам устанавливаются иные выплаты стимулирующего характера:</w:t>
      </w:r>
    </w:p>
    <w:p w:rsidR="0015712B" w:rsidRDefault="001939DA">
      <w:pPr>
        <w:ind w:firstLine="709"/>
        <w:jc w:val="both"/>
      </w:pPr>
      <w:r>
        <w:t xml:space="preserve">за наличие ученой степени; </w:t>
      </w:r>
    </w:p>
    <w:p w:rsidR="0015712B" w:rsidRDefault="001939DA">
      <w:pPr>
        <w:ind w:firstLine="709"/>
        <w:jc w:val="both"/>
      </w:pPr>
      <w:r>
        <w:t>за наличие почетного звания;</w:t>
      </w:r>
    </w:p>
    <w:p w:rsidR="0015712B" w:rsidRDefault="001939DA">
      <w:pPr>
        <w:ind w:firstLine="709"/>
        <w:jc w:val="both"/>
      </w:pPr>
      <w:r>
        <w:t>за специфику работы.</w:t>
      </w:r>
    </w:p>
    <w:p w:rsidR="0015712B" w:rsidRDefault="001939DA">
      <w:pPr>
        <w:ind w:firstLine="709"/>
        <w:jc w:val="both"/>
      </w:pPr>
      <w:r>
        <w:t>4.8.Работникам,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15712B" w:rsidRDefault="001939DA">
      <w:pPr>
        <w:ind w:firstLine="709"/>
        <w:jc w:val="both"/>
      </w:pPr>
      <w: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5.</w:t>
      </w:r>
    </w:p>
    <w:p w:rsidR="0015712B" w:rsidRDefault="001939DA">
      <w:pPr>
        <w:ind w:firstLine="709"/>
        <w:jc w:val="right"/>
      </w:pPr>
      <w:r>
        <w:t>Таблица № 5</w:t>
      </w:r>
    </w:p>
    <w:p w:rsidR="0015712B" w:rsidRDefault="0015712B">
      <w:pPr>
        <w:jc w:val="center"/>
      </w:pPr>
    </w:p>
    <w:p w:rsidR="0015712B" w:rsidRDefault="0015712B">
      <w:pPr>
        <w:jc w:val="center"/>
      </w:pPr>
    </w:p>
    <w:p w:rsidR="0015712B" w:rsidRDefault="001939DA">
      <w:pPr>
        <w:jc w:val="center"/>
      </w:pPr>
      <w:r>
        <w:t>Размеры надбавки</w:t>
      </w:r>
    </w:p>
    <w:p w:rsidR="0015712B" w:rsidRDefault="001939DA">
      <w:pPr>
        <w:jc w:val="center"/>
      </w:pPr>
      <w:r>
        <w:t>за наличие ученой степени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70"/>
        <w:gridCol w:w="7146"/>
        <w:gridCol w:w="2386"/>
      </w:tblGrid>
      <w:tr w:rsidR="0015712B">
        <w:tc>
          <w:tcPr>
            <w:tcW w:w="5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Руководитель учреждения</w:t>
            </w:r>
          </w:p>
          <w:p w:rsidR="0015712B" w:rsidRDefault="001939DA">
            <w:pPr>
              <w:ind w:firstLine="709"/>
              <w:jc w:val="both"/>
            </w:pPr>
            <w:r>
              <w:t xml:space="preserve">при наличии ученой степени доктора наук </w:t>
            </w:r>
          </w:p>
          <w:p w:rsidR="0015712B" w:rsidRDefault="001939DA">
            <w:pPr>
              <w:ind w:firstLine="709"/>
              <w:jc w:val="both"/>
            </w:pPr>
            <w:r>
              <w:t>при наличии ученой степени кандидата наук</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25</w:t>
            </w:r>
          </w:p>
          <w:p w:rsidR="0015712B" w:rsidRDefault="001939DA">
            <w:pPr>
              <w:jc w:val="center"/>
            </w:pPr>
            <w:r>
              <w:t>15</w:t>
            </w:r>
          </w:p>
        </w:tc>
      </w:tr>
      <w:tr w:rsidR="0015712B">
        <w:tc>
          <w:tcPr>
            <w:tcW w:w="5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14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работники:</w:t>
            </w:r>
          </w:p>
          <w:p w:rsidR="0015712B" w:rsidRDefault="001939DA">
            <w:pPr>
              <w:ind w:firstLine="709"/>
              <w:jc w:val="both"/>
            </w:pPr>
            <w:r>
              <w:t xml:space="preserve">при наличии ученой степени доктора наук  </w:t>
            </w:r>
          </w:p>
          <w:p w:rsidR="0015712B" w:rsidRDefault="001939DA">
            <w:pPr>
              <w:jc w:val="both"/>
            </w:pPr>
            <w:r>
              <w:t>при наличии ученой степени кандидата наук</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30</w:t>
            </w:r>
          </w:p>
          <w:p w:rsidR="0015712B" w:rsidRDefault="001939DA">
            <w:pPr>
              <w:jc w:val="center"/>
            </w:pPr>
            <w:r>
              <w:t>до 20</w:t>
            </w:r>
          </w:p>
        </w:tc>
      </w:tr>
    </w:tbl>
    <w:p w:rsidR="0015712B" w:rsidRDefault="001939DA">
      <w:pPr>
        <w:ind w:firstLine="709"/>
        <w:jc w:val="both"/>
      </w:pPr>
      <w: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15712B" w:rsidRDefault="001939DA">
      <w:pPr>
        <w:ind w:firstLine="709"/>
        <w:jc w:val="both"/>
      </w:pPr>
      <w:r>
        <w:t>4.9.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15712B" w:rsidRDefault="001939DA">
      <w:pPr>
        <w:ind w:firstLine="709"/>
        <w:jc w:val="both"/>
      </w:pPr>
      <w:r>
        <w:t xml:space="preserve">Надбавка за наличие почетного звания устанавливается в процентах от должностного оклада, ставки заработной платы в соответствии с таблицей </w:t>
      </w:r>
      <w:r>
        <w:br/>
        <w:t>№ 6.</w:t>
      </w:r>
    </w:p>
    <w:p w:rsidR="0015712B" w:rsidRDefault="001939DA">
      <w:pPr>
        <w:jc w:val="right"/>
      </w:pPr>
      <w:r>
        <w:t>Таблица № 6</w:t>
      </w:r>
    </w:p>
    <w:p w:rsidR="0015712B" w:rsidRDefault="001939DA">
      <w:pPr>
        <w:jc w:val="center"/>
      </w:pPr>
      <w:r>
        <w:t>Размеры надбавки</w:t>
      </w:r>
    </w:p>
    <w:p w:rsidR="0015712B" w:rsidRDefault="001939DA">
      <w:pPr>
        <w:spacing w:after="120"/>
        <w:jc w:val="center"/>
      </w:pPr>
      <w:r>
        <w:t>за наличие почетного звания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8"/>
        <w:gridCol w:w="7148"/>
        <w:gridCol w:w="2386"/>
      </w:tblGrid>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 xml:space="preserve">категорий работников </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надбавки</w:t>
            </w:r>
          </w:p>
          <w:p w:rsidR="0015712B" w:rsidRDefault="001939DA">
            <w:pPr>
              <w:jc w:val="center"/>
            </w:pPr>
            <w:r>
              <w:t>(процентов)</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Руководитель учреждения:</w:t>
            </w:r>
          </w:p>
          <w:p w:rsidR="0015712B" w:rsidRDefault="001939DA">
            <w:pPr>
              <w:ind w:firstLine="709"/>
              <w:jc w:val="both"/>
            </w:pPr>
            <w:r>
              <w:t>при наличии почетного звания «народный» </w:t>
            </w:r>
          </w:p>
          <w:p w:rsidR="0015712B" w:rsidRDefault="001939DA">
            <w:pPr>
              <w:ind w:firstLine="709"/>
              <w:jc w:val="both"/>
            </w:pPr>
            <w:r>
              <w:t>при наличии почетного звания «заслуженный»</w:t>
            </w:r>
          </w:p>
          <w:p w:rsidR="0015712B" w:rsidRDefault="001939DA">
            <w:pPr>
              <w:ind w:firstLine="709"/>
              <w:jc w:val="both"/>
            </w:pPr>
            <w:r>
              <w:t>при наличии ведомственной награды</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25</w:t>
            </w:r>
          </w:p>
          <w:p w:rsidR="0015712B" w:rsidRDefault="001939DA">
            <w:pPr>
              <w:jc w:val="center"/>
            </w:pPr>
            <w:r>
              <w:t>15</w:t>
            </w:r>
          </w:p>
          <w:p w:rsidR="0015712B" w:rsidRDefault="001939DA">
            <w:pPr>
              <w:jc w:val="center"/>
            </w:pPr>
            <w:r>
              <w:t>10</w:t>
            </w:r>
          </w:p>
        </w:tc>
      </w:tr>
      <w:tr w:rsidR="0015712B">
        <w:tc>
          <w:tcPr>
            <w:tcW w:w="56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71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Иные работники:</w:t>
            </w:r>
          </w:p>
          <w:p w:rsidR="0015712B" w:rsidRDefault="001939DA">
            <w:pPr>
              <w:ind w:firstLine="709"/>
              <w:jc w:val="both"/>
            </w:pPr>
            <w:r>
              <w:t>при наличии почетного звания «народный» </w:t>
            </w:r>
          </w:p>
          <w:p w:rsidR="0015712B" w:rsidRDefault="001939DA">
            <w:pPr>
              <w:ind w:firstLine="709"/>
              <w:jc w:val="both"/>
            </w:pPr>
            <w:r>
              <w:t>при наличии почетного звания «заслуженный»</w:t>
            </w:r>
          </w:p>
          <w:p w:rsidR="0015712B" w:rsidRDefault="001939DA">
            <w:pPr>
              <w:jc w:val="both"/>
            </w:pPr>
            <w:r>
              <w:t>при наличии ведомственной награды</w:t>
            </w:r>
          </w:p>
        </w:tc>
        <w:tc>
          <w:tcPr>
            <w:tcW w:w="238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pPr>
              <w:jc w:val="both"/>
            </w:pPr>
          </w:p>
          <w:p w:rsidR="0015712B" w:rsidRDefault="001939DA">
            <w:pPr>
              <w:jc w:val="center"/>
            </w:pPr>
            <w:r>
              <w:t>до 30</w:t>
            </w:r>
          </w:p>
          <w:p w:rsidR="0015712B" w:rsidRDefault="001939DA">
            <w:pPr>
              <w:jc w:val="center"/>
            </w:pPr>
            <w:r>
              <w:t>до 20</w:t>
            </w:r>
          </w:p>
          <w:p w:rsidR="0015712B" w:rsidRDefault="001939DA">
            <w:pPr>
              <w:jc w:val="center"/>
            </w:pPr>
            <w:r>
              <w:t>до 15</w:t>
            </w:r>
          </w:p>
        </w:tc>
      </w:tr>
    </w:tbl>
    <w:p w:rsidR="0015712B" w:rsidRDefault="001939DA">
      <w:pPr>
        <w:ind w:firstLine="709"/>
        <w:jc w:val="both"/>
      </w:pPr>
      <w:r>
        <w:t xml:space="preserve">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w:t>
      </w:r>
      <w:r>
        <w:lastRenderedPageBreak/>
        <w:t>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15712B" w:rsidRDefault="001939DA">
      <w:pPr>
        <w:ind w:firstLine="709"/>
        <w:jc w:val="both"/>
      </w:pPr>
      <w: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15712B" w:rsidRDefault="001939DA">
      <w:pPr>
        <w:ind w:firstLine="709"/>
        <w:jc w:val="both"/>
      </w:pPr>
      <w:r>
        <w:t>Перечень ведомственных наград, при наличии которых работникам может устанавливаться надбавка за наличие почетного звания, утверждается отделом образования.</w:t>
      </w:r>
    </w:p>
    <w:p w:rsidR="0015712B" w:rsidRDefault="001939DA">
      <w:pPr>
        <w:ind w:firstLine="709"/>
        <w:jc w:val="both"/>
      </w:pPr>
      <w:r>
        <w:t>4.10. В связи с расположенностью учреждения в рабочем поселке, руководителям и специалистам учреждения устанавливается надбавка за специфику работы.</w:t>
      </w:r>
    </w:p>
    <w:p w:rsidR="0015712B" w:rsidRDefault="001939DA">
      <w:pPr>
        <w:ind w:firstLine="709"/>
        <w:jc w:val="both"/>
      </w:pPr>
      <w: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15712B" w:rsidRDefault="001939DA">
      <w:pPr>
        <w:ind w:firstLine="709"/>
        <w:jc w:val="both"/>
      </w:pPr>
      <w:r>
        <w:t xml:space="preserve">руководителю учреждения, заместителю руководителя и специалистам, занимающим должности, включенные в ПКГ, утвержденные приказом </w:t>
      </w:r>
      <w:proofErr w:type="spellStart"/>
      <w:r>
        <w:t>Минздравсоцразвития</w:t>
      </w:r>
      <w:proofErr w:type="spellEnd"/>
      <w:r>
        <w:t xml:space="preserve"> России от 05.05.2008 № 216н – 20 процентов;</w:t>
      </w:r>
    </w:p>
    <w:p w:rsidR="0015712B" w:rsidRDefault="001939DA">
      <w:pPr>
        <w:ind w:firstLine="709"/>
        <w:jc w:val="both"/>
      </w:pPr>
      <w:r>
        <w:t>иным руководителям и специалистам – до 25 процентов.</w:t>
      </w:r>
    </w:p>
    <w:p w:rsidR="0015712B" w:rsidRDefault="001939DA">
      <w:pPr>
        <w:ind w:firstLine="709"/>
        <w:jc w:val="both"/>
      </w:pPr>
      <w:r>
        <w:t>4.11.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15712B" w:rsidRDefault="001939DA">
      <w:pPr>
        <w:ind w:firstLine="709"/>
        <w:jc w:val="both"/>
      </w:pPr>
      <w:r>
        <w:t>4.12. Размеры и условия осуществления выплат стимулирующего характера включаются в трудовые договоры работников.</w:t>
      </w:r>
    </w:p>
    <w:p w:rsidR="0015712B" w:rsidRDefault="001939DA">
      <w:pPr>
        <w:jc w:val="center"/>
      </w:pPr>
      <w:r>
        <w:t>5. Условия оплаты труда руководителя учреждения,</w:t>
      </w:r>
    </w:p>
    <w:p w:rsidR="0015712B" w:rsidRDefault="001939DA">
      <w:pPr>
        <w:jc w:val="center"/>
      </w:pPr>
      <w:r>
        <w:t xml:space="preserve">включая порядок определения должностного оклада, </w:t>
      </w:r>
    </w:p>
    <w:p w:rsidR="0015712B" w:rsidRDefault="001939DA">
      <w:pPr>
        <w:jc w:val="center"/>
      </w:pPr>
      <w:r>
        <w:t>условия осуществления выплат компенсационного</w:t>
      </w:r>
    </w:p>
    <w:p w:rsidR="0015712B" w:rsidRDefault="001939DA">
      <w:pPr>
        <w:jc w:val="center"/>
      </w:pPr>
      <w:r>
        <w:t xml:space="preserve"> и стимулирующего характера</w:t>
      </w:r>
    </w:p>
    <w:p w:rsidR="0015712B" w:rsidRDefault="001939DA">
      <w:pPr>
        <w:ind w:firstLine="709"/>
        <w:jc w:val="both"/>
      </w:pPr>
      <w:r>
        <w:t>5.1. Заработная плата руководителя учреждения, состоит из должностного оклада, выплат компенсационного и стимулирующего характера.</w:t>
      </w:r>
    </w:p>
    <w:p w:rsidR="0015712B" w:rsidRDefault="001939DA">
      <w:pPr>
        <w:ind w:firstLine="709"/>
        <w:jc w:val="both"/>
      </w:pPr>
      <w:r>
        <w:t>5.2. Установление должностного оклада руководителя учреждения.</w:t>
      </w:r>
    </w:p>
    <w:p w:rsidR="0015712B" w:rsidRDefault="001939DA">
      <w:pPr>
        <w:ind w:firstLine="709"/>
        <w:jc w:val="both"/>
      </w:pPr>
      <w:r>
        <w:t>5.2.1. Размер должностного оклада руководителя учреждения приведен в таблице</w:t>
      </w:r>
      <w:r>
        <w:br/>
        <w:t>№ 7.</w:t>
      </w:r>
    </w:p>
    <w:p w:rsidR="0015712B" w:rsidRDefault="001939DA">
      <w:pPr>
        <w:jc w:val="right"/>
      </w:pPr>
      <w:r>
        <w:t>Таблица № 7</w:t>
      </w:r>
    </w:p>
    <w:p w:rsidR="0015712B" w:rsidRDefault="001939DA">
      <w:pPr>
        <w:jc w:val="center"/>
      </w:pPr>
      <w:r>
        <w:t>Размер должностного оклада руководителя учреждения</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6380"/>
        <w:gridCol w:w="3826"/>
      </w:tblGrid>
      <w:tr w:rsidR="0015712B">
        <w:trPr>
          <w:tblHeader/>
        </w:trPr>
        <w:tc>
          <w:tcPr>
            <w:tcW w:w="638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15712B" w:rsidRDefault="001939DA">
            <w:pPr>
              <w:widowControl w:val="0"/>
              <w:jc w:val="center"/>
            </w:pPr>
            <w:r>
              <w:t>Наименование учреждения</w:t>
            </w:r>
          </w:p>
        </w:tc>
        <w:tc>
          <w:tcPr>
            <w:tcW w:w="382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15712B" w:rsidRDefault="001939DA">
            <w:pPr>
              <w:widowControl w:val="0"/>
              <w:jc w:val="center"/>
            </w:pPr>
            <w:r>
              <w:t>Должностной оклад (рублей)</w:t>
            </w:r>
          </w:p>
        </w:tc>
      </w:tr>
      <w:tr w:rsidR="0015712B">
        <w:trPr>
          <w:trHeight w:val="324"/>
        </w:trPr>
        <w:tc>
          <w:tcPr>
            <w:tcW w:w="6380" w:type="dxa"/>
            <w:tcBorders>
              <w:top w:val="single" w:sz="4" w:space="0" w:color="000000"/>
              <w:left w:val="single" w:sz="2" w:space="0" w:color="000000"/>
              <w:bottom w:val="single" w:sz="4" w:space="0" w:color="000000"/>
              <w:right w:val="single" w:sz="2" w:space="0" w:color="000000"/>
            </w:tcBorders>
            <w:tcMar>
              <w:top w:w="55" w:type="dxa"/>
              <w:left w:w="55" w:type="dxa"/>
              <w:bottom w:w="55" w:type="dxa"/>
              <w:right w:w="55" w:type="dxa"/>
            </w:tcMar>
          </w:tcPr>
          <w:p w:rsidR="0015712B" w:rsidRDefault="001939DA">
            <w:pPr>
              <w:widowControl w:val="0"/>
              <w:spacing w:line="200" w:lineRule="atLeast"/>
              <w:jc w:val="both"/>
            </w:pPr>
            <w:r>
              <w:t>МАУ «Информационно-методический кабинет Октябрьского района»</w:t>
            </w:r>
          </w:p>
        </w:tc>
        <w:tc>
          <w:tcPr>
            <w:tcW w:w="3826" w:type="dxa"/>
            <w:tcBorders>
              <w:top w:val="single" w:sz="4" w:space="0" w:color="000000"/>
              <w:left w:val="single" w:sz="2" w:space="0" w:color="000000"/>
              <w:bottom w:val="single" w:sz="4" w:space="0" w:color="000000"/>
              <w:right w:val="single" w:sz="4" w:space="0" w:color="000000"/>
            </w:tcBorders>
            <w:tcMar>
              <w:top w:w="55" w:type="dxa"/>
              <w:left w:w="55" w:type="dxa"/>
              <w:bottom w:w="55" w:type="dxa"/>
              <w:right w:w="55" w:type="dxa"/>
            </w:tcMar>
          </w:tcPr>
          <w:p w:rsidR="0015712B" w:rsidRDefault="001939DA">
            <w:pPr>
              <w:widowControl w:val="0"/>
              <w:jc w:val="center"/>
            </w:pPr>
            <w:r>
              <w:t>27174</w:t>
            </w:r>
          </w:p>
        </w:tc>
      </w:tr>
    </w:tbl>
    <w:p w:rsidR="0015712B" w:rsidRDefault="001939DA">
      <w:pPr>
        <w:widowControl w:val="0"/>
        <w:ind w:firstLine="709"/>
        <w:jc w:val="both"/>
      </w:pPr>
      <w:r>
        <w:t>5.3. С учетом условий труда руководителю учреждения, устанавливаются выплаты компенсационного характера, предусмотренные разделом 3 настоящего Примерного положения, в порядке, определенном отделом образования.</w:t>
      </w:r>
    </w:p>
    <w:p w:rsidR="0015712B" w:rsidRDefault="001939DA">
      <w:pPr>
        <w:ind w:firstLine="709"/>
        <w:jc w:val="both"/>
      </w:pPr>
      <w:r>
        <w:t>5.4. Руководителю учреждения устанавливаются выплаты стимулирующего характера, предусмотренные разделом 4 настоящего Примерного положения, в порядке, определенном отделом образования.</w:t>
      </w:r>
    </w:p>
    <w:p w:rsidR="0015712B" w:rsidRDefault="001939DA">
      <w:pPr>
        <w:ind w:firstLine="709"/>
        <w:jc w:val="both"/>
      </w:pPr>
      <w: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15712B" w:rsidRDefault="001939DA">
      <w:pPr>
        <w:ind w:firstLine="709"/>
        <w:jc w:val="both"/>
      </w:pPr>
      <w:r>
        <w:t>Выплаты стимулирующего характера, устанавливаемые руководителю учреждения за счет средств, поступающих от приносящей доход деятельности, осуществляются в соответствии с решением отдела образования.</w:t>
      </w:r>
    </w:p>
    <w:p w:rsidR="0015712B" w:rsidRDefault="001939DA">
      <w:pPr>
        <w:ind w:firstLine="709"/>
        <w:jc w:val="both"/>
      </w:pPr>
      <w:r>
        <w:lastRenderedPageBreak/>
        <w:t>5.5. В соответствии со статьей 145 ТК РФ руководителю учреждения,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(далее – предельное соотношение заработной платы).</w:t>
      </w:r>
    </w:p>
    <w:p w:rsidR="0015712B" w:rsidRDefault="001939DA">
      <w:pPr>
        <w:ind w:firstLine="709"/>
        <w:jc w:val="both"/>
      </w:pPr>
      <w:r>
        <w:t>Соотношение среднемесячной заработной платы руководителя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24.12.2007 № 922 «Об особенностях порядка исчисления средней заработной платы».</w:t>
      </w:r>
    </w:p>
    <w:p w:rsidR="0015712B" w:rsidRDefault="001939DA">
      <w:pPr>
        <w:spacing w:after="120"/>
        <w:ind w:firstLine="709"/>
        <w:jc w:val="both"/>
      </w:pPr>
      <w:r>
        <w:t>5.5.1. Руководителю учреждения предельное соотношение заработной платы устанавливается в зависимости от среднесписочной численности работников учреждения согласно таблице № 8.</w:t>
      </w:r>
    </w:p>
    <w:p w:rsidR="0015712B" w:rsidRDefault="001939DA">
      <w:pPr>
        <w:jc w:val="right"/>
      </w:pPr>
      <w:r>
        <w:t>Таблица № 8</w:t>
      </w:r>
    </w:p>
    <w:p w:rsidR="0015712B" w:rsidRDefault="001939DA">
      <w:pPr>
        <w:jc w:val="center"/>
      </w:pPr>
      <w:r>
        <w:t>Размеры предельного соотношения</w:t>
      </w:r>
    </w:p>
    <w:p w:rsidR="0015712B" w:rsidRDefault="001939DA">
      <w:pPr>
        <w:jc w:val="center"/>
      </w:pPr>
      <w:r>
        <w:t>заработной платы руководителя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6748"/>
        <w:gridCol w:w="3456"/>
      </w:tblGrid>
      <w:tr w:rsidR="0015712B">
        <w:tc>
          <w:tcPr>
            <w:tcW w:w="67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Среднесписочная численность</w:t>
            </w:r>
          </w:p>
          <w:p w:rsidR="0015712B" w:rsidRDefault="001939DA">
            <w:pPr>
              <w:jc w:val="center"/>
            </w:pPr>
            <w:r>
              <w:t xml:space="preserve">(человек) </w:t>
            </w:r>
          </w:p>
        </w:tc>
        <w:tc>
          <w:tcPr>
            <w:tcW w:w="345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Размеры предельного соотношения </w:t>
            </w:r>
          </w:p>
        </w:tc>
      </w:tr>
      <w:tr w:rsidR="0015712B">
        <w:tc>
          <w:tcPr>
            <w:tcW w:w="67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45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674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50</w:t>
            </w:r>
          </w:p>
        </w:tc>
        <w:tc>
          <w:tcPr>
            <w:tcW w:w="345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3,0</w:t>
            </w:r>
          </w:p>
        </w:tc>
      </w:tr>
    </w:tbl>
    <w:p w:rsidR="0015712B" w:rsidRDefault="001939DA">
      <w:pPr>
        <w:ind w:firstLine="709"/>
        <w:jc w:val="both"/>
      </w:pPr>
      <w:r>
        <w:t>5.5.2. Установленный размер предельного соотношения заработной платы является обязательным для включения в трудовой договор.</w:t>
      </w:r>
    </w:p>
    <w:p w:rsidR="0015712B" w:rsidRDefault="001939DA">
      <w:pPr>
        <w:ind w:firstLine="709"/>
        <w:jc w:val="both"/>
      </w:pPr>
      <w:r>
        <w:t>5.5.3. Ответственность за соблюдение предельного соотношения заработной платы несет руководитель учреждения.</w:t>
      </w:r>
    </w:p>
    <w:p w:rsidR="0015712B" w:rsidRDefault="0015712B">
      <w:pPr>
        <w:widowControl w:val="0"/>
        <w:ind w:firstLine="709"/>
        <w:jc w:val="both"/>
      </w:pPr>
    </w:p>
    <w:p w:rsidR="0015712B" w:rsidRDefault="001939DA">
      <w:pPr>
        <w:widowControl w:val="0"/>
        <w:jc w:val="center"/>
      </w:pPr>
      <w:r>
        <w:t>6. Другие вопросы оплаты труда</w:t>
      </w:r>
    </w:p>
    <w:p w:rsidR="0015712B" w:rsidRDefault="001939DA">
      <w:pPr>
        <w:ind w:firstLine="709"/>
        <w:jc w:val="both"/>
      </w:pPr>
      <w:r>
        <w:t>6.1.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Октябрьского района и средств, полученных от приносящей доход деятельности, не может быть более 40 процентов, если иное не установлено отделом образования.</w:t>
      </w:r>
    </w:p>
    <w:p w:rsidR="0015712B" w:rsidRDefault="001939DA">
      <w:pPr>
        <w:ind w:firstLine="709"/>
        <w:jc w:val="both"/>
      </w:pPr>
      <w: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 5 к настоящему постановлению.</w:t>
      </w:r>
    </w:p>
    <w:p w:rsidR="0015712B" w:rsidRDefault="001939DA">
      <w:pPr>
        <w:ind w:firstLine="709"/>
        <w:jc w:val="both"/>
      </w:pPr>
      <w:r>
        <w:t>6.2. Работникам учреждения может быть оказана материальная помощь.</w:t>
      </w:r>
    </w:p>
    <w:p w:rsidR="0015712B" w:rsidRDefault="001939DA">
      <w:pPr>
        <w:ind w:right="-54" w:firstLine="709"/>
        <w:jc w:val="both"/>
      </w:pPr>
      <w:r>
        <w:t>Работникам учреждения может быть оказана материальная помощь.</w:t>
      </w:r>
    </w:p>
    <w:p w:rsidR="0015712B" w:rsidRDefault="001939DA">
      <w:pPr>
        <w:ind w:firstLine="709"/>
        <w:jc w:val="both"/>
      </w:pPr>
      <w:r>
        <w:t>Решение об оказании материальной помощи и ее размерах принимается:</w:t>
      </w:r>
    </w:p>
    <w:p w:rsidR="0015712B" w:rsidRDefault="001939DA">
      <w:pPr>
        <w:ind w:firstLine="709"/>
        <w:jc w:val="both"/>
      </w:pPr>
      <w:r>
        <w:t>руководителю учреждения – отделом образования, в соответствии с утвержденным им порядком на основании письменного заявления руководителя;</w:t>
      </w:r>
    </w:p>
    <w:p w:rsidR="0015712B" w:rsidRDefault="001939DA">
      <w:pPr>
        <w:ind w:firstLine="709"/>
        <w:jc w:val="both"/>
      </w:pPr>
      <w: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15712B" w:rsidRDefault="001939DA">
      <w:pPr>
        <w:ind w:firstLine="709"/>
        <w:jc w:val="both"/>
      </w:pPr>
      <w: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15712B" w:rsidRDefault="001939DA">
      <w:pPr>
        <w:ind w:firstLine="709"/>
        <w:jc w:val="both"/>
      </w:pPr>
      <w:r>
        <w:t>Материальная помощь не является заработной платой и не учитывается при определении соотношения заработной платы руководителя учреждения и среднемесячной заработной платы работников.</w:t>
      </w:r>
    </w:p>
    <w:p w:rsidR="0015712B" w:rsidRDefault="0015712B">
      <w:pPr>
        <w:jc w:val="both"/>
      </w:pPr>
    </w:p>
    <w:p w:rsidR="0015712B" w:rsidRDefault="0015712B">
      <w:pPr>
        <w:jc w:val="both"/>
      </w:pPr>
    </w:p>
    <w:p w:rsidR="0015712B" w:rsidRDefault="0015712B">
      <w:pPr>
        <w:jc w:val="both"/>
      </w:pPr>
    </w:p>
    <w:p w:rsidR="0015712B" w:rsidRDefault="001939DA">
      <w:pPr>
        <w:widowControl w:val="0"/>
        <w:jc w:val="both"/>
      </w:pPr>
      <w:r>
        <w:t>И.О. Управляющего делами</w:t>
      </w:r>
    </w:p>
    <w:p w:rsidR="0015712B" w:rsidRDefault="001939DA">
      <w:pPr>
        <w:widowControl w:val="0"/>
        <w:jc w:val="both"/>
      </w:pPr>
      <w:r>
        <w:t xml:space="preserve">Администрации Октябрьского района                                                                         Е.С. </w:t>
      </w:r>
      <w:proofErr w:type="spellStart"/>
      <w:r>
        <w:t>Сорочинская</w:t>
      </w:r>
      <w:proofErr w:type="spellEnd"/>
    </w:p>
    <w:p w:rsidR="0015712B" w:rsidRDefault="0015712B">
      <w:pPr>
        <w:sectPr w:rsidR="0015712B">
          <w:headerReference w:type="default" r:id="rId9"/>
          <w:type w:val="continuous"/>
          <w:pgSz w:w="11905" w:h="16840"/>
          <w:pgMar w:top="1191" w:right="567" w:bottom="1134" w:left="1134" w:header="709" w:footer="709" w:gutter="0"/>
          <w:cols w:space="720"/>
          <w:titlePg/>
        </w:sectPr>
      </w:pPr>
    </w:p>
    <w:p w:rsidR="0015712B" w:rsidRDefault="001939DA">
      <w:pPr>
        <w:jc w:val="right"/>
      </w:pPr>
      <w:r>
        <w:lastRenderedPageBreak/>
        <w:t>Приложение № 4</w:t>
      </w:r>
    </w:p>
    <w:p w:rsidR="0015712B" w:rsidRDefault="001939DA">
      <w:pPr>
        <w:jc w:val="right"/>
      </w:pPr>
      <w:r>
        <w:t>к постановлению</w:t>
      </w:r>
    </w:p>
    <w:p w:rsidR="0015712B" w:rsidRDefault="001939DA">
      <w:pPr>
        <w:jc w:val="right"/>
      </w:pPr>
      <w:r>
        <w:t>Администрации Октябрьского района</w:t>
      </w:r>
    </w:p>
    <w:p w:rsidR="0015712B" w:rsidRDefault="001939DA">
      <w:pPr>
        <w:jc w:val="right"/>
      </w:pPr>
      <w:r>
        <w:t>от ________ № ____</w:t>
      </w:r>
    </w:p>
    <w:p w:rsidR="0015712B" w:rsidRDefault="0015712B">
      <w:pPr>
        <w:jc w:val="both"/>
      </w:pPr>
    </w:p>
    <w:p w:rsidR="0015712B" w:rsidRDefault="001939DA">
      <w:pPr>
        <w:jc w:val="center"/>
      </w:pPr>
      <w:r>
        <w:t>Примерное положение</w:t>
      </w:r>
    </w:p>
    <w:p w:rsidR="0015712B" w:rsidRDefault="001939DA">
      <w:pPr>
        <w:jc w:val="center"/>
      </w:pPr>
      <w:r>
        <w:t>об оплате труда работников муниципального автономного учреждения «Расчетный центр» Октябрьского района</w:t>
      </w:r>
    </w:p>
    <w:p w:rsidR="0015712B" w:rsidRDefault="0015712B">
      <w:pPr>
        <w:jc w:val="center"/>
      </w:pPr>
    </w:p>
    <w:p w:rsidR="0015712B" w:rsidRDefault="001939DA">
      <w:pPr>
        <w:jc w:val="center"/>
      </w:pPr>
      <w:r>
        <w:t>1. Общие положения</w:t>
      </w:r>
    </w:p>
    <w:p w:rsidR="0015712B" w:rsidRDefault="001939DA">
      <w:pPr>
        <w:ind w:firstLine="708"/>
        <w:jc w:val="both"/>
      </w:pPr>
      <w:r>
        <w:t>1.1. Настоящее примерное положение об оплате труда работников муниципального автономного учреждения «Расчетный центр» Октябрьского район</w:t>
      </w:r>
      <w:proofErr w:type="gramStart"/>
      <w:r>
        <w:t>а(</w:t>
      </w:r>
      <w:proofErr w:type="gramEnd"/>
      <w:r>
        <w:t>далее – Примерное положение) определяет порядок формирования системы оплаты труда работников муниципального автономного учреждения «Расчетный центр» Октябрьского района (далее - учреждение), подведомственного отделу образования Администрации Октябрьского района (далее – отдел образования), осуществляющего основную деятельность по виду экономической деятельности «Услуги в сфере образования» Общероссийского классификатора видов экономической деятельности.</w:t>
      </w:r>
    </w:p>
    <w:p w:rsidR="0015712B" w:rsidRDefault="001939DA">
      <w:pPr>
        <w:ind w:firstLine="709"/>
        <w:jc w:val="both"/>
      </w:pPr>
      <w:r>
        <w:t>1.2.Примерное положение включает в себя:</w:t>
      </w:r>
    </w:p>
    <w:p w:rsidR="0015712B" w:rsidRDefault="001939DA">
      <w:pPr>
        <w:ind w:firstLine="709"/>
        <w:jc w:val="both"/>
      </w:pPr>
      <w:r>
        <w:t>порядок установления должностных окладов, ставок заработной платы;</w:t>
      </w:r>
    </w:p>
    <w:p w:rsidR="0015712B" w:rsidRDefault="001939DA">
      <w:pPr>
        <w:ind w:firstLine="709"/>
        <w:jc w:val="both"/>
      </w:pPr>
      <w:r>
        <w:t>порядок и условия установления выплат компенсационного характера;</w:t>
      </w:r>
    </w:p>
    <w:p w:rsidR="0015712B" w:rsidRDefault="001939DA">
      <w:pPr>
        <w:ind w:firstLine="709"/>
        <w:jc w:val="both"/>
      </w:pPr>
      <w:r>
        <w:t>порядок и условия установления выплат стимулирующего характера;</w:t>
      </w:r>
    </w:p>
    <w:p w:rsidR="0015712B" w:rsidRDefault="001939DA">
      <w:pPr>
        <w:ind w:firstLine="709"/>
        <w:jc w:val="both"/>
      </w:pPr>
      <w:r>
        <w:t>условия оплаты труда руководителя учреждения, включая порядок определения должностного оклада, условия осуществления выплат компенсационного и стимулирующего характера;</w:t>
      </w:r>
    </w:p>
    <w:p w:rsidR="0015712B" w:rsidRDefault="001939DA">
      <w:pPr>
        <w:ind w:firstLine="709"/>
        <w:jc w:val="both"/>
      </w:pPr>
      <w:r>
        <w:t>другие вопросы оплаты труда.</w:t>
      </w:r>
    </w:p>
    <w:p w:rsidR="0015712B" w:rsidRDefault="001939DA">
      <w:pPr>
        <w:ind w:firstLine="709"/>
        <w:jc w:val="both"/>
      </w:pPr>
      <w:r>
        <w:t xml:space="preserve">1.3. </w:t>
      </w:r>
      <w:proofErr w:type="gramStart"/>
      <w: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15712B" w:rsidRDefault="001939DA">
      <w:pPr>
        <w:ind w:firstLine="709"/>
        <w:jc w:val="both"/>
      </w:pPr>
      <w:r>
        <w:t xml:space="preserve">1.4. </w:t>
      </w:r>
      <w:proofErr w:type="gramStart"/>
      <w:r>
        <w:t>В соответствии со статьей 133 Трудового кодекса Российской Федерации (далее – ТК РФ) и пунктом 4 решения Собрания депутатов Октябрьского района от 30.10.2008 № 253 «О системе оплаты труда работников районных муниципальных учреждений»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roofErr w:type="gramEnd"/>
      <w:r>
        <w:t>.</w:t>
      </w:r>
    </w:p>
    <w:p w:rsidR="0015712B" w:rsidRDefault="001939DA">
      <w:pPr>
        <w:ind w:firstLine="709"/>
        <w:jc w:val="both"/>
      </w:pPr>
      <w:r>
        <w:t xml:space="preserve">В случаях, когда заработная плата работника за норму рабочего времени (норму труда) окажется ниже минимального </w:t>
      </w:r>
      <w:proofErr w:type="gramStart"/>
      <w:r>
        <w:t>размера оплаты труда</w:t>
      </w:r>
      <w:proofErr w:type="gramEnd"/>
      <w: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5712B" w:rsidRDefault="001939DA">
      <w:pPr>
        <w:ind w:firstLine="709"/>
        <w:jc w:val="both"/>
      </w:pPr>
      <w:r>
        <w:t xml:space="preserve">При расчете доплаты до минимального </w:t>
      </w:r>
      <w:proofErr w:type="gramStart"/>
      <w:r>
        <w:t>размера оплаты труда</w:t>
      </w:r>
      <w:proofErr w:type="gramEnd"/>
      <w:r>
        <w:t xml:space="preserve"> в состав заработной платы, не превышающей минимального размера оплаты труда, не включаются:</w:t>
      </w:r>
    </w:p>
    <w:p w:rsidR="0015712B" w:rsidRDefault="001939DA">
      <w:pPr>
        <w:ind w:firstLine="708"/>
        <w:jc w:val="both"/>
      </w:pPr>
      <w: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15712B" w:rsidRDefault="001939DA">
      <w:pPr>
        <w:ind w:firstLine="708"/>
        <w:jc w:val="both"/>
      </w:pPr>
      <w:r>
        <w:t>повышенная оплата сверхурочной работы, работы в ночное время, выходные и нерабочие праздничные дни.</w:t>
      </w:r>
    </w:p>
    <w:p w:rsidR="0015712B" w:rsidRDefault="001939DA">
      <w:pPr>
        <w:jc w:val="both"/>
      </w:pPr>
      <w:r>
        <w:lastRenderedPageBreak/>
        <w:t xml:space="preserve">Доплата до минимального </w:t>
      </w:r>
      <w:proofErr w:type="gramStart"/>
      <w:r>
        <w:t>размера оплаты труда</w:t>
      </w:r>
      <w:proofErr w:type="gramEnd"/>
      <w: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15712B" w:rsidRDefault="001939DA">
      <w:pPr>
        <w:tabs>
          <w:tab w:val="left" w:pos="1276"/>
        </w:tabs>
        <w:ind w:firstLine="709"/>
        <w:jc w:val="both"/>
      </w:pPr>
      <w: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15712B" w:rsidRDefault="001939DA">
      <w:pPr>
        <w:jc w:val="both"/>
      </w:pPr>
      <w: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15712B" w:rsidRDefault="001939DA">
      <w:pPr>
        <w:ind w:firstLine="709"/>
        <w:jc w:val="both"/>
      </w:pPr>
      <w:r>
        <w:t>1.6.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5712B" w:rsidRDefault="001939DA">
      <w:pPr>
        <w:ind w:firstLine="567"/>
        <w:jc w:val="both"/>
      </w:pPr>
      <w: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15712B" w:rsidRDefault="001939DA">
      <w:pPr>
        <w:jc w:val="both"/>
      </w:pPr>
      <w: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15712B" w:rsidRDefault="001939DA">
      <w:pPr>
        <w:ind w:firstLine="709"/>
        <w:jc w:val="both"/>
      </w:pPr>
      <w:r>
        <w:t xml:space="preserve">1.8. Настоящее Примерное положение определяет порядок </w:t>
      </w:r>
      <w:proofErr w:type="gramStart"/>
      <w:r>
        <w:t>формирования системы оплаты труда работников</w:t>
      </w:r>
      <w:proofErr w:type="gramEnd"/>
      <w:r>
        <w:t xml:space="preserve"> за счет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 и фиксируется в локальном нормативном акте.</w:t>
      </w:r>
    </w:p>
    <w:p w:rsidR="0015712B" w:rsidRDefault="001939DA">
      <w:pPr>
        <w:ind w:firstLine="709"/>
        <w:jc w:val="both"/>
      </w:pPr>
      <w:r>
        <w:t>1.9. Система оплаты труда работников учреждения устанавливается с учетом выполнения условия о не превышении расчетного среднемесячного уровня заработной платы работников учреждения над расчетным среднемесячным уровнем оплаты труда муниципальных служащих Октябрьского района и работников, замещающих должности, не являющиеся должностями муниципальной службы Октябрьского района, отдела образования (далее – работники отдела образования).</w:t>
      </w:r>
    </w:p>
    <w:p w:rsidR="0015712B" w:rsidRDefault="001939DA">
      <w:pPr>
        <w:ind w:firstLine="709"/>
        <w:jc w:val="both"/>
      </w:pPr>
      <w:r>
        <w:t>Расчетный среднемесячный уровень заработной платы работников отдела образования в указанных целях путем деления установленного объема бюджетных ассигнований на оплату труда работников отдела образования на установленную численность работников отдела образования и деления полученного результата на 12 (количество месяцев в году) и доводится отделом образования до руководителя учреждения.</w:t>
      </w:r>
    </w:p>
    <w:p w:rsidR="0015712B" w:rsidRDefault="001939DA">
      <w:pPr>
        <w:ind w:firstLine="709"/>
        <w:jc w:val="both"/>
      </w:pPr>
      <w:r>
        <w:t xml:space="preserve">Расчетный среднемесячный уровень заработной платы работников учреждения определяется путем деления установленного планом финансово-хозяйственной деятельности </w:t>
      </w:r>
      <w:proofErr w:type="gramStart"/>
      <w:r>
        <w:t>фонда оплаты труда работников учреждения</w:t>
      </w:r>
      <w:proofErr w:type="gramEnd"/>
      <w: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15712B" w:rsidRDefault="001939DA">
      <w:pPr>
        <w:ind w:firstLine="709"/>
        <w:jc w:val="both"/>
      </w:pPr>
      <w:r>
        <w:t xml:space="preserve">1.10. 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 Порядок </w:t>
      </w:r>
      <w:proofErr w:type="gramStart"/>
      <w:r>
        <w:t>формирования фонда оплаты труда учреждения</w:t>
      </w:r>
      <w:proofErr w:type="gramEnd"/>
      <w:r>
        <w:t xml:space="preserve"> за счет средств бюджета Октябрьского района определяется отделом образования.</w:t>
      </w:r>
    </w:p>
    <w:p w:rsidR="0015712B" w:rsidRDefault="0015712B">
      <w:pPr>
        <w:jc w:val="both"/>
      </w:pPr>
    </w:p>
    <w:p w:rsidR="0015712B" w:rsidRDefault="001939DA">
      <w:pPr>
        <w:jc w:val="center"/>
      </w:pPr>
      <w:r>
        <w:t>2. Порядок установления</w:t>
      </w:r>
    </w:p>
    <w:p w:rsidR="0015712B" w:rsidRDefault="001939DA">
      <w:pPr>
        <w:jc w:val="center"/>
      </w:pPr>
      <w:r>
        <w:t>должностных окладов, ставок заработной платы</w:t>
      </w:r>
    </w:p>
    <w:p w:rsidR="0015712B" w:rsidRDefault="001939DA">
      <w:pPr>
        <w:ind w:firstLine="709"/>
        <w:jc w:val="both"/>
      </w:pPr>
      <w: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15712B" w:rsidRDefault="001939DA">
      <w:pPr>
        <w:ind w:firstLine="708"/>
        <w:jc w:val="both"/>
      </w:pPr>
      <w:r>
        <w:lastRenderedPageBreak/>
        <w:t xml:space="preserve">должностной оклад – фиксированный </w:t>
      </w:r>
      <w:proofErr w:type="gramStart"/>
      <w:r>
        <w:t>размер оплаты труда</w:t>
      </w:r>
      <w:proofErr w:type="gramEnd"/>
      <w: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15712B" w:rsidRDefault="001939DA">
      <w:pPr>
        <w:ind w:firstLine="708"/>
        <w:jc w:val="both"/>
      </w:pPr>
      <w:r>
        <w:t xml:space="preserve">ставка заработной платы – фиксированный </w:t>
      </w:r>
      <w:proofErr w:type="gramStart"/>
      <w:r>
        <w:t>размер оплаты труда</w:t>
      </w:r>
      <w:proofErr w:type="gramEnd"/>
      <w: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15712B" w:rsidRDefault="001939DA">
      <w:pPr>
        <w:ind w:firstLine="709"/>
        <w:jc w:val="both"/>
      </w:pPr>
      <w:r>
        <w:t>2.2. Оплата труда работников, осуществляющих профессиональную деятельность по должностям служащих, включая руководителя, главного бухгалтера учреждения и специалистов, осуществляется на основе должностных окладов.</w:t>
      </w:r>
    </w:p>
    <w:p w:rsidR="0015712B" w:rsidRDefault="001939DA">
      <w:pPr>
        <w:jc w:val="both"/>
      </w:pPr>
      <w: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15712B" w:rsidRDefault="001939DA">
      <w:pPr>
        <w:ind w:firstLine="709"/>
        <w:jc w:val="both"/>
      </w:pPr>
      <w:r>
        <w:t>2.3. Установление должностных окладов, ставок заработной платы.</w:t>
      </w:r>
    </w:p>
    <w:p w:rsidR="0015712B" w:rsidRDefault="001939DA">
      <w:pPr>
        <w:ind w:firstLine="709"/>
        <w:jc w:val="both"/>
      </w:pPr>
      <w: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Примерным положением.</w:t>
      </w:r>
    </w:p>
    <w:p w:rsidR="0015712B" w:rsidRDefault="001939DA">
      <w:pPr>
        <w:ind w:firstLine="708"/>
        <w:jc w:val="both"/>
      </w:pPr>
      <w:proofErr w:type="gramStart"/>
      <w: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15712B" w:rsidRDefault="001939DA">
      <w:pPr>
        <w:ind w:firstLine="709"/>
        <w:jc w:val="both"/>
      </w:pPr>
      <w:r>
        <w:t xml:space="preserve">2.3.2. 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t>Минздравсоцразвития</w:t>
      </w:r>
      <w:proofErr w:type="spellEnd"/>
      <w:r>
        <w:t xml:space="preserve"> России) от 29.05.2008 № 247н «Об утверждении профессиональных квалификационных групп общеотраслевых должностей руководителей, специалистов и служащих».</w:t>
      </w:r>
    </w:p>
    <w:p w:rsidR="0015712B" w:rsidRDefault="001939DA">
      <w:pPr>
        <w:ind w:firstLine="709"/>
        <w:jc w:val="both"/>
      </w:pPr>
      <w:r>
        <w:t>Минимальные размеры должностных окладов по ПКГ общеотраслевых должностей служащих приведены в таблице № 1.</w:t>
      </w:r>
    </w:p>
    <w:p w:rsidR="0015712B" w:rsidRDefault="001939DA">
      <w:pPr>
        <w:ind w:firstLine="540"/>
        <w:jc w:val="right"/>
        <w:outlineLvl w:val="0"/>
      </w:pPr>
      <w:r>
        <w:t>Таблица № 1</w:t>
      </w:r>
    </w:p>
    <w:p w:rsidR="0015712B" w:rsidRDefault="001939DA">
      <w:pPr>
        <w:jc w:val="center"/>
      </w:pPr>
      <w:r>
        <w:t>Минимальные размеры должностных окладов</w:t>
      </w:r>
      <w:r>
        <w:br/>
        <w:t xml:space="preserve"> по ПКГ общеотраслевых должностей служащих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2806"/>
        <w:gridCol w:w="2281"/>
        <w:gridCol w:w="2739"/>
        <w:gridCol w:w="2280"/>
      </w:tblGrid>
      <w:tr w:rsidR="0015712B">
        <w:tc>
          <w:tcPr>
            <w:tcW w:w="28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Профессиональная квалификационная группа </w:t>
            </w:r>
          </w:p>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Наименование должности</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Минимальный должностной оклад (рублей)</w:t>
            </w:r>
          </w:p>
        </w:tc>
      </w:tr>
      <w:tr w:rsidR="0015712B">
        <w:tc>
          <w:tcPr>
            <w:tcW w:w="28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w:t>
            </w:r>
          </w:p>
        </w:tc>
      </w:tr>
      <w:tr w:rsidR="0015712B">
        <w:trPr>
          <w:trHeight w:val="1302"/>
        </w:trPr>
        <w:tc>
          <w:tcPr>
            <w:tcW w:w="28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«Общеотраслевые должности служащих первого уровня»</w:t>
            </w:r>
          </w:p>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делопроизводитель</w:t>
            </w:r>
          </w:p>
          <w:p w:rsidR="0015712B" w:rsidRDefault="0015712B">
            <w:pPr>
              <w:jc w:val="both"/>
            </w:pPr>
          </w:p>
          <w:p w:rsidR="0015712B" w:rsidRDefault="0015712B">
            <w:pPr>
              <w:jc w:val="both"/>
            </w:pP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6294</w:t>
            </w:r>
          </w:p>
        </w:tc>
      </w:tr>
      <w:tr w:rsidR="0015712B">
        <w:trPr>
          <w:trHeight w:val="313"/>
        </w:trPr>
        <w:tc>
          <w:tcPr>
            <w:tcW w:w="28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«Общеотраслевые должности служащих второго уровня»</w:t>
            </w:r>
          </w:p>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секретарь руководителя</w:t>
            </w:r>
          </w:p>
          <w:p w:rsidR="0015712B" w:rsidRDefault="0015712B">
            <w:pPr>
              <w:jc w:val="both"/>
            </w:pPr>
          </w:p>
          <w:p w:rsidR="0015712B" w:rsidRDefault="0015712B">
            <w:pPr>
              <w:jc w:val="both"/>
            </w:pP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6928</w:t>
            </w:r>
          </w:p>
        </w:tc>
      </w:tr>
      <w:tr w:rsidR="0015712B">
        <w:tc>
          <w:tcPr>
            <w:tcW w:w="2806"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r>
              <w:t>ПКГ Общеотраслевые должности служащих третьего уровня»</w:t>
            </w:r>
          </w:p>
          <w:p w:rsidR="0015712B" w:rsidRDefault="0015712B">
            <w:pPr>
              <w:jc w:val="center"/>
            </w:pPr>
          </w:p>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бухгалтер;</w:t>
            </w:r>
          </w:p>
          <w:p w:rsidR="0015712B" w:rsidRDefault="001939DA">
            <w:pPr>
              <w:jc w:val="both"/>
            </w:pPr>
            <w:r>
              <w:t>бухгалтер-ревизор;</w:t>
            </w:r>
          </w:p>
          <w:p w:rsidR="0015712B" w:rsidRDefault="001939DA">
            <w:pPr>
              <w:jc w:val="both"/>
            </w:pPr>
            <w:r>
              <w:t>инженер-программист;</w:t>
            </w:r>
          </w:p>
          <w:p w:rsidR="0015712B" w:rsidRDefault="001939DA">
            <w:pPr>
              <w:jc w:val="both"/>
            </w:pPr>
            <w:r>
              <w:t>экономист;</w:t>
            </w:r>
          </w:p>
          <w:p w:rsidR="0015712B" w:rsidRDefault="001939DA">
            <w:pPr>
              <w:jc w:val="both"/>
            </w:pPr>
            <w:r>
              <w:t>юрисконсульт</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8816</w:t>
            </w:r>
          </w:p>
        </w:tc>
      </w:tr>
      <w:tr w:rsidR="0015712B">
        <w:tc>
          <w:tcPr>
            <w:tcW w:w="2806"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2-й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должности служащих первого квалификационного </w:t>
            </w:r>
            <w:r>
              <w:lastRenderedPageBreak/>
              <w:t xml:space="preserve">уровня, по которым может устанавливаться II </w:t>
            </w:r>
            <w:proofErr w:type="spellStart"/>
            <w:r>
              <w:t>внутридолжностная</w:t>
            </w:r>
            <w:proofErr w:type="spellEnd"/>
            <w:r>
              <w:t xml:space="preserve"> категория</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lastRenderedPageBreak/>
              <w:t>8399</w:t>
            </w:r>
          </w:p>
        </w:tc>
      </w:tr>
      <w:tr w:rsidR="0015712B">
        <w:tc>
          <w:tcPr>
            <w:tcW w:w="2806"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3-й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должности служащих первого квалификационного уровня, по которым может устанавливаться I </w:t>
            </w:r>
            <w:proofErr w:type="spellStart"/>
            <w:r>
              <w:t>внутридолжностная</w:t>
            </w:r>
            <w:proofErr w:type="spellEnd"/>
            <w:r>
              <w:t xml:space="preserve"> категория</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8816</w:t>
            </w:r>
          </w:p>
        </w:tc>
      </w:tr>
      <w:tr w:rsidR="0015712B">
        <w:tc>
          <w:tcPr>
            <w:tcW w:w="2806"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4-й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9254</w:t>
            </w:r>
          </w:p>
        </w:tc>
      </w:tr>
      <w:tr w:rsidR="0015712B">
        <w:tc>
          <w:tcPr>
            <w:tcW w:w="2806"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5712B"/>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5-й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главные специалисты в отделах;</w:t>
            </w:r>
          </w:p>
          <w:p w:rsidR="0015712B" w:rsidRDefault="001939DA">
            <w:pPr>
              <w:jc w:val="both"/>
            </w:pPr>
            <w:r>
              <w:t xml:space="preserve">заместитель главного бухгалтера </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9718</w:t>
            </w:r>
          </w:p>
        </w:tc>
      </w:tr>
      <w:tr w:rsidR="0015712B">
        <w:tc>
          <w:tcPr>
            <w:tcW w:w="2806"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ПКГ «Общеотраслевые должности служащих четвертого уровня»</w:t>
            </w:r>
          </w:p>
        </w:tc>
        <w:tc>
          <w:tcPr>
            <w:tcW w:w="22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both"/>
            </w:pPr>
            <w:r>
              <w:t xml:space="preserve">начальник отдела </w:t>
            </w:r>
          </w:p>
        </w:tc>
        <w:tc>
          <w:tcPr>
            <w:tcW w:w="228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10198</w:t>
            </w:r>
          </w:p>
        </w:tc>
      </w:tr>
    </w:tbl>
    <w:p w:rsidR="0015712B" w:rsidRDefault="001939DA">
      <w:pPr>
        <w:ind w:firstLine="709"/>
        <w:jc w:val="both"/>
      </w:pPr>
      <w:r>
        <w:t>Примечание к таблице № 1.</w:t>
      </w:r>
    </w:p>
    <w:p w:rsidR="0015712B" w:rsidRDefault="001939DA">
      <w:pPr>
        <w:ind w:firstLine="709"/>
        <w:jc w:val="both"/>
      </w:pPr>
      <w:proofErr w:type="gramStart"/>
      <w:r>
        <w:t>В целях дифференциации должностных окладов, исходя из более полного учета сложности труда работников, сохранения кадрового потенциала и привлечения в учреждение для работы квалифицированных специалистов, к минимальным должностным окладам служащих, оказывающих услуги (выполняющих работы), отнесенные к основным видам уставной деятельности учреждения, применяется повышающий коэффициент в размере 1,5.В результате применения повышающего коэффициента образуется новый должностной оклад, при этом его размер подлежит</w:t>
      </w:r>
      <w:proofErr w:type="gramEnd"/>
      <w:r>
        <w:t xml:space="preserve"> округлению до целого рубля в сторону увеличения.</w:t>
      </w:r>
    </w:p>
    <w:p w:rsidR="0015712B" w:rsidRDefault="001939DA">
      <w:pPr>
        <w:ind w:firstLine="709"/>
        <w:jc w:val="both"/>
      </w:pPr>
      <w:r>
        <w:t xml:space="preserve">Перечень должностей работников, должностные оклады которых формируются с применением повышающего коэффициента определяются учреждением в зависимости от функциональных обязанностей работников, сложности и </w:t>
      </w:r>
      <w:proofErr w:type="gramStart"/>
      <w:r>
        <w:t>важности</w:t>
      </w:r>
      <w:proofErr w:type="gramEnd"/>
      <w:r>
        <w:t xml:space="preserve"> выполняемых ими работ и фиксируются в локальном нормативном акте учреждения.</w:t>
      </w:r>
    </w:p>
    <w:p w:rsidR="0015712B" w:rsidRDefault="001939DA">
      <w:pPr>
        <w:ind w:firstLine="709"/>
        <w:jc w:val="both"/>
      </w:pPr>
      <w:r>
        <w:t xml:space="preserve">2.3.3. Ставки заработной платы по общеотраслевым профессиям рабочих устанавливаются на основе ПКГ, утвержденных приказом </w:t>
      </w:r>
      <w:proofErr w:type="spellStart"/>
      <w:r>
        <w:t>Минздравсоцразвития</w:t>
      </w:r>
      <w:proofErr w:type="spellEnd"/>
      <w:r>
        <w:t xml:space="preserve"> России от 29.05.2008 № 248н «Об утверждении профессиональных квалификационных групп общеотраслевых профессий рабочих».</w:t>
      </w:r>
    </w:p>
    <w:p w:rsidR="0015712B" w:rsidRDefault="001939DA">
      <w:pPr>
        <w:ind w:firstLine="709"/>
        <w:jc w:val="both"/>
      </w:pPr>
      <w:r>
        <w:t>Размеры ставок заработной платы по ПКГ общеотраслевых профессий рабочих приведены в таблице № 2.</w:t>
      </w:r>
    </w:p>
    <w:p w:rsidR="0015712B" w:rsidRDefault="001939DA">
      <w:pPr>
        <w:ind w:firstLine="709"/>
        <w:jc w:val="right"/>
      </w:pPr>
      <w:r>
        <w:t>Таблица № 2</w:t>
      </w:r>
    </w:p>
    <w:p w:rsidR="0015712B" w:rsidRDefault="001939DA">
      <w:pPr>
        <w:jc w:val="center"/>
      </w:pPr>
      <w:r>
        <w:t xml:space="preserve">Размеры ставок заработной платы </w:t>
      </w:r>
    </w:p>
    <w:p w:rsidR="0015712B" w:rsidRDefault="001939DA">
      <w:pPr>
        <w:jc w:val="center"/>
      </w:pPr>
      <w:r>
        <w:t>по ПКГ общеотраслевых профессий рабочих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273"/>
        <w:gridCol w:w="2711"/>
        <w:gridCol w:w="2021"/>
        <w:gridCol w:w="2202"/>
      </w:tblGrid>
      <w:tr w:rsidR="0015712B">
        <w:tc>
          <w:tcPr>
            <w:tcW w:w="32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jc w:val="center"/>
            </w:pPr>
            <w:r>
              <w:t>Профессиональная квалификационная группа</w:t>
            </w:r>
          </w:p>
        </w:tc>
        <w:tc>
          <w:tcPr>
            <w:tcW w:w="27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both"/>
            </w:pPr>
            <w:r>
              <w:t>Квалификационный</w:t>
            </w:r>
          </w:p>
          <w:p w:rsidR="0015712B" w:rsidRDefault="001939DA">
            <w:pPr>
              <w:widowControl w:val="0"/>
              <w:jc w:val="both"/>
            </w:pPr>
            <w:r>
              <w:t>уровень</w:t>
            </w:r>
          </w:p>
        </w:tc>
        <w:tc>
          <w:tcPr>
            <w:tcW w:w="20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both"/>
            </w:pPr>
            <w:r>
              <w:t>Наименование должности</w:t>
            </w:r>
          </w:p>
          <w:p w:rsidR="0015712B" w:rsidRDefault="0015712B">
            <w:pPr>
              <w:widowControl w:val="0"/>
              <w:jc w:val="both"/>
            </w:pP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Ставка заработной платы (рублей)</w:t>
            </w:r>
          </w:p>
        </w:tc>
      </w:tr>
    </w:tbl>
    <w:p w:rsidR="0015712B" w:rsidRDefault="0015712B">
      <w:pPr>
        <w:widowControl w:val="0"/>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273"/>
        <w:gridCol w:w="2749"/>
        <w:gridCol w:w="1984"/>
        <w:gridCol w:w="2202"/>
      </w:tblGrid>
      <w:tr w:rsidR="0015712B">
        <w:trPr>
          <w:tblHeader/>
        </w:trPr>
        <w:tc>
          <w:tcPr>
            <w:tcW w:w="32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lastRenderedPageBreak/>
              <w:t>1</w:t>
            </w:r>
          </w:p>
        </w:tc>
        <w:tc>
          <w:tcPr>
            <w:tcW w:w="27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2</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3</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center"/>
            </w:pPr>
            <w:r>
              <w:t>3</w:t>
            </w:r>
          </w:p>
        </w:tc>
      </w:tr>
      <w:tr w:rsidR="0015712B">
        <w:tc>
          <w:tcPr>
            <w:tcW w:w="3273"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widowControl w:val="0"/>
              <w:jc w:val="both"/>
            </w:pPr>
            <w:r>
              <w:t>ПКГ «Общеотраслевые профессии рабочих первого уровня»</w:t>
            </w:r>
          </w:p>
        </w:tc>
        <w:tc>
          <w:tcPr>
            <w:tcW w:w="27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jc w:val="both"/>
            </w:pPr>
            <w:r>
              <w:t>1-й квалификационный уровень</w:t>
            </w:r>
          </w:p>
          <w:p w:rsidR="0015712B" w:rsidRDefault="001939DA">
            <w:pPr>
              <w:jc w:val="both"/>
            </w:pPr>
            <w:r>
              <w:t>1-й квалификационный разряд</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spacing w:afterAutospacing="1"/>
              <w:jc w:val="both"/>
            </w:pPr>
            <w:r>
              <w:t xml:space="preserve"> Уборщик служебных помещений  </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5712B" w:rsidRDefault="001939DA">
            <w:pPr>
              <w:spacing w:afterAutospacing="1"/>
              <w:jc w:val="center"/>
            </w:pPr>
            <w:r>
              <w:t>5175</w:t>
            </w:r>
          </w:p>
        </w:tc>
      </w:tr>
    </w:tbl>
    <w:p w:rsidR="0015712B" w:rsidRDefault="001939DA">
      <w:pPr>
        <w:ind w:firstLine="709"/>
        <w:jc w:val="both"/>
      </w:pPr>
      <w:r>
        <w:t xml:space="preserve">2.3.4. Размеры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t>Минздравсоцразвития</w:t>
      </w:r>
      <w:proofErr w:type="spellEnd"/>
      <w:r>
        <w:t xml:space="preserve"> России, приведены в таблице № 3.</w:t>
      </w:r>
    </w:p>
    <w:p w:rsidR="0015712B" w:rsidRDefault="0015712B">
      <w:pPr>
        <w:ind w:firstLine="709"/>
        <w:jc w:val="both"/>
      </w:pPr>
    </w:p>
    <w:p w:rsidR="0015712B" w:rsidRDefault="001939DA">
      <w:pPr>
        <w:ind w:firstLine="709"/>
        <w:jc w:val="right"/>
      </w:pPr>
      <w:r>
        <w:t>Таблица № 3</w:t>
      </w:r>
    </w:p>
    <w:p w:rsidR="0015712B" w:rsidRDefault="001939DA">
      <w:pPr>
        <w:jc w:val="center"/>
      </w:pPr>
      <w:r>
        <w:t>Размеры должностных окладов</w:t>
      </w:r>
    </w:p>
    <w:p w:rsidR="0015712B" w:rsidRDefault="001939DA">
      <w:pPr>
        <w:jc w:val="center"/>
      </w:pPr>
      <w:r>
        <w:t xml:space="preserve"> по должностям служащих, не вошедшим в ПКГ, </w:t>
      </w:r>
    </w:p>
    <w:p w:rsidR="0015712B" w:rsidRDefault="001939DA">
      <w:pPr>
        <w:jc w:val="center"/>
      </w:pPr>
      <w:proofErr w:type="gramStart"/>
      <w:r>
        <w:t>утвержденные</w:t>
      </w:r>
      <w:proofErr w:type="gramEnd"/>
      <w:r>
        <w:t xml:space="preserve"> приказами </w:t>
      </w:r>
      <w:proofErr w:type="spellStart"/>
      <w:r>
        <w:t>Минздравсоцразвития</w:t>
      </w:r>
      <w:proofErr w:type="spellEnd"/>
      <w:r>
        <w:t xml:space="preserve"> России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2"/>
        <w:gridCol w:w="3546"/>
      </w:tblGrid>
      <w:tr w:rsidR="0015712B">
        <w:trPr>
          <w:tblHeader/>
        </w:trPr>
        <w:tc>
          <w:tcPr>
            <w:tcW w:w="66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Наименование должности</w:t>
            </w:r>
          </w:p>
        </w:tc>
        <w:tc>
          <w:tcPr>
            <w:tcW w:w="35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Минимальный должностной оклад (рублей)</w:t>
            </w:r>
          </w:p>
        </w:tc>
      </w:tr>
      <w:tr w:rsidR="0015712B">
        <w:trPr>
          <w:tblHeader/>
        </w:trPr>
        <w:tc>
          <w:tcPr>
            <w:tcW w:w="66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1</w:t>
            </w:r>
          </w:p>
        </w:tc>
        <w:tc>
          <w:tcPr>
            <w:tcW w:w="35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2</w:t>
            </w:r>
          </w:p>
        </w:tc>
      </w:tr>
      <w:tr w:rsidR="0015712B">
        <w:tc>
          <w:tcPr>
            <w:tcW w:w="66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both"/>
            </w:pPr>
            <w:r>
              <w:t>Специалист по охране труда</w:t>
            </w:r>
          </w:p>
        </w:tc>
        <w:tc>
          <w:tcPr>
            <w:tcW w:w="35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5712B" w:rsidRDefault="001939DA">
            <w:pPr>
              <w:jc w:val="center"/>
            </w:pPr>
            <w:r>
              <w:t>8003</w:t>
            </w:r>
          </w:p>
        </w:tc>
      </w:tr>
    </w:tbl>
    <w:p w:rsidR="0015712B" w:rsidRDefault="0015712B">
      <w:pPr>
        <w:widowControl w:val="0"/>
        <w:jc w:val="right"/>
      </w:pPr>
    </w:p>
    <w:p w:rsidR="0015712B" w:rsidRDefault="001939DA">
      <w:pPr>
        <w:jc w:val="center"/>
      </w:pPr>
      <w:r>
        <w:t xml:space="preserve">3.Порядок и условия </w:t>
      </w:r>
    </w:p>
    <w:p w:rsidR="0015712B" w:rsidRDefault="001939DA">
      <w:pPr>
        <w:jc w:val="center"/>
      </w:pPr>
      <w:r>
        <w:t>установления выплат компенсационного характера</w:t>
      </w:r>
    </w:p>
    <w:p w:rsidR="0015712B" w:rsidRDefault="001939DA">
      <w:pPr>
        <w:ind w:firstLine="709"/>
        <w:jc w:val="both"/>
      </w:pPr>
      <w:r>
        <w:t>3.1. Работникам могут устанавливаться следующие виды выплат компенсационного характера:</w:t>
      </w:r>
    </w:p>
    <w:p w:rsidR="0015712B" w:rsidRDefault="001939DA">
      <w:pPr>
        <w:ind w:firstLine="709"/>
        <w:jc w:val="both"/>
      </w:pPr>
      <w:r>
        <w:t>3.1.1. Выплаты работникам, занятым на работах с вредными и (или) опасными условиями труда.</w:t>
      </w:r>
    </w:p>
    <w:p w:rsidR="0015712B" w:rsidRDefault="001939DA">
      <w:pPr>
        <w:ind w:firstLine="709"/>
        <w:jc w:val="both"/>
      </w:pPr>
      <w:r>
        <w:t>3.1.2.Выплаты за работу в условиях, отклоняющихся от нормальных (при совмещении профессий (должностей), работе в ночное время, выходные и нерабочие праздничные дни и при выполнении работ в других условиях, отклоняющихся от нормальных).</w:t>
      </w:r>
    </w:p>
    <w:p w:rsidR="0015712B" w:rsidRDefault="001939DA">
      <w:pPr>
        <w:ind w:firstLine="709"/>
        <w:jc w:val="both"/>
      </w:pPr>
      <w:r>
        <w:t>3.2. Доплаты работникам, занятым на работах с вредными и (или) опасными условиями труда, устанавливаются в соответствии со статьей 147 ТК РФ.</w:t>
      </w:r>
    </w:p>
    <w:p w:rsidR="0015712B" w:rsidRDefault="001939DA">
      <w:pPr>
        <w:ind w:firstLine="709"/>
        <w:jc w:val="both"/>
      </w:pPr>
      <w:proofErr w:type="gramStart"/>
      <w:r>
        <w:t>3.2.1.Доплата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15712B" w:rsidRDefault="001939DA">
      <w:pPr>
        <w:ind w:firstLine="709"/>
        <w:jc w:val="both"/>
      </w:pPr>
      <w: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15712B" w:rsidRDefault="001939DA">
      <w:pPr>
        <w:ind w:firstLine="709"/>
        <w:jc w:val="both"/>
      </w:pPr>
      <w: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15712B" w:rsidRDefault="001939DA">
      <w:pPr>
        <w:widowControl w:val="0"/>
        <w:ind w:firstLine="709"/>
        <w:jc w:val="both"/>
      </w:pPr>
      <w: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15712B" w:rsidRDefault="001939DA">
      <w:pPr>
        <w:ind w:firstLine="709"/>
        <w:jc w:val="both"/>
      </w:pPr>
      <w:r>
        <w:t>3.3. 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149ТКРФ</w:t>
      </w:r>
      <w:proofErr w:type="gramStart"/>
      <w:r>
        <w:t>.П</w:t>
      </w:r>
      <w:proofErr w:type="gramEnd"/>
      <w:r>
        <w:t xml:space="preserve">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w:t>
      </w:r>
      <w:r>
        <w:lastRenderedPageBreak/>
        <w:t>трудовым законодательством и иными нормативными правовыми актами, содержащими нормы трудового права.</w:t>
      </w:r>
    </w:p>
    <w:p w:rsidR="0015712B" w:rsidRDefault="001939DA">
      <w:pPr>
        <w:ind w:firstLine="709"/>
        <w:jc w:val="both"/>
      </w:pPr>
      <w:r>
        <w:t>3.3.1.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соответствии со статьей 151 ТК РФ.</w:t>
      </w:r>
    </w:p>
    <w:p w:rsidR="0015712B" w:rsidRDefault="001939DA">
      <w:pPr>
        <w:ind w:firstLine="709"/>
        <w:jc w:val="both"/>
      </w:pPr>
      <w:r>
        <w:t>Размер доплаты устанавливается по соглашению сторон трудового договора с учетом содержания и (или) объема дополнительной работы.</w:t>
      </w:r>
    </w:p>
    <w:p w:rsidR="0015712B" w:rsidRDefault="001939DA">
      <w:pPr>
        <w:ind w:firstLine="709"/>
        <w:jc w:val="both"/>
      </w:pPr>
      <w: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15712B" w:rsidRDefault="001939DA">
      <w:pPr>
        <w:ind w:firstLine="709"/>
        <w:jc w:val="both"/>
      </w:pPr>
      <w: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15712B" w:rsidRDefault="001939DA">
      <w:pPr>
        <w:ind w:firstLine="709"/>
        <w:jc w:val="both"/>
      </w:pPr>
      <w: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Pr>
          <w:spacing w:val="-2"/>
        </w:rPr>
        <w:t>работнику дифференцированно, в зависимости от квалификации этого работника,</w:t>
      </w:r>
      <w:r>
        <w:t xml:space="preserve"> объема выполняемых работ, степени использования рабочего времени.</w:t>
      </w:r>
    </w:p>
    <w:p w:rsidR="0015712B" w:rsidRDefault="001939DA">
      <w:pPr>
        <w:ind w:firstLine="709"/>
        <w:jc w:val="both"/>
      </w:pPr>
      <w:r>
        <w:t>3.3.2. В соответствии со статьей 152 ТК 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устанавливаются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15712B" w:rsidRDefault="001939DA">
      <w:pPr>
        <w:ind w:firstLine="709"/>
        <w:jc w:val="both"/>
        <w:outlineLvl w:val="0"/>
      </w:pPr>
      <w:r>
        <w:t>3.3.3. Работа в выходной или нерабочий праздничный день оплачивается в соответствии со статьей 153 ТК РФ не менее чем в двойном размере:</w:t>
      </w:r>
    </w:p>
    <w:p w:rsidR="0015712B" w:rsidRDefault="001939DA">
      <w:pPr>
        <w:ind w:firstLine="709"/>
        <w:jc w:val="both"/>
      </w:pPr>
      <w:r>
        <w:t xml:space="preserve">работникам, труд которых оплачивается по дневным и часовым ставкам, – в размере не </w:t>
      </w:r>
      <w:proofErr w:type="gramStart"/>
      <w:r>
        <w:t>менее двойной</w:t>
      </w:r>
      <w:proofErr w:type="gramEnd"/>
      <w:r>
        <w:t xml:space="preserve"> дневной или часовой ставки;</w:t>
      </w:r>
    </w:p>
    <w:p w:rsidR="0015712B" w:rsidRDefault="001939DA">
      <w:pPr>
        <w:ind w:firstLine="709"/>
        <w:jc w:val="both"/>
        <w:outlineLvl w:val="0"/>
      </w:pPr>
      <w:proofErr w:type="gramStart"/>
      <w: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t>, если работа производилась сверх месячной нормы рабочего времени.</w:t>
      </w:r>
    </w:p>
    <w:p w:rsidR="0015712B" w:rsidRDefault="001939DA">
      <w:pPr>
        <w:ind w:firstLine="709"/>
        <w:jc w:val="both"/>
      </w:pPr>
      <w:r>
        <w:t>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Конституционного Суда Российской Федерации, изложенных в постановлении Конституционного Суда Российской Федерации от 28.06.2018 № 26-П.</w:t>
      </w:r>
    </w:p>
    <w:p w:rsidR="0015712B" w:rsidRDefault="001939DA">
      <w:pPr>
        <w:ind w:firstLine="709"/>
        <w:jc w:val="both"/>
      </w:pPr>
      <w: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15712B" w:rsidRDefault="001939DA">
      <w:pPr>
        <w:ind w:firstLine="709"/>
        <w:jc w:val="both"/>
      </w:pPr>
      <w:r>
        <w:lastRenderedPageBreak/>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15712B" w:rsidRDefault="001939DA">
      <w:pPr>
        <w:ind w:firstLine="709"/>
        <w:jc w:val="both"/>
      </w:pPr>
      <w:r>
        <w:t>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15712B" w:rsidRDefault="001939DA">
      <w:pPr>
        <w:ind w:firstLine="709"/>
        <w:jc w:val="both"/>
      </w:pPr>
      <w: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15712B" w:rsidRDefault="001939DA">
      <w:pPr>
        <w:ind w:firstLine="709"/>
        <w:jc w:val="both"/>
      </w:pPr>
      <w:r>
        <w:t>3.3.5. 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4.</w:t>
      </w:r>
    </w:p>
    <w:p w:rsidR="0015712B" w:rsidRDefault="001939DA">
      <w:pPr>
        <w:jc w:val="right"/>
      </w:pPr>
      <w:r>
        <w:t>Таблица № 4</w:t>
      </w:r>
    </w:p>
    <w:p w:rsidR="0015712B" w:rsidRDefault="001939DA">
      <w:pPr>
        <w:jc w:val="center"/>
      </w:pPr>
      <w:r>
        <w:t>Размеры доплат</w:t>
      </w:r>
    </w:p>
    <w:p w:rsidR="0015712B" w:rsidRDefault="001939DA">
      <w:pPr>
        <w:jc w:val="center"/>
      </w:pPr>
      <w:r>
        <w:t xml:space="preserve">за осуществление дополнительной работы, </w:t>
      </w:r>
    </w:p>
    <w:p w:rsidR="0015712B" w:rsidRDefault="001939DA">
      <w:pPr>
        <w:jc w:val="center"/>
      </w:pPr>
      <w:r>
        <w:t>не входящей в круг основных должностных обязанностей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9"/>
        <w:gridCol w:w="7355"/>
        <w:gridCol w:w="2181"/>
      </w:tblGrid>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w:t>
            </w:r>
          </w:p>
          <w:p w:rsidR="0015712B" w:rsidRDefault="001939DA">
            <w:pPr>
              <w:jc w:val="center"/>
            </w:pPr>
            <w:proofErr w:type="gramStart"/>
            <w:r>
              <w:t>п</w:t>
            </w:r>
            <w:proofErr w:type="gramEnd"/>
            <w:r>
              <w:t>/п</w:t>
            </w:r>
          </w:p>
        </w:tc>
        <w:tc>
          <w:tcPr>
            <w:tcW w:w="735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Перечень </w:t>
            </w:r>
          </w:p>
          <w:p w:rsidR="0015712B" w:rsidRDefault="001939DA">
            <w:pPr>
              <w:jc w:val="center"/>
            </w:pPr>
            <w:r>
              <w:t>категорий работников и видов работ</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Размер доплаты</w:t>
            </w:r>
          </w:p>
          <w:p w:rsidR="0015712B" w:rsidRDefault="001939DA">
            <w:pPr>
              <w:jc w:val="center"/>
            </w:pPr>
            <w:r>
              <w:t>(процентов)</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735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w:t>
            </w: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1.</w:t>
            </w:r>
          </w:p>
        </w:tc>
        <w:tc>
          <w:tcPr>
            <w:tcW w:w="735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Работнику учреждения, ответственному за работу с архивом учреждения</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до 15</w:t>
            </w:r>
          </w:p>
          <w:p w:rsidR="0015712B" w:rsidRDefault="0015712B">
            <w:pPr>
              <w:spacing w:line="228" w:lineRule="auto"/>
              <w:jc w:val="center"/>
            </w:pPr>
          </w:p>
        </w:tc>
      </w:tr>
      <w:tr w:rsidR="0015712B">
        <w:tc>
          <w:tcPr>
            <w:tcW w:w="569"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2.</w:t>
            </w:r>
          </w:p>
        </w:tc>
        <w:tc>
          <w:tcPr>
            <w:tcW w:w="7355"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both"/>
            </w:pPr>
            <w:r>
              <w:t>Работнику учреждения, ответственному за ведение делопроизводства (при отсутствии штатного делопроизводителя)</w:t>
            </w:r>
          </w:p>
        </w:tc>
        <w:tc>
          <w:tcPr>
            <w:tcW w:w="2181"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spacing w:line="228" w:lineRule="auto"/>
              <w:jc w:val="center"/>
            </w:pPr>
            <w:r>
              <w:t>до 15</w:t>
            </w:r>
          </w:p>
          <w:p w:rsidR="0015712B" w:rsidRDefault="0015712B">
            <w:pPr>
              <w:spacing w:line="228" w:lineRule="auto"/>
              <w:jc w:val="center"/>
            </w:pPr>
          </w:p>
          <w:p w:rsidR="0015712B" w:rsidRDefault="0015712B">
            <w:pPr>
              <w:spacing w:line="228" w:lineRule="auto"/>
              <w:jc w:val="center"/>
            </w:pPr>
          </w:p>
        </w:tc>
      </w:tr>
    </w:tbl>
    <w:p w:rsidR="0015712B" w:rsidRDefault="001939DA">
      <w:pPr>
        <w:ind w:firstLine="709"/>
        <w:jc w:val="both"/>
      </w:pPr>
      <w:r>
        <w:t>Примечание к таблице №4.</w:t>
      </w:r>
    </w:p>
    <w:p w:rsidR="0015712B" w:rsidRDefault="001939DA">
      <w:pPr>
        <w:spacing w:line="255" w:lineRule="atLeast"/>
        <w:ind w:firstLine="709"/>
        <w:jc w:val="both"/>
      </w:pPr>
      <w: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по соответствующей должности.</w:t>
      </w:r>
    </w:p>
    <w:p w:rsidR="0015712B" w:rsidRDefault="001939DA">
      <w:pPr>
        <w:ind w:firstLine="709"/>
        <w:jc w:val="both"/>
      </w:pPr>
      <w: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15712B" w:rsidRDefault="001939DA">
      <w:pPr>
        <w:spacing w:line="255" w:lineRule="atLeast"/>
        <w:ind w:firstLine="709"/>
        <w:jc w:val="both"/>
      </w:pPr>
      <w:r>
        <w:t xml:space="preserve">2.Порядок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w:t>
      </w:r>
    </w:p>
    <w:p w:rsidR="0015712B" w:rsidRDefault="001939DA">
      <w:pPr>
        <w:widowControl w:val="0"/>
        <w:ind w:firstLine="709"/>
        <w:jc w:val="both"/>
      </w:pPr>
      <w: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15712B" w:rsidRDefault="0015712B">
      <w:pPr>
        <w:widowControl w:val="0"/>
        <w:jc w:val="center"/>
      </w:pPr>
    </w:p>
    <w:p w:rsidR="0015712B" w:rsidRDefault="001939DA">
      <w:pPr>
        <w:widowControl w:val="0"/>
        <w:jc w:val="center"/>
      </w:pPr>
      <w:r>
        <w:t>4. Порядок и условия</w:t>
      </w:r>
    </w:p>
    <w:p w:rsidR="0015712B" w:rsidRDefault="001939DA">
      <w:pPr>
        <w:widowControl w:val="0"/>
        <w:jc w:val="center"/>
      </w:pPr>
      <w:r>
        <w:t>установления выплат стимулирующего характера</w:t>
      </w:r>
    </w:p>
    <w:p w:rsidR="0015712B" w:rsidRDefault="001939DA">
      <w:pPr>
        <w:widowControl w:val="0"/>
        <w:ind w:firstLine="709"/>
        <w:jc w:val="both"/>
      </w:pPr>
      <w:r>
        <w:t>4.1. Работникам могут устанавливаться следующие виды выплат стимулирующего характера:</w:t>
      </w:r>
    </w:p>
    <w:p w:rsidR="0015712B" w:rsidRDefault="001939DA">
      <w:pPr>
        <w:widowControl w:val="0"/>
        <w:ind w:firstLine="709"/>
        <w:jc w:val="both"/>
      </w:pPr>
      <w:r>
        <w:t xml:space="preserve">за интенсивность и высокие результаты работы; </w:t>
      </w:r>
    </w:p>
    <w:p w:rsidR="0015712B" w:rsidRDefault="001939DA">
      <w:pPr>
        <w:ind w:firstLine="709"/>
        <w:jc w:val="both"/>
      </w:pPr>
      <w:r>
        <w:t>за качество выполняемых работ;</w:t>
      </w:r>
    </w:p>
    <w:p w:rsidR="0015712B" w:rsidRDefault="001939DA">
      <w:pPr>
        <w:ind w:firstLine="709"/>
        <w:jc w:val="both"/>
      </w:pPr>
      <w:r>
        <w:t xml:space="preserve">за выслугу лет; </w:t>
      </w:r>
    </w:p>
    <w:p w:rsidR="0015712B" w:rsidRDefault="001939DA">
      <w:pPr>
        <w:ind w:firstLine="709"/>
        <w:jc w:val="both"/>
      </w:pPr>
      <w:r>
        <w:t>премиальные выплаты по итогам работы;</w:t>
      </w:r>
    </w:p>
    <w:p w:rsidR="0015712B" w:rsidRDefault="001939DA">
      <w:pPr>
        <w:ind w:firstLine="709"/>
        <w:jc w:val="both"/>
      </w:pPr>
      <w:r>
        <w:t>за специфику работы.</w:t>
      </w:r>
    </w:p>
    <w:p w:rsidR="0015712B" w:rsidRDefault="001939DA">
      <w:pPr>
        <w:ind w:firstLine="709"/>
        <w:jc w:val="both"/>
      </w:pPr>
      <w: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15712B" w:rsidRDefault="001939DA">
      <w:pPr>
        <w:ind w:firstLine="709"/>
        <w:jc w:val="both"/>
      </w:pPr>
      <w:r>
        <w:lastRenderedPageBreak/>
        <w:t>Надбавка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15712B" w:rsidRDefault="001939DA">
      <w:pPr>
        <w:widowControl w:val="0"/>
        <w:ind w:firstLine="709"/>
        <w:jc w:val="both"/>
      </w:pPr>
      <w:r>
        <w:t xml:space="preserve">4.3. Надбавка за интенсивность и высокие результаты работы устанавливается руководителям, заместителю руководителя и специалистам учреждения в размере до 100 процентов должностного оклада. </w:t>
      </w:r>
    </w:p>
    <w:p w:rsidR="0015712B" w:rsidRDefault="001939DA">
      <w:pPr>
        <w:widowControl w:val="0"/>
        <w:ind w:firstLine="709"/>
        <w:jc w:val="both"/>
      </w:pPr>
      <w:r>
        <w:t xml:space="preserve">Надбавка за интенсивность и высокие результаты работы устанавливается в процентах от должностного оклада по основной работе и работе, выполняемой по совместительству. </w:t>
      </w:r>
    </w:p>
    <w:p w:rsidR="0015712B" w:rsidRDefault="001939DA">
      <w:pPr>
        <w:spacing w:line="228" w:lineRule="auto"/>
        <w:ind w:firstLine="709"/>
        <w:jc w:val="both"/>
      </w:pPr>
      <w:r>
        <w:t>4.3.1. Перечень должностей работников, которым устанавливается надбавка за интенсивность и высокие результаты работы и порядок ее установления определяются учреждением и фиксируются в локальном нормативном акте.</w:t>
      </w:r>
    </w:p>
    <w:p w:rsidR="0015712B" w:rsidRDefault="001939DA">
      <w:pPr>
        <w:spacing w:line="228" w:lineRule="auto"/>
        <w:ind w:firstLine="709"/>
        <w:jc w:val="both"/>
      </w:pPr>
      <w:r>
        <w:t>Конкретные размеры надбавки за интенсивность и 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15712B" w:rsidRDefault="001939DA">
      <w:pPr>
        <w:spacing w:line="228" w:lineRule="auto"/>
        <w:ind w:firstLine="709"/>
        <w:jc w:val="both"/>
      </w:pPr>
      <w:r>
        <w:t>Руководителю учреждения надбавка за интенсивность и высокие результаты работы устанавливается отделом образования в соответствии с утвержденным им порядком.</w:t>
      </w:r>
    </w:p>
    <w:p w:rsidR="0015712B" w:rsidRDefault="001939DA">
      <w:pPr>
        <w:spacing w:line="228" w:lineRule="auto"/>
        <w:ind w:firstLine="709"/>
        <w:jc w:val="both"/>
      </w:pPr>
      <w:r>
        <w:t>4.3.2. На установление надбавки за интенсивность и высокие результаты работы предусматриваются средства в объеме до 20 процентов планового фонда оплаты труда.</w:t>
      </w:r>
    </w:p>
    <w:p w:rsidR="0015712B" w:rsidRDefault="001939DA">
      <w:pPr>
        <w:ind w:firstLine="709"/>
        <w:jc w:val="both"/>
        <w:rPr>
          <w:highlight w:val="yellow"/>
        </w:rPr>
      </w:pPr>
      <w:r>
        <w:t xml:space="preserve">4.4. Надбавка за качество выполняемых работ в размере до 200 процентов должностного оклада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15712B" w:rsidRDefault="001939DA">
      <w:pPr>
        <w:ind w:firstLine="709"/>
        <w:jc w:val="both"/>
      </w:pPr>
      <w:r>
        <w:t>Решение об установлении надбавки за качество выполняемых работ и ее размерах принимается:</w:t>
      </w:r>
    </w:p>
    <w:p w:rsidR="0015712B" w:rsidRDefault="001939DA">
      <w:pPr>
        <w:ind w:firstLine="709"/>
        <w:jc w:val="both"/>
      </w:pPr>
      <w:r>
        <w:t>руководителю учреждения – отделом образования, в соответствии с утвержденным им порядком;</w:t>
      </w:r>
    </w:p>
    <w:p w:rsidR="0015712B" w:rsidRDefault="001939DA">
      <w:pPr>
        <w:ind w:firstLine="709"/>
        <w:jc w:val="both"/>
      </w:pPr>
      <w:r>
        <w:t>работникам учреждения – руководителем учреждения в соответствии с порядком, утвержденным локальным нормативным актом.</w:t>
      </w:r>
    </w:p>
    <w:p w:rsidR="0015712B" w:rsidRDefault="001939DA">
      <w:pPr>
        <w:ind w:firstLine="709"/>
        <w:jc w:val="both"/>
      </w:pPr>
      <w:r>
        <w:t>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15712B" w:rsidRDefault="001939DA">
      <w:pPr>
        <w:ind w:firstLine="709"/>
        <w:jc w:val="both"/>
      </w:pPr>
      <w: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могут быть сохранены работодателем в прежних размерах до конца текущего календарного года.</w:t>
      </w:r>
    </w:p>
    <w:p w:rsidR="0015712B" w:rsidRDefault="001939DA">
      <w:pPr>
        <w:ind w:firstLine="709"/>
        <w:jc w:val="both"/>
      </w:pPr>
      <w: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15712B" w:rsidRDefault="001939DA">
      <w:pPr>
        <w:ind w:firstLine="709"/>
        <w:jc w:val="both"/>
      </w:pPr>
      <w:r>
        <w:t>4.5.Надбавка за выслугу лет устанавливается руководителям, специалистам и иным служащим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15712B" w:rsidRDefault="001939DA">
      <w:pPr>
        <w:ind w:firstLine="709"/>
        <w:jc w:val="both"/>
      </w:pPr>
      <w:r>
        <w:t>Надбавка за выслугу лет устанавливается в процентах от должностного оклада. 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w:t>
      </w:r>
    </w:p>
    <w:p w:rsidR="0015712B" w:rsidRDefault="001939DA">
      <w:pPr>
        <w:ind w:firstLine="709"/>
        <w:jc w:val="both"/>
      </w:pPr>
      <w:r>
        <w:t>Надбавка за выслугу лет устанавливается в процентах от должностного оклада и составляет при стаже работы (службы):</w:t>
      </w:r>
    </w:p>
    <w:p w:rsidR="0015712B" w:rsidRDefault="001939DA">
      <w:pPr>
        <w:ind w:firstLine="709"/>
        <w:jc w:val="both"/>
      </w:pPr>
      <w:r>
        <w:t>от 1 года до 5 лет – 10 процентов,</w:t>
      </w:r>
    </w:p>
    <w:p w:rsidR="0015712B" w:rsidRDefault="001939DA">
      <w:pPr>
        <w:ind w:firstLine="709"/>
        <w:jc w:val="both"/>
      </w:pPr>
      <w:r>
        <w:t>от 5 до 10 лет – 15 процентов,</w:t>
      </w:r>
    </w:p>
    <w:p w:rsidR="0015712B" w:rsidRDefault="001939DA">
      <w:pPr>
        <w:ind w:firstLine="709"/>
        <w:jc w:val="both"/>
      </w:pPr>
      <w:r>
        <w:t>от 10 до 15 лет – 20 процентов,</w:t>
      </w:r>
    </w:p>
    <w:p w:rsidR="0015712B" w:rsidRDefault="001939DA">
      <w:pPr>
        <w:ind w:firstLine="709"/>
        <w:jc w:val="both"/>
      </w:pPr>
      <w:r>
        <w:t>свыше 15 лет – 30 процентов.</w:t>
      </w:r>
    </w:p>
    <w:p w:rsidR="0015712B" w:rsidRDefault="001939DA">
      <w:pPr>
        <w:ind w:firstLine="709"/>
        <w:jc w:val="both"/>
      </w:pPr>
      <w:r>
        <w:lastRenderedPageBreak/>
        <w:t xml:space="preserve">Надбавка за выслугу лет устанавливается по основной работе и работе, выполняемой по совместительству. </w:t>
      </w:r>
    </w:p>
    <w:p w:rsidR="0015712B" w:rsidRDefault="001939DA">
      <w:pPr>
        <w:ind w:firstLine="709"/>
        <w:jc w:val="both"/>
      </w:pPr>
      <w: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15712B" w:rsidRDefault="001939DA">
      <w:pPr>
        <w:ind w:firstLine="709"/>
        <w:jc w:val="both"/>
      </w:pPr>
      <w: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15712B" w:rsidRDefault="001939DA">
      <w:pPr>
        <w:ind w:firstLine="709"/>
        <w:jc w:val="both"/>
      </w:pPr>
      <w: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15712B" w:rsidRDefault="001939DA">
      <w:pPr>
        <w:ind w:firstLine="709"/>
        <w:jc w:val="both"/>
      </w:pPr>
      <w:r>
        <w:t>4.6.1. При определении показателей премирования необходимо учитывать:</w:t>
      </w:r>
    </w:p>
    <w:p w:rsidR="0015712B" w:rsidRDefault="001939DA">
      <w:pPr>
        <w:ind w:firstLine="709"/>
        <w:jc w:val="both"/>
      </w:pPr>
      <w:r>
        <w:t>успешное и добросовестное исполнение работником своих должностных обязанностей;</w:t>
      </w:r>
    </w:p>
    <w:p w:rsidR="0015712B" w:rsidRDefault="001939DA">
      <w:pPr>
        <w:ind w:firstLine="709"/>
        <w:jc w:val="both"/>
      </w:pPr>
      <w:r>
        <w:t>инициативу, творчество и применение в работе современных форм и методов организации труда;</w:t>
      </w:r>
    </w:p>
    <w:p w:rsidR="0015712B" w:rsidRDefault="001939DA">
      <w:pPr>
        <w:ind w:firstLine="709"/>
        <w:jc w:val="both"/>
      </w:pPr>
      <w:r>
        <w:t>качественную подготовку и проведение мероприятий, связанных с уставной деятельностью учреждения;</w:t>
      </w:r>
    </w:p>
    <w:p w:rsidR="0015712B" w:rsidRDefault="001939DA">
      <w:pPr>
        <w:ind w:firstLine="709"/>
        <w:jc w:val="both"/>
      </w:pPr>
      <w:r>
        <w:t>участие в выполнении особо важных работ и мероприятий;</w:t>
      </w:r>
    </w:p>
    <w:p w:rsidR="0015712B" w:rsidRDefault="001939DA">
      <w:pPr>
        <w:ind w:firstLine="709"/>
        <w:jc w:val="both"/>
      </w:pPr>
      <w:r>
        <w:t>соблюдение исполнительской дисциплины;</w:t>
      </w:r>
    </w:p>
    <w:p w:rsidR="0015712B" w:rsidRDefault="001939DA">
      <w:pPr>
        <w:ind w:firstLine="709"/>
        <w:jc w:val="both"/>
      </w:pPr>
      <w:r>
        <w:t>обеспечение сохранности муниципального имущества и другое.</w:t>
      </w:r>
    </w:p>
    <w:p w:rsidR="0015712B" w:rsidRDefault="001939DA">
      <w:pPr>
        <w:ind w:firstLine="709"/>
        <w:jc w:val="both"/>
      </w:pPr>
      <w:r>
        <w:t>4.6.2. Премирование руководителя учреждения производится в порядке, утвержденном отделом образования, с учетом целевых показателей эффективности деятельности учреждения.</w:t>
      </w:r>
    </w:p>
    <w:p w:rsidR="0015712B" w:rsidRDefault="001939DA">
      <w:pPr>
        <w:ind w:firstLine="709"/>
        <w:jc w:val="both"/>
      </w:pPr>
      <w:r>
        <w:t>4.7. В связи с расположенностью муниципального учреждения в рабочем поселке, руководителям и специалистам устанавливается надбавка за специфику работы в размере 25 процентов от должностного оклада.</w:t>
      </w:r>
    </w:p>
    <w:p w:rsidR="0015712B" w:rsidRDefault="001939DA">
      <w:pPr>
        <w:ind w:firstLine="709"/>
        <w:jc w:val="both"/>
      </w:pPr>
      <w:r>
        <w:t>4.8.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15712B" w:rsidRDefault="001939DA">
      <w:pPr>
        <w:ind w:firstLine="709"/>
        <w:jc w:val="both"/>
      </w:pPr>
      <w:r>
        <w:t>4.9. Размеры и условия осуществления выплат стимулирующего характера включаются в трудовые договоры работников.</w:t>
      </w:r>
    </w:p>
    <w:p w:rsidR="0015712B" w:rsidRDefault="0015712B">
      <w:pPr>
        <w:widowControl w:val="0"/>
        <w:jc w:val="both"/>
      </w:pPr>
    </w:p>
    <w:p w:rsidR="0015712B" w:rsidRDefault="001939DA">
      <w:pPr>
        <w:jc w:val="center"/>
      </w:pPr>
      <w:r>
        <w:t xml:space="preserve">5. Условия оплаты труда руководителя </w:t>
      </w:r>
    </w:p>
    <w:p w:rsidR="0015712B" w:rsidRDefault="001939DA">
      <w:pPr>
        <w:jc w:val="center"/>
      </w:pPr>
      <w:r>
        <w:t>и главного бухгалтера учреждения включая порядок</w:t>
      </w:r>
    </w:p>
    <w:p w:rsidR="0015712B" w:rsidRDefault="001939DA">
      <w:pPr>
        <w:jc w:val="center"/>
      </w:pPr>
      <w:r>
        <w:t>определения должностного оклада, условия осуществления выплат компенсационного и стимулирующего характера</w:t>
      </w:r>
    </w:p>
    <w:p w:rsidR="0015712B" w:rsidRDefault="001939DA">
      <w:pPr>
        <w:ind w:firstLine="709"/>
        <w:jc w:val="both"/>
      </w:pPr>
      <w:r>
        <w:t>5.1. Заработная плата руководителя учреждения, состоит из должностного оклада, выплат компенсационного и стимулирующего характера.</w:t>
      </w:r>
    </w:p>
    <w:p w:rsidR="0015712B" w:rsidRDefault="001939DA">
      <w:pPr>
        <w:ind w:firstLine="709"/>
        <w:jc w:val="both"/>
      </w:pPr>
      <w:r>
        <w:t>5.2. Размер должностного оклада директора муниципального учреждения приведен в таблице № 5.</w:t>
      </w:r>
    </w:p>
    <w:p w:rsidR="0015712B" w:rsidRDefault="001939DA">
      <w:pPr>
        <w:jc w:val="right"/>
      </w:pPr>
      <w:r>
        <w:t>Таблица № 5</w:t>
      </w:r>
    </w:p>
    <w:p w:rsidR="0015712B" w:rsidRDefault="001939DA">
      <w:pPr>
        <w:jc w:val="center"/>
      </w:pPr>
      <w:r>
        <w:t>Размер должностного оклада руководителя учреждения</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6381"/>
        <w:gridCol w:w="3826"/>
      </w:tblGrid>
      <w:tr w:rsidR="0015712B">
        <w:trPr>
          <w:tblHeader/>
        </w:trPr>
        <w:tc>
          <w:tcPr>
            <w:tcW w:w="6381"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15712B" w:rsidRDefault="001939DA">
            <w:pPr>
              <w:widowControl w:val="0"/>
              <w:jc w:val="center"/>
            </w:pPr>
            <w:r>
              <w:t>Наименование учреждения</w:t>
            </w:r>
          </w:p>
        </w:tc>
        <w:tc>
          <w:tcPr>
            <w:tcW w:w="382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15712B" w:rsidRDefault="001939DA">
            <w:pPr>
              <w:widowControl w:val="0"/>
              <w:jc w:val="center"/>
            </w:pPr>
            <w:r>
              <w:t>Должностной оклад (рублей)</w:t>
            </w:r>
          </w:p>
        </w:tc>
      </w:tr>
      <w:tr w:rsidR="0015712B">
        <w:trPr>
          <w:trHeight w:val="328"/>
        </w:trPr>
        <w:tc>
          <w:tcPr>
            <w:tcW w:w="6381" w:type="dxa"/>
            <w:tcBorders>
              <w:top w:val="single" w:sz="4" w:space="0" w:color="000000"/>
              <w:left w:val="single" w:sz="2" w:space="0" w:color="000000"/>
              <w:bottom w:val="single" w:sz="4" w:space="0" w:color="000000"/>
              <w:right w:val="single" w:sz="2" w:space="0" w:color="000000"/>
            </w:tcBorders>
            <w:tcMar>
              <w:top w:w="55" w:type="dxa"/>
              <w:left w:w="55" w:type="dxa"/>
              <w:bottom w:w="55" w:type="dxa"/>
              <w:right w:w="55" w:type="dxa"/>
            </w:tcMar>
          </w:tcPr>
          <w:p w:rsidR="0015712B" w:rsidRDefault="001939DA">
            <w:pPr>
              <w:widowControl w:val="0"/>
              <w:jc w:val="both"/>
            </w:pPr>
            <w:r>
              <w:t>МАУ «Расчетный центр» Октябрьского района</w:t>
            </w:r>
          </w:p>
        </w:tc>
        <w:tc>
          <w:tcPr>
            <w:tcW w:w="3826" w:type="dxa"/>
            <w:tcBorders>
              <w:top w:val="single" w:sz="4" w:space="0" w:color="000000"/>
              <w:left w:val="single" w:sz="2" w:space="0" w:color="000000"/>
              <w:bottom w:val="single" w:sz="4" w:space="0" w:color="000000"/>
              <w:right w:val="single" w:sz="4" w:space="0" w:color="000000"/>
            </w:tcBorders>
            <w:tcMar>
              <w:top w:w="55" w:type="dxa"/>
              <w:left w:w="55" w:type="dxa"/>
              <w:bottom w:w="55" w:type="dxa"/>
              <w:right w:w="55" w:type="dxa"/>
            </w:tcMar>
          </w:tcPr>
          <w:p w:rsidR="0015712B" w:rsidRDefault="001939DA">
            <w:pPr>
              <w:widowControl w:val="0"/>
              <w:jc w:val="center"/>
            </w:pPr>
            <w:r>
              <w:t>24704</w:t>
            </w:r>
          </w:p>
        </w:tc>
      </w:tr>
    </w:tbl>
    <w:p w:rsidR="0015712B" w:rsidRDefault="001939DA">
      <w:pPr>
        <w:ind w:firstLine="709"/>
        <w:jc w:val="both"/>
      </w:pPr>
      <w:r>
        <w:t>5.3.Размер должностного оклада главного бухгалтера  учреждения устанавливаются на 10 – 20 процентов ниже должностного оклада руководителя учреждения.</w:t>
      </w:r>
    </w:p>
    <w:p w:rsidR="0015712B" w:rsidRDefault="001939DA">
      <w:pPr>
        <w:widowControl w:val="0"/>
        <w:ind w:firstLine="709"/>
        <w:jc w:val="both"/>
      </w:pPr>
      <w:r>
        <w:t>5.4. С учетом условий труда руководителю учреждения и главному бухгалтеру устанавливаются выплаты компенсационного характера, предусмотренные разделом 3 настоящего Примерного положения, в порядке, определенном отделом образования.</w:t>
      </w:r>
    </w:p>
    <w:p w:rsidR="0015712B" w:rsidRDefault="001939DA">
      <w:pPr>
        <w:ind w:firstLine="709"/>
        <w:jc w:val="both"/>
      </w:pPr>
      <w:r>
        <w:lastRenderedPageBreak/>
        <w:t>5.5. Руководителю учреждения и главному бухгалтеру устанавливаются выплаты стимулирующего характера, предусмотренные разделом 4 настоящего Примерного положения, в порядке, определенном отделом образования.</w:t>
      </w:r>
    </w:p>
    <w:p w:rsidR="0015712B" w:rsidRDefault="001939DA">
      <w:pPr>
        <w:ind w:firstLine="709"/>
        <w:jc w:val="both"/>
      </w:pPr>
      <w: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15712B" w:rsidRDefault="001939DA">
      <w:pPr>
        <w:ind w:firstLine="709"/>
        <w:jc w:val="both"/>
      </w:pPr>
      <w:r>
        <w:t>Выплаты стимулирующего характера, устанавливаемые руководителю учреждения за счет средств, поступающих от приносящей доход деятельности, осуществляются в соответствии с решением отдела образования.</w:t>
      </w:r>
    </w:p>
    <w:p w:rsidR="0015712B" w:rsidRDefault="001939DA">
      <w:pPr>
        <w:ind w:firstLine="709"/>
        <w:jc w:val="both"/>
      </w:pPr>
      <w:r>
        <w:t xml:space="preserve">5.6. </w:t>
      </w:r>
      <w:proofErr w:type="gramStart"/>
      <w:r>
        <w:t>В соответствии со статьей 145 ТК РФ руководителю учреждения и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и главного бухгалтера) (далее – предельное соотношение заработной платы).</w:t>
      </w:r>
      <w:proofErr w:type="gramEnd"/>
    </w:p>
    <w:p w:rsidR="0015712B" w:rsidRDefault="001939DA">
      <w:pPr>
        <w:ind w:firstLine="709"/>
        <w:jc w:val="both"/>
      </w:pPr>
      <w:r>
        <w:t>Соотношение среднемесячной заработной платы руководителя и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 и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от24.12.2007№922 «Об особенностях порядка исчисления средней заработной платы».</w:t>
      </w:r>
    </w:p>
    <w:p w:rsidR="0015712B" w:rsidRDefault="001939DA">
      <w:pPr>
        <w:ind w:firstLine="709"/>
        <w:jc w:val="both"/>
      </w:pPr>
      <w:r>
        <w:t>5.6.1. Руководителю учреждения предельное соотношение заработной платы устанавливается в зависимости от среднесписочной численности работников учреждения согласно таблице № 6.</w:t>
      </w:r>
    </w:p>
    <w:p w:rsidR="0015712B" w:rsidRDefault="001939DA">
      <w:pPr>
        <w:jc w:val="right"/>
      </w:pPr>
      <w:r>
        <w:t>Таблица № 6</w:t>
      </w:r>
    </w:p>
    <w:p w:rsidR="0015712B" w:rsidRDefault="001939DA">
      <w:pPr>
        <w:jc w:val="center"/>
      </w:pPr>
      <w:r>
        <w:t>Размеры предельного соотношения</w:t>
      </w:r>
    </w:p>
    <w:p w:rsidR="0015712B" w:rsidRDefault="001939DA">
      <w:pPr>
        <w:jc w:val="center"/>
      </w:pPr>
      <w:r>
        <w:t>заработной платы руководителя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6750"/>
        <w:gridCol w:w="3458"/>
      </w:tblGrid>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Среднесписочная численность</w:t>
            </w:r>
          </w:p>
          <w:p w:rsidR="0015712B" w:rsidRDefault="001939DA">
            <w:pPr>
              <w:jc w:val="center"/>
            </w:pPr>
            <w:r>
              <w:t xml:space="preserve">(человек) </w:t>
            </w:r>
          </w:p>
        </w:tc>
        <w:tc>
          <w:tcPr>
            <w:tcW w:w="34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 xml:space="preserve">Размеры предельного соотношения </w:t>
            </w:r>
          </w:p>
        </w:tc>
      </w:tr>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1</w:t>
            </w:r>
          </w:p>
        </w:tc>
        <w:tc>
          <w:tcPr>
            <w:tcW w:w="34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2</w:t>
            </w:r>
          </w:p>
        </w:tc>
      </w:tr>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до 50</w:t>
            </w:r>
          </w:p>
        </w:tc>
        <w:tc>
          <w:tcPr>
            <w:tcW w:w="34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3,0</w:t>
            </w:r>
          </w:p>
        </w:tc>
      </w:tr>
      <w:tr w:rsidR="0015712B">
        <w:tc>
          <w:tcPr>
            <w:tcW w:w="6750"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от 51 до 100</w:t>
            </w:r>
          </w:p>
        </w:tc>
        <w:tc>
          <w:tcPr>
            <w:tcW w:w="3458" w:type="dxa"/>
            <w:tcBorders>
              <w:top w:val="single" w:sz="4" w:space="0" w:color="000000"/>
              <w:left w:val="single" w:sz="4" w:space="0" w:color="000000"/>
              <w:bottom w:val="single" w:sz="4" w:space="0" w:color="000000"/>
              <w:right w:val="single" w:sz="4" w:space="0" w:color="000000"/>
            </w:tcBorders>
            <w:tcMar>
              <w:left w:w="62" w:type="dxa"/>
              <w:right w:w="62" w:type="dxa"/>
            </w:tcMar>
          </w:tcPr>
          <w:p w:rsidR="0015712B" w:rsidRDefault="001939DA">
            <w:pPr>
              <w:jc w:val="center"/>
            </w:pPr>
            <w:r>
              <w:t>4,0</w:t>
            </w:r>
          </w:p>
        </w:tc>
      </w:tr>
    </w:tbl>
    <w:p w:rsidR="0015712B" w:rsidRDefault="001939DA">
      <w:pPr>
        <w:ind w:firstLine="709"/>
        <w:jc w:val="both"/>
      </w:pPr>
      <w:r>
        <w:t>5.6.2. Для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15712B" w:rsidRDefault="001939DA">
      <w:pPr>
        <w:ind w:firstLine="709"/>
        <w:jc w:val="both"/>
      </w:pPr>
      <w:r>
        <w:t>5.6.3. Установленный размер предельного соотношения заработной платы является обязательным для включения в трудовой договор.</w:t>
      </w:r>
    </w:p>
    <w:p w:rsidR="0015712B" w:rsidRDefault="001939DA">
      <w:pPr>
        <w:ind w:firstLine="709"/>
        <w:jc w:val="both"/>
      </w:pPr>
      <w:r>
        <w:t>5.6.4. Ответственность за соблюдение предельного соотношения заработной платы несет руководитель учреждения.</w:t>
      </w:r>
    </w:p>
    <w:p w:rsidR="0015712B" w:rsidRDefault="0015712B">
      <w:pPr>
        <w:widowControl w:val="0"/>
        <w:ind w:firstLine="709"/>
        <w:jc w:val="both"/>
      </w:pPr>
    </w:p>
    <w:p w:rsidR="0015712B" w:rsidRDefault="001939DA">
      <w:pPr>
        <w:widowControl w:val="0"/>
        <w:jc w:val="center"/>
      </w:pPr>
      <w:r>
        <w:t>6. Другие вопросы оплаты труда</w:t>
      </w:r>
    </w:p>
    <w:p w:rsidR="0015712B" w:rsidRDefault="001939DA">
      <w:pPr>
        <w:ind w:firstLine="709"/>
        <w:jc w:val="both"/>
      </w:pPr>
      <w:r>
        <w:t>6.1.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Октябрьского района и средств, полученных от приносящей доход деятельности, не может быть более 40 процентов, если иное не установлено отделом образования.</w:t>
      </w:r>
    </w:p>
    <w:p w:rsidR="0015712B" w:rsidRDefault="001939DA">
      <w:pPr>
        <w:ind w:firstLine="709"/>
        <w:jc w:val="both"/>
      </w:pPr>
      <w: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 5 к настоящему постановлению.</w:t>
      </w:r>
    </w:p>
    <w:p w:rsidR="0015712B" w:rsidRDefault="001939DA">
      <w:pPr>
        <w:ind w:firstLine="709"/>
        <w:jc w:val="both"/>
      </w:pPr>
      <w:r>
        <w:lastRenderedPageBreak/>
        <w:t>6.2. Работникам учреждения может быть оказана материальная помощь.</w:t>
      </w:r>
    </w:p>
    <w:p w:rsidR="0015712B" w:rsidRDefault="001939DA">
      <w:pPr>
        <w:ind w:right="-54" w:firstLine="709"/>
        <w:jc w:val="both"/>
      </w:pPr>
      <w:r>
        <w:t>Работникам учреждения может быть оказана материальная помощь.</w:t>
      </w:r>
    </w:p>
    <w:p w:rsidR="0015712B" w:rsidRDefault="001939DA">
      <w:pPr>
        <w:ind w:firstLine="709"/>
        <w:jc w:val="both"/>
      </w:pPr>
      <w:r>
        <w:t>Решение об оказании материальной помощи и ее размерах принимается:</w:t>
      </w:r>
    </w:p>
    <w:p w:rsidR="0015712B" w:rsidRDefault="001939DA">
      <w:pPr>
        <w:ind w:firstLine="709"/>
        <w:jc w:val="both"/>
      </w:pPr>
      <w:r>
        <w:t>руководителю учреждения – отделом образования, в соответствии с утвержденным им порядком на основании письменного заявления руководителя;</w:t>
      </w:r>
    </w:p>
    <w:p w:rsidR="0015712B" w:rsidRDefault="001939DA">
      <w:pPr>
        <w:ind w:firstLine="709"/>
        <w:jc w:val="both"/>
      </w:pPr>
      <w: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15712B" w:rsidRDefault="001939DA">
      <w:pPr>
        <w:ind w:firstLine="709"/>
        <w:jc w:val="both"/>
      </w:pPr>
      <w: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15712B" w:rsidRDefault="001939DA">
      <w:pPr>
        <w:ind w:firstLine="709"/>
        <w:jc w:val="both"/>
      </w:pPr>
      <w:r>
        <w:t>Материальная помощь не является заработной платой и не учитывается при определении соотношения заработной платы руководителя и главного бухгалтера учреждения и среднемесячной заработной платы работников.</w:t>
      </w:r>
    </w:p>
    <w:p w:rsidR="0015712B" w:rsidRDefault="0015712B">
      <w:pPr>
        <w:widowControl w:val="0"/>
        <w:jc w:val="both"/>
      </w:pPr>
    </w:p>
    <w:p w:rsidR="0015712B" w:rsidRDefault="0015712B">
      <w:pPr>
        <w:widowControl w:val="0"/>
        <w:jc w:val="both"/>
      </w:pPr>
    </w:p>
    <w:p w:rsidR="0015712B" w:rsidRDefault="0015712B">
      <w:pPr>
        <w:widowControl w:val="0"/>
        <w:jc w:val="both"/>
      </w:pPr>
    </w:p>
    <w:p w:rsidR="0015712B" w:rsidRDefault="001939DA">
      <w:pPr>
        <w:widowControl w:val="0"/>
        <w:jc w:val="both"/>
      </w:pPr>
      <w:r>
        <w:t>И.О. Управляющего делами</w:t>
      </w:r>
    </w:p>
    <w:p w:rsidR="0015712B" w:rsidRDefault="001939DA">
      <w:pPr>
        <w:widowControl w:val="0"/>
        <w:jc w:val="both"/>
      </w:pPr>
      <w:r>
        <w:t xml:space="preserve">Администрации Октябрьского района                                                                          Е.С. </w:t>
      </w:r>
      <w:proofErr w:type="spellStart"/>
      <w:r>
        <w:t>Сорочинская</w:t>
      </w:r>
      <w:proofErr w:type="spellEnd"/>
    </w:p>
    <w:p w:rsidR="0015712B" w:rsidRDefault="0015712B">
      <w:pPr>
        <w:jc w:val="right"/>
      </w:pPr>
    </w:p>
    <w:p w:rsidR="0015712B" w:rsidRDefault="0015712B">
      <w:pPr>
        <w:jc w:val="right"/>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5712B">
      <w:pPr>
        <w:jc w:val="both"/>
      </w:pPr>
    </w:p>
    <w:p w:rsidR="0015712B" w:rsidRDefault="001939DA">
      <w:pPr>
        <w:jc w:val="right"/>
      </w:pPr>
      <w:r>
        <w:lastRenderedPageBreak/>
        <w:t>Приложение № 5</w:t>
      </w:r>
    </w:p>
    <w:p w:rsidR="0015712B" w:rsidRDefault="001939DA">
      <w:pPr>
        <w:ind w:left="4111"/>
        <w:jc w:val="right"/>
      </w:pPr>
      <w:r>
        <w:t>к постановлению</w:t>
      </w:r>
    </w:p>
    <w:p w:rsidR="0015712B" w:rsidRDefault="001939DA">
      <w:pPr>
        <w:ind w:left="4536" w:hanging="567"/>
        <w:jc w:val="right"/>
      </w:pPr>
      <w:r>
        <w:t>Администрации Октябрьского района</w:t>
      </w:r>
    </w:p>
    <w:p w:rsidR="0015712B" w:rsidRDefault="001939DA">
      <w:pPr>
        <w:ind w:left="4536" w:hanging="567"/>
        <w:jc w:val="right"/>
      </w:pPr>
      <w:r>
        <w:t xml:space="preserve"> от </w:t>
      </w:r>
      <w:r w:rsidR="00827493">
        <w:t>03.10.2025</w:t>
      </w:r>
      <w:bookmarkStart w:id="6" w:name="_GoBack"/>
      <w:bookmarkEnd w:id="6"/>
      <w:r>
        <w:t xml:space="preserve"> № </w:t>
      </w:r>
      <w:r w:rsidR="00827493">
        <w:t>1257</w:t>
      </w:r>
    </w:p>
    <w:p w:rsidR="0015712B" w:rsidRDefault="0015712B">
      <w:pPr>
        <w:spacing w:line="216" w:lineRule="auto"/>
        <w:jc w:val="right"/>
      </w:pPr>
    </w:p>
    <w:p w:rsidR="0015712B" w:rsidRDefault="0015712B">
      <w:pPr>
        <w:spacing w:line="216" w:lineRule="auto"/>
        <w:jc w:val="center"/>
      </w:pPr>
    </w:p>
    <w:p w:rsidR="0015712B" w:rsidRDefault="001939DA">
      <w:pPr>
        <w:spacing w:line="216" w:lineRule="auto"/>
        <w:jc w:val="center"/>
      </w:pPr>
      <w:r>
        <w:t>Примерный перечень</w:t>
      </w:r>
    </w:p>
    <w:p w:rsidR="0015712B" w:rsidRDefault="001939DA">
      <w:pPr>
        <w:spacing w:line="216" w:lineRule="auto"/>
        <w:jc w:val="center"/>
      </w:pPr>
      <w:r>
        <w:t>должностей административно-управленческого персонала</w:t>
      </w:r>
    </w:p>
    <w:p w:rsidR="0015712B" w:rsidRDefault="001939DA">
      <w:pPr>
        <w:spacing w:line="216" w:lineRule="auto"/>
        <w:ind w:firstLine="709"/>
        <w:jc w:val="both"/>
      </w:pPr>
      <w:r>
        <w:t>1. К административно-управленческому персоналу учреждения относятся:</w:t>
      </w:r>
    </w:p>
    <w:p w:rsidR="0015712B" w:rsidRDefault="001939DA">
      <w:pPr>
        <w:spacing w:line="216" w:lineRule="auto"/>
        <w:ind w:firstLine="709"/>
        <w:jc w:val="both"/>
      </w:pPr>
      <w:r>
        <w:t>руководитель учреждения (директор);</w:t>
      </w:r>
    </w:p>
    <w:p w:rsidR="0015712B" w:rsidRDefault="001939DA">
      <w:pPr>
        <w:spacing w:line="216" w:lineRule="auto"/>
        <w:ind w:firstLine="709"/>
        <w:jc w:val="both"/>
      </w:pPr>
      <w:r>
        <w:t xml:space="preserve">заместитель руководителя учреждения (заместитель директора); </w:t>
      </w:r>
    </w:p>
    <w:p w:rsidR="0015712B" w:rsidRDefault="001939DA">
      <w:pPr>
        <w:spacing w:line="216" w:lineRule="auto"/>
        <w:ind w:firstLine="709"/>
        <w:jc w:val="both"/>
      </w:pPr>
      <w:r>
        <w:t>главный бухгалтер;</w:t>
      </w:r>
    </w:p>
    <w:p w:rsidR="0015712B" w:rsidRDefault="001939DA">
      <w:pPr>
        <w:spacing w:line="216" w:lineRule="auto"/>
        <w:ind w:firstLine="709"/>
        <w:jc w:val="both"/>
      </w:pPr>
      <w:r>
        <w:t>заместитель главного бухгалтера;</w:t>
      </w:r>
    </w:p>
    <w:p w:rsidR="0015712B" w:rsidRDefault="001939DA">
      <w:pPr>
        <w:spacing w:line="216" w:lineRule="auto"/>
        <w:ind w:firstLine="709"/>
        <w:jc w:val="both"/>
      </w:pPr>
      <w:r>
        <w:t>руководитель структурного подразделения (филиала, отдела и др.);</w:t>
      </w:r>
    </w:p>
    <w:p w:rsidR="0015712B" w:rsidRDefault="001939DA">
      <w:pPr>
        <w:spacing w:line="216" w:lineRule="auto"/>
        <w:ind w:firstLine="709"/>
        <w:jc w:val="both"/>
      </w:pPr>
      <w:r>
        <w:t>бухгалтер (экономист) *;</w:t>
      </w:r>
    </w:p>
    <w:p w:rsidR="0015712B" w:rsidRDefault="001939DA">
      <w:pPr>
        <w:spacing w:line="216" w:lineRule="auto"/>
        <w:ind w:firstLine="709"/>
        <w:jc w:val="both"/>
      </w:pPr>
      <w:r>
        <w:t>юрисконсульт *;</w:t>
      </w:r>
    </w:p>
    <w:p w:rsidR="0015712B" w:rsidRDefault="001939DA">
      <w:pPr>
        <w:spacing w:line="216" w:lineRule="auto"/>
        <w:ind w:firstLine="709"/>
        <w:jc w:val="both"/>
      </w:pPr>
      <w:r>
        <w:t>инженер-программист (программист) *;</w:t>
      </w:r>
    </w:p>
    <w:p w:rsidR="0015712B" w:rsidRDefault="001939DA">
      <w:pPr>
        <w:spacing w:line="216" w:lineRule="auto"/>
        <w:ind w:firstLine="709"/>
        <w:jc w:val="both"/>
      </w:pPr>
      <w:r>
        <w:t>специалист по охране труда;</w:t>
      </w:r>
    </w:p>
    <w:p w:rsidR="0015712B" w:rsidRDefault="001939DA">
      <w:pPr>
        <w:spacing w:line="216" w:lineRule="auto"/>
        <w:ind w:firstLine="709"/>
        <w:jc w:val="both"/>
      </w:pPr>
      <w:r>
        <w:t>делопроизводитель;</w:t>
      </w:r>
    </w:p>
    <w:p w:rsidR="0015712B" w:rsidRDefault="001939DA">
      <w:pPr>
        <w:spacing w:line="216" w:lineRule="auto"/>
        <w:ind w:firstLine="709"/>
        <w:jc w:val="both"/>
      </w:pPr>
      <w:r>
        <w:t>системный администратор;</w:t>
      </w:r>
    </w:p>
    <w:p w:rsidR="0015712B" w:rsidRDefault="001939DA">
      <w:pPr>
        <w:spacing w:line="216" w:lineRule="auto"/>
        <w:ind w:firstLine="709"/>
        <w:jc w:val="both"/>
      </w:pPr>
      <w:r>
        <w:t>младший системный администратор.</w:t>
      </w:r>
    </w:p>
    <w:p w:rsidR="0015712B" w:rsidRDefault="001939DA">
      <w:pPr>
        <w:spacing w:line="216" w:lineRule="auto"/>
        <w:ind w:firstLine="709"/>
        <w:jc w:val="both"/>
      </w:pPr>
      <w:r>
        <w:t>_______________________________</w:t>
      </w:r>
    </w:p>
    <w:p w:rsidR="0015712B" w:rsidRDefault="001939DA">
      <w:pPr>
        <w:spacing w:line="216" w:lineRule="auto"/>
        <w:ind w:firstLine="709"/>
        <w:jc w:val="both"/>
      </w:pPr>
      <w:r>
        <w:t xml:space="preserve">* Включая должности служащих с производными должностными наименованиями «старший» и «ведущий», или с I и II </w:t>
      </w:r>
      <w:proofErr w:type="spellStart"/>
      <w:r>
        <w:t>внутридолжностными</w:t>
      </w:r>
      <w:proofErr w:type="spellEnd"/>
      <w:r>
        <w:t xml:space="preserve"> категориями. </w:t>
      </w:r>
    </w:p>
    <w:p w:rsidR="0015712B" w:rsidRDefault="001939DA">
      <w:pPr>
        <w:spacing w:line="216" w:lineRule="auto"/>
        <w:ind w:firstLine="709"/>
        <w:jc w:val="both"/>
      </w:pPr>
      <w:r>
        <w:t>2. Конкретный перечень должностей административно-управленческого персонала работников муниципального учреждения устанавливается локальным нормативным актом учреждения в соответствии со штатным расписанием, утверждаемым в установленном порядке.</w:t>
      </w:r>
    </w:p>
    <w:p w:rsidR="0015712B" w:rsidRDefault="0015712B">
      <w:pPr>
        <w:spacing w:line="216" w:lineRule="auto"/>
        <w:jc w:val="both"/>
      </w:pPr>
    </w:p>
    <w:p w:rsidR="0015712B" w:rsidRDefault="0015712B">
      <w:pPr>
        <w:spacing w:line="216" w:lineRule="auto"/>
        <w:jc w:val="both"/>
      </w:pPr>
    </w:p>
    <w:p w:rsidR="0015712B" w:rsidRDefault="0015712B">
      <w:pPr>
        <w:spacing w:line="216" w:lineRule="auto"/>
        <w:jc w:val="both"/>
      </w:pPr>
    </w:p>
    <w:p w:rsidR="0015712B" w:rsidRDefault="001939DA">
      <w:pPr>
        <w:widowControl w:val="0"/>
        <w:jc w:val="both"/>
      </w:pPr>
      <w:r>
        <w:t xml:space="preserve">И.О. Управляющего делами    </w:t>
      </w:r>
    </w:p>
    <w:p w:rsidR="0015712B" w:rsidRDefault="001939DA">
      <w:pPr>
        <w:spacing w:line="216" w:lineRule="auto"/>
        <w:jc w:val="both"/>
      </w:pPr>
      <w:r>
        <w:t xml:space="preserve">Администрации Октябрьского района                                      </w:t>
      </w:r>
      <w:r>
        <w:tab/>
      </w:r>
      <w:r>
        <w:tab/>
      </w:r>
      <w:r>
        <w:tab/>
        <w:t xml:space="preserve">         Е.С. </w:t>
      </w:r>
      <w:proofErr w:type="spellStart"/>
      <w:r>
        <w:t>Сорочинская</w:t>
      </w:r>
      <w:proofErr w:type="spellEnd"/>
    </w:p>
    <w:p w:rsidR="0015712B" w:rsidRDefault="0015712B">
      <w:pPr>
        <w:spacing w:line="216" w:lineRule="auto"/>
        <w:jc w:val="both"/>
      </w:pPr>
    </w:p>
    <w:p w:rsidR="0015712B" w:rsidRDefault="0015712B">
      <w:pPr>
        <w:spacing w:line="216" w:lineRule="auto"/>
        <w:jc w:val="both"/>
      </w:pPr>
    </w:p>
    <w:p w:rsidR="0015712B" w:rsidRDefault="0015712B">
      <w:pPr>
        <w:spacing w:line="216" w:lineRule="auto"/>
        <w:jc w:val="both"/>
      </w:pPr>
    </w:p>
    <w:p w:rsidR="0015712B" w:rsidRDefault="0015712B">
      <w:pPr>
        <w:ind w:left="709"/>
      </w:pPr>
    </w:p>
    <w:p w:rsidR="0015712B" w:rsidRDefault="0015712B">
      <w:pPr>
        <w:rPr>
          <w:sz w:val="20"/>
        </w:rPr>
      </w:pPr>
    </w:p>
    <w:sectPr w:rsidR="0015712B">
      <w:headerReference w:type="default" r:id="rId10"/>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9DA" w:rsidRDefault="001939DA">
      <w:r>
        <w:separator/>
      </w:r>
    </w:p>
  </w:endnote>
  <w:endnote w:type="continuationSeparator" w:id="0">
    <w:p w:rsidR="001939DA" w:rsidRDefault="00193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9DA" w:rsidRDefault="001939DA">
      <w:r>
        <w:separator/>
      </w:r>
    </w:p>
  </w:footnote>
  <w:footnote w:type="continuationSeparator" w:id="0">
    <w:p w:rsidR="001939DA" w:rsidRDefault="00193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9DA" w:rsidRDefault="001939DA">
    <w:pPr>
      <w:framePr w:wrap="around" w:vAnchor="text" w:hAnchor="margin" w:xAlign="center" w:y="1"/>
    </w:pPr>
    <w:r>
      <w:fldChar w:fldCharType="begin"/>
    </w:r>
    <w:r>
      <w:instrText xml:space="preserve">PAGE </w:instrText>
    </w:r>
    <w:r>
      <w:fldChar w:fldCharType="separate"/>
    </w:r>
    <w:r w:rsidR="00827493">
      <w:rPr>
        <w:noProof/>
      </w:rPr>
      <w:t>51</w:t>
    </w:r>
    <w:r>
      <w:fldChar w:fldCharType="end"/>
    </w:r>
  </w:p>
  <w:p w:rsidR="001939DA" w:rsidRDefault="001939DA">
    <w:pPr>
      <w:pStyle w:val="aff0"/>
      <w:jc w:val="center"/>
    </w:pPr>
  </w:p>
  <w:p w:rsidR="001939DA" w:rsidRDefault="001939DA">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9DA" w:rsidRDefault="001939DA">
    <w:pPr>
      <w:framePr w:wrap="around" w:vAnchor="text" w:hAnchor="margin" w:xAlign="center" w:y="1"/>
    </w:pPr>
    <w:r>
      <w:fldChar w:fldCharType="begin"/>
    </w:r>
    <w:r>
      <w:instrText xml:space="preserve">PAGE </w:instrText>
    </w:r>
    <w:r>
      <w:fldChar w:fldCharType="separate"/>
    </w:r>
    <w:r w:rsidR="00827493">
      <w:rPr>
        <w:noProof/>
      </w:rPr>
      <w:t>63</w:t>
    </w:r>
    <w:r>
      <w:fldChar w:fldCharType="end"/>
    </w:r>
  </w:p>
  <w:p w:rsidR="001939DA" w:rsidRDefault="001939DA">
    <w:pPr>
      <w:pStyle w:val="aff0"/>
      <w:jc w:val="center"/>
    </w:pPr>
  </w:p>
  <w:p w:rsidR="001939DA" w:rsidRDefault="001939DA">
    <w:pPr>
      <w:pStyle w:val="af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15712B"/>
    <w:rsid w:val="0015712B"/>
    <w:rsid w:val="001939DA"/>
    <w:rsid w:val="00827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pPr>
      <w:ind w:firstLine="709"/>
      <w:jc w:val="both"/>
      <w:outlineLvl w:val="6"/>
    </w:pPr>
    <w:rPr>
      <w:b/>
      <w:i/>
      <w:color w:val="5A5A5A"/>
      <w:sz w:val="20"/>
    </w:rPr>
  </w:style>
  <w:style w:type="paragraph" w:styleId="8">
    <w:name w:val="heading 8"/>
    <w:basedOn w:val="a"/>
    <w:next w:val="a"/>
    <w:link w:val="80"/>
    <w:uiPriority w:val="9"/>
    <w:qFormat/>
    <w:pPr>
      <w:ind w:firstLine="709"/>
      <w:jc w:val="both"/>
      <w:outlineLvl w:val="7"/>
    </w:pPr>
    <w:rPr>
      <w:b/>
      <w:color w:val="7F7F7F"/>
      <w:sz w:val="20"/>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21">
    <w:name w:val="Основной текст 21"/>
    <w:basedOn w:val="a"/>
    <w:link w:val="210"/>
    <w:pPr>
      <w:jc w:val="both"/>
    </w:pPr>
    <w:rPr>
      <w:sz w:val="28"/>
    </w:rPr>
  </w:style>
  <w:style w:type="character" w:customStyle="1" w:styleId="210">
    <w:name w:val="Основной текст 21"/>
    <w:basedOn w:val="1"/>
    <w:link w:val="21"/>
    <w:rPr>
      <w:color w:val="000000"/>
      <w:sz w:val="28"/>
    </w:rPr>
  </w:style>
  <w:style w:type="paragraph" w:customStyle="1" w:styleId="12">
    <w:name w:val="Текст концевой сноски Знак1"/>
    <w:basedOn w:val="13"/>
    <w:link w:val="14"/>
  </w:style>
  <w:style w:type="character" w:customStyle="1" w:styleId="14">
    <w:name w:val="Текст концевой сноски Знак1"/>
    <w:basedOn w:val="a0"/>
    <w:link w:val="12"/>
  </w:style>
  <w:style w:type="paragraph" w:styleId="a3">
    <w:name w:val="Plain Text"/>
    <w:basedOn w:val="a"/>
    <w:link w:val="a4"/>
    <w:pPr>
      <w:spacing w:before="64" w:after="64"/>
      <w:jc w:val="both"/>
    </w:pPr>
    <w:rPr>
      <w:rFonts w:ascii="Arial" w:hAnsi="Arial"/>
      <w:sz w:val="20"/>
    </w:rPr>
  </w:style>
  <w:style w:type="character" w:customStyle="1" w:styleId="a4">
    <w:name w:val="Текст Знак"/>
    <w:basedOn w:val="1"/>
    <w:link w:val="a3"/>
    <w:rPr>
      <w:rFonts w:ascii="Arial" w:hAnsi="Arial"/>
      <w:sz w:val="20"/>
    </w:rPr>
  </w:style>
  <w:style w:type="paragraph" w:customStyle="1" w:styleId="15">
    <w:name w:val="Просмотренная гиперссылка1"/>
    <w:basedOn w:val="13"/>
    <w:link w:val="a5"/>
    <w:rPr>
      <w:color w:val="800080"/>
      <w:u w:val="single"/>
    </w:rPr>
  </w:style>
  <w:style w:type="character" w:styleId="a5">
    <w:name w:val="FollowedHyperlink"/>
    <w:basedOn w:val="a0"/>
    <w:link w:val="15"/>
    <w:rPr>
      <w:color w:val="800080"/>
      <w:u w:val="single"/>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4">
    <w:name w:val="Основной текст (2)"/>
    <w:basedOn w:val="a"/>
    <w:link w:val="25"/>
    <w:pPr>
      <w:widowControl w:val="0"/>
      <w:spacing w:before="360" w:after="900" w:line="0" w:lineRule="atLeast"/>
      <w:ind w:firstLine="567"/>
      <w:jc w:val="center"/>
    </w:pPr>
    <w:rPr>
      <w:sz w:val="26"/>
    </w:rPr>
  </w:style>
  <w:style w:type="character" w:customStyle="1" w:styleId="25">
    <w:name w:val="Основной текст (2)"/>
    <w:basedOn w:val="1"/>
    <w:link w:val="24"/>
    <w:rPr>
      <w:sz w:val="26"/>
    </w:rPr>
  </w:style>
  <w:style w:type="paragraph" w:customStyle="1" w:styleId="formattext">
    <w:name w:val="formattext"/>
    <w:basedOn w:val="a"/>
    <w:link w:val="formattext0"/>
    <w:pPr>
      <w:spacing w:beforeAutospacing="1" w:afterAutospacing="1"/>
      <w:jc w:val="both"/>
    </w:pPr>
  </w:style>
  <w:style w:type="character" w:customStyle="1" w:styleId="formattext0">
    <w:name w:val="formattext"/>
    <w:basedOn w:val="1"/>
    <w:link w:val="formattext"/>
    <w:rPr>
      <w:color w:val="000000"/>
      <w:sz w:val="24"/>
    </w:rPr>
  </w:style>
  <w:style w:type="paragraph" w:customStyle="1" w:styleId="211">
    <w:name w:val="Цитата 21"/>
    <w:basedOn w:val="a"/>
    <w:next w:val="a"/>
    <w:link w:val="212"/>
    <w:pPr>
      <w:spacing w:after="200" w:line="276" w:lineRule="auto"/>
      <w:ind w:firstLine="709"/>
      <w:jc w:val="both"/>
    </w:pPr>
    <w:rPr>
      <w:i/>
      <w:sz w:val="20"/>
    </w:rPr>
  </w:style>
  <w:style w:type="character" w:customStyle="1" w:styleId="212">
    <w:name w:val="Цитата 21"/>
    <w:basedOn w:val="1"/>
    <w:link w:val="211"/>
    <w:rPr>
      <w:i/>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6">
    <w:name w:val="Сильное выделение1"/>
    <w:link w:val="a6"/>
    <w:rPr>
      <w:b/>
      <w:i/>
    </w:rPr>
  </w:style>
  <w:style w:type="character" w:styleId="a6">
    <w:name w:val="Intense Emphasis"/>
    <w:link w:val="16"/>
    <w:rPr>
      <w:b/>
      <w:i/>
    </w:rPr>
  </w:style>
  <w:style w:type="character" w:customStyle="1" w:styleId="70">
    <w:name w:val="Заголовок 7 Знак"/>
    <w:basedOn w:val="1"/>
    <w:link w:val="7"/>
    <w:rPr>
      <w:b/>
      <w:i/>
      <w:color w:val="5A5A5A"/>
      <w:sz w:val="20"/>
    </w:rPr>
  </w:style>
  <w:style w:type="paragraph" w:customStyle="1" w:styleId="13">
    <w:name w:val="Основной шрифт абзаца1"/>
    <w:link w:val="61"/>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7">
    <w:name w:val="Normal (Web)"/>
    <w:basedOn w:val="a"/>
    <w:link w:val="a8"/>
    <w:pPr>
      <w:spacing w:before="30" w:after="30"/>
      <w:jc w:val="both"/>
    </w:pPr>
  </w:style>
  <w:style w:type="character" w:customStyle="1" w:styleId="a8">
    <w:name w:val="Обычный (веб) Знак"/>
    <w:basedOn w:val="1"/>
    <w:link w:val="a7"/>
    <w:rPr>
      <w:color w:val="000000"/>
      <w:sz w:val="24"/>
    </w:rPr>
  </w:style>
  <w:style w:type="character" w:customStyle="1" w:styleId="30">
    <w:name w:val="Заголовок 3 Знак"/>
    <w:link w:val="3"/>
    <w:rPr>
      <w:rFonts w:ascii="XO Thames" w:hAnsi="XO Thames"/>
      <w:b/>
      <w:sz w:val="26"/>
    </w:rPr>
  </w:style>
  <w:style w:type="paragraph" w:customStyle="1" w:styleId="a9">
    <w:name w:val="Содержимое таблицы"/>
    <w:basedOn w:val="a"/>
    <w:link w:val="aa"/>
    <w:pPr>
      <w:widowControl w:val="0"/>
      <w:jc w:val="both"/>
    </w:pPr>
  </w:style>
  <w:style w:type="character" w:customStyle="1" w:styleId="aa">
    <w:name w:val="Содержимое таблицы"/>
    <w:basedOn w:val="1"/>
    <w:link w:val="a9"/>
    <w:rPr>
      <w:color w:val="000000"/>
      <w:sz w:val="24"/>
    </w:rPr>
  </w:style>
  <w:style w:type="paragraph" w:customStyle="1" w:styleId="17">
    <w:name w:val="Основной шрифт абзаца1"/>
    <w:link w:val="18"/>
  </w:style>
  <w:style w:type="character" w:customStyle="1" w:styleId="18">
    <w:name w:val="Основной шрифт абзаца1"/>
    <w:link w:val="17"/>
  </w:style>
  <w:style w:type="paragraph" w:customStyle="1" w:styleId="19">
    <w:name w:val="Текст примечания Знак1"/>
    <w:basedOn w:val="13"/>
    <w:link w:val="1a"/>
  </w:style>
  <w:style w:type="character" w:customStyle="1" w:styleId="1a">
    <w:name w:val="Текст примечания Знак1"/>
    <w:basedOn w:val="a0"/>
    <w:link w:val="19"/>
  </w:style>
  <w:style w:type="paragraph" w:customStyle="1" w:styleId="1b">
    <w:name w:val="Выделенная цитата1"/>
    <w:basedOn w:val="a"/>
    <w:next w:val="a"/>
    <w:link w:val="1c"/>
    <w:pPr>
      <w:spacing w:before="200" w:after="280" w:line="276" w:lineRule="auto"/>
      <w:ind w:left="936" w:right="936" w:firstLine="709"/>
      <w:jc w:val="both"/>
    </w:pPr>
    <w:rPr>
      <w:b/>
      <w:i/>
      <w:color w:val="4F81BD"/>
      <w:sz w:val="20"/>
    </w:rPr>
  </w:style>
  <w:style w:type="character" w:customStyle="1" w:styleId="1c">
    <w:name w:val="Выделенная цитата1"/>
    <w:basedOn w:val="1"/>
    <w:link w:val="1b"/>
    <w:rPr>
      <w:b/>
      <w:i/>
      <w:color w:val="4F81BD"/>
      <w:sz w:val="20"/>
    </w:rPr>
  </w:style>
  <w:style w:type="character" w:customStyle="1" w:styleId="90">
    <w:name w:val="Заголовок 9 Знак"/>
    <w:basedOn w:val="1"/>
    <w:link w:val="9"/>
    <w:rPr>
      <w:b/>
      <w:i/>
      <w:color w:val="7F7F7F"/>
      <w:sz w:val="18"/>
    </w:rPr>
  </w:style>
  <w:style w:type="paragraph" w:customStyle="1" w:styleId="Postan">
    <w:name w:val="Postan"/>
    <w:basedOn w:val="a"/>
    <w:link w:val="Postan0"/>
    <w:pPr>
      <w:jc w:val="center"/>
    </w:pPr>
    <w:rPr>
      <w:sz w:val="28"/>
    </w:rPr>
  </w:style>
  <w:style w:type="character" w:customStyle="1" w:styleId="Postan0">
    <w:name w:val="Postan"/>
    <w:basedOn w:val="1"/>
    <w:link w:val="Postan"/>
    <w:rPr>
      <w:color w:val="000000"/>
      <w:sz w:val="28"/>
    </w:rPr>
  </w:style>
  <w:style w:type="paragraph" w:styleId="ab">
    <w:name w:val="endnote text"/>
    <w:basedOn w:val="a"/>
    <w:link w:val="ac"/>
    <w:pPr>
      <w:ind w:firstLine="709"/>
      <w:jc w:val="both"/>
    </w:pPr>
    <w:rPr>
      <w:sz w:val="28"/>
    </w:rPr>
  </w:style>
  <w:style w:type="character" w:customStyle="1" w:styleId="ac">
    <w:name w:val="Текст концевой сноски Знак"/>
    <w:basedOn w:val="1"/>
    <w:link w:val="ab"/>
    <w:rPr>
      <w:color w:val="000000"/>
      <w:sz w:val="28"/>
    </w:rPr>
  </w:style>
  <w:style w:type="paragraph" w:customStyle="1" w:styleId="31">
    <w:name w:val="Основной текст с отступом 3 Знак1"/>
    <w:basedOn w:val="13"/>
    <w:link w:val="310"/>
    <w:rPr>
      <w:sz w:val="16"/>
    </w:rPr>
  </w:style>
  <w:style w:type="character" w:customStyle="1" w:styleId="310">
    <w:name w:val="Основной текст с отступом 3 Знак1"/>
    <w:basedOn w:val="a0"/>
    <w:link w:val="31"/>
    <w:rPr>
      <w:sz w:val="16"/>
    </w:rPr>
  </w:style>
  <w:style w:type="paragraph" w:styleId="32">
    <w:name w:val="Body Text 3"/>
    <w:basedOn w:val="a"/>
    <w:link w:val="33"/>
    <w:pPr>
      <w:spacing w:line="240" w:lineRule="atLeast"/>
      <w:jc w:val="center"/>
    </w:pPr>
    <w:rPr>
      <w:b/>
      <w:sz w:val="28"/>
    </w:rPr>
  </w:style>
  <w:style w:type="character" w:customStyle="1" w:styleId="33">
    <w:name w:val="Основной текст 3 Знак"/>
    <w:basedOn w:val="1"/>
    <w:link w:val="32"/>
    <w:rPr>
      <w:b/>
      <w:sz w:val="28"/>
    </w:rPr>
  </w:style>
  <w:style w:type="paragraph" w:customStyle="1" w:styleId="1d">
    <w:name w:val="Схема документа Знак1"/>
    <w:basedOn w:val="13"/>
    <w:link w:val="1e"/>
    <w:rPr>
      <w:rFonts w:ascii="Tahoma" w:hAnsi="Tahoma"/>
      <w:sz w:val="16"/>
    </w:rPr>
  </w:style>
  <w:style w:type="character" w:customStyle="1" w:styleId="1e">
    <w:name w:val="Схема документа Знак1"/>
    <w:basedOn w:val="a0"/>
    <w:link w:val="1d"/>
    <w:rPr>
      <w:rFonts w:ascii="Tahoma" w:hAnsi="Tahoma"/>
      <w:sz w:val="16"/>
    </w:rPr>
  </w:style>
  <w:style w:type="paragraph" w:styleId="ad">
    <w:name w:val="footnote text"/>
    <w:basedOn w:val="a"/>
    <w:link w:val="ae"/>
    <w:pPr>
      <w:widowControl w:val="0"/>
      <w:jc w:val="both"/>
    </w:pPr>
    <w:rPr>
      <w:rFonts w:ascii="Arial" w:hAnsi="Arial"/>
      <w:sz w:val="20"/>
    </w:rPr>
  </w:style>
  <w:style w:type="character" w:customStyle="1" w:styleId="ae">
    <w:name w:val="Текст сноски Знак"/>
    <w:basedOn w:val="1"/>
    <w:link w:val="ad"/>
    <w:rPr>
      <w:rFonts w:ascii="Arial" w:hAnsi="Arial"/>
      <w:sz w:val="20"/>
    </w:rPr>
  </w:style>
  <w:style w:type="paragraph" w:customStyle="1" w:styleId="af">
    <w:name w:val="Таб_заг"/>
    <w:basedOn w:val="af0"/>
    <w:link w:val="af1"/>
    <w:pPr>
      <w:jc w:val="center"/>
    </w:pPr>
    <w:rPr>
      <w:sz w:val="24"/>
    </w:rPr>
  </w:style>
  <w:style w:type="character" w:customStyle="1" w:styleId="af1">
    <w:name w:val="Таб_заг"/>
    <w:basedOn w:val="af2"/>
    <w:link w:val="af"/>
    <w:rPr>
      <w:sz w:val="24"/>
    </w:rPr>
  </w:style>
  <w:style w:type="paragraph" w:customStyle="1" w:styleId="1f">
    <w:name w:val="Красная строка Знак1"/>
    <w:basedOn w:val="af3"/>
    <w:link w:val="1f0"/>
    <w:rPr>
      <w:b w:val="0"/>
      <w:sz w:val="28"/>
    </w:rPr>
  </w:style>
  <w:style w:type="character" w:customStyle="1" w:styleId="1f0">
    <w:name w:val="Красная строка Знак1"/>
    <w:basedOn w:val="af4"/>
    <w:link w:val="1f"/>
    <w:rPr>
      <w:b w:val="0"/>
      <w:color w:val="000000"/>
      <w:sz w:val="28"/>
    </w:rPr>
  </w:style>
  <w:style w:type="paragraph" w:customStyle="1" w:styleId="1f1">
    <w:name w:val="Гиперссылка1"/>
    <w:basedOn w:val="17"/>
    <w:link w:val="1f2"/>
    <w:rPr>
      <w:color w:val="868788"/>
    </w:rPr>
  </w:style>
  <w:style w:type="character" w:customStyle="1" w:styleId="1f2">
    <w:name w:val="Гиперссылка1"/>
    <w:basedOn w:val="18"/>
    <w:link w:val="1f1"/>
    <w:rPr>
      <w:color w:val="868788"/>
    </w:rPr>
  </w:style>
  <w:style w:type="paragraph" w:customStyle="1" w:styleId="311">
    <w:name w:val="Основной текст 3 Знак1"/>
    <w:basedOn w:val="13"/>
    <w:link w:val="312"/>
    <w:rPr>
      <w:sz w:val="16"/>
    </w:rPr>
  </w:style>
  <w:style w:type="character" w:customStyle="1" w:styleId="312">
    <w:name w:val="Основной текст 3 Знак1"/>
    <w:basedOn w:val="a0"/>
    <w:link w:val="311"/>
    <w:rPr>
      <w:sz w:val="16"/>
    </w:rPr>
  </w:style>
  <w:style w:type="paragraph" w:customStyle="1" w:styleId="ConsPlusNonformat">
    <w:name w:val="ConsPlusNonformat"/>
    <w:link w:val="ConsPlusNonformat0"/>
    <w:pPr>
      <w:widowControl w:val="0"/>
      <w:jc w:val="both"/>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213">
    <w:name w:val="Основной текст 2 Знак1"/>
    <w:basedOn w:val="13"/>
    <w:link w:val="214"/>
    <w:rPr>
      <w:sz w:val="24"/>
    </w:rPr>
  </w:style>
  <w:style w:type="character" w:customStyle="1" w:styleId="214">
    <w:name w:val="Основной текст 2 Знак1"/>
    <w:basedOn w:val="a0"/>
    <w:link w:val="213"/>
    <w:rPr>
      <w:sz w:val="24"/>
    </w:rPr>
  </w:style>
  <w:style w:type="paragraph" w:styleId="34">
    <w:name w:val="toc 3"/>
    <w:next w:val="a"/>
    <w:link w:val="35"/>
    <w:uiPriority w:val="39"/>
    <w:pPr>
      <w:ind w:left="400"/>
    </w:pPr>
    <w:rPr>
      <w:rFonts w:ascii="XO Thames" w:hAnsi="XO Thames"/>
      <w:sz w:val="28"/>
    </w:rPr>
  </w:style>
  <w:style w:type="character" w:customStyle="1" w:styleId="35">
    <w:name w:val="Оглавление 3 Знак"/>
    <w:link w:val="34"/>
    <w:rPr>
      <w:rFonts w:ascii="XO Thames" w:hAnsi="XO Thames"/>
      <w:sz w:val="28"/>
    </w:rPr>
  </w:style>
  <w:style w:type="paragraph" w:customStyle="1" w:styleId="ConsPlusTitle">
    <w:name w:val="ConsPlusTitle"/>
    <w:link w:val="ConsPlusTitle0"/>
    <w:pPr>
      <w:widowControl w:val="0"/>
      <w:jc w:val="both"/>
    </w:pPr>
    <w:rPr>
      <w:rFonts w:ascii="Calibri" w:hAnsi="Calibri"/>
      <w:b/>
      <w:sz w:val="22"/>
    </w:rPr>
  </w:style>
  <w:style w:type="character" w:customStyle="1" w:styleId="ConsPlusTitle0">
    <w:name w:val="ConsPlusTitle"/>
    <w:link w:val="ConsPlusTitle"/>
    <w:rPr>
      <w:rFonts w:ascii="Calibri" w:hAnsi="Calibri"/>
      <w:b/>
      <w:color w:val="000000"/>
      <w:sz w:val="22"/>
    </w:rPr>
  </w:style>
  <w:style w:type="paragraph" w:customStyle="1" w:styleId="Default">
    <w:name w:val="Default"/>
    <w:link w:val="Default0"/>
    <w:pPr>
      <w:jc w:val="both"/>
    </w:pPr>
    <w:rPr>
      <w:sz w:val="24"/>
    </w:rPr>
  </w:style>
  <w:style w:type="character" w:customStyle="1" w:styleId="Default0">
    <w:name w:val="Default"/>
    <w:link w:val="Default"/>
    <w:rPr>
      <w:sz w:val="24"/>
    </w:rPr>
  </w:style>
  <w:style w:type="paragraph" w:styleId="26">
    <w:name w:val="Body Text 2"/>
    <w:basedOn w:val="a"/>
    <w:link w:val="27"/>
    <w:pPr>
      <w:spacing w:after="120" w:line="480" w:lineRule="auto"/>
      <w:jc w:val="both"/>
    </w:pPr>
    <w:rPr>
      <w:rFonts w:ascii="Arial" w:hAnsi="Arial"/>
      <w:sz w:val="20"/>
    </w:rPr>
  </w:style>
  <w:style w:type="character" w:customStyle="1" w:styleId="27">
    <w:name w:val="Основной текст 2 Знак"/>
    <w:basedOn w:val="1"/>
    <w:link w:val="26"/>
    <w:rPr>
      <w:rFonts w:ascii="Arial" w:hAnsi="Arial"/>
      <w:color w:val="000000"/>
      <w:sz w:val="20"/>
    </w:rPr>
  </w:style>
  <w:style w:type="paragraph" w:customStyle="1" w:styleId="313">
    <w:name w:val="Заголовок 3 Знак1"/>
    <w:basedOn w:val="13"/>
    <w:link w:val="314"/>
    <w:rPr>
      <w:rFonts w:ascii="Cambria" w:hAnsi="Cambria"/>
      <w:b/>
      <w:color w:val="4F81BD"/>
      <w:sz w:val="24"/>
    </w:rPr>
  </w:style>
  <w:style w:type="character" w:customStyle="1" w:styleId="314">
    <w:name w:val="Заголовок 3 Знак1"/>
    <w:basedOn w:val="a0"/>
    <w:link w:val="313"/>
    <w:rPr>
      <w:rFonts w:ascii="Cambria" w:hAnsi="Cambria"/>
      <w:b/>
      <w:color w:val="4F81BD"/>
      <w:sz w:val="24"/>
    </w:rPr>
  </w:style>
  <w:style w:type="paragraph" w:customStyle="1" w:styleId="1f3">
    <w:name w:val="Обычный1"/>
    <w:link w:val="1f4"/>
    <w:rPr>
      <w:sz w:val="24"/>
    </w:rPr>
  </w:style>
  <w:style w:type="character" w:customStyle="1" w:styleId="1f4">
    <w:name w:val="Обычный1"/>
    <w:link w:val="1f3"/>
    <w:rPr>
      <w:sz w:val="24"/>
    </w:rPr>
  </w:style>
  <w:style w:type="character" w:customStyle="1" w:styleId="50">
    <w:name w:val="Заголовок 5 Знак"/>
    <w:link w:val="5"/>
    <w:rPr>
      <w:rFonts w:ascii="XO Thames" w:hAnsi="XO Thames"/>
      <w:b/>
      <w:sz w:val="22"/>
    </w:rPr>
  </w:style>
  <w:style w:type="paragraph" w:customStyle="1" w:styleId="1f5">
    <w:name w:val="Слабое выделение1"/>
    <w:link w:val="af5"/>
    <w:rPr>
      <w:i/>
    </w:rPr>
  </w:style>
  <w:style w:type="character" w:styleId="af5">
    <w:name w:val="Subtle Emphasis"/>
    <w:link w:val="1f5"/>
    <w:rPr>
      <w:i/>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color w:val="000000"/>
      <w:sz w:val="28"/>
    </w:rPr>
  </w:style>
  <w:style w:type="paragraph" w:styleId="af6">
    <w:name w:val="footer"/>
    <w:basedOn w:val="a"/>
    <w:link w:val="af7"/>
    <w:pPr>
      <w:tabs>
        <w:tab w:val="center" w:pos="4153"/>
        <w:tab w:val="right" w:pos="8306"/>
      </w:tabs>
      <w:jc w:val="both"/>
    </w:pPr>
    <w:rPr>
      <w:sz w:val="20"/>
    </w:rPr>
  </w:style>
  <w:style w:type="character" w:customStyle="1" w:styleId="af7">
    <w:name w:val="Нижний колонтитул Знак"/>
    <w:basedOn w:val="1"/>
    <w:link w:val="af6"/>
    <w:rPr>
      <w:color w:val="000000"/>
      <w:sz w:val="20"/>
    </w:rPr>
  </w:style>
  <w:style w:type="paragraph" w:customStyle="1" w:styleId="ConsPlusCell">
    <w:name w:val="ConsPlusCell"/>
    <w:link w:val="ConsPlusCell0"/>
    <w:pPr>
      <w:jc w:val="both"/>
    </w:pPr>
    <w:rPr>
      <w:rFonts w:ascii="Courier New" w:hAnsi="Courier New"/>
    </w:rPr>
  </w:style>
  <w:style w:type="character" w:customStyle="1" w:styleId="ConsPlusCell0">
    <w:name w:val="ConsPlusCell"/>
    <w:link w:val="ConsPlusCell"/>
    <w:rPr>
      <w:rFonts w:ascii="Courier New" w:hAnsi="Courier New"/>
      <w:color w:val="000000"/>
    </w:rPr>
  </w:style>
  <w:style w:type="character" w:customStyle="1" w:styleId="11">
    <w:name w:val="Заголовок 1 Знак"/>
    <w:link w:val="10"/>
    <w:rPr>
      <w:rFonts w:ascii="XO Thames" w:hAnsi="XO Thames"/>
      <w:b/>
      <w:sz w:val="32"/>
    </w:rPr>
  </w:style>
  <w:style w:type="paragraph" w:customStyle="1" w:styleId="ConsPlusJurTerm">
    <w:name w:val="ConsPlusJurTerm"/>
    <w:link w:val="ConsPlusJurTerm0"/>
    <w:pPr>
      <w:jc w:val="both"/>
    </w:pPr>
    <w:rPr>
      <w:rFonts w:ascii="Tahoma" w:hAnsi="Tahoma"/>
      <w:sz w:val="26"/>
    </w:rPr>
  </w:style>
  <w:style w:type="character" w:customStyle="1" w:styleId="ConsPlusJurTerm0">
    <w:name w:val="ConsPlusJurTerm"/>
    <w:link w:val="ConsPlusJurTerm"/>
    <w:rPr>
      <w:rFonts w:ascii="Tahoma" w:hAnsi="Tahoma"/>
      <w:color w:val="000000"/>
      <w:sz w:val="26"/>
    </w:rPr>
  </w:style>
  <w:style w:type="paragraph" w:customStyle="1" w:styleId="ConsNormal">
    <w:name w:val="ConsNormal"/>
    <w:link w:val="ConsNormal0"/>
    <w:pPr>
      <w:widowControl w:val="0"/>
      <w:ind w:right="19772" w:firstLine="720"/>
      <w:jc w:val="both"/>
    </w:pPr>
    <w:rPr>
      <w:rFonts w:ascii="Arial" w:hAnsi="Arial"/>
    </w:rPr>
  </w:style>
  <w:style w:type="character" w:customStyle="1" w:styleId="ConsNormal0">
    <w:name w:val="ConsNormal"/>
    <w:link w:val="ConsNormal"/>
    <w:rPr>
      <w:rFonts w:ascii="Arial" w:hAnsi="Arial"/>
      <w:color w:val="000000"/>
    </w:rPr>
  </w:style>
  <w:style w:type="paragraph" w:customStyle="1" w:styleId="28">
    <w:name w:val="Гиперссылка2"/>
    <w:link w:val="af8"/>
    <w:rPr>
      <w:color w:val="0000FF"/>
      <w:u w:val="single"/>
    </w:rPr>
  </w:style>
  <w:style w:type="character" w:styleId="af8">
    <w:name w:val="Hyperlink"/>
    <w:link w:val="28"/>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b/>
      <w:color w:val="7F7F7F"/>
      <w:sz w:val="20"/>
    </w:rPr>
  </w:style>
  <w:style w:type="paragraph" w:customStyle="1" w:styleId="1f6">
    <w:name w:val="Слабая ссылка1"/>
    <w:link w:val="af9"/>
    <w:rPr>
      <w:smallCaps/>
    </w:rPr>
  </w:style>
  <w:style w:type="character" w:styleId="af9">
    <w:name w:val="Subtle Reference"/>
    <w:link w:val="1f6"/>
    <w:rPr>
      <w:smallCaps/>
    </w:rPr>
  </w:style>
  <w:style w:type="paragraph" w:styleId="1f7">
    <w:name w:val="toc 1"/>
    <w:next w:val="a"/>
    <w:link w:val="1f8"/>
    <w:uiPriority w:val="39"/>
    <w:rPr>
      <w:rFonts w:ascii="XO Thames" w:hAnsi="XO Thames"/>
      <w:b/>
      <w:sz w:val="28"/>
    </w:rPr>
  </w:style>
  <w:style w:type="character" w:customStyle="1" w:styleId="1f8">
    <w:name w:val="Оглавление 1 Знак"/>
    <w:link w:val="1f7"/>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f9">
    <w:name w:val="Тема примечания Знак1"/>
    <w:basedOn w:val="19"/>
    <w:link w:val="1fa"/>
    <w:rPr>
      <w:b/>
    </w:rPr>
  </w:style>
  <w:style w:type="character" w:customStyle="1" w:styleId="1fa">
    <w:name w:val="Тема примечания Знак1"/>
    <w:basedOn w:val="1a"/>
    <w:link w:val="1f9"/>
    <w:rPr>
      <w:b/>
    </w:rPr>
  </w:style>
  <w:style w:type="paragraph" w:styleId="29">
    <w:name w:val="Quote"/>
    <w:basedOn w:val="a"/>
    <w:next w:val="a"/>
    <w:link w:val="2a"/>
    <w:pPr>
      <w:ind w:firstLine="709"/>
      <w:jc w:val="both"/>
    </w:pPr>
    <w:rPr>
      <w:i/>
      <w:sz w:val="28"/>
    </w:rPr>
  </w:style>
  <w:style w:type="character" w:customStyle="1" w:styleId="2a">
    <w:name w:val="Цитата 2 Знак"/>
    <w:basedOn w:val="1"/>
    <w:link w:val="29"/>
    <w:rPr>
      <w:i/>
      <w:color w:val="000000"/>
      <w:sz w:val="28"/>
    </w:rPr>
  </w:style>
  <w:style w:type="paragraph" w:customStyle="1" w:styleId="HTML1">
    <w:name w:val="Стандартный HTML Знак1"/>
    <w:basedOn w:val="13"/>
    <w:link w:val="HTML10"/>
    <w:rPr>
      <w:rFonts w:ascii="Consolas" w:hAnsi="Consolas"/>
    </w:rPr>
  </w:style>
  <w:style w:type="character" w:customStyle="1" w:styleId="HTML10">
    <w:name w:val="Стандартный HTML Знак1"/>
    <w:basedOn w:val="a0"/>
    <w:link w:val="HTML1"/>
    <w:rPr>
      <w:rFonts w:ascii="Consolas" w:hAnsi="Consolas"/>
    </w:rPr>
  </w:style>
  <w:style w:type="paragraph" w:styleId="af0">
    <w:name w:val="No Spacing"/>
    <w:basedOn w:val="a"/>
    <w:link w:val="af2"/>
    <w:pPr>
      <w:jc w:val="both"/>
    </w:pPr>
    <w:rPr>
      <w:sz w:val="28"/>
    </w:rPr>
  </w:style>
  <w:style w:type="character" w:customStyle="1" w:styleId="af2">
    <w:name w:val="Без интервала Знак"/>
    <w:basedOn w:val="1"/>
    <w:link w:val="af0"/>
    <w:rPr>
      <w:sz w:val="28"/>
    </w:rPr>
  </w:style>
  <w:style w:type="paragraph" w:styleId="2b">
    <w:name w:val="Body Text Indent 2"/>
    <w:basedOn w:val="a"/>
    <w:link w:val="2c"/>
    <w:pPr>
      <w:widowControl w:val="0"/>
      <w:ind w:left="884"/>
      <w:jc w:val="both"/>
    </w:pPr>
    <w:rPr>
      <w:rFonts w:ascii="Arial" w:hAnsi="Arial"/>
      <w:sz w:val="28"/>
    </w:rPr>
  </w:style>
  <w:style w:type="character" w:customStyle="1" w:styleId="2c">
    <w:name w:val="Основной текст с отступом 2 Знак"/>
    <w:basedOn w:val="1"/>
    <w:link w:val="2b"/>
    <w:rPr>
      <w:rFonts w:ascii="Arial" w:hAnsi="Arial"/>
      <w:color w:val="000000"/>
      <w:sz w:val="28"/>
    </w:rPr>
  </w:style>
  <w:style w:type="paragraph" w:customStyle="1" w:styleId="1fb">
    <w:name w:val="Текст сноски Знак1"/>
    <w:basedOn w:val="13"/>
    <w:link w:val="1fc"/>
  </w:style>
  <w:style w:type="character" w:customStyle="1" w:styleId="1fc">
    <w:name w:val="Текст сноски Знак1"/>
    <w:basedOn w:val="a0"/>
    <w:link w:val="1fb"/>
  </w:style>
  <w:style w:type="paragraph" w:styleId="af3">
    <w:name w:val="Body Text"/>
    <w:basedOn w:val="a"/>
    <w:link w:val="af4"/>
    <w:pPr>
      <w:spacing w:line="240" w:lineRule="atLeast"/>
      <w:jc w:val="center"/>
    </w:pPr>
    <w:rPr>
      <w:b/>
    </w:rPr>
  </w:style>
  <w:style w:type="character" w:customStyle="1" w:styleId="af4">
    <w:name w:val="Основной текст Знак"/>
    <w:basedOn w:val="1"/>
    <w:link w:val="af3"/>
    <w:rPr>
      <w:b/>
      <w:sz w:val="24"/>
    </w:rPr>
  </w:style>
  <w:style w:type="paragraph" w:styleId="afa">
    <w:name w:val="annotation text"/>
    <w:basedOn w:val="a"/>
    <w:link w:val="afb"/>
    <w:pPr>
      <w:spacing w:after="200"/>
      <w:ind w:firstLine="709"/>
      <w:jc w:val="both"/>
    </w:pPr>
    <w:rPr>
      <w:sz w:val="28"/>
    </w:rPr>
  </w:style>
  <w:style w:type="character" w:customStyle="1" w:styleId="afb">
    <w:name w:val="Текст примечания Знак"/>
    <w:basedOn w:val="1"/>
    <w:link w:val="afa"/>
    <w:rPr>
      <w:color w:val="000000"/>
      <w:sz w:val="28"/>
    </w:rPr>
  </w:style>
  <w:style w:type="paragraph" w:customStyle="1" w:styleId="1fd">
    <w:name w:val="Текст Знак1"/>
    <w:basedOn w:val="13"/>
    <w:link w:val="1fe"/>
    <w:rPr>
      <w:rFonts w:ascii="Consolas" w:hAnsi="Consolas"/>
      <w:sz w:val="21"/>
    </w:rPr>
  </w:style>
  <w:style w:type="character" w:customStyle="1" w:styleId="1fe">
    <w:name w:val="Текст Знак1"/>
    <w:basedOn w:val="a0"/>
    <w:link w:val="1fd"/>
    <w:rPr>
      <w:rFonts w:ascii="Consolas" w:hAnsi="Consolas"/>
      <w:sz w:val="21"/>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fc">
    <w:name w:val="Body Text Indent"/>
    <w:basedOn w:val="a"/>
    <w:link w:val="afd"/>
    <w:pPr>
      <w:ind w:firstLine="709"/>
      <w:jc w:val="both"/>
    </w:pPr>
    <w:rPr>
      <w:sz w:val="28"/>
    </w:rPr>
  </w:style>
  <w:style w:type="character" w:customStyle="1" w:styleId="afd">
    <w:name w:val="Основной текст с отступом Знак"/>
    <w:basedOn w:val="1"/>
    <w:link w:val="afc"/>
    <w:rPr>
      <w:color w:val="000000"/>
      <w:sz w:val="28"/>
    </w:rPr>
  </w:style>
  <w:style w:type="paragraph" w:styleId="afe">
    <w:name w:val="Balloon Text"/>
    <w:basedOn w:val="a"/>
    <w:link w:val="aff"/>
    <w:rPr>
      <w:rFonts w:ascii="Tahoma" w:hAnsi="Tahoma"/>
      <w:sz w:val="16"/>
    </w:rPr>
  </w:style>
  <w:style w:type="character" w:customStyle="1" w:styleId="aff">
    <w:name w:val="Текст выноски Знак"/>
    <w:basedOn w:val="1"/>
    <w:link w:val="afe"/>
    <w:rPr>
      <w:rFonts w:ascii="Tahoma" w:hAnsi="Tahoma"/>
      <w:sz w:val="16"/>
    </w:rPr>
  </w:style>
  <w:style w:type="paragraph" w:customStyle="1" w:styleId="315">
    <w:name w:val="Основной текст с отступом 31"/>
    <w:basedOn w:val="a"/>
    <w:link w:val="316"/>
    <w:pPr>
      <w:widowControl w:val="0"/>
      <w:spacing w:after="120"/>
      <w:ind w:left="283" w:firstLine="709"/>
      <w:jc w:val="both"/>
    </w:pPr>
    <w:rPr>
      <w:spacing w:val="-1"/>
      <w:sz w:val="16"/>
    </w:rPr>
  </w:style>
  <w:style w:type="character" w:customStyle="1" w:styleId="316">
    <w:name w:val="Основной текст с отступом 31"/>
    <w:basedOn w:val="1"/>
    <w:link w:val="315"/>
    <w:rPr>
      <w:spacing w:val="-1"/>
      <w:sz w:val="16"/>
    </w:rPr>
  </w:style>
  <w:style w:type="paragraph" w:customStyle="1" w:styleId="ConsPlusNormal">
    <w:name w:val="ConsPlusNormal"/>
    <w:link w:val="ConsPlusNormal0"/>
    <w:pPr>
      <w:widowControl w:val="0"/>
      <w:jc w:val="both"/>
    </w:pPr>
    <w:rPr>
      <w:rFonts w:ascii="Calibri" w:hAnsi="Calibri"/>
      <w:sz w:val="22"/>
    </w:rPr>
  </w:style>
  <w:style w:type="character" w:customStyle="1" w:styleId="ConsPlusNormal0">
    <w:name w:val="ConsPlusNormal"/>
    <w:link w:val="ConsPlusNormal"/>
    <w:rPr>
      <w:rFonts w:ascii="Calibri" w:hAnsi="Calibri"/>
      <w:color w:val="000000"/>
      <w:sz w:val="22"/>
    </w:rPr>
  </w:style>
  <w:style w:type="paragraph" w:customStyle="1" w:styleId="215">
    <w:name w:val="Основной текст с отступом 2 Знак1"/>
    <w:basedOn w:val="13"/>
    <w:link w:val="216"/>
    <w:rPr>
      <w:sz w:val="24"/>
    </w:rPr>
  </w:style>
  <w:style w:type="character" w:customStyle="1" w:styleId="216">
    <w:name w:val="Основной текст с отступом 2 Знак1"/>
    <w:basedOn w:val="a0"/>
    <w:link w:val="215"/>
    <w:rPr>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aff0">
    <w:name w:val="header"/>
    <w:basedOn w:val="a"/>
    <w:link w:val="aff1"/>
    <w:pPr>
      <w:tabs>
        <w:tab w:val="center" w:pos="4153"/>
        <w:tab w:val="right" w:pos="8306"/>
      </w:tabs>
      <w:jc w:val="both"/>
    </w:pPr>
    <w:rPr>
      <w:sz w:val="20"/>
    </w:rPr>
  </w:style>
  <w:style w:type="character" w:customStyle="1" w:styleId="aff1">
    <w:name w:val="Верхний колонтитул Знак"/>
    <w:basedOn w:val="1"/>
    <w:link w:val="aff0"/>
    <w:rPr>
      <w:color w:val="00000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f">
    <w:name w:val="Основной текст1"/>
    <w:basedOn w:val="a"/>
    <w:link w:val="1ff0"/>
    <w:pPr>
      <w:widowControl w:val="0"/>
      <w:spacing w:before="600" w:line="278" w:lineRule="exact"/>
      <w:jc w:val="center"/>
    </w:pPr>
    <w:rPr>
      <w:b/>
      <w:spacing w:val="-3"/>
      <w:sz w:val="20"/>
    </w:rPr>
  </w:style>
  <w:style w:type="character" w:customStyle="1" w:styleId="1ff0">
    <w:name w:val="Основной текст1"/>
    <w:basedOn w:val="1"/>
    <w:link w:val="1ff"/>
    <w:rPr>
      <w:b/>
      <w:spacing w:val="-3"/>
      <w:sz w:val="20"/>
    </w:rPr>
  </w:style>
  <w:style w:type="paragraph" w:styleId="36">
    <w:name w:val="Body Text Indent 3"/>
    <w:basedOn w:val="a"/>
    <w:link w:val="37"/>
    <w:pPr>
      <w:spacing w:after="120"/>
      <w:ind w:left="283"/>
      <w:jc w:val="both"/>
    </w:pPr>
    <w:rPr>
      <w:rFonts w:ascii="Arial" w:hAnsi="Arial"/>
      <w:sz w:val="16"/>
    </w:rPr>
  </w:style>
  <w:style w:type="character" w:customStyle="1" w:styleId="37">
    <w:name w:val="Основной текст с отступом 3 Знак"/>
    <w:basedOn w:val="1"/>
    <w:link w:val="36"/>
    <w:rPr>
      <w:rFonts w:ascii="Arial" w:hAnsi="Arial"/>
      <w:color w:val="000000"/>
      <w:sz w:val="16"/>
    </w:rPr>
  </w:style>
  <w:style w:type="paragraph" w:customStyle="1" w:styleId="aff2">
    <w:name w:val="Таб_текст"/>
    <w:basedOn w:val="af0"/>
    <w:link w:val="aff3"/>
    <w:pPr>
      <w:jc w:val="left"/>
    </w:pPr>
    <w:rPr>
      <w:sz w:val="24"/>
    </w:rPr>
  </w:style>
  <w:style w:type="character" w:customStyle="1" w:styleId="aff3">
    <w:name w:val="Таб_текст"/>
    <w:basedOn w:val="af2"/>
    <w:link w:val="aff2"/>
    <w:rPr>
      <w:sz w:val="24"/>
    </w:rPr>
  </w:style>
  <w:style w:type="paragraph" w:styleId="aff4">
    <w:name w:val="Body Text First Indent"/>
    <w:basedOn w:val="a"/>
    <w:link w:val="aff5"/>
    <w:pPr>
      <w:ind w:firstLine="210"/>
      <w:jc w:val="both"/>
    </w:pPr>
    <w:rPr>
      <w:rFonts w:ascii="Arial" w:hAnsi="Arial"/>
      <w:sz w:val="28"/>
    </w:rPr>
  </w:style>
  <w:style w:type="character" w:customStyle="1" w:styleId="aff5">
    <w:name w:val="Красная строка Знак"/>
    <w:basedOn w:val="1"/>
    <w:link w:val="aff4"/>
    <w:rPr>
      <w:rFonts w:ascii="Arial" w:hAnsi="Arial"/>
      <w:color w:val="000000"/>
      <w:sz w:val="28"/>
    </w:rPr>
  </w:style>
  <w:style w:type="paragraph" w:styleId="aff6">
    <w:name w:val="List Paragraph"/>
    <w:basedOn w:val="a"/>
    <w:link w:val="aff7"/>
    <w:pPr>
      <w:spacing w:after="200" w:line="276" w:lineRule="auto"/>
      <w:ind w:left="720"/>
      <w:jc w:val="both"/>
    </w:pPr>
    <w:rPr>
      <w:rFonts w:ascii="Calibri" w:hAnsi="Calibri"/>
      <w:sz w:val="22"/>
    </w:rPr>
  </w:style>
  <w:style w:type="character" w:customStyle="1" w:styleId="aff7">
    <w:name w:val="Абзац списка Знак"/>
    <w:basedOn w:val="1"/>
    <w:link w:val="aff6"/>
    <w:rPr>
      <w:rFonts w:ascii="Calibri" w:hAnsi="Calibri"/>
      <w:sz w:val="22"/>
    </w:rPr>
  </w:style>
  <w:style w:type="paragraph" w:customStyle="1" w:styleId="810">
    <w:name w:val="Заголовок 81"/>
    <w:basedOn w:val="a"/>
    <w:next w:val="a"/>
    <w:link w:val="811"/>
    <w:pPr>
      <w:ind w:firstLine="709"/>
      <w:jc w:val="both"/>
      <w:outlineLvl w:val="7"/>
    </w:pPr>
    <w:rPr>
      <w:b/>
      <w:color w:val="7F7F7F"/>
      <w:sz w:val="20"/>
    </w:rPr>
  </w:style>
  <w:style w:type="character" w:customStyle="1" w:styleId="811">
    <w:name w:val="Заголовок 81"/>
    <w:basedOn w:val="1"/>
    <w:link w:val="810"/>
    <w:rPr>
      <w:b/>
      <w:color w:val="7F7F7F"/>
      <w:sz w:val="20"/>
    </w:rPr>
  </w:style>
  <w:style w:type="paragraph" w:styleId="aff8">
    <w:name w:val="Subtitle"/>
    <w:next w:val="a"/>
    <w:link w:val="aff9"/>
    <w:uiPriority w:val="11"/>
    <w:qFormat/>
    <w:pPr>
      <w:jc w:val="both"/>
    </w:pPr>
    <w:rPr>
      <w:rFonts w:ascii="XO Thames" w:hAnsi="XO Thames"/>
      <w:i/>
      <w:sz w:val="24"/>
    </w:rPr>
  </w:style>
  <w:style w:type="character" w:customStyle="1" w:styleId="aff9">
    <w:name w:val="Подзаголовок Знак"/>
    <w:link w:val="aff8"/>
    <w:rPr>
      <w:rFonts w:ascii="XO Thames" w:hAnsi="XO Thames"/>
      <w:i/>
      <w:sz w:val="24"/>
    </w:rPr>
  </w:style>
  <w:style w:type="paragraph" w:customStyle="1" w:styleId="a30">
    <w:name w:val="a3"/>
    <w:basedOn w:val="a"/>
    <w:link w:val="a31"/>
    <w:pPr>
      <w:spacing w:before="64" w:after="64"/>
      <w:jc w:val="both"/>
    </w:pPr>
    <w:rPr>
      <w:rFonts w:ascii="Arial" w:hAnsi="Arial"/>
      <w:sz w:val="20"/>
    </w:rPr>
  </w:style>
  <w:style w:type="character" w:customStyle="1" w:styleId="a31">
    <w:name w:val="a3"/>
    <w:basedOn w:val="1"/>
    <w:link w:val="a30"/>
    <w:rPr>
      <w:rFonts w:ascii="Arial" w:hAnsi="Arial"/>
      <w:sz w:val="20"/>
    </w:rPr>
  </w:style>
  <w:style w:type="paragraph" w:styleId="affa">
    <w:name w:val="Title"/>
    <w:next w:val="a"/>
    <w:link w:val="affb"/>
    <w:uiPriority w:val="10"/>
    <w:qFormat/>
    <w:pPr>
      <w:spacing w:before="567" w:after="567"/>
      <w:jc w:val="center"/>
    </w:pPr>
    <w:rPr>
      <w:rFonts w:ascii="XO Thames" w:hAnsi="XO Thames"/>
      <w:b/>
      <w:caps/>
      <w:sz w:val="40"/>
    </w:rPr>
  </w:style>
  <w:style w:type="character" w:customStyle="1" w:styleId="affb">
    <w:name w:val="Название Знак"/>
    <w:link w:val="aff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paragraph" w:styleId="affc">
    <w:name w:val="Document Map"/>
    <w:basedOn w:val="a"/>
    <w:link w:val="affd"/>
    <w:pPr>
      <w:ind w:firstLine="709"/>
      <w:jc w:val="both"/>
    </w:pPr>
    <w:rPr>
      <w:rFonts w:ascii="Tahoma" w:hAnsi="Tahoma"/>
      <w:sz w:val="28"/>
    </w:rPr>
  </w:style>
  <w:style w:type="character" w:customStyle="1" w:styleId="affd">
    <w:name w:val="Схема документа Знак"/>
    <w:basedOn w:val="1"/>
    <w:link w:val="affc"/>
    <w:rPr>
      <w:rFonts w:ascii="Tahoma" w:hAnsi="Tahoma"/>
      <w:color w:val="000000"/>
      <w:sz w:val="28"/>
    </w:rPr>
  </w:style>
  <w:style w:type="character" w:customStyle="1" w:styleId="20">
    <w:name w:val="Заголовок 2 Знак"/>
    <w:link w:val="2"/>
    <w:rPr>
      <w:rFonts w:ascii="XO Thames" w:hAnsi="XO Thames"/>
      <w:b/>
      <w:sz w:val="28"/>
    </w:rPr>
  </w:style>
  <w:style w:type="paragraph" w:styleId="affe">
    <w:name w:val="annotation subject"/>
    <w:basedOn w:val="afa"/>
    <w:next w:val="afa"/>
    <w:link w:val="afff"/>
    <w:rPr>
      <w:b/>
    </w:rPr>
  </w:style>
  <w:style w:type="character" w:customStyle="1" w:styleId="afff">
    <w:name w:val="Тема примечания Знак"/>
    <w:basedOn w:val="afb"/>
    <w:link w:val="affe"/>
    <w:rPr>
      <w:b/>
      <w:color w:val="000000"/>
      <w:sz w:val="28"/>
    </w:rPr>
  </w:style>
  <w:style w:type="paragraph" w:customStyle="1" w:styleId="1ff1">
    <w:name w:val="Выделение1"/>
    <w:link w:val="afff0"/>
    <w:rPr>
      <w:b/>
      <w:i/>
      <w:spacing w:val="10"/>
    </w:rPr>
  </w:style>
  <w:style w:type="character" w:styleId="afff0">
    <w:name w:val="Emphasis"/>
    <w:link w:val="1ff1"/>
    <w:rPr>
      <w:b/>
      <w:i/>
      <w:spacing w:val="10"/>
    </w:rPr>
  </w:style>
  <w:style w:type="paragraph" w:customStyle="1" w:styleId="1ff2">
    <w:name w:val="Название книги1"/>
    <w:link w:val="afff1"/>
    <w:rPr>
      <w:i/>
      <w:smallCaps/>
      <w:spacing w:val="5"/>
    </w:rPr>
  </w:style>
  <w:style w:type="character" w:styleId="afff1">
    <w:name w:val="Book Title"/>
    <w:link w:val="1ff2"/>
    <w:rPr>
      <w:i/>
      <w:smallCaps/>
      <w:spacing w:val="5"/>
    </w:rPr>
  </w:style>
  <w:style w:type="paragraph" w:customStyle="1" w:styleId="1ff3">
    <w:name w:val="Сильная ссылка1"/>
    <w:link w:val="afff2"/>
    <w:rPr>
      <w:b/>
      <w:smallCaps/>
    </w:rPr>
  </w:style>
  <w:style w:type="character" w:styleId="afff2">
    <w:name w:val="Intense Reference"/>
    <w:link w:val="1ff3"/>
    <w:rPr>
      <w:b/>
      <w:smallCaps/>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afff3">
    <w:name w:val="Intense Quote"/>
    <w:basedOn w:val="a"/>
    <w:next w:val="a"/>
    <w:link w:val="afff4"/>
    <w:pPr>
      <w:spacing w:before="240" w:after="240" w:line="300" w:lineRule="auto"/>
      <w:ind w:left="1152" w:right="1152" w:firstLine="709"/>
      <w:jc w:val="both"/>
    </w:pPr>
    <w:rPr>
      <w:i/>
      <w:sz w:val="28"/>
    </w:rPr>
  </w:style>
  <w:style w:type="character" w:customStyle="1" w:styleId="afff4">
    <w:name w:val="Выделенная цитата Знак"/>
    <w:basedOn w:val="1"/>
    <w:link w:val="afff3"/>
    <w:rPr>
      <w:i/>
      <w:color w:val="000000"/>
      <w:sz w:val="28"/>
    </w:rPr>
  </w:style>
  <w:style w:type="table" w:styleId="afff5">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4">
    <w:name w:val="Сетка таблицы1"/>
    <w:basedOn w:val="a1"/>
    <w:pPr>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pPr>
      <w:ind w:firstLine="709"/>
      <w:jc w:val="both"/>
      <w:outlineLvl w:val="6"/>
    </w:pPr>
    <w:rPr>
      <w:b/>
      <w:i/>
      <w:color w:val="5A5A5A"/>
      <w:sz w:val="20"/>
    </w:rPr>
  </w:style>
  <w:style w:type="paragraph" w:styleId="8">
    <w:name w:val="heading 8"/>
    <w:basedOn w:val="a"/>
    <w:next w:val="a"/>
    <w:link w:val="80"/>
    <w:uiPriority w:val="9"/>
    <w:qFormat/>
    <w:pPr>
      <w:ind w:firstLine="709"/>
      <w:jc w:val="both"/>
      <w:outlineLvl w:val="7"/>
    </w:pPr>
    <w:rPr>
      <w:b/>
      <w:color w:val="7F7F7F"/>
      <w:sz w:val="20"/>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21">
    <w:name w:val="Основной текст 21"/>
    <w:basedOn w:val="a"/>
    <w:link w:val="210"/>
    <w:pPr>
      <w:jc w:val="both"/>
    </w:pPr>
    <w:rPr>
      <w:sz w:val="28"/>
    </w:rPr>
  </w:style>
  <w:style w:type="character" w:customStyle="1" w:styleId="210">
    <w:name w:val="Основной текст 21"/>
    <w:basedOn w:val="1"/>
    <w:link w:val="21"/>
    <w:rPr>
      <w:color w:val="000000"/>
      <w:sz w:val="28"/>
    </w:rPr>
  </w:style>
  <w:style w:type="paragraph" w:customStyle="1" w:styleId="12">
    <w:name w:val="Текст концевой сноски Знак1"/>
    <w:basedOn w:val="13"/>
    <w:link w:val="14"/>
  </w:style>
  <w:style w:type="character" w:customStyle="1" w:styleId="14">
    <w:name w:val="Текст концевой сноски Знак1"/>
    <w:basedOn w:val="a0"/>
    <w:link w:val="12"/>
  </w:style>
  <w:style w:type="paragraph" w:styleId="a3">
    <w:name w:val="Plain Text"/>
    <w:basedOn w:val="a"/>
    <w:link w:val="a4"/>
    <w:pPr>
      <w:spacing w:before="64" w:after="64"/>
      <w:jc w:val="both"/>
    </w:pPr>
    <w:rPr>
      <w:rFonts w:ascii="Arial" w:hAnsi="Arial"/>
      <w:sz w:val="20"/>
    </w:rPr>
  </w:style>
  <w:style w:type="character" w:customStyle="1" w:styleId="a4">
    <w:name w:val="Текст Знак"/>
    <w:basedOn w:val="1"/>
    <w:link w:val="a3"/>
    <w:rPr>
      <w:rFonts w:ascii="Arial" w:hAnsi="Arial"/>
      <w:sz w:val="20"/>
    </w:rPr>
  </w:style>
  <w:style w:type="paragraph" w:customStyle="1" w:styleId="15">
    <w:name w:val="Просмотренная гиперссылка1"/>
    <w:basedOn w:val="13"/>
    <w:link w:val="a5"/>
    <w:rPr>
      <w:color w:val="800080"/>
      <w:u w:val="single"/>
    </w:rPr>
  </w:style>
  <w:style w:type="character" w:styleId="a5">
    <w:name w:val="FollowedHyperlink"/>
    <w:basedOn w:val="a0"/>
    <w:link w:val="15"/>
    <w:rPr>
      <w:color w:val="800080"/>
      <w:u w:val="single"/>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4">
    <w:name w:val="Основной текст (2)"/>
    <w:basedOn w:val="a"/>
    <w:link w:val="25"/>
    <w:pPr>
      <w:widowControl w:val="0"/>
      <w:spacing w:before="360" w:after="900" w:line="0" w:lineRule="atLeast"/>
      <w:ind w:firstLine="567"/>
      <w:jc w:val="center"/>
    </w:pPr>
    <w:rPr>
      <w:sz w:val="26"/>
    </w:rPr>
  </w:style>
  <w:style w:type="character" w:customStyle="1" w:styleId="25">
    <w:name w:val="Основной текст (2)"/>
    <w:basedOn w:val="1"/>
    <w:link w:val="24"/>
    <w:rPr>
      <w:sz w:val="26"/>
    </w:rPr>
  </w:style>
  <w:style w:type="paragraph" w:customStyle="1" w:styleId="formattext">
    <w:name w:val="formattext"/>
    <w:basedOn w:val="a"/>
    <w:link w:val="formattext0"/>
    <w:pPr>
      <w:spacing w:beforeAutospacing="1" w:afterAutospacing="1"/>
      <w:jc w:val="both"/>
    </w:pPr>
  </w:style>
  <w:style w:type="character" w:customStyle="1" w:styleId="formattext0">
    <w:name w:val="formattext"/>
    <w:basedOn w:val="1"/>
    <w:link w:val="formattext"/>
    <w:rPr>
      <w:color w:val="000000"/>
      <w:sz w:val="24"/>
    </w:rPr>
  </w:style>
  <w:style w:type="paragraph" w:customStyle="1" w:styleId="211">
    <w:name w:val="Цитата 21"/>
    <w:basedOn w:val="a"/>
    <w:next w:val="a"/>
    <w:link w:val="212"/>
    <w:pPr>
      <w:spacing w:after="200" w:line="276" w:lineRule="auto"/>
      <w:ind w:firstLine="709"/>
      <w:jc w:val="both"/>
    </w:pPr>
    <w:rPr>
      <w:i/>
      <w:sz w:val="20"/>
    </w:rPr>
  </w:style>
  <w:style w:type="character" w:customStyle="1" w:styleId="212">
    <w:name w:val="Цитата 21"/>
    <w:basedOn w:val="1"/>
    <w:link w:val="211"/>
    <w:rPr>
      <w:i/>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6">
    <w:name w:val="Сильное выделение1"/>
    <w:link w:val="a6"/>
    <w:rPr>
      <w:b/>
      <w:i/>
    </w:rPr>
  </w:style>
  <w:style w:type="character" w:styleId="a6">
    <w:name w:val="Intense Emphasis"/>
    <w:link w:val="16"/>
    <w:rPr>
      <w:b/>
      <w:i/>
    </w:rPr>
  </w:style>
  <w:style w:type="character" w:customStyle="1" w:styleId="70">
    <w:name w:val="Заголовок 7 Знак"/>
    <w:basedOn w:val="1"/>
    <w:link w:val="7"/>
    <w:rPr>
      <w:b/>
      <w:i/>
      <w:color w:val="5A5A5A"/>
      <w:sz w:val="20"/>
    </w:rPr>
  </w:style>
  <w:style w:type="paragraph" w:customStyle="1" w:styleId="13">
    <w:name w:val="Основной шрифт абзаца1"/>
    <w:link w:val="61"/>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7">
    <w:name w:val="Normal (Web)"/>
    <w:basedOn w:val="a"/>
    <w:link w:val="a8"/>
    <w:pPr>
      <w:spacing w:before="30" w:after="30"/>
      <w:jc w:val="both"/>
    </w:pPr>
  </w:style>
  <w:style w:type="character" w:customStyle="1" w:styleId="a8">
    <w:name w:val="Обычный (веб) Знак"/>
    <w:basedOn w:val="1"/>
    <w:link w:val="a7"/>
    <w:rPr>
      <w:color w:val="000000"/>
      <w:sz w:val="24"/>
    </w:rPr>
  </w:style>
  <w:style w:type="character" w:customStyle="1" w:styleId="30">
    <w:name w:val="Заголовок 3 Знак"/>
    <w:link w:val="3"/>
    <w:rPr>
      <w:rFonts w:ascii="XO Thames" w:hAnsi="XO Thames"/>
      <w:b/>
      <w:sz w:val="26"/>
    </w:rPr>
  </w:style>
  <w:style w:type="paragraph" w:customStyle="1" w:styleId="a9">
    <w:name w:val="Содержимое таблицы"/>
    <w:basedOn w:val="a"/>
    <w:link w:val="aa"/>
    <w:pPr>
      <w:widowControl w:val="0"/>
      <w:jc w:val="both"/>
    </w:pPr>
  </w:style>
  <w:style w:type="character" w:customStyle="1" w:styleId="aa">
    <w:name w:val="Содержимое таблицы"/>
    <w:basedOn w:val="1"/>
    <w:link w:val="a9"/>
    <w:rPr>
      <w:color w:val="000000"/>
      <w:sz w:val="24"/>
    </w:rPr>
  </w:style>
  <w:style w:type="paragraph" w:customStyle="1" w:styleId="17">
    <w:name w:val="Основной шрифт абзаца1"/>
    <w:link w:val="18"/>
  </w:style>
  <w:style w:type="character" w:customStyle="1" w:styleId="18">
    <w:name w:val="Основной шрифт абзаца1"/>
    <w:link w:val="17"/>
  </w:style>
  <w:style w:type="paragraph" w:customStyle="1" w:styleId="19">
    <w:name w:val="Текст примечания Знак1"/>
    <w:basedOn w:val="13"/>
    <w:link w:val="1a"/>
  </w:style>
  <w:style w:type="character" w:customStyle="1" w:styleId="1a">
    <w:name w:val="Текст примечания Знак1"/>
    <w:basedOn w:val="a0"/>
    <w:link w:val="19"/>
  </w:style>
  <w:style w:type="paragraph" w:customStyle="1" w:styleId="1b">
    <w:name w:val="Выделенная цитата1"/>
    <w:basedOn w:val="a"/>
    <w:next w:val="a"/>
    <w:link w:val="1c"/>
    <w:pPr>
      <w:spacing w:before="200" w:after="280" w:line="276" w:lineRule="auto"/>
      <w:ind w:left="936" w:right="936" w:firstLine="709"/>
      <w:jc w:val="both"/>
    </w:pPr>
    <w:rPr>
      <w:b/>
      <w:i/>
      <w:color w:val="4F81BD"/>
      <w:sz w:val="20"/>
    </w:rPr>
  </w:style>
  <w:style w:type="character" w:customStyle="1" w:styleId="1c">
    <w:name w:val="Выделенная цитата1"/>
    <w:basedOn w:val="1"/>
    <w:link w:val="1b"/>
    <w:rPr>
      <w:b/>
      <w:i/>
      <w:color w:val="4F81BD"/>
      <w:sz w:val="20"/>
    </w:rPr>
  </w:style>
  <w:style w:type="character" w:customStyle="1" w:styleId="90">
    <w:name w:val="Заголовок 9 Знак"/>
    <w:basedOn w:val="1"/>
    <w:link w:val="9"/>
    <w:rPr>
      <w:b/>
      <w:i/>
      <w:color w:val="7F7F7F"/>
      <w:sz w:val="18"/>
    </w:rPr>
  </w:style>
  <w:style w:type="paragraph" w:customStyle="1" w:styleId="Postan">
    <w:name w:val="Postan"/>
    <w:basedOn w:val="a"/>
    <w:link w:val="Postan0"/>
    <w:pPr>
      <w:jc w:val="center"/>
    </w:pPr>
    <w:rPr>
      <w:sz w:val="28"/>
    </w:rPr>
  </w:style>
  <w:style w:type="character" w:customStyle="1" w:styleId="Postan0">
    <w:name w:val="Postan"/>
    <w:basedOn w:val="1"/>
    <w:link w:val="Postan"/>
    <w:rPr>
      <w:color w:val="000000"/>
      <w:sz w:val="28"/>
    </w:rPr>
  </w:style>
  <w:style w:type="paragraph" w:styleId="ab">
    <w:name w:val="endnote text"/>
    <w:basedOn w:val="a"/>
    <w:link w:val="ac"/>
    <w:pPr>
      <w:ind w:firstLine="709"/>
      <w:jc w:val="both"/>
    </w:pPr>
    <w:rPr>
      <w:sz w:val="28"/>
    </w:rPr>
  </w:style>
  <w:style w:type="character" w:customStyle="1" w:styleId="ac">
    <w:name w:val="Текст концевой сноски Знак"/>
    <w:basedOn w:val="1"/>
    <w:link w:val="ab"/>
    <w:rPr>
      <w:color w:val="000000"/>
      <w:sz w:val="28"/>
    </w:rPr>
  </w:style>
  <w:style w:type="paragraph" w:customStyle="1" w:styleId="31">
    <w:name w:val="Основной текст с отступом 3 Знак1"/>
    <w:basedOn w:val="13"/>
    <w:link w:val="310"/>
    <w:rPr>
      <w:sz w:val="16"/>
    </w:rPr>
  </w:style>
  <w:style w:type="character" w:customStyle="1" w:styleId="310">
    <w:name w:val="Основной текст с отступом 3 Знак1"/>
    <w:basedOn w:val="a0"/>
    <w:link w:val="31"/>
    <w:rPr>
      <w:sz w:val="16"/>
    </w:rPr>
  </w:style>
  <w:style w:type="paragraph" w:styleId="32">
    <w:name w:val="Body Text 3"/>
    <w:basedOn w:val="a"/>
    <w:link w:val="33"/>
    <w:pPr>
      <w:spacing w:line="240" w:lineRule="atLeast"/>
      <w:jc w:val="center"/>
    </w:pPr>
    <w:rPr>
      <w:b/>
      <w:sz w:val="28"/>
    </w:rPr>
  </w:style>
  <w:style w:type="character" w:customStyle="1" w:styleId="33">
    <w:name w:val="Основной текст 3 Знак"/>
    <w:basedOn w:val="1"/>
    <w:link w:val="32"/>
    <w:rPr>
      <w:b/>
      <w:sz w:val="28"/>
    </w:rPr>
  </w:style>
  <w:style w:type="paragraph" w:customStyle="1" w:styleId="1d">
    <w:name w:val="Схема документа Знак1"/>
    <w:basedOn w:val="13"/>
    <w:link w:val="1e"/>
    <w:rPr>
      <w:rFonts w:ascii="Tahoma" w:hAnsi="Tahoma"/>
      <w:sz w:val="16"/>
    </w:rPr>
  </w:style>
  <w:style w:type="character" w:customStyle="1" w:styleId="1e">
    <w:name w:val="Схема документа Знак1"/>
    <w:basedOn w:val="a0"/>
    <w:link w:val="1d"/>
    <w:rPr>
      <w:rFonts w:ascii="Tahoma" w:hAnsi="Tahoma"/>
      <w:sz w:val="16"/>
    </w:rPr>
  </w:style>
  <w:style w:type="paragraph" w:styleId="ad">
    <w:name w:val="footnote text"/>
    <w:basedOn w:val="a"/>
    <w:link w:val="ae"/>
    <w:pPr>
      <w:widowControl w:val="0"/>
      <w:jc w:val="both"/>
    </w:pPr>
    <w:rPr>
      <w:rFonts w:ascii="Arial" w:hAnsi="Arial"/>
      <w:sz w:val="20"/>
    </w:rPr>
  </w:style>
  <w:style w:type="character" w:customStyle="1" w:styleId="ae">
    <w:name w:val="Текст сноски Знак"/>
    <w:basedOn w:val="1"/>
    <w:link w:val="ad"/>
    <w:rPr>
      <w:rFonts w:ascii="Arial" w:hAnsi="Arial"/>
      <w:sz w:val="20"/>
    </w:rPr>
  </w:style>
  <w:style w:type="paragraph" w:customStyle="1" w:styleId="af">
    <w:name w:val="Таб_заг"/>
    <w:basedOn w:val="af0"/>
    <w:link w:val="af1"/>
    <w:pPr>
      <w:jc w:val="center"/>
    </w:pPr>
    <w:rPr>
      <w:sz w:val="24"/>
    </w:rPr>
  </w:style>
  <w:style w:type="character" w:customStyle="1" w:styleId="af1">
    <w:name w:val="Таб_заг"/>
    <w:basedOn w:val="af2"/>
    <w:link w:val="af"/>
    <w:rPr>
      <w:sz w:val="24"/>
    </w:rPr>
  </w:style>
  <w:style w:type="paragraph" w:customStyle="1" w:styleId="1f">
    <w:name w:val="Красная строка Знак1"/>
    <w:basedOn w:val="af3"/>
    <w:link w:val="1f0"/>
    <w:rPr>
      <w:b w:val="0"/>
      <w:sz w:val="28"/>
    </w:rPr>
  </w:style>
  <w:style w:type="character" w:customStyle="1" w:styleId="1f0">
    <w:name w:val="Красная строка Знак1"/>
    <w:basedOn w:val="af4"/>
    <w:link w:val="1f"/>
    <w:rPr>
      <w:b w:val="0"/>
      <w:color w:val="000000"/>
      <w:sz w:val="28"/>
    </w:rPr>
  </w:style>
  <w:style w:type="paragraph" w:customStyle="1" w:styleId="1f1">
    <w:name w:val="Гиперссылка1"/>
    <w:basedOn w:val="17"/>
    <w:link w:val="1f2"/>
    <w:rPr>
      <w:color w:val="868788"/>
    </w:rPr>
  </w:style>
  <w:style w:type="character" w:customStyle="1" w:styleId="1f2">
    <w:name w:val="Гиперссылка1"/>
    <w:basedOn w:val="18"/>
    <w:link w:val="1f1"/>
    <w:rPr>
      <w:color w:val="868788"/>
    </w:rPr>
  </w:style>
  <w:style w:type="paragraph" w:customStyle="1" w:styleId="311">
    <w:name w:val="Основной текст 3 Знак1"/>
    <w:basedOn w:val="13"/>
    <w:link w:val="312"/>
    <w:rPr>
      <w:sz w:val="16"/>
    </w:rPr>
  </w:style>
  <w:style w:type="character" w:customStyle="1" w:styleId="312">
    <w:name w:val="Основной текст 3 Знак1"/>
    <w:basedOn w:val="a0"/>
    <w:link w:val="311"/>
    <w:rPr>
      <w:sz w:val="16"/>
    </w:rPr>
  </w:style>
  <w:style w:type="paragraph" w:customStyle="1" w:styleId="ConsPlusNonformat">
    <w:name w:val="ConsPlusNonformat"/>
    <w:link w:val="ConsPlusNonformat0"/>
    <w:pPr>
      <w:widowControl w:val="0"/>
      <w:jc w:val="both"/>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213">
    <w:name w:val="Основной текст 2 Знак1"/>
    <w:basedOn w:val="13"/>
    <w:link w:val="214"/>
    <w:rPr>
      <w:sz w:val="24"/>
    </w:rPr>
  </w:style>
  <w:style w:type="character" w:customStyle="1" w:styleId="214">
    <w:name w:val="Основной текст 2 Знак1"/>
    <w:basedOn w:val="a0"/>
    <w:link w:val="213"/>
    <w:rPr>
      <w:sz w:val="24"/>
    </w:rPr>
  </w:style>
  <w:style w:type="paragraph" w:styleId="34">
    <w:name w:val="toc 3"/>
    <w:next w:val="a"/>
    <w:link w:val="35"/>
    <w:uiPriority w:val="39"/>
    <w:pPr>
      <w:ind w:left="400"/>
    </w:pPr>
    <w:rPr>
      <w:rFonts w:ascii="XO Thames" w:hAnsi="XO Thames"/>
      <w:sz w:val="28"/>
    </w:rPr>
  </w:style>
  <w:style w:type="character" w:customStyle="1" w:styleId="35">
    <w:name w:val="Оглавление 3 Знак"/>
    <w:link w:val="34"/>
    <w:rPr>
      <w:rFonts w:ascii="XO Thames" w:hAnsi="XO Thames"/>
      <w:sz w:val="28"/>
    </w:rPr>
  </w:style>
  <w:style w:type="paragraph" w:customStyle="1" w:styleId="ConsPlusTitle">
    <w:name w:val="ConsPlusTitle"/>
    <w:link w:val="ConsPlusTitle0"/>
    <w:pPr>
      <w:widowControl w:val="0"/>
      <w:jc w:val="both"/>
    </w:pPr>
    <w:rPr>
      <w:rFonts w:ascii="Calibri" w:hAnsi="Calibri"/>
      <w:b/>
      <w:sz w:val="22"/>
    </w:rPr>
  </w:style>
  <w:style w:type="character" w:customStyle="1" w:styleId="ConsPlusTitle0">
    <w:name w:val="ConsPlusTitle"/>
    <w:link w:val="ConsPlusTitle"/>
    <w:rPr>
      <w:rFonts w:ascii="Calibri" w:hAnsi="Calibri"/>
      <w:b/>
      <w:color w:val="000000"/>
      <w:sz w:val="22"/>
    </w:rPr>
  </w:style>
  <w:style w:type="paragraph" w:customStyle="1" w:styleId="Default">
    <w:name w:val="Default"/>
    <w:link w:val="Default0"/>
    <w:pPr>
      <w:jc w:val="both"/>
    </w:pPr>
    <w:rPr>
      <w:sz w:val="24"/>
    </w:rPr>
  </w:style>
  <w:style w:type="character" w:customStyle="1" w:styleId="Default0">
    <w:name w:val="Default"/>
    <w:link w:val="Default"/>
    <w:rPr>
      <w:sz w:val="24"/>
    </w:rPr>
  </w:style>
  <w:style w:type="paragraph" w:styleId="26">
    <w:name w:val="Body Text 2"/>
    <w:basedOn w:val="a"/>
    <w:link w:val="27"/>
    <w:pPr>
      <w:spacing w:after="120" w:line="480" w:lineRule="auto"/>
      <w:jc w:val="both"/>
    </w:pPr>
    <w:rPr>
      <w:rFonts w:ascii="Arial" w:hAnsi="Arial"/>
      <w:sz w:val="20"/>
    </w:rPr>
  </w:style>
  <w:style w:type="character" w:customStyle="1" w:styleId="27">
    <w:name w:val="Основной текст 2 Знак"/>
    <w:basedOn w:val="1"/>
    <w:link w:val="26"/>
    <w:rPr>
      <w:rFonts w:ascii="Arial" w:hAnsi="Arial"/>
      <w:color w:val="000000"/>
      <w:sz w:val="20"/>
    </w:rPr>
  </w:style>
  <w:style w:type="paragraph" w:customStyle="1" w:styleId="313">
    <w:name w:val="Заголовок 3 Знак1"/>
    <w:basedOn w:val="13"/>
    <w:link w:val="314"/>
    <w:rPr>
      <w:rFonts w:ascii="Cambria" w:hAnsi="Cambria"/>
      <w:b/>
      <w:color w:val="4F81BD"/>
      <w:sz w:val="24"/>
    </w:rPr>
  </w:style>
  <w:style w:type="character" w:customStyle="1" w:styleId="314">
    <w:name w:val="Заголовок 3 Знак1"/>
    <w:basedOn w:val="a0"/>
    <w:link w:val="313"/>
    <w:rPr>
      <w:rFonts w:ascii="Cambria" w:hAnsi="Cambria"/>
      <w:b/>
      <w:color w:val="4F81BD"/>
      <w:sz w:val="24"/>
    </w:rPr>
  </w:style>
  <w:style w:type="paragraph" w:customStyle="1" w:styleId="1f3">
    <w:name w:val="Обычный1"/>
    <w:link w:val="1f4"/>
    <w:rPr>
      <w:sz w:val="24"/>
    </w:rPr>
  </w:style>
  <w:style w:type="character" w:customStyle="1" w:styleId="1f4">
    <w:name w:val="Обычный1"/>
    <w:link w:val="1f3"/>
    <w:rPr>
      <w:sz w:val="24"/>
    </w:rPr>
  </w:style>
  <w:style w:type="character" w:customStyle="1" w:styleId="50">
    <w:name w:val="Заголовок 5 Знак"/>
    <w:link w:val="5"/>
    <w:rPr>
      <w:rFonts w:ascii="XO Thames" w:hAnsi="XO Thames"/>
      <w:b/>
      <w:sz w:val="22"/>
    </w:rPr>
  </w:style>
  <w:style w:type="paragraph" w:customStyle="1" w:styleId="1f5">
    <w:name w:val="Слабое выделение1"/>
    <w:link w:val="af5"/>
    <w:rPr>
      <w:i/>
    </w:rPr>
  </w:style>
  <w:style w:type="character" w:styleId="af5">
    <w:name w:val="Subtle Emphasis"/>
    <w:link w:val="1f5"/>
    <w:rPr>
      <w:i/>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color w:val="000000"/>
      <w:sz w:val="28"/>
    </w:rPr>
  </w:style>
  <w:style w:type="paragraph" w:styleId="af6">
    <w:name w:val="footer"/>
    <w:basedOn w:val="a"/>
    <w:link w:val="af7"/>
    <w:pPr>
      <w:tabs>
        <w:tab w:val="center" w:pos="4153"/>
        <w:tab w:val="right" w:pos="8306"/>
      </w:tabs>
      <w:jc w:val="both"/>
    </w:pPr>
    <w:rPr>
      <w:sz w:val="20"/>
    </w:rPr>
  </w:style>
  <w:style w:type="character" w:customStyle="1" w:styleId="af7">
    <w:name w:val="Нижний колонтитул Знак"/>
    <w:basedOn w:val="1"/>
    <w:link w:val="af6"/>
    <w:rPr>
      <w:color w:val="000000"/>
      <w:sz w:val="20"/>
    </w:rPr>
  </w:style>
  <w:style w:type="paragraph" w:customStyle="1" w:styleId="ConsPlusCell">
    <w:name w:val="ConsPlusCell"/>
    <w:link w:val="ConsPlusCell0"/>
    <w:pPr>
      <w:jc w:val="both"/>
    </w:pPr>
    <w:rPr>
      <w:rFonts w:ascii="Courier New" w:hAnsi="Courier New"/>
    </w:rPr>
  </w:style>
  <w:style w:type="character" w:customStyle="1" w:styleId="ConsPlusCell0">
    <w:name w:val="ConsPlusCell"/>
    <w:link w:val="ConsPlusCell"/>
    <w:rPr>
      <w:rFonts w:ascii="Courier New" w:hAnsi="Courier New"/>
      <w:color w:val="000000"/>
    </w:rPr>
  </w:style>
  <w:style w:type="character" w:customStyle="1" w:styleId="11">
    <w:name w:val="Заголовок 1 Знак"/>
    <w:link w:val="10"/>
    <w:rPr>
      <w:rFonts w:ascii="XO Thames" w:hAnsi="XO Thames"/>
      <w:b/>
      <w:sz w:val="32"/>
    </w:rPr>
  </w:style>
  <w:style w:type="paragraph" w:customStyle="1" w:styleId="ConsPlusJurTerm">
    <w:name w:val="ConsPlusJurTerm"/>
    <w:link w:val="ConsPlusJurTerm0"/>
    <w:pPr>
      <w:jc w:val="both"/>
    </w:pPr>
    <w:rPr>
      <w:rFonts w:ascii="Tahoma" w:hAnsi="Tahoma"/>
      <w:sz w:val="26"/>
    </w:rPr>
  </w:style>
  <w:style w:type="character" w:customStyle="1" w:styleId="ConsPlusJurTerm0">
    <w:name w:val="ConsPlusJurTerm"/>
    <w:link w:val="ConsPlusJurTerm"/>
    <w:rPr>
      <w:rFonts w:ascii="Tahoma" w:hAnsi="Tahoma"/>
      <w:color w:val="000000"/>
      <w:sz w:val="26"/>
    </w:rPr>
  </w:style>
  <w:style w:type="paragraph" w:customStyle="1" w:styleId="ConsNormal">
    <w:name w:val="ConsNormal"/>
    <w:link w:val="ConsNormal0"/>
    <w:pPr>
      <w:widowControl w:val="0"/>
      <w:ind w:right="19772" w:firstLine="720"/>
      <w:jc w:val="both"/>
    </w:pPr>
    <w:rPr>
      <w:rFonts w:ascii="Arial" w:hAnsi="Arial"/>
    </w:rPr>
  </w:style>
  <w:style w:type="character" w:customStyle="1" w:styleId="ConsNormal0">
    <w:name w:val="ConsNormal"/>
    <w:link w:val="ConsNormal"/>
    <w:rPr>
      <w:rFonts w:ascii="Arial" w:hAnsi="Arial"/>
      <w:color w:val="000000"/>
    </w:rPr>
  </w:style>
  <w:style w:type="paragraph" w:customStyle="1" w:styleId="28">
    <w:name w:val="Гиперссылка2"/>
    <w:link w:val="af8"/>
    <w:rPr>
      <w:color w:val="0000FF"/>
      <w:u w:val="single"/>
    </w:rPr>
  </w:style>
  <w:style w:type="character" w:styleId="af8">
    <w:name w:val="Hyperlink"/>
    <w:link w:val="28"/>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b/>
      <w:color w:val="7F7F7F"/>
      <w:sz w:val="20"/>
    </w:rPr>
  </w:style>
  <w:style w:type="paragraph" w:customStyle="1" w:styleId="1f6">
    <w:name w:val="Слабая ссылка1"/>
    <w:link w:val="af9"/>
    <w:rPr>
      <w:smallCaps/>
    </w:rPr>
  </w:style>
  <w:style w:type="character" w:styleId="af9">
    <w:name w:val="Subtle Reference"/>
    <w:link w:val="1f6"/>
    <w:rPr>
      <w:smallCaps/>
    </w:rPr>
  </w:style>
  <w:style w:type="paragraph" w:styleId="1f7">
    <w:name w:val="toc 1"/>
    <w:next w:val="a"/>
    <w:link w:val="1f8"/>
    <w:uiPriority w:val="39"/>
    <w:rPr>
      <w:rFonts w:ascii="XO Thames" w:hAnsi="XO Thames"/>
      <w:b/>
      <w:sz w:val="28"/>
    </w:rPr>
  </w:style>
  <w:style w:type="character" w:customStyle="1" w:styleId="1f8">
    <w:name w:val="Оглавление 1 Знак"/>
    <w:link w:val="1f7"/>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f9">
    <w:name w:val="Тема примечания Знак1"/>
    <w:basedOn w:val="19"/>
    <w:link w:val="1fa"/>
    <w:rPr>
      <w:b/>
    </w:rPr>
  </w:style>
  <w:style w:type="character" w:customStyle="1" w:styleId="1fa">
    <w:name w:val="Тема примечания Знак1"/>
    <w:basedOn w:val="1a"/>
    <w:link w:val="1f9"/>
    <w:rPr>
      <w:b/>
    </w:rPr>
  </w:style>
  <w:style w:type="paragraph" w:styleId="29">
    <w:name w:val="Quote"/>
    <w:basedOn w:val="a"/>
    <w:next w:val="a"/>
    <w:link w:val="2a"/>
    <w:pPr>
      <w:ind w:firstLine="709"/>
      <w:jc w:val="both"/>
    </w:pPr>
    <w:rPr>
      <w:i/>
      <w:sz w:val="28"/>
    </w:rPr>
  </w:style>
  <w:style w:type="character" w:customStyle="1" w:styleId="2a">
    <w:name w:val="Цитата 2 Знак"/>
    <w:basedOn w:val="1"/>
    <w:link w:val="29"/>
    <w:rPr>
      <w:i/>
      <w:color w:val="000000"/>
      <w:sz w:val="28"/>
    </w:rPr>
  </w:style>
  <w:style w:type="paragraph" w:customStyle="1" w:styleId="HTML1">
    <w:name w:val="Стандартный HTML Знак1"/>
    <w:basedOn w:val="13"/>
    <w:link w:val="HTML10"/>
    <w:rPr>
      <w:rFonts w:ascii="Consolas" w:hAnsi="Consolas"/>
    </w:rPr>
  </w:style>
  <w:style w:type="character" w:customStyle="1" w:styleId="HTML10">
    <w:name w:val="Стандартный HTML Знак1"/>
    <w:basedOn w:val="a0"/>
    <w:link w:val="HTML1"/>
    <w:rPr>
      <w:rFonts w:ascii="Consolas" w:hAnsi="Consolas"/>
    </w:rPr>
  </w:style>
  <w:style w:type="paragraph" w:styleId="af0">
    <w:name w:val="No Spacing"/>
    <w:basedOn w:val="a"/>
    <w:link w:val="af2"/>
    <w:pPr>
      <w:jc w:val="both"/>
    </w:pPr>
    <w:rPr>
      <w:sz w:val="28"/>
    </w:rPr>
  </w:style>
  <w:style w:type="character" w:customStyle="1" w:styleId="af2">
    <w:name w:val="Без интервала Знак"/>
    <w:basedOn w:val="1"/>
    <w:link w:val="af0"/>
    <w:rPr>
      <w:sz w:val="28"/>
    </w:rPr>
  </w:style>
  <w:style w:type="paragraph" w:styleId="2b">
    <w:name w:val="Body Text Indent 2"/>
    <w:basedOn w:val="a"/>
    <w:link w:val="2c"/>
    <w:pPr>
      <w:widowControl w:val="0"/>
      <w:ind w:left="884"/>
      <w:jc w:val="both"/>
    </w:pPr>
    <w:rPr>
      <w:rFonts w:ascii="Arial" w:hAnsi="Arial"/>
      <w:sz w:val="28"/>
    </w:rPr>
  </w:style>
  <w:style w:type="character" w:customStyle="1" w:styleId="2c">
    <w:name w:val="Основной текст с отступом 2 Знак"/>
    <w:basedOn w:val="1"/>
    <w:link w:val="2b"/>
    <w:rPr>
      <w:rFonts w:ascii="Arial" w:hAnsi="Arial"/>
      <w:color w:val="000000"/>
      <w:sz w:val="28"/>
    </w:rPr>
  </w:style>
  <w:style w:type="paragraph" w:customStyle="1" w:styleId="1fb">
    <w:name w:val="Текст сноски Знак1"/>
    <w:basedOn w:val="13"/>
    <w:link w:val="1fc"/>
  </w:style>
  <w:style w:type="character" w:customStyle="1" w:styleId="1fc">
    <w:name w:val="Текст сноски Знак1"/>
    <w:basedOn w:val="a0"/>
    <w:link w:val="1fb"/>
  </w:style>
  <w:style w:type="paragraph" w:styleId="af3">
    <w:name w:val="Body Text"/>
    <w:basedOn w:val="a"/>
    <w:link w:val="af4"/>
    <w:pPr>
      <w:spacing w:line="240" w:lineRule="atLeast"/>
      <w:jc w:val="center"/>
    </w:pPr>
    <w:rPr>
      <w:b/>
    </w:rPr>
  </w:style>
  <w:style w:type="character" w:customStyle="1" w:styleId="af4">
    <w:name w:val="Основной текст Знак"/>
    <w:basedOn w:val="1"/>
    <w:link w:val="af3"/>
    <w:rPr>
      <w:b/>
      <w:sz w:val="24"/>
    </w:rPr>
  </w:style>
  <w:style w:type="paragraph" w:styleId="afa">
    <w:name w:val="annotation text"/>
    <w:basedOn w:val="a"/>
    <w:link w:val="afb"/>
    <w:pPr>
      <w:spacing w:after="200"/>
      <w:ind w:firstLine="709"/>
      <w:jc w:val="both"/>
    </w:pPr>
    <w:rPr>
      <w:sz w:val="28"/>
    </w:rPr>
  </w:style>
  <w:style w:type="character" w:customStyle="1" w:styleId="afb">
    <w:name w:val="Текст примечания Знак"/>
    <w:basedOn w:val="1"/>
    <w:link w:val="afa"/>
    <w:rPr>
      <w:color w:val="000000"/>
      <w:sz w:val="28"/>
    </w:rPr>
  </w:style>
  <w:style w:type="paragraph" w:customStyle="1" w:styleId="1fd">
    <w:name w:val="Текст Знак1"/>
    <w:basedOn w:val="13"/>
    <w:link w:val="1fe"/>
    <w:rPr>
      <w:rFonts w:ascii="Consolas" w:hAnsi="Consolas"/>
      <w:sz w:val="21"/>
    </w:rPr>
  </w:style>
  <w:style w:type="character" w:customStyle="1" w:styleId="1fe">
    <w:name w:val="Текст Знак1"/>
    <w:basedOn w:val="a0"/>
    <w:link w:val="1fd"/>
    <w:rPr>
      <w:rFonts w:ascii="Consolas" w:hAnsi="Consolas"/>
      <w:sz w:val="21"/>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fc">
    <w:name w:val="Body Text Indent"/>
    <w:basedOn w:val="a"/>
    <w:link w:val="afd"/>
    <w:pPr>
      <w:ind w:firstLine="709"/>
      <w:jc w:val="both"/>
    </w:pPr>
    <w:rPr>
      <w:sz w:val="28"/>
    </w:rPr>
  </w:style>
  <w:style w:type="character" w:customStyle="1" w:styleId="afd">
    <w:name w:val="Основной текст с отступом Знак"/>
    <w:basedOn w:val="1"/>
    <w:link w:val="afc"/>
    <w:rPr>
      <w:color w:val="000000"/>
      <w:sz w:val="28"/>
    </w:rPr>
  </w:style>
  <w:style w:type="paragraph" w:styleId="afe">
    <w:name w:val="Balloon Text"/>
    <w:basedOn w:val="a"/>
    <w:link w:val="aff"/>
    <w:rPr>
      <w:rFonts w:ascii="Tahoma" w:hAnsi="Tahoma"/>
      <w:sz w:val="16"/>
    </w:rPr>
  </w:style>
  <w:style w:type="character" w:customStyle="1" w:styleId="aff">
    <w:name w:val="Текст выноски Знак"/>
    <w:basedOn w:val="1"/>
    <w:link w:val="afe"/>
    <w:rPr>
      <w:rFonts w:ascii="Tahoma" w:hAnsi="Tahoma"/>
      <w:sz w:val="16"/>
    </w:rPr>
  </w:style>
  <w:style w:type="paragraph" w:customStyle="1" w:styleId="315">
    <w:name w:val="Основной текст с отступом 31"/>
    <w:basedOn w:val="a"/>
    <w:link w:val="316"/>
    <w:pPr>
      <w:widowControl w:val="0"/>
      <w:spacing w:after="120"/>
      <w:ind w:left="283" w:firstLine="709"/>
      <w:jc w:val="both"/>
    </w:pPr>
    <w:rPr>
      <w:spacing w:val="-1"/>
      <w:sz w:val="16"/>
    </w:rPr>
  </w:style>
  <w:style w:type="character" w:customStyle="1" w:styleId="316">
    <w:name w:val="Основной текст с отступом 31"/>
    <w:basedOn w:val="1"/>
    <w:link w:val="315"/>
    <w:rPr>
      <w:spacing w:val="-1"/>
      <w:sz w:val="16"/>
    </w:rPr>
  </w:style>
  <w:style w:type="paragraph" w:customStyle="1" w:styleId="ConsPlusNormal">
    <w:name w:val="ConsPlusNormal"/>
    <w:link w:val="ConsPlusNormal0"/>
    <w:pPr>
      <w:widowControl w:val="0"/>
      <w:jc w:val="both"/>
    </w:pPr>
    <w:rPr>
      <w:rFonts w:ascii="Calibri" w:hAnsi="Calibri"/>
      <w:sz w:val="22"/>
    </w:rPr>
  </w:style>
  <w:style w:type="character" w:customStyle="1" w:styleId="ConsPlusNormal0">
    <w:name w:val="ConsPlusNormal"/>
    <w:link w:val="ConsPlusNormal"/>
    <w:rPr>
      <w:rFonts w:ascii="Calibri" w:hAnsi="Calibri"/>
      <w:color w:val="000000"/>
      <w:sz w:val="22"/>
    </w:rPr>
  </w:style>
  <w:style w:type="paragraph" w:customStyle="1" w:styleId="215">
    <w:name w:val="Основной текст с отступом 2 Знак1"/>
    <w:basedOn w:val="13"/>
    <w:link w:val="216"/>
    <w:rPr>
      <w:sz w:val="24"/>
    </w:rPr>
  </w:style>
  <w:style w:type="character" w:customStyle="1" w:styleId="216">
    <w:name w:val="Основной текст с отступом 2 Знак1"/>
    <w:basedOn w:val="a0"/>
    <w:link w:val="215"/>
    <w:rPr>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aff0">
    <w:name w:val="header"/>
    <w:basedOn w:val="a"/>
    <w:link w:val="aff1"/>
    <w:pPr>
      <w:tabs>
        <w:tab w:val="center" w:pos="4153"/>
        <w:tab w:val="right" w:pos="8306"/>
      </w:tabs>
      <w:jc w:val="both"/>
    </w:pPr>
    <w:rPr>
      <w:sz w:val="20"/>
    </w:rPr>
  </w:style>
  <w:style w:type="character" w:customStyle="1" w:styleId="aff1">
    <w:name w:val="Верхний колонтитул Знак"/>
    <w:basedOn w:val="1"/>
    <w:link w:val="aff0"/>
    <w:rPr>
      <w:color w:val="00000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f">
    <w:name w:val="Основной текст1"/>
    <w:basedOn w:val="a"/>
    <w:link w:val="1ff0"/>
    <w:pPr>
      <w:widowControl w:val="0"/>
      <w:spacing w:before="600" w:line="278" w:lineRule="exact"/>
      <w:jc w:val="center"/>
    </w:pPr>
    <w:rPr>
      <w:b/>
      <w:spacing w:val="-3"/>
      <w:sz w:val="20"/>
    </w:rPr>
  </w:style>
  <w:style w:type="character" w:customStyle="1" w:styleId="1ff0">
    <w:name w:val="Основной текст1"/>
    <w:basedOn w:val="1"/>
    <w:link w:val="1ff"/>
    <w:rPr>
      <w:b/>
      <w:spacing w:val="-3"/>
      <w:sz w:val="20"/>
    </w:rPr>
  </w:style>
  <w:style w:type="paragraph" w:styleId="36">
    <w:name w:val="Body Text Indent 3"/>
    <w:basedOn w:val="a"/>
    <w:link w:val="37"/>
    <w:pPr>
      <w:spacing w:after="120"/>
      <w:ind w:left="283"/>
      <w:jc w:val="both"/>
    </w:pPr>
    <w:rPr>
      <w:rFonts w:ascii="Arial" w:hAnsi="Arial"/>
      <w:sz w:val="16"/>
    </w:rPr>
  </w:style>
  <w:style w:type="character" w:customStyle="1" w:styleId="37">
    <w:name w:val="Основной текст с отступом 3 Знак"/>
    <w:basedOn w:val="1"/>
    <w:link w:val="36"/>
    <w:rPr>
      <w:rFonts w:ascii="Arial" w:hAnsi="Arial"/>
      <w:color w:val="000000"/>
      <w:sz w:val="16"/>
    </w:rPr>
  </w:style>
  <w:style w:type="paragraph" w:customStyle="1" w:styleId="aff2">
    <w:name w:val="Таб_текст"/>
    <w:basedOn w:val="af0"/>
    <w:link w:val="aff3"/>
    <w:pPr>
      <w:jc w:val="left"/>
    </w:pPr>
    <w:rPr>
      <w:sz w:val="24"/>
    </w:rPr>
  </w:style>
  <w:style w:type="character" w:customStyle="1" w:styleId="aff3">
    <w:name w:val="Таб_текст"/>
    <w:basedOn w:val="af2"/>
    <w:link w:val="aff2"/>
    <w:rPr>
      <w:sz w:val="24"/>
    </w:rPr>
  </w:style>
  <w:style w:type="paragraph" w:styleId="aff4">
    <w:name w:val="Body Text First Indent"/>
    <w:basedOn w:val="a"/>
    <w:link w:val="aff5"/>
    <w:pPr>
      <w:ind w:firstLine="210"/>
      <w:jc w:val="both"/>
    </w:pPr>
    <w:rPr>
      <w:rFonts w:ascii="Arial" w:hAnsi="Arial"/>
      <w:sz w:val="28"/>
    </w:rPr>
  </w:style>
  <w:style w:type="character" w:customStyle="1" w:styleId="aff5">
    <w:name w:val="Красная строка Знак"/>
    <w:basedOn w:val="1"/>
    <w:link w:val="aff4"/>
    <w:rPr>
      <w:rFonts w:ascii="Arial" w:hAnsi="Arial"/>
      <w:color w:val="000000"/>
      <w:sz w:val="28"/>
    </w:rPr>
  </w:style>
  <w:style w:type="paragraph" w:styleId="aff6">
    <w:name w:val="List Paragraph"/>
    <w:basedOn w:val="a"/>
    <w:link w:val="aff7"/>
    <w:pPr>
      <w:spacing w:after="200" w:line="276" w:lineRule="auto"/>
      <w:ind w:left="720"/>
      <w:jc w:val="both"/>
    </w:pPr>
    <w:rPr>
      <w:rFonts w:ascii="Calibri" w:hAnsi="Calibri"/>
      <w:sz w:val="22"/>
    </w:rPr>
  </w:style>
  <w:style w:type="character" w:customStyle="1" w:styleId="aff7">
    <w:name w:val="Абзац списка Знак"/>
    <w:basedOn w:val="1"/>
    <w:link w:val="aff6"/>
    <w:rPr>
      <w:rFonts w:ascii="Calibri" w:hAnsi="Calibri"/>
      <w:sz w:val="22"/>
    </w:rPr>
  </w:style>
  <w:style w:type="paragraph" w:customStyle="1" w:styleId="810">
    <w:name w:val="Заголовок 81"/>
    <w:basedOn w:val="a"/>
    <w:next w:val="a"/>
    <w:link w:val="811"/>
    <w:pPr>
      <w:ind w:firstLine="709"/>
      <w:jc w:val="both"/>
      <w:outlineLvl w:val="7"/>
    </w:pPr>
    <w:rPr>
      <w:b/>
      <w:color w:val="7F7F7F"/>
      <w:sz w:val="20"/>
    </w:rPr>
  </w:style>
  <w:style w:type="character" w:customStyle="1" w:styleId="811">
    <w:name w:val="Заголовок 81"/>
    <w:basedOn w:val="1"/>
    <w:link w:val="810"/>
    <w:rPr>
      <w:b/>
      <w:color w:val="7F7F7F"/>
      <w:sz w:val="20"/>
    </w:rPr>
  </w:style>
  <w:style w:type="paragraph" w:styleId="aff8">
    <w:name w:val="Subtitle"/>
    <w:next w:val="a"/>
    <w:link w:val="aff9"/>
    <w:uiPriority w:val="11"/>
    <w:qFormat/>
    <w:pPr>
      <w:jc w:val="both"/>
    </w:pPr>
    <w:rPr>
      <w:rFonts w:ascii="XO Thames" w:hAnsi="XO Thames"/>
      <w:i/>
      <w:sz w:val="24"/>
    </w:rPr>
  </w:style>
  <w:style w:type="character" w:customStyle="1" w:styleId="aff9">
    <w:name w:val="Подзаголовок Знак"/>
    <w:link w:val="aff8"/>
    <w:rPr>
      <w:rFonts w:ascii="XO Thames" w:hAnsi="XO Thames"/>
      <w:i/>
      <w:sz w:val="24"/>
    </w:rPr>
  </w:style>
  <w:style w:type="paragraph" w:customStyle="1" w:styleId="a30">
    <w:name w:val="a3"/>
    <w:basedOn w:val="a"/>
    <w:link w:val="a31"/>
    <w:pPr>
      <w:spacing w:before="64" w:after="64"/>
      <w:jc w:val="both"/>
    </w:pPr>
    <w:rPr>
      <w:rFonts w:ascii="Arial" w:hAnsi="Arial"/>
      <w:sz w:val="20"/>
    </w:rPr>
  </w:style>
  <w:style w:type="character" w:customStyle="1" w:styleId="a31">
    <w:name w:val="a3"/>
    <w:basedOn w:val="1"/>
    <w:link w:val="a30"/>
    <w:rPr>
      <w:rFonts w:ascii="Arial" w:hAnsi="Arial"/>
      <w:sz w:val="20"/>
    </w:rPr>
  </w:style>
  <w:style w:type="paragraph" w:styleId="affa">
    <w:name w:val="Title"/>
    <w:next w:val="a"/>
    <w:link w:val="affb"/>
    <w:uiPriority w:val="10"/>
    <w:qFormat/>
    <w:pPr>
      <w:spacing w:before="567" w:after="567"/>
      <w:jc w:val="center"/>
    </w:pPr>
    <w:rPr>
      <w:rFonts w:ascii="XO Thames" w:hAnsi="XO Thames"/>
      <w:b/>
      <w:caps/>
      <w:sz w:val="40"/>
    </w:rPr>
  </w:style>
  <w:style w:type="character" w:customStyle="1" w:styleId="affb">
    <w:name w:val="Название Знак"/>
    <w:link w:val="aff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paragraph" w:styleId="affc">
    <w:name w:val="Document Map"/>
    <w:basedOn w:val="a"/>
    <w:link w:val="affd"/>
    <w:pPr>
      <w:ind w:firstLine="709"/>
      <w:jc w:val="both"/>
    </w:pPr>
    <w:rPr>
      <w:rFonts w:ascii="Tahoma" w:hAnsi="Tahoma"/>
      <w:sz w:val="28"/>
    </w:rPr>
  </w:style>
  <w:style w:type="character" w:customStyle="1" w:styleId="affd">
    <w:name w:val="Схема документа Знак"/>
    <w:basedOn w:val="1"/>
    <w:link w:val="affc"/>
    <w:rPr>
      <w:rFonts w:ascii="Tahoma" w:hAnsi="Tahoma"/>
      <w:color w:val="000000"/>
      <w:sz w:val="28"/>
    </w:rPr>
  </w:style>
  <w:style w:type="character" w:customStyle="1" w:styleId="20">
    <w:name w:val="Заголовок 2 Знак"/>
    <w:link w:val="2"/>
    <w:rPr>
      <w:rFonts w:ascii="XO Thames" w:hAnsi="XO Thames"/>
      <w:b/>
      <w:sz w:val="28"/>
    </w:rPr>
  </w:style>
  <w:style w:type="paragraph" w:styleId="affe">
    <w:name w:val="annotation subject"/>
    <w:basedOn w:val="afa"/>
    <w:next w:val="afa"/>
    <w:link w:val="afff"/>
    <w:rPr>
      <w:b/>
    </w:rPr>
  </w:style>
  <w:style w:type="character" w:customStyle="1" w:styleId="afff">
    <w:name w:val="Тема примечания Знак"/>
    <w:basedOn w:val="afb"/>
    <w:link w:val="affe"/>
    <w:rPr>
      <w:b/>
      <w:color w:val="000000"/>
      <w:sz w:val="28"/>
    </w:rPr>
  </w:style>
  <w:style w:type="paragraph" w:customStyle="1" w:styleId="1ff1">
    <w:name w:val="Выделение1"/>
    <w:link w:val="afff0"/>
    <w:rPr>
      <w:b/>
      <w:i/>
      <w:spacing w:val="10"/>
    </w:rPr>
  </w:style>
  <w:style w:type="character" w:styleId="afff0">
    <w:name w:val="Emphasis"/>
    <w:link w:val="1ff1"/>
    <w:rPr>
      <w:b/>
      <w:i/>
      <w:spacing w:val="10"/>
    </w:rPr>
  </w:style>
  <w:style w:type="paragraph" w:customStyle="1" w:styleId="1ff2">
    <w:name w:val="Название книги1"/>
    <w:link w:val="afff1"/>
    <w:rPr>
      <w:i/>
      <w:smallCaps/>
      <w:spacing w:val="5"/>
    </w:rPr>
  </w:style>
  <w:style w:type="character" w:styleId="afff1">
    <w:name w:val="Book Title"/>
    <w:link w:val="1ff2"/>
    <w:rPr>
      <w:i/>
      <w:smallCaps/>
      <w:spacing w:val="5"/>
    </w:rPr>
  </w:style>
  <w:style w:type="paragraph" w:customStyle="1" w:styleId="1ff3">
    <w:name w:val="Сильная ссылка1"/>
    <w:link w:val="afff2"/>
    <w:rPr>
      <w:b/>
      <w:smallCaps/>
    </w:rPr>
  </w:style>
  <w:style w:type="character" w:styleId="afff2">
    <w:name w:val="Intense Reference"/>
    <w:link w:val="1ff3"/>
    <w:rPr>
      <w:b/>
      <w:smallCaps/>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afff3">
    <w:name w:val="Intense Quote"/>
    <w:basedOn w:val="a"/>
    <w:next w:val="a"/>
    <w:link w:val="afff4"/>
    <w:pPr>
      <w:spacing w:before="240" w:after="240" w:line="300" w:lineRule="auto"/>
      <w:ind w:left="1152" w:right="1152" w:firstLine="709"/>
      <w:jc w:val="both"/>
    </w:pPr>
    <w:rPr>
      <w:i/>
      <w:sz w:val="28"/>
    </w:rPr>
  </w:style>
  <w:style w:type="character" w:customStyle="1" w:styleId="afff4">
    <w:name w:val="Выделенная цитата Знак"/>
    <w:basedOn w:val="1"/>
    <w:link w:val="afff3"/>
    <w:rPr>
      <w:i/>
      <w:color w:val="000000"/>
      <w:sz w:val="28"/>
    </w:rPr>
  </w:style>
  <w:style w:type="table" w:styleId="afff5">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4">
    <w:name w:val="Сетка таблицы1"/>
    <w:basedOn w:val="a1"/>
    <w:pPr>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OneDrive/&#1056;&#1072;&#1073;&#1086;&#1095;&#1080;&#1081;%20&#1089;&#1090;&#1086;&#1083;/&#1053;&#1072;%20&#1087;&#1086;&#1076;&#1087;&#1080;&#1089;&#1100;%20&#1055;&#1086;&#1089;&#1090;&#1072;&#1085;&#1086;&#1074;&#1083;&#1077;&#1085;&#1080;&#1077;12.11.2024&#1075;.docx#P38"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63</Pages>
  <Words>27680</Words>
  <Characters>157778</Characters>
  <Application>Microsoft Office Word</Application>
  <DocSecurity>0</DocSecurity>
  <Lines>1314</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2025-10-06T11:06:00Z</cp:lastPrinted>
  <dcterms:created xsi:type="dcterms:W3CDTF">2025-10-06T11:10:00Z</dcterms:created>
  <dcterms:modified xsi:type="dcterms:W3CDTF">2025-10-06T11:10:00Z</dcterms:modified>
</cp:coreProperties>
</file>