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F53415" w:rsidRDefault="00317F2B" w:rsidP="005A19ED">
            <w:pPr>
              <w:rPr>
                <w:b/>
                <w:noProof/>
              </w:rPr>
            </w:pPr>
            <w:bookmarkStart w:id="0" w:name="REGDATESTAMP"/>
            <w:bookmarkEnd w:id="0"/>
            <w:r>
              <w:rPr>
                <w:b/>
                <w:noProof/>
              </w:rPr>
              <w:t>30.01</w:t>
            </w:r>
            <w:r w:rsidR="00F53415" w:rsidRPr="00F53415">
              <w:rPr>
                <w:b/>
                <w:noProof/>
              </w:rPr>
              <w:t>.202</w:t>
            </w:r>
            <w:r w:rsidR="005A19ED">
              <w:rPr>
                <w:b/>
                <w:noProof/>
              </w:rPr>
              <w:t>5</w:t>
            </w:r>
          </w:p>
        </w:tc>
        <w:tc>
          <w:tcPr>
            <w:tcW w:w="1696" w:type="pct"/>
            <w:gridSpan w:val="2"/>
          </w:tcPr>
          <w:p w:rsidR="008D4FC0" w:rsidRPr="00F53415" w:rsidRDefault="00F53415" w:rsidP="00317F2B">
            <w:pPr>
              <w:jc w:val="center"/>
              <w:rPr>
                <w:b/>
                <w:szCs w:val="36"/>
              </w:rPr>
            </w:pPr>
            <w:bookmarkStart w:id="1" w:name="REGNUMSTAMP"/>
            <w:bookmarkEnd w:id="1"/>
            <w:r w:rsidRPr="00F53415">
              <w:rPr>
                <w:b/>
                <w:szCs w:val="36"/>
              </w:rPr>
              <w:t>№</w:t>
            </w:r>
            <w:r w:rsidR="00317F2B">
              <w:rPr>
                <w:b/>
                <w:szCs w:val="36"/>
              </w:rPr>
              <w:t xml:space="preserve"> 76</w:t>
            </w:r>
          </w:p>
        </w:tc>
        <w:tc>
          <w:tcPr>
            <w:tcW w:w="1696" w:type="pct"/>
          </w:tcPr>
          <w:p w:rsidR="008D4FC0" w:rsidRPr="00317F2B" w:rsidRDefault="008D4FC0" w:rsidP="008D4FC0">
            <w:pPr>
              <w:jc w:val="right"/>
              <w:rPr>
                <w:szCs w:val="36"/>
              </w:rPr>
            </w:pPr>
            <w:r w:rsidRPr="00B702BD">
              <w:rPr>
                <w:b/>
                <w:bCs/>
                <w:sz w:val="28"/>
                <w:szCs w:val="28"/>
              </w:rPr>
              <w:t>р.п.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6F5132" w:rsidP="006F5132">
            <w:pPr>
              <w:jc w:val="both"/>
              <w:rPr>
                <w:b/>
                <w:bCs/>
                <w:sz w:val="28"/>
                <w:szCs w:val="28"/>
              </w:rPr>
            </w:pPr>
            <w:r w:rsidRPr="006F5132">
              <w:rPr>
                <w:b/>
                <w:bCs/>
                <w:sz w:val="28"/>
                <w:szCs w:val="28"/>
              </w:rPr>
              <w:t>О нормативах формирования расходов на содержание органов местного самоуправления муниципальных образований Октябрьского района на 202</w:t>
            </w:r>
            <w:r>
              <w:rPr>
                <w:b/>
                <w:bCs/>
                <w:sz w:val="28"/>
                <w:szCs w:val="28"/>
              </w:rPr>
              <w:t xml:space="preserve">5 – </w:t>
            </w:r>
            <w:r w:rsidRPr="006F5132">
              <w:rPr>
                <w:b/>
                <w:bCs/>
                <w:sz w:val="28"/>
                <w:szCs w:val="28"/>
              </w:rPr>
              <w:t>202</w:t>
            </w:r>
            <w:r>
              <w:rPr>
                <w:b/>
                <w:bCs/>
                <w:sz w:val="28"/>
                <w:szCs w:val="28"/>
              </w:rPr>
              <w:t xml:space="preserve">7 </w:t>
            </w:r>
            <w:r w:rsidRPr="006F5132">
              <w:rPr>
                <w:b/>
                <w:bCs/>
                <w:sz w:val="28"/>
                <w:szCs w:val="28"/>
              </w:rPr>
              <w:t>годы</w:t>
            </w:r>
          </w:p>
        </w:tc>
        <w:tc>
          <w:tcPr>
            <w:tcW w:w="2500" w:type="pct"/>
            <w:gridSpan w:val="2"/>
          </w:tcPr>
          <w:p w:rsidR="008D4FC0" w:rsidRPr="00B702BD" w:rsidRDefault="008D4FC0" w:rsidP="008D4FC0">
            <w:pPr>
              <w:jc w:val="right"/>
              <w:rPr>
                <w:b/>
                <w:bCs/>
                <w:sz w:val="28"/>
                <w:szCs w:val="28"/>
              </w:rPr>
            </w:pPr>
          </w:p>
        </w:tc>
      </w:tr>
    </w:tbl>
    <w:p w:rsidR="00BF412F" w:rsidRPr="007A3046" w:rsidRDefault="00BF412F">
      <w:pPr>
        <w:jc w:val="center"/>
        <w:rPr>
          <w:sz w:val="28"/>
        </w:rPr>
      </w:pPr>
    </w:p>
    <w:p w:rsidR="005A19ED" w:rsidRDefault="006F5132" w:rsidP="00525B64">
      <w:pPr>
        <w:suppressAutoHyphens/>
        <w:autoSpaceDE w:val="0"/>
        <w:autoSpaceDN w:val="0"/>
        <w:adjustRightInd w:val="0"/>
        <w:ind w:firstLine="709"/>
        <w:jc w:val="both"/>
        <w:rPr>
          <w:sz w:val="28"/>
          <w:szCs w:val="28"/>
        </w:rPr>
      </w:pPr>
      <w:proofErr w:type="gramStart"/>
      <w:r w:rsidRPr="006F5132">
        <w:rPr>
          <w:sz w:val="28"/>
          <w:szCs w:val="28"/>
        </w:rPr>
        <w:t>В соответствии со статьей 136 Бюджетного кодекса Российской Федерации, статьей 8 Областного закона от 26.12.2016 № 834-ЗС «О межбюджетных отношениях органов государственной власти и органов местного самоуправления в Ростовской области», постановлением Правительства Ростовской области от 28.12.2020 № 402 «Об утверждении Методики расчета нормативов формирования расходов на содержание органов местного самоуправления муниципальных образований в Ростовской области» и постановлением Правительства Ростовской области от 28.12.2020</w:t>
      </w:r>
      <w:proofErr w:type="gramEnd"/>
      <w:r w:rsidRPr="006F5132">
        <w:rPr>
          <w:sz w:val="28"/>
          <w:szCs w:val="28"/>
        </w:rPr>
        <w:t xml:space="preserve"> № 397 «О нормативах формирования расходов на содержание органов местного самоуправления муниципальных образований в Ростовской области на 2021 - 202</w:t>
      </w:r>
      <w:r>
        <w:rPr>
          <w:sz w:val="28"/>
          <w:szCs w:val="28"/>
        </w:rPr>
        <w:t>7</w:t>
      </w:r>
      <w:r w:rsidRPr="006F5132">
        <w:rPr>
          <w:sz w:val="28"/>
          <w:szCs w:val="28"/>
        </w:rPr>
        <w:t xml:space="preserve"> годы»</w:t>
      </w:r>
      <w:r w:rsidR="005A19ED" w:rsidRPr="005A19ED">
        <w:rPr>
          <w:sz w:val="28"/>
          <w:szCs w:val="28"/>
        </w:rPr>
        <w:t>, руководствуясь частью 9 статьи 52 Устава муниципального образования «Октябрьский район»</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Default="008D4FC0" w:rsidP="008D4FC0">
      <w:pPr>
        <w:jc w:val="center"/>
        <w:rPr>
          <w:sz w:val="28"/>
        </w:rPr>
      </w:pPr>
    </w:p>
    <w:p w:rsidR="006F5132" w:rsidRPr="006F5132" w:rsidRDefault="006F5132" w:rsidP="006F5132">
      <w:pPr>
        <w:jc w:val="both"/>
        <w:rPr>
          <w:color w:val="auto"/>
          <w:sz w:val="28"/>
        </w:rPr>
      </w:pPr>
      <w:r>
        <w:rPr>
          <w:color w:val="auto"/>
          <w:sz w:val="28"/>
        </w:rPr>
        <w:tab/>
      </w:r>
      <w:r w:rsidRPr="006F5132">
        <w:rPr>
          <w:color w:val="auto"/>
          <w:sz w:val="28"/>
        </w:rPr>
        <w:t>1.</w:t>
      </w:r>
      <w:r w:rsidRPr="006F5132">
        <w:rPr>
          <w:color w:val="auto"/>
          <w:sz w:val="28"/>
        </w:rPr>
        <w:tab/>
        <w:t xml:space="preserve">Утвердить: </w:t>
      </w:r>
    </w:p>
    <w:p w:rsidR="006F5132" w:rsidRPr="006F5132" w:rsidRDefault="006F5132" w:rsidP="006F5132">
      <w:pPr>
        <w:jc w:val="both"/>
        <w:rPr>
          <w:color w:val="auto"/>
          <w:sz w:val="28"/>
        </w:rPr>
      </w:pPr>
      <w:r>
        <w:rPr>
          <w:color w:val="auto"/>
          <w:sz w:val="28"/>
        </w:rPr>
        <w:tab/>
      </w:r>
      <w:r w:rsidRPr="006F5132">
        <w:rPr>
          <w:color w:val="auto"/>
          <w:sz w:val="28"/>
        </w:rPr>
        <w:t>1.1.</w:t>
      </w:r>
      <w:r w:rsidRPr="006F5132">
        <w:rPr>
          <w:color w:val="auto"/>
          <w:sz w:val="28"/>
        </w:rPr>
        <w:tab/>
        <w:t>Нормативы формирования расходов на содержание органов местного самоуправления муниципальных образований Октябрьского района на 202</w:t>
      </w:r>
      <w:r>
        <w:rPr>
          <w:color w:val="auto"/>
          <w:sz w:val="28"/>
        </w:rPr>
        <w:t xml:space="preserve">5 – </w:t>
      </w:r>
      <w:r w:rsidRPr="006F5132">
        <w:rPr>
          <w:color w:val="auto"/>
          <w:sz w:val="28"/>
        </w:rPr>
        <w:t>202</w:t>
      </w:r>
      <w:r>
        <w:rPr>
          <w:color w:val="auto"/>
          <w:sz w:val="28"/>
        </w:rPr>
        <w:t xml:space="preserve">7 </w:t>
      </w:r>
      <w:r w:rsidRPr="006F5132">
        <w:rPr>
          <w:color w:val="auto"/>
          <w:sz w:val="28"/>
        </w:rPr>
        <w:t>годы согласно приложению №1.</w:t>
      </w:r>
    </w:p>
    <w:p w:rsidR="006F5132" w:rsidRPr="006F5132" w:rsidRDefault="006F5132" w:rsidP="006F5132">
      <w:pPr>
        <w:jc w:val="both"/>
        <w:rPr>
          <w:color w:val="auto"/>
          <w:sz w:val="28"/>
        </w:rPr>
      </w:pPr>
      <w:r>
        <w:rPr>
          <w:color w:val="auto"/>
          <w:sz w:val="28"/>
        </w:rPr>
        <w:tab/>
      </w:r>
      <w:r w:rsidRPr="006F5132">
        <w:rPr>
          <w:color w:val="auto"/>
          <w:sz w:val="28"/>
        </w:rPr>
        <w:t>1.2.</w:t>
      </w:r>
      <w:r w:rsidRPr="006F5132">
        <w:rPr>
          <w:color w:val="auto"/>
          <w:sz w:val="28"/>
        </w:rPr>
        <w:tab/>
        <w:t>Методику расчета нормативов формирования расходов на содержание органов местного самоуправления муниципальных образований Октябрьского района на 202</w:t>
      </w:r>
      <w:r>
        <w:rPr>
          <w:color w:val="auto"/>
          <w:sz w:val="28"/>
        </w:rPr>
        <w:t xml:space="preserve">5 – </w:t>
      </w:r>
      <w:r w:rsidRPr="006F5132">
        <w:rPr>
          <w:color w:val="auto"/>
          <w:sz w:val="28"/>
        </w:rPr>
        <w:t>202</w:t>
      </w:r>
      <w:r>
        <w:rPr>
          <w:color w:val="auto"/>
          <w:sz w:val="28"/>
        </w:rPr>
        <w:t xml:space="preserve">7 </w:t>
      </w:r>
      <w:r w:rsidRPr="006F5132">
        <w:rPr>
          <w:color w:val="auto"/>
          <w:sz w:val="28"/>
        </w:rPr>
        <w:t>годы согласно приложению №2.</w:t>
      </w:r>
    </w:p>
    <w:p w:rsidR="006F5132" w:rsidRDefault="006F5132" w:rsidP="006F5132">
      <w:pPr>
        <w:jc w:val="both"/>
        <w:rPr>
          <w:color w:val="auto"/>
          <w:sz w:val="28"/>
        </w:rPr>
      </w:pPr>
      <w:r>
        <w:rPr>
          <w:color w:val="auto"/>
          <w:sz w:val="28"/>
        </w:rPr>
        <w:lastRenderedPageBreak/>
        <w:tab/>
      </w:r>
      <w:r w:rsidRPr="006F5132">
        <w:rPr>
          <w:color w:val="auto"/>
          <w:sz w:val="28"/>
        </w:rPr>
        <w:t>2. Постановление вступает в силу со дня его официального опубликования и применяется к правоотношениям, возникшим с 1 января 202</w:t>
      </w:r>
      <w:r>
        <w:rPr>
          <w:color w:val="auto"/>
          <w:sz w:val="28"/>
        </w:rPr>
        <w:t>5</w:t>
      </w:r>
      <w:r w:rsidRPr="006F5132">
        <w:rPr>
          <w:color w:val="auto"/>
          <w:sz w:val="28"/>
        </w:rPr>
        <w:t xml:space="preserve"> года.</w:t>
      </w:r>
    </w:p>
    <w:p w:rsidR="005A19ED" w:rsidRPr="005A19ED" w:rsidRDefault="005A19ED" w:rsidP="005A19ED">
      <w:pPr>
        <w:jc w:val="both"/>
        <w:rPr>
          <w:color w:val="auto"/>
          <w:sz w:val="28"/>
        </w:rPr>
      </w:pPr>
      <w:r w:rsidRPr="005A19ED">
        <w:rPr>
          <w:color w:val="auto"/>
          <w:sz w:val="28"/>
        </w:rPr>
        <w:tab/>
        <w:t>3. Главам администраций муниципальных образований, входящих в состав Октябрьского района, обеспечить выполнение настоящего постановления.</w:t>
      </w:r>
    </w:p>
    <w:p w:rsidR="005A19ED" w:rsidRPr="005A19ED" w:rsidRDefault="005A19ED" w:rsidP="005A19ED">
      <w:pPr>
        <w:jc w:val="both"/>
        <w:rPr>
          <w:color w:val="auto"/>
          <w:sz w:val="28"/>
        </w:rPr>
      </w:pPr>
      <w:r w:rsidRPr="005A19ED">
        <w:rPr>
          <w:color w:val="auto"/>
          <w:sz w:val="28"/>
        </w:rPr>
        <w:tab/>
      </w:r>
      <w:r w:rsidR="006F5132">
        <w:rPr>
          <w:color w:val="auto"/>
          <w:sz w:val="28"/>
        </w:rPr>
        <w:t>4</w:t>
      </w:r>
      <w:r w:rsidRPr="005A19ED">
        <w:rPr>
          <w:color w:val="auto"/>
          <w:sz w:val="28"/>
        </w:rPr>
        <w:t xml:space="preserve">. </w:t>
      </w:r>
      <w:proofErr w:type="gramStart"/>
      <w:r w:rsidRPr="005A19ED">
        <w:rPr>
          <w:sz w:val="28"/>
          <w:szCs w:val="28"/>
        </w:rPr>
        <w:t>Контроль за</w:t>
      </w:r>
      <w:proofErr w:type="gramEnd"/>
      <w:r w:rsidRPr="005A19ED">
        <w:rPr>
          <w:sz w:val="28"/>
          <w:szCs w:val="28"/>
        </w:rPr>
        <w:t xml:space="preserve"> исполнением постановления возложить на начальника финансово-экономического управления </w:t>
      </w:r>
      <w:r>
        <w:rPr>
          <w:sz w:val="28"/>
          <w:szCs w:val="28"/>
        </w:rPr>
        <w:t xml:space="preserve">Администрации Октябрьского района </w:t>
      </w:r>
      <w:proofErr w:type="spellStart"/>
      <w:r>
        <w:rPr>
          <w:sz w:val="28"/>
          <w:szCs w:val="28"/>
        </w:rPr>
        <w:t>Кокалевскую</w:t>
      </w:r>
      <w:proofErr w:type="spellEnd"/>
      <w:r>
        <w:rPr>
          <w:sz w:val="28"/>
          <w:szCs w:val="28"/>
        </w:rPr>
        <w:t xml:space="preserve"> М. С.</w:t>
      </w:r>
    </w:p>
    <w:p w:rsidR="00525B64" w:rsidRDefault="00525B64" w:rsidP="007A3046">
      <w:pPr>
        <w:suppressAutoHyphens/>
        <w:autoSpaceDE w:val="0"/>
        <w:autoSpaceDN w:val="0"/>
        <w:adjustRightInd w:val="0"/>
        <w:ind w:firstLine="709"/>
        <w:jc w:val="both"/>
        <w:rPr>
          <w:sz w:val="28"/>
          <w:szCs w:val="28"/>
        </w:rPr>
      </w:pPr>
    </w:p>
    <w:p w:rsidR="007D70F5" w:rsidRDefault="007D70F5" w:rsidP="007D70F5">
      <w:pPr>
        <w:ind w:firstLine="700"/>
        <w:jc w:val="both"/>
        <w:rPr>
          <w:sz w:val="28"/>
          <w:szCs w:val="28"/>
        </w:rPr>
      </w:pPr>
    </w:p>
    <w:p w:rsidR="00CC0CF0" w:rsidRDefault="00CC0CF0" w:rsidP="007D70F5">
      <w:pPr>
        <w:ind w:firstLine="700"/>
        <w:jc w:val="both"/>
        <w:rPr>
          <w:sz w:val="28"/>
          <w:szCs w:val="28"/>
        </w:rPr>
      </w:pPr>
    </w:p>
    <w:p w:rsidR="00CC0CF0" w:rsidRDefault="00CC0CF0" w:rsidP="007D70F5">
      <w:pPr>
        <w:ind w:firstLine="700"/>
        <w:jc w:val="both"/>
        <w:rPr>
          <w:sz w:val="28"/>
          <w:szCs w:val="28"/>
        </w:rPr>
      </w:pPr>
    </w:p>
    <w:p w:rsidR="0052596E" w:rsidRDefault="0052596E" w:rsidP="007D70F5">
      <w:pPr>
        <w:ind w:firstLine="700"/>
        <w:jc w:val="both"/>
        <w:rPr>
          <w:sz w:val="28"/>
          <w:szCs w:val="28"/>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F128D7">
        <w:trPr>
          <w:trHeight w:val="1485"/>
        </w:trPr>
        <w:tc>
          <w:tcPr>
            <w:tcW w:w="3549" w:type="dxa"/>
            <w:shd w:val="clear" w:color="auto" w:fill="auto"/>
            <w:vAlign w:val="bottom"/>
          </w:tcPr>
          <w:p w:rsidR="007D70F5" w:rsidRPr="00ED3C6E" w:rsidRDefault="00317F2B" w:rsidP="00F128D7">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F128D7">
            <w:pPr>
              <w:rPr>
                <w:sz w:val="28"/>
                <w:szCs w:val="28"/>
              </w:rPr>
            </w:pPr>
            <w:bookmarkStart w:id="3" w:name="SIGNERSTAMP1"/>
            <w:bookmarkEnd w:id="3"/>
          </w:p>
        </w:tc>
        <w:tc>
          <w:tcPr>
            <w:tcW w:w="3141" w:type="dxa"/>
            <w:shd w:val="clear" w:color="auto" w:fill="auto"/>
            <w:vAlign w:val="bottom"/>
          </w:tcPr>
          <w:p w:rsidR="007D70F5" w:rsidRPr="00ED3C6E" w:rsidRDefault="00317F2B" w:rsidP="00F128D7">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8815A3" w:rsidP="008815A3">
            <w:pPr>
              <w:ind w:right="34"/>
              <w:jc w:val="both"/>
              <w:rPr>
                <w:sz w:val="28"/>
              </w:rPr>
            </w:pPr>
            <w:r>
              <w:rPr>
                <w:sz w:val="28"/>
              </w:rPr>
              <w:t>Постановление вносит финансово-экономическое управление Администрации Октябрьского района</w:t>
            </w:r>
          </w:p>
        </w:tc>
        <w:tc>
          <w:tcPr>
            <w:tcW w:w="5212" w:type="dxa"/>
          </w:tcPr>
          <w:p w:rsidR="0017440E" w:rsidRPr="008815A3"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8815A3" w:rsidRDefault="00FB6B1E" w:rsidP="007D70F5">
            <w:pPr>
              <w:tabs>
                <w:tab w:val="left" w:pos="4320"/>
                <w:tab w:val="center" w:pos="4875"/>
              </w:tabs>
              <w:autoSpaceDE w:val="0"/>
              <w:autoSpaceDN w:val="0"/>
              <w:adjustRightInd w:val="0"/>
              <w:jc w:val="both"/>
              <w:rPr>
                <w:sz w:val="22"/>
                <w:szCs w:val="22"/>
              </w:rPr>
            </w:pPr>
          </w:p>
        </w:tc>
      </w:tr>
    </w:tbl>
    <w:p w:rsidR="007D70F5" w:rsidRDefault="007D70F5" w:rsidP="007D70F5">
      <w:pPr>
        <w:tabs>
          <w:tab w:val="left" w:pos="4320"/>
          <w:tab w:val="center" w:pos="4875"/>
        </w:tabs>
        <w:autoSpaceDE w:val="0"/>
        <w:autoSpaceDN w:val="0"/>
        <w:adjustRightInd w:val="0"/>
        <w:jc w:val="both"/>
        <w:rPr>
          <w:sz w:val="22"/>
          <w:szCs w:val="22"/>
        </w:rPr>
      </w:pPr>
    </w:p>
    <w:p w:rsidR="00CC0CF0" w:rsidRDefault="00CC0CF0" w:rsidP="007D70F5">
      <w:pPr>
        <w:tabs>
          <w:tab w:val="left" w:pos="4320"/>
          <w:tab w:val="center" w:pos="4875"/>
        </w:tabs>
        <w:autoSpaceDE w:val="0"/>
        <w:autoSpaceDN w:val="0"/>
        <w:adjustRightInd w:val="0"/>
        <w:jc w:val="both"/>
        <w:rPr>
          <w:sz w:val="22"/>
          <w:szCs w:val="22"/>
        </w:rPr>
        <w:sectPr w:rsidR="00CC0CF0" w:rsidSect="008815A3">
          <w:headerReference w:type="default" r:id="rId9"/>
          <w:type w:val="continuous"/>
          <w:pgSz w:w="11909" w:h="16834"/>
          <w:pgMar w:top="1134" w:right="567" w:bottom="1134" w:left="1134" w:header="720" w:footer="720" w:gutter="0"/>
          <w:cols w:space="720"/>
          <w:titlePg/>
          <w:docGrid w:linePitch="326"/>
        </w:sectPr>
      </w:pPr>
    </w:p>
    <w:p w:rsidR="007A3046" w:rsidRPr="00E76BB5" w:rsidRDefault="007A3046" w:rsidP="00F33996">
      <w:pPr>
        <w:pageBreakBefore/>
        <w:suppressAutoHyphens/>
        <w:jc w:val="right"/>
        <w:rPr>
          <w:sz w:val="28"/>
          <w:szCs w:val="28"/>
        </w:rPr>
      </w:pPr>
      <w:r w:rsidRPr="00E76BB5">
        <w:rPr>
          <w:sz w:val="28"/>
          <w:szCs w:val="28"/>
        </w:rPr>
        <w:lastRenderedPageBreak/>
        <w:t>Приложение</w:t>
      </w:r>
      <w:r w:rsidR="006F5132">
        <w:rPr>
          <w:sz w:val="28"/>
          <w:szCs w:val="28"/>
        </w:rPr>
        <w:t xml:space="preserve"> №1</w:t>
      </w:r>
    </w:p>
    <w:p w:rsidR="007A3046" w:rsidRPr="00E76BB5" w:rsidRDefault="007A3046" w:rsidP="00F33996">
      <w:pPr>
        <w:suppressAutoHyphens/>
        <w:ind w:left="6237"/>
        <w:jc w:val="right"/>
        <w:rPr>
          <w:sz w:val="28"/>
          <w:szCs w:val="28"/>
        </w:rPr>
      </w:pPr>
      <w:r w:rsidRPr="00E76BB5">
        <w:rPr>
          <w:sz w:val="28"/>
          <w:szCs w:val="28"/>
        </w:rPr>
        <w:t>к постановлению</w:t>
      </w:r>
    </w:p>
    <w:p w:rsidR="007A3046" w:rsidRPr="00E76BB5" w:rsidRDefault="007A3046" w:rsidP="00F33996">
      <w:pPr>
        <w:suppressAutoHyphens/>
        <w:ind w:left="6237"/>
        <w:jc w:val="right"/>
        <w:rPr>
          <w:sz w:val="28"/>
          <w:szCs w:val="28"/>
        </w:rPr>
      </w:pPr>
      <w:r w:rsidRPr="00E76BB5">
        <w:rPr>
          <w:sz w:val="28"/>
          <w:szCs w:val="28"/>
        </w:rPr>
        <w:t xml:space="preserve">Администрации </w:t>
      </w:r>
    </w:p>
    <w:p w:rsidR="007A3046" w:rsidRPr="00E76BB5" w:rsidRDefault="007A3046" w:rsidP="00F33996">
      <w:pPr>
        <w:suppressAutoHyphens/>
        <w:ind w:left="6237"/>
        <w:jc w:val="right"/>
        <w:rPr>
          <w:sz w:val="28"/>
          <w:szCs w:val="28"/>
        </w:rPr>
      </w:pPr>
      <w:r w:rsidRPr="00E76BB5">
        <w:rPr>
          <w:sz w:val="28"/>
          <w:szCs w:val="28"/>
        </w:rPr>
        <w:t>Октябрьского района</w:t>
      </w:r>
    </w:p>
    <w:p w:rsidR="007A3046" w:rsidRPr="00CE34C0" w:rsidRDefault="007A3046" w:rsidP="00F33996">
      <w:pPr>
        <w:suppressAutoHyphens/>
        <w:ind w:left="6237"/>
        <w:jc w:val="right"/>
        <w:rPr>
          <w:sz w:val="28"/>
          <w:szCs w:val="28"/>
        </w:rPr>
      </w:pPr>
      <w:r>
        <w:rPr>
          <w:sz w:val="28"/>
          <w:szCs w:val="28"/>
        </w:rPr>
        <w:t xml:space="preserve">        о</w:t>
      </w:r>
      <w:r w:rsidRPr="00E76BB5">
        <w:rPr>
          <w:sz w:val="28"/>
          <w:szCs w:val="28"/>
        </w:rPr>
        <w:t>т</w:t>
      </w:r>
      <w:r>
        <w:rPr>
          <w:sz w:val="28"/>
          <w:szCs w:val="28"/>
        </w:rPr>
        <w:t xml:space="preserve"> </w:t>
      </w:r>
      <w:r w:rsidR="00317F2B">
        <w:rPr>
          <w:sz w:val="28"/>
          <w:szCs w:val="28"/>
        </w:rPr>
        <w:t>30.01</w:t>
      </w:r>
      <w:r w:rsidR="005A19ED">
        <w:rPr>
          <w:sz w:val="28"/>
          <w:szCs w:val="28"/>
        </w:rPr>
        <w:t>.2025</w:t>
      </w:r>
      <w:r>
        <w:rPr>
          <w:sz w:val="28"/>
          <w:szCs w:val="28"/>
        </w:rPr>
        <w:t xml:space="preserve"> </w:t>
      </w:r>
      <w:r w:rsidRPr="00E76BB5">
        <w:rPr>
          <w:sz w:val="28"/>
          <w:szCs w:val="28"/>
        </w:rPr>
        <w:t>№</w:t>
      </w:r>
      <w:r w:rsidR="00317F2B">
        <w:rPr>
          <w:sz w:val="28"/>
          <w:szCs w:val="28"/>
        </w:rPr>
        <w:t xml:space="preserve"> 76</w:t>
      </w:r>
    </w:p>
    <w:p w:rsidR="007A3046" w:rsidRDefault="007A3046" w:rsidP="007A3046">
      <w:pPr>
        <w:suppressAutoHyphens/>
        <w:rPr>
          <w:sz w:val="28"/>
          <w:szCs w:val="28"/>
        </w:rPr>
      </w:pPr>
    </w:p>
    <w:p w:rsidR="006F5132" w:rsidRDefault="006F5132" w:rsidP="005A19ED">
      <w:pPr>
        <w:autoSpaceDE w:val="0"/>
        <w:autoSpaceDN w:val="0"/>
        <w:adjustRightInd w:val="0"/>
        <w:spacing w:line="236" w:lineRule="auto"/>
        <w:jc w:val="center"/>
        <w:rPr>
          <w:rFonts w:eastAsia="Calibri"/>
          <w:caps/>
          <w:color w:val="auto"/>
          <w:sz w:val="28"/>
          <w:szCs w:val="28"/>
        </w:rPr>
      </w:pPr>
    </w:p>
    <w:p w:rsidR="006F5132" w:rsidRPr="006F5132" w:rsidRDefault="006F5132" w:rsidP="006F5132">
      <w:pPr>
        <w:shd w:val="clear" w:color="auto" w:fill="FFFFFF"/>
        <w:ind w:left="567" w:hanging="2204"/>
        <w:jc w:val="center"/>
        <w:rPr>
          <w:color w:val="auto"/>
          <w:sz w:val="28"/>
          <w:szCs w:val="28"/>
        </w:rPr>
      </w:pPr>
      <w:r w:rsidRPr="006F5132">
        <w:rPr>
          <w:color w:val="auto"/>
          <w:sz w:val="28"/>
          <w:szCs w:val="28"/>
        </w:rPr>
        <w:t>НОРМАТИВЫ</w:t>
      </w:r>
    </w:p>
    <w:p w:rsidR="006F5132" w:rsidRPr="006F5132" w:rsidRDefault="006F5132" w:rsidP="006F5132">
      <w:pPr>
        <w:shd w:val="clear" w:color="auto" w:fill="FFFFFF"/>
        <w:ind w:left="567" w:hanging="2204"/>
        <w:jc w:val="center"/>
        <w:rPr>
          <w:color w:val="auto"/>
          <w:sz w:val="28"/>
          <w:szCs w:val="28"/>
        </w:rPr>
      </w:pPr>
      <w:r w:rsidRPr="006F5132">
        <w:rPr>
          <w:color w:val="auto"/>
          <w:sz w:val="28"/>
          <w:szCs w:val="28"/>
        </w:rPr>
        <w:t>формирования расходов</w:t>
      </w:r>
    </w:p>
    <w:p w:rsidR="006F5132" w:rsidRPr="006F5132" w:rsidRDefault="006F5132" w:rsidP="006F5132">
      <w:pPr>
        <w:shd w:val="clear" w:color="auto" w:fill="FFFFFF"/>
        <w:ind w:left="567" w:hanging="2204"/>
        <w:jc w:val="center"/>
        <w:rPr>
          <w:color w:val="auto"/>
          <w:sz w:val="28"/>
          <w:szCs w:val="28"/>
        </w:rPr>
      </w:pPr>
      <w:r w:rsidRPr="006F5132">
        <w:rPr>
          <w:color w:val="auto"/>
          <w:sz w:val="28"/>
          <w:szCs w:val="28"/>
        </w:rPr>
        <w:t>на содержание органов местного самоуправления</w:t>
      </w:r>
    </w:p>
    <w:p w:rsidR="006F5132" w:rsidRPr="006F5132" w:rsidRDefault="006F5132" w:rsidP="006F5132">
      <w:pPr>
        <w:shd w:val="clear" w:color="auto" w:fill="FFFFFF"/>
        <w:ind w:left="567" w:hanging="2204"/>
        <w:jc w:val="center"/>
        <w:rPr>
          <w:color w:val="auto"/>
          <w:sz w:val="28"/>
          <w:szCs w:val="28"/>
        </w:rPr>
      </w:pPr>
      <w:r w:rsidRPr="006F5132">
        <w:rPr>
          <w:color w:val="auto"/>
          <w:sz w:val="28"/>
          <w:szCs w:val="28"/>
        </w:rPr>
        <w:t>муниципальных образований Октябрьского района на 202</w:t>
      </w:r>
      <w:r w:rsidR="00125F90">
        <w:rPr>
          <w:color w:val="auto"/>
          <w:sz w:val="28"/>
          <w:szCs w:val="28"/>
        </w:rPr>
        <w:t xml:space="preserve">5 </w:t>
      </w:r>
      <w:r w:rsidRPr="006F5132">
        <w:rPr>
          <w:color w:val="auto"/>
          <w:sz w:val="28"/>
          <w:szCs w:val="28"/>
        </w:rPr>
        <w:t>-</w:t>
      </w:r>
      <w:r w:rsidR="00125F90">
        <w:rPr>
          <w:color w:val="auto"/>
          <w:sz w:val="28"/>
          <w:szCs w:val="28"/>
        </w:rPr>
        <w:t xml:space="preserve"> </w:t>
      </w:r>
      <w:r w:rsidRPr="006F5132">
        <w:rPr>
          <w:color w:val="auto"/>
          <w:sz w:val="28"/>
          <w:szCs w:val="28"/>
        </w:rPr>
        <w:t>202</w:t>
      </w:r>
      <w:r w:rsidR="00125F90">
        <w:rPr>
          <w:color w:val="auto"/>
          <w:sz w:val="28"/>
          <w:szCs w:val="28"/>
        </w:rPr>
        <w:t>7</w:t>
      </w:r>
      <w:r w:rsidRPr="006F5132">
        <w:rPr>
          <w:color w:val="auto"/>
          <w:sz w:val="28"/>
          <w:szCs w:val="28"/>
        </w:rPr>
        <w:t xml:space="preserve"> годы</w:t>
      </w:r>
    </w:p>
    <w:p w:rsidR="006F5132" w:rsidRPr="006F5132" w:rsidRDefault="006F5132" w:rsidP="006F5132">
      <w:pPr>
        <w:ind w:left="1065"/>
        <w:jc w:val="center"/>
        <w:rPr>
          <w:color w:val="auto"/>
          <w:sz w:val="28"/>
        </w:rPr>
      </w:pPr>
    </w:p>
    <w:tbl>
      <w:tblPr>
        <w:tblW w:w="101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705"/>
        <w:gridCol w:w="1566"/>
        <w:gridCol w:w="1418"/>
        <w:gridCol w:w="1517"/>
      </w:tblGrid>
      <w:tr w:rsidR="006F5132" w:rsidRPr="00125F90" w:rsidTr="009D297E">
        <w:trPr>
          <w:trHeight w:val="495"/>
        </w:trPr>
        <w:tc>
          <w:tcPr>
            <w:tcW w:w="959" w:type="dxa"/>
            <w:vMerge w:val="restart"/>
            <w:shd w:val="clear" w:color="auto" w:fill="auto"/>
            <w:vAlign w:val="center"/>
          </w:tcPr>
          <w:p w:rsidR="006F5132" w:rsidRPr="00125F90" w:rsidRDefault="006F5132" w:rsidP="006F5132">
            <w:pPr>
              <w:jc w:val="center"/>
              <w:rPr>
                <w:color w:val="auto"/>
                <w:sz w:val="28"/>
                <w:szCs w:val="28"/>
              </w:rPr>
            </w:pPr>
            <w:r w:rsidRPr="00125F90">
              <w:rPr>
                <w:color w:val="auto"/>
                <w:sz w:val="28"/>
                <w:szCs w:val="28"/>
              </w:rPr>
              <w:t xml:space="preserve">№ </w:t>
            </w:r>
            <w:proofErr w:type="gramStart"/>
            <w:r w:rsidRPr="00125F90">
              <w:rPr>
                <w:color w:val="auto"/>
                <w:sz w:val="28"/>
                <w:szCs w:val="28"/>
              </w:rPr>
              <w:t>п</w:t>
            </w:r>
            <w:proofErr w:type="gramEnd"/>
            <w:r w:rsidRPr="00125F90">
              <w:rPr>
                <w:color w:val="auto"/>
                <w:sz w:val="28"/>
                <w:szCs w:val="28"/>
              </w:rPr>
              <w:t>/п</w:t>
            </w:r>
          </w:p>
        </w:tc>
        <w:tc>
          <w:tcPr>
            <w:tcW w:w="4705" w:type="dxa"/>
            <w:vMerge w:val="restart"/>
            <w:shd w:val="clear" w:color="auto" w:fill="auto"/>
            <w:vAlign w:val="center"/>
          </w:tcPr>
          <w:p w:rsidR="006F5132" w:rsidRPr="00125F90" w:rsidRDefault="006F5132" w:rsidP="006F5132">
            <w:pPr>
              <w:jc w:val="center"/>
              <w:rPr>
                <w:color w:val="auto"/>
                <w:sz w:val="28"/>
                <w:szCs w:val="28"/>
              </w:rPr>
            </w:pPr>
            <w:r w:rsidRPr="00125F90">
              <w:rPr>
                <w:color w:val="auto"/>
                <w:sz w:val="28"/>
                <w:szCs w:val="28"/>
              </w:rPr>
              <w:t>Наименование муниципального образования</w:t>
            </w:r>
          </w:p>
        </w:tc>
        <w:tc>
          <w:tcPr>
            <w:tcW w:w="4501" w:type="dxa"/>
            <w:gridSpan w:val="3"/>
            <w:shd w:val="clear" w:color="auto" w:fill="auto"/>
            <w:vAlign w:val="center"/>
          </w:tcPr>
          <w:p w:rsidR="006F5132" w:rsidRPr="00125F90" w:rsidRDefault="006F5132" w:rsidP="006F5132">
            <w:pPr>
              <w:jc w:val="center"/>
              <w:rPr>
                <w:color w:val="auto"/>
                <w:sz w:val="28"/>
                <w:szCs w:val="28"/>
              </w:rPr>
            </w:pPr>
            <w:r w:rsidRPr="00125F90">
              <w:rPr>
                <w:color w:val="auto"/>
                <w:sz w:val="28"/>
                <w:szCs w:val="28"/>
              </w:rPr>
              <w:t>Норматив в процентах</w:t>
            </w:r>
          </w:p>
        </w:tc>
      </w:tr>
      <w:tr w:rsidR="006F5132" w:rsidRPr="00125F90" w:rsidTr="009D297E">
        <w:trPr>
          <w:trHeight w:val="411"/>
        </w:trPr>
        <w:tc>
          <w:tcPr>
            <w:tcW w:w="959" w:type="dxa"/>
            <w:vMerge/>
            <w:shd w:val="clear" w:color="auto" w:fill="auto"/>
            <w:vAlign w:val="center"/>
          </w:tcPr>
          <w:p w:rsidR="006F5132" w:rsidRPr="00125F90" w:rsidRDefault="006F5132" w:rsidP="006F5132">
            <w:pPr>
              <w:jc w:val="center"/>
              <w:rPr>
                <w:color w:val="auto"/>
                <w:sz w:val="28"/>
                <w:szCs w:val="28"/>
              </w:rPr>
            </w:pPr>
          </w:p>
        </w:tc>
        <w:tc>
          <w:tcPr>
            <w:tcW w:w="4705" w:type="dxa"/>
            <w:vMerge/>
            <w:shd w:val="clear" w:color="auto" w:fill="auto"/>
            <w:vAlign w:val="center"/>
          </w:tcPr>
          <w:p w:rsidR="006F5132" w:rsidRPr="00125F90" w:rsidRDefault="006F5132" w:rsidP="006F5132">
            <w:pPr>
              <w:jc w:val="center"/>
              <w:rPr>
                <w:color w:val="auto"/>
                <w:sz w:val="28"/>
                <w:szCs w:val="28"/>
              </w:rPr>
            </w:pPr>
          </w:p>
        </w:tc>
        <w:tc>
          <w:tcPr>
            <w:tcW w:w="1566" w:type="dxa"/>
            <w:shd w:val="clear" w:color="auto" w:fill="auto"/>
            <w:vAlign w:val="center"/>
          </w:tcPr>
          <w:p w:rsidR="006F5132" w:rsidRPr="00125F90" w:rsidRDefault="006F5132" w:rsidP="006F5132">
            <w:pPr>
              <w:jc w:val="center"/>
              <w:rPr>
                <w:color w:val="auto"/>
                <w:sz w:val="28"/>
                <w:szCs w:val="28"/>
              </w:rPr>
            </w:pPr>
            <w:r w:rsidRPr="00125F90">
              <w:rPr>
                <w:color w:val="auto"/>
                <w:sz w:val="28"/>
                <w:szCs w:val="28"/>
              </w:rPr>
              <w:t>2025 год</w:t>
            </w:r>
          </w:p>
        </w:tc>
        <w:tc>
          <w:tcPr>
            <w:tcW w:w="1418" w:type="dxa"/>
            <w:vAlign w:val="center"/>
          </w:tcPr>
          <w:p w:rsidR="006F5132" w:rsidRPr="00125F90" w:rsidRDefault="006F5132" w:rsidP="006F5132">
            <w:pPr>
              <w:jc w:val="center"/>
              <w:rPr>
                <w:color w:val="auto"/>
                <w:sz w:val="28"/>
                <w:szCs w:val="28"/>
              </w:rPr>
            </w:pPr>
            <w:r w:rsidRPr="00125F90">
              <w:rPr>
                <w:color w:val="auto"/>
                <w:sz w:val="28"/>
                <w:szCs w:val="28"/>
              </w:rPr>
              <w:t>2026 год</w:t>
            </w:r>
          </w:p>
        </w:tc>
        <w:tc>
          <w:tcPr>
            <w:tcW w:w="1517" w:type="dxa"/>
            <w:vAlign w:val="center"/>
          </w:tcPr>
          <w:p w:rsidR="006F5132" w:rsidRPr="00125F90" w:rsidRDefault="006F5132" w:rsidP="006F5132">
            <w:pPr>
              <w:jc w:val="center"/>
              <w:rPr>
                <w:color w:val="auto"/>
                <w:sz w:val="28"/>
                <w:szCs w:val="28"/>
              </w:rPr>
            </w:pPr>
            <w:r w:rsidRPr="00125F90">
              <w:rPr>
                <w:color w:val="auto"/>
                <w:sz w:val="28"/>
                <w:szCs w:val="28"/>
              </w:rPr>
              <w:t>2027 год</w:t>
            </w:r>
          </w:p>
        </w:tc>
      </w:tr>
      <w:tr w:rsidR="006F5132" w:rsidRPr="00125F90" w:rsidTr="009D297E">
        <w:tc>
          <w:tcPr>
            <w:tcW w:w="959" w:type="dxa"/>
            <w:shd w:val="clear" w:color="auto" w:fill="auto"/>
          </w:tcPr>
          <w:p w:rsidR="006F5132" w:rsidRPr="00125F90" w:rsidRDefault="006F5132" w:rsidP="006F5132">
            <w:pPr>
              <w:jc w:val="center"/>
              <w:rPr>
                <w:color w:val="auto"/>
                <w:sz w:val="28"/>
                <w:szCs w:val="28"/>
              </w:rPr>
            </w:pPr>
            <w:r w:rsidRPr="00125F90">
              <w:rPr>
                <w:color w:val="auto"/>
                <w:sz w:val="28"/>
                <w:szCs w:val="28"/>
              </w:rPr>
              <w:t>1</w:t>
            </w:r>
          </w:p>
        </w:tc>
        <w:tc>
          <w:tcPr>
            <w:tcW w:w="4705" w:type="dxa"/>
            <w:shd w:val="clear" w:color="auto" w:fill="auto"/>
          </w:tcPr>
          <w:p w:rsidR="006F5132" w:rsidRPr="00125F90" w:rsidRDefault="006F5132" w:rsidP="006F5132">
            <w:pPr>
              <w:jc w:val="center"/>
              <w:rPr>
                <w:color w:val="auto"/>
                <w:sz w:val="28"/>
                <w:szCs w:val="28"/>
              </w:rPr>
            </w:pPr>
            <w:r w:rsidRPr="00125F90">
              <w:rPr>
                <w:color w:val="auto"/>
                <w:sz w:val="28"/>
                <w:szCs w:val="28"/>
              </w:rPr>
              <w:t>2</w:t>
            </w:r>
          </w:p>
        </w:tc>
        <w:tc>
          <w:tcPr>
            <w:tcW w:w="1566" w:type="dxa"/>
            <w:shd w:val="clear" w:color="auto" w:fill="auto"/>
          </w:tcPr>
          <w:p w:rsidR="006F5132" w:rsidRPr="00125F90" w:rsidRDefault="006F5132" w:rsidP="006F5132">
            <w:pPr>
              <w:jc w:val="center"/>
              <w:rPr>
                <w:color w:val="auto"/>
                <w:sz w:val="28"/>
                <w:szCs w:val="28"/>
              </w:rPr>
            </w:pPr>
            <w:r w:rsidRPr="00125F90">
              <w:rPr>
                <w:color w:val="auto"/>
                <w:sz w:val="28"/>
                <w:szCs w:val="28"/>
              </w:rPr>
              <w:t>3</w:t>
            </w:r>
          </w:p>
        </w:tc>
        <w:tc>
          <w:tcPr>
            <w:tcW w:w="1418" w:type="dxa"/>
          </w:tcPr>
          <w:p w:rsidR="006F5132" w:rsidRPr="00125F90" w:rsidRDefault="006F5132" w:rsidP="006F5132">
            <w:pPr>
              <w:jc w:val="center"/>
              <w:rPr>
                <w:color w:val="auto"/>
                <w:sz w:val="28"/>
                <w:szCs w:val="28"/>
              </w:rPr>
            </w:pPr>
            <w:r w:rsidRPr="00125F90">
              <w:rPr>
                <w:color w:val="auto"/>
                <w:sz w:val="28"/>
                <w:szCs w:val="28"/>
              </w:rPr>
              <w:t>4</w:t>
            </w:r>
          </w:p>
        </w:tc>
        <w:tc>
          <w:tcPr>
            <w:tcW w:w="1517" w:type="dxa"/>
          </w:tcPr>
          <w:p w:rsidR="006F5132" w:rsidRPr="00125F90" w:rsidRDefault="006F5132" w:rsidP="006F5132">
            <w:pPr>
              <w:jc w:val="center"/>
              <w:rPr>
                <w:color w:val="auto"/>
                <w:sz w:val="28"/>
                <w:szCs w:val="28"/>
              </w:rPr>
            </w:pPr>
            <w:r w:rsidRPr="00125F90">
              <w:rPr>
                <w:color w:val="auto"/>
                <w:sz w:val="28"/>
                <w:szCs w:val="28"/>
              </w:rPr>
              <w:t>5</w:t>
            </w:r>
          </w:p>
        </w:tc>
      </w:tr>
      <w:tr w:rsidR="00125F90" w:rsidRPr="00125F90" w:rsidTr="00125F90">
        <w:tc>
          <w:tcPr>
            <w:tcW w:w="959" w:type="dxa"/>
            <w:shd w:val="clear" w:color="auto" w:fill="auto"/>
          </w:tcPr>
          <w:p w:rsidR="00125F90" w:rsidRPr="00125F90" w:rsidRDefault="00125F90" w:rsidP="006F5132">
            <w:pPr>
              <w:jc w:val="center"/>
              <w:rPr>
                <w:color w:val="auto"/>
                <w:sz w:val="28"/>
                <w:szCs w:val="28"/>
              </w:rPr>
            </w:pPr>
            <w:r w:rsidRPr="00125F90">
              <w:rPr>
                <w:color w:val="auto"/>
                <w:sz w:val="28"/>
                <w:szCs w:val="28"/>
              </w:rPr>
              <w:t>1</w:t>
            </w:r>
          </w:p>
        </w:tc>
        <w:tc>
          <w:tcPr>
            <w:tcW w:w="4705" w:type="dxa"/>
            <w:shd w:val="clear" w:color="auto" w:fill="auto"/>
          </w:tcPr>
          <w:p w:rsidR="00125F90" w:rsidRPr="00125F90" w:rsidRDefault="00125F90" w:rsidP="006F5132">
            <w:pPr>
              <w:rPr>
                <w:color w:val="auto"/>
                <w:sz w:val="28"/>
                <w:szCs w:val="28"/>
              </w:rPr>
            </w:pPr>
            <w:r w:rsidRPr="00125F90">
              <w:rPr>
                <w:color w:val="auto"/>
                <w:sz w:val="28"/>
                <w:szCs w:val="28"/>
              </w:rPr>
              <w:t>Алексеевское сельское поселение</w:t>
            </w:r>
          </w:p>
        </w:tc>
        <w:tc>
          <w:tcPr>
            <w:tcW w:w="1566" w:type="dxa"/>
            <w:shd w:val="clear" w:color="auto" w:fill="auto"/>
            <w:vAlign w:val="center"/>
          </w:tcPr>
          <w:p w:rsidR="00125F90" w:rsidRPr="00125F90" w:rsidRDefault="00125F90" w:rsidP="00125F90">
            <w:pPr>
              <w:jc w:val="center"/>
              <w:rPr>
                <w:sz w:val="28"/>
                <w:szCs w:val="28"/>
              </w:rPr>
            </w:pPr>
            <w:r w:rsidRPr="00125F90">
              <w:rPr>
                <w:sz w:val="28"/>
                <w:szCs w:val="28"/>
              </w:rPr>
              <w:t>50,57</w:t>
            </w:r>
          </w:p>
        </w:tc>
        <w:tc>
          <w:tcPr>
            <w:tcW w:w="1418" w:type="dxa"/>
            <w:vAlign w:val="center"/>
          </w:tcPr>
          <w:p w:rsidR="00125F90" w:rsidRPr="00125F90" w:rsidRDefault="00125F90" w:rsidP="00125F90">
            <w:pPr>
              <w:jc w:val="center"/>
              <w:rPr>
                <w:sz w:val="28"/>
                <w:szCs w:val="28"/>
              </w:rPr>
            </w:pPr>
            <w:r w:rsidRPr="00125F90">
              <w:rPr>
                <w:sz w:val="28"/>
                <w:szCs w:val="28"/>
              </w:rPr>
              <w:t>50,57</w:t>
            </w:r>
          </w:p>
        </w:tc>
        <w:tc>
          <w:tcPr>
            <w:tcW w:w="1517" w:type="dxa"/>
            <w:vAlign w:val="center"/>
          </w:tcPr>
          <w:p w:rsidR="00125F90" w:rsidRPr="00125F90" w:rsidRDefault="00125F90" w:rsidP="00125F90">
            <w:pPr>
              <w:jc w:val="center"/>
              <w:rPr>
                <w:sz w:val="28"/>
                <w:szCs w:val="28"/>
              </w:rPr>
            </w:pPr>
            <w:r w:rsidRPr="00125F90">
              <w:rPr>
                <w:sz w:val="28"/>
                <w:szCs w:val="28"/>
              </w:rPr>
              <w:t>50,57</w:t>
            </w:r>
          </w:p>
        </w:tc>
      </w:tr>
      <w:tr w:rsidR="00125F90" w:rsidRPr="00125F90" w:rsidTr="00125F90">
        <w:tc>
          <w:tcPr>
            <w:tcW w:w="959" w:type="dxa"/>
            <w:shd w:val="clear" w:color="auto" w:fill="auto"/>
          </w:tcPr>
          <w:p w:rsidR="00125F90" w:rsidRPr="00125F90" w:rsidRDefault="00125F90" w:rsidP="006F5132">
            <w:pPr>
              <w:jc w:val="center"/>
              <w:rPr>
                <w:color w:val="auto"/>
                <w:sz w:val="28"/>
                <w:szCs w:val="28"/>
              </w:rPr>
            </w:pPr>
            <w:r w:rsidRPr="00125F90">
              <w:rPr>
                <w:color w:val="auto"/>
                <w:sz w:val="28"/>
                <w:szCs w:val="28"/>
              </w:rPr>
              <w:t>2</w:t>
            </w:r>
          </w:p>
        </w:tc>
        <w:tc>
          <w:tcPr>
            <w:tcW w:w="4705" w:type="dxa"/>
            <w:shd w:val="clear" w:color="auto" w:fill="auto"/>
          </w:tcPr>
          <w:p w:rsidR="00125F90" w:rsidRPr="00125F90" w:rsidRDefault="00125F90" w:rsidP="006F5132">
            <w:pPr>
              <w:rPr>
                <w:color w:val="auto"/>
                <w:sz w:val="28"/>
                <w:szCs w:val="28"/>
              </w:rPr>
            </w:pPr>
            <w:r w:rsidRPr="00125F90">
              <w:rPr>
                <w:color w:val="auto"/>
                <w:sz w:val="28"/>
                <w:szCs w:val="28"/>
              </w:rPr>
              <w:t>Артемовское сельское поселение</w:t>
            </w:r>
          </w:p>
        </w:tc>
        <w:tc>
          <w:tcPr>
            <w:tcW w:w="1566" w:type="dxa"/>
            <w:shd w:val="clear" w:color="auto" w:fill="auto"/>
            <w:vAlign w:val="center"/>
          </w:tcPr>
          <w:p w:rsidR="00125F90" w:rsidRPr="00125F90" w:rsidRDefault="00125F90" w:rsidP="00125F90">
            <w:pPr>
              <w:jc w:val="center"/>
              <w:rPr>
                <w:sz w:val="28"/>
                <w:szCs w:val="28"/>
              </w:rPr>
            </w:pPr>
            <w:r w:rsidRPr="00125F90">
              <w:rPr>
                <w:sz w:val="28"/>
                <w:szCs w:val="28"/>
              </w:rPr>
              <w:t>39,58</w:t>
            </w:r>
          </w:p>
        </w:tc>
        <w:tc>
          <w:tcPr>
            <w:tcW w:w="1418" w:type="dxa"/>
            <w:vAlign w:val="center"/>
          </w:tcPr>
          <w:p w:rsidR="00125F90" w:rsidRPr="00125F90" w:rsidRDefault="00125F90" w:rsidP="00125F90">
            <w:pPr>
              <w:jc w:val="center"/>
              <w:rPr>
                <w:sz w:val="28"/>
                <w:szCs w:val="28"/>
              </w:rPr>
            </w:pPr>
            <w:r w:rsidRPr="00125F90">
              <w:rPr>
                <w:sz w:val="28"/>
                <w:szCs w:val="28"/>
              </w:rPr>
              <w:t>39,58</w:t>
            </w:r>
          </w:p>
        </w:tc>
        <w:tc>
          <w:tcPr>
            <w:tcW w:w="1517" w:type="dxa"/>
            <w:vAlign w:val="center"/>
          </w:tcPr>
          <w:p w:rsidR="00125F90" w:rsidRPr="00125F90" w:rsidRDefault="00125F90" w:rsidP="00125F90">
            <w:pPr>
              <w:jc w:val="center"/>
              <w:rPr>
                <w:sz w:val="28"/>
                <w:szCs w:val="28"/>
              </w:rPr>
            </w:pPr>
            <w:r w:rsidRPr="00125F90">
              <w:rPr>
                <w:sz w:val="28"/>
                <w:szCs w:val="28"/>
              </w:rPr>
              <w:t>39,58</w:t>
            </w:r>
          </w:p>
        </w:tc>
      </w:tr>
      <w:tr w:rsidR="00125F90" w:rsidRPr="00125F90" w:rsidTr="00125F90">
        <w:tc>
          <w:tcPr>
            <w:tcW w:w="959" w:type="dxa"/>
            <w:shd w:val="clear" w:color="auto" w:fill="auto"/>
          </w:tcPr>
          <w:p w:rsidR="00125F90" w:rsidRPr="00125F90" w:rsidRDefault="00125F90" w:rsidP="006F5132">
            <w:pPr>
              <w:jc w:val="center"/>
              <w:rPr>
                <w:color w:val="auto"/>
                <w:sz w:val="28"/>
                <w:szCs w:val="28"/>
              </w:rPr>
            </w:pPr>
            <w:r w:rsidRPr="00125F90">
              <w:rPr>
                <w:color w:val="auto"/>
                <w:sz w:val="28"/>
                <w:szCs w:val="28"/>
              </w:rPr>
              <w:t>3</w:t>
            </w:r>
          </w:p>
        </w:tc>
        <w:tc>
          <w:tcPr>
            <w:tcW w:w="4705" w:type="dxa"/>
            <w:shd w:val="clear" w:color="auto" w:fill="auto"/>
          </w:tcPr>
          <w:p w:rsidR="00125F90" w:rsidRPr="00125F90" w:rsidRDefault="00125F90" w:rsidP="006F5132">
            <w:pPr>
              <w:rPr>
                <w:color w:val="auto"/>
                <w:sz w:val="28"/>
                <w:szCs w:val="28"/>
              </w:rPr>
            </w:pPr>
            <w:r w:rsidRPr="00125F90">
              <w:rPr>
                <w:color w:val="auto"/>
                <w:sz w:val="28"/>
                <w:szCs w:val="28"/>
              </w:rPr>
              <w:t>Бессергеневское сельское поселение</w:t>
            </w:r>
          </w:p>
        </w:tc>
        <w:tc>
          <w:tcPr>
            <w:tcW w:w="1566" w:type="dxa"/>
            <w:shd w:val="clear" w:color="auto" w:fill="auto"/>
            <w:vAlign w:val="center"/>
          </w:tcPr>
          <w:p w:rsidR="00125F90" w:rsidRPr="00125F90" w:rsidRDefault="00125F90" w:rsidP="00125F90">
            <w:pPr>
              <w:jc w:val="center"/>
              <w:rPr>
                <w:sz w:val="28"/>
                <w:szCs w:val="28"/>
              </w:rPr>
            </w:pPr>
            <w:r w:rsidRPr="00125F90">
              <w:rPr>
                <w:sz w:val="28"/>
                <w:szCs w:val="28"/>
              </w:rPr>
              <w:t>46,76</w:t>
            </w:r>
          </w:p>
        </w:tc>
        <w:tc>
          <w:tcPr>
            <w:tcW w:w="1418" w:type="dxa"/>
            <w:vAlign w:val="center"/>
          </w:tcPr>
          <w:p w:rsidR="00125F90" w:rsidRPr="00125F90" w:rsidRDefault="00125F90" w:rsidP="00125F90">
            <w:pPr>
              <w:jc w:val="center"/>
              <w:rPr>
                <w:sz w:val="28"/>
                <w:szCs w:val="28"/>
              </w:rPr>
            </w:pPr>
            <w:r w:rsidRPr="00125F90">
              <w:rPr>
                <w:sz w:val="28"/>
                <w:szCs w:val="28"/>
              </w:rPr>
              <w:t>46,76</w:t>
            </w:r>
          </w:p>
        </w:tc>
        <w:tc>
          <w:tcPr>
            <w:tcW w:w="1517" w:type="dxa"/>
            <w:vAlign w:val="center"/>
          </w:tcPr>
          <w:p w:rsidR="00125F90" w:rsidRPr="00125F90" w:rsidRDefault="00125F90" w:rsidP="00125F90">
            <w:pPr>
              <w:jc w:val="center"/>
              <w:rPr>
                <w:sz w:val="28"/>
                <w:szCs w:val="28"/>
              </w:rPr>
            </w:pPr>
            <w:r w:rsidRPr="00125F90">
              <w:rPr>
                <w:sz w:val="28"/>
                <w:szCs w:val="28"/>
              </w:rPr>
              <w:t>46,76</w:t>
            </w:r>
          </w:p>
        </w:tc>
      </w:tr>
      <w:tr w:rsidR="00125F90" w:rsidRPr="00125F90" w:rsidTr="00125F90">
        <w:tc>
          <w:tcPr>
            <w:tcW w:w="959" w:type="dxa"/>
            <w:shd w:val="clear" w:color="auto" w:fill="auto"/>
          </w:tcPr>
          <w:p w:rsidR="00125F90" w:rsidRPr="00125F90" w:rsidRDefault="00125F90" w:rsidP="006F5132">
            <w:pPr>
              <w:jc w:val="center"/>
              <w:rPr>
                <w:color w:val="auto"/>
                <w:sz w:val="28"/>
                <w:szCs w:val="28"/>
              </w:rPr>
            </w:pPr>
            <w:r w:rsidRPr="00125F90">
              <w:rPr>
                <w:color w:val="auto"/>
                <w:sz w:val="28"/>
                <w:szCs w:val="28"/>
              </w:rPr>
              <w:t>4</w:t>
            </w:r>
          </w:p>
        </w:tc>
        <w:tc>
          <w:tcPr>
            <w:tcW w:w="4705" w:type="dxa"/>
            <w:shd w:val="clear" w:color="auto" w:fill="auto"/>
          </w:tcPr>
          <w:p w:rsidR="00125F90" w:rsidRPr="00125F90" w:rsidRDefault="00125F90" w:rsidP="006F5132">
            <w:pPr>
              <w:rPr>
                <w:color w:val="auto"/>
                <w:sz w:val="28"/>
                <w:szCs w:val="28"/>
              </w:rPr>
            </w:pPr>
            <w:r w:rsidRPr="00125F90">
              <w:rPr>
                <w:color w:val="auto"/>
                <w:sz w:val="28"/>
                <w:szCs w:val="28"/>
              </w:rPr>
              <w:t>Каменоломненское городское поселение</w:t>
            </w:r>
          </w:p>
        </w:tc>
        <w:tc>
          <w:tcPr>
            <w:tcW w:w="1566" w:type="dxa"/>
            <w:shd w:val="clear" w:color="auto" w:fill="auto"/>
            <w:vAlign w:val="center"/>
          </w:tcPr>
          <w:p w:rsidR="00125F90" w:rsidRPr="00125F90" w:rsidRDefault="00125F90" w:rsidP="00125F90">
            <w:pPr>
              <w:jc w:val="center"/>
              <w:rPr>
                <w:sz w:val="28"/>
                <w:szCs w:val="28"/>
              </w:rPr>
            </w:pPr>
            <w:r w:rsidRPr="00125F90">
              <w:rPr>
                <w:sz w:val="28"/>
                <w:szCs w:val="28"/>
              </w:rPr>
              <w:t>35,81</w:t>
            </w:r>
          </w:p>
        </w:tc>
        <w:tc>
          <w:tcPr>
            <w:tcW w:w="1418" w:type="dxa"/>
            <w:vAlign w:val="center"/>
          </w:tcPr>
          <w:p w:rsidR="00125F90" w:rsidRPr="00125F90" w:rsidRDefault="00125F90" w:rsidP="00125F90">
            <w:pPr>
              <w:jc w:val="center"/>
              <w:rPr>
                <w:sz w:val="28"/>
                <w:szCs w:val="28"/>
              </w:rPr>
            </w:pPr>
            <w:r w:rsidRPr="00125F90">
              <w:rPr>
                <w:sz w:val="28"/>
                <w:szCs w:val="28"/>
              </w:rPr>
              <w:t>35,81</w:t>
            </w:r>
          </w:p>
        </w:tc>
        <w:tc>
          <w:tcPr>
            <w:tcW w:w="1517" w:type="dxa"/>
            <w:vAlign w:val="center"/>
          </w:tcPr>
          <w:p w:rsidR="00125F90" w:rsidRPr="00125F90" w:rsidRDefault="00125F90" w:rsidP="00125F90">
            <w:pPr>
              <w:jc w:val="center"/>
              <w:rPr>
                <w:sz w:val="28"/>
                <w:szCs w:val="28"/>
              </w:rPr>
            </w:pPr>
            <w:r w:rsidRPr="00125F90">
              <w:rPr>
                <w:sz w:val="28"/>
                <w:szCs w:val="28"/>
              </w:rPr>
              <w:t>35,81</w:t>
            </w:r>
          </w:p>
        </w:tc>
      </w:tr>
      <w:tr w:rsidR="00125F90" w:rsidRPr="00125F90" w:rsidTr="00125F90">
        <w:tc>
          <w:tcPr>
            <w:tcW w:w="959" w:type="dxa"/>
            <w:shd w:val="clear" w:color="auto" w:fill="auto"/>
          </w:tcPr>
          <w:p w:rsidR="00125F90" w:rsidRPr="00125F90" w:rsidRDefault="00125F90" w:rsidP="006F5132">
            <w:pPr>
              <w:jc w:val="center"/>
              <w:rPr>
                <w:color w:val="auto"/>
                <w:sz w:val="28"/>
                <w:szCs w:val="28"/>
              </w:rPr>
            </w:pPr>
            <w:r w:rsidRPr="00125F90">
              <w:rPr>
                <w:color w:val="auto"/>
                <w:sz w:val="28"/>
                <w:szCs w:val="28"/>
              </w:rPr>
              <w:t>5</w:t>
            </w:r>
          </w:p>
        </w:tc>
        <w:tc>
          <w:tcPr>
            <w:tcW w:w="4705" w:type="dxa"/>
            <w:shd w:val="clear" w:color="auto" w:fill="auto"/>
          </w:tcPr>
          <w:p w:rsidR="00125F90" w:rsidRPr="00125F90" w:rsidRDefault="00125F90" w:rsidP="006F5132">
            <w:pPr>
              <w:rPr>
                <w:color w:val="auto"/>
                <w:sz w:val="28"/>
                <w:szCs w:val="28"/>
              </w:rPr>
            </w:pPr>
            <w:r w:rsidRPr="00125F90">
              <w:rPr>
                <w:color w:val="auto"/>
                <w:sz w:val="28"/>
                <w:szCs w:val="28"/>
              </w:rPr>
              <w:t>Керчикское сельское поселение</w:t>
            </w:r>
          </w:p>
        </w:tc>
        <w:tc>
          <w:tcPr>
            <w:tcW w:w="1566" w:type="dxa"/>
            <w:shd w:val="clear" w:color="auto" w:fill="auto"/>
            <w:vAlign w:val="center"/>
          </w:tcPr>
          <w:p w:rsidR="00125F90" w:rsidRPr="00125F90" w:rsidRDefault="00125F90" w:rsidP="00125F90">
            <w:pPr>
              <w:jc w:val="center"/>
              <w:rPr>
                <w:sz w:val="28"/>
                <w:szCs w:val="28"/>
              </w:rPr>
            </w:pPr>
            <w:r w:rsidRPr="00125F90">
              <w:rPr>
                <w:sz w:val="28"/>
                <w:szCs w:val="28"/>
              </w:rPr>
              <w:t>46,12</w:t>
            </w:r>
          </w:p>
        </w:tc>
        <w:tc>
          <w:tcPr>
            <w:tcW w:w="1418" w:type="dxa"/>
            <w:vAlign w:val="center"/>
          </w:tcPr>
          <w:p w:rsidR="00125F90" w:rsidRPr="00125F90" w:rsidRDefault="00125F90" w:rsidP="00125F90">
            <w:pPr>
              <w:jc w:val="center"/>
              <w:rPr>
                <w:sz w:val="28"/>
                <w:szCs w:val="28"/>
              </w:rPr>
            </w:pPr>
            <w:r w:rsidRPr="00125F90">
              <w:rPr>
                <w:sz w:val="28"/>
                <w:szCs w:val="28"/>
              </w:rPr>
              <w:t>46,12</w:t>
            </w:r>
          </w:p>
        </w:tc>
        <w:tc>
          <w:tcPr>
            <w:tcW w:w="1517" w:type="dxa"/>
            <w:vAlign w:val="center"/>
          </w:tcPr>
          <w:p w:rsidR="00125F90" w:rsidRPr="00125F90" w:rsidRDefault="00125F90" w:rsidP="00125F90">
            <w:pPr>
              <w:jc w:val="center"/>
              <w:rPr>
                <w:sz w:val="28"/>
                <w:szCs w:val="28"/>
              </w:rPr>
            </w:pPr>
            <w:r w:rsidRPr="00125F90">
              <w:rPr>
                <w:sz w:val="28"/>
                <w:szCs w:val="28"/>
              </w:rPr>
              <w:t>46,12</w:t>
            </w:r>
          </w:p>
        </w:tc>
      </w:tr>
      <w:tr w:rsidR="00125F90" w:rsidRPr="00125F90" w:rsidTr="00125F90">
        <w:tc>
          <w:tcPr>
            <w:tcW w:w="959" w:type="dxa"/>
            <w:shd w:val="clear" w:color="auto" w:fill="auto"/>
          </w:tcPr>
          <w:p w:rsidR="00125F90" w:rsidRPr="00125F90" w:rsidRDefault="00125F90" w:rsidP="006F5132">
            <w:pPr>
              <w:jc w:val="center"/>
              <w:rPr>
                <w:color w:val="auto"/>
                <w:sz w:val="28"/>
                <w:szCs w:val="28"/>
              </w:rPr>
            </w:pPr>
            <w:r w:rsidRPr="00125F90">
              <w:rPr>
                <w:color w:val="auto"/>
                <w:sz w:val="28"/>
                <w:szCs w:val="28"/>
              </w:rPr>
              <w:t>6</w:t>
            </w:r>
          </w:p>
        </w:tc>
        <w:tc>
          <w:tcPr>
            <w:tcW w:w="4705" w:type="dxa"/>
            <w:shd w:val="clear" w:color="auto" w:fill="auto"/>
          </w:tcPr>
          <w:p w:rsidR="00125F90" w:rsidRPr="00125F90" w:rsidRDefault="00125F90" w:rsidP="006F5132">
            <w:pPr>
              <w:rPr>
                <w:color w:val="auto"/>
                <w:sz w:val="28"/>
                <w:szCs w:val="28"/>
              </w:rPr>
            </w:pPr>
            <w:r w:rsidRPr="00125F90">
              <w:rPr>
                <w:color w:val="auto"/>
                <w:sz w:val="28"/>
                <w:szCs w:val="28"/>
              </w:rPr>
              <w:t>Коммунарское сельское поселение</w:t>
            </w:r>
          </w:p>
        </w:tc>
        <w:tc>
          <w:tcPr>
            <w:tcW w:w="1566" w:type="dxa"/>
            <w:shd w:val="clear" w:color="auto" w:fill="auto"/>
            <w:vAlign w:val="center"/>
          </w:tcPr>
          <w:p w:rsidR="00125F90" w:rsidRPr="00125F90" w:rsidRDefault="00125F90" w:rsidP="00125F90">
            <w:pPr>
              <w:jc w:val="center"/>
              <w:rPr>
                <w:sz w:val="28"/>
                <w:szCs w:val="28"/>
              </w:rPr>
            </w:pPr>
            <w:r w:rsidRPr="00125F90">
              <w:rPr>
                <w:sz w:val="28"/>
                <w:szCs w:val="28"/>
              </w:rPr>
              <w:t>35,78</w:t>
            </w:r>
          </w:p>
        </w:tc>
        <w:tc>
          <w:tcPr>
            <w:tcW w:w="1418" w:type="dxa"/>
            <w:vAlign w:val="center"/>
          </w:tcPr>
          <w:p w:rsidR="00125F90" w:rsidRPr="00125F90" w:rsidRDefault="00125F90" w:rsidP="00125F90">
            <w:pPr>
              <w:jc w:val="center"/>
              <w:rPr>
                <w:sz w:val="28"/>
                <w:szCs w:val="28"/>
              </w:rPr>
            </w:pPr>
            <w:r w:rsidRPr="00125F90">
              <w:rPr>
                <w:sz w:val="28"/>
                <w:szCs w:val="28"/>
              </w:rPr>
              <w:t>35,78</w:t>
            </w:r>
          </w:p>
        </w:tc>
        <w:tc>
          <w:tcPr>
            <w:tcW w:w="1517" w:type="dxa"/>
            <w:vAlign w:val="center"/>
          </w:tcPr>
          <w:p w:rsidR="00125F90" w:rsidRPr="00125F90" w:rsidRDefault="00125F90" w:rsidP="00125F90">
            <w:pPr>
              <w:jc w:val="center"/>
              <w:rPr>
                <w:sz w:val="28"/>
                <w:szCs w:val="28"/>
              </w:rPr>
            </w:pPr>
            <w:r w:rsidRPr="00125F90">
              <w:rPr>
                <w:sz w:val="28"/>
                <w:szCs w:val="28"/>
              </w:rPr>
              <w:t>35,78</w:t>
            </w:r>
          </w:p>
        </w:tc>
      </w:tr>
      <w:tr w:rsidR="00125F90" w:rsidRPr="00125F90" w:rsidTr="00125F90">
        <w:tc>
          <w:tcPr>
            <w:tcW w:w="959" w:type="dxa"/>
            <w:shd w:val="clear" w:color="auto" w:fill="auto"/>
          </w:tcPr>
          <w:p w:rsidR="00125F90" w:rsidRPr="00125F90" w:rsidRDefault="00125F90" w:rsidP="006F5132">
            <w:pPr>
              <w:jc w:val="center"/>
              <w:rPr>
                <w:color w:val="auto"/>
                <w:sz w:val="28"/>
                <w:szCs w:val="28"/>
              </w:rPr>
            </w:pPr>
            <w:r w:rsidRPr="00125F90">
              <w:rPr>
                <w:color w:val="auto"/>
                <w:sz w:val="28"/>
                <w:szCs w:val="28"/>
              </w:rPr>
              <w:t>7</w:t>
            </w:r>
          </w:p>
        </w:tc>
        <w:tc>
          <w:tcPr>
            <w:tcW w:w="4705" w:type="dxa"/>
            <w:shd w:val="clear" w:color="auto" w:fill="auto"/>
          </w:tcPr>
          <w:p w:rsidR="00125F90" w:rsidRPr="00125F90" w:rsidRDefault="00125F90" w:rsidP="006F5132">
            <w:pPr>
              <w:rPr>
                <w:color w:val="auto"/>
                <w:sz w:val="28"/>
                <w:szCs w:val="28"/>
              </w:rPr>
            </w:pPr>
            <w:r w:rsidRPr="00125F90">
              <w:rPr>
                <w:color w:val="auto"/>
                <w:sz w:val="28"/>
                <w:szCs w:val="28"/>
              </w:rPr>
              <w:t>Краснокутское сельское поселение</w:t>
            </w:r>
          </w:p>
        </w:tc>
        <w:tc>
          <w:tcPr>
            <w:tcW w:w="1566" w:type="dxa"/>
            <w:shd w:val="clear" w:color="auto" w:fill="auto"/>
            <w:vAlign w:val="center"/>
          </w:tcPr>
          <w:p w:rsidR="00125F90" w:rsidRPr="00125F90" w:rsidRDefault="00125F90" w:rsidP="00125F90">
            <w:pPr>
              <w:jc w:val="center"/>
              <w:rPr>
                <w:sz w:val="28"/>
                <w:szCs w:val="28"/>
              </w:rPr>
            </w:pPr>
            <w:r w:rsidRPr="00125F90">
              <w:rPr>
                <w:sz w:val="28"/>
                <w:szCs w:val="28"/>
              </w:rPr>
              <w:t>38,35</w:t>
            </w:r>
          </w:p>
        </w:tc>
        <w:tc>
          <w:tcPr>
            <w:tcW w:w="1418" w:type="dxa"/>
            <w:vAlign w:val="center"/>
          </w:tcPr>
          <w:p w:rsidR="00125F90" w:rsidRPr="00125F90" w:rsidRDefault="00125F90" w:rsidP="00125F90">
            <w:pPr>
              <w:jc w:val="center"/>
              <w:rPr>
                <w:sz w:val="28"/>
                <w:szCs w:val="28"/>
              </w:rPr>
            </w:pPr>
            <w:r w:rsidRPr="00125F90">
              <w:rPr>
                <w:sz w:val="28"/>
                <w:szCs w:val="28"/>
              </w:rPr>
              <w:t>38,35</w:t>
            </w:r>
          </w:p>
        </w:tc>
        <w:tc>
          <w:tcPr>
            <w:tcW w:w="1517" w:type="dxa"/>
            <w:vAlign w:val="center"/>
          </w:tcPr>
          <w:p w:rsidR="00125F90" w:rsidRPr="00125F90" w:rsidRDefault="00125F90" w:rsidP="00125F90">
            <w:pPr>
              <w:jc w:val="center"/>
              <w:rPr>
                <w:sz w:val="28"/>
                <w:szCs w:val="28"/>
              </w:rPr>
            </w:pPr>
            <w:r w:rsidRPr="00125F90">
              <w:rPr>
                <w:sz w:val="28"/>
                <w:szCs w:val="28"/>
              </w:rPr>
              <w:t>38,35</w:t>
            </w:r>
          </w:p>
        </w:tc>
      </w:tr>
      <w:tr w:rsidR="00125F90" w:rsidRPr="00125F90" w:rsidTr="00125F90">
        <w:tc>
          <w:tcPr>
            <w:tcW w:w="959" w:type="dxa"/>
            <w:shd w:val="clear" w:color="auto" w:fill="auto"/>
          </w:tcPr>
          <w:p w:rsidR="00125F90" w:rsidRPr="00125F90" w:rsidRDefault="00125F90" w:rsidP="006F5132">
            <w:pPr>
              <w:jc w:val="center"/>
              <w:rPr>
                <w:color w:val="auto"/>
                <w:sz w:val="28"/>
                <w:szCs w:val="28"/>
              </w:rPr>
            </w:pPr>
            <w:r w:rsidRPr="00125F90">
              <w:rPr>
                <w:color w:val="auto"/>
                <w:sz w:val="28"/>
                <w:szCs w:val="28"/>
              </w:rPr>
              <w:t>8</w:t>
            </w:r>
          </w:p>
        </w:tc>
        <w:tc>
          <w:tcPr>
            <w:tcW w:w="4705" w:type="dxa"/>
            <w:shd w:val="clear" w:color="auto" w:fill="auto"/>
          </w:tcPr>
          <w:p w:rsidR="00125F90" w:rsidRPr="00125F90" w:rsidRDefault="00125F90" w:rsidP="006F5132">
            <w:pPr>
              <w:rPr>
                <w:color w:val="auto"/>
                <w:sz w:val="28"/>
                <w:szCs w:val="28"/>
              </w:rPr>
            </w:pPr>
            <w:r w:rsidRPr="00125F90">
              <w:rPr>
                <w:color w:val="auto"/>
                <w:sz w:val="28"/>
                <w:szCs w:val="28"/>
              </w:rPr>
              <w:t>Краснолучское сельское поселение</w:t>
            </w:r>
          </w:p>
        </w:tc>
        <w:tc>
          <w:tcPr>
            <w:tcW w:w="1566" w:type="dxa"/>
            <w:shd w:val="clear" w:color="auto" w:fill="auto"/>
            <w:vAlign w:val="center"/>
          </w:tcPr>
          <w:p w:rsidR="00125F90" w:rsidRPr="00125F90" w:rsidRDefault="00125F90" w:rsidP="00125F90">
            <w:pPr>
              <w:jc w:val="center"/>
              <w:rPr>
                <w:sz w:val="28"/>
                <w:szCs w:val="28"/>
              </w:rPr>
            </w:pPr>
            <w:r w:rsidRPr="00125F90">
              <w:rPr>
                <w:sz w:val="28"/>
                <w:szCs w:val="28"/>
              </w:rPr>
              <w:t>36,83</w:t>
            </w:r>
          </w:p>
        </w:tc>
        <w:tc>
          <w:tcPr>
            <w:tcW w:w="1418" w:type="dxa"/>
            <w:vAlign w:val="center"/>
          </w:tcPr>
          <w:p w:rsidR="00125F90" w:rsidRPr="00125F90" w:rsidRDefault="00125F90" w:rsidP="00125F90">
            <w:pPr>
              <w:jc w:val="center"/>
              <w:rPr>
                <w:sz w:val="28"/>
                <w:szCs w:val="28"/>
              </w:rPr>
            </w:pPr>
            <w:r w:rsidRPr="00125F90">
              <w:rPr>
                <w:sz w:val="28"/>
                <w:szCs w:val="28"/>
              </w:rPr>
              <w:t>36,83</w:t>
            </w:r>
          </w:p>
        </w:tc>
        <w:tc>
          <w:tcPr>
            <w:tcW w:w="1517" w:type="dxa"/>
            <w:vAlign w:val="center"/>
          </w:tcPr>
          <w:p w:rsidR="00125F90" w:rsidRPr="00125F90" w:rsidRDefault="00125F90" w:rsidP="00125F90">
            <w:pPr>
              <w:jc w:val="center"/>
              <w:rPr>
                <w:sz w:val="28"/>
                <w:szCs w:val="28"/>
              </w:rPr>
            </w:pPr>
            <w:r w:rsidRPr="00125F90">
              <w:rPr>
                <w:sz w:val="28"/>
                <w:szCs w:val="28"/>
              </w:rPr>
              <w:t>36,83</w:t>
            </w:r>
          </w:p>
        </w:tc>
      </w:tr>
      <w:tr w:rsidR="00125F90" w:rsidRPr="00125F90" w:rsidTr="00125F90">
        <w:tc>
          <w:tcPr>
            <w:tcW w:w="959" w:type="dxa"/>
            <w:shd w:val="clear" w:color="auto" w:fill="auto"/>
          </w:tcPr>
          <w:p w:rsidR="00125F90" w:rsidRPr="00125F90" w:rsidRDefault="00125F90" w:rsidP="006F5132">
            <w:pPr>
              <w:jc w:val="center"/>
              <w:rPr>
                <w:color w:val="auto"/>
                <w:sz w:val="28"/>
                <w:szCs w:val="28"/>
              </w:rPr>
            </w:pPr>
            <w:r w:rsidRPr="00125F90">
              <w:rPr>
                <w:color w:val="auto"/>
                <w:sz w:val="28"/>
                <w:szCs w:val="28"/>
              </w:rPr>
              <w:t>9</w:t>
            </w:r>
          </w:p>
        </w:tc>
        <w:tc>
          <w:tcPr>
            <w:tcW w:w="4705" w:type="dxa"/>
            <w:shd w:val="clear" w:color="auto" w:fill="auto"/>
          </w:tcPr>
          <w:p w:rsidR="00125F90" w:rsidRPr="00125F90" w:rsidRDefault="00125F90" w:rsidP="006F5132">
            <w:pPr>
              <w:rPr>
                <w:color w:val="auto"/>
                <w:sz w:val="28"/>
                <w:szCs w:val="28"/>
              </w:rPr>
            </w:pPr>
            <w:r w:rsidRPr="00125F90">
              <w:rPr>
                <w:color w:val="auto"/>
                <w:sz w:val="28"/>
                <w:szCs w:val="28"/>
              </w:rPr>
              <w:t>Красюковское сельское поселение</w:t>
            </w:r>
          </w:p>
        </w:tc>
        <w:tc>
          <w:tcPr>
            <w:tcW w:w="1566" w:type="dxa"/>
            <w:shd w:val="clear" w:color="auto" w:fill="auto"/>
            <w:vAlign w:val="center"/>
          </w:tcPr>
          <w:p w:rsidR="00125F90" w:rsidRPr="00125F90" w:rsidRDefault="00125F90" w:rsidP="00125F90">
            <w:pPr>
              <w:jc w:val="center"/>
              <w:rPr>
                <w:sz w:val="28"/>
                <w:szCs w:val="28"/>
              </w:rPr>
            </w:pPr>
            <w:r w:rsidRPr="00125F90">
              <w:rPr>
                <w:sz w:val="28"/>
                <w:szCs w:val="28"/>
              </w:rPr>
              <w:t>43,53</w:t>
            </w:r>
          </w:p>
        </w:tc>
        <w:tc>
          <w:tcPr>
            <w:tcW w:w="1418" w:type="dxa"/>
            <w:vAlign w:val="center"/>
          </w:tcPr>
          <w:p w:rsidR="00125F90" w:rsidRPr="00125F90" w:rsidRDefault="00125F90" w:rsidP="00125F90">
            <w:pPr>
              <w:jc w:val="center"/>
              <w:rPr>
                <w:sz w:val="28"/>
                <w:szCs w:val="28"/>
              </w:rPr>
            </w:pPr>
            <w:r w:rsidRPr="00125F90">
              <w:rPr>
                <w:sz w:val="28"/>
                <w:szCs w:val="28"/>
              </w:rPr>
              <w:t>43,53</w:t>
            </w:r>
          </w:p>
        </w:tc>
        <w:tc>
          <w:tcPr>
            <w:tcW w:w="1517" w:type="dxa"/>
            <w:vAlign w:val="center"/>
          </w:tcPr>
          <w:p w:rsidR="00125F90" w:rsidRPr="00125F90" w:rsidRDefault="00125F90" w:rsidP="00125F90">
            <w:pPr>
              <w:jc w:val="center"/>
              <w:rPr>
                <w:sz w:val="28"/>
                <w:szCs w:val="28"/>
              </w:rPr>
            </w:pPr>
            <w:r w:rsidRPr="00125F90">
              <w:rPr>
                <w:sz w:val="28"/>
                <w:szCs w:val="28"/>
              </w:rPr>
              <w:t>43,53</w:t>
            </w:r>
          </w:p>
        </w:tc>
      </w:tr>
      <w:tr w:rsidR="00125F90" w:rsidRPr="00125F90" w:rsidTr="00125F90">
        <w:tc>
          <w:tcPr>
            <w:tcW w:w="959" w:type="dxa"/>
            <w:shd w:val="clear" w:color="auto" w:fill="auto"/>
          </w:tcPr>
          <w:p w:rsidR="00125F90" w:rsidRPr="00125F90" w:rsidRDefault="00125F90" w:rsidP="006F5132">
            <w:pPr>
              <w:jc w:val="center"/>
              <w:rPr>
                <w:color w:val="auto"/>
                <w:sz w:val="28"/>
                <w:szCs w:val="28"/>
              </w:rPr>
            </w:pPr>
            <w:r w:rsidRPr="00125F90">
              <w:rPr>
                <w:color w:val="auto"/>
                <w:sz w:val="28"/>
                <w:szCs w:val="28"/>
              </w:rPr>
              <w:t>10</w:t>
            </w:r>
          </w:p>
        </w:tc>
        <w:tc>
          <w:tcPr>
            <w:tcW w:w="4705" w:type="dxa"/>
            <w:shd w:val="clear" w:color="auto" w:fill="auto"/>
          </w:tcPr>
          <w:p w:rsidR="00125F90" w:rsidRPr="00125F90" w:rsidRDefault="00125F90" w:rsidP="006F5132">
            <w:pPr>
              <w:rPr>
                <w:color w:val="auto"/>
                <w:sz w:val="28"/>
                <w:szCs w:val="28"/>
              </w:rPr>
            </w:pPr>
            <w:r w:rsidRPr="00125F90">
              <w:rPr>
                <w:color w:val="auto"/>
                <w:sz w:val="28"/>
                <w:szCs w:val="28"/>
              </w:rPr>
              <w:t>Кривянское сельское поселение</w:t>
            </w:r>
          </w:p>
        </w:tc>
        <w:tc>
          <w:tcPr>
            <w:tcW w:w="1566" w:type="dxa"/>
            <w:shd w:val="clear" w:color="auto" w:fill="auto"/>
            <w:vAlign w:val="center"/>
          </w:tcPr>
          <w:p w:rsidR="00125F90" w:rsidRPr="00125F90" w:rsidRDefault="00125F90" w:rsidP="00125F90">
            <w:pPr>
              <w:jc w:val="center"/>
              <w:rPr>
                <w:sz w:val="28"/>
                <w:szCs w:val="28"/>
              </w:rPr>
            </w:pPr>
            <w:r w:rsidRPr="00125F90">
              <w:rPr>
                <w:sz w:val="28"/>
                <w:szCs w:val="28"/>
              </w:rPr>
              <w:t>16,54</w:t>
            </w:r>
          </w:p>
        </w:tc>
        <w:tc>
          <w:tcPr>
            <w:tcW w:w="1418" w:type="dxa"/>
            <w:vAlign w:val="center"/>
          </w:tcPr>
          <w:p w:rsidR="00125F90" w:rsidRPr="00125F90" w:rsidRDefault="00125F90" w:rsidP="00125F90">
            <w:pPr>
              <w:jc w:val="center"/>
              <w:rPr>
                <w:sz w:val="28"/>
                <w:szCs w:val="28"/>
              </w:rPr>
            </w:pPr>
            <w:r w:rsidRPr="00125F90">
              <w:rPr>
                <w:sz w:val="28"/>
                <w:szCs w:val="28"/>
              </w:rPr>
              <w:t>16,54</w:t>
            </w:r>
          </w:p>
        </w:tc>
        <w:tc>
          <w:tcPr>
            <w:tcW w:w="1517" w:type="dxa"/>
            <w:vAlign w:val="center"/>
          </w:tcPr>
          <w:p w:rsidR="00125F90" w:rsidRPr="00125F90" w:rsidRDefault="00125F90" w:rsidP="00125F90">
            <w:pPr>
              <w:jc w:val="center"/>
              <w:rPr>
                <w:sz w:val="28"/>
                <w:szCs w:val="28"/>
              </w:rPr>
            </w:pPr>
            <w:r w:rsidRPr="00125F90">
              <w:rPr>
                <w:sz w:val="28"/>
                <w:szCs w:val="28"/>
              </w:rPr>
              <w:t>16,54</w:t>
            </w:r>
          </w:p>
        </w:tc>
      </w:tr>
      <w:tr w:rsidR="00125F90" w:rsidRPr="00125F90" w:rsidTr="00125F90">
        <w:tc>
          <w:tcPr>
            <w:tcW w:w="959" w:type="dxa"/>
            <w:shd w:val="clear" w:color="auto" w:fill="auto"/>
          </w:tcPr>
          <w:p w:rsidR="00125F90" w:rsidRPr="00125F90" w:rsidRDefault="00125F90" w:rsidP="006F5132">
            <w:pPr>
              <w:jc w:val="center"/>
              <w:rPr>
                <w:color w:val="auto"/>
                <w:sz w:val="28"/>
                <w:szCs w:val="28"/>
              </w:rPr>
            </w:pPr>
            <w:r w:rsidRPr="00125F90">
              <w:rPr>
                <w:color w:val="auto"/>
                <w:sz w:val="28"/>
                <w:szCs w:val="28"/>
              </w:rPr>
              <w:t>11</w:t>
            </w:r>
          </w:p>
        </w:tc>
        <w:tc>
          <w:tcPr>
            <w:tcW w:w="4705" w:type="dxa"/>
            <w:shd w:val="clear" w:color="auto" w:fill="auto"/>
          </w:tcPr>
          <w:p w:rsidR="00125F90" w:rsidRPr="00125F90" w:rsidRDefault="00125F90" w:rsidP="006F5132">
            <w:pPr>
              <w:rPr>
                <w:color w:val="auto"/>
                <w:sz w:val="28"/>
                <w:szCs w:val="28"/>
              </w:rPr>
            </w:pPr>
            <w:r w:rsidRPr="00125F90">
              <w:rPr>
                <w:color w:val="auto"/>
                <w:sz w:val="28"/>
                <w:szCs w:val="28"/>
              </w:rPr>
              <w:t>Мокрологское сельское поселение</w:t>
            </w:r>
          </w:p>
        </w:tc>
        <w:tc>
          <w:tcPr>
            <w:tcW w:w="1566" w:type="dxa"/>
            <w:shd w:val="clear" w:color="auto" w:fill="auto"/>
            <w:vAlign w:val="center"/>
          </w:tcPr>
          <w:p w:rsidR="00125F90" w:rsidRPr="00125F90" w:rsidRDefault="00125F90" w:rsidP="00125F90">
            <w:pPr>
              <w:jc w:val="center"/>
              <w:rPr>
                <w:sz w:val="28"/>
                <w:szCs w:val="28"/>
              </w:rPr>
            </w:pPr>
            <w:r w:rsidRPr="00125F90">
              <w:rPr>
                <w:sz w:val="28"/>
                <w:szCs w:val="28"/>
              </w:rPr>
              <w:t>53,50</w:t>
            </w:r>
          </w:p>
        </w:tc>
        <w:tc>
          <w:tcPr>
            <w:tcW w:w="1418" w:type="dxa"/>
            <w:vAlign w:val="center"/>
          </w:tcPr>
          <w:p w:rsidR="00125F90" w:rsidRPr="00125F90" w:rsidRDefault="00125F90" w:rsidP="00125F90">
            <w:pPr>
              <w:jc w:val="center"/>
              <w:rPr>
                <w:sz w:val="28"/>
                <w:szCs w:val="28"/>
              </w:rPr>
            </w:pPr>
            <w:r w:rsidRPr="00125F90">
              <w:rPr>
                <w:sz w:val="28"/>
                <w:szCs w:val="28"/>
              </w:rPr>
              <w:t>53,50</w:t>
            </w:r>
          </w:p>
        </w:tc>
        <w:tc>
          <w:tcPr>
            <w:tcW w:w="1517" w:type="dxa"/>
            <w:vAlign w:val="center"/>
          </w:tcPr>
          <w:p w:rsidR="00125F90" w:rsidRPr="00125F90" w:rsidRDefault="00125F90" w:rsidP="00125F90">
            <w:pPr>
              <w:jc w:val="center"/>
              <w:rPr>
                <w:sz w:val="28"/>
                <w:szCs w:val="28"/>
              </w:rPr>
            </w:pPr>
            <w:r w:rsidRPr="00125F90">
              <w:rPr>
                <w:sz w:val="28"/>
                <w:szCs w:val="28"/>
              </w:rPr>
              <w:t>53,50</w:t>
            </w:r>
          </w:p>
        </w:tc>
      </w:tr>
      <w:tr w:rsidR="00125F90" w:rsidRPr="00125F90" w:rsidTr="00125F90">
        <w:tc>
          <w:tcPr>
            <w:tcW w:w="959" w:type="dxa"/>
            <w:shd w:val="clear" w:color="auto" w:fill="auto"/>
          </w:tcPr>
          <w:p w:rsidR="00125F90" w:rsidRPr="00125F90" w:rsidRDefault="00125F90" w:rsidP="006F5132">
            <w:pPr>
              <w:jc w:val="center"/>
              <w:rPr>
                <w:color w:val="auto"/>
                <w:sz w:val="28"/>
                <w:szCs w:val="28"/>
              </w:rPr>
            </w:pPr>
            <w:r w:rsidRPr="00125F90">
              <w:rPr>
                <w:color w:val="auto"/>
                <w:sz w:val="28"/>
                <w:szCs w:val="28"/>
              </w:rPr>
              <w:t>12</w:t>
            </w:r>
          </w:p>
        </w:tc>
        <w:tc>
          <w:tcPr>
            <w:tcW w:w="4705" w:type="dxa"/>
            <w:shd w:val="clear" w:color="auto" w:fill="auto"/>
          </w:tcPr>
          <w:p w:rsidR="00125F90" w:rsidRPr="00125F90" w:rsidRDefault="00125F90" w:rsidP="006F5132">
            <w:pPr>
              <w:rPr>
                <w:color w:val="auto"/>
                <w:sz w:val="28"/>
                <w:szCs w:val="28"/>
              </w:rPr>
            </w:pPr>
            <w:r w:rsidRPr="00125F90">
              <w:rPr>
                <w:color w:val="auto"/>
                <w:sz w:val="28"/>
                <w:szCs w:val="28"/>
              </w:rPr>
              <w:t>Персиановское сельское поселение</w:t>
            </w:r>
          </w:p>
        </w:tc>
        <w:tc>
          <w:tcPr>
            <w:tcW w:w="1566" w:type="dxa"/>
            <w:shd w:val="clear" w:color="auto" w:fill="auto"/>
            <w:vAlign w:val="center"/>
          </w:tcPr>
          <w:p w:rsidR="00125F90" w:rsidRPr="00125F90" w:rsidRDefault="00125F90" w:rsidP="00125F90">
            <w:pPr>
              <w:jc w:val="center"/>
              <w:rPr>
                <w:sz w:val="28"/>
                <w:szCs w:val="28"/>
              </w:rPr>
            </w:pPr>
            <w:r w:rsidRPr="00125F90">
              <w:rPr>
                <w:sz w:val="28"/>
                <w:szCs w:val="28"/>
              </w:rPr>
              <w:t>22,04</w:t>
            </w:r>
          </w:p>
        </w:tc>
        <w:tc>
          <w:tcPr>
            <w:tcW w:w="1418" w:type="dxa"/>
            <w:vAlign w:val="center"/>
          </w:tcPr>
          <w:p w:rsidR="00125F90" w:rsidRPr="00125F90" w:rsidRDefault="00125F90" w:rsidP="00125F90">
            <w:pPr>
              <w:jc w:val="center"/>
              <w:rPr>
                <w:sz w:val="28"/>
                <w:szCs w:val="28"/>
              </w:rPr>
            </w:pPr>
            <w:r w:rsidRPr="00125F90">
              <w:rPr>
                <w:sz w:val="28"/>
                <w:szCs w:val="28"/>
              </w:rPr>
              <w:t>22,04</w:t>
            </w:r>
          </w:p>
        </w:tc>
        <w:tc>
          <w:tcPr>
            <w:tcW w:w="1517" w:type="dxa"/>
            <w:vAlign w:val="center"/>
          </w:tcPr>
          <w:p w:rsidR="00125F90" w:rsidRPr="00125F90" w:rsidRDefault="00125F90" w:rsidP="00125F90">
            <w:pPr>
              <w:jc w:val="center"/>
              <w:rPr>
                <w:sz w:val="28"/>
                <w:szCs w:val="28"/>
              </w:rPr>
            </w:pPr>
            <w:r w:rsidRPr="00125F90">
              <w:rPr>
                <w:sz w:val="28"/>
                <w:szCs w:val="28"/>
              </w:rPr>
              <w:t>22,04</w:t>
            </w:r>
          </w:p>
        </w:tc>
      </w:tr>
      <w:tr w:rsidR="00125F90" w:rsidRPr="00125F90" w:rsidTr="00125F90">
        <w:tc>
          <w:tcPr>
            <w:tcW w:w="959" w:type="dxa"/>
            <w:shd w:val="clear" w:color="auto" w:fill="auto"/>
          </w:tcPr>
          <w:p w:rsidR="00125F90" w:rsidRPr="00125F90" w:rsidRDefault="00125F90" w:rsidP="006F5132">
            <w:pPr>
              <w:jc w:val="center"/>
              <w:rPr>
                <w:color w:val="auto"/>
                <w:sz w:val="28"/>
                <w:szCs w:val="28"/>
              </w:rPr>
            </w:pPr>
            <w:r w:rsidRPr="00125F90">
              <w:rPr>
                <w:color w:val="auto"/>
                <w:sz w:val="28"/>
                <w:szCs w:val="28"/>
              </w:rPr>
              <w:t>13</w:t>
            </w:r>
          </w:p>
        </w:tc>
        <w:tc>
          <w:tcPr>
            <w:tcW w:w="4705" w:type="dxa"/>
            <w:shd w:val="clear" w:color="auto" w:fill="auto"/>
          </w:tcPr>
          <w:p w:rsidR="00125F90" w:rsidRPr="00125F90" w:rsidRDefault="00125F90" w:rsidP="006F5132">
            <w:pPr>
              <w:rPr>
                <w:color w:val="auto"/>
                <w:sz w:val="28"/>
                <w:szCs w:val="28"/>
              </w:rPr>
            </w:pPr>
            <w:r w:rsidRPr="00125F90">
              <w:rPr>
                <w:color w:val="auto"/>
                <w:sz w:val="28"/>
                <w:szCs w:val="28"/>
              </w:rPr>
              <w:t>Муниципальный район, как район</w:t>
            </w:r>
          </w:p>
        </w:tc>
        <w:tc>
          <w:tcPr>
            <w:tcW w:w="1566" w:type="dxa"/>
            <w:shd w:val="clear" w:color="auto" w:fill="auto"/>
            <w:vAlign w:val="center"/>
          </w:tcPr>
          <w:p w:rsidR="00125F90" w:rsidRPr="00125F90" w:rsidRDefault="00125F90" w:rsidP="00125F90">
            <w:pPr>
              <w:jc w:val="center"/>
              <w:rPr>
                <w:sz w:val="28"/>
                <w:szCs w:val="28"/>
              </w:rPr>
            </w:pPr>
            <w:r w:rsidRPr="00125F90">
              <w:rPr>
                <w:sz w:val="28"/>
                <w:szCs w:val="28"/>
              </w:rPr>
              <w:t>19,72</w:t>
            </w:r>
          </w:p>
        </w:tc>
        <w:tc>
          <w:tcPr>
            <w:tcW w:w="1418" w:type="dxa"/>
            <w:vAlign w:val="center"/>
          </w:tcPr>
          <w:p w:rsidR="00125F90" w:rsidRPr="00125F90" w:rsidRDefault="00125F90" w:rsidP="00125F90">
            <w:pPr>
              <w:jc w:val="center"/>
              <w:rPr>
                <w:sz w:val="28"/>
                <w:szCs w:val="28"/>
              </w:rPr>
            </w:pPr>
            <w:r w:rsidRPr="00125F90">
              <w:rPr>
                <w:sz w:val="28"/>
                <w:szCs w:val="28"/>
              </w:rPr>
              <w:t>19,72</w:t>
            </w:r>
          </w:p>
        </w:tc>
        <w:tc>
          <w:tcPr>
            <w:tcW w:w="1517" w:type="dxa"/>
            <w:vAlign w:val="center"/>
          </w:tcPr>
          <w:p w:rsidR="00125F90" w:rsidRPr="00125F90" w:rsidRDefault="00125F90" w:rsidP="00125F90">
            <w:pPr>
              <w:jc w:val="center"/>
              <w:rPr>
                <w:sz w:val="28"/>
                <w:szCs w:val="28"/>
              </w:rPr>
            </w:pPr>
            <w:r w:rsidRPr="00125F90">
              <w:rPr>
                <w:sz w:val="28"/>
                <w:szCs w:val="28"/>
              </w:rPr>
              <w:t>19,72</w:t>
            </w:r>
          </w:p>
        </w:tc>
      </w:tr>
    </w:tbl>
    <w:p w:rsidR="006F5132" w:rsidRDefault="006F5132" w:rsidP="005A19ED">
      <w:pPr>
        <w:autoSpaceDE w:val="0"/>
        <w:autoSpaceDN w:val="0"/>
        <w:adjustRightInd w:val="0"/>
        <w:spacing w:line="236" w:lineRule="auto"/>
        <w:jc w:val="center"/>
        <w:rPr>
          <w:rFonts w:eastAsia="Calibri"/>
          <w:caps/>
          <w:color w:val="auto"/>
          <w:sz w:val="28"/>
          <w:szCs w:val="28"/>
        </w:rPr>
      </w:pPr>
    </w:p>
    <w:p w:rsidR="006F5132" w:rsidRDefault="006F5132" w:rsidP="005A19ED">
      <w:pPr>
        <w:autoSpaceDE w:val="0"/>
        <w:autoSpaceDN w:val="0"/>
        <w:adjustRightInd w:val="0"/>
        <w:spacing w:line="236" w:lineRule="auto"/>
        <w:jc w:val="center"/>
        <w:rPr>
          <w:rFonts w:eastAsia="Calibri"/>
          <w:caps/>
          <w:color w:val="auto"/>
          <w:sz w:val="28"/>
          <w:szCs w:val="28"/>
        </w:rPr>
      </w:pPr>
    </w:p>
    <w:p w:rsidR="006F5132" w:rsidRDefault="006F5132" w:rsidP="005A19ED">
      <w:pPr>
        <w:autoSpaceDE w:val="0"/>
        <w:autoSpaceDN w:val="0"/>
        <w:adjustRightInd w:val="0"/>
        <w:spacing w:line="236" w:lineRule="auto"/>
        <w:jc w:val="center"/>
        <w:rPr>
          <w:rFonts w:eastAsia="Calibri"/>
          <w:caps/>
          <w:color w:val="auto"/>
          <w:sz w:val="28"/>
          <w:szCs w:val="28"/>
        </w:rPr>
      </w:pPr>
    </w:p>
    <w:p w:rsidR="006F5132" w:rsidRDefault="006F5132" w:rsidP="005A19ED">
      <w:pPr>
        <w:autoSpaceDE w:val="0"/>
        <w:autoSpaceDN w:val="0"/>
        <w:adjustRightInd w:val="0"/>
        <w:spacing w:line="236" w:lineRule="auto"/>
        <w:jc w:val="center"/>
        <w:rPr>
          <w:rFonts w:eastAsia="Calibri"/>
          <w:caps/>
          <w:color w:val="auto"/>
          <w:sz w:val="28"/>
          <w:szCs w:val="28"/>
        </w:rPr>
      </w:pPr>
    </w:p>
    <w:p w:rsidR="006F5132" w:rsidRDefault="006F5132" w:rsidP="005A19ED">
      <w:pPr>
        <w:autoSpaceDE w:val="0"/>
        <w:autoSpaceDN w:val="0"/>
        <w:adjustRightInd w:val="0"/>
        <w:spacing w:line="236" w:lineRule="auto"/>
        <w:jc w:val="center"/>
        <w:rPr>
          <w:rFonts w:eastAsia="Calibri"/>
          <w:caps/>
          <w:color w:val="auto"/>
          <w:sz w:val="28"/>
          <w:szCs w:val="28"/>
        </w:rPr>
      </w:pPr>
    </w:p>
    <w:p w:rsidR="006F5132" w:rsidRPr="00F8072C" w:rsidRDefault="006F5132" w:rsidP="006F5132">
      <w:pPr>
        <w:ind w:left="-567" w:firstLine="567"/>
        <w:jc w:val="both"/>
        <w:rPr>
          <w:rFonts w:eastAsia="Calibri"/>
          <w:b/>
          <w:sz w:val="28"/>
          <w:szCs w:val="28"/>
          <w:lang w:eastAsia="en-US"/>
        </w:rPr>
      </w:pPr>
      <w:r w:rsidRPr="00F8072C">
        <w:rPr>
          <w:rStyle w:val="af1"/>
          <w:b w:val="0"/>
          <w:sz w:val="28"/>
          <w:szCs w:val="28"/>
          <w:shd w:val="clear" w:color="auto" w:fill="FFFFFF"/>
        </w:rPr>
        <w:t>Управляющий делами</w:t>
      </w:r>
    </w:p>
    <w:p w:rsidR="006F5132" w:rsidRDefault="006F5132" w:rsidP="006F5132">
      <w:pPr>
        <w:ind w:left="-567" w:firstLine="567"/>
        <w:jc w:val="both"/>
        <w:rPr>
          <w:sz w:val="28"/>
          <w:szCs w:val="28"/>
        </w:rPr>
      </w:pPr>
      <w:r w:rsidRPr="00F8072C">
        <w:rPr>
          <w:sz w:val="28"/>
          <w:szCs w:val="28"/>
        </w:rPr>
        <w:t>Администрации Октябрьского района                                               А.А. Пригородова</w:t>
      </w:r>
    </w:p>
    <w:p w:rsidR="006F5132" w:rsidRDefault="006F5132" w:rsidP="005A19ED">
      <w:pPr>
        <w:autoSpaceDE w:val="0"/>
        <w:autoSpaceDN w:val="0"/>
        <w:adjustRightInd w:val="0"/>
        <w:spacing w:line="236" w:lineRule="auto"/>
        <w:jc w:val="center"/>
        <w:rPr>
          <w:rFonts w:eastAsia="Calibri"/>
          <w:caps/>
          <w:color w:val="auto"/>
          <w:sz w:val="28"/>
          <w:szCs w:val="28"/>
        </w:rPr>
      </w:pPr>
    </w:p>
    <w:p w:rsidR="006F5132" w:rsidRDefault="006F5132" w:rsidP="005A19ED">
      <w:pPr>
        <w:autoSpaceDE w:val="0"/>
        <w:autoSpaceDN w:val="0"/>
        <w:adjustRightInd w:val="0"/>
        <w:spacing w:line="236" w:lineRule="auto"/>
        <w:jc w:val="center"/>
        <w:rPr>
          <w:rFonts w:eastAsia="Calibri"/>
          <w:caps/>
          <w:color w:val="auto"/>
          <w:sz w:val="28"/>
          <w:szCs w:val="28"/>
        </w:rPr>
        <w:sectPr w:rsidR="006F5132" w:rsidSect="001969F8">
          <w:pgSz w:w="11909" w:h="16834"/>
          <w:pgMar w:top="1134" w:right="567" w:bottom="1134" w:left="1134" w:header="720" w:footer="720" w:gutter="0"/>
          <w:cols w:space="720"/>
          <w:docGrid w:linePitch="326"/>
        </w:sectPr>
      </w:pPr>
    </w:p>
    <w:p w:rsidR="006F5132" w:rsidRPr="00E76BB5" w:rsidRDefault="006F5132" w:rsidP="006F5132">
      <w:pPr>
        <w:pageBreakBefore/>
        <w:suppressAutoHyphens/>
        <w:jc w:val="right"/>
        <w:rPr>
          <w:sz w:val="28"/>
          <w:szCs w:val="28"/>
        </w:rPr>
      </w:pPr>
      <w:r w:rsidRPr="00E76BB5">
        <w:rPr>
          <w:sz w:val="28"/>
          <w:szCs w:val="28"/>
        </w:rPr>
        <w:lastRenderedPageBreak/>
        <w:t>Приложение</w:t>
      </w:r>
      <w:r>
        <w:rPr>
          <w:sz w:val="28"/>
          <w:szCs w:val="28"/>
        </w:rPr>
        <w:t xml:space="preserve"> №2</w:t>
      </w:r>
    </w:p>
    <w:p w:rsidR="006F5132" w:rsidRPr="00E76BB5" w:rsidRDefault="006F5132" w:rsidP="006F5132">
      <w:pPr>
        <w:suppressAutoHyphens/>
        <w:ind w:left="6237"/>
        <w:jc w:val="right"/>
        <w:rPr>
          <w:sz w:val="28"/>
          <w:szCs w:val="28"/>
        </w:rPr>
      </w:pPr>
      <w:r w:rsidRPr="00E76BB5">
        <w:rPr>
          <w:sz w:val="28"/>
          <w:szCs w:val="28"/>
        </w:rPr>
        <w:t>к постановлению</w:t>
      </w:r>
    </w:p>
    <w:p w:rsidR="006F5132" w:rsidRPr="00E76BB5" w:rsidRDefault="006F5132" w:rsidP="006F5132">
      <w:pPr>
        <w:suppressAutoHyphens/>
        <w:ind w:left="6237"/>
        <w:jc w:val="right"/>
        <w:rPr>
          <w:sz w:val="28"/>
          <w:szCs w:val="28"/>
        </w:rPr>
      </w:pPr>
      <w:r w:rsidRPr="00E76BB5">
        <w:rPr>
          <w:sz w:val="28"/>
          <w:szCs w:val="28"/>
        </w:rPr>
        <w:t xml:space="preserve">Администрации </w:t>
      </w:r>
    </w:p>
    <w:p w:rsidR="006F5132" w:rsidRPr="00E76BB5" w:rsidRDefault="006F5132" w:rsidP="006F5132">
      <w:pPr>
        <w:suppressAutoHyphens/>
        <w:ind w:left="6237"/>
        <w:jc w:val="right"/>
        <w:rPr>
          <w:sz w:val="28"/>
          <w:szCs w:val="28"/>
        </w:rPr>
      </w:pPr>
      <w:r w:rsidRPr="00E76BB5">
        <w:rPr>
          <w:sz w:val="28"/>
          <w:szCs w:val="28"/>
        </w:rPr>
        <w:t>Октябрьского района</w:t>
      </w:r>
    </w:p>
    <w:p w:rsidR="006F5132" w:rsidRPr="00CE34C0" w:rsidRDefault="006F5132" w:rsidP="006F5132">
      <w:pPr>
        <w:suppressAutoHyphens/>
        <w:ind w:left="6237"/>
        <w:jc w:val="right"/>
        <w:rPr>
          <w:sz w:val="28"/>
          <w:szCs w:val="28"/>
        </w:rPr>
      </w:pPr>
      <w:r>
        <w:rPr>
          <w:sz w:val="28"/>
          <w:szCs w:val="28"/>
        </w:rPr>
        <w:t xml:space="preserve">        о</w:t>
      </w:r>
      <w:r w:rsidRPr="00E76BB5">
        <w:rPr>
          <w:sz w:val="28"/>
          <w:szCs w:val="28"/>
        </w:rPr>
        <w:t>т</w:t>
      </w:r>
      <w:r>
        <w:rPr>
          <w:sz w:val="28"/>
          <w:szCs w:val="28"/>
        </w:rPr>
        <w:t xml:space="preserve"> </w:t>
      </w:r>
      <w:r w:rsidR="00317F2B">
        <w:rPr>
          <w:sz w:val="28"/>
          <w:szCs w:val="28"/>
        </w:rPr>
        <w:t>30.01</w:t>
      </w:r>
      <w:r>
        <w:rPr>
          <w:sz w:val="28"/>
          <w:szCs w:val="28"/>
        </w:rPr>
        <w:t xml:space="preserve">.2025 </w:t>
      </w:r>
      <w:r w:rsidRPr="00E76BB5">
        <w:rPr>
          <w:sz w:val="28"/>
          <w:szCs w:val="28"/>
        </w:rPr>
        <w:t>№</w:t>
      </w:r>
      <w:r w:rsidR="00317F2B">
        <w:rPr>
          <w:sz w:val="28"/>
          <w:szCs w:val="28"/>
        </w:rPr>
        <w:t xml:space="preserve"> 76</w:t>
      </w:r>
      <w:bookmarkStart w:id="5" w:name="_GoBack"/>
      <w:bookmarkEnd w:id="5"/>
    </w:p>
    <w:p w:rsidR="006F5132" w:rsidRDefault="006F5132" w:rsidP="006F5132">
      <w:pPr>
        <w:suppressAutoHyphens/>
        <w:rPr>
          <w:sz w:val="28"/>
          <w:szCs w:val="28"/>
        </w:rPr>
      </w:pPr>
    </w:p>
    <w:p w:rsidR="006F5132" w:rsidRDefault="006F5132" w:rsidP="006F5132">
      <w:pPr>
        <w:autoSpaceDE w:val="0"/>
        <w:autoSpaceDN w:val="0"/>
        <w:adjustRightInd w:val="0"/>
        <w:spacing w:line="236" w:lineRule="auto"/>
        <w:jc w:val="center"/>
        <w:rPr>
          <w:rFonts w:eastAsia="Calibri"/>
          <w:caps/>
          <w:color w:val="auto"/>
          <w:sz w:val="28"/>
          <w:szCs w:val="28"/>
        </w:rPr>
      </w:pPr>
    </w:p>
    <w:p w:rsidR="006F5132" w:rsidRPr="006F5132" w:rsidRDefault="006F5132" w:rsidP="006F5132">
      <w:pPr>
        <w:jc w:val="center"/>
        <w:rPr>
          <w:color w:val="auto"/>
          <w:sz w:val="28"/>
        </w:rPr>
      </w:pPr>
      <w:r w:rsidRPr="006F5132">
        <w:rPr>
          <w:color w:val="auto"/>
          <w:sz w:val="28"/>
        </w:rPr>
        <w:t>МЕТОДИКА</w:t>
      </w:r>
    </w:p>
    <w:p w:rsidR="006F5132" w:rsidRPr="006F5132" w:rsidRDefault="006F5132" w:rsidP="006F5132">
      <w:pPr>
        <w:jc w:val="center"/>
        <w:rPr>
          <w:color w:val="auto"/>
          <w:sz w:val="28"/>
        </w:rPr>
      </w:pPr>
      <w:r w:rsidRPr="006F5132">
        <w:rPr>
          <w:color w:val="auto"/>
          <w:sz w:val="28"/>
        </w:rPr>
        <w:t xml:space="preserve">расчета нормативов формирования расходов </w:t>
      </w:r>
    </w:p>
    <w:p w:rsidR="006F5132" w:rsidRPr="006F5132" w:rsidRDefault="006F5132" w:rsidP="006F5132">
      <w:pPr>
        <w:jc w:val="center"/>
        <w:rPr>
          <w:color w:val="auto"/>
          <w:sz w:val="28"/>
        </w:rPr>
      </w:pPr>
      <w:r w:rsidRPr="006F5132">
        <w:rPr>
          <w:color w:val="auto"/>
          <w:sz w:val="28"/>
        </w:rPr>
        <w:t xml:space="preserve">на содержание  органов местного самоуправления </w:t>
      </w:r>
    </w:p>
    <w:p w:rsidR="006F5132" w:rsidRPr="006F5132" w:rsidRDefault="006F5132" w:rsidP="006F5132">
      <w:pPr>
        <w:jc w:val="center"/>
        <w:rPr>
          <w:color w:val="auto"/>
          <w:sz w:val="28"/>
        </w:rPr>
      </w:pPr>
      <w:r w:rsidRPr="006F5132">
        <w:rPr>
          <w:color w:val="auto"/>
          <w:sz w:val="28"/>
        </w:rPr>
        <w:t>муниципальных образований Октябрьского района на 202</w:t>
      </w:r>
      <w:r>
        <w:rPr>
          <w:color w:val="auto"/>
          <w:sz w:val="28"/>
        </w:rPr>
        <w:t xml:space="preserve">5 – </w:t>
      </w:r>
      <w:r w:rsidRPr="006F5132">
        <w:rPr>
          <w:color w:val="auto"/>
          <w:sz w:val="28"/>
        </w:rPr>
        <w:t>202</w:t>
      </w:r>
      <w:r>
        <w:rPr>
          <w:color w:val="auto"/>
          <w:sz w:val="28"/>
        </w:rPr>
        <w:t xml:space="preserve">7 </w:t>
      </w:r>
      <w:r w:rsidRPr="006F5132">
        <w:rPr>
          <w:color w:val="auto"/>
          <w:sz w:val="28"/>
        </w:rPr>
        <w:t>годы</w:t>
      </w:r>
    </w:p>
    <w:p w:rsidR="006F5132" w:rsidRPr="006F5132" w:rsidRDefault="006F5132" w:rsidP="006F5132">
      <w:pPr>
        <w:jc w:val="center"/>
        <w:rPr>
          <w:color w:val="auto"/>
          <w:sz w:val="28"/>
        </w:rPr>
      </w:pPr>
    </w:p>
    <w:p w:rsidR="006F5132" w:rsidRPr="006F5132" w:rsidRDefault="006F5132" w:rsidP="006F5132">
      <w:pPr>
        <w:numPr>
          <w:ilvl w:val="0"/>
          <w:numId w:val="19"/>
        </w:numPr>
        <w:ind w:left="0" w:firstLine="709"/>
        <w:jc w:val="both"/>
        <w:rPr>
          <w:color w:val="auto"/>
          <w:sz w:val="28"/>
        </w:rPr>
      </w:pPr>
      <w:r w:rsidRPr="006F5132">
        <w:rPr>
          <w:color w:val="auto"/>
          <w:sz w:val="28"/>
        </w:rPr>
        <w:t>Настоящая Методика расчета нормативов формирования расходов на содержание органов местного самоуправления муниципальных образований Октябрьского района (далее-Методика) разработана в соответствии с пунктом 2 статьи 136 Бюджетного кодекса Российской Федерации и определяет порядок расчета нормативов формирования расходов на содержание органов местного самоуправления муниципальных образований Октябрьского района (далее-норматив) на очередной финансовый год.</w:t>
      </w:r>
    </w:p>
    <w:p w:rsidR="006F5132" w:rsidRPr="006F5132" w:rsidRDefault="006F5132" w:rsidP="006F5132">
      <w:pPr>
        <w:numPr>
          <w:ilvl w:val="0"/>
          <w:numId w:val="19"/>
        </w:numPr>
        <w:ind w:left="0" w:firstLine="709"/>
        <w:jc w:val="both"/>
        <w:rPr>
          <w:color w:val="auto"/>
          <w:sz w:val="28"/>
        </w:rPr>
      </w:pPr>
      <w:r w:rsidRPr="006F5132">
        <w:rPr>
          <w:color w:val="auto"/>
          <w:sz w:val="28"/>
        </w:rPr>
        <w:t>Размер норматива устанавливает долю расходов бюджетов поселений Октябрьского района (далее – местных бюджетов) на содержание органов местного самоуправления муниципальных образований Октябрьского района в общей сумме доходов местных бюджетов.</w:t>
      </w:r>
    </w:p>
    <w:p w:rsidR="006F5132" w:rsidRPr="006F5132" w:rsidRDefault="006F5132" w:rsidP="006F5132">
      <w:pPr>
        <w:ind w:firstLine="709"/>
        <w:jc w:val="both"/>
        <w:rPr>
          <w:color w:val="auto"/>
          <w:sz w:val="28"/>
        </w:rPr>
      </w:pPr>
      <w:proofErr w:type="gramStart"/>
      <w:r w:rsidRPr="006F5132">
        <w:rPr>
          <w:color w:val="auto"/>
          <w:sz w:val="28"/>
        </w:rPr>
        <w:t>Доходы местных бюджетов на очередной финансовый год в настоящей Методике включают в себя объем налоговых и неналоговых доходов, дотации бюджетам поселений на выравнивание бюджетной обеспеченности за счет собственных средств бюджета Октябрьского района, субвенции бюджету Октябрьского района на осуществление полномочий по расчету и предоставлению дотаций бюджетам поселений в целях выравнивания их финансовых возможностей по осуществлению полномочий по решению вопросов местного значения.</w:t>
      </w:r>
      <w:proofErr w:type="gramEnd"/>
    </w:p>
    <w:p w:rsidR="006F5132" w:rsidRPr="006F5132" w:rsidRDefault="006F5132" w:rsidP="006F5132">
      <w:pPr>
        <w:numPr>
          <w:ilvl w:val="0"/>
          <w:numId w:val="19"/>
        </w:numPr>
        <w:ind w:left="0" w:firstLine="709"/>
        <w:jc w:val="both"/>
        <w:rPr>
          <w:color w:val="auto"/>
          <w:sz w:val="28"/>
        </w:rPr>
      </w:pPr>
      <w:r w:rsidRPr="006F5132">
        <w:rPr>
          <w:color w:val="auto"/>
          <w:sz w:val="28"/>
        </w:rPr>
        <w:t>Установить, что для оценки соблюдения норматива формирования расходов на содержание органов местного самоуправления муниципальных образований Октябрьского района в общую сумму доходов бюджетов муниципальных образований включаются нецелевые остатки, сложившиеся на 1 января отчетного года.</w:t>
      </w:r>
    </w:p>
    <w:p w:rsidR="006F5132" w:rsidRPr="006F5132" w:rsidRDefault="006F5132" w:rsidP="006F5132">
      <w:pPr>
        <w:numPr>
          <w:ilvl w:val="0"/>
          <w:numId w:val="19"/>
        </w:numPr>
        <w:ind w:left="0" w:firstLine="709"/>
        <w:jc w:val="both"/>
        <w:rPr>
          <w:color w:val="auto"/>
          <w:sz w:val="28"/>
        </w:rPr>
      </w:pPr>
      <w:proofErr w:type="gramStart"/>
      <w:r w:rsidRPr="006F5132">
        <w:rPr>
          <w:color w:val="auto"/>
          <w:sz w:val="28"/>
        </w:rPr>
        <w:t>При определении объема расходов на содержание органов местного самоуправления муниципальных образований Октябрьского района подлежат учету нормативы штатной численности выборных должностных лиц местного самоуправления, осуществляющих свои полномочия на постоянной основе, и муниципальных служащих в исполнительно-распорядительных органах муниципальных образований на очередной финансовый год, штатной численности в представительных и иных органах муниципальных образований Октябрьского района работников, осуществляющих техническое обеспечение деятельности органов местного самоуправления</w:t>
      </w:r>
      <w:proofErr w:type="gramEnd"/>
      <w:r w:rsidRPr="006F5132">
        <w:rPr>
          <w:color w:val="auto"/>
          <w:sz w:val="28"/>
        </w:rPr>
        <w:t xml:space="preserve"> муниципальных образований Октябрьского района, и обслуживающего персонала по состоянию на 1 октября 202</w:t>
      </w:r>
      <w:r>
        <w:rPr>
          <w:color w:val="auto"/>
          <w:sz w:val="28"/>
        </w:rPr>
        <w:t>4</w:t>
      </w:r>
      <w:r w:rsidRPr="006F5132">
        <w:rPr>
          <w:color w:val="auto"/>
          <w:sz w:val="28"/>
        </w:rPr>
        <w:t xml:space="preserve"> г</w:t>
      </w:r>
      <w:r>
        <w:rPr>
          <w:color w:val="auto"/>
          <w:sz w:val="28"/>
        </w:rPr>
        <w:t>ода</w:t>
      </w:r>
      <w:r w:rsidRPr="006F5132">
        <w:rPr>
          <w:color w:val="auto"/>
          <w:sz w:val="28"/>
        </w:rPr>
        <w:t>.</w:t>
      </w:r>
    </w:p>
    <w:p w:rsidR="006F5132" w:rsidRPr="006F5132" w:rsidRDefault="006F5132" w:rsidP="006F5132">
      <w:pPr>
        <w:numPr>
          <w:ilvl w:val="0"/>
          <w:numId w:val="19"/>
        </w:numPr>
        <w:ind w:left="0" w:firstLine="709"/>
        <w:jc w:val="both"/>
        <w:rPr>
          <w:color w:val="auto"/>
          <w:sz w:val="28"/>
        </w:rPr>
      </w:pPr>
      <w:proofErr w:type="gramStart"/>
      <w:r w:rsidRPr="006F5132">
        <w:rPr>
          <w:color w:val="auto"/>
          <w:sz w:val="28"/>
        </w:rPr>
        <w:lastRenderedPageBreak/>
        <w:t>При определении объема расходов на содержание органов местного самоуправления муниципальных образований Октябрьского района не учитываются расходы на содержание органов местного самоуправления муниципальных образований Октябрьского района, производимые за счет субвенций, предоставляемых бюджетам муниципальных образований из бюджета Ростовской области в целях финансового обеспечения расходных обязательств муниципальных образований, возникающих при выполнении государственных полномочий, переданных для осуществления органам местного самоуправления муниципальных образований Октябрьского района</w:t>
      </w:r>
      <w:proofErr w:type="gramEnd"/>
      <w:r w:rsidRPr="006F5132">
        <w:rPr>
          <w:color w:val="auto"/>
          <w:sz w:val="28"/>
        </w:rPr>
        <w:t xml:space="preserve"> в установленном законодательством Ростовской области порядке.</w:t>
      </w:r>
    </w:p>
    <w:p w:rsidR="006F5132" w:rsidRPr="006F5132" w:rsidRDefault="006F5132" w:rsidP="006F5132">
      <w:pPr>
        <w:numPr>
          <w:ilvl w:val="0"/>
          <w:numId w:val="19"/>
        </w:numPr>
        <w:jc w:val="both"/>
        <w:rPr>
          <w:color w:val="auto"/>
          <w:sz w:val="28"/>
        </w:rPr>
      </w:pPr>
      <w:r w:rsidRPr="006F5132">
        <w:rPr>
          <w:color w:val="auto"/>
          <w:sz w:val="28"/>
        </w:rPr>
        <w:t>Расчет норматива производится по следующей формуле:</w:t>
      </w:r>
    </w:p>
    <w:p w:rsidR="006F5132" w:rsidRPr="006F5132" w:rsidRDefault="006F5132" w:rsidP="006F5132">
      <w:pPr>
        <w:ind w:left="1069"/>
        <w:jc w:val="both"/>
        <w:rPr>
          <w:color w:val="auto"/>
          <w:sz w:val="28"/>
        </w:rPr>
      </w:pPr>
    </w:p>
    <w:p w:rsidR="006F5132" w:rsidRPr="006F5132" w:rsidRDefault="006F5132" w:rsidP="006F5132">
      <w:pPr>
        <w:ind w:left="1069"/>
        <w:jc w:val="both"/>
        <w:rPr>
          <w:color w:val="auto"/>
          <w:sz w:val="28"/>
        </w:rPr>
      </w:pPr>
    </w:p>
    <w:p w:rsidR="006F5132" w:rsidRPr="006F5132" w:rsidRDefault="006F5132" w:rsidP="006F5132">
      <w:pPr>
        <w:ind w:left="1069"/>
        <w:jc w:val="both"/>
        <w:rPr>
          <w:color w:val="auto"/>
          <w:sz w:val="28"/>
          <w:vertAlign w:val="subscript"/>
        </w:rPr>
      </w:pPr>
      <w:r w:rsidRPr="006F5132">
        <w:rPr>
          <w:color w:val="auto"/>
          <w:sz w:val="28"/>
        </w:rPr>
        <w:t xml:space="preserve">            РОТРМУ</w:t>
      </w:r>
      <w:r w:rsidRPr="006F5132">
        <w:rPr>
          <w:color w:val="auto"/>
          <w:sz w:val="28"/>
          <w:vertAlign w:val="subscript"/>
          <w:lang w:val="en-US"/>
        </w:rPr>
        <w:t>i</w:t>
      </w:r>
      <w:r w:rsidRPr="006F5132">
        <w:rPr>
          <w:color w:val="auto"/>
          <w:sz w:val="28"/>
          <w:vertAlign w:val="subscript"/>
        </w:rPr>
        <w:t xml:space="preserve"> </w:t>
      </w:r>
      <w:proofErr w:type="gramStart"/>
      <w:r w:rsidRPr="006F5132">
        <w:rPr>
          <w:color w:val="auto"/>
          <w:sz w:val="28"/>
          <w:vertAlign w:val="subscript"/>
          <w:lang w:val="en-US"/>
        </w:rPr>
        <w:t>m</w:t>
      </w:r>
      <w:proofErr w:type="gramEnd"/>
      <w:r w:rsidRPr="006F5132">
        <w:rPr>
          <w:color w:val="auto"/>
          <w:sz w:val="28"/>
          <w:vertAlign w:val="subscript"/>
        </w:rPr>
        <w:t xml:space="preserve">о + </w:t>
      </w:r>
      <w:r w:rsidRPr="006F5132">
        <w:rPr>
          <w:color w:val="auto"/>
          <w:sz w:val="28"/>
        </w:rPr>
        <w:t>ПР</w:t>
      </w:r>
      <w:r w:rsidRPr="006F5132">
        <w:rPr>
          <w:color w:val="auto"/>
          <w:sz w:val="28"/>
          <w:vertAlign w:val="subscript"/>
          <w:lang w:val="en-US"/>
        </w:rPr>
        <w:t>i</w:t>
      </w:r>
      <w:r w:rsidRPr="006F5132">
        <w:rPr>
          <w:color w:val="auto"/>
          <w:sz w:val="28"/>
          <w:vertAlign w:val="subscript"/>
        </w:rPr>
        <w:t xml:space="preserve"> </w:t>
      </w:r>
      <w:r w:rsidRPr="006F5132">
        <w:rPr>
          <w:color w:val="auto"/>
          <w:sz w:val="28"/>
          <w:vertAlign w:val="subscript"/>
          <w:lang w:val="en-US"/>
        </w:rPr>
        <w:t>m</w:t>
      </w:r>
      <w:r w:rsidRPr="006F5132">
        <w:rPr>
          <w:color w:val="auto"/>
          <w:sz w:val="28"/>
          <w:vertAlign w:val="subscript"/>
        </w:rPr>
        <w:t>о</w:t>
      </w:r>
    </w:p>
    <w:p w:rsidR="006F5132" w:rsidRPr="006F5132" w:rsidRDefault="006F5132" w:rsidP="006F5132">
      <w:pPr>
        <w:ind w:left="1069"/>
        <w:jc w:val="both"/>
        <w:rPr>
          <w:color w:val="auto"/>
          <w:sz w:val="28"/>
        </w:rPr>
      </w:pPr>
      <w:r w:rsidRPr="006F5132">
        <w:rPr>
          <w:color w:val="auto"/>
          <w:sz w:val="28"/>
        </w:rPr>
        <w:t>Н</w:t>
      </w:r>
      <w:r w:rsidRPr="006F5132">
        <w:rPr>
          <w:color w:val="auto"/>
          <w:sz w:val="28"/>
          <w:vertAlign w:val="subscript"/>
          <w:lang w:val="en-US"/>
        </w:rPr>
        <w:t>i</w:t>
      </w:r>
      <w:r w:rsidRPr="006F5132">
        <w:rPr>
          <w:color w:val="auto"/>
          <w:sz w:val="28"/>
          <w:vertAlign w:val="subscript"/>
        </w:rPr>
        <w:t xml:space="preserve"> </w:t>
      </w:r>
      <w:proofErr w:type="gramStart"/>
      <w:r w:rsidRPr="006F5132">
        <w:rPr>
          <w:color w:val="auto"/>
          <w:sz w:val="28"/>
          <w:vertAlign w:val="subscript"/>
          <w:lang w:val="en-US"/>
        </w:rPr>
        <w:t>m</w:t>
      </w:r>
      <w:proofErr w:type="gramEnd"/>
      <w:r w:rsidRPr="006F5132">
        <w:rPr>
          <w:color w:val="auto"/>
          <w:sz w:val="28"/>
          <w:vertAlign w:val="subscript"/>
        </w:rPr>
        <w:t>о</w:t>
      </w:r>
      <w:r w:rsidRPr="006F5132">
        <w:rPr>
          <w:color w:val="auto"/>
          <w:sz w:val="28"/>
        </w:rPr>
        <w:t xml:space="preserve">= ---------------------------- * 100, </w:t>
      </w:r>
    </w:p>
    <w:p w:rsidR="006F5132" w:rsidRPr="006F5132" w:rsidRDefault="006F5132" w:rsidP="006F5132">
      <w:pPr>
        <w:ind w:left="1069"/>
        <w:jc w:val="both"/>
        <w:rPr>
          <w:color w:val="auto"/>
          <w:sz w:val="28"/>
          <w:vertAlign w:val="subscript"/>
        </w:rPr>
      </w:pPr>
      <w:r w:rsidRPr="006F5132">
        <w:rPr>
          <w:color w:val="auto"/>
          <w:sz w:val="28"/>
        </w:rPr>
        <w:t xml:space="preserve">                    </w:t>
      </w:r>
      <w:proofErr w:type="spellStart"/>
      <w:r w:rsidRPr="006F5132">
        <w:rPr>
          <w:color w:val="auto"/>
          <w:sz w:val="28"/>
        </w:rPr>
        <w:t>Нал</w:t>
      </w:r>
      <w:r w:rsidRPr="006F5132">
        <w:rPr>
          <w:color w:val="auto"/>
          <w:sz w:val="28"/>
          <w:vertAlign w:val="subscript"/>
        </w:rPr>
        <w:t>пр</w:t>
      </w:r>
      <w:proofErr w:type="spellEnd"/>
      <w:r w:rsidRPr="006F5132">
        <w:rPr>
          <w:color w:val="auto"/>
          <w:sz w:val="28"/>
          <w:vertAlign w:val="subscript"/>
        </w:rPr>
        <w:t xml:space="preserve"> i + </w:t>
      </w:r>
      <w:r w:rsidRPr="006F5132">
        <w:rPr>
          <w:color w:val="auto"/>
          <w:sz w:val="28"/>
        </w:rPr>
        <w:t>Д</w:t>
      </w:r>
      <w:r w:rsidRPr="006F5132">
        <w:rPr>
          <w:color w:val="auto"/>
          <w:sz w:val="28"/>
          <w:vertAlign w:val="subscript"/>
          <w:lang w:val="en-US"/>
        </w:rPr>
        <w:t>i</w:t>
      </w:r>
      <w:r w:rsidRPr="006F5132">
        <w:rPr>
          <w:color w:val="auto"/>
          <w:sz w:val="28"/>
          <w:vertAlign w:val="subscript"/>
        </w:rPr>
        <w:t xml:space="preserve"> </w:t>
      </w:r>
      <w:proofErr w:type="gramStart"/>
      <w:r w:rsidRPr="006F5132">
        <w:rPr>
          <w:color w:val="auto"/>
          <w:sz w:val="28"/>
          <w:vertAlign w:val="subscript"/>
          <w:lang w:val="en-US"/>
        </w:rPr>
        <w:t>m</w:t>
      </w:r>
      <w:proofErr w:type="gramEnd"/>
      <w:r w:rsidRPr="006F5132">
        <w:rPr>
          <w:color w:val="auto"/>
          <w:sz w:val="28"/>
          <w:vertAlign w:val="subscript"/>
        </w:rPr>
        <w:t>о</w:t>
      </w:r>
    </w:p>
    <w:p w:rsidR="006F5132" w:rsidRPr="006F5132" w:rsidRDefault="006F5132" w:rsidP="006F5132">
      <w:pPr>
        <w:ind w:left="1069"/>
        <w:jc w:val="both"/>
        <w:rPr>
          <w:color w:val="auto"/>
          <w:sz w:val="28"/>
          <w:vertAlign w:val="subscript"/>
        </w:rPr>
      </w:pPr>
    </w:p>
    <w:p w:rsidR="006F5132" w:rsidRPr="006F5132" w:rsidRDefault="006F5132" w:rsidP="006F5132">
      <w:pPr>
        <w:ind w:left="1069"/>
        <w:jc w:val="both"/>
        <w:rPr>
          <w:color w:val="auto"/>
          <w:sz w:val="28"/>
        </w:rPr>
      </w:pPr>
      <w:r w:rsidRPr="006F5132">
        <w:rPr>
          <w:color w:val="auto"/>
          <w:sz w:val="28"/>
        </w:rPr>
        <w:t>где:</w:t>
      </w:r>
    </w:p>
    <w:p w:rsidR="006F5132" w:rsidRPr="006F5132" w:rsidRDefault="006F5132" w:rsidP="006F5132">
      <w:pPr>
        <w:ind w:firstLine="1069"/>
        <w:jc w:val="both"/>
        <w:rPr>
          <w:color w:val="auto"/>
          <w:sz w:val="28"/>
        </w:rPr>
      </w:pPr>
      <w:r w:rsidRPr="006F5132">
        <w:rPr>
          <w:color w:val="auto"/>
          <w:sz w:val="28"/>
        </w:rPr>
        <w:t>Н</w:t>
      </w:r>
      <w:r w:rsidRPr="006F5132">
        <w:rPr>
          <w:color w:val="auto"/>
          <w:sz w:val="28"/>
          <w:vertAlign w:val="subscript"/>
          <w:lang w:val="en-US"/>
        </w:rPr>
        <w:t>i</w:t>
      </w:r>
      <w:r w:rsidRPr="006F5132">
        <w:rPr>
          <w:color w:val="auto"/>
          <w:sz w:val="28"/>
          <w:vertAlign w:val="subscript"/>
        </w:rPr>
        <w:t xml:space="preserve"> </w:t>
      </w:r>
      <w:proofErr w:type="gramStart"/>
      <w:r w:rsidRPr="006F5132">
        <w:rPr>
          <w:color w:val="auto"/>
          <w:sz w:val="28"/>
          <w:vertAlign w:val="subscript"/>
          <w:lang w:val="en-US"/>
        </w:rPr>
        <w:t>m</w:t>
      </w:r>
      <w:proofErr w:type="gramEnd"/>
      <w:r w:rsidRPr="006F5132">
        <w:rPr>
          <w:color w:val="auto"/>
          <w:sz w:val="28"/>
          <w:vertAlign w:val="subscript"/>
        </w:rPr>
        <w:t xml:space="preserve">о – </w:t>
      </w:r>
      <w:r w:rsidRPr="006F5132">
        <w:rPr>
          <w:color w:val="auto"/>
          <w:sz w:val="28"/>
        </w:rPr>
        <w:t xml:space="preserve">норматив формирования расходов на содержание органов местного самоуправления </w:t>
      </w:r>
      <w:r w:rsidRPr="006F5132">
        <w:rPr>
          <w:color w:val="auto"/>
          <w:sz w:val="28"/>
          <w:szCs w:val="28"/>
        </w:rPr>
        <w:t>i-</w:t>
      </w:r>
      <w:proofErr w:type="spellStart"/>
      <w:r w:rsidRPr="006F5132">
        <w:rPr>
          <w:color w:val="auto"/>
          <w:sz w:val="28"/>
          <w:szCs w:val="28"/>
        </w:rPr>
        <w:t>го</w:t>
      </w:r>
      <w:proofErr w:type="spellEnd"/>
      <w:r w:rsidRPr="006F5132">
        <w:rPr>
          <w:color w:val="auto"/>
          <w:sz w:val="28"/>
          <w:szCs w:val="28"/>
        </w:rPr>
        <w:t xml:space="preserve"> </w:t>
      </w:r>
      <w:r w:rsidRPr="006F5132">
        <w:rPr>
          <w:color w:val="auto"/>
          <w:sz w:val="28"/>
        </w:rPr>
        <w:t>муниципального образования Октябрьского района;</w:t>
      </w:r>
    </w:p>
    <w:p w:rsidR="006F5132" w:rsidRPr="006F5132" w:rsidRDefault="006F5132" w:rsidP="006F5132">
      <w:pPr>
        <w:widowControl w:val="0"/>
        <w:autoSpaceDE w:val="0"/>
        <w:autoSpaceDN w:val="0"/>
        <w:adjustRightInd w:val="0"/>
        <w:ind w:firstLine="1134"/>
        <w:jc w:val="both"/>
        <w:rPr>
          <w:rFonts w:eastAsia="Calibri"/>
          <w:color w:val="auto"/>
          <w:sz w:val="28"/>
          <w:szCs w:val="28"/>
          <w:lang w:eastAsia="en-US"/>
        </w:rPr>
      </w:pPr>
      <w:r w:rsidRPr="006F5132">
        <w:rPr>
          <w:color w:val="auto"/>
          <w:sz w:val="28"/>
        </w:rPr>
        <w:t>РОТРМУ</w:t>
      </w:r>
      <w:r w:rsidRPr="006F5132">
        <w:rPr>
          <w:color w:val="auto"/>
          <w:sz w:val="28"/>
          <w:vertAlign w:val="subscript"/>
          <w:lang w:val="en-US"/>
        </w:rPr>
        <w:t>i</w:t>
      </w:r>
      <w:r w:rsidRPr="006F5132">
        <w:rPr>
          <w:color w:val="auto"/>
          <w:sz w:val="28"/>
          <w:vertAlign w:val="subscript"/>
        </w:rPr>
        <w:t xml:space="preserve"> </w:t>
      </w:r>
      <w:r w:rsidRPr="006F5132">
        <w:rPr>
          <w:color w:val="auto"/>
          <w:sz w:val="28"/>
          <w:vertAlign w:val="subscript"/>
          <w:lang w:val="en-US"/>
        </w:rPr>
        <w:t>m</w:t>
      </w:r>
      <w:r w:rsidRPr="006F5132">
        <w:rPr>
          <w:color w:val="auto"/>
          <w:sz w:val="28"/>
          <w:vertAlign w:val="subscript"/>
        </w:rPr>
        <w:t xml:space="preserve">о </w:t>
      </w:r>
      <w:proofErr w:type="gramStart"/>
      <w:r w:rsidRPr="006F5132">
        <w:rPr>
          <w:color w:val="auto"/>
          <w:sz w:val="28"/>
          <w:vertAlign w:val="subscript"/>
        </w:rPr>
        <w:t>–</w:t>
      </w:r>
      <w:r w:rsidRPr="006F5132">
        <w:rPr>
          <w:color w:val="auto"/>
          <w:sz w:val="28"/>
        </w:rPr>
        <w:t>р</w:t>
      </w:r>
      <w:proofErr w:type="gramEnd"/>
      <w:r w:rsidRPr="006F5132">
        <w:rPr>
          <w:color w:val="auto"/>
          <w:sz w:val="28"/>
        </w:rPr>
        <w:t>асходы на оплату труда работников органов местного самоуправления, рассчитанные в соответствии с действующим законодательством и с учетом нормативов штатной численности выборных должностных лиц местного самоуправления, осуществляющих свои полномочия на постоянной основе, и муниципальных служащих в органах муниципальных образований на очередной финансовый год</w:t>
      </w:r>
      <w:r w:rsidRPr="006F5132">
        <w:rPr>
          <w:rFonts w:eastAsia="Calibri"/>
          <w:color w:val="auto"/>
          <w:sz w:val="28"/>
          <w:szCs w:val="28"/>
          <w:lang w:eastAsia="en-US"/>
        </w:rPr>
        <w:t>;</w:t>
      </w:r>
    </w:p>
    <w:p w:rsidR="006F5132" w:rsidRPr="006F5132" w:rsidRDefault="006F5132" w:rsidP="006F5132">
      <w:pPr>
        <w:ind w:firstLine="1069"/>
        <w:jc w:val="both"/>
        <w:rPr>
          <w:color w:val="auto"/>
          <w:sz w:val="28"/>
          <w:szCs w:val="28"/>
        </w:rPr>
      </w:pPr>
      <w:r w:rsidRPr="006F5132">
        <w:rPr>
          <w:color w:val="auto"/>
          <w:sz w:val="28"/>
        </w:rPr>
        <w:t>ПР</w:t>
      </w:r>
      <w:r w:rsidRPr="006F5132">
        <w:rPr>
          <w:color w:val="auto"/>
          <w:sz w:val="28"/>
          <w:vertAlign w:val="subscript"/>
          <w:lang w:val="en-US"/>
        </w:rPr>
        <w:t>i</w:t>
      </w:r>
      <w:r w:rsidRPr="006F5132">
        <w:rPr>
          <w:color w:val="auto"/>
          <w:sz w:val="28"/>
          <w:vertAlign w:val="subscript"/>
        </w:rPr>
        <w:t xml:space="preserve"> </w:t>
      </w:r>
      <w:proofErr w:type="gramStart"/>
      <w:r w:rsidRPr="006F5132">
        <w:rPr>
          <w:color w:val="auto"/>
          <w:sz w:val="28"/>
          <w:vertAlign w:val="subscript"/>
          <w:lang w:val="en-US"/>
        </w:rPr>
        <w:t>m</w:t>
      </w:r>
      <w:proofErr w:type="gramEnd"/>
      <w:r w:rsidRPr="006F5132">
        <w:rPr>
          <w:color w:val="auto"/>
          <w:sz w:val="28"/>
          <w:vertAlign w:val="subscript"/>
        </w:rPr>
        <w:t xml:space="preserve">о – </w:t>
      </w:r>
      <w:r w:rsidRPr="006F5132">
        <w:rPr>
          <w:color w:val="auto"/>
          <w:sz w:val="28"/>
          <w:szCs w:val="28"/>
        </w:rPr>
        <w:t>прочие расходы на содержание органов местного самоуправления i-</w:t>
      </w:r>
      <w:proofErr w:type="spellStart"/>
      <w:r w:rsidRPr="006F5132">
        <w:rPr>
          <w:color w:val="auto"/>
          <w:sz w:val="28"/>
          <w:szCs w:val="28"/>
        </w:rPr>
        <w:t>го</w:t>
      </w:r>
      <w:proofErr w:type="spellEnd"/>
      <w:r w:rsidRPr="006F5132">
        <w:rPr>
          <w:color w:val="auto"/>
          <w:sz w:val="28"/>
          <w:szCs w:val="28"/>
        </w:rPr>
        <w:t xml:space="preserve"> муниципального образования Октябрьского района</w:t>
      </w:r>
    </w:p>
    <w:p w:rsidR="006F5132" w:rsidRPr="006F5132" w:rsidRDefault="006F5132" w:rsidP="006F5132">
      <w:pPr>
        <w:autoSpaceDE w:val="0"/>
        <w:autoSpaceDN w:val="0"/>
        <w:adjustRightInd w:val="0"/>
        <w:ind w:firstLine="1134"/>
        <w:jc w:val="both"/>
        <w:rPr>
          <w:color w:val="auto"/>
          <w:sz w:val="28"/>
          <w:szCs w:val="28"/>
        </w:rPr>
      </w:pPr>
      <w:r w:rsidRPr="006F5132">
        <w:rPr>
          <w:noProof/>
          <w:color w:val="auto"/>
          <w:position w:val="-6"/>
          <w:sz w:val="28"/>
          <w:szCs w:val="28"/>
        </w:rPr>
        <w:t>Нал</w:t>
      </w:r>
      <w:r w:rsidRPr="006F5132">
        <w:rPr>
          <w:noProof/>
          <w:color w:val="auto"/>
          <w:position w:val="-6"/>
          <w:sz w:val="28"/>
          <w:szCs w:val="28"/>
          <w:vertAlign w:val="subscript"/>
          <w:lang w:val="en-US"/>
        </w:rPr>
        <w:t>i</w:t>
      </w:r>
      <w:r w:rsidRPr="006F5132">
        <w:rPr>
          <w:color w:val="auto"/>
          <w:sz w:val="28"/>
          <w:szCs w:val="28"/>
        </w:rPr>
        <w:t xml:space="preserve"> – объем налоговых и неналоговых доходов бюджета i-</w:t>
      </w:r>
      <w:proofErr w:type="spellStart"/>
      <w:r w:rsidRPr="006F5132">
        <w:rPr>
          <w:color w:val="auto"/>
          <w:sz w:val="28"/>
          <w:szCs w:val="28"/>
        </w:rPr>
        <w:t>го</w:t>
      </w:r>
      <w:proofErr w:type="spellEnd"/>
      <w:r w:rsidRPr="006F5132">
        <w:rPr>
          <w:color w:val="auto"/>
          <w:sz w:val="28"/>
          <w:szCs w:val="28"/>
        </w:rPr>
        <w:t xml:space="preserve"> муниципального образования Октябрьского района в отчетном году в сопоставимых условиях;</w:t>
      </w:r>
    </w:p>
    <w:p w:rsidR="006F5132" w:rsidRPr="006F5132" w:rsidRDefault="006F5132" w:rsidP="006F5132">
      <w:pPr>
        <w:autoSpaceDE w:val="0"/>
        <w:autoSpaceDN w:val="0"/>
        <w:adjustRightInd w:val="0"/>
        <w:ind w:firstLine="1134"/>
        <w:jc w:val="both"/>
        <w:rPr>
          <w:color w:val="auto"/>
          <w:sz w:val="28"/>
          <w:szCs w:val="28"/>
        </w:rPr>
      </w:pPr>
      <w:r w:rsidRPr="006F5132">
        <w:rPr>
          <w:color w:val="auto"/>
          <w:sz w:val="28"/>
          <w:szCs w:val="28"/>
        </w:rPr>
        <w:t>Д</w:t>
      </w:r>
      <w:r w:rsidRPr="006F5132">
        <w:rPr>
          <w:color w:val="auto"/>
          <w:sz w:val="28"/>
          <w:szCs w:val="28"/>
          <w:vertAlign w:val="subscript"/>
        </w:rPr>
        <w:t> </w:t>
      </w:r>
      <w:r w:rsidRPr="006F5132">
        <w:rPr>
          <w:color w:val="auto"/>
          <w:sz w:val="28"/>
          <w:szCs w:val="28"/>
          <w:vertAlign w:val="subscript"/>
          <w:lang w:val="en-US"/>
        </w:rPr>
        <w:t>i</w:t>
      </w:r>
      <w:r w:rsidRPr="006F5132">
        <w:rPr>
          <w:color w:val="auto"/>
          <w:sz w:val="28"/>
          <w:szCs w:val="28"/>
          <w:vertAlign w:val="subscript"/>
        </w:rPr>
        <w:t> </w:t>
      </w:r>
      <w:proofErr w:type="spellStart"/>
      <w:r w:rsidRPr="006F5132">
        <w:rPr>
          <w:color w:val="auto"/>
          <w:sz w:val="28"/>
          <w:szCs w:val="28"/>
          <w:vertAlign w:val="subscript"/>
        </w:rPr>
        <w:t>мо</w:t>
      </w:r>
      <w:proofErr w:type="spellEnd"/>
      <w:r w:rsidRPr="006F5132">
        <w:rPr>
          <w:color w:val="auto"/>
          <w:sz w:val="28"/>
          <w:szCs w:val="28"/>
          <w:vertAlign w:val="subscript"/>
        </w:rPr>
        <w:t xml:space="preserve"> </w:t>
      </w:r>
      <w:r w:rsidRPr="006F5132">
        <w:rPr>
          <w:color w:val="auto"/>
          <w:sz w:val="28"/>
          <w:szCs w:val="28"/>
        </w:rPr>
        <w:t xml:space="preserve">– дотации на выравнивание бюджетной обеспеченности </w:t>
      </w:r>
      <w:r w:rsidRPr="006F5132">
        <w:rPr>
          <w:color w:val="auto"/>
          <w:sz w:val="28"/>
          <w:szCs w:val="28"/>
          <w:lang w:val="en-US"/>
        </w:rPr>
        <w:t>i</w:t>
      </w:r>
      <w:r w:rsidRPr="006F5132">
        <w:rPr>
          <w:color w:val="auto"/>
          <w:sz w:val="28"/>
          <w:szCs w:val="28"/>
        </w:rPr>
        <w:t xml:space="preserve">-го муниципального образования Октябрьского района в очередном финансовом году, субвенции </w:t>
      </w:r>
      <w:r w:rsidRPr="006F5132">
        <w:rPr>
          <w:color w:val="auto"/>
          <w:sz w:val="28"/>
          <w:szCs w:val="28"/>
          <w:lang w:val="en-US"/>
        </w:rPr>
        <w:t>i</w:t>
      </w:r>
      <w:r w:rsidRPr="006F5132">
        <w:rPr>
          <w:color w:val="auto"/>
          <w:sz w:val="28"/>
          <w:szCs w:val="28"/>
        </w:rPr>
        <w:t>-му бюджету муниципального района на осуществление полномочий по расчету и предоставлению дотаций бюджетам городских, сельских поселений в целях выравнивания их финансовых возможностей по осуществлению полномочий по решению вопросов местного значения.</w:t>
      </w:r>
    </w:p>
    <w:p w:rsidR="006F5132" w:rsidRDefault="006F5132" w:rsidP="005A19ED">
      <w:pPr>
        <w:autoSpaceDE w:val="0"/>
        <w:autoSpaceDN w:val="0"/>
        <w:adjustRightInd w:val="0"/>
        <w:spacing w:line="236" w:lineRule="auto"/>
        <w:jc w:val="center"/>
        <w:rPr>
          <w:rFonts w:eastAsia="Calibri"/>
          <w:caps/>
          <w:color w:val="auto"/>
          <w:sz w:val="28"/>
          <w:szCs w:val="28"/>
        </w:rPr>
      </w:pPr>
    </w:p>
    <w:p w:rsidR="006F5132" w:rsidRDefault="006F5132" w:rsidP="005A19ED">
      <w:pPr>
        <w:autoSpaceDE w:val="0"/>
        <w:autoSpaceDN w:val="0"/>
        <w:adjustRightInd w:val="0"/>
        <w:spacing w:line="236" w:lineRule="auto"/>
        <w:jc w:val="center"/>
        <w:rPr>
          <w:rFonts w:eastAsia="Calibri"/>
          <w:caps/>
          <w:color w:val="auto"/>
          <w:sz w:val="28"/>
          <w:szCs w:val="28"/>
        </w:rPr>
      </w:pPr>
    </w:p>
    <w:p w:rsidR="00166E1D" w:rsidRPr="00F33996" w:rsidRDefault="00166E1D" w:rsidP="00F33996">
      <w:pPr>
        <w:widowControl w:val="0"/>
        <w:ind w:firstLine="709"/>
        <w:jc w:val="both"/>
        <w:rPr>
          <w:sz w:val="28"/>
        </w:rPr>
      </w:pPr>
    </w:p>
    <w:p w:rsidR="00F33996" w:rsidRPr="00F33996" w:rsidRDefault="00F33996" w:rsidP="00F33996">
      <w:pPr>
        <w:widowControl w:val="0"/>
        <w:ind w:firstLine="709"/>
        <w:jc w:val="both"/>
        <w:rPr>
          <w:sz w:val="28"/>
        </w:rPr>
      </w:pPr>
    </w:p>
    <w:p w:rsidR="009F1CE0" w:rsidRPr="00F8072C" w:rsidRDefault="009F1CE0" w:rsidP="009F1CE0">
      <w:pPr>
        <w:ind w:left="-567" w:firstLine="567"/>
        <w:jc w:val="both"/>
        <w:rPr>
          <w:rFonts w:eastAsia="Calibri"/>
          <w:b/>
          <w:sz w:val="28"/>
          <w:szCs w:val="28"/>
          <w:lang w:eastAsia="en-US"/>
        </w:rPr>
      </w:pPr>
      <w:r w:rsidRPr="00F8072C">
        <w:rPr>
          <w:rStyle w:val="af1"/>
          <w:b w:val="0"/>
          <w:sz w:val="28"/>
          <w:szCs w:val="28"/>
          <w:shd w:val="clear" w:color="auto" w:fill="FFFFFF"/>
        </w:rPr>
        <w:t>Управляющий делами</w:t>
      </w:r>
    </w:p>
    <w:p w:rsidR="009F1CE0" w:rsidRDefault="009F1CE0" w:rsidP="009F1CE0">
      <w:pPr>
        <w:ind w:left="-567" w:firstLine="567"/>
        <w:jc w:val="both"/>
        <w:rPr>
          <w:sz w:val="28"/>
          <w:szCs w:val="28"/>
        </w:rPr>
      </w:pPr>
      <w:r w:rsidRPr="00F8072C">
        <w:rPr>
          <w:sz w:val="28"/>
          <w:szCs w:val="28"/>
        </w:rPr>
        <w:t>Администрации Октябрьского района                                               А.А. Пригородова</w:t>
      </w:r>
    </w:p>
    <w:sectPr w:rsidR="009F1CE0" w:rsidSect="001969F8">
      <w:pgSz w:w="11909" w:h="16834"/>
      <w:pgMar w:top="1134" w:right="567" w:bottom="1134"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2936" w:rsidRDefault="00BC2936" w:rsidP="00875A05">
      <w:r>
        <w:separator/>
      </w:r>
    </w:p>
  </w:endnote>
  <w:endnote w:type="continuationSeparator" w:id="0">
    <w:p w:rsidR="00BC2936" w:rsidRDefault="00BC2936" w:rsidP="00875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2936" w:rsidRDefault="00BC2936" w:rsidP="00875A05">
      <w:r>
        <w:separator/>
      </w:r>
    </w:p>
  </w:footnote>
  <w:footnote w:type="continuationSeparator" w:id="0">
    <w:p w:rsidR="00BC2936" w:rsidRDefault="00BC2936" w:rsidP="00875A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3850449"/>
      <w:docPartObj>
        <w:docPartGallery w:val="Page Numbers (Top of Page)"/>
        <w:docPartUnique/>
      </w:docPartObj>
    </w:sdtPr>
    <w:sdtEndPr/>
    <w:sdtContent>
      <w:p w:rsidR="00A4230E" w:rsidRDefault="00A4230E">
        <w:pPr>
          <w:pStyle w:val="ad"/>
          <w:jc w:val="center"/>
        </w:pPr>
        <w:r>
          <w:fldChar w:fldCharType="begin"/>
        </w:r>
        <w:r>
          <w:instrText>PAGE   \* MERGEFORMAT</w:instrText>
        </w:r>
        <w:r>
          <w:fldChar w:fldCharType="separate"/>
        </w:r>
        <w:r w:rsidR="00317F2B" w:rsidRPr="00317F2B">
          <w:rPr>
            <w:noProof/>
            <w:lang w:val="ru-RU"/>
          </w:rPr>
          <w:t>5</w:t>
        </w:r>
        <w:r>
          <w:fldChar w:fldCharType="end"/>
        </w:r>
      </w:p>
    </w:sdtContent>
  </w:sdt>
  <w:p w:rsidR="00A4230E" w:rsidRDefault="00A4230E">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3B86435"/>
    <w:multiLevelType w:val="hybridMultilevel"/>
    <w:tmpl w:val="347CD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7F1AD6"/>
    <w:multiLevelType w:val="hybridMultilevel"/>
    <w:tmpl w:val="15FA8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777B0F"/>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364257"/>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CB74A6"/>
    <w:multiLevelType w:val="hybridMultilevel"/>
    <w:tmpl w:val="32461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F08125D"/>
    <w:multiLevelType w:val="hybridMultilevel"/>
    <w:tmpl w:val="51A24548"/>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7">
    <w:nsid w:val="33B84C8A"/>
    <w:multiLevelType w:val="hybridMultilevel"/>
    <w:tmpl w:val="55EE1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773695A"/>
    <w:multiLevelType w:val="hybridMultilevel"/>
    <w:tmpl w:val="913C1EC2"/>
    <w:lvl w:ilvl="0" w:tplc="C85C1150">
      <w:start w:val="1"/>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4161CD"/>
    <w:multiLevelType w:val="hybridMultilevel"/>
    <w:tmpl w:val="4AEEE536"/>
    <w:lvl w:ilvl="0" w:tplc="2F3C835E">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3FB12311"/>
    <w:multiLevelType w:val="hybridMultilevel"/>
    <w:tmpl w:val="C186BB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6CC3E2A"/>
    <w:multiLevelType w:val="hybridMultilevel"/>
    <w:tmpl w:val="282A2EE6"/>
    <w:lvl w:ilvl="0" w:tplc="595C9F1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5C07164"/>
    <w:multiLevelType w:val="hybridMultilevel"/>
    <w:tmpl w:val="07BC33F2"/>
    <w:lvl w:ilvl="0" w:tplc="F886C5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C3D64F6"/>
    <w:multiLevelType w:val="hybridMultilevel"/>
    <w:tmpl w:val="AE161F52"/>
    <w:lvl w:ilvl="0" w:tplc="35101FC2">
      <w:start w:val="1"/>
      <w:numFmt w:val="decimal"/>
      <w:lvlText w:val="%1."/>
      <w:lvlJc w:val="left"/>
      <w:pPr>
        <w:ind w:left="438" w:hanging="360"/>
      </w:pPr>
      <w:rPr>
        <w:rFonts w:hint="default"/>
      </w:rPr>
    </w:lvl>
    <w:lvl w:ilvl="1" w:tplc="04190019" w:tentative="1">
      <w:start w:val="1"/>
      <w:numFmt w:val="lowerLetter"/>
      <w:lvlText w:val="%2."/>
      <w:lvlJc w:val="left"/>
      <w:pPr>
        <w:ind w:left="1158" w:hanging="360"/>
      </w:pPr>
    </w:lvl>
    <w:lvl w:ilvl="2" w:tplc="0419001B" w:tentative="1">
      <w:start w:val="1"/>
      <w:numFmt w:val="lowerRoman"/>
      <w:lvlText w:val="%3."/>
      <w:lvlJc w:val="right"/>
      <w:pPr>
        <w:ind w:left="1878" w:hanging="180"/>
      </w:pPr>
    </w:lvl>
    <w:lvl w:ilvl="3" w:tplc="0419000F" w:tentative="1">
      <w:start w:val="1"/>
      <w:numFmt w:val="decimal"/>
      <w:lvlText w:val="%4."/>
      <w:lvlJc w:val="left"/>
      <w:pPr>
        <w:ind w:left="2598" w:hanging="360"/>
      </w:pPr>
    </w:lvl>
    <w:lvl w:ilvl="4" w:tplc="04190019" w:tentative="1">
      <w:start w:val="1"/>
      <w:numFmt w:val="lowerLetter"/>
      <w:lvlText w:val="%5."/>
      <w:lvlJc w:val="left"/>
      <w:pPr>
        <w:ind w:left="3318" w:hanging="360"/>
      </w:pPr>
    </w:lvl>
    <w:lvl w:ilvl="5" w:tplc="0419001B" w:tentative="1">
      <w:start w:val="1"/>
      <w:numFmt w:val="lowerRoman"/>
      <w:lvlText w:val="%6."/>
      <w:lvlJc w:val="right"/>
      <w:pPr>
        <w:ind w:left="4038" w:hanging="180"/>
      </w:pPr>
    </w:lvl>
    <w:lvl w:ilvl="6" w:tplc="0419000F" w:tentative="1">
      <w:start w:val="1"/>
      <w:numFmt w:val="decimal"/>
      <w:lvlText w:val="%7."/>
      <w:lvlJc w:val="left"/>
      <w:pPr>
        <w:ind w:left="4758" w:hanging="360"/>
      </w:pPr>
    </w:lvl>
    <w:lvl w:ilvl="7" w:tplc="04190019" w:tentative="1">
      <w:start w:val="1"/>
      <w:numFmt w:val="lowerLetter"/>
      <w:lvlText w:val="%8."/>
      <w:lvlJc w:val="left"/>
      <w:pPr>
        <w:ind w:left="5478" w:hanging="360"/>
      </w:pPr>
    </w:lvl>
    <w:lvl w:ilvl="8" w:tplc="0419001B" w:tentative="1">
      <w:start w:val="1"/>
      <w:numFmt w:val="lowerRoman"/>
      <w:lvlText w:val="%9."/>
      <w:lvlJc w:val="right"/>
      <w:pPr>
        <w:ind w:left="6198" w:hanging="180"/>
      </w:pPr>
    </w:lvl>
  </w:abstractNum>
  <w:abstractNum w:abstractNumId="14">
    <w:nsid w:val="5E047715"/>
    <w:multiLevelType w:val="hybridMultilevel"/>
    <w:tmpl w:val="3F40E908"/>
    <w:lvl w:ilvl="0" w:tplc="592082FE">
      <w:start w:val="1"/>
      <w:numFmt w:val="decimal"/>
      <w:lvlText w:val="%1."/>
      <w:lvlJc w:val="left"/>
      <w:pPr>
        <w:tabs>
          <w:tab w:val="num" w:pos="720"/>
        </w:tabs>
        <w:ind w:left="720" w:hanging="360"/>
      </w:pPr>
    </w:lvl>
    <w:lvl w:ilvl="1" w:tplc="AA585C2E" w:tentative="1">
      <w:start w:val="1"/>
      <w:numFmt w:val="decimal"/>
      <w:lvlText w:val="%2."/>
      <w:lvlJc w:val="left"/>
      <w:pPr>
        <w:tabs>
          <w:tab w:val="num" w:pos="1440"/>
        </w:tabs>
        <w:ind w:left="1440" w:hanging="360"/>
      </w:pPr>
    </w:lvl>
    <w:lvl w:ilvl="2" w:tplc="AE9AF92C" w:tentative="1">
      <w:start w:val="1"/>
      <w:numFmt w:val="decimal"/>
      <w:lvlText w:val="%3."/>
      <w:lvlJc w:val="left"/>
      <w:pPr>
        <w:tabs>
          <w:tab w:val="num" w:pos="2160"/>
        </w:tabs>
        <w:ind w:left="2160" w:hanging="360"/>
      </w:pPr>
    </w:lvl>
    <w:lvl w:ilvl="3" w:tplc="A46C7372" w:tentative="1">
      <w:start w:val="1"/>
      <w:numFmt w:val="decimal"/>
      <w:lvlText w:val="%4."/>
      <w:lvlJc w:val="left"/>
      <w:pPr>
        <w:tabs>
          <w:tab w:val="num" w:pos="2880"/>
        </w:tabs>
        <w:ind w:left="2880" w:hanging="360"/>
      </w:pPr>
    </w:lvl>
    <w:lvl w:ilvl="4" w:tplc="77764906" w:tentative="1">
      <w:start w:val="1"/>
      <w:numFmt w:val="decimal"/>
      <w:lvlText w:val="%5."/>
      <w:lvlJc w:val="left"/>
      <w:pPr>
        <w:tabs>
          <w:tab w:val="num" w:pos="3600"/>
        </w:tabs>
        <w:ind w:left="3600" w:hanging="360"/>
      </w:pPr>
    </w:lvl>
    <w:lvl w:ilvl="5" w:tplc="FF8A04D2" w:tentative="1">
      <w:start w:val="1"/>
      <w:numFmt w:val="decimal"/>
      <w:lvlText w:val="%6."/>
      <w:lvlJc w:val="left"/>
      <w:pPr>
        <w:tabs>
          <w:tab w:val="num" w:pos="4320"/>
        </w:tabs>
        <w:ind w:left="4320" w:hanging="360"/>
      </w:pPr>
    </w:lvl>
    <w:lvl w:ilvl="6" w:tplc="4AFE4150" w:tentative="1">
      <w:start w:val="1"/>
      <w:numFmt w:val="decimal"/>
      <w:lvlText w:val="%7."/>
      <w:lvlJc w:val="left"/>
      <w:pPr>
        <w:tabs>
          <w:tab w:val="num" w:pos="5040"/>
        </w:tabs>
        <w:ind w:left="5040" w:hanging="360"/>
      </w:pPr>
    </w:lvl>
    <w:lvl w:ilvl="7" w:tplc="FAAC413A" w:tentative="1">
      <w:start w:val="1"/>
      <w:numFmt w:val="decimal"/>
      <w:lvlText w:val="%8."/>
      <w:lvlJc w:val="left"/>
      <w:pPr>
        <w:tabs>
          <w:tab w:val="num" w:pos="5760"/>
        </w:tabs>
        <w:ind w:left="5760" w:hanging="360"/>
      </w:pPr>
    </w:lvl>
    <w:lvl w:ilvl="8" w:tplc="BF1E6728" w:tentative="1">
      <w:start w:val="1"/>
      <w:numFmt w:val="decimal"/>
      <w:lvlText w:val="%9."/>
      <w:lvlJc w:val="left"/>
      <w:pPr>
        <w:tabs>
          <w:tab w:val="num" w:pos="6480"/>
        </w:tabs>
        <w:ind w:left="6480" w:hanging="360"/>
      </w:pPr>
    </w:lvl>
  </w:abstractNum>
  <w:abstractNum w:abstractNumId="15">
    <w:nsid w:val="67DA507D"/>
    <w:multiLevelType w:val="hybridMultilevel"/>
    <w:tmpl w:val="05A87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17">
    <w:nsid w:val="6FF853E3"/>
    <w:multiLevelType w:val="hybridMultilevel"/>
    <w:tmpl w:val="16AE9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908065C"/>
    <w:multiLevelType w:val="hybridMultilevel"/>
    <w:tmpl w:val="5CC09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5"/>
  </w:num>
  <w:num w:numId="3">
    <w:abstractNumId w:val="15"/>
  </w:num>
  <w:num w:numId="4">
    <w:abstractNumId w:val="2"/>
  </w:num>
  <w:num w:numId="5">
    <w:abstractNumId w:val="8"/>
  </w:num>
  <w:num w:numId="6">
    <w:abstractNumId w:val="3"/>
  </w:num>
  <w:num w:numId="7">
    <w:abstractNumId w:val="9"/>
  </w:num>
  <w:num w:numId="8">
    <w:abstractNumId w:val="4"/>
  </w:num>
  <w:num w:numId="9">
    <w:abstractNumId w:val="18"/>
  </w:num>
  <w:num w:numId="10">
    <w:abstractNumId w:val="10"/>
  </w:num>
  <w:num w:numId="11">
    <w:abstractNumId w:val="17"/>
  </w:num>
  <w:num w:numId="12">
    <w:abstractNumId w:val="13"/>
  </w:num>
  <w:num w:numId="13">
    <w:abstractNumId w:val="1"/>
  </w:num>
  <w:num w:numId="14">
    <w:abstractNumId w:val="6"/>
  </w:num>
  <w:num w:numId="15">
    <w:abstractNumId w:val="11"/>
  </w:num>
  <w:num w:numId="16">
    <w:abstractNumId w:val="7"/>
  </w:num>
  <w:num w:numId="17">
    <w:abstractNumId w:val="0"/>
  </w:num>
  <w:num w:numId="18">
    <w:abstractNumId w:val="16"/>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5A45"/>
    <w:rsid w:val="000257E0"/>
    <w:rsid w:val="00050B4C"/>
    <w:rsid w:val="00062B0F"/>
    <w:rsid w:val="00075AF7"/>
    <w:rsid w:val="000861BD"/>
    <w:rsid w:val="000C23E4"/>
    <w:rsid w:val="000D1B0E"/>
    <w:rsid w:val="000F6136"/>
    <w:rsid w:val="0010299B"/>
    <w:rsid w:val="001174CE"/>
    <w:rsid w:val="00125F90"/>
    <w:rsid w:val="00143CC2"/>
    <w:rsid w:val="00144CFE"/>
    <w:rsid w:val="00145ED7"/>
    <w:rsid w:val="00146EB4"/>
    <w:rsid w:val="00150B38"/>
    <w:rsid w:val="00166E1D"/>
    <w:rsid w:val="0017440E"/>
    <w:rsid w:val="00193B6D"/>
    <w:rsid w:val="001969F8"/>
    <w:rsid w:val="001A215F"/>
    <w:rsid w:val="001A4302"/>
    <w:rsid w:val="001C0155"/>
    <w:rsid w:val="001C4D53"/>
    <w:rsid w:val="001D041A"/>
    <w:rsid w:val="001E1A0B"/>
    <w:rsid w:val="001F09F1"/>
    <w:rsid w:val="001F1F14"/>
    <w:rsid w:val="00206D05"/>
    <w:rsid w:val="00215BBD"/>
    <w:rsid w:val="002473D5"/>
    <w:rsid w:val="00254EEF"/>
    <w:rsid w:val="00280F9C"/>
    <w:rsid w:val="002965E5"/>
    <w:rsid w:val="002A1675"/>
    <w:rsid w:val="002D3462"/>
    <w:rsid w:val="002D625A"/>
    <w:rsid w:val="002E1DA7"/>
    <w:rsid w:val="002E777D"/>
    <w:rsid w:val="00312B0F"/>
    <w:rsid w:val="00317F2B"/>
    <w:rsid w:val="00320B5D"/>
    <w:rsid w:val="003364CC"/>
    <w:rsid w:val="00363499"/>
    <w:rsid w:val="0036586B"/>
    <w:rsid w:val="00366321"/>
    <w:rsid w:val="0037161B"/>
    <w:rsid w:val="00393C21"/>
    <w:rsid w:val="003B1AD1"/>
    <w:rsid w:val="003C35EC"/>
    <w:rsid w:val="003E3473"/>
    <w:rsid w:val="003F6158"/>
    <w:rsid w:val="00420C8B"/>
    <w:rsid w:val="00422C24"/>
    <w:rsid w:val="004C2484"/>
    <w:rsid w:val="004E0EBD"/>
    <w:rsid w:val="004E18E5"/>
    <w:rsid w:val="004F34A7"/>
    <w:rsid w:val="004F3EAE"/>
    <w:rsid w:val="004F4D13"/>
    <w:rsid w:val="00501E6C"/>
    <w:rsid w:val="0051324D"/>
    <w:rsid w:val="00524B3B"/>
    <w:rsid w:val="0052596E"/>
    <w:rsid w:val="00525B64"/>
    <w:rsid w:val="0053619B"/>
    <w:rsid w:val="0056617E"/>
    <w:rsid w:val="00596AD0"/>
    <w:rsid w:val="005A19ED"/>
    <w:rsid w:val="005C7382"/>
    <w:rsid w:val="005D712A"/>
    <w:rsid w:val="005E42B6"/>
    <w:rsid w:val="005F5B95"/>
    <w:rsid w:val="00606A4B"/>
    <w:rsid w:val="00610D65"/>
    <w:rsid w:val="0064058D"/>
    <w:rsid w:val="00672A0B"/>
    <w:rsid w:val="00674659"/>
    <w:rsid w:val="00675BAD"/>
    <w:rsid w:val="006905F0"/>
    <w:rsid w:val="00690E43"/>
    <w:rsid w:val="006D7F66"/>
    <w:rsid w:val="006F5132"/>
    <w:rsid w:val="006F63BC"/>
    <w:rsid w:val="007225D0"/>
    <w:rsid w:val="00727B50"/>
    <w:rsid w:val="00730D67"/>
    <w:rsid w:val="007407CC"/>
    <w:rsid w:val="00750177"/>
    <w:rsid w:val="00770BA4"/>
    <w:rsid w:val="00774613"/>
    <w:rsid w:val="00787A8D"/>
    <w:rsid w:val="007A3046"/>
    <w:rsid w:val="007D6076"/>
    <w:rsid w:val="007D70F5"/>
    <w:rsid w:val="00814A23"/>
    <w:rsid w:val="00817D48"/>
    <w:rsid w:val="00845DA0"/>
    <w:rsid w:val="00852F5F"/>
    <w:rsid w:val="008549C1"/>
    <w:rsid w:val="00860756"/>
    <w:rsid w:val="008752CD"/>
    <w:rsid w:val="00875A05"/>
    <w:rsid w:val="0087619E"/>
    <w:rsid w:val="008815A3"/>
    <w:rsid w:val="00887908"/>
    <w:rsid w:val="008A5C37"/>
    <w:rsid w:val="008C1483"/>
    <w:rsid w:val="008D4FC0"/>
    <w:rsid w:val="008F6E99"/>
    <w:rsid w:val="009166BB"/>
    <w:rsid w:val="0092109E"/>
    <w:rsid w:val="00951D5A"/>
    <w:rsid w:val="00952618"/>
    <w:rsid w:val="009656C0"/>
    <w:rsid w:val="0097210B"/>
    <w:rsid w:val="009A009C"/>
    <w:rsid w:val="009B043A"/>
    <w:rsid w:val="009C5687"/>
    <w:rsid w:val="009C692A"/>
    <w:rsid w:val="009E482A"/>
    <w:rsid w:val="009F1CE0"/>
    <w:rsid w:val="00A2035A"/>
    <w:rsid w:val="00A245CE"/>
    <w:rsid w:val="00A266E5"/>
    <w:rsid w:val="00A3731A"/>
    <w:rsid w:val="00A4230E"/>
    <w:rsid w:val="00A47965"/>
    <w:rsid w:val="00A47E80"/>
    <w:rsid w:val="00A7414D"/>
    <w:rsid w:val="00A76224"/>
    <w:rsid w:val="00A77CD5"/>
    <w:rsid w:val="00AA64F6"/>
    <w:rsid w:val="00AB2C6F"/>
    <w:rsid w:val="00AD7F24"/>
    <w:rsid w:val="00AE1080"/>
    <w:rsid w:val="00AE5701"/>
    <w:rsid w:val="00AE76C4"/>
    <w:rsid w:val="00AF13AA"/>
    <w:rsid w:val="00B2365E"/>
    <w:rsid w:val="00B26096"/>
    <w:rsid w:val="00B4385E"/>
    <w:rsid w:val="00B47B8C"/>
    <w:rsid w:val="00B550F2"/>
    <w:rsid w:val="00B63176"/>
    <w:rsid w:val="00BA3D01"/>
    <w:rsid w:val="00BC0989"/>
    <w:rsid w:val="00BC1600"/>
    <w:rsid w:val="00BC2936"/>
    <w:rsid w:val="00BE6A34"/>
    <w:rsid w:val="00BF356B"/>
    <w:rsid w:val="00BF412F"/>
    <w:rsid w:val="00BF6C1C"/>
    <w:rsid w:val="00C23650"/>
    <w:rsid w:val="00C551F2"/>
    <w:rsid w:val="00C8082F"/>
    <w:rsid w:val="00C824DB"/>
    <w:rsid w:val="00C918A2"/>
    <w:rsid w:val="00CC0CF0"/>
    <w:rsid w:val="00CC7B04"/>
    <w:rsid w:val="00CD02EB"/>
    <w:rsid w:val="00D1060C"/>
    <w:rsid w:val="00D251A9"/>
    <w:rsid w:val="00D35BC8"/>
    <w:rsid w:val="00D40390"/>
    <w:rsid w:val="00D4486F"/>
    <w:rsid w:val="00D510E4"/>
    <w:rsid w:val="00D756FA"/>
    <w:rsid w:val="00D828E8"/>
    <w:rsid w:val="00D86141"/>
    <w:rsid w:val="00D9213E"/>
    <w:rsid w:val="00DA53D6"/>
    <w:rsid w:val="00DD4714"/>
    <w:rsid w:val="00DD531A"/>
    <w:rsid w:val="00E203AA"/>
    <w:rsid w:val="00E219B7"/>
    <w:rsid w:val="00E37880"/>
    <w:rsid w:val="00E44552"/>
    <w:rsid w:val="00E559A7"/>
    <w:rsid w:val="00E676DB"/>
    <w:rsid w:val="00E7799D"/>
    <w:rsid w:val="00E93890"/>
    <w:rsid w:val="00EA0AC7"/>
    <w:rsid w:val="00EA7CAF"/>
    <w:rsid w:val="00EE3C82"/>
    <w:rsid w:val="00F0011E"/>
    <w:rsid w:val="00F03DEE"/>
    <w:rsid w:val="00F128D7"/>
    <w:rsid w:val="00F23D6E"/>
    <w:rsid w:val="00F33996"/>
    <w:rsid w:val="00F53415"/>
    <w:rsid w:val="00F854BF"/>
    <w:rsid w:val="00F973E5"/>
    <w:rsid w:val="00F9789D"/>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semiHidden="0" w:unhideWhenUsed="0"/>
    <w:lsdException w:name="Strong" w:semiHidden="0" w:uiPriority="22" w:unhideWhenUsed="0" w:qFormat="1"/>
    <w:lsdException w:name="Emphasis" w:semiHidden="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9A009C"/>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7A3046"/>
    <w:pPr>
      <w:ind w:firstLine="709"/>
      <w:jc w:val="both"/>
      <w:outlineLvl w:val="6"/>
    </w:pPr>
    <w:rPr>
      <w:b/>
      <w:bCs/>
      <w:i/>
      <w:iCs/>
      <w:color w:val="5A5A5A"/>
      <w:sz w:val="20"/>
    </w:rPr>
  </w:style>
  <w:style w:type="paragraph" w:styleId="8">
    <w:name w:val="heading 8"/>
    <w:basedOn w:val="a"/>
    <w:next w:val="a"/>
    <w:link w:val="80"/>
    <w:uiPriority w:val="99"/>
    <w:semiHidden/>
    <w:unhideWhenUsed/>
    <w:qFormat/>
    <w:rsid w:val="007A3046"/>
    <w:pPr>
      <w:ind w:firstLine="709"/>
      <w:jc w:val="both"/>
      <w:outlineLvl w:val="7"/>
    </w:pPr>
    <w:rPr>
      <w:b/>
      <w:bCs/>
      <w:color w:val="7F7F7F"/>
      <w:sz w:val="20"/>
    </w:rPr>
  </w:style>
  <w:style w:type="paragraph" w:styleId="9">
    <w:name w:val="heading 9"/>
    <w:basedOn w:val="a"/>
    <w:next w:val="a"/>
    <w:link w:val="90"/>
    <w:uiPriority w:val="99"/>
    <w:semiHidden/>
    <w:unhideWhenUsed/>
    <w:qFormat/>
    <w:rsid w:val="007A3046"/>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customStyle="1" w:styleId="70">
    <w:name w:val="Заголовок 7 Знак"/>
    <w:basedOn w:val="a0"/>
    <w:link w:val="7"/>
    <w:uiPriority w:val="99"/>
    <w:semiHidden/>
    <w:rsid w:val="007A3046"/>
    <w:rPr>
      <w:b/>
      <w:bCs/>
      <w:i/>
      <w:iCs/>
      <w:color w:val="5A5A5A"/>
    </w:rPr>
  </w:style>
  <w:style w:type="character" w:customStyle="1" w:styleId="80">
    <w:name w:val="Заголовок 8 Знак"/>
    <w:basedOn w:val="a0"/>
    <w:link w:val="8"/>
    <w:uiPriority w:val="99"/>
    <w:semiHidden/>
    <w:rsid w:val="007A3046"/>
    <w:rPr>
      <w:b/>
      <w:bCs/>
      <w:color w:val="7F7F7F"/>
    </w:rPr>
  </w:style>
  <w:style w:type="character" w:customStyle="1" w:styleId="90">
    <w:name w:val="Заголовок 9 Знак"/>
    <w:basedOn w:val="a0"/>
    <w:link w:val="9"/>
    <w:uiPriority w:val="99"/>
    <w:semiHidden/>
    <w:rsid w:val="007A3046"/>
    <w:rPr>
      <w:b/>
      <w:bCs/>
      <w:i/>
      <w:iCs/>
      <w:color w:val="7F7F7F"/>
      <w:sz w:val="18"/>
      <w:szCs w:val="18"/>
    </w:rPr>
  </w:style>
  <w:style w:type="paragraph" w:customStyle="1" w:styleId="ConsPlusNormal">
    <w:name w:val="ConsPlusNormal"/>
    <w:rsid w:val="007A3046"/>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7A3046"/>
    <w:pPr>
      <w:widowControl w:val="0"/>
      <w:autoSpaceDE w:val="0"/>
      <w:autoSpaceDN w:val="0"/>
      <w:adjustRightInd w:val="0"/>
    </w:pPr>
    <w:rPr>
      <w:rFonts w:ascii="Arial" w:hAnsi="Arial" w:cs="Arial"/>
      <w:b/>
      <w:bCs/>
      <w:color w:val="auto"/>
    </w:rPr>
  </w:style>
  <w:style w:type="paragraph" w:styleId="ad">
    <w:name w:val="header"/>
    <w:basedOn w:val="a"/>
    <w:link w:val="ae"/>
    <w:uiPriority w:val="99"/>
    <w:unhideWhenUsed/>
    <w:rsid w:val="007A3046"/>
    <w:pPr>
      <w:tabs>
        <w:tab w:val="center" w:pos="4677"/>
        <w:tab w:val="right" w:pos="9355"/>
      </w:tabs>
    </w:pPr>
    <w:rPr>
      <w:rFonts w:ascii="Calibri" w:eastAsia="Calibri" w:hAnsi="Calibri"/>
      <w:color w:val="auto"/>
      <w:sz w:val="20"/>
      <w:lang w:val="x-none" w:eastAsia="x-none"/>
    </w:rPr>
  </w:style>
  <w:style w:type="character" w:customStyle="1" w:styleId="ae">
    <w:name w:val="Верхний колонтитул Знак"/>
    <w:basedOn w:val="a0"/>
    <w:link w:val="ad"/>
    <w:uiPriority w:val="99"/>
    <w:rsid w:val="007A3046"/>
    <w:rPr>
      <w:rFonts w:ascii="Calibri" w:eastAsia="Calibri" w:hAnsi="Calibri"/>
      <w:color w:val="auto"/>
      <w:lang w:val="x-none" w:eastAsia="x-none"/>
    </w:rPr>
  </w:style>
  <w:style w:type="paragraph" w:styleId="af">
    <w:name w:val="footer"/>
    <w:basedOn w:val="a"/>
    <w:link w:val="af0"/>
    <w:uiPriority w:val="99"/>
    <w:unhideWhenUsed/>
    <w:rsid w:val="007A3046"/>
    <w:pPr>
      <w:tabs>
        <w:tab w:val="center" w:pos="4677"/>
        <w:tab w:val="right" w:pos="9355"/>
      </w:tabs>
    </w:pPr>
    <w:rPr>
      <w:rFonts w:ascii="Calibri" w:eastAsia="Calibri" w:hAnsi="Calibri"/>
      <w:color w:val="auto"/>
      <w:sz w:val="20"/>
      <w:lang w:val="x-none" w:eastAsia="x-none"/>
    </w:rPr>
  </w:style>
  <w:style w:type="character" w:customStyle="1" w:styleId="af0">
    <w:name w:val="Нижний колонтитул Знак"/>
    <w:basedOn w:val="a0"/>
    <w:link w:val="af"/>
    <w:uiPriority w:val="99"/>
    <w:rsid w:val="007A3046"/>
    <w:rPr>
      <w:rFonts w:ascii="Calibri" w:eastAsia="Calibri" w:hAnsi="Calibri"/>
      <w:color w:val="auto"/>
      <w:lang w:val="x-none" w:eastAsia="x-none"/>
    </w:rPr>
  </w:style>
  <w:style w:type="paragraph" w:customStyle="1" w:styleId="ConsPlusNonformat">
    <w:name w:val="ConsPlusNonformat"/>
    <w:link w:val="ConsPlusNonformat0"/>
    <w:uiPriority w:val="99"/>
    <w:rsid w:val="007A3046"/>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rsid w:val="007A3046"/>
    <w:pPr>
      <w:widowControl w:val="0"/>
      <w:autoSpaceDE w:val="0"/>
      <w:autoSpaceDN w:val="0"/>
      <w:adjustRightInd w:val="0"/>
    </w:pPr>
    <w:rPr>
      <w:color w:val="auto"/>
      <w:sz w:val="28"/>
      <w:szCs w:val="28"/>
    </w:rPr>
  </w:style>
  <w:style w:type="paragraph" w:customStyle="1" w:styleId="zag">
    <w:name w:val="zag"/>
    <w:basedOn w:val="a"/>
    <w:rsid w:val="007A3046"/>
    <w:pPr>
      <w:spacing w:before="100" w:beforeAutospacing="1" w:after="100" w:afterAutospacing="1"/>
    </w:pPr>
    <w:rPr>
      <w:color w:val="auto"/>
      <w:sz w:val="19"/>
      <w:szCs w:val="19"/>
    </w:rPr>
  </w:style>
  <w:style w:type="character" w:styleId="af1">
    <w:name w:val="Strong"/>
    <w:uiPriority w:val="22"/>
    <w:qFormat/>
    <w:rsid w:val="007A3046"/>
    <w:rPr>
      <w:b/>
      <w:bCs/>
    </w:rPr>
  </w:style>
  <w:style w:type="character" w:styleId="af2">
    <w:name w:val="Emphasis"/>
    <w:uiPriority w:val="99"/>
    <w:qFormat/>
    <w:rsid w:val="007A3046"/>
    <w:rPr>
      <w:i/>
      <w:iCs/>
    </w:rPr>
  </w:style>
  <w:style w:type="paragraph" w:styleId="af3">
    <w:name w:val="Normal (Web)"/>
    <w:basedOn w:val="a"/>
    <w:uiPriority w:val="99"/>
    <w:unhideWhenUsed/>
    <w:rsid w:val="007A3046"/>
    <w:pPr>
      <w:spacing w:before="100" w:beforeAutospacing="1" w:after="100" w:afterAutospacing="1"/>
    </w:pPr>
    <w:rPr>
      <w:color w:val="auto"/>
      <w:szCs w:val="24"/>
    </w:rPr>
  </w:style>
  <w:style w:type="paragraph" w:styleId="af4">
    <w:name w:val="List Paragraph"/>
    <w:basedOn w:val="a"/>
    <w:link w:val="af5"/>
    <w:uiPriority w:val="34"/>
    <w:qFormat/>
    <w:rsid w:val="007A3046"/>
    <w:pPr>
      <w:spacing w:after="200" w:line="276" w:lineRule="auto"/>
      <w:ind w:left="720"/>
      <w:contextualSpacing/>
    </w:pPr>
    <w:rPr>
      <w:rFonts w:ascii="Calibri" w:eastAsia="Calibri" w:hAnsi="Calibri"/>
      <w:color w:val="auto"/>
      <w:sz w:val="22"/>
      <w:szCs w:val="22"/>
      <w:lang w:eastAsia="en-US"/>
    </w:rPr>
  </w:style>
  <w:style w:type="paragraph" w:styleId="af6">
    <w:name w:val="No Spacing"/>
    <w:link w:val="af7"/>
    <w:uiPriority w:val="1"/>
    <w:qFormat/>
    <w:rsid w:val="007A3046"/>
    <w:rPr>
      <w:rFonts w:ascii="Calibri" w:eastAsia="Calibri" w:hAnsi="Calibri"/>
      <w:color w:val="auto"/>
      <w:sz w:val="22"/>
      <w:szCs w:val="22"/>
      <w:lang w:eastAsia="en-US"/>
    </w:rPr>
  </w:style>
  <w:style w:type="paragraph" w:styleId="35">
    <w:name w:val="Body Text Indent 3"/>
    <w:basedOn w:val="a"/>
    <w:link w:val="36"/>
    <w:rsid w:val="007A3046"/>
    <w:pPr>
      <w:spacing w:after="120"/>
      <w:ind w:left="283"/>
    </w:pPr>
    <w:rPr>
      <w:color w:val="auto"/>
      <w:sz w:val="16"/>
      <w:szCs w:val="16"/>
      <w:lang w:val="x-none" w:eastAsia="x-none"/>
    </w:rPr>
  </w:style>
  <w:style w:type="character" w:customStyle="1" w:styleId="36">
    <w:name w:val="Основной текст с отступом 3 Знак"/>
    <w:basedOn w:val="a0"/>
    <w:link w:val="35"/>
    <w:rsid w:val="007A3046"/>
    <w:rPr>
      <w:color w:val="auto"/>
      <w:sz w:val="16"/>
      <w:szCs w:val="16"/>
      <w:lang w:val="x-none" w:eastAsia="x-none"/>
    </w:rPr>
  </w:style>
  <w:style w:type="character" w:styleId="af8">
    <w:name w:val="page number"/>
    <w:basedOn w:val="a0"/>
    <w:rsid w:val="007A3046"/>
  </w:style>
  <w:style w:type="paragraph" w:styleId="af9">
    <w:name w:val="Body Text Indent"/>
    <w:basedOn w:val="a"/>
    <w:link w:val="afa"/>
    <w:rsid w:val="007A3046"/>
    <w:pPr>
      <w:ind w:firstLine="709"/>
      <w:jc w:val="both"/>
    </w:pPr>
    <w:rPr>
      <w:color w:val="auto"/>
      <w:sz w:val="28"/>
      <w:lang w:val="x-none" w:eastAsia="x-none"/>
    </w:rPr>
  </w:style>
  <w:style w:type="character" w:customStyle="1" w:styleId="afa">
    <w:name w:val="Основной текст с отступом Знак"/>
    <w:basedOn w:val="a0"/>
    <w:link w:val="af9"/>
    <w:rsid w:val="007A3046"/>
    <w:rPr>
      <w:color w:val="auto"/>
      <w:sz w:val="28"/>
      <w:lang w:val="x-none" w:eastAsia="x-none"/>
    </w:rPr>
  </w:style>
  <w:style w:type="paragraph" w:customStyle="1" w:styleId="Postan">
    <w:name w:val="Postan"/>
    <w:basedOn w:val="a"/>
    <w:rsid w:val="007A3046"/>
    <w:pPr>
      <w:jc w:val="center"/>
    </w:pPr>
    <w:rPr>
      <w:color w:val="auto"/>
      <w:sz w:val="28"/>
    </w:rPr>
  </w:style>
  <w:style w:type="paragraph" w:customStyle="1" w:styleId="16">
    <w:name w:val="Знак1"/>
    <w:basedOn w:val="a"/>
    <w:rsid w:val="007A3046"/>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7A3046"/>
    <w:rPr>
      <w:b w:val="0"/>
      <w:bCs w:val="0"/>
      <w:color w:val="106BBE"/>
      <w:sz w:val="26"/>
      <w:szCs w:val="26"/>
    </w:rPr>
  </w:style>
  <w:style w:type="paragraph" w:customStyle="1" w:styleId="110">
    <w:name w:val="Знак11"/>
    <w:basedOn w:val="a"/>
    <w:rsid w:val="007A3046"/>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7A3046"/>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7A3046"/>
    <w:rPr>
      <w:sz w:val="18"/>
      <w:szCs w:val="18"/>
      <w:shd w:val="clear" w:color="auto" w:fill="FFFFFF"/>
    </w:rPr>
  </w:style>
  <w:style w:type="character" w:customStyle="1" w:styleId="17">
    <w:name w:val="Основной текст1"/>
    <w:rsid w:val="007A3046"/>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7A3046"/>
    <w:pPr>
      <w:widowControl w:val="0"/>
      <w:shd w:val="clear" w:color="auto" w:fill="FFFFFF"/>
      <w:spacing w:line="202" w:lineRule="exact"/>
    </w:pPr>
    <w:rPr>
      <w:sz w:val="18"/>
      <w:szCs w:val="18"/>
    </w:rPr>
  </w:style>
  <w:style w:type="character" w:customStyle="1" w:styleId="23">
    <w:name w:val="Основной текст2"/>
    <w:rsid w:val="007A3046"/>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7A3046"/>
    <w:pPr>
      <w:spacing w:after="120" w:line="360" w:lineRule="auto"/>
      <w:ind w:firstLine="720"/>
      <w:jc w:val="both"/>
    </w:pPr>
    <w:rPr>
      <w:color w:val="auto"/>
      <w:sz w:val="26"/>
    </w:rPr>
  </w:style>
  <w:style w:type="paragraph" w:styleId="aff">
    <w:name w:val="caption"/>
    <w:basedOn w:val="a"/>
    <w:next w:val="a"/>
    <w:uiPriority w:val="35"/>
    <w:semiHidden/>
    <w:unhideWhenUsed/>
    <w:qFormat/>
    <w:rsid w:val="007A3046"/>
    <w:pPr>
      <w:spacing w:after="200" w:line="276" w:lineRule="auto"/>
    </w:pPr>
    <w:rPr>
      <w:rFonts w:ascii="Calibri" w:eastAsia="Calibri" w:hAnsi="Calibri"/>
      <w:b/>
      <w:bCs/>
      <w:color w:val="auto"/>
      <w:sz w:val="20"/>
      <w:lang w:eastAsia="en-US"/>
    </w:rPr>
  </w:style>
  <w:style w:type="paragraph" w:customStyle="1" w:styleId="18">
    <w:name w:val="Абзац списка1"/>
    <w:basedOn w:val="a"/>
    <w:rsid w:val="007A3046"/>
    <w:pPr>
      <w:ind w:left="720"/>
      <w:contextualSpacing/>
    </w:pPr>
    <w:rPr>
      <w:color w:val="auto"/>
      <w:sz w:val="20"/>
    </w:rPr>
  </w:style>
  <w:style w:type="numbering" w:customStyle="1" w:styleId="19">
    <w:name w:val="Нет списка1"/>
    <w:next w:val="a2"/>
    <w:uiPriority w:val="99"/>
    <w:semiHidden/>
    <w:unhideWhenUsed/>
    <w:rsid w:val="007A3046"/>
  </w:style>
  <w:style w:type="character" w:customStyle="1" w:styleId="aff0">
    <w:name w:val="Цветовое выделение"/>
    <w:rsid w:val="007A3046"/>
    <w:rPr>
      <w:b/>
      <w:bCs/>
      <w:color w:val="26282F"/>
      <w:sz w:val="26"/>
      <w:szCs w:val="26"/>
    </w:rPr>
  </w:style>
  <w:style w:type="numbering" w:customStyle="1" w:styleId="111">
    <w:name w:val="Нет списка11"/>
    <w:next w:val="a2"/>
    <w:uiPriority w:val="99"/>
    <w:semiHidden/>
    <w:unhideWhenUsed/>
    <w:rsid w:val="007A3046"/>
  </w:style>
  <w:style w:type="table" w:customStyle="1" w:styleId="1a">
    <w:name w:val="Сетка таблицы1"/>
    <w:basedOn w:val="a1"/>
    <w:next w:val="ac"/>
    <w:uiPriority w:val="59"/>
    <w:rsid w:val="007A3046"/>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7A3046"/>
    <w:pPr>
      <w:autoSpaceDE w:val="0"/>
      <w:autoSpaceDN w:val="0"/>
      <w:adjustRightInd w:val="0"/>
    </w:pPr>
    <w:rPr>
      <w:sz w:val="24"/>
      <w:szCs w:val="24"/>
    </w:rPr>
  </w:style>
  <w:style w:type="character" w:styleId="aff1">
    <w:name w:val="FollowedHyperlink"/>
    <w:uiPriority w:val="99"/>
    <w:semiHidden/>
    <w:unhideWhenUsed/>
    <w:rsid w:val="007A3046"/>
    <w:rPr>
      <w:color w:val="800080"/>
      <w:u w:val="single"/>
    </w:rPr>
  </w:style>
  <w:style w:type="paragraph" w:customStyle="1" w:styleId="xl65">
    <w:name w:val="xl65"/>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66">
    <w:name w:val="xl66"/>
    <w:basedOn w:val="a"/>
    <w:rsid w:val="007A3046"/>
    <w:pPr>
      <w:spacing w:before="100" w:beforeAutospacing="1" w:after="100" w:afterAutospacing="1"/>
    </w:pPr>
    <w:rPr>
      <w:color w:val="auto"/>
      <w:szCs w:val="24"/>
    </w:rPr>
  </w:style>
  <w:style w:type="paragraph" w:customStyle="1" w:styleId="xl67">
    <w:name w:val="xl67"/>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69">
    <w:name w:val="xl69"/>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0"/>
    </w:rPr>
  </w:style>
  <w:style w:type="paragraph" w:customStyle="1" w:styleId="xl70">
    <w:name w:val="xl70"/>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1">
    <w:name w:val="xl71"/>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2">
    <w:name w:val="xl72"/>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3">
    <w:name w:val="xl73"/>
    <w:basedOn w:val="a"/>
    <w:rsid w:val="007A3046"/>
    <w:pPr>
      <w:spacing w:before="100" w:beforeAutospacing="1" w:after="100" w:afterAutospacing="1"/>
      <w:jc w:val="center"/>
      <w:textAlignment w:val="center"/>
    </w:pPr>
    <w:rPr>
      <w:color w:val="auto"/>
      <w:szCs w:val="24"/>
    </w:rPr>
  </w:style>
  <w:style w:type="paragraph" w:customStyle="1" w:styleId="xl74">
    <w:name w:val="xl74"/>
    <w:basedOn w:val="a"/>
    <w:rsid w:val="007A3046"/>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5">
    <w:name w:val="xl75"/>
    <w:basedOn w:val="a"/>
    <w:rsid w:val="007A3046"/>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6">
    <w:name w:val="xl76"/>
    <w:basedOn w:val="a"/>
    <w:rsid w:val="007A3046"/>
    <w:pPr>
      <w:spacing w:before="100" w:beforeAutospacing="1" w:after="100" w:afterAutospacing="1"/>
      <w:jc w:val="center"/>
    </w:pPr>
    <w:rPr>
      <w:color w:val="auto"/>
      <w:szCs w:val="24"/>
    </w:rPr>
  </w:style>
  <w:style w:type="paragraph" w:customStyle="1" w:styleId="xl77">
    <w:name w:val="xl77"/>
    <w:basedOn w:val="a"/>
    <w:rsid w:val="007A3046"/>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8">
    <w:name w:val="xl78"/>
    <w:basedOn w:val="a"/>
    <w:rsid w:val="007A3046"/>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9">
    <w:name w:val="xl79"/>
    <w:basedOn w:val="a"/>
    <w:rsid w:val="007A3046"/>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80">
    <w:name w:val="xl80"/>
    <w:basedOn w:val="a"/>
    <w:rsid w:val="007A3046"/>
    <w:pPr>
      <w:pBdr>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81">
    <w:name w:val="xl81"/>
    <w:basedOn w:val="a"/>
    <w:rsid w:val="007A3046"/>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2">
    <w:name w:val="xl82"/>
    <w:basedOn w:val="a"/>
    <w:rsid w:val="007A3046"/>
    <w:pPr>
      <w:pBdr>
        <w:top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3">
    <w:name w:val="xl83"/>
    <w:basedOn w:val="a"/>
    <w:rsid w:val="007A3046"/>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font5">
    <w:name w:val="font5"/>
    <w:basedOn w:val="a"/>
    <w:rsid w:val="007A3046"/>
    <w:pPr>
      <w:spacing w:before="100" w:beforeAutospacing="1" w:after="100" w:afterAutospacing="1"/>
    </w:pPr>
    <w:rPr>
      <w:szCs w:val="24"/>
    </w:rPr>
  </w:style>
  <w:style w:type="character" w:customStyle="1" w:styleId="af7">
    <w:name w:val="Без интервала Знак"/>
    <w:link w:val="af6"/>
    <w:uiPriority w:val="1"/>
    <w:locked/>
    <w:rsid w:val="007A3046"/>
    <w:rPr>
      <w:rFonts w:ascii="Calibri" w:eastAsia="Calibri" w:hAnsi="Calibri"/>
      <w:color w:val="auto"/>
      <w:sz w:val="22"/>
      <w:szCs w:val="22"/>
      <w:lang w:eastAsia="en-US"/>
    </w:rPr>
  </w:style>
  <w:style w:type="paragraph" w:customStyle="1" w:styleId="aff2">
    <w:name w:val="то что надо"/>
    <w:basedOn w:val="aff3"/>
    <w:link w:val="aff4"/>
    <w:qFormat/>
    <w:rsid w:val="007A3046"/>
    <w:pPr>
      <w:jc w:val="both"/>
    </w:pPr>
    <w:rPr>
      <w:rFonts w:ascii="Times New Roman" w:hAnsi="Times New Roman" w:cs="Times New Roman"/>
      <w:sz w:val="28"/>
    </w:rPr>
  </w:style>
  <w:style w:type="paragraph" w:customStyle="1" w:styleId="aff3">
    <w:name w:val="Прижатый влево"/>
    <w:basedOn w:val="a"/>
    <w:next w:val="a"/>
    <w:uiPriority w:val="99"/>
    <w:rsid w:val="007A3046"/>
    <w:pPr>
      <w:widowControl w:val="0"/>
      <w:autoSpaceDE w:val="0"/>
      <w:autoSpaceDN w:val="0"/>
      <w:adjustRightInd w:val="0"/>
    </w:pPr>
    <w:rPr>
      <w:rFonts w:ascii="Arial" w:hAnsi="Arial" w:cs="Arial"/>
      <w:color w:val="auto"/>
      <w:szCs w:val="24"/>
    </w:rPr>
  </w:style>
  <w:style w:type="character" w:customStyle="1" w:styleId="aff4">
    <w:name w:val="то что надо Знак"/>
    <w:link w:val="aff2"/>
    <w:locked/>
    <w:rsid w:val="007A3046"/>
    <w:rPr>
      <w:color w:val="auto"/>
      <w:sz w:val="28"/>
      <w:szCs w:val="24"/>
    </w:rPr>
  </w:style>
  <w:style w:type="character" w:styleId="aff5">
    <w:name w:val="annotation reference"/>
    <w:semiHidden/>
    <w:unhideWhenUsed/>
    <w:rsid w:val="007A3046"/>
    <w:rPr>
      <w:sz w:val="16"/>
      <w:szCs w:val="16"/>
    </w:rPr>
  </w:style>
  <w:style w:type="paragraph" w:styleId="aff6">
    <w:name w:val="annotation text"/>
    <w:basedOn w:val="a"/>
    <w:link w:val="aff7"/>
    <w:uiPriority w:val="99"/>
    <w:semiHidden/>
    <w:unhideWhenUsed/>
    <w:rsid w:val="007A3046"/>
    <w:rPr>
      <w:color w:val="auto"/>
      <w:sz w:val="20"/>
    </w:rPr>
  </w:style>
  <w:style w:type="character" w:customStyle="1" w:styleId="aff7">
    <w:name w:val="Текст примечания Знак"/>
    <w:basedOn w:val="a0"/>
    <w:link w:val="aff6"/>
    <w:uiPriority w:val="99"/>
    <w:semiHidden/>
    <w:rsid w:val="007A3046"/>
    <w:rPr>
      <w:color w:val="auto"/>
    </w:rPr>
  </w:style>
  <w:style w:type="paragraph" w:styleId="aff8">
    <w:name w:val="annotation subject"/>
    <w:basedOn w:val="aff6"/>
    <w:next w:val="aff6"/>
    <w:link w:val="aff9"/>
    <w:uiPriority w:val="99"/>
    <w:semiHidden/>
    <w:unhideWhenUsed/>
    <w:rsid w:val="007A3046"/>
    <w:rPr>
      <w:b/>
      <w:bCs/>
    </w:rPr>
  </w:style>
  <w:style w:type="character" w:customStyle="1" w:styleId="aff9">
    <w:name w:val="Тема примечания Знак"/>
    <w:basedOn w:val="aff7"/>
    <w:link w:val="aff8"/>
    <w:uiPriority w:val="99"/>
    <w:semiHidden/>
    <w:rsid w:val="007A3046"/>
    <w:rPr>
      <w:b/>
      <w:bCs/>
      <w:color w:val="auto"/>
    </w:rPr>
  </w:style>
  <w:style w:type="character" w:customStyle="1" w:styleId="HTML">
    <w:name w:val="Стандартный HTML Знак"/>
    <w:link w:val="HTML0"/>
    <w:uiPriority w:val="99"/>
    <w:semiHidden/>
    <w:rsid w:val="007A3046"/>
    <w:rPr>
      <w:rFonts w:ascii="Courier New" w:hAnsi="Courier New"/>
      <w:sz w:val="28"/>
      <w:szCs w:val="22"/>
    </w:rPr>
  </w:style>
  <w:style w:type="paragraph" w:styleId="HTML0">
    <w:name w:val="HTML Preformatted"/>
    <w:basedOn w:val="a"/>
    <w:link w:val="HTML"/>
    <w:uiPriority w:val="99"/>
    <w:semiHidden/>
    <w:unhideWhenUsed/>
    <w:rsid w:val="007A30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1">
    <w:name w:val="Стандартный HTML Знак1"/>
    <w:basedOn w:val="a0"/>
    <w:uiPriority w:val="99"/>
    <w:semiHidden/>
    <w:rsid w:val="007A3046"/>
    <w:rPr>
      <w:rFonts w:ascii="Consolas" w:hAnsi="Consolas"/>
    </w:rPr>
  </w:style>
  <w:style w:type="character" w:customStyle="1" w:styleId="affa">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fb"/>
    <w:uiPriority w:val="99"/>
    <w:semiHidden/>
    <w:locked/>
    <w:rsid w:val="007A3046"/>
    <w:rPr>
      <w:rFonts w:ascii="Arial" w:hAnsi="Arial" w:cs="Arial"/>
    </w:rPr>
  </w:style>
  <w:style w:type="paragraph" w:styleId="affb">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fa"/>
    <w:uiPriority w:val="99"/>
    <w:semiHidden/>
    <w:unhideWhenUsed/>
    <w:rsid w:val="007A3046"/>
    <w:pPr>
      <w:widowControl w:val="0"/>
      <w:autoSpaceDE w:val="0"/>
      <w:autoSpaceDN w:val="0"/>
      <w:adjustRightInd w:val="0"/>
    </w:pPr>
    <w:rPr>
      <w:rFonts w:ascii="Arial" w:hAnsi="Arial" w:cs="Arial"/>
      <w:sz w:val="20"/>
    </w:rPr>
  </w:style>
  <w:style w:type="character" w:customStyle="1" w:styleId="1b">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7A3046"/>
  </w:style>
  <w:style w:type="character" w:customStyle="1" w:styleId="affc">
    <w:name w:val="Текст концевой сноски Знак"/>
    <w:link w:val="affd"/>
    <w:uiPriority w:val="99"/>
    <w:semiHidden/>
    <w:rsid w:val="007A3046"/>
    <w:rPr>
      <w:sz w:val="28"/>
      <w:szCs w:val="22"/>
    </w:rPr>
  </w:style>
  <w:style w:type="paragraph" w:styleId="affd">
    <w:name w:val="endnote text"/>
    <w:basedOn w:val="a"/>
    <w:link w:val="affc"/>
    <w:uiPriority w:val="99"/>
    <w:semiHidden/>
    <w:unhideWhenUsed/>
    <w:rsid w:val="007A3046"/>
    <w:pPr>
      <w:ind w:firstLine="709"/>
      <w:jc w:val="both"/>
    </w:pPr>
    <w:rPr>
      <w:sz w:val="28"/>
      <w:szCs w:val="22"/>
    </w:rPr>
  </w:style>
  <w:style w:type="character" w:customStyle="1" w:styleId="1c">
    <w:name w:val="Текст концевой сноски Знак1"/>
    <w:basedOn w:val="a0"/>
    <w:uiPriority w:val="99"/>
    <w:semiHidden/>
    <w:rsid w:val="007A3046"/>
  </w:style>
  <w:style w:type="character" w:customStyle="1" w:styleId="affe">
    <w:name w:val="Красная строка Знак"/>
    <w:link w:val="afff"/>
    <w:uiPriority w:val="99"/>
    <w:rsid w:val="007A3046"/>
    <w:rPr>
      <w:rFonts w:ascii="Arial" w:hAnsi="Arial" w:cs="Arial"/>
      <w:sz w:val="28"/>
    </w:rPr>
  </w:style>
  <w:style w:type="paragraph" w:styleId="afff">
    <w:name w:val="Body Text First Indent"/>
    <w:basedOn w:val="a"/>
    <w:link w:val="affe"/>
    <w:uiPriority w:val="99"/>
    <w:unhideWhenUsed/>
    <w:rsid w:val="007A3046"/>
    <w:pPr>
      <w:ind w:firstLine="210"/>
    </w:pPr>
    <w:rPr>
      <w:rFonts w:ascii="Arial" w:hAnsi="Arial" w:cs="Arial"/>
      <w:sz w:val="28"/>
    </w:rPr>
  </w:style>
  <w:style w:type="character" w:customStyle="1" w:styleId="1d">
    <w:name w:val="Красная строка Знак1"/>
    <w:basedOn w:val="a4"/>
    <w:uiPriority w:val="99"/>
    <w:rsid w:val="007A3046"/>
    <w:rPr>
      <w:b w:val="0"/>
      <w:sz w:val="24"/>
    </w:rPr>
  </w:style>
  <w:style w:type="character" w:customStyle="1" w:styleId="24">
    <w:name w:val="Основной текст 2 Знак"/>
    <w:link w:val="25"/>
    <w:uiPriority w:val="99"/>
    <w:semiHidden/>
    <w:rsid w:val="007A3046"/>
    <w:rPr>
      <w:rFonts w:ascii="Arial" w:hAnsi="Arial" w:cs="Arial"/>
    </w:rPr>
  </w:style>
  <w:style w:type="paragraph" w:styleId="25">
    <w:name w:val="Body Text 2"/>
    <w:basedOn w:val="a"/>
    <w:link w:val="24"/>
    <w:uiPriority w:val="99"/>
    <w:semiHidden/>
    <w:unhideWhenUsed/>
    <w:rsid w:val="007A3046"/>
    <w:pPr>
      <w:spacing w:after="120" w:line="480" w:lineRule="auto"/>
    </w:pPr>
    <w:rPr>
      <w:rFonts w:ascii="Arial" w:hAnsi="Arial" w:cs="Arial"/>
      <w:sz w:val="20"/>
    </w:rPr>
  </w:style>
  <w:style w:type="character" w:customStyle="1" w:styleId="211">
    <w:name w:val="Основной текст 2 Знак1"/>
    <w:basedOn w:val="a0"/>
    <w:uiPriority w:val="99"/>
    <w:semiHidden/>
    <w:rsid w:val="007A3046"/>
    <w:rPr>
      <w:sz w:val="24"/>
    </w:rPr>
  </w:style>
  <w:style w:type="character" w:customStyle="1" w:styleId="310">
    <w:name w:val="Основной текст 3 Знак1"/>
    <w:uiPriority w:val="99"/>
    <w:semiHidden/>
    <w:rsid w:val="007A3046"/>
    <w:rPr>
      <w:sz w:val="16"/>
      <w:szCs w:val="16"/>
      <w:lang w:eastAsia="en-US"/>
    </w:rPr>
  </w:style>
  <w:style w:type="character" w:customStyle="1" w:styleId="26">
    <w:name w:val="Основной текст с отступом 2 Знак"/>
    <w:link w:val="27"/>
    <w:uiPriority w:val="99"/>
    <w:semiHidden/>
    <w:rsid w:val="007A3046"/>
    <w:rPr>
      <w:rFonts w:ascii="Arial" w:hAnsi="Arial" w:cs="Arial"/>
      <w:sz w:val="28"/>
      <w:szCs w:val="28"/>
    </w:rPr>
  </w:style>
  <w:style w:type="paragraph" w:styleId="27">
    <w:name w:val="Body Text Indent 2"/>
    <w:basedOn w:val="a"/>
    <w:link w:val="26"/>
    <w:uiPriority w:val="99"/>
    <w:semiHidden/>
    <w:unhideWhenUsed/>
    <w:rsid w:val="007A3046"/>
    <w:pPr>
      <w:widowControl w:val="0"/>
      <w:ind w:left="884"/>
    </w:pPr>
    <w:rPr>
      <w:rFonts w:ascii="Arial" w:hAnsi="Arial" w:cs="Arial"/>
      <w:sz w:val="28"/>
      <w:szCs w:val="28"/>
    </w:rPr>
  </w:style>
  <w:style w:type="character" w:customStyle="1" w:styleId="212">
    <w:name w:val="Основной текст с отступом 2 Знак1"/>
    <w:basedOn w:val="a0"/>
    <w:uiPriority w:val="99"/>
    <w:semiHidden/>
    <w:rsid w:val="007A3046"/>
    <w:rPr>
      <w:sz w:val="24"/>
    </w:rPr>
  </w:style>
  <w:style w:type="character" w:customStyle="1" w:styleId="afff0">
    <w:name w:val="Схема документа Знак"/>
    <w:link w:val="afff1"/>
    <w:uiPriority w:val="99"/>
    <w:semiHidden/>
    <w:rsid w:val="007A3046"/>
    <w:rPr>
      <w:rFonts w:ascii="Tahoma" w:hAnsi="Tahoma"/>
      <w:sz w:val="28"/>
      <w:szCs w:val="22"/>
      <w:shd w:val="clear" w:color="auto" w:fill="000080"/>
    </w:rPr>
  </w:style>
  <w:style w:type="paragraph" w:styleId="afff1">
    <w:name w:val="Document Map"/>
    <w:basedOn w:val="a"/>
    <w:link w:val="afff0"/>
    <w:uiPriority w:val="99"/>
    <w:semiHidden/>
    <w:unhideWhenUsed/>
    <w:rsid w:val="007A3046"/>
    <w:pPr>
      <w:shd w:val="clear" w:color="auto" w:fill="000080"/>
      <w:ind w:firstLine="709"/>
      <w:jc w:val="both"/>
    </w:pPr>
    <w:rPr>
      <w:rFonts w:ascii="Tahoma" w:hAnsi="Tahoma"/>
      <w:sz w:val="28"/>
      <w:szCs w:val="22"/>
    </w:rPr>
  </w:style>
  <w:style w:type="character" w:customStyle="1" w:styleId="1e">
    <w:name w:val="Схема документа Знак1"/>
    <w:basedOn w:val="a0"/>
    <w:uiPriority w:val="99"/>
    <w:semiHidden/>
    <w:rsid w:val="007A3046"/>
    <w:rPr>
      <w:rFonts w:ascii="Tahoma" w:hAnsi="Tahoma" w:cs="Tahoma"/>
      <w:sz w:val="16"/>
      <w:szCs w:val="16"/>
    </w:rPr>
  </w:style>
  <w:style w:type="character" w:customStyle="1" w:styleId="afff2">
    <w:name w:val="Текст Знак"/>
    <w:link w:val="afff3"/>
    <w:uiPriority w:val="99"/>
    <w:semiHidden/>
    <w:rsid w:val="007A3046"/>
    <w:rPr>
      <w:rFonts w:ascii="Arial" w:hAnsi="Arial" w:cs="Arial"/>
    </w:rPr>
  </w:style>
  <w:style w:type="paragraph" w:styleId="afff3">
    <w:name w:val="Plain Text"/>
    <w:basedOn w:val="a"/>
    <w:link w:val="afff2"/>
    <w:uiPriority w:val="99"/>
    <w:semiHidden/>
    <w:unhideWhenUsed/>
    <w:rsid w:val="007A3046"/>
    <w:pPr>
      <w:spacing w:before="64" w:after="64"/>
    </w:pPr>
    <w:rPr>
      <w:rFonts w:ascii="Arial" w:hAnsi="Arial" w:cs="Arial"/>
      <w:sz w:val="20"/>
    </w:rPr>
  </w:style>
  <w:style w:type="character" w:customStyle="1" w:styleId="1f">
    <w:name w:val="Текст Знак1"/>
    <w:basedOn w:val="a0"/>
    <w:uiPriority w:val="99"/>
    <w:semiHidden/>
    <w:rsid w:val="007A3046"/>
    <w:rPr>
      <w:rFonts w:ascii="Consolas" w:hAnsi="Consolas"/>
      <w:sz w:val="21"/>
      <w:szCs w:val="21"/>
    </w:rPr>
  </w:style>
  <w:style w:type="character" w:customStyle="1" w:styleId="af5">
    <w:name w:val="Абзац списка Знак"/>
    <w:link w:val="af4"/>
    <w:uiPriority w:val="34"/>
    <w:locked/>
    <w:rsid w:val="007A3046"/>
    <w:rPr>
      <w:rFonts w:ascii="Calibri" w:eastAsia="Calibri" w:hAnsi="Calibri"/>
      <w:color w:val="auto"/>
      <w:sz w:val="22"/>
      <w:szCs w:val="22"/>
      <w:lang w:eastAsia="en-US"/>
    </w:rPr>
  </w:style>
  <w:style w:type="paragraph" w:styleId="28">
    <w:name w:val="Quote"/>
    <w:basedOn w:val="a"/>
    <w:next w:val="a"/>
    <w:link w:val="29"/>
    <w:uiPriority w:val="29"/>
    <w:qFormat/>
    <w:rsid w:val="007A3046"/>
    <w:pPr>
      <w:ind w:firstLine="709"/>
      <w:jc w:val="both"/>
    </w:pPr>
    <w:rPr>
      <w:i/>
      <w:iCs/>
      <w:color w:val="auto"/>
      <w:sz w:val="28"/>
      <w:szCs w:val="22"/>
    </w:rPr>
  </w:style>
  <w:style w:type="character" w:customStyle="1" w:styleId="29">
    <w:name w:val="Цитата 2 Знак"/>
    <w:basedOn w:val="a0"/>
    <w:link w:val="28"/>
    <w:uiPriority w:val="29"/>
    <w:rsid w:val="007A3046"/>
    <w:rPr>
      <w:i/>
      <w:iCs/>
      <w:color w:val="auto"/>
      <w:sz w:val="28"/>
      <w:szCs w:val="22"/>
    </w:rPr>
  </w:style>
  <w:style w:type="paragraph" w:styleId="afff4">
    <w:name w:val="Intense Quote"/>
    <w:basedOn w:val="a"/>
    <w:next w:val="a"/>
    <w:link w:val="afff5"/>
    <w:uiPriority w:val="30"/>
    <w:qFormat/>
    <w:rsid w:val="007A3046"/>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5">
    <w:name w:val="Выделенная цитата Знак"/>
    <w:basedOn w:val="a0"/>
    <w:link w:val="afff4"/>
    <w:uiPriority w:val="30"/>
    <w:rsid w:val="007A3046"/>
    <w:rPr>
      <w:i/>
      <w:iCs/>
      <w:color w:val="auto"/>
      <w:sz w:val="28"/>
      <w:szCs w:val="22"/>
    </w:rPr>
  </w:style>
  <w:style w:type="character" w:customStyle="1" w:styleId="ConsPlusNonformat0">
    <w:name w:val="ConsPlusNonformat Знак"/>
    <w:link w:val="ConsPlusNonformat"/>
    <w:uiPriority w:val="99"/>
    <w:locked/>
    <w:rsid w:val="007A3046"/>
    <w:rPr>
      <w:rFonts w:ascii="Courier New" w:hAnsi="Courier New" w:cs="Courier New"/>
      <w:color w:val="auto"/>
    </w:rPr>
  </w:style>
  <w:style w:type="paragraph" w:customStyle="1" w:styleId="a30">
    <w:name w:val="a3"/>
    <w:basedOn w:val="a"/>
    <w:uiPriority w:val="99"/>
    <w:rsid w:val="007A3046"/>
    <w:pPr>
      <w:spacing w:before="64" w:after="64"/>
    </w:pPr>
    <w:rPr>
      <w:rFonts w:ascii="Arial" w:hAnsi="Arial" w:cs="Arial"/>
      <w:sz w:val="20"/>
    </w:rPr>
  </w:style>
  <w:style w:type="character" w:customStyle="1" w:styleId="afff6">
    <w:name w:val="Таб_текст Знак"/>
    <w:link w:val="afff7"/>
    <w:locked/>
    <w:rsid w:val="007A3046"/>
    <w:rPr>
      <w:sz w:val="24"/>
      <w:szCs w:val="22"/>
    </w:rPr>
  </w:style>
  <w:style w:type="paragraph" w:customStyle="1" w:styleId="afff7">
    <w:name w:val="Таб_текст"/>
    <w:basedOn w:val="af6"/>
    <w:link w:val="afff6"/>
    <w:qFormat/>
    <w:rsid w:val="007A3046"/>
    <w:rPr>
      <w:rFonts w:ascii="Times New Roman" w:eastAsia="Times New Roman" w:hAnsi="Times New Roman"/>
      <w:color w:val="000000"/>
      <w:sz w:val="24"/>
      <w:lang w:eastAsia="ru-RU"/>
    </w:rPr>
  </w:style>
  <w:style w:type="character" w:customStyle="1" w:styleId="afff8">
    <w:name w:val="Таб_заг Знак"/>
    <w:link w:val="afff9"/>
    <w:locked/>
    <w:rsid w:val="007A3046"/>
    <w:rPr>
      <w:sz w:val="24"/>
      <w:szCs w:val="22"/>
    </w:rPr>
  </w:style>
  <w:style w:type="paragraph" w:customStyle="1" w:styleId="afff9">
    <w:name w:val="Таб_заг"/>
    <w:basedOn w:val="af6"/>
    <w:link w:val="afff8"/>
    <w:qFormat/>
    <w:rsid w:val="007A3046"/>
    <w:pPr>
      <w:jc w:val="center"/>
    </w:pPr>
    <w:rPr>
      <w:rFonts w:ascii="Times New Roman" w:eastAsia="Times New Roman" w:hAnsi="Times New Roman"/>
      <w:color w:val="000000"/>
      <w:sz w:val="24"/>
      <w:lang w:eastAsia="ru-RU"/>
    </w:rPr>
  </w:style>
  <w:style w:type="character" w:customStyle="1" w:styleId="QuoteChar">
    <w:name w:val="Quote Char"/>
    <w:link w:val="213"/>
    <w:uiPriority w:val="99"/>
    <w:locked/>
    <w:rsid w:val="007A3046"/>
    <w:rPr>
      <w:i/>
    </w:rPr>
  </w:style>
  <w:style w:type="paragraph" w:customStyle="1" w:styleId="213">
    <w:name w:val="Цитата 21"/>
    <w:basedOn w:val="a"/>
    <w:next w:val="a"/>
    <w:link w:val="QuoteChar"/>
    <w:uiPriority w:val="99"/>
    <w:rsid w:val="007A3046"/>
    <w:pPr>
      <w:spacing w:after="200" w:line="276" w:lineRule="auto"/>
      <w:ind w:firstLine="709"/>
      <w:jc w:val="both"/>
    </w:pPr>
    <w:rPr>
      <w:i/>
      <w:sz w:val="20"/>
    </w:rPr>
  </w:style>
  <w:style w:type="character" w:customStyle="1" w:styleId="IntenseQuoteChar">
    <w:name w:val="Intense Quote Char"/>
    <w:link w:val="1f0"/>
    <w:uiPriority w:val="99"/>
    <w:locked/>
    <w:rsid w:val="007A3046"/>
    <w:rPr>
      <w:b/>
      <w:i/>
      <w:color w:val="4F81BD"/>
    </w:rPr>
  </w:style>
  <w:style w:type="paragraph" w:customStyle="1" w:styleId="1f0">
    <w:name w:val="Выделенная цитата1"/>
    <w:basedOn w:val="a"/>
    <w:next w:val="a"/>
    <w:link w:val="IntenseQuoteChar"/>
    <w:uiPriority w:val="99"/>
    <w:rsid w:val="007A3046"/>
    <w:pPr>
      <w:pBdr>
        <w:bottom w:val="single" w:sz="4" w:space="4" w:color="4F81BD"/>
      </w:pBdr>
      <w:spacing w:before="200" w:after="280" w:line="276" w:lineRule="auto"/>
      <w:ind w:left="936" w:right="936" w:firstLine="709"/>
      <w:jc w:val="both"/>
    </w:pPr>
    <w:rPr>
      <w:b/>
      <w:i/>
      <w:color w:val="4F81BD"/>
      <w:sz w:val="20"/>
    </w:rPr>
  </w:style>
  <w:style w:type="character" w:customStyle="1" w:styleId="2a">
    <w:name w:val="Основной текст (2)_"/>
    <w:link w:val="2b"/>
    <w:locked/>
    <w:rsid w:val="007A3046"/>
    <w:rPr>
      <w:sz w:val="26"/>
      <w:szCs w:val="26"/>
      <w:shd w:val="clear" w:color="auto" w:fill="FFFFFF"/>
    </w:rPr>
  </w:style>
  <w:style w:type="paragraph" w:customStyle="1" w:styleId="2b">
    <w:name w:val="Основной текст (2)"/>
    <w:basedOn w:val="a"/>
    <w:link w:val="2a"/>
    <w:rsid w:val="007A3046"/>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7A3046"/>
    <w:pPr>
      <w:ind w:firstLine="709"/>
      <w:jc w:val="both"/>
      <w:outlineLvl w:val="7"/>
    </w:pPr>
    <w:rPr>
      <w:b/>
      <w:bCs/>
      <w:color w:val="7F7F7F"/>
      <w:sz w:val="20"/>
    </w:rPr>
  </w:style>
  <w:style w:type="character" w:styleId="afffa">
    <w:name w:val="Subtle Emphasis"/>
    <w:uiPriority w:val="19"/>
    <w:qFormat/>
    <w:rsid w:val="007A3046"/>
    <w:rPr>
      <w:i/>
      <w:iCs/>
    </w:rPr>
  </w:style>
  <w:style w:type="character" w:styleId="afffb">
    <w:name w:val="Intense Emphasis"/>
    <w:uiPriority w:val="21"/>
    <w:qFormat/>
    <w:rsid w:val="007A3046"/>
    <w:rPr>
      <w:b/>
      <w:bCs/>
      <w:i/>
      <w:iCs/>
    </w:rPr>
  </w:style>
  <w:style w:type="character" w:styleId="afffc">
    <w:name w:val="Subtle Reference"/>
    <w:uiPriority w:val="31"/>
    <w:qFormat/>
    <w:rsid w:val="007A3046"/>
    <w:rPr>
      <w:smallCaps/>
    </w:rPr>
  </w:style>
  <w:style w:type="character" w:styleId="afffd">
    <w:name w:val="Intense Reference"/>
    <w:uiPriority w:val="32"/>
    <w:qFormat/>
    <w:rsid w:val="007A3046"/>
    <w:rPr>
      <w:b/>
      <w:bCs/>
      <w:smallCaps/>
    </w:rPr>
  </w:style>
  <w:style w:type="character" w:styleId="afffe">
    <w:name w:val="Book Title"/>
    <w:uiPriority w:val="33"/>
    <w:qFormat/>
    <w:rsid w:val="007A3046"/>
    <w:rPr>
      <w:i/>
      <w:iCs/>
      <w:smallCaps/>
      <w:spacing w:val="5"/>
    </w:rPr>
  </w:style>
  <w:style w:type="character" w:customStyle="1" w:styleId="1f1">
    <w:name w:val="Текст примечания Знак1"/>
    <w:uiPriority w:val="99"/>
    <w:semiHidden/>
    <w:rsid w:val="007A3046"/>
  </w:style>
  <w:style w:type="character" w:customStyle="1" w:styleId="311">
    <w:name w:val="Основной текст с отступом 3 Знак1"/>
    <w:uiPriority w:val="99"/>
    <w:semiHidden/>
    <w:rsid w:val="007A3046"/>
    <w:rPr>
      <w:sz w:val="16"/>
      <w:szCs w:val="16"/>
    </w:rPr>
  </w:style>
  <w:style w:type="character" w:customStyle="1" w:styleId="1f2">
    <w:name w:val="Тема примечания Знак1"/>
    <w:uiPriority w:val="99"/>
    <w:semiHidden/>
    <w:rsid w:val="007A3046"/>
    <w:rPr>
      <w:b/>
      <w:bCs/>
    </w:rPr>
  </w:style>
  <w:style w:type="paragraph" w:customStyle="1" w:styleId="xl84">
    <w:name w:val="xl84"/>
    <w:basedOn w:val="a"/>
    <w:rsid w:val="007A3046"/>
    <w:pPr>
      <w:pBdr>
        <w:left w:val="single" w:sz="8" w:space="0" w:color="auto"/>
        <w:bottom w:val="single" w:sz="8" w:space="0" w:color="auto"/>
        <w:right w:val="single" w:sz="8" w:space="0" w:color="auto"/>
      </w:pBdr>
      <w:spacing w:before="100" w:beforeAutospacing="1" w:after="100" w:afterAutospacing="1"/>
      <w:jc w:val="right"/>
      <w:textAlignment w:val="center"/>
    </w:pPr>
    <w:rPr>
      <w:szCs w:val="24"/>
    </w:rPr>
  </w:style>
  <w:style w:type="paragraph" w:customStyle="1" w:styleId="xl85">
    <w:name w:val="xl85"/>
    <w:basedOn w:val="a"/>
    <w:rsid w:val="007A3046"/>
    <w:pPr>
      <w:spacing w:before="100" w:beforeAutospacing="1" w:after="100" w:afterAutospacing="1"/>
    </w:pPr>
    <w:rPr>
      <w:color w:val="auto"/>
      <w:szCs w:val="24"/>
    </w:rPr>
  </w:style>
  <w:style w:type="paragraph" w:customStyle="1" w:styleId="xl86">
    <w:name w:val="xl86"/>
    <w:basedOn w:val="a"/>
    <w:rsid w:val="007A3046"/>
    <w:pPr>
      <w:spacing w:before="100" w:beforeAutospacing="1" w:after="100" w:afterAutospacing="1"/>
      <w:jc w:val="center"/>
    </w:pPr>
    <w:rPr>
      <w:color w:val="auto"/>
      <w:szCs w:val="24"/>
    </w:rPr>
  </w:style>
  <w:style w:type="paragraph" w:customStyle="1" w:styleId="xl87">
    <w:name w:val="xl87"/>
    <w:basedOn w:val="a"/>
    <w:rsid w:val="007A3046"/>
    <w:pPr>
      <w:spacing w:before="100" w:beforeAutospacing="1" w:after="100" w:afterAutospacing="1"/>
    </w:pPr>
    <w:rPr>
      <w:color w:val="auto"/>
      <w:szCs w:val="24"/>
    </w:rPr>
  </w:style>
  <w:style w:type="paragraph" w:customStyle="1" w:styleId="xl88">
    <w:name w:val="xl88"/>
    <w:basedOn w:val="a"/>
    <w:rsid w:val="007A3046"/>
    <w:pPr>
      <w:pBdr>
        <w:top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89">
    <w:name w:val="xl89"/>
    <w:basedOn w:val="a"/>
    <w:rsid w:val="007A304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90">
    <w:name w:val="xl90"/>
    <w:basedOn w:val="a"/>
    <w:rsid w:val="007A3046"/>
    <w:pPr>
      <w:pBdr>
        <w:top w:val="single" w:sz="8" w:space="0" w:color="auto"/>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1">
    <w:name w:val="xl91"/>
    <w:basedOn w:val="a"/>
    <w:rsid w:val="007A3046"/>
    <w:pPr>
      <w:pBdr>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2">
    <w:name w:val="xl92"/>
    <w:basedOn w:val="a"/>
    <w:rsid w:val="007A3046"/>
    <w:pPr>
      <w:pBdr>
        <w:top w:val="single" w:sz="8" w:space="0" w:color="auto"/>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3">
    <w:name w:val="xl93"/>
    <w:basedOn w:val="a"/>
    <w:rsid w:val="007A3046"/>
    <w:pPr>
      <w:pBdr>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4">
    <w:name w:val="xl94"/>
    <w:basedOn w:val="a"/>
    <w:rsid w:val="007A3046"/>
    <w:pPr>
      <w:pBdr>
        <w:left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xl95">
    <w:name w:val="xl95"/>
    <w:basedOn w:val="a"/>
    <w:rsid w:val="007A3046"/>
    <w:pPr>
      <w:pBdr>
        <w:top w:val="single" w:sz="8" w:space="0" w:color="auto"/>
        <w:left w:val="single" w:sz="8" w:space="0" w:color="auto"/>
        <w:right w:val="single" w:sz="8" w:space="0" w:color="auto"/>
      </w:pBdr>
      <w:spacing w:before="100" w:beforeAutospacing="1" w:after="100" w:afterAutospacing="1"/>
      <w:textAlignment w:val="center"/>
    </w:pPr>
    <w:rPr>
      <w:szCs w:val="24"/>
    </w:rPr>
  </w:style>
  <w:style w:type="paragraph" w:customStyle="1" w:styleId="xl96">
    <w:name w:val="xl96"/>
    <w:basedOn w:val="a"/>
    <w:rsid w:val="007A3046"/>
    <w:pPr>
      <w:pBdr>
        <w:left w:val="single" w:sz="8" w:space="0" w:color="auto"/>
        <w:right w:val="single" w:sz="8" w:space="0" w:color="auto"/>
      </w:pBdr>
      <w:spacing w:before="100" w:beforeAutospacing="1" w:after="100" w:afterAutospacing="1"/>
      <w:textAlignment w:val="center"/>
    </w:pPr>
    <w:rPr>
      <w:szCs w:val="24"/>
    </w:rPr>
  </w:style>
  <w:style w:type="paragraph" w:customStyle="1" w:styleId="xl97">
    <w:name w:val="xl97"/>
    <w:basedOn w:val="a"/>
    <w:rsid w:val="007A3046"/>
    <w:pPr>
      <w:pBdr>
        <w:left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98">
    <w:name w:val="xl98"/>
    <w:basedOn w:val="a"/>
    <w:rsid w:val="007A3046"/>
    <w:pPr>
      <w:pBdr>
        <w:top w:val="single" w:sz="8" w:space="0" w:color="auto"/>
        <w:left w:val="single" w:sz="8" w:space="0" w:color="auto"/>
        <w:right w:val="single" w:sz="8" w:space="0" w:color="auto"/>
      </w:pBdr>
      <w:spacing w:before="100" w:beforeAutospacing="1" w:after="100" w:afterAutospacing="1"/>
      <w:textAlignment w:val="center"/>
    </w:pPr>
    <w:rPr>
      <w:color w:val="auto"/>
      <w:szCs w:val="24"/>
    </w:rPr>
  </w:style>
  <w:style w:type="paragraph" w:customStyle="1" w:styleId="xl99">
    <w:name w:val="xl99"/>
    <w:basedOn w:val="a"/>
    <w:rsid w:val="007A3046"/>
    <w:pPr>
      <w:pBdr>
        <w:left w:val="single" w:sz="8" w:space="0" w:color="auto"/>
        <w:right w:val="single" w:sz="8" w:space="0" w:color="auto"/>
      </w:pBdr>
      <w:spacing w:before="100" w:beforeAutospacing="1" w:after="100" w:afterAutospacing="1"/>
      <w:textAlignment w:val="center"/>
    </w:pPr>
    <w:rPr>
      <w:color w:val="auto"/>
      <w:szCs w:val="24"/>
    </w:rPr>
  </w:style>
  <w:style w:type="paragraph" w:customStyle="1" w:styleId="xl100">
    <w:name w:val="xl100"/>
    <w:basedOn w:val="a"/>
    <w:rsid w:val="007A3046"/>
    <w:pPr>
      <w:pBdr>
        <w:left w:val="single" w:sz="8" w:space="0" w:color="auto"/>
        <w:bottom w:val="single" w:sz="8" w:space="0" w:color="auto"/>
        <w:right w:val="single" w:sz="8" w:space="0" w:color="auto"/>
      </w:pBdr>
      <w:spacing w:before="100" w:beforeAutospacing="1" w:after="100" w:afterAutospacing="1"/>
      <w:textAlignment w:val="center"/>
    </w:pPr>
    <w:rPr>
      <w:color w:val="auto"/>
      <w:szCs w:val="24"/>
    </w:rPr>
  </w:style>
  <w:style w:type="paragraph" w:customStyle="1" w:styleId="xl101">
    <w:name w:val="xl101"/>
    <w:basedOn w:val="a"/>
    <w:rsid w:val="007A3046"/>
    <w:pPr>
      <w:pBdr>
        <w:top w:val="single" w:sz="8" w:space="0" w:color="auto"/>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102">
    <w:name w:val="xl102"/>
    <w:basedOn w:val="a"/>
    <w:rsid w:val="007A3046"/>
    <w:pPr>
      <w:pBdr>
        <w:left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103">
    <w:name w:val="xl103"/>
    <w:basedOn w:val="a"/>
    <w:rsid w:val="007A3046"/>
    <w:pPr>
      <w:pBdr>
        <w:top w:val="single" w:sz="8" w:space="0" w:color="auto"/>
        <w:left w:val="single" w:sz="8" w:space="0" w:color="auto"/>
        <w:bottom w:val="single" w:sz="8" w:space="0" w:color="auto"/>
      </w:pBdr>
      <w:spacing w:before="100" w:beforeAutospacing="1" w:after="100" w:afterAutospacing="1"/>
      <w:jc w:val="center"/>
      <w:textAlignment w:val="center"/>
    </w:pPr>
    <w:rPr>
      <w:color w:val="auto"/>
      <w:szCs w:val="24"/>
    </w:rPr>
  </w:style>
  <w:style w:type="paragraph" w:customStyle="1" w:styleId="xl104">
    <w:name w:val="xl104"/>
    <w:basedOn w:val="a"/>
    <w:rsid w:val="007A3046"/>
    <w:pPr>
      <w:pBdr>
        <w:top w:val="single" w:sz="8" w:space="0" w:color="auto"/>
        <w:bottom w:val="single" w:sz="8" w:space="0" w:color="auto"/>
      </w:pBdr>
      <w:spacing w:before="100" w:beforeAutospacing="1" w:after="100" w:afterAutospacing="1"/>
      <w:jc w:val="center"/>
      <w:textAlignment w:val="center"/>
    </w:pPr>
    <w:rPr>
      <w:color w:val="auto"/>
      <w:szCs w:val="24"/>
    </w:rPr>
  </w:style>
  <w:style w:type="paragraph" w:customStyle="1" w:styleId="xl105">
    <w:name w:val="xl105"/>
    <w:basedOn w:val="a"/>
    <w:rsid w:val="007A3046"/>
    <w:pPr>
      <w:pBdr>
        <w:top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63">
    <w:name w:val="xl63"/>
    <w:basedOn w:val="a"/>
    <w:rsid w:val="007A3046"/>
    <w:pPr>
      <w:pBdr>
        <w:bottom w:val="single" w:sz="8" w:space="0" w:color="auto"/>
        <w:right w:val="single" w:sz="8" w:space="0" w:color="auto"/>
      </w:pBdr>
      <w:spacing w:before="100" w:beforeAutospacing="1" w:after="100" w:afterAutospacing="1"/>
      <w:textAlignment w:val="center"/>
    </w:pPr>
    <w:rPr>
      <w:szCs w:val="24"/>
    </w:rPr>
  </w:style>
  <w:style w:type="paragraph" w:customStyle="1" w:styleId="xl64">
    <w:name w:val="xl64"/>
    <w:basedOn w:val="a"/>
    <w:rsid w:val="007A3046"/>
    <w:pPr>
      <w:pBdr>
        <w:bottom w:val="single" w:sz="8" w:space="0" w:color="auto"/>
        <w:right w:val="single" w:sz="8" w:space="0" w:color="auto"/>
      </w:pBdr>
      <w:spacing w:before="100" w:beforeAutospacing="1" w:after="100" w:afterAutospacing="1"/>
      <w:textAlignment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semiHidden="0" w:unhideWhenUsed="0"/>
    <w:lsdException w:name="Strong" w:semiHidden="0" w:uiPriority="22" w:unhideWhenUsed="0" w:qFormat="1"/>
    <w:lsdException w:name="Emphasis" w:semiHidden="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9A009C"/>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7A3046"/>
    <w:pPr>
      <w:ind w:firstLine="709"/>
      <w:jc w:val="both"/>
      <w:outlineLvl w:val="6"/>
    </w:pPr>
    <w:rPr>
      <w:b/>
      <w:bCs/>
      <w:i/>
      <w:iCs/>
      <w:color w:val="5A5A5A"/>
      <w:sz w:val="20"/>
    </w:rPr>
  </w:style>
  <w:style w:type="paragraph" w:styleId="8">
    <w:name w:val="heading 8"/>
    <w:basedOn w:val="a"/>
    <w:next w:val="a"/>
    <w:link w:val="80"/>
    <w:uiPriority w:val="99"/>
    <w:semiHidden/>
    <w:unhideWhenUsed/>
    <w:qFormat/>
    <w:rsid w:val="007A3046"/>
    <w:pPr>
      <w:ind w:firstLine="709"/>
      <w:jc w:val="both"/>
      <w:outlineLvl w:val="7"/>
    </w:pPr>
    <w:rPr>
      <w:b/>
      <w:bCs/>
      <w:color w:val="7F7F7F"/>
      <w:sz w:val="20"/>
    </w:rPr>
  </w:style>
  <w:style w:type="paragraph" w:styleId="9">
    <w:name w:val="heading 9"/>
    <w:basedOn w:val="a"/>
    <w:next w:val="a"/>
    <w:link w:val="90"/>
    <w:uiPriority w:val="99"/>
    <w:semiHidden/>
    <w:unhideWhenUsed/>
    <w:qFormat/>
    <w:rsid w:val="007A3046"/>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customStyle="1" w:styleId="70">
    <w:name w:val="Заголовок 7 Знак"/>
    <w:basedOn w:val="a0"/>
    <w:link w:val="7"/>
    <w:uiPriority w:val="99"/>
    <w:semiHidden/>
    <w:rsid w:val="007A3046"/>
    <w:rPr>
      <w:b/>
      <w:bCs/>
      <w:i/>
      <w:iCs/>
      <w:color w:val="5A5A5A"/>
    </w:rPr>
  </w:style>
  <w:style w:type="character" w:customStyle="1" w:styleId="80">
    <w:name w:val="Заголовок 8 Знак"/>
    <w:basedOn w:val="a0"/>
    <w:link w:val="8"/>
    <w:uiPriority w:val="99"/>
    <w:semiHidden/>
    <w:rsid w:val="007A3046"/>
    <w:rPr>
      <w:b/>
      <w:bCs/>
      <w:color w:val="7F7F7F"/>
    </w:rPr>
  </w:style>
  <w:style w:type="character" w:customStyle="1" w:styleId="90">
    <w:name w:val="Заголовок 9 Знак"/>
    <w:basedOn w:val="a0"/>
    <w:link w:val="9"/>
    <w:uiPriority w:val="99"/>
    <w:semiHidden/>
    <w:rsid w:val="007A3046"/>
    <w:rPr>
      <w:b/>
      <w:bCs/>
      <w:i/>
      <w:iCs/>
      <w:color w:val="7F7F7F"/>
      <w:sz w:val="18"/>
      <w:szCs w:val="18"/>
    </w:rPr>
  </w:style>
  <w:style w:type="paragraph" w:customStyle="1" w:styleId="ConsPlusNormal">
    <w:name w:val="ConsPlusNormal"/>
    <w:rsid w:val="007A3046"/>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7A3046"/>
    <w:pPr>
      <w:widowControl w:val="0"/>
      <w:autoSpaceDE w:val="0"/>
      <w:autoSpaceDN w:val="0"/>
      <w:adjustRightInd w:val="0"/>
    </w:pPr>
    <w:rPr>
      <w:rFonts w:ascii="Arial" w:hAnsi="Arial" w:cs="Arial"/>
      <w:b/>
      <w:bCs/>
      <w:color w:val="auto"/>
    </w:rPr>
  </w:style>
  <w:style w:type="paragraph" w:styleId="ad">
    <w:name w:val="header"/>
    <w:basedOn w:val="a"/>
    <w:link w:val="ae"/>
    <w:uiPriority w:val="99"/>
    <w:unhideWhenUsed/>
    <w:rsid w:val="007A3046"/>
    <w:pPr>
      <w:tabs>
        <w:tab w:val="center" w:pos="4677"/>
        <w:tab w:val="right" w:pos="9355"/>
      </w:tabs>
    </w:pPr>
    <w:rPr>
      <w:rFonts w:ascii="Calibri" w:eastAsia="Calibri" w:hAnsi="Calibri"/>
      <w:color w:val="auto"/>
      <w:sz w:val="20"/>
      <w:lang w:val="x-none" w:eastAsia="x-none"/>
    </w:rPr>
  </w:style>
  <w:style w:type="character" w:customStyle="1" w:styleId="ae">
    <w:name w:val="Верхний колонтитул Знак"/>
    <w:basedOn w:val="a0"/>
    <w:link w:val="ad"/>
    <w:uiPriority w:val="99"/>
    <w:rsid w:val="007A3046"/>
    <w:rPr>
      <w:rFonts w:ascii="Calibri" w:eastAsia="Calibri" w:hAnsi="Calibri"/>
      <w:color w:val="auto"/>
      <w:lang w:val="x-none" w:eastAsia="x-none"/>
    </w:rPr>
  </w:style>
  <w:style w:type="paragraph" w:styleId="af">
    <w:name w:val="footer"/>
    <w:basedOn w:val="a"/>
    <w:link w:val="af0"/>
    <w:uiPriority w:val="99"/>
    <w:unhideWhenUsed/>
    <w:rsid w:val="007A3046"/>
    <w:pPr>
      <w:tabs>
        <w:tab w:val="center" w:pos="4677"/>
        <w:tab w:val="right" w:pos="9355"/>
      </w:tabs>
    </w:pPr>
    <w:rPr>
      <w:rFonts w:ascii="Calibri" w:eastAsia="Calibri" w:hAnsi="Calibri"/>
      <w:color w:val="auto"/>
      <w:sz w:val="20"/>
      <w:lang w:val="x-none" w:eastAsia="x-none"/>
    </w:rPr>
  </w:style>
  <w:style w:type="character" w:customStyle="1" w:styleId="af0">
    <w:name w:val="Нижний колонтитул Знак"/>
    <w:basedOn w:val="a0"/>
    <w:link w:val="af"/>
    <w:uiPriority w:val="99"/>
    <w:rsid w:val="007A3046"/>
    <w:rPr>
      <w:rFonts w:ascii="Calibri" w:eastAsia="Calibri" w:hAnsi="Calibri"/>
      <w:color w:val="auto"/>
      <w:lang w:val="x-none" w:eastAsia="x-none"/>
    </w:rPr>
  </w:style>
  <w:style w:type="paragraph" w:customStyle="1" w:styleId="ConsPlusNonformat">
    <w:name w:val="ConsPlusNonformat"/>
    <w:link w:val="ConsPlusNonformat0"/>
    <w:uiPriority w:val="99"/>
    <w:rsid w:val="007A3046"/>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rsid w:val="007A3046"/>
    <w:pPr>
      <w:widowControl w:val="0"/>
      <w:autoSpaceDE w:val="0"/>
      <w:autoSpaceDN w:val="0"/>
      <w:adjustRightInd w:val="0"/>
    </w:pPr>
    <w:rPr>
      <w:color w:val="auto"/>
      <w:sz w:val="28"/>
      <w:szCs w:val="28"/>
    </w:rPr>
  </w:style>
  <w:style w:type="paragraph" w:customStyle="1" w:styleId="zag">
    <w:name w:val="zag"/>
    <w:basedOn w:val="a"/>
    <w:rsid w:val="007A3046"/>
    <w:pPr>
      <w:spacing w:before="100" w:beforeAutospacing="1" w:after="100" w:afterAutospacing="1"/>
    </w:pPr>
    <w:rPr>
      <w:color w:val="auto"/>
      <w:sz w:val="19"/>
      <w:szCs w:val="19"/>
    </w:rPr>
  </w:style>
  <w:style w:type="character" w:styleId="af1">
    <w:name w:val="Strong"/>
    <w:uiPriority w:val="22"/>
    <w:qFormat/>
    <w:rsid w:val="007A3046"/>
    <w:rPr>
      <w:b/>
      <w:bCs/>
    </w:rPr>
  </w:style>
  <w:style w:type="character" w:styleId="af2">
    <w:name w:val="Emphasis"/>
    <w:uiPriority w:val="99"/>
    <w:qFormat/>
    <w:rsid w:val="007A3046"/>
    <w:rPr>
      <w:i/>
      <w:iCs/>
    </w:rPr>
  </w:style>
  <w:style w:type="paragraph" w:styleId="af3">
    <w:name w:val="Normal (Web)"/>
    <w:basedOn w:val="a"/>
    <w:uiPriority w:val="99"/>
    <w:unhideWhenUsed/>
    <w:rsid w:val="007A3046"/>
    <w:pPr>
      <w:spacing w:before="100" w:beforeAutospacing="1" w:after="100" w:afterAutospacing="1"/>
    </w:pPr>
    <w:rPr>
      <w:color w:val="auto"/>
      <w:szCs w:val="24"/>
    </w:rPr>
  </w:style>
  <w:style w:type="paragraph" w:styleId="af4">
    <w:name w:val="List Paragraph"/>
    <w:basedOn w:val="a"/>
    <w:link w:val="af5"/>
    <w:uiPriority w:val="34"/>
    <w:qFormat/>
    <w:rsid w:val="007A3046"/>
    <w:pPr>
      <w:spacing w:after="200" w:line="276" w:lineRule="auto"/>
      <w:ind w:left="720"/>
      <w:contextualSpacing/>
    </w:pPr>
    <w:rPr>
      <w:rFonts w:ascii="Calibri" w:eastAsia="Calibri" w:hAnsi="Calibri"/>
      <w:color w:val="auto"/>
      <w:sz w:val="22"/>
      <w:szCs w:val="22"/>
      <w:lang w:eastAsia="en-US"/>
    </w:rPr>
  </w:style>
  <w:style w:type="paragraph" w:styleId="af6">
    <w:name w:val="No Spacing"/>
    <w:link w:val="af7"/>
    <w:uiPriority w:val="1"/>
    <w:qFormat/>
    <w:rsid w:val="007A3046"/>
    <w:rPr>
      <w:rFonts w:ascii="Calibri" w:eastAsia="Calibri" w:hAnsi="Calibri"/>
      <w:color w:val="auto"/>
      <w:sz w:val="22"/>
      <w:szCs w:val="22"/>
      <w:lang w:eastAsia="en-US"/>
    </w:rPr>
  </w:style>
  <w:style w:type="paragraph" w:styleId="35">
    <w:name w:val="Body Text Indent 3"/>
    <w:basedOn w:val="a"/>
    <w:link w:val="36"/>
    <w:rsid w:val="007A3046"/>
    <w:pPr>
      <w:spacing w:after="120"/>
      <w:ind w:left="283"/>
    </w:pPr>
    <w:rPr>
      <w:color w:val="auto"/>
      <w:sz w:val="16"/>
      <w:szCs w:val="16"/>
      <w:lang w:val="x-none" w:eastAsia="x-none"/>
    </w:rPr>
  </w:style>
  <w:style w:type="character" w:customStyle="1" w:styleId="36">
    <w:name w:val="Основной текст с отступом 3 Знак"/>
    <w:basedOn w:val="a0"/>
    <w:link w:val="35"/>
    <w:rsid w:val="007A3046"/>
    <w:rPr>
      <w:color w:val="auto"/>
      <w:sz w:val="16"/>
      <w:szCs w:val="16"/>
      <w:lang w:val="x-none" w:eastAsia="x-none"/>
    </w:rPr>
  </w:style>
  <w:style w:type="character" w:styleId="af8">
    <w:name w:val="page number"/>
    <w:basedOn w:val="a0"/>
    <w:rsid w:val="007A3046"/>
  </w:style>
  <w:style w:type="paragraph" w:styleId="af9">
    <w:name w:val="Body Text Indent"/>
    <w:basedOn w:val="a"/>
    <w:link w:val="afa"/>
    <w:rsid w:val="007A3046"/>
    <w:pPr>
      <w:ind w:firstLine="709"/>
      <w:jc w:val="both"/>
    </w:pPr>
    <w:rPr>
      <w:color w:val="auto"/>
      <w:sz w:val="28"/>
      <w:lang w:val="x-none" w:eastAsia="x-none"/>
    </w:rPr>
  </w:style>
  <w:style w:type="character" w:customStyle="1" w:styleId="afa">
    <w:name w:val="Основной текст с отступом Знак"/>
    <w:basedOn w:val="a0"/>
    <w:link w:val="af9"/>
    <w:rsid w:val="007A3046"/>
    <w:rPr>
      <w:color w:val="auto"/>
      <w:sz w:val="28"/>
      <w:lang w:val="x-none" w:eastAsia="x-none"/>
    </w:rPr>
  </w:style>
  <w:style w:type="paragraph" w:customStyle="1" w:styleId="Postan">
    <w:name w:val="Postan"/>
    <w:basedOn w:val="a"/>
    <w:rsid w:val="007A3046"/>
    <w:pPr>
      <w:jc w:val="center"/>
    </w:pPr>
    <w:rPr>
      <w:color w:val="auto"/>
      <w:sz w:val="28"/>
    </w:rPr>
  </w:style>
  <w:style w:type="paragraph" w:customStyle="1" w:styleId="16">
    <w:name w:val="Знак1"/>
    <w:basedOn w:val="a"/>
    <w:rsid w:val="007A3046"/>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7A3046"/>
    <w:rPr>
      <w:b w:val="0"/>
      <w:bCs w:val="0"/>
      <w:color w:val="106BBE"/>
      <w:sz w:val="26"/>
      <w:szCs w:val="26"/>
    </w:rPr>
  </w:style>
  <w:style w:type="paragraph" w:customStyle="1" w:styleId="110">
    <w:name w:val="Знак11"/>
    <w:basedOn w:val="a"/>
    <w:rsid w:val="007A3046"/>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7A3046"/>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7A3046"/>
    <w:rPr>
      <w:sz w:val="18"/>
      <w:szCs w:val="18"/>
      <w:shd w:val="clear" w:color="auto" w:fill="FFFFFF"/>
    </w:rPr>
  </w:style>
  <w:style w:type="character" w:customStyle="1" w:styleId="17">
    <w:name w:val="Основной текст1"/>
    <w:rsid w:val="007A3046"/>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7A3046"/>
    <w:pPr>
      <w:widowControl w:val="0"/>
      <w:shd w:val="clear" w:color="auto" w:fill="FFFFFF"/>
      <w:spacing w:line="202" w:lineRule="exact"/>
    </w:pPr>
    <w:rPr>
      <w:sz w:val="18"/>
      <w:szCs w:val="18"/>
    </w:rPr>
  </w:style>
  <w:style w:type="character" w:customStyle="1" w:styleId="23">
    <w:name w:val="Основной текст2"/>
    <w:rsid w:val="007A3046"/>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7A3046"/>
    <w:pPr>
      <w:spacing w:after="120" w:line="360" w:lineRule="auto"/>
      <w:ind w:firstLine="720"/>
      <w:jc w:val="both"/>
    </w:pPr>
    <w:rPr>
      <w:color w:val="auto"/>
      <w:sz w:val="26"/>
    </w:rPr>
  </w:style>
  <w:style w:type="paragraph" w:styleId="aff">
    <w:name w:val="caption"/>
    <w:basedOn w:val="a"/>
    <w:next w:val="a"/>
    <w:uiPriority w:val="35"/>
    <w:semiHidden/>
    <w:unhideWhenUsed/>
    <w:qFormat/>
    <w:rsid w:val="007A3046"/>
    <w:pPr>
      <w:spacing w:after="200" w:line="276" w:lineRule="auto"/>
    </w:pPr>
    <w:rPr>
      <w:rFonts w:ascii="Calibri" w:eastAsia="Calibri" w:hAnsi="Calibri"/>
      <w:b/>
      <w:bCs/>
      <w:color w:val="auto"/>
      <w:sz w:val="20"/>
      <w:lang w:eastAsia="en-US"/>
    </w:rPr>
  </w:style>
  <w:style w:type="paragraph" w:customStyle="1" w:styleId="18">
    <w:name w:val="Абзац списка1"/>
    <w:basedOn w:val="a"/>
    <w:rsid w:val="007A3046"/>
    <w:pPr>
      <w:ind w:left="720"/>
      <w:contextualSpacing/>
    </w:pPr>
    <w:rPr>
      <w:color w:val="auto"/>
      <w:sz w:val="20"/>
    </w:rPr>
  </w:style>
  <w:style w:type="numbering" w:customStyle="1" w:styleId="19">
    <w:name w:val="Нет списка1"/>
    <w:next w:val="a2"/>
    <w:uiPriority w:val="99"/>
    <w:semiHidden/>
    <w:unhideWhenUsed/>
    <w:rsid w:val="007A3046"/>
  </w:style>
  <w:style w:type="character" w:customStyle="1" w:styleId="aff0">
    <w:name w:val="Цветовое выделение"/>
    <w:rsid w:val="007A3046"/>
    <w:rPr>
      <w:b/>
      <w:bCs/>
      <w:color w:val="26282F"/>
      <w:sz w:val="26"/>
      <w:szCs w:val="26"/>
    </w:rPr>
  </w:style>
  <w:style w:type="numbering" w:customStyle="1" w:styleId="111">
    <w:name w:val="Нет списка11"/>
    <w:next w:val="a2"/>
    <w:uiPriority w:val="99"/>
    <w:semiHidden/>
    <w:unhideWhenUsed/>
    <w:rsid w:val="007A3046"/>
  </w:style>
  <w:style w:type="table" w:customStyle="1" w:styleId="1a">
    <w:name w:val="Сетка таблицы1"/>
    <w:basedOn w:val="a1"/>
    <w:next w:val="ac"/>
    <w:uiPriority w:val="59"/>
    <w:rsid w:val="007A3046"/>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7A3046"/>
    <w:pPr>
      <w:autoSpaceDE w:val="0"/>
      <w:autoSpaceDN w:val="0"/>
      <w:adjustRightInd w:val="0"/>
    </w:pPr>
    <w:rPr>
      <w:sz w:val="24"/>
      <w:szCs w:val="24"/>
    </w:rPr>
  </w:style>
  <w:style w:type="character" w:styleId="aff1">
    <w:name w:val="FollowedHyperlink"/>
    <w:uiPriority w:val="99"/>
    <w:semiHidden/>
    <w:unhideWhenUsed/>
    <w:rsid w:val="007A3046"/>
    <w:rPr>
      <w:color w:val="800080"/>
      <w:u w:val="single"/>
    </w:rPr>
  </w:style>
  <w:style w:type="paragraph" w:customStyle="1" w:styleId="xl65">
    <w:name w:val="xl65"/>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66">
    <w:name w:val="xl66"/>
    <w:basedOn w:val="a"/>
    <w:rsid w:val="007A3046"/>
    <w:pPr>
      <w:spacing w:before="100" w:beforeAutospacing="1" w:after="100" w:afterAutospacing="1"/>
    </w:pPr>
    <w:rPr>
      <w:color w:val="auto"/>
      <w:szCs w:val="24"/>
    </w:rPr>
  </w:style>
  <w:style w:type="paragraph" w:customStyle="1" w:styleId="xl67">
    <w:name w:val="xl67"/>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69">
    <w:name w:val="xl69"/>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0"/>
    </w:rPr>
  </w:style>
  <w:style w:type="paragraph" w:customStyle="1" w:styleId="xl70">
    <w:name w:val="xl70"/>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1">
    <w:name w:val="xl71"/>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2">
    <w:name w:val="xl72"/>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3">
    <w:name w:val="xl73"/>
    <w:basedOn w:val="a"/>
    <w:rsid w:val="007A3046"/>
    <w:pPr>
      <w:spacing w:before="100" w:beforeAutospacing="1" w:after="100" w:afterAutospacing="1"/>
      <w:jc w:val="center"/>
      <w:textAlignment w:val="center"/>
    </w:pPr>
    <w:rPr>
      <w:color w:val="auto"/>
      <w:szCs w:val="24"/>
    </w:rPr>
  </w:style>
  <w:style w:type="paragraph" w:customStyle="1" w:styleId="xl74">
    <w:name w:val="xl74"/>
    <w:basedOn w:val="a"/>
    <w:rsid w:val="007A3046"/>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5">
    <w:name w:val="xl75"/>
    <w:basedOn w:val="a"/>
    <w:rsid w:val="007A3046"/>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6">
    <w:name w:val="xl76"/>
    <w:basedOn w:val="a"/>
    <w:rsid w:val="007A3046"/>
    <w:pPr>
      <w:spacing w:before="100" w:beforeAutospacing="1" w:after="100" w:afterAutospacing="1"/>
      <w:jc w:val="center"/>
    </w:pPr>
    <w:rPr>
      <w:color w:val="auto"/>
      <w:szCs w:val="24"/>
    </w:rPr>
  </w:style>
  <w:style w:type="paragraph" w:customStyle="1" w:styleId="xl77">
    <w:name w:val="xl77"/>
    <w:basedOn w:val="a"/>
    <w:rsid w:val="007A3046"/>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8">
    <w:name w:val="xl78"/>
    <w:basedOn w:val="a"/>
    <w:rsid w:val="007A3046"/>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9">
    <w:name w:val="xl79"/>
    <w:basedOn w:val="a"/>
    <w:rsid w:val="007A3046"/>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80">
    <w:name w:val="xl80"/>
    <w:basedOn w:val="a"/>
    <w:rsid w:val="007A3046"/>
    <w:pPr>
      <w:pBdr>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81">
    <w:name w:val="xl81"/>
    <w:basedOn w:val="a"/>
    <w:rsid w:val="007A3046"/>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2">
    <w:name w:val="xl82"/>
    <w:basedOn w:val="a"/>
    <w:rsid w:val="007A3046"/>
    <w:pPr>
      <w:pBdr>
        <w:top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3">
    <w:name w:val="xl83"/>
    <w:basedOn w:val="a"/>
    <w:rsid w:val="007A3046"/>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font5">
    <w:name w:val="font5"/>
    <w:basedOn w:val="a"/>
    <w:rsid w:val="007A3046"/>
    <w:pPr>
      <w:spacing w:before="100" w:beforeAutospacing="1" w:after="100" w:afterAutospacing="1"/>
    </w:pPr>
    <w:rPr>
      <w:szCs w:val="24"/>
    </w:rPr>
  </w:style>
  <w:style w:type="character" w:customStyle="1" w:styleId="af7">
    <w:name w:val="Без интервала Знак"/>
    <w:link w:val="af6"/>
    <w:uiPriority w:val="1"/>
    <w:locked/>
    <w:rsid w:val="007A3046"/>
    <w:rPr>
      <w:rFonts w:ascii="Calibri" w:eastAsia="Calibri" w:hAnsi="Calibri"/>
      <w:color w:val="auto"/>
      <w:sz w:val="22"/>
      <w:szCs w:val="22"/>
      <w:lang w:eastAsia="en-US"/>
    </w:rPr>
  </w:style>
  <w:style w:type="paragraph" w:customStyle="1" w:styleId="aff2">
    <w:name w:val="то что надо"/>
    <w:basedOn w:val="aff3"/>
    <w:link w:val="aff4"/>
    <w:qFormat/>
    <w:rsid w:val="007A3046"/>
    <w:pPr>
      <w:jc w:val="both"/>
    </w:pPr>
    <w:rPr>
      <w:rFonts w:ascii="Times New Roman" w:hAnsi="Times New Roman" w:cs="Times New Roman"/>
      <w:sz w:val="28"/>
    </w:rPr>
  </w:style>
  <w:style w:type="paragraph" w:customStyle="1" w:styleId="aff3">
    <w:name w:val="Прижатый влево"/>
    <w:basedOn w:val="a"/>
    <w:next w:val="a"/>
    <w:uiPriority w:val="99"/>
    <w:rsid w:val="007A3046"/>
    <w:pPr>
      <w:widowControl w:val="0"/>
      <w:autoSpaceDE w:val="0"/>
      <w:autoSpaceDN w:val="0"/>
      <w:adjustRightInd w:val="0"/>
    </w:pPr>
    <w:rPr>
      <w:rFonts w:ascii="Arial" w:hAnsi="Arial" w:cs="Arial"/>
      <w:color w:val="auto"/>
      <w:szCs w:val="24"/>
    </w:rPr>
  </w:style>
  <w:style w:type="character" w:customStyle="1" w:styleId="aff4">
    <w:name w:val="то что надо Знак"/>
    <w:link w:val="aff2"/>
    <w:locked/>
    <w:rsid w:val="007A3046"/>
    <w:rPr>
      <w:color w:val="auto"/>
      <w:sz w:val="28"/>
      <w:szCs w:val="24"/>
    </w:rPr>
  </w:style>
  <w:style w:type="character" w:styleId="aff5">
    <w:name w:val="annotation reference"/>
    <w:semiHidden/>
    <w:unhideWhenUsed/>
    <w:rsid w:val="007A3046"/>
    <w:rPr>
      <w:sz w:val="16"/>
      <w:szCs w:val="16"/>
    </w:rPr>
  </w:style>
  <w:style w:type="paragraph" w:styleId="aff6">
    <w:name w:val="annotation text"/>
    <w:basedOn w:val="a"/>
    <w:link w:val="aff7"/>
    <w:uiPriority w:val="99"/>
    <w:semiHidden/>
    <w:unhideWhenUsed/>
    <w:rsid w:val="007A3046"/>
    <w:rPr>
      <w:color w:val="auto"/>
      <w:sz w:val="20"/>
    </w:rPr>
  </w:style>
  <w:style w:type="character" w:customStyle="1" w:styleId="aff7">
    <w:name w:val="Текст примечания Знак"/>
    <w:basedOn w:val="a0"/>
    <w:link w:val="aff6"/>
    <w:uiPriority w:val="99"/>
    <w:semiHidden/>
    <w:rsid w:val="007A3046"/>
    <w:rPr>
      <w:color w:val="auto"/>
    </w:rPr>
  </w:style>
  <w:style w:type="paragraph" w:styleId="aff8">
    <w:name w:val="annotation subject"/>
    <w:basedOn w:val="aff6"/>
    <w:next w:val="aff6"/>
    <w:link w:val="aff9"/>
    <w:uiPriority w:val="99"/>
    <w:semiHidden/>
    <w:unhideWhenUsed/>
    <w:rsid w:val="007A3046"/>
    <w:rPr>
      <w:b/>
      <w:bCs/>
    </w:rPr>
  </w:style>
  <w:style w:type="character" w:customStyle="1" w:styleId="aff9">
    <w:name w:val="Тема примечания Знак"/>
    <w:basedOn w:val="aff7"/>
    <w:link w:val="aff8"/>
    <w:uiPriority w:val="99"/>
    <w:semiHidden/>
    <w:rsid w:val="007A3046"/>
    <w:rPr>
      <w:b/>
      <w:bCs/>
      <w:color w:val="auto"/>
    </w:rPr>
  </w:style>
  <w:style w:type="character" w:customStyle="1" w:styleId="HTML">
    <w:name w:val="Стандартный HTML Знак"/>
    <w:link w:val="HTML0"/>
    <w:uiPriority w:val="99"/>
    <w:semiHidden/>
    <w:rsid w:val="007A3046"/>
    <w:rPr>
      <w:rFonts w:ascii="Courier New" w:hAnsi="Courier New"/>
      <w:sz w:val="28"/>
      <w:szCs w:val="22"/>
    </w:rPr>
  </w:style>
  <w:style w:type="paragraph" w:styleId="HTML0">
    <w:name w:val="HTML Preformatted"/>
    <w:basedOn w:val="a"/>
    <w:link w:val="HTML"/>
    <w:uiPriority w:val="99"/>
    <w:semiHidden/>
    <w:unhideWhenUsed/>
    <w:rsid w:val="007A30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1">
    <w:name w:val="Стандартный HTML Знак1"/>
    <w:basedOn w:val="a0"/>
    <w:uiPriority w:val="99"/>
    <w:semiHidden/>
    <w:rsid w:val="007A3046"/>
    <w:rPr>
      <w:rFonts w:ascii="Consolas" w:hAnsi="Consolas"/>
    </w:rPr>
  </w:style>
  <w:style w:type="character" w:customStyle="1" w:styleId="affa">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fb"/>
    <w:uiPriority w:val="99"/>
    <w:semiHidden/>
    <w:locked/>
    <w:rsid w:val="007A3046"/>
    <w:rPr>
      <w:rFonts w:ascii="Arial" w:hAnsi="Arial" w:cs="Arial"/>
    </w:rPr>
  </w:style>
  <w:style w:type="paragraph" w:styleId="affb">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fa"/>
    <w:uiPriority w:val="99"/>
    <w:semiHidden/>
    <w:unhideWhenUsed/>
    <w:rsid w:val="007A3046"/>
    <w:pPr>
      <w:widowControl w:val="0"/>
      <w:autoSpaceDE w:val="0"/>
      <w:autoSpaceDN w:val="0"/>
      <w:adjustRightInd w:val="0"/>
    </w:pPr>
    <w:rPr>
      <w:rFonts w:ascii="Arial" w:hAnsi="Arial" w:cs="Arial"/>
      <w:sz w:val="20"/>
    </w:rPr>
  </w:style>
  <w:style w:type="character" w:customStyle="1" w:styleId="1b">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7A3046"/>
  </w:style>
  <w:style w:type="character" w:customStyle="1" w:styleId="affc">
    <w:name w:val="Текст концевой сноски Знак"/>
    <w:link w:val="affd"/>
    <w:uiPriority w:val="99"/>
    <w:semiHidden/>
    <w:rsid w:val="007A3046"/>
    <w:rPr>
      <w:sz w:val="28"/>
      <w:szCs w:val="22"/>
    </w:rPr>
  </w:style>
  <w:style w:type="paragraph" w:styleId="affd">
    <w:name w:val="endnote text"/>
    <w:basedOn w:val="a"/>
    <w:link w:val="affc"/>
    <w:uiPriority w:val="99"/>
    <w:semiHidden/>
    <w:unhideWhenUsed/>
    <w:rsid w:val="007A3046"/>
    <w:pPr>
      <w:ind w:firstLine="709"/>
      <w:jc w:val="both"/>
    </w:pPr>
    <w:rPr>
      <w:sz w:val="28"/>
      <w:szCs w:val="22"/>
    </w:rPr>
  </w:style>
  <w:style w:type="character" w:customStyle="1" w:styleId="1c">
    <w:name w:val="Текст концевой сноски Знак1"/>
    <w:basedOn w:val="a0"/>
    <w:uiPriority w:val="99"/>
    <w:semiHidden/>
    <w:rsid w:val="007A3046"/>
  </w:style>
  <w:style w:type="character" w:customStyle="1" w:styleId="affe">
    <w:name w:val="Красная строка Знак"/>
    <w:link w:val="afff"/>
    <w:uiPriority w:val="99"/>
    <w:rsid w:val="007A3046"/>
    <w:rPr>
      <w:rFonts w:ascii="Arial" w:hAnsi="Arial" w:cs="Arial"/>
      <w:sz w:val="28"/>
    </w:rPr>
  </w:style>
  <w:style w:type="paragraph" w:styleId="afff">
    <w:name w:val="Body Text First Indent"/>
    <w:basedOn w:val="a"/>
    <w:link w:val="affe"/>
    <w:uiPriority w:val="99"/>
    <w:unhideWhenUsed/>
    <w:rsid w:val="007A3046"/>
    <w:pPr>
      <w:ind w:firstLine="210"/>
    </w:pPr>
    <w:rPr>
      <w:rFonts w:ascii="Arial" w:hAnsi="Arial" w:cs="Arial"/>
      <w:sz w:val="28"/>
    </w:rPr>
  </w:style>
  <w:style w:type="character" w:customStyle="1" w:styleId="1d">
    <w:name w:val="Красная строка Знак1"/>
    <w:basedOn w:val="a4"/>
    <w:uiPriority w:val="99"/>
    <w:rsid w:val="007A3046"/>
    <w:rPr>
      <w:b w:val="0"/>
      <w:sz w:val="24"/>
    </w:rPr>
  </w:style>
  <w:style w:type="character" w:customStyle="1" w:styleId="24">
    <w:name w:val="Основной текст 2 Знак"/>
    <w:link w:val="25"/>
    <w:uiPriority w:val="99"/>
    <w:semiHidden/>
    <w:rsid w:val="007A3046"/>
    <w:rPr>
      <w:rFonts w:ascii="Arial" w:hAnsi="Arial" w:cs="Arial"/>
    </w:rPr>
  </w:style>
  <w:style w:type="paragraph" w:styleId="25">
    <w:name w:val="Body Text 2"/>
    <w:basedOn w:val="a"/>
    <w:link w:val="24"/>
    <w:uiPriority w:val="99"/>
    <w:semiHidden/>
    <w:unhideWhenUsed/>
    <w:rsid w:val="007A3046"/>
    <w:pPr>
      <w:spacing w:after="120" w:line="480" w:lineRule="auto"/>
    </w:pPr>
    <w:rPr>
      <w:rFonts w:ascii="Arial" w:hAnsi="Arial" w:cs="Arial"/>
      <w:sz w:val="20"/>
    </w:rPr>
  </w:style>
  <w:style w:type="character" w:customStyle="1" w:styleId="211">
    <w:name w:val="Основной текст 2 Знак1"/>
    <w:basedOn w:val="a0"/>
    <w:uiPriority w:val="99"/>
    <w:semiHidden/>
    <w:rsid w:val="007A3046"/>
    <w:rPr>
      <w:sz w:val="24"/>
    </w:rPr>
  </w:style>
  <w:style w:type="character" w:customStyle="1" w:styleId="310">
    <w:name w:val="Основной текст 3 Знак1"/>
    <w:uiPriority w:val="99"/>
    <w:semiHidden/>
    <w:rsid w:val="007A3046"/>
    <w:rPr>
      <w:sz w:val="16"/>
      <w:szCs w:val="16"/>
      <w:lang w:eastAsia="en-US"/>
    </w:rPr>
  </w:style>
  <w:style w:type="character" w:customStyle="1" w:styleId="26">
    <w:name w:val="Основной текст с отступом 2 Знак"/>
    <w:link w:val="27"/>
    <w:uiPriority w:val="99"/>
    <w:semiHidden/>
    <w:rsid w:val="007A3046"/>
    <w:rPr>
      <w:rFonts w:ascii="Arial" w:hAnsi="Arial" w:cs="Arial"/>
      <w:sz w:val="28"/>
      <w:szCs w:val="28"/>
    </w:rPr>
  </w:style>
  <w:style w:type="paragraph" w:styleId="27">
    <w:name w:val="Body Text Indent 2"/>
    <w:basedOn w:val="a"/>
    <w:link w:val="26"/>
    <w:uiPriority w:val="99"/>
    <w:semiHidden/>
    <w:unhideWhenUsed/>
    <w:rsid w:val="007A3046"/>
    <w:pPr>
      <w:widowControl w:val="0"/>
      <w:ind w:left="884"/>
    </w:pPr>
    <w:rPr>
      <w:rFonts w:ascii="Arial" w:hAnsi="Arial" w:cs="Arial"/>
      <w:sz w:val="28"/>
      <w:szCs w:val="28"/>
    </w:rPr>
  </w:style>
  <w:style w:type="character" w:customStyle="1" w:styleId="212">
    <w:name w:val="Основной текст с отступом 2 Знак1"/>
    <w:basedOn w:val="a0"/>
    <w:uiPriority w:val="99"/>
    <w:semiHidden/>
    <w:rsid w:val="007A3046"/>
    <w:rPr>
      <w:sz w:val="24"/>
    </w:rPr>
  </w:style>
  <w:style w:type="character" w:customStyle="1" w:styleId="afff0">
    <w:name w:val="Схема документа Знак"/>
    <w:link w:val="afff1"/>
    <w:uiPriority w:val="99"/>
    <w:semiHidden/>
    <w:rsid w:val="007A3046"/>
    <w:rPr>
      <w:rFonts w:ascii="Tahoma" w:hAnsi="Tahoma"/>
      <w:sz w:val="28"/>
      <w:szCs w:val="22"/>
      <w:shd w:val="clear" w:color="auto" w:fill="000080"/>
    </w:rPr>
  </w:style>
  <w:style w:type="paragraph" w:styleId="afff1">
    <w:name w:val="Document Map"/>
    <w:basedOn w:val="a"/>
    <w:link w:val="afff0"/>
    <w:uiPriority w:val="99"/>
    <w:semiHidden/>
    <w:unhideWhenUsed/>
    <w:rsid w:val="007A3046"/>
    <w:pPr>
      <w:shd w:val="clear" w:color="auto" w:fill="000080"/>
      <w:ind w:firstLine="709"/>
      <w:jc w:val="both"/>
    </w:pPr>
    <w:rPr>
      <w:rFonts w:ascii="Tahoma" w:hAnsi="Tahoma"/>
      <w:sz w:val="28"/>
      <w:szCs w:val="22"/>
    </w:rPr>
  </w:style>
  <w:style w:type="character" w:customStyle="1" w:styleId="1e">
    <w:name w:val="Схема документа Знак1"/>
    <w:basedOn w:val="a0"/>
    <w:uiPriority w:val="99"/>
    <w:semiHidden/>
    <w:rsid w:val="007A3046"/>
    <w:rPr>
      <w:rFonts w:ascii="Tahoma" w:hAnsi="Tahoma" w:cs="Tahoma"/>
      <w:sz w:val="16"/>
      <w:szCs w:val="16"/>
    </w:rPr>
  </w:style>
  <w:style w:type="character" w:customStyle="1" w:styleId="afff2">
    <w:name w:val="Текст Знак"/>
    <w:link w:val="afff3"/>
    <w:uiPriority w:val="99"/>
    <w:semiHidden/>
    <w:rsid w:val="007A3046"/>
    <w:rPr>
      <w:rFonts w:ascii="Arial" w:hAnsi="Arial" w:cs="Arial"/>
    </w:rPr>
  </w:style>
  <w:style w:type="paragraph" w:styleId="afff3">
    <w:name w:val="Plain Text"/>
    <w:basedOn w:val="a"/>
    <w:link w:val="afff2"/>
    <w:uiPriority w:val="99"/>
    <w:semiHidden/>
    <w:unhideWhenUsed/>
    <w:rsid w:val="007A3046"/>
    <w:pPr>
      <w:spacing w:before="64" w:after="64"/>
    </w:pPr>
    <w:rPr>
      <w:rFonts w:ascii="Arial" w:hAnsi="Arial" w:cs="Arial"/>
      <w:sz w:val="20"/>
    </w:rPr>
  </w:style>
  <w:style w:type="character" w:customStyle="1" w:styleId="1f">
    <w:name w:val="Текст Знак1"/>
    <w:basedOn w:val="a0"/>
    <w:uiPriority w:val="99"/>
    <w:semiHidden/>
    <w:rsid w:val="007A3046"/>
    <w:rPr>
      <w:rFonts w:ascii="Consolas" w:hAnsi="Consolas"/>
      <w:sz w:val="21"/>
      <w:szCs w:val="21"/>
    </w:rPr>
  </w:style>
  <w:style w:type="character" w:customStyle="1" w:styleId="af5">
    <w:name w:val="Абзац списка Знак"/>
    <w:link w:val="af4"/>
    <w:uiPriority w:val="34"/>
    <w:locked/>
    <w:rsid w:val="007A3046"/>
    <w:rPr>
      <w:rFonts w:ascii="Calibri" w:eastAsia="Calibri" w:hAnsi="Calibri"/>
      <w:color w:val="auto"/>
      <w:sz w:val="22"/>
      <w:szCs w:val="22"/>
      <w:lang w:eastAsia="en-US"/>
    </w:rPr>
  </w:style>
  <w:style w:type="paragraph" w:styleId="28">
    <w:name w:val="Quote"/>
    <w:basedOn w:val="a"/>
    <w:next w:val="a"/>
    <w:link w:val="29"/>
    <w:uiPriority w:val="29"/>
    <w:qFormat/>
    <w:rsid w:val="007A3046"/>
    <w:pPr>
      <w:ind w:firstLine="709"/>
      <w:jc w:val="both"/>
    </w:pPr>
    <w:rPr>
      <w:i/>
      <w:iCs/>
      <w:color w:val="auto"/>
      <w:sz w:val="28"/>
      <w:szCs w:val="22"/>
    </w:rPr>
  </w:style>
  <w:style w:type="character" w:customStyle="1" w:styleId="29">
    <w:name w:val="Цитата 2 Знак"/>
    <w:basedOn w:val="a0"/>
    <w:link w:val="28"/>
    <w:uiPriority w:val="29"/>
    <w:rsid w:val="007A3046"/>
    <w:rPr>
      <w:i/>
      <w:iCs/>
      <w:color w:val="auto"/>
      <w:sz w:val="28"/>
      <w:szCs w:val="22"/>
    </w:rPr>
  </w:style>
  <w:style w:type="paragraph" w:styleId="afff4">
    <w:name w:val="Intense Quote"/>
    <w:basedOn w:val="a"/>
    <w:next w:val="a"/>
    <w:link w:val="afff5"/>
    <w:uiPriority w:val="30"/>
    <w:qFormat/>
    <w:rsid w:val="007A3046"/>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5">
    <w:name w:val="Выделенная цитата Знак"/>
    <w:basedOn w:val="a0"/>
    <w:link w:val="afff4"/>
    <w:uiPriority w:val="30"/>
    <w:rsid w:val="007A3046"/>
    <w:rPr>
      <w:i/>
      <w:iCs/>
      <w:color w:val="auto"/>
      <w:sz w:val="28"/>
      <w:szCs w:val="22"/>
    </w:rPr>
  </w:style>
  <w:style w:type="character" w:customStyle="1" w:styleId="ConsPlusNonformat0">
    <w:name w:val="ConsPlusNonformat Знак"/>
    <w:link w:val="ConsPlusNonformat"/>
    <w:uiPriority w:val="99"/>
    <w:locked/>
    <w:rsid w:val="007A3046"/>
    <w:rPr>
      <w:rFonts w:ascii="Courier New" w:hAnsi="Courier New" w:cs="Courier New"/>
      <w:color w:val="auto"/>
    </w:rPr>
  </w:style>
  <w:style w:type="paragraph" w:customStyle="1" w:styleId="a30">
    <w:name w:val="a3"/>
    <w:basedOn w:val="a"/>
    <w:uiPriority w:val="99"/>
    <w:rsid w:val="007A3046"/>
    <w:pPr>
      <w:spacing w:before="64" w:after="64"/>
    </w:pPr>
    <w:rPr>
      <w:rFonts w:ascii="Arial" w:hAnsi="Arial" w:cs="Arial"/>
      <w:sz w:val="20"/>
    </w:rPr>
  </w:style>
  <w:style w:type="character" w:customStyle="1" w:styleId="afff6">
    <w:name w:val="Таб_текст Знак"/>
    <w:link w:val="afff7"/>
    <w:locked/>
    <w:rsid w:val="007A3046"/>
    <w:rPr>
      <w:sz w:val="24"/>
      <w:szCs w:val="22"/>
    </w:rPr>
  </w:style>
  <w:style w:type="paragraph" w:customStyle="1" w:styleId="afff7">
    <w:name w:val="Таб_текст"/>
    <w:basedOn w:val="af6"/>
    <w:link w:val="afff6"/>
    <w:qFormat/>
    <w:rsid w:val="007A3046"/>
    <w:rPr>
      <w:rFonts w:ascii="Times New Roman" w:eastAsia="Times New Roman" w:hAnsi="Times New Roman"/>
      <w:color w:val="000000"/>
      <w:sz w:val="24"/>
      <w:lang w:eastAsia="ru-RU"/>
    </w:rPr>
  </w:style>
  <w:style w:type="character" w:customStyle="1" w:styleId="afff8">
    <w:name w:val="Таб_заг Знак"/>
    <w:link w:val="afff9"/>
    <w:locked/>
    <w:rsid w:val="007A3046"/>
    <w:rPr>
      <w:sz w:val="24"/>
      <w:szCs w:val="22"/>
    </w:rPr>
  </w:style>
  <w:style w:type="paragraph" w:customStyle="1" w:styleId="afff9">
    <w:name w:val="Таб_заг"/>
    <w:basedOn w:val="af6"/>
    <w:link w:val="afff8"/>
    <w:qFormat/>
    <w:rsid w:val="007A3046"/>
    <w:pPr>
      <w:jc w:val="center"/>
    </w:pPr>
    <w:rPr>
      <w:rFonts w:ascii="Times New Roman" w:eastAsia="Times New Roman" w:hAnsi="Times New Roman"/>
      <w:color w:val="000000"/>
      <w:sz w:val="24"/>
      <w:lang w:eastAsia="ru-RU"/>
    </w:rPr>
  </w:style>
  <w:style w:type="character" w:customStyle="1" w:styleId="QuoteChar">
    <w:name w:val="Quote Char"/>
    <w:link w:val="213"/>
    <w:uiPriority w:val="99"/>
    <w:locked/>
    <w:rsid w:val="007A3046"/>
    <w:rPr>
      <w:i/>
    </w:rPr>
  </w:style>
  <w:style w:type="paragraph" w:customStyle="1" w:styleId="213">
    <w:name w:val="Цитата 21"/>
    <w:basedOn w:val="a"/>
    <w:next w:val="a"/>
    <w:link w:val="QuoteChar"/>
    <w:uiPriority w:val="99"/>
    <w:rsid w:val="007A3046"/>
    <w:pPr>
      <w:spacing w:after="200" w:line="276" w:lineRule="auto"/>
      <w:ind w:firstLine="709"/>
      <w:jc w:val="both"/>
    </w:pPr>
    <w:rPr>
      <w:i/>
      <w:sz w:val="20"/>
    </w:rPr>
  </w:style>
  <w:style w:type="character" w:customStyle="1" w:styleId="IntenseQuoteChar">
    <w:name w:val="Intense Quote Char"/>
    <w:link w:val="1f0"/>
    <w:uiPriority w:val="99"/>
    <w:locked/>
    <w:rsid w:val="007A3046"/>
    <w:rPr>
      <w:b/>
      <w:i/>
      <w:color w:val="4F81BD"/>
    </w:rPr>
  </w:style>
  <w:style w:type="paragraph" w:customStyle="1" w:styleId="1f0">
    <w:name w:val="Выделенная цитата1"/>
    <w:basedOn w:val="a"/>
    <w:next w:val="a"/>
    <w:link w:val="IntenseQuoteChar"/>
    <w:uiPriority w:val="99"/>
    <w:rsid w:val="007A3046"/>
    <w:pPr>
      <w:pBdr>
        <w:bottom w:val="single" w:sz="4" w:space="4" w:color="4F81BD"/>
      </w:pBdr>
      <w:spacing w:before="200" w:after="280" w:line="276" w:lineRule="auto"/>
      <w:ind w:left="936" w:right="936" w:firstLine="709"/>
      <w:jc w:val="both"/>
    </w:pPr>
    <w:rPr>
      <w:b/>
      <w:i/>
      <w:color w:val="4F81BD"/>
      <w:sz w:val="20"/>
    </w:rPr>
  </w:style>
  <w:style w:type="character" w:customStyle="1" w:styleId="2a">
    <w:name w:val="Основной текст (2)_"/>
    <w:link w:val="2b"/>
    <w:locked/>
    <w:rsid w:val="007A3046"/>
    <w:rPr>
      <w:sz w:val="26"/>
      <w:szCs w:val="26"/>
      <w:shd w:val="clear" w:color="auto" w:fill="FFFFFF"/>
    </w:rPr>
  </w:style>
  <w:style w:type="paragraph" w:customStyle="1" w:styleId="2b">
    <w:name w:val="Основной текст (2)"/>
    <w:basedOn w:val="a"/>
    <w:link w:val="2a"/>
    <w:rsid w:val="007A3046"/>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7A3046"/>
    <w:pPr>
      <w:ind w:firstLine="709"/>
      <w:jc w:val="both"/>
      <w:outlineLvl w:val="7"/>
    </w:pPr>
    <w:rPr>
      <w:b/>
      <w:bCs/>
      <w:color w:val="7F7F7F"/>
      <w:sz w:val="20"/>
    </w:rPr>
  </w:style>
  <w:style w:type="character" w:styleId="afffa">
    <w:name w:val="Subtle Emphasis"/>
    <w:uiPriority w:val="19"/>
    <w:qFormat/>
    <w:rsid w:val="007A3046"/>
    <w:rPr>
      <w:i/>
      <w:iCs/>
    </w:rPr>
  </w:style>
  <w:style w:type="character" w:styleId="afffb">
    <w:name w:val="Intense Emphasis"/>
    <w:uiPriority w:val="21"/>
    <w:qFormat/>
    <w:rsid w:val="007A3046"/>
    <w:rPr>
      <w:b/>
      <w:bCs/>
      <w:i/>
      <w:iCs/>
    </w:rPr>
  </w:style>
  <w:style w:type="character" w:styleId="afffc">
    <w:name w:val="Subtle Reference"/>
    <w:uiPriority w:val="31"/>
    <w:qFormat/>
    <w:rsid w:val="007A3046"/>
    <w:rPr>
      <w:smallCaps/>
    </w:rPr>
  </w:style>
  <w:style w:type="character" w:styleId="afffd">
    <w:name w:val="Intense Reference"/>
    <w:uiPriority w:val="32"/>
    <w:qFormat/>
    <w:rsid w:val="007A3046"/>
    <w:rPr>
      <w:b/>
      <w:bCs/>
      <w:smallCaps/>
    </w:rPr>
  </w:style>
  <w:style w:type="character" w:styleId="afffe">
    <w:name w:val="Book Title"/>
    <w:uiPriority w:val="33"/>
    <w:qFormat/>
    <w:rsid w:val="007A3046"/>
    <w:rPr>
      <w:i/>
      <w:iCs/>
      <w:smallCaps/>
      <w:spacing w:val="5"/>
    </w:rPr>
  </w:style>
  <w:style w:type="character" w:customStyle="1" w:styleId="1f1">
    <w:name w:val="Текст примечания Знак1"/>
    <w:uiPriority w:val="99"/>
    <w:semiHidden/>
    <w:rsid w:val="007A3046"/>
  </w:style>
  <w:style w:type="character" w:customStyle="1" w:styleId="311">
    <w:name w:val="Основной текст с отступом 3 Знак1"/>
    <w:uiPriority w:val="99"/>
    <w:semiHidden/>
    <w:rsid w:val="007A3046"/>
    <w:rPr>
      <w:sz w:val="16"/>
      <w:szCs w:val="16"/>
    </w:rPr>
  </w:style>
  <w:style w:type="character" w:customStyle="1" w:styleId="1f2">
    <w:name w:val="Тема примечания Знак1"/>
    <w:uiPriority w:val="99"/>
    <w:semiHidden/>
    <w:rsid w:val="007A3046"/>
    <w:rPr>
      <w:b/>
      <w:bCs/>
    </w:rPr>
  </w:style>
  <w:style w:type="paragraph" w:customStyle="1" w:styleId="xl84">
    <w:name w:val="xl84"/>
    <w:basedOn w:val="a"/>
    <w:rsid w:val="007A3046"/>
    <w:pPr>
      <w:pBdr>
        <w:left w:val="single" w:sz="8" w:space="0" w:color="auto"/>
        <w:bottom w:val="single" w:sz="8" w:space="0" w:color="auto"/>
        <w:right w:val="single" w:sz="8" w:space="0" w:color="auto"/>
      </w:pBdr>
      <w:spacing w:before="100" w:beforeAutospacing="1" w:after="100" w:afterAutospacing="1"/>
      <w:jc w:val="right"/>
      <w:textAlignment w:val="center"/>
    </w:pPr>
    <w:rPr>
      <w:szCs w:val="24"/>
    </w:rPr>
  </w:style>
  <w:style w:type="paragraph" w:customStyle="1" w:styleId="xl85">
    <w:name w:val="xl85"/>
    <w:basedOn w:val="a"/>
    <w:rsid w:val="007A3046"/>
    <w:pPr>
      <w:spacing w:before="100" w:beforeAutospacing="1" w:after="100" w:afterAutospacing="1"/>
    </w:pPr>
    <w:rPr>
      <w:color w:val="auto"/>
      <w:szCs w:val="24"/>
    </w:rPr>
  </w:style>
  <w:style w:type="paragraph" w:customStyle="1" w:styleId="xl86">
    <w:name w:val="xl86"/>
    <w:basedOn w:val="a"/>
    <w:rsid w:val="007A3046"/>
    <w:pPr>
      <w:spacing w:before="100" w:beforeAutospacing="1" w:after="100" w:afterAutospacing="1"/>
      <w:jc w:val="center"/>
    </w:pPr>
    <w:rPr>
      <w:color w:val="auto"/>
      <w:szCs w:val="24"/>
    </w:rPr>
  </w:style>
  <w:style w:type="paragraph" w:customStyle="1" w:styleId="xl87">
    <w:name w:val="xl87"/>
    <w:basedOn w:val="a"/>
    <w:rsid w:val="007A3046"/>
    <w:pPr>
      <w:spacing w:before="100" w:beforeAutospacing="1" w:after="100" w:afterAutospacing="1"/>
    </w:pPr>
    <w:rPr>
      <w:color w:val="auto"/>
      <w:szCs w:val="24"/>
    </w:rPr>
  </w:style>
  <w:style w:type="paragraph" w:customStyle="1" w:styleId="xl88">
    <w:name w:val="xl88"/>
    <w:basedOn w:val="a"/>
    <w:rsid w:val="007A3046"/>
    <w:pPr>
      <w:pBdr>
        <w:top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89">
    <w:name w:val="xl89"/>
    <w:basedOn w:val="a"/>
    <w:rsid w:val="007A304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90">
    <w:name w:val="xl90"/>
    <w:basedOn w:val="a"/>
    <w:rsid w:val="007A3046"/>
    <w:pPr>
      <w:pBdr>
        <w:top w:val="single" w:sz="8" w:space="0" w:color="auto"/>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1">
    <w:name w:val="xl91"/>
    <w:basedOn w:val="a"/>
    <w:rsid w:val="007A3046"/>
    <w:pPr>
      <w:pBdr>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2">
    <w:name w:val="xl92"/>
    <w:basedOn w:val="a"/>
    <w:rsid w:val="007A3046"/>
    <w:pPr>
      <w:pBdr>
        <w:top w:val="single" w:sz="8" w:space="0" w:color="auto"/>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3">
    <w:name w:val="xl93"/>
    <w:basedOn w:val="a"/>
    <w:rsid w:val="007A3046"/>
    <w:pPr>
      <w:pBdr>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4">
    <w:name w:val="xl94"/>
    <w:basedOn w:val="a"/>
    <w:rsid w:val="007A3046"/>
    <w:pPr>
      <w:pBdr>
        <w:left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xl95">
    <w:name w:val="xl95"/>
    <w:basedOn w:val="a"/>
    <w:rsid w:val="007A3046"/>
    <w:pPr>
      <w:pBdr>
        <w:top w:val="single" w:sz="8" w:space="0" w:color="auto"/>
        <w:left w:val="single" w:sz="8" w:space="0" w:color="auto"/>
        <w:right w:val="single" w:sz="8" w:space="0" w:color="auto"/>
      </w:pBdr>
      <w:spacing w:before="100" w:beforeAutospacing="1" w:after="100" w:afterAutospacing="1"/>
      <w:textAlignment w:val="center"/>
    </w:pPr>
    <w:rPr>
      <w:szCs w:val="24"/>
    </w:rPr>
  </w:style>
  <w:style w:type="paragraph" w:customStyle="1" w:styleId="xl96">
    <w:name w:val="xl96"/>
    <w:basedOn w:val="a"/>
    <w:rsid w:val="007A3046"/>
    <w:pPr>
      <w:pBdr>
        <w:left w:val="single" w:sz="8" w:space="0" w:color="auto"/>
        <w:right w:val="single" w:sz="8" w:space="0" w:color="auto"/>
      </w:pBdr>
      <w:spacing w:before="100" w:beforeAutospacing="1" w:after="100" w:afterAutospacing="1"/>
      <w:textAlignment w:val="center"/>
    </w:pPr>
    <w:rPr>
      <w:szCs w:val="24"/>
    </w:rPr>
  </w:style>
  <w:style w:type="paragraph" w:customStyle="1" w:styleId="xl97">
    <w:name w:val="xl97"/>
    <w:basedOn w:val="a"/>
    <w:rsid w:val="007A3046"/>
    <w:pPr>
      <w:pBdr>
        <w:left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98">
    <w:name w:val="xl98"/>
    <w:basedOn w:val="a"/>
    <w:rsid w:val="007A3046"/>
    <w:pPr>
      <w:pBdr>
        <w:top w:val="single" w:sz="8" w:space="0" w:color="auto"/>
        <w:left w:val="single" w:sz="8" w:space="0" w:color="auto"/>
        <w:right w:val="single" w:sz="8" w:space="0" w:color="auto"/>
      </w:pBdr>
      <w:spacing w:before="100" w:beforeAutospacing="1" w:after="100" w:afterAutospacing="1"/>
      <w:textAlignment w:val="center"/>
    </w:pPr>
    <w:rPr>
      <w:color w:val="auto"/>
      <w:szCs w:val="24"/>
    </w:rPr>
  </w:style>
  <w:style w:type="paragraph" w:customStyle="1" w:styleId="xl99">
    <w:name w:val="xl99"/>
    <w:basedOn w:val="a"/>
    <w:rsid w:val="007A3046"/>
    <w:pPr>
      <w:pBdr>
        <w:left w:val="single" w:sz="8" w:space="0" w:color="auto"/>
        <w:right w:val="single" w:sz="8" w:space="0" w:color="auto"/>
      </w:pBdr>
      <w:spacing w:before="100" w:beforeAutospacing="1" w:after="100" w:afterAutospacing="1"/>
      <w:textAlignment w:val="center"/>
    </w:pPr>
    <w:rPr>
      <w:color w:val="auto"/>
      <w:szCs w:val="24"/>
    </w:rPr>
  </w:style>
  <w:style w:type="paragraph" w:customStyle="1" w:styleId="xl100">
    <w:name w:val="xl100"/>
    <w:basedOn w:val="a"/>
    <w:rsid w:val="007A3046"/>
    <w:pPr>
      <w:pBdr>
        <w:left w:val="single" w:sz="8" w:space="0" w:color="auto"/>
        <w:bottom w:val="single" w:sz="8" w:space="0" w:color="auto"/>
        <w:right w:val="single" w:sz="8" w:space="0" w:color="auto"/>
      </w:pBdr>
      <w:spacing w:before="100" w:beforeAutospacing="1" w:after="100" w:afterAutospacing="1"/>
      <w:textAlignment w:val="center"/>
    </w:pPr>
    <w:rPr>
      <w:color w:val="auto"/>
      <w:szCs w:val="24"/>
    </w:rPr>
  </w:style>
  <w:style w:type="paragraph" w:customStyle="1" w:styleId="xl101">
    <w:name w:val="xl101"/>
    <w:basedOn w:val="a"/>
    <w:rsid w:val="007A3046"/>
    <w:pPr>
      <w:pBdr>
        <w:top w:val="single" w:sz="8" w:space="0" w:color="auto"/>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102">
    <w:name w:val="xl102"/>
    <w:basedOn w:val="a"/>
    <w:rsid w:val="007A3046"/>
    <w:pPr>
      <w:pBdr>
        <w:left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103">
    <w:name w:val="xl103"/>
    <w:basedOn w:val="a"/>
    <w:rsid w:val="007A3046"/>
    <w:pPr>
      <w:pBdr>
        <w:top w:val="single" w:sz="8" w:space="0" w:color="auto"/>
        <w:left w:val="single" w:sz="8" w:space="0" w:color="auto"/>
        <w:bottom w:val="single" w:sz="8" w:space="0" w:color="auto"/>
      </w:pBdr>
      <w:spacing w:before="100" w:beforeAutospacing="1" w:after="100" w:afterAutospacing="1"/>
      <w:jc w:val="center"/>
      <w:textAlignment w:val="center"/>
    </w:pPr>
    <w:rPr>
      <w:color w:val="auto"/>
      <w:szCs w:val="24"/>
    </w:rPr>
  </w:style>
  <w:style w:type="paragraph" w:customStyle="1" w:styleId="xl104">
    <w:name w:val="xl104"/>
    <w:basedOn w:val="a"/>
    <w:rsid w:val="007A3046"/>
    <w:pPr>
      <w:pBdr>
        <w:top w:val="single" w:sz="8" w:space="0" w:color="auto"/>
        <w:bottom w:val="single" w:sz="8" w:space="0" w:color="auto"/>
      </w:pBdr>
      <w:spacing w:before="100" w:beforeAutospacing="1" w:after="100" w:afterAutospacing="1"/>
      <w:jc w:val="center"/>
      <w:textAlignment w:val="center"/>
    </w:pPr>
    <w:rPr>
      <w:color w:val="auto"/>
      <w:szCs w:val="24"/>
    </w:rPr>
  </w:style>
  <w:style w:type="paragraph" w:customStyle="1" w:styleId="xl105">
    <w:name w:val="xl105"/>
    <w:basedOn w:val="a"/>
    <w:rsid w:val="007A3046"/>
    <w:pPr>
      <w:pBdr>
        <w:top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63">
    <w:name w:val="xl63"/>
    <w:basedOn w:val="a"/>
    <w:rsid w:val="007A3046"/>
    <w:pPr>
      <w:pBdr>
        <w:bottom w:val="single" w:sz="8" w:space="0" w:color="auto"/>
        <w:right w:val="single" w:sz="8" w:space="0" w:color="auto"/>
      </w:pBdr>
      <w:spacing w:before="100" w:beforeAutospacing="1" w:after="100" w:afterAutospacing="1"/>
      <w:textAlignment w:val="center"/>
    </w:pPr>
    <w:rPr>
      <w:szCs w:val="24"/>
    </w:rPr>
  </w:style>
  <w:style w:type="paragraph" w:customStyle="1" w:styleId="xl64">
    <w:name w:val="xl64"/>
    <w:basedOn w:val="a"/>
    <w:rsid w:val="007A3046"/>
    <w:pPr>
      <w:pBdr>
        <w:bottom w:val="single" w:sz="8" w:space="0" w:color="auto"/>
        <w:right w:val="single" w:sz="8" w:space="0" w:color="auto"/>
      </w:pBdr>
      <w:spacing w:before="100" w:beforeAutospacing="1" w:after="100" w:afterAutospacing="1"/>
      <w:textAlignment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35552">
      <w:bodyDiv w:val="1"/>
      <w:marLeft w:val="0"/>
      <w:marRight w:val="0"/>
      <w:marTop w:val="0"/>
      <w:marBottom w:val="0"/>
      <w:divBdr>
        <w:top w:val="none" w:sz="0" w:space="0" w:color="auto"/>
        <w:left w:val="none" w:sz="0" w:space="0" w:color="auto"/>
        <w:bottom w:val="none" w:sz="0" w:space="0" w:color="auto"/>
        <w:right w:val="none" w:sz="0" w:space="0" w:color="auto"/>
      </w:divBdr>
    </w:div>
    <w:div w:id="160195861">
      <w:bodyDiv w:val="1"/>
      <w:marLeft w:val="0"/>
      <w:marRight w:val="0"/>
      <w:marTop w:val="0"/>
      <w:marBottom w:val="0"/>
      <w:divBdr>
        <w:top w:val="none" w:sz="0" w:space="0" w:color="auto"/>
        <w:left w:val="none" w:sz="0" w:space="0" w:color="auto"/>
        <w:bottom w:val="none" w:sz="0" w:space="0" w:color="auto"/>
        <w:right w:val="none" w:sz="0" w:space="0" w:color="auto"/>
      </w:divBdr>
    </w:div>
    <w:div w:id="213927314">
      <w:bodyDiv w:val="1"/>
      <w:marLeft w:val="0"/>
      <w:marRight w:val="0"/>
      <w:marTop w:val="0"/>
      <w:marBottom w:val="0"/>
      <w:divBdr>
        <w:top w:val="none" w:sz="0" w:space="0" w:color="auto"/>
        <w:left w:val="none" w:sz="0" w:space="0" w:color="auto"/>
        <w:bottom w:val="none" w:sz="0" w:space="0" w:color="auto"/>
        <w:right w:val="none" w:sz="0" w:space="0" w:color="auto"/>
      </w:divBdr>
    </w:div>
    <w:div w:id="272516492">
      <w:bodyDiv w:val="1"/>
      <w:marLeft w:val="0"/>
      <w:marRight w:val="0"/>
      <w:marTop w:val="0"/>
      <w:marBottom w:val="0"/>
      <w:divBdr>
        <w:top w:val="none" w:sz="0" w:space="0" w:color="auto"/>
        <w:left w:val="none" w:sz="0" w:space="0" w:color="auto"/>
        <w:bottom w:val="none" w:sz="0" w:space="0" w:color="auto"/>
        <w:right w:val="none" w:sz="0" w:space="0" w:color="auto"/>
      </w:divBdr>
    </w:div>
    <w:div w:id="367612044">
      <w:bodyDiv w:val="1"/>
      <w:marLeft w:val="0"/>
      <w:marRight w:val="0"/>
      <w:marTop w:val="0"/>
      <w:marBottom w:val="0"/>
      <w:divBdr>
        <w:top w:val="none" w:sz="0" w:space="0" w:color="auto"/>
        <w:left w:val="none" w:sz="0" w:space="0" w:color="auto"/>
        <w:bottom w:val="none" w:sz="0" w:space="0" w:color="auto"/>
        <w:right w:val="none" w:sz="0" w:space="0" w:color="auto"/>
      </w:divBdr>
    </w:div>
    <w:div w:id="431778562">
      <w:bodyDiv w:val="1"/>
      <w:marLeft w:val="0"/>
      <w:marRight w:val="0"/>
      <w:marTop w:val="0"/>
      <w:marBottom w:val="0"/>
      <w:divBdr>
        <w:top w:val="none" w:sz="0" w:space="0" w:color="auto"/>
        <w:left w:val="none" w:sz="0" w:space="0" w:color="auto"/>
        <w:bottom w:val="none" w:sz="0" w:space="0" w:color="auto"/>
        <w:right w:val="none" w:sz="0" w:space="0" w:color="auto"/>
      </w:divBdr>
    </w:div>
    <w:div w:id="444813921">
      <w:bodyDiv w:val="1"/>
      <w:marLeft w:val="0"/>
      <w:marRight w:val="0"/>
      <w:marTop w:val="0"/>
      <w:marBottom w:val="0"/>
      <w:divBdr>
        <w:top w:val="none" w:sz="0" w:space="0" w:color="auto"/>
        <w:left w:val="none" w:sz="0" w:space="0" w:color="auto"/>
        <w:bottom w:val="none" w:sz="0" w:space="0" w:color="auto"/>
        <w:right w:val="none" w:sz="0" w:space="0" w:color="auto"/>
      </w:divBdr>
    </w:div>
    <w:div w:id="588924588">
      <w:bodyDiv w:val="1"/>
      <w:marLeft w:val="0"/>
      <w:marRight w:val="0"/>
      <w:marTop w:val="0"/>
      <w:marBottom w:val="0"/>
      <w:divBdr>
        <w:top w:val="none" w:sz="0" w:space="0" w:color="auto"/>
        <w:left w:val="none" w:sz="0" w:space="0" w:color="auto"/>
        <w:bottom w:val="none" w:sz="0" w:space="0" w:color="auto"/>
        <w:right w:val="none" w:sz="0" w:space="0" w:color="auto"/>
      </w:divBdr>
    </w:div>
    <w:div w:id="598148779">
      <w:bodyDiv w:val="1"/>
      <w:marLeft w:val="0"/>
      <w:marRight w:val="0"/>
      <w:marTop w:val="0"/>
      <w:marBottom w:val="0"/>
      <w:divBdr>
        <w:top w:val="none" w:sz="0" w:space="0" w:color="auto"/>
        <w:left w:val="none" w:sz="0" w:space="0" w:color="auto"/>
        <w:bottom w:val="none" w:sz="0" w:space="0" w:color="auto"/>
        <w:right w:val="none" w:sz="0" w:space="0" w:color="auto"/>
      </w:divBdr>
    </w:div>
    <w:div w:id="609243376">
      <w:bodyDiv w:val="1"/>
      <w:marLeft w:val="0"/>
      <w:marRight w:val="0"/>
      <w:marTop w:val="0"/>
      <w:marBottom w:val="0"/>
      <w:divBdr>
        <w:top w:val="none" w:sz="0" w:space="0" w:color="auto"/>
        <w:left w:val="none" w:sz="0" w:space="0" w:color="auto"/>
        <w:bottom w:val="none" w:sz="0" w:space="0" w:color="auto"/>
        <w:right w:val="none" w:sz="0" w:space="0" w:color="auto"/>
      </w:divBdr>
    </w:div>
    <w:div w:id="635843664">
      <w:bodyDiv w:val="1"/>
      <w:marLeft w:val="0"/>
      <w:marRight w:val="0"/>
      <w:marTop w:val="0"/>
      <w:marBottom w:val="0"/>
      <w:divBdr>
        <w:top w:val="none" w:sz="0" w:space="0" w:color="auto"/>
        <w:left w:val="none" w:sz="0" w:space="0" w:color="auto"/>
        <w:bottom w:val="none" w:sz="0" w:space="0" w:color="auto"/>
        <w:right w:val="none" w:sz="0" w:space="0" w:color="auto"/>
      </w:divBdr>
    </w:div>
    <w:div w:id="690838509">
      <w:bodyDiv w:val="1"/>
      <w:marLeft w:val="0"/>
      <w:marRight w:val="0"/>
      <w:marTop w:val="0"/>
      <w:marBottom w:val="0"/>
      <w:divBdr>
        <w:top w:val="none" w:sz="0" w:space="0" w:color="auto"/>
        <w:left w:val="none" w:sz="0" w:space="0" w:color="auto"/>
        <w:bottom w:val="none" w:sz="0" w:space="0" w:color="auto"/>
        <w:right w:val="none" w:sz="0" w:space="0" w:color="auto"/>
      </w:divBdr>
    </w:div>
    <w:div w:id="718474918">
      <w:bodyDiv w:val="1"/>
      <w:marLeft w:val="0"/>
      <w:marRight w:val="0"/>
      <w:marTop w:val="0"/>
      <w:marBottom w:val="0"/>
      <w:divBdr>
        <w:top w:val="none" w:sz="0" w:space="0" w:color="auto"/>
        <w:left w:val="none" w:sz="0" w:space="0" w:color="auto"/>
        <w:bottom w:val="none" w:sz="0" w:space="0" w:color="auto"/>
        <w:right w:val="none" w:sz="0" w:space="0" w:color="auto"/>
      </w:divBdr>
    </w:div>
    <w:div w:id="757098032">
      <w:bodyDiv w:val="1"/>
      <w:marLeft w:val="0"/>
      <w:marRight w:val="0"/>
      <w:marTop w:val="0"/>
      <w:marBottom w:val="0"/>
      <w:divBdr>
        <w:top w:val="none" w:sz="0" w:space="0" w:color="auto"/>
        <w:left w:val="none" w:sz="0" w:space="0" w:color="auto"/>
        <w:bottom w:val="none" w:sz="0" w:space="0" w:color="auto"/>
        <w:right w:val="none" w:sz="0" w:space="0" w:color="auto"/>
      </w:divBdr>
    </w:div>
    <w:div w:id="815221983">
      <w:bodyDiv w:val="1"/>
      <w:marLeft w:val="0"/>
      <w:marRight w:val="0"/>
      <w:marTop w:val="0"/>
      <w:marBottom w:val="0"/>
      <w:divBdr>
        <w:top w:val="none" w:sz="0" w:space="0" w:color="auto"/>
        <w:left w:val="none" w:sz="0" w:space="0" w:color="auto"/>
        <w:bottom w:val="none" w:sz="0" w:space="0" w:color="auto"/>
        <w:right w:val="none" w:sz="0" w:space="0" w:color="auto"/>
      </w:divBdr>
    </w:div>
    <w:div w:id="853375237">
      <w:bodyDiv w:val="1"/>
      <w:marLeft w:val="0"/>
      <w:marRight w:val="0"/>
      <w:marTop w:val="0"/>
      <w:marBottom w:val="0"/>
      <w:divBdr>
        <w:top w:val="none" w:sz="0" w:space="0" w:color="auto"/>
        <w:left w:val="none" w:sz="0" w:space="0" w:color="auto"/>
        <w:bottom w:val="none" w:sz="0" w:space="0" w:color="auto"/>
        <w:right w:val="none" w:sz="0" w:space="0" w:color="auto"/>
      </w:divBdr>
    </w:div>
    <w:div w:id="1072585328">
      <w:bodyDiv w:val="1"/>
      <w:marLeft w:val="0"/>
      <w:marRight w:val="0"/>
      <w:marTop w:val="0"/>
      <w:marBottom w:val="0"/>
      <w:divBdr>
        <w:top w:val="none" w:sz="0" w:space="0" w:color="auto"/>
        <w:left w:val="none" w:sz="0" w:space="0" w:color="auto"/>
        <w:bottom w:val="none" w:sz="0" w:space="0" w:color="auto"/>
        <w:right w:val="none" w:sz="0" w:space="0" w:color="auto"/>
      </w:divBdr>
    </w:div>
    <w:div w:id="1193491269">
      <w:bodyDiv w:val="1"/>
      <w:marLeft w:val="0"/>
      <w:marRight w:val="0"/>
      <w:marTop w:val="0"/>
      <w:marBottom w:val="0"/>
      <w:divBdr>
        <w:top w:val="none" w:sz="0" w:space="0" w:color="auto"/>
        <w:left w:val="none" w:sz="0" w:space="0" w:color="auto"/>
        <w:bottom w:val="none" w:sz="0" w:space="0" w:color="auto"/>
        <w:right w:val="none" w:sz="0" w:space="0" w:color="auto"/>
      </w:divBdr>
    </w:div>
    <w:div w:id="1320882578">
      <w:bodyDiv w:val="1"/>
      <w:marLeft w:val="0"/>
      <w:marRight w:val="0"/>
      <w:marTop w:val="0"/>
      <w:marBottom w:val="0"/>
      <w:divBdr>
        <w:top w:val="none" w:sz="0" w:space="0" w:color="auto"/>
        <w:left w:val="none" w:sz="0" w:space="0" w:color="auto"/>
        <w:bottom w:val="none" w:sz="0" w:space="0" w:color="auto"/>
        <w:right w:val="none" w:sz="0" w:space="0" w:color="auto"/>
      </w:divBdr>
    </w:div>
    <w:div w:id="1321352930">
      <w:bodyDiv w:val="1"/>
      <w:marLeft w:val="0"/>
      <w:marRight w:val="0"/>
      <w:marTop w:val="0"/>
      <w:marBottom w:val="0"/>
      <w:divBdr>
        <w:top w:val="none" w:sz="0" w:space="0" w:color="auto"/>
        <w:left w:val="none" w:sz="0" w:space="0" w:color="auto"/>
        <w:bottom w:val="none" w:sz="0" w:space="0" w:color="auto"/>
        <w:right w:val="none" w:sz="0" w:space="0" w:color="auto"/>
      </w:divBdr>
    </w:div>
    <w:div w:id="1323392228">
      <w:bodyDiv w:val="1"/>
      <w:marLeft w:val="0"/>
      <w:marRight w:val="0"/>
      <w:marTop w:val="0"/>
      <w:marBottom w:val="0"/>
      <w:divBdr>
        <w:top w:val="none" w:sz="0" w:space="0" w:color="auto"/>
        <w:left w:val="none" w:sz="0" w:space="0" w:color="auto"/>
        <w:bottom w:val="none" w:sz="0" w:space="0" w:color="auto"/>
        <w:right w:val="none" w:sz="0" w:space="0" w:color="auto"/>
      </w:divBdr>
    </w:div>
    <w:div w:id="1326284174">
      <w:bodyDiv w:val="1"/>
      <w:marLeft w:val="0"/>
      <w:marRight w:val="0"/>
      <w:marTop w:val="0"/>
      <w:marBottom w:val="0"/>
      <w:divBdr>
        <w:top w:val="none" w:sz="0" w:space="0" w:color="auto"/>
        <w:left w:val="none" w:sz="0" w:space="0" w:color="auto"/>
        <w:bottom w:val="none" w:sz="0" w:space="0" w:color="auto"/>
        <w:right w:val="none" w:sz="0" w:space="0" w:color="auto"/>
      </w:divBdr>
    </w:div>
    <w:div w:id="1440103619">
      <w:bodyDiv w:val="1"/>
      <w:marLeft w:val="0"/>
      <w:marRight w:val="0"/>
      <w:marTop w:val="0"/>
      <w:marBottom w:val="0"/>
      <w:divBdr>
        <w:top w:val="none" w:sz="0" w:space="0" w:color="auto"/>
        <w:left w:val="none" w:sz="0" w:space="0" w:color="auto"/>
        <w:bottom w:val="none" w:sz="0" w:space="0" w:color="auto"/>
        <w:right w:val="none" w:sz="0" w:space="0" w:color="auto"/>
      </w:divBdr>
    </w:div>
    <w:div w:id="1495144597">
      <w:bodyDiv w:val="1"/>
      <w:marLeft w:val="0"/>
      <w:marRight w:val="0"/>
      <w:marTop w:val="0"/>
      <w:marBottom w:val="0"/>
      <w:divBdr>
        <w:top w:val="none" w:sz="0" w:space="0" w:color="auto"/>
        <w:left w:val="none" w:sz="0" w:space="0" w:color="auto"/>
        <w:bottom w:val="none" w:sz="0" w:space="0" w:color="auto"/>
        <w:right w:val="none" w:sz="0" w:space="0" w:color="auto"/>
      </w:divBdr>
    </w:div>
    <w:div w:id="1500854666">
      <w:bodyDiv w:val="1"/>
      <w:marLeft w:val="0"/>
      <w:marRight w:val="0"/>
      <w:marTop w:val="0"/>
      <w:marBottom w:val="0"/>
      <w:divBdr>
        <w:top w:val="none" w:sz="0" w:space="0" w:color="auto"/>
        <w:left w:val="none" w:sz="0" w:space="0" w:color="auto"/>
        <w:bottom w:val="none" w:sz="0" w:space="0" w:color="auto"/>
        <w:right w:val="none" w:sz="0" w:space="0" w:color="auto"/>
      </w:divBdr>
    </w:div>
    <w:div w:id="1580096170">
      <w:bodyDiv w:val="1"/>
      <w:marLeft w:val="0"/>
      <w:marRight w:val="0"/>
      <w:marTop w:val="0"/>
      <w:marBottom w:val="0"/>
      <w:divBdr>
        <w:top w:val="none" w:sz="0" w:space="0" w:color="auto"/>
        <w:left w:val="none" w:sz="0" w:space="0" w:color="auto"/>
        <w:bottom w:val="none" w:sz="0" w:space="0" w:color="auto"/>
        <w:right w:val="none" w:sz="0" w:space="0" w:color="auto"/>
      </w:divBdr>
    </w:div>
    <w:div w:id="1605645935">
      <w:bodyDiv w:val="1"/>
      <w:marLeft w:val="0"/>
      <w:marRight w:val="0"/>
      <w:marTop w:val="0"/>
      <w:marBottom w:val="0"/>
      <w:divBdr>
        <w:top w:val="none" w:sz="0" w:space="0" w:color="auto"/>
        <w:left w:val="none" w:sz="0" w:space="0" w:color="auto"/>
        <w:bottom w:val="none" w:sz="0" w:space="0" w:color="auto"/>
        <w:right w:val="none" w:sz="0" w:space="0" w:color="auto"/>
      </w:divBdr>
    </w:div>
    <w:div w:id="1683124777">
      <w:bodyDiv w:val="1"/>
      <w:marLeft w:val="0"/>
      <w:marRight w:val="0"/>
      <w:marTop w:val="0"/>
      <w:marBottom w:val="0"/>
      <w:divBdr>
        <w:top w:val="none" w:sz="0" w:space="0" w:color="auto"/>
        <w:left w:val="none" w:sz="0" w:space="0" w:color="auto"/>
        <w:bottom w:val="none" w:sz="0" w:space="0" w:color="auto"/>
        <w:right w:val="none" w:sz="0" w:space="0" w:color="auto"/>
      </w:divBdr>
    </w:div>
    <w:div w:id="1694116164">
      <w:bodyDiv w:val="1"/>
      <w:marLeft w:val="0"/>
      <w:marRight w:val="0"/>
      <w:marTop w:val="0"/>
      <w:marBottom w:val="0"/>
      <w:divBdr>
        <w:top w:val="none" w:sz="0" w:space="0" w:color="auto"/>
        <w:left w:val="none" w:sz="0" w:space="0" w:color="auto"/>
        <w:bottom w:val="none" w:sz="0" w:space="0" w:color="auto"/>
        <w:right w:val="none" w:sz="0" w:space="0" w:color="auto"/>
      </w:divBdr>
    </w:div>
    <w:div w:id="1766808456">
      <w:bodyDiv w:val="1"/>
      <w:marLeft w:val="0"/>
      <w:marRight w:val="0"/>
      <w:marTop w:val="0"/>
      <w:marBottom w:val="0"/>
      <w:divBdr>
        <w:top w:val="none" w:sz="0" w:space="0" w:color="auto"/>
        <w:left w:val="none" w:sz="0" w:space="0" w:color="auto"/>
        <w:bottom w:val="none" w:sz="0" w:space="0" w:color="auto"/>
        <w:right w:val="none" w:sz="0" w:space="0" w:color="auto"/>
      </w:divBdr>
    </w:div>
    <w:div w:id="1811745451">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25066680">
      <w:bodyDiv w:val="1"/>
      <w:marLeft w:val="0"/>
      <w:marRight w:val="0"/>
      <w:marTop w:val="0"/>
      <w:marBottom w:val="0"/>
      <w:divBdr>
        <w:top w:val="none" w:sz="0" w:space="0" w:color="auto"/>
        <w:left w:val="none" w:sz="0" w:space="0" w:color="auto"/>
        <w:bottom w:val="none" w:sz="0" w:space="0" w:color="auto"/>
        <w:right w:val="none" w:sz="0" w:space="0" w:color="auto"/>
      </w:divBdr>
    </w:div>
    <w:div w:id="2081631361">
      <w:bodyDiv w:val="1"/>
      <w:marLeft w:val="0"/>
      <w:marRight w:val="0"/>
      <w:marTop w:val="0"/>
      <w:marBottom w:val="0"/>
      <w:divBdr>
        <w:top w:val="none" w:sz="0" w:space="0" w:color="auto"/>
        <w:left w:val="none" w:sz="0" w:space="0" w:color="auto"/>
        <w:bottom w:val="none" w:sz="0" w:space="0" w:color="auto"/>
        <w:right w:val="none" w:sz="0" w:space="0" w:color="auto"/>
      </w:divBdr>
    </w:div>
    <w:div w:id="2088960191">
      <w:bodyDiv w:val="1"/>
      <w:marLeft w:val="0"/>
      <w:marRight w:val="0"/>
      <w:marTop w:val="0"/>
      <w:marBottom w:val="0"/>
      <w:divBdr>
        <w:top w:val="none" w:sz="0" w:space="0" w:color="auto"/>
        <w:left w:val="none" w:sz="0" w:space="0" w:color="auto"/>
        <w:bottom w:val="none" w:sz="0" w:space="0" w:color="auto"/>
        <w:right w:val="none" w:sz="0" w:space="0" w:color="auto"/>
      </w:divBdr>
    </w:div>
    <w:div w:id="20955925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1169</Words>
  <Characters>6665</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2024-08-29T07:59:00Z</cp:lastPrinted>
  <dcterms:created xsi:type="dcterms:W3CDTF">2025-01-30T14:49:00Z</dcterms:created>
  <dcterms:modified xsi:type="dcterms:W3CDTF">2025-01-30T14:49:00Z</dcterms:modified>
</cp:coreProperties>
</file>