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C62" w:rsidRDefault="00EE6EBD" w:rsidP="00EE6EBD">
      <w:pPr>
        <w:shd w:val="clear" w:color="auto" w:fill="FFFFFF"/>
        <w:tabs>
          <w:tab w:val="left" w:pos="4290"/>
        </w:tabs>
        <w:spacing w:line="302" w:lineRule="exact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ab/>
      </w:r>
      <w:r w:rsidR="006F75C4" w:rsidRPr="006F75C4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5.1pt;margin-top:0;width:45.05pt;height:70.7pt;z-index:1;mso-wrap-distance-left:7.1pt;mso-wrap-distance-right:7.1pt;mso-position-horizontal-relative:page;mso-position-vertical-relative:text">
            <v:imagedata r:id="rId6" o:title=""/>
            <w10:wrap type="topAndBottom" anchorx="page"/>
          </v:shape>
        </w:pict>
      </w:r>
    </w:p>
    <w:p w:rsidR="005A6A6C" w:rsidRDefault="005A6A6C" w:rsidP="005A6A6C">
      <w:pPr>
        <w:rPr>
          <w:b/>
          <w:caps/>
          <w:sz w:val="32"/>
          <w:szCs w:val="32"/>
        </w:rPr>
      </w:pPr>
      <w:r>
        <w:rPr>
          <w:color w:val="000000"/>
          <w:spacing w:val="3"/>
          <w:sz w:val="28"/>
          <w:szCs w:val="28"/>
        </w:rPr>
        <w:t xml:space="preserve">                                   </w:t>
      </w:r>
      <w:r>
        <w:rPr>
          <w:b/>
          <w:caps/>
          <w:sz w:val="32"/>
          <w:szCs w:val="32"/>
        </w:rPr>
        <w:t xml:space="preserve">Российская Федерация </w:t>
      </w:r>
    </w:p>
    <w:p w:rsidR="005A6A6C" w:rsidRDefault="005A6A6C" w:rsidP="005A6A6C">
      <w:pPr>
        <w:spacing w:line="360" w:lineRule="auto"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Ростовская область</w:t>
      </w:r>
    </w:p>
    <w:p w:rsidR="005A6A6C" w:rsidRDefault="005A6A6C" w:rsidP="005A6A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 «Октябрьский район»</w:t>
      </w:r>
    </w:p>
    <w:p w:rsidR="005A6A6C" w:rsidRDefault="005A6A6C" w:rsidP="005A6A6C">
      <w:pPr>
        <w:jc w:val="center"/>
        <w:rPr>
          <w:rFonts w:ascii="Georgia" w:hAnsi="Georgia"/>
          <w:b/>
          <w:sz w:val="28"/>
          <w:szCs w:val="28"/>
        </w:rPr>
      </w:pPr>
      <w:r>
        <w:rPr>
          <w:b/>
          <w:sz w:val="28"/>
          <w:szCs w:val="28"/>
        </w:rPr>
        <w:t>Администрация Октябрьского района</w:t>
      </w:r>
      <w:r>
        <w:rPr>
          <w:rFonts w:ascii="Georgia" w:hAnsi="Georgia"/>
          <w:b/>
          <w:sz w:val="28"/>
          <w:szCs w:val="28"/>
        </w:rPr>
        <w:t xml:space="preserve"> </w:t>
      </w:r>
    </w:p>
    <w:p w:rsidR="005A6A6C" w:rsidRDefault="005A6A6C" w:rsidP="005A6A6C">
      <w:pPr>
        <w:jc w:val="center"/>
        <w:rPr>
          <w:sz w:val="28"/>
          <w:szCs w:val="28"/>
        </w:rPr>
      </w:pPr>
    </w:p>
    <w:p w:rsidR="005A6A6C" w:rsidRDefault="005A6A6C" w:rsidP="005A6A6C">
      <w:pPr>
        <w:jc w:val="center"/>
        <w:rPr>
          <w:b/>
          <w:caps/>
          <w:sz w:val="46"/>
          <w:szCs w:val="46"/>
        </w:rPr>
      </w:pPr>
      <w:r>
        <w:rPr>
          <w:b/>
          <w:caps/>
          <w:sz w:val="46"/>
          <w:szCs w:val="46"/>
        </w:rPr>
        <w:t>ПОСТАНОВЛЕНИЕ</w:t>
      </w:r>
    </w:p>
    <w:p w:rsidR="005A6A6C" w:rsidRDefault="005A6A6C" w:rsidP="005A6A6C">
      <w:pPr>
        <w:jc w:val="both"/>
        <w:rPr>
          <w:sz w:val="28"/>
          <w:szCs w:val="28"/>
        </w:rPr>
      </w:pPr>
    </w:p>
    <w:p w:rsidR="005A6A6C" w:rsidRPr="00942297" w:rsidRDefault="000914F4" w:rsidP="005A6A6C">
      <w:pPr>
        <w:ind w:left="-142" w:firstLine="142"/>
        <w:jc w:val="both"/>
        <w:rPr>
          <w:b/>
          <w:sz w:val="28"/>
        </w:rPr>
      </w:pPr>
      <w:r>
        <w:rPr>
          <w:b/>
          <w:sz w:val="28"/>
        </w:rPr>
        <w:t xml:space="preserve">  09.11.</w:t>
      </w:r>
      <w:r w:rsidR="005A6A6C" w:rsidRPr="00942297">
        <w:rPr>
          <w:b/>
          <w:sz w:val="28"/>
        </w:rPr>
        <w:t xml:space="preserve">2012                 </w:t>
      </w:r>
      <w:r w:rsidR="005A6A6C" w:rsidRPr="00942297">
        <w:rPr>
          <w:b/>
          <w:sz w:val="28"/>
        </w:rPr>
        <w:tab/>
        <w:t xml:space="preserve">                </w:t>
      </w:r>
      <w:r w:rsidR="00D44A0D">
        <w:rPr>
          <w:b/>
          <w:sz w:val="28"/>
        </w:rPr>
        <w:t xml:space="preserve">   </w:t>
      </w:r>
      <w:r w:rsidR="005A6A6C" w:rsidRPr="00942297">
        <w:rPr>
          <w:b/>
          <w:sz w:val="28"/>
        </w:rPr>
        <w:t>№</w:t>
      </w:r>
      <w:r>
        <w:rPr>
          <w:b/>
          <w:sz w:val="28"/>
        </w:rPr>
        <w:t>774</w:t>
      </w:r>
      <w:r w:rsidR="00D63C81">
        <w:rPr>
          <w:b/>
          <w:sz w:val="28"/>
        </w:rPr>
        <w:t xml:space="preserve">    </w:t>
      </w:r>
      <w:r w:rsidR="005A6A6C" w:rsidRPr="00942297">
        <w:rPr>
          <w:b/>
          <w:sz w:val="28"/>
        </w:rPr>
        <w:t xml:space="preserve">  </w:t>
      </w:r>
      <w:r>
        <w:rPr>
          <w:b/>
          <w:sz w:val="28"/>
        </w:rPr>
        <w:t xml:space="preserve">                          </w:t>
      </w:r>
      <w:r w:rsidR="005A6A6C" w:rsidRPr="00942297">
        <w:rPr>
          <w:b/>
          <w:sz w:val="28"/>
        </w:rPr>
        <w:t xml:space="preserve"> р.п.  Каменоломни</w:t>
      </w:r>
    </w:p>
    <w:p w:rsidR="005A6A6C" w:rsidRDefault="005A6A6C" w:rsidP="005A6A6C">
      <w:pPr>
        <w:jc w:val="both"/>
        <w:rPr>
          <w:sz w:val="28"/>
        </w:rPr>
      </w:pPr>
    </w:p>
    <w:p w:rsidR="00581AEC" w:rsidRDefault="00581AEC" w:rsidP="005A6A6C">
      <w:pPr>
        <w:jc w:val="both"/>
        <w:rPr>
          <w:sz w:val="28"/>
        </w:rPr>
      </w:pPr>
    </w:p>
    <w:tbl>
      <w:tblPr>
        <w:tblW w:w="0" w:type="auto"/>
        <w:tblLayout w:type="fixed"/>
        <w:tblLook w:val="04A0"/>
      </w:tblPr>
      <w:tblGrid>
        <w:gridCol w:w="4361"/>
      </w:tblGrid>
      <w:tr w:rsidR="005A6A6C" w:rsidTr="005A6A6C">
        <w:tc>
          <w:tcPr>
            <w:tcW w:w="4361" w:type="dxa"/>
            <w:hideMark/>
          </w:tcPr>
          <w:p w:rsidR="005A6A6C" w:rsidRDefault="00581AEC" w:rsidP="0068181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12CB9">
              <w:rPr>
                <w:sz w:val="28"/>
                <w:szCs w:val="28"/>
              </w:rPr>
              <w:t>б утверждении положения о</w:t>
            </w:r>
            <w:r>
              <w:rPr>
                <w:sz w:val="28"/>
                <w:szCs w:val="28"/>
              </w:rPr>
              <w:t xml:space="preserve"> </w:t>
            </w:r>
            <w:r w:rsidR="00DB377C">
              <w:rPr>
                <w:sz w:val="28"/>
              </w:rPr>
              <w:t>комиссии по чрезвычайны</w:t>
            </w:r>
            <w:r w:rsidR="00681811">
              <w:rPr>
                <w:sz w:val="28"/>
              </w:rPr>
              <w:t>м</w:t>
            </w:r>
            <w:r w:rsidR="009F2847">
              <w:rPr>
                <w:sz w:val="28"/>
              </w:rPr>
              <w:t xml:space="preserve"> ситуациям</w:t>
            </w:r>
            <w:r w:rsidR="00DB377C">
              <w:rPr>
                <w:sz w:val="28"/>
              </w:rPr>
              <w:t xml:space="preserve"> и обеспечению пожарной безопасности Октябрьского района</w:t>
            </w:r>
          </w:p>
        </w:tc>
      </w:tr>
    </w:tbl>
    <w:p w:rsidR="004B3C62" w:rsidRDefault="004B3C62" w:rsidP="004B3C62">
      <w:pPr>
        <w:shd w:val="clear" w:color="auto" w:fill="FFFFFF"/>
        <w:spacing w:line="302" w:lineRule="exact"/>
        <w:jc w:val="both"/>
        <w:rPr>
          <w:color w:val="000000"/>
          <w:spacing w:val="3"/>
          <w:sz w:val="28"/>
          <w:szCs w:val="28"/>
        </w:rPr>
      </w:pPr>
    </w:p>
    <w:p w:rsidR="004B3C62" w:rsidRDefault="004B3C62" w:rsidP="004B3C62">
      <w:pPr>
        <w:shd w:val="clear" w:color="auto" w:fill="FFFFFF"/>
        <w:spacing w:line="302" w:lineRule="exact"/>
        <w:jc w:val="both"/>
        <w:rPr>
          <w:color w:val="000000"/>
          <w:spacing w:val="3"/>
          <w:sz w:val="28"/>
          <w:szCs w:val="28"/>
        </w:rPr>
      </w:pPr>
    </w:p>
    <w:p w:rsidR="000F3DF6" w:rsidRDefault="004B3C62" w:rsidP="000F3DF6">
      <w:pPr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Во исполнение Федерального закона от 21.12.1994 № 68-ФЗ «О защите </w:t>
      </w:r>
      <w:r>
        <w:rPr>
          <w:color w:val="000000"/>
          <w:spacing w:val="4"/>
          <w:sz w:val="28"/>
          <w:szCs w:val="28"/>
        </w:rPr>
        <w:t xml:space="preserve">населения и территорий от чрезвычайных ситуаций природного и техногенного </w:t>
      </w:r>
      <w:r w:rsidR="00DB377C">
        <w:rPr>
          <w:color w:val="000000"/>
          <w:spacing w:val="14"/>
          <w:sz w:val="28"/>
          <w:szCs w:val="28"/>
        </w:rPr>
        <w:t>характера»,</w:t>
      </w:r>
      <w:r>
        <w:rPr>
          <w:color w:val="000000"/>
          <w:spacing w:val="14"/>
          <w:sz w:val="28"/>
          <w:szCs w:val="28"/>
        </w:rPr>
        <w:t xml:space="preserve"> постановлени</w:t>
      </w:r>
      <w:r w:rsidR="0006672A">
        <w:rPr>
          <w:color w:val="000000"/>
          <w:spacing w:val="14"/>
          <w:sz w:val="28"/>
          <w:szCs w:val="28"/>
        </w:rPr>
        <w:t>я</w:t>
      </w:r>
      <w:r>
        <w:rPr>
          <w:color w:val="000000"/>
          <w:spacing w:val="14"/>
          <w:sz w:val="28"/>
          <w:szCs w:val="28"/>
        </w:rPr>
        <w:t xml:space="preserve"> </w:t>
      </w:r>
      <w:r>
        <w:rPr>
          <w:color w:val="000000"/>
          <w:spacing w:val="10"/>
          <w:sz w:val="28"/>
          <w:szCs w:val="28"/>
        </w:rPr>
        <w:t xml:space="preserve">Правительства Российской Федерации от 30.12.2003 №794 «О единой </w:t>
      </w:r>
      <w:r>
        <w:rPr>
          <w:color w:val="000000"/>
          <w:spacing w:val="12"/>
          <w:sz w:val="28"/>
          <w:szCs w:val="28"/>
        </w:rPr>
        <w:t xml:space="preserve">государственной системе предупреждения и ликвидации чрезвычайных </w:t>
      </w:r>
      <w:r>
        <w:rPr>
          <w:color w:val="000000"/>
          <w:spacing w:val="3"/>
          <w:sz w:val="28"/>
          <w:szCs w:val="28"/>
        </w:rPr>
        <w:t>ситуаций»,</w:t>
      </w:r>
      <w:r>
        <w:rPr>
          <w:color w:val="000000"/>
          <w:spacing w:val="15"/>
          <w:sz w:val="28"/>
          <w:szCs w:val="28"/>
        </w:rPr>
        <w:t xml:space="preserve"> Областного закона от 29.12.2004 № 256-ЗС </w:t>
      </w:r>
      <w:r>
        <w:rPr>
          <w:color w:val="000000"/>
          <w:spacing w:val="-1"/>
          <w:sz w:val="28"/>
          <w:szCs w:val="28"/>
        </w:rPr>
        <w:t xml:space="preserve">«О защите населения и территорий от чрезвычайных ситуаций межмуниципального </w:t>
      </w:r>
      <w:r>
        <w:rPr>
          <w:color w:val="000000"/>
          <w:spacing w:val="4"/>
          <w:sz w:val="28"/>
          <w:szCs w:val="28"/>
        </w:rPr>
        <w:t>и регионального характера»,</w:t>
      </w:r>
      <w:proofErr w:type="gramEnd"/>
      <w:r>
        <w:rPr>
          <w:color w:val="000000"/>
          <w:spacing w:val="4"/>
          <w:sz w:val="28"/>
          <w:szCs w:val="28"/>
        </w:rPr>
        <w:t xml:space="preserve"> постановления Правительства Ростовской области от 29.03.2012 № 239 «О территориальной (областной) подсистеме единой государственной системы предупреждения и ликвидации чрезвычайных ситуаций» и в целях совершенствования территориальной </w:t>
      </w:r>
      <w:r>
        <w:rPr>
          <w:color w:val="000000"/>
          <w:spacing w:val="12"/>
          <w:sz w:val="28"/>
          <w:szCs w:val="28"/>
        </w:rPr>
        <w:t xml:space="preserve">(районной) подсистемы единой государственной системы предупреждения </w:t>
      </w:r>
      <w:r>
        <w:rPr>
          <w:color w:val="000000"/>
          <w:spacing w:val="4"/>
          <w:sz w:val="28"/>
          <w:szCs w:val="28"/>
        </w:rPr>
        <w:t>и ликвидации чрезвычайных</w:t>
      </w:r>
      <w:r w:rsidR="000F3DF6">
        <w:rPr>
          <w:color w:val="000000"/>
          <w:spacing w:val="4"/>
          <w:sz w:val="28"/>
          <w:szCs w:val="28"/>
        </w:rPr>
        <w:t xml:space="preserve"> ситуаций, </w:t>
      </w:r>
      <w:r w:rsidR="000F3DF6">
        <w:rPr>
          <w:sz w:val="28"/>
          <w:szCs w:val="28"/>
        </w:rPr>
        <w:t xml:space="preserve">руководствуясь </w:t>
      </w:r>
      <w:proofErr w:type="gramStart"/>
      <w:r w:rsidR="000F3DF6">
        <w:rPr>
          <w:sz w:val="28"/>
          <w:szCs w:val="28"/>
        </w:rPr>
        <w:t>ч</w:t>
      </w:r>
      <w:proofErr w:type="gramEnd"/>
      <w:r w:rsidR="000F3DF6">
        <w:rPr>
          <w:sz w:val="28"/>
          <w:szCs w:val="28"/>
        </w:rPr>
        <w:t>. 8 ст. 51 Устава муниципального образова</w:t>
      </w:r>
      <w:r w:rsidR="000F3DF6">
        <w:rPr>
          <w:sz w:val="28"/>
          <w:szCs w:val="28"/>
        </w:rPr>
        <w:softHyphen/>
        <w:t>ния «Октябрьский район»,</w:t>
      </w:r>
    </w:p>
    <w:p w:rsidR="004B3C62" w:rsidRDefault="004B3C62" w:rsidP="004B3C62">
      <w:pPr>
        <w:shd w:val="clear" w:color="auto" w:fill="FFFFFF"/>
        <w:spacing w:line="302" w:lineRule="exact"/>
        <w:ind w:firstLine="667"/>
        <w:jc w:val="both"/>
        <w:rPr>
          <w:color w:val="000000"/>
          <w:spacing w:val="4"/>
          <w:sz w:val="28"/>
          <w:szCs w:val="28"/>
        </w:rPr>
      </w:pPr>
    </w:p>
    <w:p w:rsidR="004B3C62" w:rsidRDefault="004B3C62" w:rsidP="004B3C62">
      <w:pPr>
        <w:shd w:val="clear" w:color="auto" w:fill="FFFFFF"/>
        <w:spacing w:line="302" w:lineRule="exact"/>
        <w:ind w:firstLine="667"/>
        <w:jc w:val="both"/>
        <w:rPr>
          <w:color w:val="000000"/>
          <w:spacing w:val="4"/>
          <w:sz w:val="28"/>
          <w:szCs w:val="28"/>
        </w:rPr>
      </w:pPr>
      <w:r w:rsidRPr="00942297">
        <w:rPr>
          <w:color w:val="000000"/>
          <w:spacing w:val="4"/>
          <w:sz w:val="28"/>
          <w:szCs w:val="28"/>
        </w:rPr>
        <w:t xml:space="preserve">                                 </w:t>
      </w:r>
      <w:r w:rsidR="00942297">
        <w:rPr>
          <w:color w:val="000000"/>
          <w:spacing w:val="4"/>
          <w:sz w:val="28"/>
          <w:szCs w:val="28"/>
        </w:rPr>
        <w:t>ПОСТАНОВЛЯЮ:</w:t>
      </w:r>
    </w:p>
    <w:p w:rsidR="00512CB9" w:rsidRPr="00942297" w:rsidRDefault="00512CB9" w:rsidP="004B3C62">
      <w:pPr>
        <w:shd w:val="clear" w:color="auto" w:fill="FFFFFF"/>
        <w:spacing w:line="302" w:lineRule="exact"/>
        <w:ind w:firstLine="667"/>
        <w:jc w:val="both"/>
        <w:rPr>
          <w:sz w:val="28"/>
          <w:szCs w:val="28"/>
        </w:rPr>
      </w:pPr>
    </w:p>
    <w:p w:rsidR="004B3C62" w:rsidRPr="008521BE" w:rsidRDefault="004B3C62" w:rsidP="008521BE">
      <w:pPr>
        <w:ind w:firstLine="667"/>
        <w:jc w:val="both"/>
        <w:rPr>
          <w:sz w:val="28"/>
          <w:szCs w:val="28"/>
        </w:rPr>
      </w:pPr>
      <w:r w:rsidRPr="008521BE">
        <w:rPr>
          <w:sz w:val="28"/>
          <w:szCs w:val="28"/>
        </w:rPr>
        <w:t>1.</w:t>
      </w:r>
      <w:r w:rsidR="008521BE">
        <w:rPr>
          <w:sz w:val="28"/>
          <w:szCs w:val="28"/>
        </w:rPr>
        <w:t xml:space="preserve"> </w:t>
      </w:r>
      <w:r w:rsidRPr="008521BE">
        <w:rPr>
          <w:sz w:val="28"/>
          <w:szCs w:val="28"/>
        </w:rPr>
        <w:t>Утвердить:</w:t>
      </w:r>
    </w:p>
    <w:p w:rsidR="000275D2" w:rsidRDefault="008521BE" w:rsidP="000275D2">
      <w:pPr>
        <w:pStyle w:val="a5"/>
        <w:widowControl w:val="0"/>
        <w:spacing w:after="0" w:line="240" w:lineRule="auto"/>
        <w:ind w:left="0" w:firstLine="740"/>
        <w:jc w:val="both"/>
        <w:rPr>
          <w:rFonts w:ascii="Times New Roman" w:hAnsi="Times New Roman"/>
          <w:sz w:val="28"/>
        </w:rPr>
      </w:pPr>
      <w:r w:rsidRPr="00681811">
        <w:rPr>
          <w:rFonts w:ascii="Times New Roman" w:hAnsi="Times New Roman"/>
          <w:sz w:val="28"/>
          <w:szCs w:val="28"/>
        </w:rPr>
        <w:t>1.1</w:t>
      </w:r>
      <w:r>
        <w:rPr>
          <w:sz w:val="28"/>
          <w:szCs w:val="28"/>
        </w:rPr>
        <w:t xml:space="preserve"> </w:t>
      </w:r>
      <w:r w:rsidR="000275D2">
        <w:rPr>
          <w:rFonts w:ascii="Times New Roman" w:hAnsi="Times New Roman"/>
          <w:sz w:val="28"/>
        </w:rPr>
        <w:t>Положение о комиссии по чрезвычайны</w:t>
      </w:r>
      <w:r w:rsidR="00681811">
        <w:rPr>
          <w:rFonts w:ascii="Times New Roman" w:hAnsi="Times New Roman"/>
          <w:sz w:val="28"/>
        </w:rPr>
        <w:t>м</w:t>
      </w:r>
      <w:r w:rsidR="000275D2">
        <w:rPr>
          <w:rFonts w:ascii="Times New Roman" w:hAnsi="Times New Roman"/>
          <w:sz w:val="28"/>
        </w:rPr>
        <w:t xml:space="preserve"> ситуаци</w:t>
      </w:r>
      <w:r w:rsidR="00681811">
        <w:rPr>
          <w:rFonts w:ascii="Times New Roman" w:hAnsi="Times New Roman"/>
          <w:sz w:val="28"/>
        </w:rPr>
        <w:t>ям</w:t>
      </w:r>
      <w:r w:rsidR="000275D2">
        <w:rPr>
          <w:rFonts w:ascii="Times New Roman" w:hAnsi="Times New Roman"/>
          <w:sz w:val="28"/>
        </w:rPr>
        <w:t xml:space="preserve"> и обеспечению пожарной безопасности Октябрьского района согласно приложению;</w:t>
      </w:r>
    </w:p>
    <w:p w:rsidR="0040298E" w:rsidRPr="00BF0FC3" w:rsidRDefault="0040298E" w:rsidP="0040298E">
      <w:pPr>
        <w:shd w:val="clear" w:color="auto" w:fill="FFFFFF"/>
        <w:tabs>
          <w:tab w:val="left" w:pos="941"/>
        </w:tabs>
        <w:spacing w:before="24" w:line="269" w:lineRule="exact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2"/>
          <w:sz w:val="26"/>
          <w:szCs w:val="26"/>
        </w:rPr>
        <w:t xml:space="preserve">          </w:t>
      </w:r>
      <w:r w:rsidR="000275D2">
        <w:rPr>
          <w:color w:val="000000"/>
          <w:spacing w:val="2"/>
          <w:sz w:val="28"/>
          <w:szCs w:val="28"/>
        </w:rPr>
        <w:t>2</w:t>
      </w:r>
      <w:r w:rsidRPr="00BF0FC3">
        <w:rPr>
          <w:color w:val="000000"/>
          <w:spacing w:val="2"/>
          <w:sz w:val="28"/>
          <w:szCs w:val="28"/>
        </w:rPr>
        <w:t>. Постановление вступает в силу со дня его официального опубликования и размещения на официальном сайте Октябрьского района.</w:t>
      </w:r>
    </w:p>
    <w:p w:rsidR="008521BE" w:rsidRDefault="000275D2" w:rsidP="008521B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81AEC" w:rsidRPr="008521BE">
        <w:rPr>
          <w:sz w:val="28"/>
          <w:szCs w:val="28"/>
        </w:rPr>
        <w:t xml:space="preserve">. </w:t>
      </w:r>
      <w:proofErr w:type="gramStart"/>
      <w:r w:rsidR="008521BE" w:rsidRPr="008521BE">
        <w:rPr>
          <w:sz w:val="28"/>
          <w:szCs w:val="28"/>
        </w:rPr>
        <w:t>Контроль за</w:t>
      </w:r>
      <w:proofErr w:type="gramEnd"/>
      <w:r w:rsidR="008521BE" w:rsidRPr="008521BE">
        <w:rPr>
          <w:sz w:val="28"/>
          <w:szCs w:val="28"/>
        </w:rPr>
        <w:t xml:space="preserve"> выполнением настоящего постановления возложить, на </w:t>
      </w:r>
      <w:r w:rsidR="008521BE" w:rsidRPr="008521BE">
        <w:rPr>
          <w:sz w:val="28"/>
          <w:szCs w:val="28"/>
        </w:rPr>
        <w:lastRenderedPageBreak/>
        <w:t>первого заместителя Главы Администрации Октябрьского района</w:t>
      </w:r>
      <w:r w:rsidR="008521BE">
        <w:rPr>
          <w:sz w:val="28"/>
          <w:szCs w:val="28"/>
        </w:rPr>
        <w:t xml:space="preserve"> – начальника управления строительства, ремонта </w:t>
      </w:r>
      <w:r w:rsidR="00D64FED">
        <w:rPr>
          <w:sz w:val="28"/>
          <w:szCs w:val="28"/>
        </w:rPr>
        <w:t xml:space="preserve">и </w:t>
      </w:r>
      <w:r w:rsidR="008521BE">
        <w:rPr>
          <w:sz w:val="28"/>
          <w:szCs w:val="28"/>
        </w:rPr>
        <w:t>ЖКХ</w:t>
      </w:r>
      <w:r w:rsidR="008521BE" w:rsidRPr="008521BE">
        <w:rPr>
          <w:sz w:val="28"/>
          <w:szCs w:val="28"/>
        </w:rPr>
        <w:t xml:space="preserve"> </w:t>
      </w:r>
      <w:proofErr w:type="spellStart"/>
      <w:r w:rsidR="008521BE" w:rsidRPr="008521BE">
        <w:rPr>
          <w:sz w:val="28"/>
          <w:szCs w:val="28"/>
        </w:rPr>
        <w:t>Зюзина</w:t>
      </w:r>
      <w:proofErr w:type="spellEnd"/>
      <w:r w:rsidR="008521BE" w:rsidRPr="008521BE">
        <w:rPr>
          <w:sz w:val="28"/>
          <w:szCs w:val="28"/>
        </w:rPr>
        <w:t xml:space="preserve"> И.Ю.</w:t>
      </w:r>
    </w:p>
    <w:p w:rsidR="00581AEC" w:rsidRDefault="00581AEC" w:rsidP="00581AEC">
      <w:pPr>
        <w:jc w:val="both"/>
        <w:rPr>
          <w:sz w:val="24"/>
        </w:rPr>
      </w:pPr>
    </w:p>
    <w:p w:rsidR="000275D2" w:rsidRDefault="000275D2" w:rsidP="00581AEC">
      <w:pPr>
        <w:jc w:val="both"/>
        <w:rPr>
          <w:sz w:val="24"/>
        </w:rPr>
      </w:pPr>
    </w:p>
    <w:p w:rsidR="006C1B0C" w:rsidRDefault="006C1B0C" w:rsidP="00581AEC">
      <w:pPr>
        <w:jc w:val="both"/>
        <w:rPr>
          <w:sz w:val="24"/>
        </w:rPr>
      </w:pPr>
    </w:p>
    <w:p w:rsidR="006C1B0C" w:rsidRDefault="006C1B0C" w:rsidP="00581AEC">
      <w:pPr>
        <w:jc w:val="both"/>
        <w:rPr>
          <w:sz w:val="24"/>
        </w:rPr>
      </w:pPr>
    </w:p>
    <w:p w:rsidR="00581AEC" w:rsidRDefault="00581AEC" w:rsidP="00581AEC">
      <w:pPr>
        <w:tabs>
          <w:tab w:val="left" w:pos="2370"/>
        </w:tabs>
        <w:jc w:val="both"/>
        <w:rPr>
          <w:sz w:val="24"/>
        </w:rPr>
      </w:pPr>
      <w:r>
        <w:rPr>
          <w:sz w:val="28"/>
          <w:szCs w:val="28"/>
        </w:rPr>
        <w:t xml:space="preserve">                 </w:t>
      </w:r>
      <w:r>
        <w:rPr>
          <w:sz w:val="24"/>
        </w:rPr>
        <w:t xml:space="preserve">  </w:t>
      </w:r>
      <w:r w:rsidR="003F6A74">
        <w:rPr>
          <w:sz w:val="24"/>
        </w:rPr>
        <w:t xml:space="preserve"> </w:t>
      </w:r>
      <w:r w:rsidR="00693815" w:rsidRPr="00693815">
        <w:rPr>
          <w:sz w:val="28"/>
          <w:szCs w:val="28"/>
        </w:rPr>
        <w:t>И.О</w:t>
      </w:r>
      <w:r w:rsidR="00693815">
        <w:rPr>
          <w:sz w:val="28"/>
          <w:szCs w:val="28"/>
        </w:rPr>
        <w:t>.</w:t>
      </w:r>
      <w:r w:rsidR="003F6A74" w:rsidRPr="00693815">
        <w:rPr>
          <w:sz w:val="28"/>
          <w:szCs w:val="28"/>
        </w:rPr>
        <w:t xml:space="preserve">  </w:t>
      </w:r>
      <w:r>
        <w:rPr>
          <w:sz w:val="28"/>
          <w:szCs w:val="28"/>
        </w:rPr>
        <w:t>Глав</w:t>
      </w:r>
      <w:r w:rsidR="00693815">
        <w:rPr>
          <w:sz w:val="28"/>
          <w:szCs w:val="28"/>
        </w:rPr>
        <w:t>ы</w:t>
      </w:r>
    </w:p>
    <w:p w:rsidR="00581AEC" w:rsidRDefault="00581AEC" w:rsidP="00581AEC">
      <w:pPr>
        <w:jc w:val="both"/>
        <w:rPr>
          <w:sz w:val="28"/>
          <w:szCs w:val="28"/>
        </w:rPr>
      </w:pPr>
      <w:r>
        <w:rPr>
          <w:sz w:val="24"/>
        </w:rPr>
        <w:tab/>
      </w:r>
      <w:r>
        <w:rPr>
          <w:sz w:val="28"/>
          <w:szCs w:val="28"/>
        </w:rPr>
        <w:t>Октябрьского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</w:t>
      </w:r>
      <w:proofErr w:type="spellStart"/>
      <w:r w:rsidR="00693815">
        <w:rPr>
          <w:sz w:val="28"/>
          <w:szCs w:val="28"/>
        </w:rPr>
        <w:t>И.Ю.Зюзин</w:t>
      </w:r>
      <w:proofErr w:type="spellEnd"/>
      <w:r>
        <w:rPr>
          <w:sz w:val="28"/>
          <w:szCs w:val="28"/>
        </w:rPr>
        <w:t>.</w:t>
      </w:r>
    </w:p>
    <w:p w:rsidR="00581AEC" w:rsidRDefault="00581AEC" w:rsidP="00581AEC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4B3C62" w:rsidRDefault="004B3C6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0275D2" w:rsidRDefault="000275D2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581AEC" w:rsidRDefault="00581AEC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8521BE" w:rsidRDefault="008521BE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8521BE" w:rsidRDefault="008521BE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7540D3" w:rsidRDefault="007540D3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681811" w:rsidRDefault="00681811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681811" w:rsidRDefault="00681811">
      <w:pPr>
        <w:shd w:val="clear" w:color="auto" w:fill="FFFFFF"/>
        <w:spacing w:line="307" w:lineRule="exact"/>
        <w:ind w:left="6691" w:right="499"/>
        <w:rPr>
          <w:color w:val="000000" w:themeColor="text1"/>
          <w:spacing w:val="-1"/>
          <w:sz w:val="28"/>
          <w:szCs w:val="28"/>
        </w:rPr>
      </w:pPr>
    </w:p>
    <w:p w:rsidR="008521BE" w:rsidRDefault="00BD49AA" w:rsidP="008521BE">
      <w:pPr>
        <w:shd w:val="clear" w:color="auto" w:fill="FFFFFF"/>
        <w:spacing w:line="307" w:lineRule="exact"/>
        <w:ind w:left="5670" w:right="499"/>
        <w:jc w:val="center"/>
        <w:rPr>
          <w:color w:val="000000" w:themeColor="text1"/>
          <w:spacing w:val="-1"/>
          <w:sz w:val="28"/>
          <w:szCs w:val="28"/>
        </w:rPr>
      </w:pPr>
      <w:r w:rsidRPr="00816276">
        <w:rPr>
          <w:color w:val="000000" w:themeColor="text1"/>
          <w:spacing w:val="-1"/>
          <w:sz w:val="28"/>
          <w:szCs w:val="28"/>
        </w:rPr>
        <w:lastRenderedPageBreak/>
        <w:t xml:space="preserve">Приложение  </w:t>
      </w:r>
    </w:p>
    <w:p w:rsidR="00D94961" w:rsidRPr="00816276" w:rsidRDefault="00BD49AA" w:rsidP="008521BE">
      <w:pPr>
        <w:shd w:val="clear" w:color="auto" w:fill="FFFFFF"/>
        <w:spacing w:line="307" w:lineRule="exact"/>
        <w:ind w:left="5670" w:right="499"/>
        <w:jc w:val="center"/>
        <w:rPr>
          <w:color w:val="000000" w:themeColor="text1"/>
          <w:sz w:val="28"/>
          <w:szCs w:val="28"/>
        </w:rPr>
      </w:pPr>
      <w:r w:rsidRPr="00816276">
        <w:rPr>
          <w:color w:val="000000" w:themeColor="text1"/>
          <w:spacing w:val="1"/>
          <w:sz w:val="28"/>
          <w:szCs w:val="28"/>
        </w:rPr>
        <w:t>к постановлению</w:t>
      </w:r>
    </w:p>
    <w:p w:rsidR="00D94961" w:rsidRPr="00816276" w:rsidRDefault="00816276" w:rsidP="008521BE">
      <w:pPr>
        <w:shd w:val="clear" w:color="auto" w:fill="FFFFFF"/>
        <w:spacing w:line="307" w:lineRule="exact"/>
        <w:ind w:left="5670" w:right="499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pacing w:val="3"/>
          <w:sz w:val="28"/>
          <w:szCs w:val="28"/>
        </w:rPr>
        <w:t>Администрации</w:t>
      </w:r>
      <w:r w:rsidR="00BD49AA" w:rsidRPr="00816276">
        <w:rPr>
          <w:color w:val="000000" w:themeColor="text1"/>
          <w:spacing w:val="3"/>
          <w:sz w:val="28"/>
          <w:szCs w:val="28"/>
        </w:rPr>
        <w:t xml:space="preserve"> </w:t>
      </w:r>
      <w:r>
        <w:rPr>
          <w:color w:val="000000" w:themeColor="text1"/>
          <w:spacing w:val="1"/>
          <w:sz w:val="28"/>
          <w:szCs w:val="28"/>
        </w:rPr>
        <w:t>Октябрьского района</w:t>
      </w:r>
      <w:r w:rsidR="00BD49AA" w:rsidRPr="00816276">
        <w:rPr>
          <w:color w:val="000000" w:themeColor="text1"/>
          <w:spacing w:val="1"/>
          <w:sz w:val="28"/>
          <w:szCs w:val="28"/>
        </w:rPr>
        <w:t xml:space="preserve"> </w:t>
      </w:r>
      <w:r>
        <w:rPr>
          <w:color w:val="000000" w:themeColor="text1"/>
          <w:spacing w:val="4"/>
          <w:sz w:val="28"/>
          <w:szCs w:val="28"/>
        </w:rPr>
        <w:t xml:space="preserve">от </w:t>
      </w:r>
      <w:r w:rsidR="000914F4">
        <w:rPr>
          <w:color w:val="000000" w:themeColor="text1"/>
          <w:spacing w:val="4"/>
          <w:sz w:val="28"/>
          <w:szCs w:val="28"/>
        </w:rPr>
        <w:t xml:space="preserve">       09.11.</w:t>
      </w:r>
      <w:r w:rsidR="008521BE">
        <w:rPr>
          <w:color w:val="000000" w:themeColor="text1"/>
          <w:spacing w:val="4"/>
          <w:sz w:val="28"/>
          <w:szCs w:val="28"/>
        </w:rPr>
        <w:t xml:space="preserve">2012 </w:t>
      </w:r>
      <w:r w:rsidR="000275D2">
        <w:rPr>
          <w:color w:val="000000" w:themeColor="text1"/>
          <w:spacing w:val="4"/>
          <w:sz w:val="28"/>
          <w:szCs w:val="28"/>
        </w:rPr>
        <w:t xml:space="preserve">  </w:t>
      </w:r>
      <w:r w:rsidR="00BD49AA" w:rsidRPr="00816276">
        <w:rPr>
          <w:color w:val="000000" w:themeColor="text1"/>
          <w:spacing w:val="4"/>
          <w:sz w:val="28"/>
          <w:szCs w:val="28"/>
        </w:rPr>
        <w:t>№</w:t>
      </w:r>
      <w:r w:rsidR="000914F4">
        <w:rPr>
          <w:color w:val="000000" w:themeColor="text1"/>
          <w:spacing w:val="4"/>
          <w:sz w:val="28"/>
          <w:szCs w:val="28"/>
        </w:rPr>
        <w:t>774</w:t>
      </w:r>
    </w:p>
    <w:p w:rsidR="00681811" w:rsidRDefault="00681811" w:rsidP="00681811">
      <w:pPr>
        <w:jc w:val="center"/>
        <w:rPr>
          <w:sz w:val="28"/>
          <w:szCs w:val="28"/>
        </w:rPr>
      </w:pPr>
    </w:p>
    <w:p w:rsidR="0006672A" w:rsidRDefault="0006672A" w:rsidP="00681811">
      <w:pPr>
        <w:jc w:val="center"/>
        <w:rPr>
          <w:sz w:val="28"/>
          <w:szCs w:val="28"/>
        </w:rPr>
      </w:pPr>
    </w:p>
    <w:p w:rsidR="0006672A" w:rsidRDefault="0006672A" w:rsidP="00681811">
      <w:pPr>
        <w:jc w:val="center"/>
        <w:rPr>
          <w:sz w:val="28"/>
          <w:szCs w:val="28"/>
        </w:rPr>
      </w:pPr>
    </w:p>
    <w:p w:rsidR="00681811" w:rsidRDefault="00681811" w:rsidP="00681811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:rsidR="00681811" w:rsidRDefault="00681811" w:rsidP="00681811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 комиссии по чрезвычайным ситуациям </w:t>
      </w:r>
    </w:p>
    <w:p w:rsidR="00681811" w:rsidRDefault="00681811" w:rsidP="00681811">
      <w:pPr>
        <w:pStyle w:val="1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 обеспечению пожарной безопасности Октябрьского района</w:t>
      </w:r>
    </w:p>
    <w:p w:rsidR="00681811" w:rsidRDefault="00681811" w:rsidP="00681811">
      <w:pPr>
        <w:pStyle w:val="1"/>
        <w:spacing w:line="240" w:lineRule="auto"/>
        <w:ind w:firstLine="700"/>
        <w:jc w:val="center"/>
        <w:rPr>
          <w:b w:val="0"/>
          <w:noProof/>
          <w:sz w:val="28"/>
          <w:szCs w:val="28"/>
        </w:rPr>
      </w:pPr>
    </w:p>
    <w:p w:rsidR="00681811" w:rsidRDefault="00681811" w:rsidP="00681811">
      <w:pPr>
        <w:pStyle w:val="1"/>
        <w:spacing w:line="240" w:lineRule="auto"/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>I.</w:t>
      </w:r>
      <w:r>
        <w:rPr>
          <w:b w:val="0"/>
          <w:sz w:val="28"/>
          <w:szCs w:val="28"/>
        </w:rPr>
        <w:t xml:space="preserve"> Общие положения</w:t>
      </w:r>
    </w:p>
    <w:p w:rsidR="00681811" w:rsidRDefault="00681811" w:rsidP="00681811">
      <w:pPr>
        <w:pStyle w:val="1"/>
        <w:spacing w:line="240" w:lineRule="auto"/>
        <w:ind w:firstLine="700"/>
        <w:jc w:val="center"/>
        <w:rPr>
          <w:sz w:val="28"/>
          <w:szCs w:val="28"/>
        </w:rPr>
      </w:pP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>1.1.</w:t>
      </w:r>
      <w:r>
        <w:rPr>
          <w:b w:val="0"/>
          <w:sz w:val="28"/>
          <w:szCs w:val="28"/>
        </w:rPr>
        <w:t xml:space="preserve"> </w:t>
      </w:r>
      <w:proofErr w:type="gramStart"/>
      <w:r>
        <w:rPr>
          <w:b w:val="0"/>
          <w:sz w:val="28"/>
          <w:szCs w:val="28"/>
        </w:rPr>
        <w:t>Комиссия по чрезвычайным ситуациям и обеспечению пожарной безопасности Октябрьского района (далее - комиссия) создается для обеспечения согласованности действий органов местного самоуправления муниципальных образований в Октябрьском районе, территориальных органов федеральных органов исполнительной власти, расположенных на территории Октябрьского района и осуществляющих деятельность по предупреждению и ликвидации чрезвычайных ситуаций и обеспечению пожарной безопасности, а также иных организаций, в целях реализации государственной политики в области</w:t>
      </w:r>
      <w:proofErr w:type="gramEnd"/>
      <w:r>
        <w:rPr>
          <w:b w:val="0"/>
          <w:sz w:val="28"/>
          <w:szCs w:val="28"/>
        </w:rPr>
        <w:t xml:space="preserve"> предупреждения и ликвидации природных и техногенных чрезвычайных ситуаций муниципального и межмуниципального характера (дале</w:t>
      </w:r>
      <w:proofErr w:type="gramStart"/>
      <w:r>
        <w:rPr>
          <w:b w:val="0"/>
          <w:sz w:val="28"/>
          <w:szCs w:val="28"/>
        </w:rPr>
        <w:t>е-</w:t>
      </w:r>
      <w:proofErr w:type="gramEnd"/>
      <w:r>
        <w:rPr>
          <w:b w:val="0"/>
          <w:sz w:val="28"/>
          <w:szCs w:val="28"/>
        </w:rPr>
        <w:t xml:space="preserve"> чрезвычайная ситуация), обеспечения пожарной безопасности, поиска и спасения людей во внутренних водах в границах Октябрьского 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1.2. </w:t>
      </w:r>
      <w:proofErr w:type="gramStart"/>
      <w:r>
        <w:rPr>
          <w:b w:val="0"/>
          <w:sz w:val="28"/>
          <w:szCs w:val="28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областными законами, указами, постановлениями и распоряжениями Губернатора Ростовской области, постановлениями и распоряжениями Правительства Ростовской области, постановлениями и распоряжениями Администрации Октябрьского района, регулирующими вопросы предупреждения и ликвидации чрезвычайных ситуаций, обеспечения пожарной безопасности, поиска и спасения людей</w:t>
      </w:r>
      <w:proofErr w:type="gramEnd"/>
      <w:r>
        <w:rPr>
          <w:b w:val="0"/>
          <w:sz w:val="28"/>
          <w:szCs w:val="28"/>
        </w:rPr>
        <w:t xml:space="preserve"> во внутренних водах в границах Октябрьского района, а также настоящим Положением.</w:t>
      </w:r>
    </w:p>
    <w:p w:rsidR="00681811" w:rsidRDefault="00681811" w:rsidP="004739E3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1.3. Комиссия осуществляет свою деятельность по согласованию с территориальными органами федеральных органов исполнительной власти, </w:t>
      </w:r>
      <w:r w:rsidR="004739E3">
        <w:rPr>
          <w:b w:val="0"/>
          <w:noProof/>
          <w:sz w:val="28"/>
          <w:szCs w:val="28"/>
        </w:rPr>
        <w:t xml:space="preserve">органами местного самоуправления муниципальны образований  </w:t>
      </w:r>
      <w:r>
        <w:rPr>
          <w:b w:val="0"/>
          <w:noProof/>
          <w:sz w:val="28"/>
          <w:szCs w:val="28"/>
        </w:rPr>
        <w:t xml:space="preserve">организациями и общественными объединениями </w:t>
      </w:r>
      <w:r>
        <w:rPr>
          <w:b w:val="0"/>
          <w:sz w:val="28"/>
          <w:szCs w:val="28"/>
        </w:rPr>
        <w:t>Октябрьского</w:t>
      </w:r>
      <w:r>
        <w:rPr>
          <w:b w:val="0"/>
          <w:noProof/>
          <w:sz w:val="28"/>
          <w:szCs w:val="28"/>
        </w:rPr>
        <w:t xml:space="preserve"> 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                         </w:t>
      </w:r>
    </w:p>
    <w:p w:rsidR="00681811" w:rsidRDefault="00681811" w:rsidP="00681811">
      <w:pPr>
        <w:pStyle w:val="1"/>
        <w:spacing w:line="240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  <w:lang w:val="en-US"/>
        </w:rPr>
        <w:t>II</w:t>
      </w:r>
      <w:r>
        <w:rPr>
          <w:b w:val="0"/>
          <w:sz w:val="28"/>
          <w:szCs w:val="28"/>
        </w:rPr>
        <w:t>. Основные задачи комиссии</w:t>
      </w:r>
    </w:p>
    <w:p w:rsidR="00681811" w:rsidRDefault="00681811" w:rsidP="00681811">
      <w:pPr>
        <w:pStyle w:val="1"/>
        <w:spacing w:line="240" w:lineRule="auto"/>
        <w:ind w:firstLine="700"/>
        <w:rPr>
          <w:sz w:val="28"/>
          <w:szCs w:val="28"/>
        </w:rPr>
      </w:pP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>2.1. Основными задачами комисии являются:</w:t>
      </w:r>
      <w:r>
        <w:rPr>
          <w:b w:val="0"/>
          <w:sz w:val="28"/>
          <w:szCs w:val="28"/>
        </w:rPr>
        <w:t xml:space="preserve"> 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2.1.1. Разработка предложений и рекомендаций по реализации на территории Октябрьского района государственной политики в области </w:t>
      </w:r>
      <w:r>
        <w:rPr>
          <w:b w:val="0"/>
          <w:sz w:val="28"/>
          <w:szCs w:val="28"/>
        </w:rPr>
        <w:lastRenderedPageBreak/>
        <w:t>предупреждения и ликвидации чрезвычайных ситуаций, обеспечения пожарной безопасности, поиска и спасения людей во внутренних водах в границах Октябрьского 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2.1.2. Согласованная деятельность органов управления и сил территориальной подсистемы и звеньев функциональных подсистем единой государственной системы предупреждения и ликвидации чрезвычайных ситуаций Октябрьского 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2.1.3. Обеспечение совместных действий территориальных органов федеральных органов исполнительной власти, органов местного самоуправления муниципальных образований и организаций Октябрьского района при решении вопросов в области предупреждения и ликвидации чрезвычайных ситуаций, обеспечения пожарной безопасности, поиска и спасения людей во внутренних водах в границах Октябрьского 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2.1.4. Рассмотрение вопросов о привлечении сил и сре</w:t>
      </w:r>
      <w:proofErr w:type="gramStart"/>
      <w:r>
        <w:rPr>
          <w:b w:val="0"/>
          <w:sz w:val="28"/>
          <w:szCs w:val="28"/>
        </w:rPr>
        <w:t>дств гр</w:t>
      </w:r>
      <w:proofErr w:type="gramEnd"/>
      <w:r>
        <w:rPr>
          <w:b w:val="0"/>
          <w:sz w:val="28"/>
          <w:szCs w:val="28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законом.</w:t>
      </w:r>
    </w:p>
    <w:p w:rsidR="00681811" w:rsidRDefault="00681811" w:rsidP="00681811">
      <w:pPr>
        <w:pStyle w:val="1"/>
        <w:spacing w:line="240" w:lineRule="auto"/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>III.</w:t>
      </w:r>
      <w:r>
        <w:rPr>
          <w:b w:val="0"/>
          <w:sz w:val="28"/>
          <w:szCs w:val="28"/>
        </w:rPr>
        <w:t xml:space="preserve"> Функции комиссии </w:t>
      </w:r>
    </w:p>
    <w:p w:rsidR="00681811" w:rsidRDefault="00681811" w:rsidP="00681811">
      <w:pPr>
        <w:pStyle w:val="1"/>
        <w:spacing w:line="240" w:lineRule="auto"/>
        <w:ind w:firstLine="700"/>
        <w:jc w:val="center"/>
        <w:rPr>
          <w:b w:val="0"/>
          <w:sz w:val="28"/>
          <w:szCs w:val="28"/>
        </w:rPr>
      </w:pP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3.1. Комиссия с целью выполнения возложенных на нее задач осуществляет следующие функции: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3.1.1. Участвует в пределах своей компетенции в разработке и осуществлении районных целевых программ, а также предложений по подготовке новых и совершенствованию действующих муниципальных правовых актов </w:t>
      </w:r>
      <w:r>
        <w:rPr>
          <w:b w:val="0"/>
          <w:sz w:val="28"/>
          <w:szCs w:val="28"/>
        </w:rPr>
        <w:t>Октябрьского</w:t>
      </w:r>
      <w:r>
        <w:rPr>
          <w:b w:val="0"/>
          <w:noProof/>
          <w:sz w:val="28"/>
          <w:szCs w:val="28"/>
        </w:rPr>
        <w:t xml:space="preserve"> района по вопросам предупреждения и ликвидации чрезвычайных ситуаций и обеспечению пожарной безопансости, готовит предложения по их реализации.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>3.1.2.</w:t>
      </w:r>
      <w:r>
        <w:rPr>
          <w:b w:val="0"/>
          <w:sz w:val="28"/>
          <w:szCs w:val="28"/>
        </w:rPr>
        <w:t xml:space="preserve"> Организует прогнозирование и оценку обстановки на территории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района, которая может сложиться в результате чрезвычайных ситуаций природного и техногенного характера.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3.1.3. Осуществляет согласованную деятельность органов управления и сил территориальной подсистемы и звеньев функциональных подсистем единой государственной системы предупреждения и ликвидации чрезвычайных ситуаций на территории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района, в том числе по вопросам: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планирования и проведение на территории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мероприятий по предупреждению, ликвидации чрезвычайных ситуаций, обеспечению пожарной безопасности, поиску и спасению людей во внутренних водах в границах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района;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организации сбора и обмена информацией по вопросам защиты населения и территории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от чрезвычайных ситуаций, обеспечения пожарной безопасности, поиска и спасения людей во внутренних водах в границах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района, а также за обеспечением своевременного оповещения и информирования населения о возникновении (угрозе возникновения) чрезвычайных ситуаций;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подготовки и содержания в готовности необходимых сил и средств для защиты населения и территории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от чрезвычайных </w:t>
      </w:r>
      <w:r>
        <w:rPr>
          <w:b w:val="0"/>
          <w:noProof/>
          <w:sz w:val="28"/>
          <w:szCs w:val="28"/>
        </w:rPr>
        <w:lastRenderedPageBreak/>
        <w:t xml:space="preserve">ситуаций, пожаров, поиска и спасения людей во внутренних водах в границах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района, обучения населения способам защиты и действиям в указанных ситуациях.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3.1.4. </w:t>
      </w:r>
      <w:proofErr w:type="gramStart"/>
      <w:r>
        <w:rPr>
          <w:b w:val="0"/>
          <w:noProof/>
          <w:sz w:val="28"/>
          <w:szCs w:val="28"/>
        </w:rPr>
        <w:t xml:space="preserve">В ходе проведения работ по предупреждению и ликвидации последствий чрезвычайных ситуаций и пожаров, организует проведение совместных мероприятий с территориальными органами федеральных органов исполнительной власти, комиссиями по предупреждению и ликвидации чрезвычайных ситуаций и обеспечению пожарной безопасности органов местного самоуправления муниципальных образований и организаций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по ликвидации чрезвычайных ситуаций, пожаров, поиску и спасению людей во внутренних водах в границах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района.</w:t>
      </w:r>
      <w:proofErr w:type="gramEnd"/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3.1.5. Осуществляет взаимодействие сил трериториальных органов федеральных органов исполнител</w:t>
      </w:r>
      <w:r w:rsidR="00BD01DF">
        <w:rPr>
          <w:b w:val="0"/>
          <w:noProof/>
          <w:sz w:val="28"/>
          <w:szCs w:val="28"/>
        </w:rPr>
        <w:t>ьн</w:t>
      </w:r>
      <w:r>
        <w:rPr>
          <w:b w:val="0"/>
          <w:noProof/>
          <w:sz w:val="28"/>
          <w:szCs w:val="28"/>
        </w:rPr>
        <w:t>о</w:t>
      </w:r>
      <w:r w:rsidR="00BD01DF">
        <w:rPr>
          <w:b w:val="0"/>
          <w:noProof/>
          <w:sz w:val="28"/>
          <w:szCs w:val="28"/>
        </w:rPr>
        <w:t>й</w:t>
      </w:r>
      <w:r>
        <w:rPr>
          <w:b w:val="0"/>
          <w:noProof/>
          <w:sz w:val="28"/>
          <w:szCs w:val="28"/>
        </w:rPr>
        <w:t xml:space="preserve"> власти, органов местного самоуправления муниципальных образований и организаций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в ходе проведения неотложных работ по ликвидации чрезвычайных ситуаций, пожаров, поиску и спасению людей во внутренних водах в границах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3.1.6. Принимает решение о привлечении к тушению лесных и степных пожаров дополнительных сил и средств, не указанных в соглашениях, а также решение о возвращении привлеченных сил и средств в места постоянной дислокации.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3.1.7. Готовит и вносит Главе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 предложения для органов управления и сил территориальной районной подсистемы единой государственной системы предупреждения и ликвидации чрезвычайных ситуаций или ее звеньев: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режима повышеннной готовности - при угрозе возникновения чрезвычайной ситуации;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режима чрезвычайной ситуации - при возникновении и ликвидации чрезвычайной ситуаций;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 особого противопожарного режима - в случае повышенной пожарной опасности.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3.1.8. Организует работу по выполнению требований по предупреждению чрезвычайных ситуаций на потеницально опасных объектах и объектах жизнеобеспечения и контролю за готовностью организаций, осуществляющих транспортировку, переработку, хранение нефтепродуктов, к ликвидации аварийных разливов.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3.1.9. Рассматривает и утверждает представленные органами местного самоуправления муниципальных образований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noProof/>
          <w:sz w:val="28"/>
          <w:szCs w:val="28"/>
        </w:rPr>
        <w:t xml:space="preserve">района перечни потенциально опасных объектов и объектов, обеспечивающих жизнедеятельность населения на территории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3.1.10. Обеспечивает согласованные действия с эвакуационными органами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 по вопросам планирования и организации эвакуации населения, размещения эвакуированного населения и возвращения его после ликвидации чрезвычайных ситуаций и пожаров в места постоянного проживания.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3.1.11. Организует в пределах своих полномочий взаимодействие с </w:t>
      </w:r>
      <w:r>
        <w:rPr>
          <w:b w:val="0"/>
          <w:noProof/>
          <w:sz w:val="28"/>
          <w:szCs w:val="28"/>
        </w:rPr>
        <w:lastRenderedPageBreak/>
        <w:t xml:space="preserve">территориальными органами федеральных органов исполнительной власти, с органами местного самоуправления муниицпальных образований и организациями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 по вопросам сбора информации об ущербе от чрезвычайных ситуаций и пожаров, определению его размера и подготовке документов по его обоснованию.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Готовит предложения Главе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 по вопросам принятия необходимых мер по возмещению ущерба от чрезвычайных ситуаций и пожаров.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3.1.12. </w:t>
      </w:r>
      <w:proofErr w:type="gramStart"/>
      <w:r>
        <w:rPr>
          <w:b w:val="0"/>
          <w:noProof/>
          <w:sz w:val="28"/>
          <w:szCs w:val="28"/>
        </w:rPr>
        <w:t xml:space="preserve">Организует работу по подготовке и представлению предложений, аналитических и информационно-справочных материалов Главе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района, а также рекомендаций для территоиальных органов федеральных органов исполнительной власти, органов местного самоуправления муниципальных образований и организаций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по вопросам защиты территории и населения от чрезвычайных ситуаций, обеспечения пожарной безопасности, поиска и спасения людей во внутренних водах в границах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района.</w:t>
      </w:r>
      <w:proofErr w:type="gramEnd"/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>3.1.13. Определяет порядок и периодичность проверки готовности сил и средств, привлекаемых для ликвидации разливов нефтепродуктов локального и местного значения.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3.1.14. Осуществляет руководство на территории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 работами по локализации и ликвидации разливов нефтепродуктов локального и местного значения.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16"/>
          <w:szCs w:val="16"/>
        </w:rPr>
      </w:pPr>
      <w:r>
        <w:rPr>
          <w:b w:val="0"/>
          <w:noProof/>
          <w:sz w:val="28"/>
          <w:szCs w:val="28"/>
        </w:rPr>
        <w:t xml:space="preserve">                     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                                    </w:t>
      </w:r>
      <w:r>
        <w:rPr>
          <w:b w:val="0"/>
          <w:sz w:val="28"/>
          <w:szCs w:val="28"/>
          <w:lang w:val="en-US"/>
        </w:rPr>
        <w:t>IV</w:t>
      </w:r>
      <w:r>
        <w:rPr>
          <w:b w:val="0"/>
          <w:sz w:val="28"/>
          <w:szCs w:val="28"/>
        </w:rPr>
        <w:t>. Права комиссии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16"/>
          <w:szCs w:val="16"/>
        </w:rPr>
      </w:pP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4.1. Комиссия в пределах своей компетенции имеет право: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4.1.1. Рассматривать на своих заседаниях вопросы предупреждения и ликвидации чрезвычайных ситуаций и обеспечения пожарной безопасности, поиска и спасения людей во внутренних водах в границах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 и принимать по ним решения.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4.1.2. Запрашивать у территориальных органов федеральных органов исполнительной власти, органов местного самоуправления муниципальных образований, организаций и общественных объединений </w:t>
      </w:r>
      <w:r w:rsidR="00BD01DF">
        <w:rPr>
          <w:b w:val="0"/>
          <w:sz w:val="28"/>
          <w:szCs w:val="28"/>
        </w:rPr>
        <w:t>Октябрьского</w:t>
      </w:r>
      <w:r>
        <w:rPr>
          <w:b w:val="0"/>
          <w:sz w:val="28"/>
          <w:szCs w:val="28"/>
        </w:rPr>
        <w:t xml:space="preserve"> района необходимые материалы и информацию.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4.1.3. Заслушивать на своих заседаниях представителей территориальных федеральных органов исполнительной власти, органов местного самоуправления муниципальных образований, организаций и общественных объединений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 по вопросам предупреждения и ликвидации чрезвычайных ситуаций и обеспечению пожарной безопасности в пределах их компетенции.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4.1.4. Создавать рабочие группы, в том числе постоянно действующие, из числа членов комисии, представителей терриориальных органов федеральных органов исполнительной власти и организаций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 по направлениям деятельности комиссии, определять полномочия и порядок работы этих групп.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 xml:space="preserve">4.1.5. Вносить в установленном порядке Главе </w:t>
      </w:r>
      <w:r w:rsidR="00BD01DF">
        <w:rPr>
          <w:b w:val="0"/>
          <w:sz w:val="28"/>
          <w:szCs w:val="28"/>
        </w:rPr>
        <w:t>Октябрьского</w:t>
      </w:r>
      <w:r w:rsidR="00BD01DF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 xml:space="preserve">района предложения по вопросам, входящим в компетенцию комиссии и требующим </w:t>
      </w:r>
      <w:r>
        <w:rPr>
          <w:b w:val="0"/>
          <w:noProof/>
          <w:sz w:val="28"/>
          <w:szCs w:val="28"/>
        </w:rPr>
        <w:lastRenderedPageBreak/>
        <w:t>его разрешения.</w:t>
      </w:r>
    </w:p>
    <w:p w:rsidR="00681811" w:rsidRDefault="00681811" w:rsidP="00681811">
      <w:pPr>
        <w:pStyle w:val="1"/>
        <w:spacing w:line="240" w:lineRule="auto"/>
        <w:jc w:val="center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t>V.</w:t>
      </w:r>
      <w:r>
        <w:rPr>
          <w:b w:val="0"/>
          <w:sz w:val="28"/>
          <w:szCs w:val="28"/>
        </w:rPr>
        <w:t xml:space="preserve"> Состав комиссии</w:t>
      </w:r>
    </w:p>
    <w:p w:rsidR="00681811" w:rsidRDefault="00681811" w:rsidP="00681811">
      <w:pPr>
        <w:pStyle w:val="1"/>
        <w:spacing w:line="240" w:lineRule="auto"/>
        <w:ind w:firstLine="700"/>
        <w:jc w:val="center"/>
        <w:rPr>
          <w:b w:val="0"/>
          <w:sz w:val="16"/>
          <w:szCs w:val="16"/>
        </w:rPr>
      </w:pP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5.1. Возглавляет комиссию председатель комиссии - первый заместитель главы Администрации</w:t>
      </w:r>
      <w:r w:rsidR="00BD01DF" w:rsidRPr="00BD01DF">
        <w:rPr>
          <w:b w:val="0"/>
          <w:sz w:val="28"/>
          <w:szCs w:val="28"/>
        </w:rPr>
        <w:t xml:space="preserve"> </w:t>
      </w:r>
      <w:r w:rsidR="00BD01DF">
        <w:rPr>
          <w:b w:val="0"/>
          <w:sz w:val="28"/>
          <w:szCs w:val="28"/>
        </w:rPr>
        <w:t>Октябрьского</w:t>
      </w:r>
      <w:r>
        <w:rPr>
          <w:b w:val="0"/>
          <w:sz w:val="28"/>
          <w:szCs w:val="28"/>
        </w:rPr>
        <w:t xml:space="preserve"> района. Председатель комиссии руководит деятельностью комиссии и несет ответственность за выполнение возложенных на нее задач.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5.2. Состав комиссии утверждается постановлением Администрации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 xml:space="preserve">района. </w:t>
      </w:r>
    </w:p>
    <w:p w:rsidR="00681811" w:rsidRDefault="00681811" w:rsidP="00681811">
      <w:pPr>
        <w:pStyle w:val="1"/>
        <w:spacing w:line="240" w:lineRule="auto"/>
        <w:rPr>
          <w:b w:val="0"/>
          <w:sz w:val="16"/>
          <w:szCs w:val="16"/>
        </w:rPr>
      </w:pPr>
      <w:r>
        <w:rPr>
          <w:b w:val="0"/>
          <w:sz w:val="28"/>
          <w:szCs w:val="28"/>
        </w:rPr>
        <w:t xml:space="preserve">                                    </w:t>
      </w:r>
    </w:p>
    <w:p w:rsidR="00681811" w:rsidRDefault="00681811" w:rsidP="00681811">
      <w:pPr>
        <w:pStyle w:val="1"/>
        <w:spacing w:line="240" w:lineRule="auto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  <w:lang w:val="en-US"/>
        </w:rPr>
        <w:t>VI</w:t>
      </w:r>
      <w:r>
        <w:rPr>
          <w:b w:val="0"/>
          <w:sz w:val="28"/>
          <w:szCs w:val="28"/>
        </w:rPr>
        <w:t>. Организация работы комиссии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16"/>
          <w:szCs w:val="16"/>
        </w:rPr>
      </w:pP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6.1. Комиссия осуществляет свою деятельность в соответствии с планом работы, разрабатываемым отделом по делам гражданской обороны и чрезвычайны</w:t>
      </w:r>
      <w:r w:rsidR="00BD01DF">
        <w:rPr>
          <w:b w:val="0"/>
          <w:sz w:val="28"/>
          <w:szCs w:val="28"/>
        </w:rPr>
        <w:t>м</w:t>
      </w:r>
      <w:r>
        <w:rPr>
          <w:b w:val="0"/>
          <w:sz w:val="28"/>
          <w:szCs w:val="28"/>
        </w:rPr>
        <w:t xml:space="preserve"> ситуаци</w:t>
      </w:r>
      <w:r w:rsidR="00BD01DF">
        <w:rPr>
          <w:b w:val="0"/>
          <w:sz w:val="28"/>
          <w:szCs w:val="28"/>
        </w:rPr>
        <w:t>ям</w:t>
      </w:r>
      <w:r>
        <w:rPr>
          <w:b w:val="0"/>
          <w:sz w:val="28"/>
          <w:szCs w:val="28"/>
        </w:rPr>
        <w:t xml:space="preserve"> Администрации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 xml:space="preserve">района на основании соответствующих предложений территориальных органов федеральных органов исполнительной власти, органов местного самоуправления муниципальных образований и организаций </w:t>
      </w:r>
      <w:r w:rsidR="00BD01DF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района, принимаемым на заседании комиссии и утверждаемым ее председателем.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Заседания комиссии проводятся по мере необходимости, но не реже одного раза в квартал.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 угрозе возникновения (возникновении) чрезвычайной ситуации по решению председателя комиссии (а в случае его отсутствия или по поручению председателя комиссии - по решению его заместителя) проводятся внеплановые (внеочередные) заседания комиссии.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6.2. Заседания комиссии проводит председатель комиссии, а в случае его отсутствия или по поручению председателя комиссии - заместитель председателя комиссии.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Заседание комиссии считается правомочным, если на нем присутствуют не менее половины ее членов.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Члены комиссии принимают участие в ее заседаниях без права замены. В случае отсутствия члена комиссии на заседании он имеет право представить свое мнение по рассматриваемым вопросам в письменной форме до начала заседания комиссии.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 w:rsidRPr="00400B01">
        <w:rPr>
          <w:b w:val="0"/>
          <w:color w:val="000000" w:themeColor="text1"/>
          <w:sz w:val="28"/>
          <w:szCs w:val="28"/>
        </w:rPr>
        <w:t>При необходимости в соответствии с рассматриваемыми</w:t>
      </w:r>
      <w:r>
        <w:rPr>
          <w:b w:val="0"/>
          <w:sz w:val="28"/>
          <w:szCs w:val="28"/>
        </w:rPr>
        <w:t xml:space="preserve"> вопросами на заседание комиссии приглашаются руководители заинтересованных территориальных органов федеральных органов исполнительной власти, органов местного самоуправления муниципальных образований, организаций и общественных объединений </w:t>
      </w:r>
      <w:r w:rsidR="00400B01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6.3. Подготовка необходимых материалов к заседанию комиссии осуществляется органами местного самоуправления муниципальных образований, территориальными органами федеральных органов исполнительной власти, организациями и общественными объединениями </w:t>
      </w:r>
      <w:r w:rsidR="00400B01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района, к ведению которых относятся вопросы, включенные в повестку дня заседания комиссии.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Указанные материалы представляются секретарю комиссии не позднее 5 дней до даты проведения планового заседания комиссии.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При проведении внепланового (внеочередного) заседания комиссии </w:t>
      </w:r>
      <w:r>
        <w:rPr>
          <w:b w:val="0"/>
          <w:sz w:val="28"/>
          <w:szCs w:val="28"/>
        </w:rPr>
        <w:lastRenderedPageBreak/>
        <w:t>материалы представляются к началу его проведения или сроку, установленному председателем комиссии, а в случае его отсутствия или по поручению председателя комиссии - его заместителем.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Повестку дня заседания комиссии готовит секретарь комиссии и утверждает председатель комиссии, а в случае его отсутствия или по поручению председателя комиссии - его заместитель.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6.4.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комиссии.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Решения комиссии оформляются в виде протоколов, которые подписываются председателем комиссии (в случае его отсутствия или по поручению председателя комиссии - заместителем председателя).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noProof/>
          <w:sz w:val="28"/>
          <w:szCs w:val="28"/>
        </w:rPr>
      </w:pPr>
      <w:r>
        <w:rPr>
          <w:b w:val="0"/>
          <w:sz w:val="28"/>
          <w:szCs w:val="28"/>
        </w:rPr>
        <w:t xml:space="preserve">6.5. Решения комиссии, принимаемые в соответствии с ее компетенцией, являются рекомендательными для органов местного самоуправления муниципальных образований, </w:t>
      </w:r>
      <w:r>
        <w:rPr>
          <w:b w:val="0"/>
          <w:noProof/>
          <w:sz w:val="28"/>
          <w:szCs w:val="28"/>
        </w:rPr>
        <w:t xml:space="preserve">териториальных органов федеральных органов исполнительной власти, организаций и общественных объединенй </w:t>
      </w:r>
      <w:r w:rsidR="00400B01">
        <w:rPr>
          <w:b w:val="0"/>
          <w:sz w:val="28"/>
          <w:szCs w:val="28"/>
        </w:rPr>
        <w:t>Октябрьского</w:t>
      </w:r>
      <w:r w:rsidR="00400B01">
        <w:rPr>
          <w:b w:val="0"/>
          <w:noProof/>
          <w:sz w:val="28"/>
          <w:szCs w:val="28"/>
        </w:rPr>
        <w:t xml:space="preserve"> </w:t>
      </w:r>
      <w:r>
        <w:rPr>
          <w:b w:val="0"/>
          <w:noProof/>
          <w:sz w:val="28"/>
          <w:szCs w:val="28"/>
        </w:rPr>
        <w:t>района.</w:t>
      </w:r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6.6. </w:t>
      </w:r>
      <w:proofErr w:type="gramStart"/>
      <w:r>
        <w:rPr>
          <w:b w:val="0"/>
          <w:sz w:val="28"/>
          <w:szCs w:val="28"/>
        </w:rPr>
        <w:t xml:space="preserve">Организационно-техническое обеспечение деятельности комиссии и подготовку ее заседаний осуществляет отдел по делам гражданской обороны и ликвидации чрезвычайных ситуаций Администрации </w:t>
      </w:r>
      <w:r w:rsidR="00400B01">
        <w:rPr>
          <w:b w:val="0"/>
          <w:sz w:val="28"/>
          <w:szCs w:val="28"/>
        </w:rPr>
        <w:t xml:space="preserve">Октябрьского </w:t>
      </w:r>
      <w:r>
        <w:rPr>
          <w:b w:val="0"/>
          <w:sz w:val="28"/>
          <w:szCs w:val="28"/>
        </w:rPr>
        <w:t>района, а при рассмотрении вопросов пожарной безопасности также привлекаются территориальные подразделения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Ростовской области в пределах их компетенции.</w:t>
      </w:r>
      <w:proofErr w:type="gramEnd"/>
    </w:p>
    <w:p w:rsidR="00681811" w:rsidRDefault="00681811" w:rsidP="00681811">
      <w:pPr>
        <w:pStyle w:val="1"/>
        <w:spacing w:line="240" w:lineRule="auto"/>
        <w:ind w:firstLine="700"/>
        <w:rPr>
          <w:b w:val="0"/>
          <w:sz w:val="28"/>
          <w:szCs w:val="28"/>
        </w:rPr>
      </w:pPr>
    </w:p>
    <w:p w:rsidR="001B32C9" w:rsidRPr="00816276" w:rsidRDefault="001B32C9" w:rsidP="008521BE">
      <w:pPr>
        <w:widowControl/>
        <w:autoSpaceDE/>
        <w:autoSpaceDN/>
        <w:adjustRightInd/>
        <w:jc w:val="both"/>
        <w:rPr>
          <w:color w:val="000000" w:themeColor="text1"/>
          <w:sz w:val="28"/>
          <w:szCs w:val="28"/>
        </w:rPr>
        <w:sectPr w:rsidR="001B32C9" w:rsidRPr="00816276" w:rsidSect="00D44A0D">
          <w:type w:val="continuous"/>
          <w:pgSz w:w="11909" w:h="16834"/>
          <w:pgMar w:top="851" w:right="851" w:bottom="851" w:left="1418" w:header="720" w:footer="720" w:gutter="0"/>
          <w:cols w:space="720"/>
        </w:sectPr>
      </w:pPr>
    </w:p>
    <w:p w:rsidR="00CE7906" w:rsidRPr="00816276" w:rsidRDefault="0080689A" w:rsidP="0080689A">
      <w:pPr>
        <w:shd w:val="clear" w:color="auto" w:fill="FFFFFF"/>
        <w:tabs>
          <w:tab w:val="left" w:pos="9235"/>
        </w:tabs>
        <w:spacing w:before="331"/>
        <w:rPr>
          <w:color w:val="000000" w:themeColor="text1"/>
          <w:sz w:val="28"/>
          <w:szCs w:val="28"/>
        </w:rPr>
      </w:pPr>
      <w:r w:rsidRPr="00816276">
        <w:rPr>
          <w:color w:val="000000" w:themeColor="text1"/>
          <w:sz w:val="28"/>
          <w:szCs w:val="28"/>
        </w:rPr>
        <w:lastRenderedPageBreak/>
        <w:tab/>
      </w:r>
    </w:p>
    <w:p w:rsidR="00E26216" w:rsidRDefault="00E26216" w:rsidP="00E26216">
      <w:pPr>
        <w:ind w:left="284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693815">
        <w:rPr>
          <w:color w:val="000000" w:themeColor="text1"/>
          <w:sz w:val="28"/>
          <w:szCs w:val="28"/>
        </w:rPr>
        <w:t xml:space="preserve">И.О. </w:t>
      </w:r>
      <w:r>
        <w:rPr>
          <w:sz w:val="28"/>
          <w:szCs w:val="28"/>
        </w:rPr>
        <w:t>Управляющий делами</w:t>
      </w:r>
    </w:p>
    <w:p w:rsidR="00E26216" w:rsidRDefault="00E26216" w:rsidP="00E26216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9381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Администрации района                                                </w:t>
      </w:r>
      <w:r w:rsidR="00693815">
        <w:rPr>
          <w:sz w:val="28"/>
          <w:szCs w:val="28"/>
        </w:rPr>
        <w:t xml:space="preserve">А.В. </w:t>
      </w:r>
      <w:proofErr w:type="gramStart"/>
      <w:r w:rsidR="00693815">
        <w:rPr>
          <w:sz w:val="28"/>
          <w:szCs w:val="28"/>
        </w:rPr>
        <w:t>Польских</w:t>
      </w:r>
      <w:proofErr w:type="gramEnd"/>
      <w:r w:rsidR="00693815">
        <w:rPr>
          <w:sz w:val="28"/>
          <w:szCs w:val="28"/>
        </w:rPr>
        <w:t>.</w:t>
      </w:r>
    </w:p>
    <w:p w:rsidR="00E26216" w:rsidRDefault="00E26216" w:rsidP="00E26216">
      <w:pPr>
        <w:rPr>
          <w:sz w:val="28"/>
          <w:szCs w:val="28"/>
        </w:rPr>
      </w:pPr>
    </w:p>
    <w:p w:rsidR="008F4700" w:rsidRPr="00816276" w:rsidRDefault="008F4700" w:rsidP="00E26216">
      <w:pPr>
        <w:shd w:val="clear" w:color="auto" w:fill="FFFFFF"/>
        <w:tabs>
          <w:tab w:val="left" w:pos="937"/>
        </w:tabs>
        <w:spacing w:before="10" w:line="307" w:lineRule="exact"/>
        <w:jc w:val="both"/>
        <w:rPr>
          <w:color w:val="000000" w:themeColor="text1"/>
          <w:sz w:val="28"/>
          <w:szCs w:val="28"/>
        </w:rPr>
      </w:pPr>
    </w:p>
    <w:sectPr w:rsidR="008F4700" w:rsidRPr="00816276" w:rsidSect="00D44A0D">
      <w:type w:val="continuous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1757"/>
    <w:multiLevelType w:val="singleLevel"/>
    <w:tmpl w:val="C9460744"/>
    <w:lvl w:ilvl="0">
      <w:start w:val="1"/>
      <w:numFmt w:val="decimal"/>
      <w:lvlText w:val="1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101930CE"/>
    <w:multiLevelType w:val="singleLevel"/>
    <w:tmpl w:val="862CB33C"/>
    <w:lvl w:ilvl="0">
      <w:start w:val="29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04E26D1"/>
    <w:multiLevelType w:val="singleLevel"/>
    <w:tmpl w:val="B3D4838C"/>
    <w:lvl w:ilvl="0">
      <w:start w:val="11"/>
      <w:numFmt w:val="decimal"/>
      <w:lvlText w:val="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1FA8219E"/>
    <w:multiLevelType w:val="singleLevel"/>
    <w:tmpl w:val="857A32A0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4">
    <w:nsid w:val="3CF25E3F"/>
    <w:multiLevelType w:val="singleLevel"/>
    <w:tmpl w:val="B8004604"/>
    <w:lvl w:ilvl="0">
      <w:start w:val="5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5">
    <w:nsid w:val="4BB773E8"/>
    <w:multiLevelType w:val="singleLevel"/>
    <w:tmpl w:val="44DE6BFE"/>
    <w:lvl w:ilvl="0">
      <w:start w:val="16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6B724FCC"/>
    <w:multiLevelType w:val="singleLevel"/>
    <w:tmpl w:val="2F5E7540"/>
    <w:lvl w:ilvl="0">
      <w:start w:val="23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7B8456A4"/>
    <w:multiLevelType w:val="singleLevel"/>
    <w:tmpl w:val="193C62A2"/>
    <w:lvl w:ilvl="0">
      <w:start w:val="2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4"/>
  </w:num>
  <w:num w:numId="3">
    <w:abstractNumId w:val="2"/>
    <w:lvlOverride w:ilvl="0">
      <w:startOverride w:val="11"/>
    </w:lvlOverride>
  </w:num>
  <w:num w:numId="4">
    <w:abstractNumId w:val="5"/>
    <w:lvlOverride w:ilvl="0">
      <w:startOverride w:val="16"/>
    </w:lvlOverride>
  </w:num>
  <w:num w:numId="5">
    <w:abstractNumId w:val="6"/>
    <w:lvlOverride w:ilvl="0">
      <w:startOverride w:val="23"/>
    </w:lvlOverride>
  </w:num>
  <w:num w:numId="6">
    <w:abstractNumId w:val="1"/>
    <w:lvlOverride w:ilvl="0">
      <w:startOverride w:val="29"/>
    </w:lvlOverride>
  </w:num>
  <w:num w:numId="7">
    <w:abstractNumId w:val="0"/>
    <w:lvlOverride w:ilvl="0">
      <w:startOverride w:val="1"/>
    </w:lvlOverride>
  </w:num>
  <w:num w:numId="8">
    <w:abstractNumId w:val="7"/>
    <w:lvlOverride w:ilvl="0">
      <w:startOverride w:val="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3D3D"/>
    <w:rsid w:val="000118A4"/>
    <w:rsid w:val="000275D2"/>
    <w:rsid w:val="00053501"/>
    <w:rsid w:val="00054D53"/>
    <w:rsid w:val="0006672A"/>
    <w:rsid w:val="000914F4"/>
    <w:rsid w:val="00096E30"/>
    <w:rsid w:val="000B5D37"/>
    <w:rsid w:val="000F3DF6"/>
    <w:rsid w:val="00131E32"/>
    <w:rsid w:val="0015317D"/>
    <w:rsid w:val="001B05D2"/>
    <w:rsid w:val="001B32C9"/>
    <w:rsid w:val="001F00DF"/>
    <w:rsid w:val="00201F73"/>
    <w:rsid w:val="00254D22"/>
    <w:rsid w:val="002554BF"/>
    <w:rsid w:val="002849D3"/>
    <w:rsid w:val="002D0123"/>
    <w:rsid w:val="003401ED"/>
    <w:rsid w:val="003816F0"/>
    <w:rsid w:val="003F6A74"/>
    <w:rsid w:val="00400B01"/>
    <w:rsid w:val="0040298E"/>
    <w:rsid w:val="00403D3D"/>
    <w:rsid w:val="00424488"/>
    <w:rsid w:val="004334D7"/>
    <w:rsid w:val="0046658C"/>
    <w:rsid w:val="004739E3"/>
    <w:rsid w:val="004B3C62"/>
    <w:rsid w:val="004E69D5"/>
    <w:rsid w:val="00512CB9"/>
    <w:rsid w:val="00581AEC"/>
    <w:rsid w:val="005A6A6C"/>
    <w:rsid w:val="005E20F7"/>
    <w:rsid w:val="005E23CF"/>
    <w:rsid w:val="005F63E2"/>
    <w:rsid w:val="00670BFD"/>
    <w:rsid w:val="00681811"/>
    <w:rsid w:val="00686A5F"/>
    <w:rsid w:val="00693815"/>
    <w:rsid w:val="006B569F"/>
    <w:rsid w:val="006C1B0C"/>
    <w:rsid w:val="006F75C4"/>
    <w:rsid w:val="00712AA5"/>
    <w:rsid w:val="00713492"/>
    <w:rsid w:val="007540D3"/>
    <w:rsid w:val="0080689A"/>
    <w:rsid w:val="00816276"/>
    <w:rsid w:val="00837ECA"/>
    <w:rsid w:val="008521BE"/>
    <w:rsid w:val="00857DC6"/>
    <w:rsid w:val="00861A5E"/>
    <w:rsid w:val="008F4700"/>
    <w:rsid w:val="00907D56"/>
    <w:rsid w:val="009146A1"/>
    <w:rsid w:val="00942297"/>
    <w:rsid w:val="0096077B"/>
    <w:rsid w:val="00962370"/>
    <w:rsid w:val="009747A8"/>
    <w:rsid w:val="009F2847"/>
    <w:rsid w:val="00A32D78"/>
    <w:rsid w:val="00A456A3"/>
    <w:rsid w:val="00A80D24"/>
    <w:rsid w:val="00AA4C73"/>
    <w:rsid w:val="00AC6961"/>
    <w:rsid w:val="00AD0CBE"/>
    <w:rsid w:val="00AF413C"/>
    <w:rsid w:val="00AF6DC8"/>
    <w:rsid w:val="00B01EB7"/>
    <w:rsid w:val="00B26B1B"/>
    <w:rsid w:val="00B322AC"/>
    <w:rsid w:val="00B32BE3"/>
    <w:rsid w:val="00BB7631"/>
    <w:rsid w:val="00BC1FA3"/>
    <w:rsid w:val="00BD01DF"/>
    <w:rsid w:val="00BD49AA"/>
    <w:rsid w:val="00BF0FC3"/>
    <w:rsid w:val="00C502E7"/>
    <w:rsid w:val="00C552F2"/>
    <w:rsid w:val="00CD20BB"/>
    <w:rsid w:val="00CE2B33"/>
    <w:rsid w:val="00CE7906"/>
    <w:rsid w:val="00D062FD"/>
    <w:rsid w:val="00D32625"/>
    <w:rsid w:val="00D44A0D"/>
    <w:rsid w:val="00D553AC"/>
    <w:rsid w:val="00D63C81"/>
    <w:rsid w:val="00D64FED"/>
    <w:rsid w:val="00D900D4"/>
    <w:rsid w:val="00D94961"/>
    <w:rsid w:val="00D96922"/>
    <w:rsid w:val="00DB377C"/>
    <w:rsid w:val="00DB6E88"/>
    <w:rsid w:val="00DE1491"/>
    <w:rsid w:val="00E23DD2"/>
    <w:rsid w:val="00E26216"/>
    <w:rsid w:val="00E32C7D"/>
    <w:rsid w:val="00EA312E"/>
    <w:rsid w:val="00EA4F37"/>
    <w:rsid w:val="00EA7D47"/>
    <w:rsid w:val="00EE6EBD"/>
    <w:rsid w:val="00EF0975"/>
    <w:rsid w:val="00F5641D"/>
    <w:rsid w:val="00F87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96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81AE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900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00D4"/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rsid w:val="000275D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rsid w:val="00681811"/>
    <w:pPr>
      <w:widowControl w:val="0"/>
      <w:snapToGrid w:val="0"/>
      <w:spacing w:line="256" w:lineRule="auto"/>
      <w:jc w:val="both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B4EBB-D471-47AD-A12C-9D4C7A1F8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2441</Words>
  <Characters>13918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2012-11-14T11:00:00Z</cp:lastPrinted>
  <dcterms:created xsi:type="dcterms:W3CDTF">2012-10-24T12:18:00Z</dcterms:created>
  <dcterms:modified xsi:type="dcterms:W3CDTF">2012-11-14T11:01:00Z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-1323605976</vt:i4>
  </property>
</Properties>
</file>