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644C3" w:rsidRDefault="00E644C3" w:rsidP="007E779A">
            <w:pPr>
              <w:rPr>
                <w:b/>
                <w:noProof/>
                <w:sz w:val="28"/>
                <w:szCs w:val="28"/>
              </w:rPr>
            </w:pPr>
            <w:bookmarkStart w:id="0" w:name="REGDATESTAMP"/>
            <w:bookmarkEnd w:id="0"/>
            <w:r>
              <w:rPr>
                <w:b/>
                <w:noProof/>
                <w:sz w:val="28"/>
                <w:szCs w:val="28"/>
              </w:rPr>
              <w:t>02.09.</w:t>
            </w:r>
            <w:r w:rsidRPr="00E644C3">
              <w:rPr>
                <w:b/>
                <w:noProof/>
                <w:sz w:val="28"/>
                <w:szCs w:val="28"/>
              </w:rPr>
              <w:t>2025</w:t>
            </w:r>
          </w:p>
        </w:tc>
        <w:tc>
          <w:tcPr>
            <w:tcW w:w="1696" w:type="pct"/>
            <w:gridSpan w:val="2"/>
          </w:tcPr>
          <w:p w:rsidR="008D4FC0" w:rsidRPr="00E644C3" w:rsidRDefault="00E644C3" w:rsidP="009C692A">
            <w:pPr>
              <w:ind w:left="964"/>
              <w:jc w:val="center"/>
              <w:rPr>
                <w:b/>
                <w:sz w:val="28"/>
                <w:szCs w:val="28"/>
              </w:rPr>
            </w:pPr>
            <w:bookmarkStart w:id="1" w:name="REGNUMSTAMP"/>
            <w:bookmarkEnd w:id="1"/>
            <w:r w:rsidRPr="00E644C3">
              <w:rPr>
                <w:b/>
                <w:sz w:val="28"/>
                <w:szCs w:val="28"/>
              </w:rPr>
              <w:t>№ 1094</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CB4695" w:rsidP="00CB4695">
            <w:pPr>
              <w:jc w:val="both"/>
              <w:rPr>
                <w:b/>
                <w:bCs/>
                <w:sz w:val="28"/>
                <w:szCs w:val="28"/>
              </w:rPr>
            </w:pPr>
            <w:r w:rsidRPr="00CB4695">
              <w:rPr>
                <w:b/>
                <w:sz w:val="28"/>
              </w:rPr>
              <w:t>О внесение изменений в постановление Администрации Октябрьского района от 04.07.2022 № 822 «Об утверждении Правил разр</w:t>
            </w:r>
            <w:r>
              <w:rPr>
                <w:b/>
                <w:sz w:val="28"/>
              </w:rPr>
              <w:t>аботки и утверждения административных регламентов предос</w:t>
            </w:r>
            <w:r w:rsidRPr="00CB4695">
              <w:rPr>
                <w:b/>
                <w:sz w:val="28"/>
              </w:rPr>
              <w:t>тавления муниципальных услуг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CB4695" w:rsidRDefault="00BF412F">
      <w:pPr>
        <w:jc w:val="center"/>
        <w:rPr>
          <w:sz w:val="28"/>
        </w:rPr>
      </w:pPr>
    </w:p>
    <w:p w:rsidR="00CB4695" w:rsidRPr="00CB4695" w:rsidRDefault="00CB4695" w:rsidP="00CB4695">
      <w:pPr>
        <w:ind w:firstLine="700"/>
        <w:jc w:val="both"/>
        <w:rPr>
          <w:sz w:val="28"/>
          <w:szCs w:val="28"/>
        </w:rPr>
      </w:pPr>
      <w:proofErr w:type="gramStart"/>
      <w:r w:rsidRPr="00CB4695">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разработку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CB4695">
        <w:rPr>
          <w:bCs/>
          <w:sz w:val="28"/>
          <w:szCs w:val="28"/>
        </w:rPr>
        <w:t>, руководствуясь частью 9 статьи 52</w:t>
      </w:r>
      <w:proofErr w:type="gramEnd"/>
      <w:r w:rsidRPr="00CB4695">
        <w:rPr>
          <w:bCs/>
          <w:sz w:val="28"/>
          <w:szCs w:val="28"/>
        </w:rPr>
        <w:t xml:space="preserve"> Устава муниципального образования «Октябрьский район»,</w:t>
      </w:r>
    </w:p>
    <w:p w:rsidR="00CB4695" w:rsidRPr="00CB4695" w:rsidRDefault="00CB4695" w:rsidP="00CB4695">
      <w:pPr>
        <w:ind w:firstLine="700"/>
        <w:jc w:val="both"/>
        <w:rPr>
          <w:b/>
          <w:sz w:val="28"/>
          <w:szCs w:val="28"/>
        </w:rPr>
      </w:pPr>
    </w:p>
    <w:p w:rsidR="00CB4695" w:rsidRPr="00CB4695" w:rsidRDefault="00CB4695" w:rsidP="00CB4695">
      <w:pPr>
        <w:ind w:firstLine="700"/>
        <w:jc w:val="center"/>
        <w:rPr>
          <w:sz w:val="28"/>
          <w:szCs w:val="28"/>
        </w:rPr>
      </w:pPr>
      <w:r w:rsidRPr="00CB4695">
        <w:rPr>
          <w:sz w:val="28"/>
          <w:szCs w:val="28"/>
        </w:rPr>
        <w:t>ПОСТАНОВЛЯЮ:</w:t>
      </w:r>
    </w:p>
    <w:p w:rsidR="00CB4695" w:rsidRPr="00CB4695" w:rsidRDefault="00CB4695" w:rsidP="00CB4695">
      <w:pPr>
        <w:ind w:firstLine="700"/>
        <w:jc w:val="both"/>
        <w:rPr>
          <w:b/>
          <w:sz w:val="28"/>
          <w:szCs w:val="28"/>
        </w:rPr>
      </w:pPr>
    </w:p>
    <w:p w:rsidR="00CB4695" w:rsidRPr="00CB4695" w:rsidRDefault="00CB4695" w:rsidP="00CB4695">
      <w:pPr>
        <w:ind w:firstLine="700"/>
        <w:jc w:val="both"/>
        <w:rPr>
          <w:sz w:val="28"/>
          <w:szCs w:val="28"/>
        </w:rPr>
      </w:pPr>
      <w:r w:rsidRPr="00CB4695">
        <w:rPr>
          <w:sz w:val="28"/>
          <w:szCs w:val="28"/>
        </w:rPr>
        <w:t>1. Внести изменения в постановление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 согласно приложению.</w:t>
      </w:r>
    </w:p>
    <w:p w:rsidR="00CB4695" w:rsidRPr="00CB4695" w:rsidRDefault="00CB4695" w:rsidP="00CB4695">
      <w:pPr>
        <w:ind w:firstLine="700"/>
        <w:jc w:val="both"/>
        <w:rPr>
          <w:sz w:val="28"/>
          <w:szCs w:val="28"/>
        </w:rPr>
      </w:pPr>
      <w:r w:rsidRPr="00CB4695">
        <w:rPr>
          <w:sz w:val="28"/>
          <w:szCs w:val="28"/>
        </w:rPr>
        <w:t>2. Настоящее постановление вступает в силу с момента официального опубликования, но не ранее 01.09.2025 г.</w:t>
      </w:r>
    </w:p>
    <w:p w:rsidR="00CB4695" w:rsidRPr="00CB4695" w:rsidRDefault="00CB4695" w:rsidP="00CB4695">
      <w:pPr>
        <w:ind w:firstLine="700"/>
        <w:jc w:val="both"/>
        <w:rPr>
          <w:sz w:val="28"/>
          <w:szCs w:val="28"/>
        </w:rPr>
      </w:pPr>
      <w:r w:rsidRPr="00CB4695">
        <w:rPr>
          <w:sz w:val="28"/>
          <w:szCs w:val="28"/>
        </w:rPr>
        <w:lastRenderedPageBreak/>
        <w:t xml:space="preserve">3. </w:t>
      </w:r>
      <w:proofErr w:type="gramStart"/>
      <w:r w:rsidRPr="00CB4695">
        <w:rPr>
          <w:sz w:val="28"/>
          <w:szCs w:val="28"/>
        </w:rPr>
        <w:t>Контроль за</w:t>
      </w:r>
      <w:proofErr w:type="gramEnd"/>
      <w:r w:rsidRPr="00CB4695">
        <w:rPr>
          <w:sz w:val="28"/>
          <w:szCs w:val="28"/>
        </w:rPr>
        <w:t xml:space="preserve"> исполнением постановления возложить на заместителя главы Администрации Октябрьского района Герасименко И.Ю.</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7A5809"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ED3C6E" w:rsidRDefault="007D70F5" w:rsidP="0071075F">
            <w:pPr>
              <w:rPr>
                <w:sz w:val="28"/>
                <w:szCs w:val="28"/>
              </w:rPr>
            </w:pPr>
            <w:bookmarkStart w:id="2" w:name="SIGNERSTAMP1"/>
            <w:bookmarkEnd w:id="2"/>
          </w:p>
        </w:tc>
        <w:tc>
          <w:tcPr>
            <w:tcW w:w="3141" w:type="dxa"/>
            <w:shd w:val="clear" w:color="auto" w:fill="auto"/>
            <w:vAlign w:val="bottom"/>
          </w:tcPr>
          <w:p w:rsidR="007D70F5" w:rsidRPr="00ED3C6E" w:rsidRDefault="00E644C3" w:rsidP="0071075F">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CB4695" w:rsidRPr="00CB4695" w:rsidRDefault="00CB4695" w:rsidP="00CB4695">
            <w:pPr>
              <w:ind w:right="34"/>
              <w:jc w:val="both"/>
              <w:rPr>
                <w:sz w:val="28"/>
              </w:rPr>
            </w:pPr>
            <w:r w:rsidRPr="00CB4695">
              <w:rPr>
                <w:sz w:val="28"/>
              </w:rPr>
              <w:t>Постановление вносит отдел</w:t>
            </w:r>
          </w:p>
          <w:p w:rsidR="00CB4695" w:rsidRPr="00CB4695" w:rsidRDefault="00CB4695" w:rsidP="00CB4695">
            <w:pPr>
              <w:ind w:right="34"/>
              <w:jc w:val="both"/>
              <w:rPr>
                <w:sz w:val="28"/>
              </w:rPr>
            </w:pPr>
            <w:r w:rsidRPr="00CB4695">
              <w:rPr>
                <w:sz w:val="28"/>
              </w:rPr>
              <w:t xml:space="preserve">цифрового развития Администрации </w:t>
            </w:r>
          </w:p>
          <w:p w:rsidR="00FB6B1E" w:rsidRDefault="00CB4695" w:rsidP="0017440E">
            <w:pPr>
              <w:ind w:right="34"/>
              <w:jc w:val="both"/>
              <w:rPr>
                <w:sz w:val="28"/>
              </w:rPr>
            </w:pPr>
            <w:r w:rsidRPr="00CB4695">
              <w:rPr>
                <w:sz w:val="28"/>
              </w:rPr>
              <w:t>Октябрьского 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F07553" w:rsidRDefault="00F07553">
      <w:pPr>
        <w:rPr>
          <w:sz w:val="20"/>
        </w:rPr>
      </w:pPr>
      <w:r>
        <w:rPr>
          <w:sz w:val="20"/>
        </w:rPr>
        <w:br w:type="page"/>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lastRenderedPageBreak/>
        <w:t>Приложение</w:t>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t>к постановлению</w:t>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t>Администрации</w:t>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t>Октябрьского района</w:t>
      </w:r>
    </w:p>
    <w:p w:rsidR="00F07553" w:rsidRPr="00F07553" w:rsidRDefault="00F07553" w:rsidP="00F07553">
      <w:pPr>
        <w:spacing w:line="276" w:lineRule="auto"/>
        <w:ind w:left="6804"/>
        <w:jc w:val="center"/>
        <w:rPr>
          <w:rFonts w:eastAsia="Calibri"/>
          <w:color w:val="auto"/>
          <w:sz w:val="28"/>
          <w:szCs w:val="28"/>
          <w:lang w:eastAsia="en-US"/>
        </w:rPr>
      </w:pPr>
      <w:r w:rsidRPr="00F07553">
        <w:rPr>
          <w:rFonts w:eastAsia="Calibri"/>
          <w:color w:val="auto"/>
          <w:sz w:val="28"/>
          <w:szCs w:val="28"/>
          <w:lang w:eastAsia="en-US"/>
        </w:rPr>
        <w:t xml:space="preserve">от </w:t>
      </w:r>
      <w:r w:rsidR="00E644C3">
        <w:rPr>
          <w:rFonts w:eastAsia="Calibri"/>
          <w:color w:val="auto"/>
          <w:sz w:val="28"/>
          <w:szCs w:val="28"/>
          <w:lang w:eastAsia="en-US"/>
        </w:rPr>
        <w:t>02.09.2025</w:t>
      </w:r>
      <w:r w:rsidRPr="00F07553">
        <w:rPr>
          <w:rFonts w:eastAsia="Calibri"/>
          <w:color w:val="auto"/>
          <w:sz w:val="28"/>
          <w:szCs w:val="28"/>
          <w:lang w:eastAsia="en-US"/>
        </w:rPr>
        <w:t xml:space="preserve"> № </w:t>
      </w:r>
      <w:r w:rsidR="00E644C3">
        <w:rPr>
          <w:rFonts w:eastAsia="Calibri"/>
          <w:color w:val="auto"/>
          <w:sz w:val="28"/>
          <w:szCs w:val="28"/>
          <w:lang w:eastAsia="en-US"/>
        </w:rPr>
        <w:t>1094</w:t>
      </w:r>
    </w:p>
    <w:p w:rsidR="00F07553" w:rsidRPr="00F07553" w:rsidRDefault="00F07553" w:rsidP="00F07553">
      <w:pPr>
        <w:spacing w:after="200" w:line="276" w:lineRule="auto"/>
        <w:rPr>
          <w:rFonts w:ascii="Calibri" w:eastAsia="Calibri" w:hAnsi="Calibri"/>
          <w:color w:val="auto"/>
          <w:sz w:val="28"/>
          <w:szCs w:val="28"/>
          <w:lang w:eastAsia="en-US"/>
        </w:rPr>
      </w:pPr>
    </w:p>
    <w:p w:rsidR="00F07553" w:rsidRPr="00F07553" w:rsidRDefault="00F07553" w:rsidP="00F07553">
      <w:pPr>
        <w:spacing w:line="276" w:lineRule="auto"/>
        <w:jc w:val="center"/>
        <w:rPr>
          <w:rFonts w:eastAsia="Calibri"/>
          <w:color w:val="auto"/>
          <w:sz w:val="28"/>
          <w:szCs w:val="28"/>
          <w:lang w:eastAsia="en-US"/>
        </w:rPr>
      </w:pPr>
      <w:r w:rsidRPr="00F07553">
        <w:rPr>
          <w:rFonts w:eastAsia="Calibri"/>
          <w:color w:val="auto"/>
          <w:sz w:val="28"/>
          <w:szCs w:val="28"/>
          <w:lang w:eastAsia="en-US"/>
        </w:rPr>
        <w:t>Правила</w:t>
      </w:r>
    </w:p>
    <w:p w:rsidR="00F07553" w:rsidRPr="00F07553" w:rsidRDefault="00F07553" w:rsidP="00F07553">
      <w:pPr>
        <w:spacing w:line="276" w:lineRule="auto"/>
        <w:jc w:val="center"/>
        <w:rPr>
          <w:rFonts w:eastAsia="Calibri"/>
          <w:color w:val="auto"/>
          <w:sz w:val="28"/>
          <w:szCs w:val="28"/>
          <w:lang w:eastAsia="en-US"/>
        </w:rPr>
      </w:pPr>
      <w:r w:rsidRPr="00F07553">
        <w:rPr>
          <w:rFonts w:eastAsia="Calibri"/>
          <w:color w:val="auto"/>
          <w:sz w:val="28"/>
          <w:szCs w:val="28"/>
          <w:lang w:eastAsia="en-US"/>
        </w:rPr>
        <w:t xml:space="preserve">разработки и утверждения Администрацией Октябрьского района, </w:t>
      </w:r>
    </w:p>
    <w:p w:rsidR="00F07553" w:rsidRPr="00F07553" w:rsidRDefault="00F07553" w:rsidP="00F07553">
      <w:pPr>
        <w:spacing w:line="276" w:lineRule="auto"/>
        <w:jc w:val="center"/>
        <w:rPr>
          <w:rFonts w:eastAsia="Calibri"/>
          <w:color w:val="auto"/>
          <w:sz w:val="28"/>
          <w:szCs w:val="28"/>
          <w:lang w:eastAsia="en-US"/>
        </w:rPr>
      </w:pPr>
      <w:r w:rsidRPr="00F07553">
        <w:rPr>
          <w:rFonts w:eastAsia="Calibri"/>
          <w:color w:val="auto"/>
          <w:sz w:val="28"/>
          <w:szCs w:val="28"/>
          <w:lang w:eastAsia="en-US"/>
        </w:rPr>
        <w:t xml:space="preserve">структурными (функциональными) органами Администрации Октябрьского района, отраслевыми органами Администрации Октябрьского района, органами местного самоуправления Октябрьского района </w:t>
      </w:r>
      <w:proofErr w:type="gramStart"/>
      <w:r w:rsidRPr="00F07553">
        <w:rPr>
          <w:rFonts w:eastAsia="Calibri"/>
          <w:color w:val="auto"/>
          <w:sz w:val="28"/>
          <w:szCs w:val="28"/>
          <w:lang w:eastAsia="en-US"/>
        </w:rPr>
        <w:t>административных</w:t>
      </w:r>
      <w:proofErr w:type="gramEnd"/>
    </w:p>
    <w:p w:rsidR="00F07553" w:rsidRPr="00F07553" w:rsidRDefault="00F07553" w:rsidP="00F07553">
      <w:pPr>
        <w:spacing w:line="276" w:lineRule="auto"/>
        <w:jc w:val="center"/>
        <w:rPr>
          <w:rFonts w:eastAsia="Calibri"/>
          <w:color w:val="auto"/>
          <w:sz w:val="28"/>
          <w:szCs w:val="28"/>
          <w:lang w:eastAsia="en-US"/>
        </w:rPr>
      </w:pPr>
      <w:r w:rsidRPr="00F07553">
        <w:rPr>
          <w:rFonts w:eastAsia="Calibri"/>
          <w:color w:val="auto"/>
          <w:sz w:val="28"/>
          <w:szCs w:val="28"/>
          <w:lang w:eastAsia="en-US"/>
        </w:rPr>
        <w:t xml:space="preserve"> регламентов предоставления муниципальных услуг</w:t>
      </w:r>
    </w:p>
    <w:p w:rsidR="00F07553" w:rsidRPr="00F07553" w:rsidRDefault="00F07553" w:rsidP="00F07553">
      <w:pPr>
        <w:spacing w:after="200" w:line="276" w:lineRule="auto"/>
        <w:rPr>
          <w:rFonts w:ascii="Calibri" w:eastAsia="Calibri" w:hAnsi="Calibri"/>
          <w:color w:val="auto"/>
          <w:sz w:val="28"/>
          <w:szCs w:val="28"/>
          <w:lang w:eastAsia="en-US"/>
        </w:rPr>
      </w:pPr>
    </w:p>
    <w:p w:rsidR="00F07553" w:rsidRPr="00F07553" w:rsidRDefault="00F07553" w:rsidP="00F07553">
      <w:pPr>
        <w:spacing w:after="200" w:line="276" w:lineRule="auto"/>
        <w:jc w:val="center"/>
        <w:rPr>
          <w:rFonts w:eastAsia="Calibri"/>
          <w:color w:val="auto"/>
          <w:sz w:val="28"/>
          <w:szCs w:val="28"/>
          <w:lang w:eastAsia="en-US"/>
        </w:rPr>
      </w:pPr>
      <w:r w:rsidRPr="00F07553">
        <w:rPr>
          <w:rFonts w:eastAsia="Calibri"/>
          <w:color w:val="auto"/>
          <w:sz w:val="28"/>
          <w:szCs w:val="28"/>
          <w:lang w:eastAsia="en-US"/>
        </w:rPr>
        <w:t>1. Общие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1.1. Настоящие Правила устанавливают порядок разработки и утверждения административных регламентов предоставления муниципальных услуг Администрацией Октябрьского района, структурными (функциональными) органами Администрации Октябрьского района, отраслевыми органами Администрации Октябрьского района, органами местного самоуправления Октябрьского района (далее соответственно - орган, предоставляющий муниципальные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1.2. </w:t>
      </w:r>
      <w:proofErr w:type="gramStart"/>
      <w:r w:rsidRPr="00F07553">
        <w:rPr>
          <w:rFonts w:eastAsia="Calibri"/>
          <w:color w:val="auto"/>
          <w:sz w:val="28"/>
          <w:szCs w:val="28"/>
          <w:lang w:eastAsia="en-US"/>
        </w:rPr>
        <w:t>Административные регламенты разрабатываются и утверждаются органами, предоставляющими муниципальные услуги, в соответствии с федеральными законами, нормативными правовыми актами Президента Российской Федерации и Правительства Российской Федерации, областными законами и иными нормативными правовыми актами Ростовской области, единым стандартом предоставления муниципальной услуги (при его наличии), с учетом решений комиссии по повышению качества и доступности предоставления государственных и муниципальных услуг и организации межведомственного взаимодействия в</w:t>
      </w:r>
      <w:proofErr w:type="gramEnd"/>
      <w:r w:rsidRPr="00F07553">
        <w:rPr>
          <w:rFonts w:eastAsia="Calibri"/>
          <w:color w:val="auto"/>
          <w:sz w:val="28"/>
          <w:szCs w:val="28"/>
          <w:lang w:eastAsia="en-US"/>
        </w:rPr>
        <w:t xml:space="preserve"> Ростовской области, а также с учетом решений комиссии по повышению качества предоставления муниципальных услуг в Октябрьском районе Ростовской области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Административные регламенты утверждаются нормативными правовыми актами органов, предоставляющих муниципальные услуги, к компетенции которых относится предоставление соответствующей муниципальной услуги, либо </w:t>
      </w:r>
      <w:r w:rsidRPr="00F07553">
        <w:rPr>
          <w:rFonts w:eastAsia="Calibri"/>
          <w:color w:val="auto"/>
          <w:sz w:val="28"/>
          <w:szCs w:val="28"/>
          <w:lang w:eastAsia="en-US"/>
        </w:rPr>
        <w:lastRenderedPageBreak/>
        <w:t>нормативными правовыми актами Правительства Ростовской области, Губернатора Ростовской области в случаях, предусмотренных законодательством Российской Федерации.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1.3. 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не регулируются вопросы, относящиеся к предмету регулирования административного регламента в соответствии с настоящими Правилами.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1.4. </w:t>
      </w:r>
      <w:proofErr w:type="gramStart"/>
      <w:r w:rsidRPr="00F07553">
        <w:rPr>
          <w:rFonts w:eastAsia="Calibri"/>
          <w:color w:val="auto"/>
          <w:sz w:val="28"/>
          <w:szCs w:val="28"/>
          <w:lang w:eastAsia="en-US"/>
        </w:rPr>
        <w:t>Исполнение Администрацией Октябрьского района, структурными (функциональными) органами Администрации Октябрьского района, отраслевыми органами Администрации Октябрьского района, органами местного самоуправления Октябрьского района (администрациями сельских (городского) поселений) отдельных государственных полномочий Ростовской области, переданных им на основании областного закона с предоставлением субвенций из областного бюджета, осуществляется в порядке, установленном административным регламентом, утвержденным органом исполнительной власти Ростовской области, если иное не установлено областным законом.</w:t>
      </w:r>
      <w:proofErr w:type="gramEnd"/>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1.5. Разработка,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с использованием программно-технических средств реестра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1.6. Разработка административных регламентов включает следующие этапы: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1.6.1. Внесение в реестр услуг органами, предоставляющими муниципальные услуги, сведений о муниципальной услуге.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1.6.2. Автоматическое формирование из сведений, указанных в подпункте 1.6.1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2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1.7.1. Возможность предоставления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1.7.2. Многоканальность и экстерриториальность получения муниципальных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1.7.3.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1.7.4. Внедрение реестровой модели предоставления муниципальных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1.7.5. Внедрение иных принципов предоставления муниципальных услуг, предусмотренных Федеральным законом от 27.07.2010 N 210-ФЗ.</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2. Требования к структуре и содержанию</w:t>
      </w: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административных регламентов</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 Наименование административного регламента определяется органом, предоставляющим муниципальную услугу, с учетом формулировки, соответствующей редакции положения нормативного правового акта, которым предусмотрена муниципальная услуга.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 В административный регламент включаются следующие разделы: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2.2.1. Общие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2.2.2. Стандарт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2.2.3. </w:t>
      </w:r>
      <w:proofErr w:type="gramStart"/>
      <w:r w:rsidRPr="00F07553">
        <w:rPr>
          <w:rFonts w:eastAsia="Calibri"/>
          <w:color w:val="auto"/>
          <w:sz w:val="28"/>
          <w:szCs w:val="28"/>
          <w:lang w:eastAsia="en-US"/>
        </w:rPr>
        <w:t>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w:t>
      </w:r>
      <w:proofErr w:type="gramEnd"/>
      <w:r w:rsidRPr="00F07553">
        <w:rPr>
          <w:rFonts w:eastAsia="Calibri"/>
          <w:color w:val="auto"/>
          <w:sz w:val="28"/>
          <w:szCs w:val="28"/>
          <w:lang w:eastAsia="en-US"/>
        </w:rPr>
        <w:t xml:space="preserve"> </w:t>
      </w:r>
      <w:proofErr w:type="gramStart"/>
      <w:r w:rsidRPr="00F07553">
        <w:rPr>
          <w:rFonts w:eastAsia="Calibri"/>
          <w:color w:val="auto"/>
          <w:sz w:val="28"/>
          <w:szCs w:val="28"/>
          <w:lang w:eastAsia="en-US"/>
        </w:rPr>
        <w:t>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w:t>
      </w:r>
      <w:proofErr w:type="gramEnd"/>
      <w:r w:rsidRPr="00F07553">
        <w:rPr>
          <w:rFonts w:eastAsia="Calibri"/>
          <w:color w:val="auto"/>
          <w:sz w:val="28"/>
          <w:szCs w:val="28"/>
          <w:lang w:eastAsia="en-US"/>
        </w:rPr>
        <w:t xml:space="preserve"> </w:t>
      </w:r>
      <w:proofErr w:type="gramStart"/>
      <w:r w:rsidRPr="00F07553">
        <w:rPr>
          <w:rFonts w:eastAsia="Calibri"/>
          <w:color w:val="auto"/>
          <w:sz w:val="28"/>
          <w:szCs w:val="28"/>
          <w:lang w:eastAsia="en-US"/>
        </w:rPr>
        <w:t>одной муниципальной услуги допускается</w:t>
      </w:r>
      <w:proofErr w:type="gramEnd"/>
      <w:r w:rsidRPr="00F07553">
        <w:rPr>
          <w:rFonts w:eastAsia="Calibri"/>
          <w:color w:val="auto"/>
          <w:sz w:val="28"/>
          <w:szCs w:val="28"/>
          <w:lang w:eastAsia="en-US"/>
        </w:rPr>
        <w:t xml:space="preserve"> 2 и более раза).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2.2.4. Способы информирования заявителя об изменении статуса рассмотрения запроса о предоставлении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2.3. Раздел "Общие положения" состоит из следующих подразделов:</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2.3.1. Предмет регулирования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2.3.2. Круг заявителей.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2.3.3.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 Раздел "Стандарт предоставления муниципальной услуги" должен содержать следующие подразделы: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 Наименование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2.4.2. Наименование органа, предоставляющего муниципальную услугу.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включает полное наименование органа, предоставляющего муниципальную услугу.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2.4.3. Результат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включает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способов получения результата (результатов)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2.4.4. Срок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включает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Данный подраздел должен включать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перечень оснований для отказа в приеме запроса о предоставлении муниципальной услуги и документов, необходимых для предоставления </w:t>
      </w:r>
      <w:r w:rsidRPr="00F07553">
        <w:rPr>
          <w:rFonts w:eastAsia="Calibri"/>
          <w:color w:val="auto"/>
          <w:sz w:val="28"/>
          <w:szCs w:val="28"/>
          <w:lang w:eastAsia="en-US"/>
        </w:rPr>
        <w:lastRenderedPageBreak/>
        <w:t>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отказа в предоставлении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приведении в приложении к административному регламенту, указанному в пункте 2.16 настоящего раздела, оснований, предусмотренных абзацами третьим - пятым настоящего подпункта, с учетом категории (признаков) заявителя (при наличии таких оснований).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2.4.6. Размер платы, взимаемой с заявителя при предоставлении муниципальной услуги, и способы ее взимания.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данный подраздел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размещении на Едином портале государственных и муниципальных услуг информации о размере пошлины или иной платы, взимаемой за предоставление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областными законами и иными нормативными правовыми актами Ростовской области.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2.4.7. Максимальный срок ожидания в очереди при подаче запроса о предоставлении муниципальной услуги и при получении результата предоставления такой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F07553" w:rsidRPr="00F07553" w:rsidRDefault="00F07553" w:rsidP="00F07553">
      <w:pPr>
        <w:autoSpaceDE w:val="0"/>
        <w:autoSpaceDN w:val="0"/>
        <w:adjustRightInd w:val="0"/>
        <w:ind w:firstLine="540"/>
        <w:jc w:val="both"/>
        <w:rPr>
          <w:rFonts w:eastAsia="Calibri"/>
          <w:color w:val="auto"/>
          <w:sz w:val="28"/>
          <w:szCs w:val="28"/>
        </w:rPr>
      </w:pPr>
      <w:r w:rsidRPr="00F07553">
        <w:rPr>
          <w:rFonts w:eastAsia="Calibri"/>
          <w:color w:val="auto"/>
          <w:sz w:val="28"/>
          <w:szCs w:val="28"/>
          <w:lang w:eastAsia="en-US"/>
        </w:rPr>
        <w:t xml:space="preserve">2.4.8. </w:t>
      </w:r>
      <w:r w:rsidRPr="00F07553">
        <w:rPr>
          <w:rFonts w:eastAsia="Calibri"/>
          <w:color w:val="auto"/>
          <w:sz w:val="28"/>
          <w:szCs w:val="28"/>
        </w:rPr>
        <w:t>Срок регистрации запроса заявителя о предоставлении муниципальной услуги.</w:t>
      </w:r>
    </w:p>
    <w:p w:rsidR="00F07553" w:rsidRPr="00F07553" w:rsidRDefault="00F07553" w:rsidP="00F07553">
      <w:pPr>
        <w:autoSpaceDE w:val="0"/>
        <w:autoSpaceDN w:val="0"/>
        <w:adjustRightInd w:val="0"/>
        <w:ind w:firstLine="540"/>
        <w:jc w:val="both"/>
        <w:rPr>
          <w:rFonts w:eastAsia="Calibri"/>
          <w:color w:val="auto"/>
          <w:sz w:val="28"/>
          <w:szCs w:val="28"/>
        </w:rPr>
      </w:pPr>
      <w:r w:rsidRPr="00F07553">
        <w:rPr>
          <w:rFonts w:eastAsia="Calibri"/>
          <w:color w:val="auto"/>
          <w:sz w:val="28"/>
          <w:szCs w:val="28"/>
        </w:rPr>
        <w:t>Данный подраздел должен включать срок регистрации запроса о предоставлении муниципальной услуги с учетом способа подачи указанного запроса.</w:t>
      </w:r>
    </w:p>
    <w:p w:rsidR="00F07553" w:rsidRPr="00F07553" w:rsidRDefault="00F07553" w:rsidP="00F07553">
      <w:pPr>
        <w:autoSpaceDE w:val="0"/>
        <w:autoSpaceDN w:val="0"/>
        <w:adjustRightInd w:val="0"/>
        <w:ind w:firstLine="540"/>
        <w:jc w:val="both"/>
        <w:rPr>
          <w:rFonts w:eastAsia="Calibri"/>
          <w:color w:val="auto"/>
          <w:sz w:val="28"/>
          <w:szCs w:val="28"/>
        </w:rPr>
      </w:pPr>
      <w:r w:rsidRPr="00F07553">
        <w:rPr>
          <w:rFonts w:eastAsia="Calibri"/>
          <w:color w:val="auto"/>
          <w:sz w:val="28"/>
          <w:szCs w:val="28"/>
          <w:lang w:eastAsia="en-US"/>
        </w:rPr>
        <w:t xml:space="preserve">2.4.9. </w:t>
      </w:r>
      <w:r w:rsidRPr="00F07553">
        <w:rPr>
          <w:rFonts w:eastAsia="Calibri"/>
          <w:color w:val="auto"/>
          <w:sz w:val="28"/>
          <w:szCs w:val="28"/>
        </w:rPr>
        <w:t>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F07553" w:rsidRPr="00F07553" w:rsidRDefault="00F07553" w:rsidP="00F07553">
      <w:pPr>
        <w:autoSpaceDE w:val="0"/>
        <w:autoSpaceDN w:val="0"/>
        <w:adjustRightInd w:val="0"/>
        <w:spacing w:before="280"/>
        <w:ind w:firstLine="540"/>
        <w:jc w:val="both"/>
        <w:rPr>
          <w:rFonts w:eastAsia="Calibri"/>
          <w:color w:val="auto"/>
          <w:sz w:val="28"/>
          <w:szCs w:val="28"/>
        </w:rPr>
      </w:pPr>
      <w:r w:rsidRPr="00F07553">
        <w:rPr>
          <w:rFonts w:eastAsia="Calibri"/>
          <w:color w:val="auto"/>
          <w:sz w:val="28"/>
          <w:szCs w:val="28"/>
        </w:rPr>
        <w:t>Данный подраздел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помещения, в которых предоставляются муниципальные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2.4.10. Показатели доступности и качества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Данный подраздел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доступности и качества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2.4.11.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в электронной форме.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данный подраздел включаются: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услуг, которые являются необходимыми и обязательными для предоставления муниципальной услуги, или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наличие или отсутствие платы за предоставление указанных в абзаце третьем настоящего подпункта услуг (при наличии таких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F07553" w:rsidRPr="00F07553" w:rsidRDefault="00F07553" w:rsidP="00F07553">
      <w:pPr>
        <w:spacing w:line="276" w:lineRule="auto"/>
        <w:ind w:firstLine="709"/>
        <w:jc w:val="both"/>
        <w:rPr>
          <w:rFonts w:eastAsia="Calibri"/>
          <w:color w:val="auto"/>
          <w:sz w:val="28"/>
          <w:szCs w:val="28"/>
          <w:lang w:eastAsia="en-US"/>
        </w:rPr>
      </w:pPr>
      <w:proofErr w:type="gramStart"/>
      <w:r w:rsidRPr="00F07553">
        <w:rPr>
          <w:rFonts w:eastAsia="Calibri"/>
          <w:color w:val="auto"/>
          <w:sz w:val="28"/>
          <w:szCs w:val="28"/>
          <w:lang w:eastAsia="en-US"/>
        </w:rPr>
        <w:t>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2.4.12. Исчерпывающий перечень документов, необходимых для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Данный подраздел должен включать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proofErr w:type="gramStart"/>
      <w:r w:rsidRPr="00F07553">
        <w:rPr>
          <w:rFonts w:eastAsia="Calibri"/>
          <w:color w:val="auto"/>
          <w:sz w:val="28"/>
          <w:szCs w:val="28"/>
          <w:lang w:eastAsia="en-US"/>
        </w:rPr>
        <w:t>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подпункта 2.16.3 пункта 2.16 настоящего раздела,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w:t>
      </w:r>
      <w:proofErr w:type="gramEnd"/>
      <w:r w:rsidRPr="00F07553">
        <w:rPr>
          <w:rFonts w:eastAsia="Calibri"/>
          <w:color w:val="auto"/>
          <w:sz w:val="28"/>
          <w:szCs w:val="28"/>
          <w:lang w:eastAsia="en-US"/>
        </w:rPr>
        <w:t xml:space="preserve"> межведомственного информационного взаимодействия, либо указание на отсутствие таких документов;</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абзацем шестым настоящего подпункта, в качестве приложения к административному регламенту.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подпунктом 2.16.3 пункта 2.16 настоящего раздела.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2.5.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2.5.1. Перечень осуществляемых при предоставлении муниципальной услуги административных процедур.</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2.5.2.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2.2.3 пункта 2.2 настоящего раздела.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2.5.3. Подраздел, описывающий предоставление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 (в случае если муниципальная услуга предполагает предоставление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 в который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от 27.07.2010 N 210-ФЗ;</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F07553">
        <w:rPr>
          <w:rFonts w:eastAsia="Calibri"/>
          <w:color w:val="auto"/>
          <w:sz w:val="28"/>
          <w:szCs w:val="28"/>
          <w:lang w:eastAsia="en-US"/>
        </w:rPr>
        <w:t>проактивном</w:t>
      </w:r>
      <w:proofErr w:type="spellEnd"/>
      <w:r w:rsidRPr="00F07553">
        <w:rPr>
          <w:rFonts w:eastAsia="Calibri"/>
          <w:color w:val="auto"/>
          <w:sz w:val="28"/>
          <w:szCs w:val="28"/>
          <w:lang w:eastAsia="en-US"/>
        </w:rPr>
        <w:t>) режиме;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2.6.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приложении к административному регламенту приводятся идентификаторы категорий (признаков) заявителей в соответствии с подпунктом 2.16.2 пункта 2.16 настоящего раздела.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2.7.1.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2.7.2. Способы установления личности заявителя (представителя заявителя).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2.7.3. Сведения </w:t>
      </w:r>
      <w:proofErr w:type="gramStart"/>
      <w:r w:rsidRPr="00F07553">
        <w:rPr>
          <w:rFonts w:eastAsia="Calibri"/>
          <w:color w:val="auto"/>
          <w:sz w:val="28"/>
          <w:szCs w:val="28"/>
          <w:lang w:eastAsia="en-US"/>
        </w:rPr>
        <w:t>о приведении в приложении к административному регламенту оснований для принятия решения об отказе</w:t>
      </w:r>
      <w:proofErr w:type="gramEnd"/>
      <w:r w:rsidRPr="00F07553">
        <w:rPr>
          <w:rFonts w:eastAsia="Calibri"/>
          <w:color w:val="auto"/>
          <w:sz w:val="28"/>
          <w:szCs w:val="28"/>
          <w:lang w:eastAsia="en-US"/>
        </w:rPr>
        <w:t xml:space="preserve"> в приеме запроса и документов и (или) информации,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2.7.4. Возможность (невозможность) приема органом, предоставляющим </w:t>
      </w:r>
      <w:proofErr w:type="spellStart"/>
      <w:r w:rsidRPr="00F07553">
        <w:rPr>
          <w:rFonts w:eastAsia="Calibri"/>
          <w:color w:val="auto"/>
          <w:sz w:val="28"/>
          <w:szCs w:val="28"/>
          <w:lang w:eastAsia="en-US"/>
        </w:rPr>
        <w:t>муницирпльную</w:t>
      </w:r>
      <w:proofErr w:type="spellEnd"/>
      <w:r w:rsidRPr="00F07553">
        <w:rPr>
          <w:rFonts w:eastAsia="Calibri"/>
          <w:color w:val="auto"/>
          <w:sz w:val="28"/>
          <w:szCs w:val="28"/>
          <w:lang w:eastAsia="en-US"/>
        </w:rPr>
        <w:t xml:space="preserve"> услугу, или многофункциональным центром запроса и документов и (или) информации, необходимых для предоставления муниципальной услуги, по </w:t>
      </w:r>
      <w:r w:rsidRPr="00F07553">
        <w:rPr>
          <w:rFonts w:eastAsia="Calibri"/>
          <w:color w:val="auto"/>
          <w:sz w:val="28"/>
          <w:szCs w:val="28"/>
          <w:lang w:eastAsia="en-US"/>
        </w:rPr>
        <w:lastRenderedPageBreak/>
        <w:t>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2.7.5.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2.8. В описание административной процедуры межведомственного информационного взаимодействия включаются: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 В описание административной процедуры приостановления предоставления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2.9.1. Сведения о приведении в приложении к административному регламенту оснований для приостановления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2.9.2. Состав и содержание осуществляемых при приостановлении предоставления муниципальной услуги административных действий.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2.9.3. Перечень оснований для возобновления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2.9.4. Срок приостановления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2.10.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2.10.1. Сведения </w:t>
      </w:r>
      <w:proofErr w:type="gramStart"/>
      <w:r w:rsidRPr="00F07553">
        <w:rPr>
          <w:rFonts w:eastAsia="Calibri"/>
          <w:color w:val="auto"/>
          <w:sz w:val="28"/>
          <w:szCs w:val="28"/>
          <w:lang w:eastAsia="en-US"/>
        </w:rPr>
        <w:t>о приведении в приложении к административному регламенту оснований для отказа в предоставлении</w:t>
      </w:r>
      <w:proofErr w:type="gramEnd"/>
      <w:r w:rsidRPr="00F07553">
        <w:rPr>
          <w:rFonts w:eastAsia="Calibri"/>
          <w:color w:val="auto"/>
          <w:sz w:val="28"/>
          <w:szCs w:val="28"/>
          <w:lang w:eastAsia="en-US"/>
        </w:rPr>
        <w:t xml:space="preserve"> муниципальной услуги, а в случае их отсутствия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2.10.2. Срок принятия решения о предоставлении (об отказе в предоставлении) муниципальной услуги, исчисляемый </w:t>
      </w:r>
      <w:proofErr w:type="gramStart"/>
      <w:r w:rsidRPr="00F07553">
        <w:rPr>
          <w:rFonts w:eastAsia="Calibri"/>
          <w:color w:val="auto"/>
          <w:sz w:val="28"/>
          <w:szCs w:val="28"/>
          <w:lang w:eastAsia="en-US"/>
        </w:rPr>
        <w:t>с даты получения</w:t>
      </w:r>
      <w:proofErr w:type="gramEnd"/>
      <w:r w:rsidRPr="00F07553">
        <w:rPr>
          <w:rFonts w:eastAsia="Calibri"/>
          <w:color w:val="auto"/>
          <w:sz w:val="28"/>
          <w:szCs w:val="28"/>
          <w:lang w:eastAsia="en-US"/>
        </w:rPr>
        <w:t xml:space="preserve"> органом, предоставляющим муниципальную услугу, всех сведений, необходимых для принятия решения.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2.11. В описание административной процедуры предоставления результата муниципальной услуги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2.11.1.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2.11.2.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 В описание административной процедуры получения дополнительных сведений от заявителя включаются следующие положения: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2.12.1. Основания для получения от заявителя дополнительных документов и (или) информации в процессе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2.12.2. Срок, необходимый для получения таких документов и (или) информации.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2.12.3.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2.12.4. Перечень федеральных органов исполнительной власти, органов государственных внебюджетных фондов, исполнительных органов субъектов Российской Федерации и органов местного самоуправления, участвующих в административной процедуре, в случае, если они известны (при необходимости).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2.13. </w:t>
      </w:r>
      <w:proofErr w:type="gramStart"/>
      <w:r w:rsidRPr="00F07553">
        <w:rPr>
          <w:rFonts w:eastAsia="Calibri"/>
          <w:color w:val="auto"/>
          <w:sz w:val="28"/>
          <w:szCs w:val="28"/>
          <w:lang w:eastAsia="en-US"/>
        </w:rPr>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2.13.1. Наименование и продолжительность процедуры оценки.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2.13.2. Субъекты, проводящие процедуру оценки.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2.13.3. Объект (объекты) процедуры оценки.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2.13.4. Место проведения процедуры оценки (при наличии).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2.13.5. Наименование документа, являющегося результатом процедуры оценки (при наличии).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 xml:space="preserve">2.14. </w:t>
      </w:r>
      <w:proofErr w:type="gramStart"/>
      <w:r w:rsidRPr="00F07553">
        <w:rPr>
          <w:rFonts w:eastAsia="Calibri"/>
          <w:color w:val="auto"/>
          <w:sz w:val="28"/>
          <w:szCs w:val="28"/>
          <w:lang w:eastAsia="en-US"/>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roofErr w:type="gramEnd"/>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2.14.1. Способ распределения ограниченного ресурса.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2.14.2.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2.14.3. Наименование ограниченного ресурса.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2.14.4. Продолжительность процедуры распределения ограниченного ресурса.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2.15.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 Приложение к административному регламенту включает:</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2.16.1. Перечень условных обозначений и сокращений.</w:t>
      </w:r>
    </w:p>
    <w:p w:rsidR="00F07553" w:rsidRPr="00F07553" w:rsidRDefault="00F07553" w:rsidP="00F07553">
      <w:pPr>
        <w:spacing w:line="276" w:lineRule="auto"/>
        <w:ind w:firstLine="709"/>
        <w:jc w:val="both"/>
        <w:rPr>
          <w:rFonts w:eastAsia="Calibri"/>
          <w:color w:val="auto"/>
          <w:sz w:val="28"/>
          <w:szCs w:val="28"/>
          <w:lang w:eastAsia="en-US"/>
        </w:rPr>
      </w:pPr>
      <w:bookmarkStart w:id="4" w:name="Par2"/>
      <w:bookmarkEnd w:id="4"/>
      <w:r w:rsidRPr="00F07553">
        <w:rPr>
          <w:rFonts w:eastAsia="Calibri"/>
          <w:color w:val="auto"/>
          <w:sz w:val="28"/>
          <w:szCs w:val="28"/>
          <w:lang w:eastAsia="en-US"/>
        </w:rPr>
        <w:t>2.16.2. Идентификаторы категорий (признаков) заявителей в табличной форме, которые включают следующие взаимосвязанные сведения: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результатов предоставления муниципальной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отдельных признаков заявителей.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2.16.3. Исчерпывающий перечень документов, необходимых для предоставления муниципальной  услуги, в табличной форме, который включает следующие взаимосвязанные сведения: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подпунктом 2.16.2 настоящего пункта, а также способы подачи таких документов и (или) информации;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2.16.4. </w:t>
      </w:r>
      <w:proofErr w:type="gramStart"/>
      <w:r w:rsidRPr="00F07553">
        <w:rPr>
          <w:rFonts w:eastAsia="Calibri"/>
          <w:color w:val="auto"/>
          <w:sz w:val="28"/>
          <w:szCs w:val="28"/>
          <w:lang w:eastAsia="en-U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 который включает следующие исчерпывающие перечни оснований с учетом идентификаторов категорий (признаков) заявителей, указанных в подпункте 2.16.2 настоящего пункта:</w:t>
      </w:r>
      <w:proofErr w:type="gramEnd"/>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перечень оснований для отказа в предоставлении муниципальной услуги, а в случае отсутствия таких оснований - указание на их отсутствие.</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2.16.5. Формы запроса о предоставлении муниципальной услуги и документов, необходимых для предоставления муниципальной услуги в соответствии с абзацем шестым подпункта 2.4.12 пункта 2.4 настоящего раздела,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3. Порядок согласования и утверждения</w:t>
      </w: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административных регламентов</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3.1. Проект административного регламента формируется органом, предоставляющим муниципальные услуги, в порядке, предусмотренном пунктом 1.6 раздела 1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 3.2.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а) органам, предоставляющим муниципальные услуги;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б) органам и организациям, участвующим в согласовании проекта административного регламента (далее - органы, участвующие в согласовании);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органу, уполномоченному на проведение экспертизы проекта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3.3. Органы, участвующие в согласовании, а также уполномоченный орган на проведение экспертизы проекта административного регламента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3.4. Проект административного регламента рассматривается органами, участвующими в согласовании, в части, отнесенной к компетенции таких органов, в срок, не превышающий 5 рабочих дней </w:t>
      </w:r>
      <w:proofErr w:type="gramStart"/>
      <w:r w:rsidRPr="00F07553">
        <w:rPr>
          <w:rFonts w:eastAsia="Calibri"/>
          <w:color w:val="auto"/>
          <w:sz w:val="28"/>
          <w:szCs w:val="28"/>
          <w:lang w:eastAsia="en-US"/>
        </w:rPr>
        <w:t>с даты поступления</w:t>
      </w:r>
      <w:proofErr w:type="gramEnd"/>
      <w:r w:rsidRPr="00F07553">
        <w:rPr>
          <w:rFonts w:eastAsia="Calibri"/>
          <w:color w:val="auto"/>
          <w:sz w:val="28"/>
          <w:szCs w:val="28"/>
          <w:lang w:eastAsia="en-US"/>
        </w:rPr>
        <w:t xml:space="preserve"> его на согласование в реестре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lastRenderedPageBreak/>
        <w:t>3.5.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3.6.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p w:rsidR="00F07553" w:rsidRPr="00F07553" w:rsidRDefault="00F07553" w:rsidP="00F07553">
      <w:pPr>
        <w:spacing w:line="276" w:lineRule="auto"/>
        <w:ind w:firstLine="709"/>
        <w:jc w:val="both"/>
        <w:rPr>
          <w:rFonts w:eastAsia="Calibri"/>
          <w:color w:val="auto"/>
          <w:sz w:val="28"/>
          <w:szCs w:val="28"/>
          <w:lang w:eastAsia="en-US"/>
        </w:rPr>
      </w:pPr>
      <w:proofErr w:type="gramStart"/>
      <w:r w:rsidRPr="00F07553">
        <w:rPr>
          <w:rFonts w:eastAsia="Calibri"/>
          <w:color w:val="auto"/>
          <w:sz w:val="28"/>
          <w:szCs w:val="28"/>
          <w:lang w:eastAsia="en-US"/>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подпункте 1.6.1 пункта 1.6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w:t>
      </w:r>
      <w:proofErr w:type="gramEnd"/>
      <w:r w:rsidRPr="00F07553">
        <w:rPr>
          <w:rFonts w:eastAsia="Calibri"/>
          <w:color w:val="auto"/>
          <w:sz w:val="28"/>
          <w:szCs w:val="28"/>
          <w:lang w:eastAsia="en-US"/>
        </w:rPr>
        <w:t xml:space="preserve"> согласование органам, участвующим в согласовании.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3.7.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3.8. 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w:t>
      </w:r>
      <w:r w:rsidRPr="00F07553">
        <w:rPr>
          <w:rFonts w:eastAsia="Calibri"/>
          <w:color w:val="auto"/>
          <w:sz w:val="28"/>
          <w:szCs w:val="28"/>
          <w:lang w:eastAsia="en-US"/>
        </w:rPr>
        <w:lastRenderedPageBreak/>
        <w:t>протокола разногласий отметку о повторном отказе в согласовании проекта административного регламента и подписывает протокол разногласий.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3.9. Орган, предоставляющий муниципальную услугу, после повторного отказа органа, участвующего в согласовании (органов, участвующих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3.10.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4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3.11.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услугу, после получения положительного заключения экспертизы уполномоченного органа власти либо урегулирования разногласий по результатам экспертизы уполномоченного органа власти.</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3.12. При наличии оснований для внесения изменений в административный регламент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w:t>
      </w:r>
      <w:proofErr w:type="gramStart"/>
      <w:r w:rsidRPr="00F07553">
        <w:rPr>
          <w:rFonts w:eastAsia="Calibri"/>
          <w:color w:val="auto"/>
          <w:sz w:val="28"/>
          <w:szCs w:val="28"/>
          <w:lang w:eastAsia="en-US"/>
        </w:rPr>
        <w:t>утратившим</w:t>
      </w:r>
      <w:proofErr w:type="gramEnd"/>
      <w:r w:rsidRPr="00F07553">
        <w:rPr>
          <w:rFonts w:eastAsia="Calibri"/>
          <w:color w:val="auto"/>
          <w:sz w:val="28"/>
          <w:szCs w:val="28"/>
          <w:lang w:eastAsia="en-US"/>
        </w:rPr>
        <w:t xml:space="preserve"> силу и о принятии в соответствии с настоящими Правилами нового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4. Проведение экспертизы проектов</w:t>
      </w:r>
    </w:p>
    <w:p w:rsidR="00F07553" w:rsidRPr="00F07553" w:rsidRDefault="00F07553" w:rsidP="00F07553">
      <w:pPr>
        <w:spacing w:line="276" w:lineRule="auto"/>
        <w:ind w:firstLine="709"/>
        <w:jc w:val="center"/>
        <w:rPr>
          <w:rFonts w:eastAsia="Calibri"/>
          <w:color w:val="auto"/>
          <w:sz w:val="28"/>
          <w:szCs w:val="28"/>
          <w:lang w:eastAsia="en-US"/>
        </w:rPr>
      </w:pPr>
      <w:r w:rsidRPr="00F07553">
        <w:rPr>
          <w:rFonts w:eastAsia="Calibri"/>
          <w:color w:val="auto"/>
          <w:sz w:val="28"/>
          <w:szCs w:val="28"/>
          <w:lang w:eastAsia="en-US"/>
        </w:rPr>
        <w:t>административных регламентов</w:t>
      </w:r>
    </w:p>
    <w:p w:rsidR="00F07553" w:rsidRPr="00F07553" w:rsidRDefault="00F07553" w:rsidP="00F07553">
      <w:pPr>
        <w:spacing w:line="276" w:lineRule="auto"/>
        <w:ind w:firstLine="709"/>
        <w:jc w:val="both"/>
        <w:rPr>
          <w:rFonts w:eastAsia="Calibri"/>
          <w:color w:val="auto"/>
          <w:sz w:val="28"/>
          <w:szCs w:val="28"/>
          <w:lang w:eastAsia="en-US"/>
        </w:rPr>
      </w:pP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4.1. Экспертиза проектов административных регламентов проводится уполномоченным органом местного самоуправления Октябрьского района на проведение экспертизы проектов административных регламентов (далее - уполномоченный орган) в реестре услуг.</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4.2. Предметом экспертизы являются: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4.2.1. Соответствие проектов административных регламентов требованиям пунктов 1.2 и 1.8 настоящих Правил.</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4.2.2.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4.3. По результатам рассмотрения проекта административного регламента уполномоченный орган в течение 10 рабочих дней принимает решение о </w:t>
      </w:r>
      <w:r w:rsidRPr="00F07553">
        <w:rPr>
          <w:rFonts w:eastAsia="Calibri"/>
          <w:color w:val="auto"/>
          <w:sz w:val="28"/>
          <w:szCs w:val="28"/>
          <w:lang w:eastAsia="en-US"/>
        </w:rPr>
        <w:lastRenderedPageBreak/>
        <w:t>представлении положительного или отрицательного заключения на проект административного регламента.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4.4.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листе согласования.</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4.5.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4.6. При наличии в заключени</w:t>
      </w:r>
      <w:proofErr w:type="gramStart"/>
      <w:r w:rsidRPr="00F07553">
        <w:rPr>
          <w:rFonts w:eastAsia="Calibri"/>
          <w:color w:val="auto"/>
          <w:sz w:val="28"/>
          <w:szCs w:val="28"/>
          <w:lang w:eastAsia="en-US"/>
        </w:rPr>
        <w:t>и</w:t>
      </w:r>
      <w:proofErr w:type="gramEnd"/>
      <w:r w:rsidRPr="00F07553">
        <w:rPr>
          <w:rFonts w:eastAsia="Calibri"/>
          <w:color w:val="auto"/>
          <w:sz w:val="28"/>
          <w:szCs w:val="28"/>
          <w:lang w:eastAsia="en-US"/>
        </w:rPr>
        <w:t xml:space="preserve">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 xml:space="preserve">Уполномоченный орган рассматривает возражения, представленные органом, предоставляющим муниципальную услугу, в срок, не превышающий 5 рабочих дней </w:t>
      </w:r>
      <w:proofErr w:type="gramStart"/>
      <w:r w:rsidRPr="00F07553">
        <w:rPr>
          <w:rFonts w:eastAsia="Calibri"/>
          <w:color w:val="auto"/>
          <w:sz w:val="28"/>
          <w:szCs w:val="28"/>
          <w:lang w:eastAsia="en-US"/>
        </w:rPr>
        <w:t>с даты внесения</w:t>
      </w:r>
      <w:proofErr w:type="gramEnd"/>
      <w:r w:rsidRPr="00F07553">
        <w:rPr>
          <w:rFonts w:eastAsia="Calibri"/>
          <w:color w:val="auto"/>
          <w:sz w:val="28"/>
          <w:szCs w:val="28"/>
          <w:lang w:eastAsia="en-US"/>
        </w:rPr>
        <w:t xml:space="preserve"> органом, предоставляющим муниципальную услугу, таких возражений в протокол разногласий.</w:t>
      </w:r>
    </w:p>
    <w:p w:rsidR="00F07553" w:rsidRPr="00F07553" w:rsidRDefault="00F07553" w:rsidP="00F07553">
      <w:pPr>
        <w:spacing w:line="276" w:lineRule="auto"/>
        <w:ind w:firstLine="709"/>
        <w:jc w:val="both"/>
        <w:rPr>
          <w:rFonts w:eastAsia="Calibri"/>
          <w:color w:val="auto"/>
          <w:sz w:val="28"/>
          <w:szCs w:val="28"/>
          <w:lang w:eastAsia="en-US"/>
        </w:rPr>
      </w:pPr>
      <w:r w:rsidRPr="00F07553">
        <w:rPr>
          <w:rFonts w:eastAsia="Calibri"/>
          <w:color w:val="auto"/>
          <w:sz w:val="28"/>
          <w:szCs w:val="28"/>
          <w:lang w:eastAsia="en-US"/>
        </w:rPr>
        <w:t>В случае несогласия с возражениями, представленными органом, предоставляющим муниципальную услугу, уполномоченный орган проставляет соответствующую отметку в протоколе разногласий.</w:t>
      </w:r>
    </w:p>
    <w:p w:rsidR="00F07553" w:rsidRPr="00F07553" w:rsidRDefault="00F07553" w:rsidP="00F07553">
      <w:pPr>
        <w:spacing w:after="200" w:line="276" w:lineRule="auto"/>
        <w:rPr>
          <w:rFonts w:eastAsia="Calibri"/>
          <w:color w:val="auto"/>
          <w:sz w:val="28"/>
          <w:szCs w:val="28"/>
          <w:lang w:eastAsia="en-US"/>
        </w:rPr>
      </w:pPr>
    </w:p>
    <w:tbl>
      <w:tblPr>
        <w:tblW w:w="0" w:type="auto"/>
        <w:tblLook w:val="04A0" w:firstRow="1" w:lastRow="0" w:firstColumn="1" w:lastColumn="0" w:noHBand="0" w:noVBand="1"/>
      </w:tblPr>
      <w:tblGrid>
        <w:gridCol w:w="5210"/>
        <w:gridCol w:w="5210"/>
      </w:tblGrid>
      <w:tr w:rsidR="00F07553" w:rsidRPr="00F07553" w:rsidTr="00F07553">
        <w:tc>
          <w:tcPr>
            <w:tcW w:w="5210" w:type="dxa"/>
            <w:hideMark/>
          </w:tcPr>
          <w:p w:rsidR="00F07553" w:rsidRPr="00F07553" w:rsidRDefault="00F07553" w:rsidP="00F07553">
            <w:pPr>
              <w:tabs>
                <w:tab w:val="left" w:pos="284"/>
              </w:tabs>
              <w:contextualSpacing/>
              <w:rPr>
                <w:rFonts w:eastAsia="Calibri"/>
                <w:color w:val="auto"/>
                <w:sz w:val="28"/>
                <w:szCs w:val="28"/>
                <w:lang w:eastAsia="en-US"/>
              </w:rPr>
            </w:pPr>
            <w:r w:rsidRPr="00F07553">
              <w:rPr>
                <w:rFonts w:eastAsia="Calibri"/>
                <w:color w:val="auto"/>
                <w:sz w:val="28"/>
                <w:szCs w:val="28"/>
                <w:lang w:eastAsia="en-US"/>
              </w:rPr>
              <w:t>И.</w:t>
            </w:r>
            <w:r w:rsidR="00E644C3">
              <w:rPr>
                <w:rFonts w:eastAsia="Calibri"/>
                <w:color w:val="auto"/>
                <w:sz w:val="28"/>
                <w:szCs w:val="28"/>
                <w:lang w:eastAsia="en-US"/>
              </w:rPr>
              <w:t>О</w:t>
            </w:r>
            <w:bookmarkStart w:id="5" w:name="_GoBack"/>
            <w:bookmarkEnd w:id="5"/>
            <w:r w:rsidRPr="00F07553">
              <w:rPr>
                <w:rFonts w:eastAsia="Calibri"/>
                <w:color w:val="auto"/>
                <w:sz w:val="28"/>
                <w:szCs w:val="28"/>
                <w:lang w:eastAsia="en-US"/>
              </w:rPr>
              <w:t>. Управляющего делами</w:t>
            </w:r>
          </w:p>
          <w:p w:rsidR="00F07553" w:rsidRPr="00F07553" w:rsidRDefault="00F07553" w:rsidP="00F07553">
            <w:pPr>
              <w:tabs>
                <w:tab w:val="left" w:pos="284"/>
              </w:tabs>
              <w:contextualSpacing/>
              <w:rPr>
                <w:rFonts w:eastAsia="Calibri"/>
                <w:color w:val="auto"/>
                <w:sz w:val="28"/>
                <w:szCs w:val="28"/>
                <w:lang w:eastAsia="en-US"/>
              </w:rPr>
            </w:pPr>
            <w:r w:rsidRPr="00F07553">
              <w:rPr>
                <w:rFonts w:eastAsia="Calibri"/>
                <w:color w:val="auto"/>
                <w:sz w:val="28"/>
                <w:szCs w:val="28"/>
                <w:lang w:eastAsia="en-US"/>
              </w:rPr>
              <w:t>Администрации Октябрьского района</w:t>
            </w:r>
          </w:p>
        </w:tc>
        <w:tc>
          <w:tcPr>
            <w:tcW w:w="5210" w:type="dxa"/>
          </w:tcPr>
          <w:p w:rsidR="00F07553" w:rsidRPr="00F07553" w:rsidRDefault="00F07553" w:rsidP="00F07553">
            <w:pPr>
              <w:tabs>
                <w:tab w:val="left" w:pos="284"/>
              </w:tabs>
              <w:contextualSpacing/>
              <w:rPr>
                <w:rFonts w:eastAsia="Calibri"/>
                <w:color w:val="auto"/>
                <w:sz w:val="28"/>
                <w:szCs w:val="28"/>
                <w:lang w:eastAsia="en-US"/>
              </w:rPr>
            </w:pPr>
          </w:p>
          <w:p w:rsidR="00F07553" w:rsidRPr="00F07553" w:rsidRDefault="00F07553" w:rsidP="00F07553">
            <w:pPr>
              <w:tabs>
                <w:tab w:val="left" w:pos="284"/>
              </w:tabs>
              <w:contextualSpacing/>
              <w:jc w:val="right"/>
              <w:rPr>
                <w:rFonts w:eastAsia="Calibri"/>
                <w:color w:val="auto"/>
                <w:sz w:val="28"/>
                <w:szCs w:val="28"/>
                <w:lang w:eastAsia="en-US"/>
              </w:rPr>
            </w:pPr>
            <w:r w:rsidRPr="00F07553">
              <w:rPr>
                <w:rFonts w:eastAsia="Calibri"/>
                <w:color w:val="auto"/>
                <w:sz w:val="28"/>
                <w:szCs w:val="28"/>
                <w:lang w:eastAsia="en-US"/>
              </w:rPr>
              <w:t xml:space="preserve">Е.С. </w:t>
            </w:r>
            <w:proofErr w:type="spellStart"/>
            <w:r w:rsidRPr="00F07553">
              <w:rPr>
                <w:rFonts w:eastAsia="Calibri"/>
                <w:color w:val="auto"/>
                <w:sz w:val="28"/>
                <w:szCs w:val="28"/>
                <w:lang w:eastAsia="en-US"/>
              </w:rPr>
              <w:t>Сорочинская</w:t>
            </w:r>
            <w:proofErr w:type="spellEnd"/>
          </w:p>
        </w:tc>
      </w:tr>
    </w:tbl>
    <w:p w:rsidR="00F07553" w:rsidRPr="00F07553" w:rsidRDefault="00F07553" w:rsidP="00F07553">
      <w:pPr>
        <w:shd w:val="clear" w:color="auto" w:fill="FFFFFF"/>
        <w:tabs>
          <w:tab w:val="left" w:pos="284"/>
        </w:tabs>
        <w:contextualSpacing/>
        <w:rPr>
          <w:rFonts w:eastAsia="Calibri"/>
          <w:b/>
          <w:color w:val="auto"/>
          <w:sz w:val="28"/>
          <w:szCs w:val="28"/>
          <w:lang w:eastAsia="en-US"/>
        </w:rPr>
      </w:pPr>
    </w:p>
    <w:p w:rsidR="00BF6C1C" w:rsidRDefault="00BF6C1C" w:rsidP="007D70F5">
      <w:pPr>
        <w:ind w:left="709"/>
        <w:rPr>
          <w:sz w:val="20"/>
        </w:rPr>
      </w:pPr>
    </w:p>
    <w:sectPr w:rsidR="00BF6C1C">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6905F0"/>
    <w:rsid w:val="006D7F66"/>
    <w:rsid w:val="00787A8D"/>
    <w:rsid w:val="007A5809"/>
    <w:rsid w:val="007D70F5"/>
    <w:rsid w:val="008D4FC0"/>
    <w:rsid w:val="009C692A"/>
    <w:rsid w:val="00B26096"/>
    <w:rsid w:val="00B4385E"/>
    <w:rsid w:val="00BF412F"/>
    <w:rsid w:val="00BF6C1C"/>
    <w:rsid w:val="00CB4695"/>
    <w:rsid w:val="00E644C3"/>
    <w:rsid w:val="00F0755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445209">
      <w:bodyDiv w:val="1"/>
      <w:marLeft w:val="0"/>
      <w:marRight w:val="0"/>
      <w:marTop w:val="0"/>
      <w:marBottom w:val="0"/>
      <w:divBdr>
        <w:top w:val="none" w:sz="0" w:space="0" w:color="auto"/>
        <w:left w:val="none" w:sz="0" w:space="0" w:color="auto"/>
        <w:bottom w:val="none" w:sz="0" w:space="0" w:color="auto"/>
        <w:right w:val="none" w:sz="0" w:space="0" w:color="auto"/>
      </w:divBdr>
    </w:div>
    <w:div w:id="423573246">
      <w:bodyDiv w:val="1"/>
      <w:marLeft w:val="0"/>
      <w:marRight w:val="0"/>
      <w:marTop w:val="0"/>
      <w:marBottom w:val="0"/>
      <w:divBdr>
        <w:top w:val="none" w:sz="0" w:space="0" w:color="auto"/>
        <w:left w:val="none" w:sz="0" w:space="0" w:color="auto"/>
        <w:bottom w:val="none" w:sz="0" w:space="0" w:color="auto"/>
        <w:right w:val="none" w:sz="0" w:space="0" w:color="auto"/>
      </w:divBdr>
    </w:div>
    <w:div w:id="799147500">
      <w:bodyDiv w:val="1"/>
      <w:marLeft w:val="0"/>
      <w:marRight w:val="0"/>
      <w:marTop w:val="0"/>
      <w:marBottom w:val="0"/>
      <w:divBdr>
        <w:top w:val="none" w:sz="0" w:space="0" w:color="auto"/>
        <w:left w:val="none" w:sz="0" w:space="0" w:color="auto"/>
        <w:bottom w:val="none" w:sz="0" w:space="0" w:color="auto"/>
        <w:right w:val="none" w:sz="0" w:space="0" w:color="auto"/>
      </w:divBdr>
    </w:div>
    <w:div w:id="856820247">
      <w:bodyDiv w:val="1"/>
      <w:marLeft w:val="0"/>
      <w:marRight w:val="0"/>
      <w:marTop w:val="0"/>
      <w:marBottom w:val="0"/>
      <w:divBdr>
        <w:top w:val="none" w:sz="0" w:space="0" w:color="auto"/>
        <w:left w:val="none" w:sz="0" w:space="0" w:color="auto"/>
        <w:bottom w:val="none" w:sz="0" w:space="0" w:color="auto"/>
        <w:right w:val="none" w:sz="0" w:space="0" w:color="auto"/>
      </w:divBdr>
    </w:div>
    <w:div w:id="167290392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5377</Words>
  <Characters>30652</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2025-09-09T11:23:00Z</cp:lastPrinted>
  <dcterms:created xsi:type="dcterms:W3CDTF">2025-09-09T11:24:00Z</dcterms:created>
  <dcterms:modified xsi:type="dcterms:W3CDTF">2025-09-09T11:24:00Z</dcterms:modified>
</cp:coreProperties>
</file>