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8A0AE" w14:textId="77777777" w:rsidR="004C0B37" w:rsidRPr="004C0B37" w:rsidRDefault="00A77387" w:rsidP="004C0B37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B0A44">
        <w:rPr>
          <w:b/>
          <w:sz w:val="32"/>
          <w:szCs w:val="32"/>
        </w:rPr>
        <w:t xml:space="preserve">  </w:t>
      </w: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4C0B37" w:rsidRPr="001517E9" w14:paraId="244C5C7F" w14:textId="77777777" w:rsidTr="005A6A53">
        <w:trPr>
          <w:trHeight w:val="428"/>
        </w:trPr>
        <w:tc>
          <w:tcPr>
            <w:tcW w:w="5000" w:type="pct"/>
            <w:gridSpan w:val="4"/>
          </w:tcPr>
          <w:p w14:paraId="03E932BE" w14:textId="77777777" w:rsidR="004C0B37" w:rsidRPr="00152565" w:rsidRDefault="004C0B37" w:rsidP="005A6A53">
            <w:pPr>
              <w:jc w:val="center"/>
              <w:rPr>
                <w:b/>
                <w:noProof/>
              </w:rPr>
            </w:pPr>
            <w:r w:rsidRPr="00152565">
              <w:rPr>
                <w:b/>
                <w:noProof/>
              </w:rPr>
              <w:drawing>
                <wp:inline distT="0" distB="0" distL="0" distR="0" wp14:anchorId="63357901" wp14:editId="156FFC19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0B37" w:rsidRPr="002E777D" w14:paraId="44FC5C1C" w14:textId="77777777" w:rsidTr="005A6A53">
        <w:trPr>
          <w:trHeight w:val="428"/>
        </w:trPr>
        <w:tc>
          <w:tcPr>
            <w:tcW w:w="5000" w:type="pct"/>
            <w:gridSpan w:val="4"/>
          </w:tcPr>
          <w:p w14:paraId="208533D4" w14:textId="77777777" w:rsidR="004C0B37" w:rsidRPr="008D4FC0" w:rsidRDefault="004C0B37" w:rsidP="005A6A53">
            <w:pPr>
              <w:jc w:val="both"/>
              <w:rPr>
                <w:b/>
                <w:sz w:val="20"/>
              </w:rPr>
            </w:pPr>
          </w:p>
          <w:p w14:paraId="31220EA1" w14:textId="77777777" w:rsidR="004C0B37" w:rsidRPr="00152565" w:rsidRDefault="004C0B37" w:rsidP="005A6A53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297FC53" w14:textId="77777777" w:rsidR="004C0B37" w:rsidRDefault="004C0B37" w:rsidP="005A6A53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B7BAB8" w14:textId="77777777" w:rsidR="004C0B37" w:rsidRPr="00152565" w:rsidRDefault="004C0B37" w:rsidP="005A6A53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282F205" w14:textId="77777777" w:rsidR="004C0B37" w:rsidRPr="00152565" w:rsidRDefault="004C0B37" w:rsidP="005A6A53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248B9E1B" w14:textId="77777777" w:rsidR="004C0B37" w:rsidRPr="00152565" w:rsidRDefault="004C0B37" w:rsidP="005A6A53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1B3D480E" w14:textId="77777777" w:rsidR="004C0B37" w:rsidRPr="00152565" w:rsidRDefault="004C0B37" w:rsidP="005A6A53">
            <w:pPr>
              <w:jc w:val="both"/>
              <w:rPr>
                <w:b/>
                <w:sz w:val="28"/>
                <w:szCs w:val="28"/>
              </w:rPr>
            </w:pPr>
          </w:p>
          <w:p w14:paraId="1901F730" w14:textId="77777777" w:rsidR="004C0B37" w:rsidRDefault="004C0B37" w:rsidP="005A6A53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74A574" w14:textId="77777777" w:rsidR="004C0B37" w:rsidRPr="008D4FC0" w:rsidRDefault="004C0B37" w:rsidP="005A6A53">
            <w:pPr>
              <w:jc w:val="both"/>
              <w:rPr>
                <w:b/>
                <w:sz w:val="20"/>
              </w:rPr>
            </w:pPr>
          </w:p>
        </w:tc>
      </w:tr>
      <w:tr w:rsidR="004C0B37" w:rsidRPr="002E777D" w14:paraId="565F2FB7" w14:textId="77777777" w:rsidTr="005A6A53">
        <w:trPr>
          <w:trHeight w:val="428"/>
        </w:trPr>
        <w:tc>
          <w:tcPr>
            <w:tcW w:w="1608" w:type="pct"/>
          </w:tcPr>
          <w:p w14:paraId="20667983" w14:textId="4836CB81" w:rsidR="004C0B37" w:rsidRPr="00542AB5" w:rsidRDefault="00542AB5" w:rsidP="00542AB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28.05.2024</w:t>
            </w:r>
          </w:p>
        </w:tc>
        <w:tc>
          <w:tcPr>
            <w:tcW w:w="1696" w:type="pct"/>
            <w:gridSpan w:val="2"/>
          </w:tcPr>
          <w:p w14:paraId="16505A2E" w14:textId="5B45A4E5" w:rsidR="004C0B37" w:rsidRPr="00542AB5" w:rsidRDefault="00542AB5" w:rsidP="00542AB5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606</w:t>
            </w:r>
          </w:p>
        </w:tc>
        <w:tc>
          <w:tcPr>
            <w:tcW w:w="1696" w:type="pct"/>
          </w:tcPr>
          <w:p w14:paraId="23A0440B" w14:textId="77777777" w:rsidR="004C0B37" w:rsidRPr="002E777D" w:rsidRDefault="004C0B37" w:rsidP="005A6A53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4C0B37" w:rsidRPr="002E777D" w14:paraId="19627DEA" w14:textId="77777777" w:rsidTr="005A6A53">
        <w:trPr>
          <w:trHeight w:val="428"/>
        </w:trPr>
        <w:tc>
          <w:tcPr>
            <w:tcW w:w="5000" w:type="pct"/>
            <w:gridSpan w:val="4"/>
          </w:tcPr>
          <w:p w14:paraId="1CB65188" w14:textId="77777777" w:rsidR="004C0B37" w:rsidRPr="00B702BD" w:rsidRDefault="004C0B37" w:rsidP="005A6A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C0B37" w:rsidRPr="002E777D" w14:paraId="410BBA45" w14:textId="77777777" w:rsidTr="005A6A53">
        <w:trPr>
          <w:trHeight w:val="428"/>
        </w:trPr>
        <w:tc>
          <w:tcPr>
            <w:tcW w:w="2500" w:type="pct"/>
            <w:gridSpan w:val="2"/>
          </w:tcPr>
          <w:p w14:paraId="728533A0" w14:textId="77777777" w:rsidR="004C0B37" w:rsidRPr="00B702BD" w:rsidRDefault="00DF4952" w:rsidP="00DF4952">
            <w:pPr>
              <w:jc w:val="both"/>
              <w:rPr>
                <w:b/>
                <w:bCs/>
                <w:sz w:val="28"/>
                <w:szCs w:val="28"/>
              </w:rPr>
            </w:pPr>
            <w:r w:rsidRPr="002A43E8">
              <w:rPr>
                <w:b/>
                <w:sz w:val="28"/>
              </w:rPr>
              <w:t>О внесении изменений в постановление Администрации Октябрьского района от 22.04.2024 № 467</w:t>
            </w:r>
            <w:r w:rsidRPr="00D06643">
              <w:rPr>
                <w:b/>
                <w:sz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14:paraId="7B1A751C" w14:textId="77777777" w:rsidR="004C0B37" w:rsidRPr="00B702BD" w:rsidRDefault="004C0B37" w:rsidP="005A6A5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9F5AFB8" w14:textId="77777777" w:rsidR="00D44269" w:rsidRPr="00C81BE2" w:rsidRDefault="00D44269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14:paraId="6163310F" w14:textId="77777777" w:rsidR="00C81BE2" w:rsidRPr="00345B73" w:rsidRDefault="00405E27" w:rsidP="00345B73">
      <w:pPr>
        <w:spacing w:before="108" w:after="108"/>
        <w:ind w:firstLine="709"/>
        <w:jc w:val="both"/>
        <w:rPr>
          <w:color w:val="26282F"/>
          <w:sz w:val="28"/>
          <w:szCs w:val="28"/>
        </w:rPr>
      </w:pPr>
      <w:r w:rsidRPr="00405E27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30.12.2004 №210-ФЗ «Об основах регулирования тарифов организаций коммунального комплекса», Федеральным законом от</w:t>
      </w:r>
      <w:r>
        <w:rPr>
          <w:sz w:val="28"/>
          <w:szCs w:val="28"/>
        </w:rPr>
        <w:t xml:space="preserve"> </w:t>
      </w:r>
      <w:r w:rsidRPr="00405E27">
        <w:rPr>
          <w:sz w:val="28"/>
          <w:szCs w:val="28"/>
        </w:rPr>
        <w:t xml:space="preserve">07.12.2011 № 416-ФЗ «О водоснабжении и водоотведении», руководствуясь постановлением Правительства РФ от 29.07.2013 года № 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="00E02A5C" w:rsidRPr="00405E27">
        <w:rPr>
          <w:sz w:val="28"/>
          <w:szCs w:val="28"/>
        </w:rPr>
        <w:t>частью 9 статьи 52 Устава муниципального образования «Октябрьский район»</w:t>
      </w:r>
      <w:r w:rsidR="00BF5277" w:rsidRPr="00345B73">
        <w:rPr>
          <w:sz w:val="28"/>
          <w:szCs w:val="28"/>
        </w:rPr>
        <w:t>,</w:t>
      </w:r>
    </w:p>
    <w:p w14:paraId="355DF92C" w14:textId="77777777" w:rsidR="000049B1" w:rsidRDefault="000049B1" w:rsidP="00B30D9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14:paraId="712CD5F6" w14:textId="77777777" w:rsidR="00A720AB" w:rsidRDefault="00A720AB" w:rsidP="00B30D9F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ПОСТАНОВЛЯЮ:</w:t>
      </w:r>
    </w:p>
    <w:p w14:paraId="60193B6C" w14:textId="77777777" w:rsidR="00A720AB" w:rsidRDefault="00A720AB" w:rsidP="00345B7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14:paraId="43097E38" w14:textId="77777777" w:rsidR="00345B73" w:rsidRPr="002A43E8" w:rsidRDefault="002F0235" w:rsidP="002F0235">
      <w:pPr>
        <w:numPr>
          <w:ilvl w:val="0"/>
          <w:numId w:val="1"/>
        </w:numPr>
        <w:tabs>
          <w:tab w:val="clear" w:pos="1005"/>
        </w:tabs>
        <w:ind w:left="0" w:firstLine="709"/>
        <w:jc w:val="both"/>
        <w:rPr>
          <w:sz w:val="28"/>
          <w:szCs w:val="28"/>
        </w:rPr>
      </w:pPr>
      <w:r w:rsidRPr="002A43E8">
        <w:rPr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="00DF4952" w:rsidRPr="002A43E8">
        <w:rPr>
          <w:sz w:val="28"/>
        </w:rPr>
        <w:t>22.04.2024 № 467</w:t>
      </w:r>
      <w:r w:rsidR="00DF4952" w:rsidRPr="002A43E8">
        <w:rPr>
          <w:b/>
          <w:sz w:val="28"/>
        </w:rPr>
        <w:t xml:space="preserve"> </w:t>
      </w:r>
      <w:r w:rsidRPr="002A43E8">
        <w:rPr>
          <w:sz w:val="28"/>
          <w:szCs w:val="28"/>
        </w:rPr>
        <w:t>«Об утверждении технического задания на разработку инвестиционной программы развития объектов централизованной системы холодного водоснабжения Октябрьского района Ростовской области, эксплуатируемых Государственным унитарным предприятием Ростовской области «Управление развития систем водоснабжения» на период 2025-2035 годы», изложив приложение к постановлению в новой редакции согласно приложению к настоящему постановлению</w:t>
      </w:r>
      <w:r w:rsidR="002D7460" w:rsidRPr="002A43E8">
        <w:rPr>
          <w:sz w:val="28"/>
          <w:szCs w:val="28"/>
        </w:rPr>
        <w:t xml:space="preserve">. </w:t>
      </w:r>
    </w:p>
    <w:p w14:paraId="5E3BF7F8" w14:textId="77777777" w:rsidR="00345B73" w:rsidRPr="002A43E8" w:rsidRDefault="002D7460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A43E8">
        <w:rPr>
          <w:sz w:val="28"/>
          <w:szCs w:val="28"/>
        </w:rPr>
        <w:t>Настоящее постановление вступа</w:t>
      </w:r>
      <w:r w:rsidR="002F0235" w:rsidRPr="002A43E8">
        <w:rPr>
          <w:sz w:val="28"/>
          <w:szCs w:val="28"/>
        </w:rPr>
        <w:t xml:space="preserve">ет в силу со дня его подписания и </w:t>
      </w:r>
      <w:r w:rsidR="002F0235" w:rsidRPr="002A43E8">
        <w:rPr>
          <w:sz w:val="28"/>
          <w:szCs w:val="28"/>
        </w:rPr>
        <w:lastRenderedPageBreak/>
        <w:t>подлежит официальному опубликованию и размещению на сайте Администрации Октябрьского района</w:t>
      </w:r>
    </w:p>
    <w:p w14:paraId="5BD69EA3" w14:textId="77777777" w:rsidR="006B0A44" w:rsidRPr="002A43E8" w:rsidRDefault="006B0A44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2A43E8">
        <w:rPr>
          <w:sz w:val="28"/>
          <w:szCs w:val="28"/>
        </w:rPr>
        <w:t>Контроль за</w:t>
      </w:r>
      <w:proofErr w:type="gramEnd"/>
      <w:r w:rsidRPr="002A43E8">
        <w:rPr>
          <w:sz w:val="28"/>
          <w:szCs w:val="28"/>
        </w:rPr>
        <w:t xml:space="preserve"> исполнением </w:t>
      </w:r>
      <w:r w:rsidR="00E80CEF" w:rsidRPr="002A43E8">
        <w:rPr>
          <w:sz w:val="28"/>
          <w:szCs w:val="28"/>
        </w:rPr>
        <w:t>постановления</w:t>
      </w:r>
      <w:r w:rsidRPr="002A43E8">
        <w:rPr>
          <w:sz w:val="28"/>
          <w:szCs w:val="28"/>
        </w:rPr>
        <w:t xml:space="preserve"> возложить на </w:t>
      </w:r>
      <w:r w:rsidR="00C93D2D" w:rsidRPr="002A43E8">
        <w:rPr>
          <w:sz w:val="28"/>
          <w:szCs w:val="28"/>
        </w:rPr>
        <w:t xml:space="preserve">заместителя </w:t>
      </w:r>
      <w:r w:rsidR="001F1AF7" w:rsidRPr="002A43E8">
        <w:rPr>
          <w:sz w:val="28"/>
          <w:szCs w:val="28"/>
        </w:rPr>
        <w:t>г</w:t>
      </w:r>
      <w:r w:rsidR="00C93D2D" w:rsidRPr="002A43E8">
        <w:rPr>
          <w:sz w:val="28"/>
          <w:szCs w:val="28"/>
        </w:rPr>
        <w:t xml:space="preserve">лавы </w:t>
      </w:r>
      <w:r w:rsidR="00FD3AC8" w:rsidRPr="002A43E8">
        <w:rPr>
          <w:sz w:val="28"/>
          <w:szCs w:val="28"/>
        </w:rPr>
        <w:t>Администрации</w:t>
      </w:r>
      <w:r w:rsidR="00C93D2D" w:rsidRPr="002A43E8">
        <w:rPr>
          <w:sz w:val="28"/>
          <w:szCs w:val="28"/>
        </w:rPr>
        <w:t xml:space="preserve"> Октябрьского </w:t>
      </w:r>
      <w:r w:rsidRPr="002A43E8">
        <w:rPr>
          <w:sz w:val="28"/>
          <w:szCs w:val="28"/>
        </w:rPr>
        <w:t>района</w:t>
      </w:r>
      <w:r w:rsidR="005515D7" w:rsidRPr="002A43E8">
        <w:rPr>
          <w:sz w:val="28"/>
          <w:szCs w:val="28"/>
        </w:rPr>
        <w:t xml:space="preserve"> </w:t>
      </w:r>
      <w:r w:rsidR="003953D1" w:rsidRPr="002A43E8">
        <w:rPr>
          <w:sz w:val="28"/>
          <w:szCs w:val="28"/>
        </w:rPr>
        <w:t>Федосеева С.В.</w:t>
      </w:r>
      <w:r w:rsidRPr="002A43E8">
        <w:rPr>
          <w:sz w:val="28"/>
          <w:szCs w:val="28"/>
        </w:rPr>
        <w:t xml:space="preserve">  </w:t>
      </w:r>
    </w:p>
    <w:p w14:paraId="5390B18D" w14:textId="77777777" w:rsidR="00CC4A42" w:rsidRPr="002A43E8" w:rsidRDefault="00CC4A42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14:paraId="70F85300" w14:textId="77777777" w:rsidR="006F4DDF" w:rsidRPr="002A43E8" w:rsidRDefault="006F4DDF" w:rsidP="00B30D9F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3406"/>
        <w:tblW w:w="10349" w:type="dxa"/>
        <w:tblLayout w:type="fixed"/>
        <w:tblLook w:val="0000" w:firstRow="0" w:lastRow="0" w:firstColumn="0" w:lastColumn="0" w:noHBand="0" w:noVBand="0"/>
      </w:tblPr>
      <w:tblGrid>
        <w:gridCol w:w="3382"/>
        <w:gridCol w:w="3751"/>
        <w:gridCol w:w="3216"/>
      </w:tblGrid>
      <w:tr w:rsidR="00542AB5" w:rsidRPr="002A43E8" w14:paraId="2416E3F0" w14:textId="77777777" w:rsidTr="00542AB5">
        <w:trPr>
          <w:trHeight w:val="1530"/>
        </w:trPr>
        <w:tc>
          <w:tcPr>
            <w:tcW w:w="3382" w:type="dxa"/>
            <w:shd w:val="clear" w:color="auto" w:fill="auto"/>
            <w:vAlign w:val="center"/>
          </w:tcPr>
          <w:p w14:paraId="2012DE5F" w14:textId="77777777" w:rsidR="00542AB5" w:rsidRPr="002A43E8" w:rsidRDefault="00542AB5" w:rsidP="00542AB5">
            <w:pPr>
              <w:jc w:val="center"/>
              <w:rPr>
                <w:sz w:val="32"/>
                <w:szCs w:val="32"/>
              </w:rPr>
            </w:pPr>
            <w:r w:rsidRPr="002A43E8">
              <w:rPr>
                <w:sz w:val="32"/>
                <w:szCs w:val="32"/>
              </w:rPr>
              <w:t>Глава Администрации Октябрьского района</w:t>
            </w:r>
          </w:p>
        </w:tc>
        <w:tc>
          <w:tcPr>
            <w:tcW w:w="3751" w:type="dxa"/>
          </w:tcPr>
          <w:p w14:paraId="0EE9A786" w14:textId="77777777" w:rsidR="00542AB5" w:rsidRPr="002A43E8" w:rsidRDefault="00542AB5" w:rsidP="00542AB5">
            <w:pPr>
              <w:ind w:left="37"/>
              <w:rPr>
                <w:sz w:val="32"/>
                <w:szCs w:val="32"/>
              </w:rPr>
            </w:pPr>
            <w:bookmarkStart w:id="2" w:name="SIGNERSTAMP1"/>
            <w:bookmarkEnd w:id="2"/>
          </w:p>
        </w:tc>
        <w:tc>
          <w:tcPr>
            <w:tcW w:w="3216" w:type="dxa"/>
            <w:shd w:val="clear" w:color="auto" w:fill="auto"/>
            <w:vAlign w:val="center"/>
          </w:tcPr>
          <w:p w14:paraId="34CC7E52" w14:textId="77777777" w:rsidR="00542AB5" w:rsidRPr="002A43E8" w:rsidRDefault="00542AB5" w:rsidP="00542AB5">
            <w:pPr>
              <w:jc w:val="right"/>
              <w:rPr>
                <w:sz w:val="32"/>
                <w:szCs w:val="32"/>
              </w:rPr>
            </w:pPr>
            <w:r w:rsidRPr="002A43E8">
              <w:rPr>
                <w:sz w:val="32"/>
                <w:szCs w:val="32"/>
              </w:rPr>
              <w:t xml:space="preserve">Л.В. </w:t>
            </w:r>
            <w:proofErr w:type="spellStart"/>
            <w:r w:rsidRPr="002A43E8">
              <w:rPr>
                <w:sz w:val="32"/>
                <w:szCs w:val="32"/>
              </w:rPr>
              <w:t>Овчиева</w:t>
            </w:r>
            <w:proofErr w:type="spellEnd"/>
          </w:p>
        </w:tc>
      </w:tr>
    </w:tbl>
    <w:p w14:paraId="01950C9B" w14:textId="77777777" w:rsidR="008D5FB5" w:rsidRPr="002A43E8" w:rsidRDefault="008D5FB5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14:paraId="0A10A739" w14:textId="19177CBB" w:rsidR="00405E27" w:rsidRPr="00542AB5" w:rsidRDefault="006B0A44" w:rsidP="00542AB5">
      <w:pPr>
        <w:rPr>
          <w:sz w:val="28"/>
        </w:rPr>
      </w:pPr>
      <w:r w:rsidRPr="002A43E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542AB5">
        <w:rPr>
          <w:sz w:val="28"/>
          <w:szCs w:val="28"/>
        </w:rPr>
        <w:t xml:space="preserve">                           </w:t>
      </w:r>
    </w:p>
    <w:p w14:paraId="3BEBED4F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0663F479" w14:textId="77777777" w:rsidR="00542AB5" w:rsidRPr="002A43E8" w:rsidRDefault="00542AB5" w:rsidP="00542AB5">
      <w:pPr>
        <w:ind w:left="-284"/>
        <w:rPr>
          <w:sz w:val="28"/>
        </w:rPr>
      </w:pPr>
      <w:r w:rsidRPr="002A43E8">
        <w:rPr>
          <w:sz w:val="28"/>
        </w:rPr>
        <w:t>Постановление вносит</w:t>
      </w:r>
    </w:p>
    <w:p w14:paraId="43A68160" w14:textId="77777777" w:rsidR="00542AB5" w:rsidRPr="0032526A" w:rsidRDefault="00542AB5" w:rsidP="00542AB5">
      <w:pPr>
        <w:tabs>
          <w:tab w:val="left" w:pos="980"/>
          <w:tab w:val="left" w:pos="7290"/>
        </w:tabs>
        <w:ind w:left="-284"/>
        <w:rPr>
          <w:sz w:val="28"/>
        </w:rPr>
      </w:pPr>
      <w:r w:rsidRPr="002A43E8">
        <w:rPr>
          <w:sz w:val="28"/>
        </w:rPr>
        <w:t>МКУ «ДС и ЖКХ» Октябрьского района</w:t>
      </w:r>
    </w:p>
    <w:p w14:paraId="64FBB1A0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26DA320D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BBED7EB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036E18E2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1BD46A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54C697B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F77745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4B71395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E771D23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7AA591AA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3CD231AD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66C88AB1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367DA821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0DA7CF2F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79C405B4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701BBD1A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7332923E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762141D7" w14:textId="77777777" w:rsidR="00DF4952" w:rsidRDefault="00DF4952" w:rsidP="002D7460">
      <w:pPr>
        <w:tabs>
          <w:tab w:val="left" w:pos="2430"/>
        </w:tabs>
        <w:rPr>
          <w:sz w:val="28"/>
          <w:szCs w:val="28"/>
        </w:rPr>
      </w:pPr>
    </w:p>
    <w:p w14:paraId="74E7D5E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90E1D8B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5D903E01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01A78468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128F4DAB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1EA36254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7D00013F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043CD673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2CFB9BB9" w14:textId="77777777" w:rsidR="00D34E4B" w:rsidRDefault="00D34E4B" w:rsidP="002D7460">
      <w:pPr>
        <w:tabs>
          <w:tab w:val="left" w:pos="2430"/>
        </w:tabs>
        <w:rPr>
          <w:sz w:val="28"/>
          <w:szCs w:val="28"/>
        </w:rPr>
      </w:pPr>
    </w:p>
    <w:p w14:paraId="7D060868" w14:textId="77777777"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3DEE" w:rsidRPr="006E49BC" w14:paraId="3B168C83" w14:textId="77777777" w:rsidTr="00194F5B">
        <w:tc>
          <w:tcPr>
            <w:tcW w:w="4785" w:type="dxa"/>
            <w:shd w:val="clear" w:color="auto" w:fill="auto"/>
          </w:tcPr>
          <w:p w14:paraId="6B7D89F8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4A22E99A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38689230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1EBCFBBA" w14:textId="77777777" w:rsidR="00E73DEE" w:rsidRPr="006E49BC" w:rsidRDefault="00E73DEE" w:rsidP="00194F5B">
            <w:pPr>
              <w:jc w:val="center"/>
              <w:rPr>
                <w:bCs/>
                <w:sz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311E290" w14:textId="77777777"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Приложение</w:t>
            </w:r>
          </w:p>
          <w:p w14:paraId="702D9FE7" w14:textId="77777777" w:rsidR="00E73DEE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 xml:space="preserve">к </w:t>
            </w:r>
            <w:r>
              <w:rPr>
                <w:bCs/>
                <w:sz w:val="28"/>
              </w:rPr>
              <w:t>постановлению</w:t>
            </w:r>
            <w:r w:rsidRPr="006E49BC">
              <w:rPr>
                <w:bCs/>
                <w:sz w:val="28"/>
              </w:rPr>
              <w:t xml:space="preserve"> Администрации </w:t>
            </w:r>
          </w:p>
          <w:p w14:paraId="215C48D9" w14:textId="77777777"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>Октябрьского района</w:t>
            </w:r>
          </w:p>
          <w:p w14:paraId="6C635DE8" w14:textId="59F81240" w:rsidR="00E73DEE" w:rsidRPr="003C108A" w:rsidRDefault="006851CC" w:rsidP="00D34E4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            </w:t>
            </w:r>
            <w:r w:rsidR="0032526A">
              <w:rPr>
                <w:bCs/>
                <w:sz w:val="28"/>
              </w:rPr>
              <w:t xml:space="preserve">              </w:t>
            </w:r>
            <w:r>
              <w:rPr>
                <w:bCs/>
                <w:sz w:val="28"/>
              </w:rPr>
              <w:t xml:space="preserve"> </w:t>
            </w:r>
            <w:r w:rsidR="00D05EDA">
              <w:rPr>
                <w:bCs/>
                <w:sz w:val="28"/>
              </w:rPr>
              <w:t>о</w:t>
            </w:r>
            <w:r w:rsidR="00E73DEE" w:rsidRPr="006E49BC">
              <w:rPr>
                <w:bCs/>
                <w:sz w:val="28"/>
              </w:rPr>
              <w:t>т</w:t>
            </w:r>
            <w:bookmarkStart w:id="3" w:name="_GoBack"/>
            <w:r w:rsidR="00D05EDA" w:rsidRPr="00D05EDA">
              <w:rPr>
                <w:bCs/>
                <w:sz w:val="28"/>
              </w:rPr>
              <w:t xml:space="preserve"> </w:t>
            </w:r>
            <w:bookmarkEnd w:id="3"/>
            <w:r w:rsidR="00D34E4B" w:rsidRPr="00D34E4B">
              <w:rPr>
                <w:bCs/>
                <w:sz w:val="28"/>
              </w:rPr>
              <w:t>28.05.2024</w:t>
            </w:r>
            <w:r w:rsidR="00E73DEE" w:rsidRPr="006E49BC">
              <w:rPr>
                <w:bCs/>
                <w:sz w:val="28"/>
              </w:rPr>
              <w:t>№</w:t>
            </w:r>
            <w:r w:rsidR="00D34E4B">
              <w:rPr>
                <w:bCs/>
                <w:sz w:val="28"/>
              </w:rPr>
              <w:t xml:space="preserve"> 606</w:t>
            </w:r>
            <w:r w:rsidRPr="0032526A">
              <w:rPr>
                <w:bCs/>
                <w:sz w:val="28"/>
              </w:rPr>
              <w:t xml:space="preserve">   </w:t>
            </w:r>
            <w:r w:rsidR="00E73DEE" w:rsidRPr="0032526A">
              <w:rPr>
                <w:bCs/>
                <w:sz w:val="28"/>
              </w:rPr>
              <w:t xml:space="preserve"> </w:t>
            </w:r>
            <w:r w:rsidRPr="0032526A">
              <w:rPr>
                <w:bCs/>
                <w:sz w:val="28"/>
              </w:rPr>
              <w:t xml:space="preserve">        </w:t>
            </w:r>
            <w:r w:rsidR="00E73DEE">
              <w:rPr>
                <w:bCs/>
                <w:sz w:val="28"/>
              </w:rPr>
              <w:t xml:space="preserve"> </w:t>
            </w:r>
          </w:p>
        </w:tc>
      </w:tr>
    </w:tbl>
    <w:p w14:paraId="6B19418C" w14:textId="77777777"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p w14:paraId="42F48E65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B07A051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2E9E2549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ТЕХНИЧЕСКОЕ ЗАДАНИЕ</w:t>
      </w:r>
    </w:p>
    <w:p w14:paraId="04091D8B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 xml:space="preserve">на разработку инвестиционной программы развития объектов централизованной системы холодного водоснабжения Октябрьского района Ростовской области, эксплуатируемых государственным унитарным предприятием Ростовской области «Управление развития систем водоснабжения» на </w:t>
      </w:r>
      <w:r w:rsidRPr="00E73DEE">
        <w:rPr>
          <w:rFonts w:eastAsia="Batang"/>
          <w:sz w:val="28"/>
          <w:szCs w:val="28"/>
          <w:lang w:eastAsia="ar-SA"/>
        </w:rPr>
        <w:t>202</w:t>
      </w:r>
      <w:r w:rsidR="003953D1">
        <w:rPr>
          <w:rFonts w:eastAsia="Batang"/>
          <w:sz w:val="28"/>
          <w:szCs w:val="28"/>
          <w:lang w:eastAsia="ar-SA"/>
        </w:rPr>
        <w:t>5</w:t>
      </w:r>
      <w:r w:rsidRPr="00E73DEE">
        <w:rPr>
          <w:rFonts w:eastAsia="Batang"/>
          <w:sz w:val="28"/>
          <w:szCs w:val="28"/>
          <w:lang w:eastAsia="ar-SA"/>
        </w:rPr>
        <w:t xml:space="preserve"> – 20</w:t>
      </w:r>
      <w:r w:rsidR="00194F5B">
        <w:rPr>
          <w:rFonts w:eastAsia="Batang"/>
          <w:sz w:val="28"/>
          <w:szCs w:val="28"/>
          <w:lang w:eastAsia="ar-SA"/>
        </w:rPr>
        <w:t>35</w:t>
      </w:r>
      <w:r>
        <w:rPr>
          <w:rFonts w:eastAsia="Batang"/>
          <w:sz w:val="28"/>
          <w:szCs w:val="28"/>
          <w:lang w:eastAsia="ar-SA"/>
        </w:rPr>
        <w:t xml:space="preserve"> годы</w:t>
      </w:r>
    </w:p>
    <w:p w14:paraId="6CBEFD90" w14:textId="77777777"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14:paraId="7612739F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1. Общие положения</w:t>
      </w:r>
    </w:p>
    <w:p w14:paraId="3CEA93C5" w14:textId="77777777"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14:paraId="0E33D3E5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1.1. Основания для разработки технического задания на разработку инвестиционной программы развития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 на 202</w:t>
      </w:r>
      <w:r w:rsidR="003953D1">
        <w:rPr>
          <w:rFonts w:eastAsia="Batang"/>
          <w:sz w:val="28"/>
          <w:szCs w:val="28"/>
        </w:rPr>
        <w:t>5</w:t>
      </w:r>
      <w:r w:rsidRPr="00194F5B">
        <w:rPr>
          <w:rFonts w:eastAsia="Batang"/>
          <w:sz w:val="28"/>
          <w:szCs w:val="28"/>
        </w:rPr>
        <w:t xml:space="preserve"> – 20</w:t>
      </w:r>
      <w:r w:rsidR="00A35CC2" w:rsidRPr="00194F5B">
        <w:rPr>
          <w:rFonts w:eastAsia="Batang"/>
          <w:sz w:val="28"/>
          <w:szCs w:val="28"/>
        </w:rPr>
        <w:t>35</w:t>
      </w:r>
      <w:r w:rsidRPr="00194F5B">
        <w:rPr>
          <w:rFonts w:eastAsia="Batang"/>
          <w:sz w:val="28"/>
          <w:szCs w:val="28"/>
        </w:rPr>
        <w:t xml:space="preserve"> годы (далее – техническое задание):</w:t>
      </w:r>
    </w:p>
    <w:p w14:paraId="7554BE2C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Земельн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14:paraId="4F1090D9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Градостроительн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14:paraId="4991C034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Федеральный закон от 07.12.2011 № 416-ФЗ «О водоснабжении и водоотведении»;</w:t>
      </w:r>
    </w:p>
    <w:p w14:paraId="77876FE4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14:paraId="21DC7857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>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14:paraId="2201547C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>644 «Об утверждении Правил холодного водоснабжения и водоотведения и о внесении изменений в некоторые акты Правительства Российской Федерации»;</w:t>
      </w:r>
    </w:p>
    <w:p w14:paraId="2812D956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13.05.2013 № 406 «О государственном регулировании тарифов в сфере водоснабжения и водоотведения»;</w:t>
      </w:r>
    </w:p>
    <w:p w14:paraId="76288C3C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14:paraId="0C98CB64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lastRenderedPageBreak/>
        <w:t>приказ Минстроя России от 04.04.2014 № 162/</w:t>
      </w:r>
      <w:proofErr w:type="spellStart"/>
      <w:r w:rsidRPr="00194F5B">
        <w:rPr>
          <w:rFonts w:ascii="Times New Roman" w:hAnsi="Times New Roman"/>
          <w:sz w:val="28"/>
          <w:szCs w:val="28"/>
        </w:rPr>
        <w:t>пр</w:t>
      </w:r>
      <w:proofErr w:type="spellEnd"/>
      <w:r w:rsidRPr="00194F5B">
        <w:rPr>
          <w:rFonts w:ascii="Times New Roman" w:hAnsi="Times New Roman"/>
          <w:sz w:val="28"/>
          <w:szCs w:val="28"/>
        </w:rPr>
        <w:t xml:space="preserve"> «Об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показателей»;</w:t>
      </w:r>
    </w:p>
    <w:p w14:paraId="5CBF7CE4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Ростовской области от 28.11.2013 № 731 «О порядке взаимодействия органов исполнительной власти Ростовской области при утверждении инвестиционных программ организаций, осуществляющих деятельность в сфере водоснабжения и водоотведения»;</w:t>
      </w:r>
    </w:p>
    <w:p w14:paraId="39270E32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актуализированная Схема водоснабжения и водоотведения </w:t>
      </w:r>
      <w:r w:rsidRPr="00194F5B">
        <w:rPr>
          <w:rFonts w:ascii="Times New Roman" w:eastAsia="Batang" w:hAnsi="Times New Roman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ascii="Times New Roman" w:hAnsi="Times New Roman"/>
          <w:sz w:val="28"/>
          <w:szCs w:val="28"/>
        </w:rPr>
        <w:t xml:space="preserve"> на период 2021 </w:t>
      </w:r>
      <w:r w:rsidRPr="00194F5B">
        <w:rPr>
          <w:rFonts w:ascii="Times New Roman" w:eastAsia="Batang" w:hAnsi="Times New Roman"/>
          <w:sz w:val="28"/>
          <w:szCs w:val="28"/>
        </w:rPr>
        <w:t xml:space="preserve">– </w:t>
      </w:r>
      <w:r w:rsidRPr="00194F5B">
        <w:rPr>
          <w:rFonts w:ascii="Times New Roman" w:hAnsi="Times New Roman"/>
          <w:sz w:val="28"/>
          <w:szCs w:val="28"/>
        </w:rPr>
        <w:t>2035 гг.;</w:t>
      </w:r>
    </w:p>
    <w:p w14:paraId="2A586610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СанПиН №2.1.3684-21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</w:t>
      </w:r>
      <w:r w:rsidR="002F15ED">
        <w:rPr>
          <w:rFonts w:ascii="Times New Roman" w:hAnsi="Times New Roman"/>
          <w:sz w:val="28"/>
          <w:szCs w:val="28"/>
          <w:lang w:val="ru-RU"/>
        </w:rPr>
        <w:t>-</w:t>
      </w:r>
      <w:r w:rsidRPr="00194F5B">
        <w:rPr>
          <w:rFonts w:ascii="Times New Roman" w:hAnsi="Times New Roman"/>
          <w:sz w:val="28"/>
          <w:szCs w:val="28"/>
        </w:rPr>
        <w:t xml:space="preserve">противоэпидемических (профилактических) мероприятий»; </w:t>
      </w:r>
    </w:p>
    <w:p w14:paraId="1C503BBF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4D10D040" w14:textId="77777777" w:rsidR="00E73DEE" w:rsidRPr="00194F5B" w:rsidRDefault="007438FE" w:rsidP="00194F5B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1.2. </w:t>
      </w:r>
      <w:r w:rsidR="00E73DEE" w:rsidRPr="00194F5B">
        <w:rPr>
          <w:rFonts w:eastAsia="Batang"/>
          <w:sz w:val="28"/>
          <w:szCs w:val="28"/>
        </w:rPr>
        <w:t xml:space="preserve">Разработчик технического задания: Администрация </w:t>
      </w:r>
      <w:r w:rsidR="00E73DEE"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="00E73DEE" w:rsidRPr="00194F5B">
        <w:rPr>
          <w:rFonts w:eastAsia="Batang"/>
          <w:sz w:val="28"/>
          <w:szCs w:val="28"/>
        </w:rPr>
        <w:t>.</w:t>
      </w:r>
    </w:p>
    <w:p w14:paraId="1911F421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3</w:t>
      </w:r>
      <w:r w:rsidRPr="00194F5B">
        <w:rPr>
          <w:rFonts w:eastAsia="Batang"/>
          <w:sz w:val="28"/>
          <w:szCs w:val="28"/>
        </w:rPr>
        <w:t>. Цели технического задания.</w:t>
      </w:r>
    </w:p>
    <w:p w14:paraId="60CF5766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Целями технического задания являются разработка инвестиционной программы, определяющей мероприятия по развитию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водоснабжения»; повышение качества обеспечения услуг холодного водоснабжения в соответствии с санитарными нормами и экологическими требованиями, с определением финансовых потребностей и источников финансирования, необходимых для реализации инвестиционной программы.</w:t>
      </w:r>
    </w:p>
    <w:p w14:paraId="0D58D3DA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4</w:t>
      </w:r>
      <w:r w:rsidRPr="00194F5B">
        <w:rPr>
          <w:rFonts w:eastAsia="Batang"/>
          <w:sz w:val="28"/>
          <w:szCs w:val="28"/>
        </w:rPr>
        <w:t>. Требования, устанавливаемые техническим заданием.</w:t>
      </w:r>
    </w:p>
    <w:p w14:paraId="23C405F9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Техническое задание устанавливает требования к целям, задачам, ожидаемому результату выполнения инвестиционной программы, а также условиям, на соответствие которым в дальнейшем будет проверяться инвестиционная программа.</w:t>
      </w:r>
    </w:p>
    <w:p w14:paraId="3225E8A4" w14:textId="77777777" w:rsidR="00194F5B" w:rsidRPr="00194F5B" w:rsidRDefault="00194F5B" w:rsidP="00E73DEE">
      <w:pPr>
        <w:ind w:firstLine="709"/>
        <w:jc w:val="both"/>
        <w:rPr>
          <w:rFonts w:eastAsia="Batang"/>
          <w:sz w:val="28"/>
          <w:szCs w:val="28"/>
        </w:rPr>
      </w:pPr>
    </w:p>
    <w:p w14:paraId="735AA47B" w14:textId="77777777"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2. Цели и задачи разработки и реализации инвестиционной программы</w:t>
      </w:r>
    </w:p>
    <w:p w14:paraId="7764F8C4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77A88198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2.1. Основная цель разработки и реализации инвестиционной программы: выполнение мероприятий, направленных на приведение качества питьевой воды в соответствие с установленными требованиями. </w:t>
      </w:r>
    </w:p>
    <w:p w14:paraId="168090F1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lastRenderedPageBreak/>
        <w:t xml:space="preserve">2.2. Задачи разработки Инвестиционной программы: Обеспечение необходимых объемов и качества питьевой воды, выполнения нормативных требований к качеству питьевой воды. Обеспечение бесперебойной подачи качественной воды от источника до потребителя. </w:t>
      </w:r>
    </w:p>
    <w:p w14:paraId="5D45369B" w14:textId="77777777" w:rsidR="007438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2.3. Разработка и последующая реализация инвестиционной программы должны обеспечить повышение надежности, качества и безопасности водоснабжения потребителей, снижение аварийности и износа, увеличение пропускной способности и улучшения качества воды. </w:t>
      </w:r>
    </w:p>
    <w:p w14:paraId="434CB5F8" w14:textId="77777777" w:rsidR="00194F5B" w:rsidRPr="00194F5B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14:paraId="70EDC6E1" w14:textId="77777777"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3. Целевые индикаторы и показатели</w:t>
      </w:r>
    </w:p>
    <w:p w14:paraId="6CF39322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576060AF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3.1. Целевые индикаторы и показатели качества поставляемых услуг водоснабжения.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следующим показателям: </w:t>
      </w:r>
    </w:p>
    <w:p w14:paraId="2769F19E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железу не более 0,3 мг/куб.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2666FE49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марганцу не более 0,1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5835FFB9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мутности не более 1,5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2AA047CE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жесткости не более 7 мг-</w:t>
      </w:r>
      <w:proofErr w:type="spellStart"/>
      <w:r w:rsidRPr="00194F5B">
        <w:rPr>
          <w:sz w:val="28"/>
          <w:szCs w:val="28"/>
        </w:rPr>
        <w:t>экв</w:t>
      </w:r>
      <w:proofErr w:type="spellEnd"/>
      <w:r w:rsidRPr="00194F5B">
        <w:rPr>
          <w:sz w:val="28"/>
          <w:szCs w:val="28"/>
        </w:rPr>
        <w:t xml:space="preserve">/л; </w:t>
      </w:r>
    </w:p>
    <w:p w14:paraId="61EF7D61" w14:textId="77777777" w:rsidR="007438FE" w:rsidRPr="00194F5B" w:rsidRDefault="006851CC" w:rsidP="00E73DE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38FE" w:rsidRPr="00194F5B">
        <w:rPr>
          <w:sz w:val="28"/>
          <w:szCs w:val="28"/>
        </w:rPr>
        <w:t xml:space="preserve">снижение процента неудовлетворительных проб по микробиологическим показателям. </w:t>
      </w:r>
    </w:p>
    <w:p w14:paraId="3BA9E062" w14:textId="77777777" w:rsidR="00194F5B" w:rsidRDefault="00194F5B" w:rsidP="007438FE">
      <w:pPr>
        <w:suppressAutoHyphens/>
        <w:ind w:firstLine="709"/>
        <w:jc w:val="center"/>
      </w:pPr>
    </w:p>
    <w:p w14:paraId="7F11E9E3" w14:textId="77777777" w:rsidR="007438FE" w:rsidRPr="00194F5B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4. Срок разработки инвестиционной программы</w:t>
      </w:r>
    </w:p>
    <w:p w14:paraId="6D46A4F2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4A32BEF1" w14:textId="77777777" w:rsidR="00E73DE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4.1. Срок разработки проекта инвестиционной программы – в течение 6 месяцев с момента утверждения технического задания.</w:t>
      </w:r>
    </w:p>
    <w:p w14:paraId="17D3F41A" w14:textId="77777777" w:rsidR="007438FE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</w:p>
    <w:p w14:paraId="39484709" w14:textId="77777777" w:rsidR="00194F5B" w:rsidRPr="00CA76FE" w:rsidRDefault="007438FE" w:rsidP="00194F5B">
      <w:pPr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CA76FE">
        <w:rPr>
          <w:sz w:val="28"/>
          <w:szCs w:val="28"/>
        </w:rPr>
        <w:t>Разработчик инвестиционной программы</w:t>
      </w:r>
    </w:p>
    <w:p w14:paraId="24DA09F3" w14:textId="77777777" w:rsidR="00194F5B" w:rsidRPr="00CA76FE" w:rsidRDefault="00194F5B" w:rsidP="00194F5B">
      <w:pPr>
        <w:suppressAutoHyphens/>
        <w:ind w:left="1005"/>
        <w:rPr>
          <w:sz w:val="28"/>
          <w:szCs w:val="28"/>
        </w:rPr>
      </w:pPr>
    </w:p>
    <w:p w14:paraId="5BBC7569" w14:textId="77777777" w:rsidR="00194F5B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CA76FE">
        <w:rPr>
          <w:sz w:val="28"/>
          <w:szCs w:val="28"/>
        </w:rPr>
        <w:t xml:space="preserve">5.1. </w:t>
      </w:r>
      <w:r w:rsidR="00194F5B" w:rsidRPr="00CA76FE">
        <w:rPr>
          <w:rFonts w:eastAsia="Batang"/>
          <w:sz w:val="28"/>
          <w:szCs w:val="28"/>
        </w:rPr>
        <w:t xml:space="preserve">Разработчик инвестиционной программы развития объектов централизованной системы холодного водоснабжения </w:t>
      </w:r>
      <w:r w:rsidR="00194F5B" w:rsidRPr="00CA76FE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="00194F5B" w:rsidRPr="00CA76FE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водоснабжения», на 202</w:t>
      </w:r>
      <w:r w:rsidR="003953D1">
        <w:rPr>
          <w:rFonts w:eastAsia="Batang"/>
          <w:sz w:val="28"/>
          <w:szCs w:val="28"/>
        </w:rPr>
        <w:t>5</w:t>
      </w:r>
      <w:r w:rsidR="00194F5B" w:rsidRPr="00CA76FE">
        <w:rPr>
          <w:rFonts w:eastAsia="Batang"/>
          <w:sz w:val="28"/>
          <w:szCs w:val="28"/>
        </w:rPr>
        <w:t xml:space="preserve"> – 2035 годы (далее – инвестиционная программа): государственное унитарное предприятие Ростовской области «Управление развития систем водоснабжения»</w:t>
      </w:r>
      <w:r w:rsidRPr="00CA76FE">
        <w:rPr>
          <w:sz w:val="28"/>
          <w:szCs w:val="28"/>
        </w:rPr>
        <w:t xml:space="preserve">. </w:t>
      </w:r>
    </w:p>
    <w:p w14:paraId="67F11795" w14:textId="77777777" w:rsidR="00194F5B" w:rsidRDefault="00194F5B" w:rsidP="00E73DEE">
      <w:pPr>
        <w:suppressAutoHyphens/>
        <w:ind w:firstLine="709"/>
        <w:jc w:val="both"/>
      </w:pPr>
    </w:p>
    <w:p w14:paraId="27229230" w14:textId="77777777" w:rsidR="00194F5B" w:rsidRPr="009F2A93" w:rsidRDefault="007438FE" w:rsidP="00194F5B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6. Требования к инвестиционной программе</w:t>
      </w:r>
    </w:p>
    <w:p w14:paraId="744EF3DB" w14:textId="77777777" w:rsidR="00194F5B" w:rsidRPr="009F2A93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14:paraId="13EE1026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6.1. При разработке инвестиционной программы необходимо: </w:t>
      </w:r>
    </w:p>
    <w:p w14:paraId="2EEE3163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выполнить анализ существующего состояния систем водоснабжения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отражением основных проблем, не позволяющих обеспечить необходимый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уровень качества питьевой воды в соответствие с установленными</w:t>
      </w:r>
      <w:r w:rsidR="00CA76FE" w:rsidRPr="009F2A93">
        <w:rPr>
          <w:sz w:val="28"/>
          <w:szCs w:val="28"/>
        </w:rPr>
        <w:t xml:space="preserve"> требованиями,</w:t>
      </w:r>
    </w:p>
    <w:p w14:paraId="02E9638F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lastRenderedPageBreak/>
        <w:t>- разработать план мероприятий по приведению качества питьевой воды в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соответствие с установленными требованиями и согласовать его с</w:t>
      </w:r>
      <w:r w:rsidR="00CA76FE" w:rsidRPr="009F2A93">
        <w:rPr>
          <w:sz w:val="28"/>
          <w:szCs w:val="28"/>
        </w:rPr>
        <w:t xml:space="preserve"> Управлением</w:t>
      </w:r>
      <w:r w:rsidRPr="009F2A93">
        <w:rPr>
          <w:sz w:val="28"/>
          <w:szCs w:val="28"/>
        </w:rPr>
        <w:t xml:space="preserve"> Федеральной службы по надзору в сфере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CA76FE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>. План мероприятий по приведению качества питьевой воды в соответствие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установленными требованиями включаются в состав инвестиционной</w:t>
      </w:r>
      <w:r w:rsidR="00CA76FE" w:rsidRPr="009F2A93">
        <w:rPr>
          <w:sz w:val="28"/>
          <w:szCs w:val="28"/>
        </w:rPr>
        <w:t xml:space="preserve"> программы,</w:t>
      </w:r>
      <w:r w:rsidRPr="009F2A93">
        <w:rPr>
          <w:sz w:val="28"/>
          <w:szCs w:val="28"/>
        </w:rPr>
        <w:t xml:space="preserve"> </w:t>
      </w:r>
    </w:p>
    <w:p w14:paraId="4E9D0817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определить объем финансовых потребностей на реализацию мероприятий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инвестиционной программы: объем финансовых потребностей на реализацию мероприятий определить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посредством суммирования финансовых потребностей на реализацию каждого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мероприятия; финансовые потребности на реализацию мероприятий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 определить на основе укрупненных показателей стоимости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строительства и реконструкции, действующей сметной нормативной базы(государственные элементные нормы, </w:t>
      </w:r>
      <w:r w:rsidR="00CA76FE" w:rsidRPr="009F2A93">
        <w:rPr>
          <w:sz w:val="28"/>
          <w:szCs w:val="28"/>
        </w:rPr>
        <w:t>федеральные единичные расценки).</w:t>
      </w:r>
    </w:p>
    <w:p w14:paraId="794C3B76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 6.2. Источниками финансирования инвестиционной программы могут выступать: </w:t>
      </w:r>
    </w:p>
    <w:p w14:paraId="7C921E4A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собственные средства </w:t>
      </w:r>
      <w:r w:rsidR="00CA76FE" w:rsidRPr="009F2A93">
        <w:rPr>
          <w:sz w:val="28"/>
          <w:szCs w:val="28"/>
        </w:rPr>
        <w:t>ГУП РО «УРСВ»</w:t>
      </w:r>
      <w:r w:rsidRPr="009F2A93">
        <w:rPr>
          <w:sz w:val="28"/>
          <w:szCs w:val="28"/>
        </w:rPr>
        <w:t xml:space="preserve">; </w:t>
      </w:r>
    </w:p>
    <w:p w14:paraId="0CA109FA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финансовые средства, определяемые в ходе реализации федеральных,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региональных, муниципальных целевых программ. </w:t>
      </w:r>
    </w:p>
    <w:p w14:paraId="1908707F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6.3. В инвестиционной программе необходимо: привести распределение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финансовых потребностей по определенным источникам финансирования, в том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числе с распределением по годам и этапам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программы; выполнить расчет надбавок к тарифам и тарифов на подключение; обеспечить согласованность разрабатываемой инвестиционной программы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производственной программой с целью исключения возможного двойного учета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реализуемых мероприятий инвестиционной программы в рамках различных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программ. </w:t>
      </w:r>
    </w:p>
    <w:p w14:paraId="73D08636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6.4. Координацию работ по инвестиционной программе осуществляет </w:t>
      </w:r>
      <w:r w:rsidR="00CA76FE" w:rsidRPr="009F2A93">
        <w:rPr>
          <w:sz w:val="28"/>
          <w:szCs w:val="28"/>
        </w:rPr>
        <w:t>Администрация Октябрьского района</w:t>
      </w:r>
      <w:r w:rsidRPr="009F2A93">
        <w:rPr>
          <w:sz w:val="28"/>
          <w:szCs w:val="28"/>
        </w:rPr>
        <w:t xml:space="preserve">; </w:t>
      </w:r>
    </w:p>
    <w:p w14:paraId="21B9A9CC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6.5. Инвестиционная программа должна состоять из описательной и табличной частей; </w:t>
      </w:r>
    </w:p>
    <w:p w14:paraId="6AB3CB67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6.6. Инвестиционная программа должна содержать: </w:t>
      </w:r>
    </w:p>
    <w:p w14:paraId="0E8F1586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а) паспорт инвестиционной программы, включающий следующую информацию: наименование организации, в отношении которой разрабатывается инвестиционная программа, ее местоположение; наименование уполномоченного органа, утвердившего инвестиционную программу, его местонахождение; наименование органа местного самоуправления, согласующего инвестиционную программу, его местонахождение; наименование территориального органа федерального органа исполнительной власти, осуществляющего федеральный государственный санитарный эпидемиологический надзор, согласовавшего план мероприятий; </w:t>
      </w:r>
    </w:p>
    <w:p w14:paraId="223966C3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б) целевые показатели деятельности организации, в том числе показатели энергосбережения и повышения энергетической эффективности, </w:t>
      </w:r>
      <w:r w:rsidRPr="009F2A93">
        <w:rPr>
          <w:sz w:val="28"/>
          <w:szCs w:val="28"/>
        </w:rPr>
        <w:lastRenderedPageBreak/>
        <w:t>установленные уполномоченным органом исполнительной власти субъекта Российской Федерации или уполномоченным органом местного самоуправления, отдельно на каждый год в течение срока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программы; </w:t>
      </w:r>
    </w:p>
    <w:p w14:paraId="0F27F958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в) перечень мероприятий по по</w:t>
      </w:r>
      <w:r w:rsidR="00883618" w:rsidRPr="009F2A93">
        <w:rPr>
          <w:sz w:val="28"/>
          <w:szCs w:val="28"/>
        </w:rPr>
        <w:t>дготовке проектной документации</w:t>
      </w:r>
      <w:r w:rsidRPr="009F2A93">
        <w:rPr>
          <w:sz w:val="28"/>
          <w:szCs w:val="28"/>
        </w:rPr>
        <w:t>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описание (место расположения) строящихся, реконструируемых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 модернизируемых объектов централизованных систем водоснабжения и (или)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водоотведения, обеспечивающее однозначную идентификацию таких объектов,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основные технические характеристики таких объектов до и после реализации мероприятия. Мероприятия инвестиционной программы подразделяются на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мероприятия, реализуемые в сфере водоснабжения, и мероприятия, реализуемые в сфере водоотведения; </w:t>
      </w:r>
    </w:p>
    <w:p w14:paraId="0B9568C8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г)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 </w:t>
      </w:r>
    </w:p>
    <w:p w14:paraId="7DE182E4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д) график реализации мероприятий инвестиционной программы, включая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график ввода объектов централизованных систем водоснабжения и (или)водоотведения в эксплуатацию; </w:t>
      </w:r>
    </w:p>
    <w:p w14:paraId="4F67548C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е)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соглашения; </w:t>
      </w:r>
    </w:p>
    <w:p w14:paraId="4A23521B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ж) расчет эффективности инвестирования средств, осуществляемый путем</w:t>
      </w:r>
      <w:r w:rsidR="009F2A93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сопоставления динамики изменения целевых показателей деятельности организации и расходов на реализацию инвестиционной программы в период ее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срока действия; </w:t>
      </w:r>
    </w:p>
    <w:p w14:paraId="4811A814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з) предварительный расчет тарифов в сфере водоснабжения и (или)водоотведения на период реализации инвестиционной программы; </w:t>
      </w:r>
    </w:p>
    <w:p w14:paraId="6869F209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и) планы мероприятий и программу по энергосбережению и повышению энергетической эффективности. </w:t>
      </w:r>
    </w:p>
    <w:p w14:paraId="43773D41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6.7. Проект инвестиционной программы, расчет необходимых финансовых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потребностей, надбавок к тарифам и тарифов на подключение необходимо направить на согласование в территориальный отдел Управления Федеральной службы по надзору в сфере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AC50EB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 xml:space="preserve">. </w:t>
      </w:r>
    </w:p>
    <w:p w14:paraId="5075B55D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lastRenderedPageBreak/>
        <w:t>6.8. Финансовые потребности включают весь комплекс расходов, связанных с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проведением мероприятий инвестиционной программы: </w:t>
      </w:r>
    </w:p>
    <w:p w14:paraId="4EBB86F4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проект</w:t>
      </w:r>
      <w:r w:rsidR="00BD3311" w:rsidRPr="009F2A93">
        <w:rPr>
          <w:sz w:val="28"/>
          <w:szCs w:val="28"/>
        </w:rPr>
        <w:t>н</w:t>
      </w:r>
      <w:r w:rsidRPr="009F2A93">
        <w:rPr>
          <w:sz w:val="28"/>
          <w:szCs w:val="28"/>
        </w:rPr>
        <w:t xml:space="preserve">о-изыскательные работы; </w:t>
      </w:r>
    </w:p>
    <w:p w14:paraId="0B351423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приобретение материалов и оборудования; </w:t>
      </w:r>
    </w:p>
    <w:p w14:paraId="0E523FDC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строительно-монтажные работы; </w:t>
      </w:r>
    </w:p>
    <w:p w14:paraId="046896CB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работы по замене оборудования с улучшением технико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экономических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характеристик; </w:t>
      </w:r>
    </w:p>
    <w:p w14:paraId="3B6DA23E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пусконаладочные работы; </w:t>
      </w:r>
    </w:p>
    <w:p w14:paraId="77F5FCB6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проведение регистрации объектов; </w:t>
      </w:r>
    </w:p>
    <w:p w14:paraId="32ECCA4E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расходы, не относимые на стоимость основных средств (аренда земли на срок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строительства и т.п.). </w:t>
      </w:r>
    </w:p>
    <w:p w14:paraId="4119D34D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6.9. Инвестиционная программа должна содержать источники финансирования по каждому мероприятию. </w:t>
      </w:r>
    </w:p>
    <w:p w14:paraId="16CBF6F5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6.10. Стоимость мероприятий должна приводиться в ценах соответствующих году реализации мероприятий.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непроизводственного назначения и инженерной инфраструктуры.</w:t>
      </w:r>
    </w:p>
    <w:p w14:paraId="29CDE182" w14:textId="77777777"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14:paraId="5A50FD29" w14:textId="77777777" w:rsidR="00BD3311" w:rsidRPr="009F2A93" w:rsidRDefault="007438FE" w:rsidP="00BD3311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7. Порядок внесения изменений в техническое задание</w:t>
      </w:r>
    </w:p>
    <w:p w14:paraId="700CEBED" w14:textId="77777777"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14:paraId="3AC3E1BA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7.1. Пересмотр (внесение изменений) в утвержденное техническое задание осуществляется по инициативе </w:t>
      </w:r>
      <w:r w:rsidR="00BD3311" w:rsidRPr="009F2A93">
        <w:rPr>
          <w:sz w:val="28"/>
          <w:szCs w:val="28"/>
        </w:rPr>
        <w:t>Администрации Октябрьского района</w:t>
      </w:r>
      <w:r w:rsidRPr="009F2A93">
        <w:rPr>
          <w:sz w:val="28"/>
          <w:szCs w:val="28"/>
        </w:rPr>
        <w:t xml:space="preserve">. </w:t>
      </w:r>
    </w:p>
    <w:p w14:paraId="07B77584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7.2. Основаниями для пересмотра (внесения изменений) в утвержденное техническое задание являются: принятие или внесение изменений в программы социально экономического развития </w:t>
      </w:r>
      <w:r w:rsidR="00BD3311" w:rsidRPr="009F2A93">
        <w:rPr>
          <w:sz w:val="28"/>
          <w:szCs w:val="28"/>
        </w:rPr>
        <w:t>Октябрьского района Ростовской области</w:t>
      </w:r>
      <w:r w:rsidRPr="009F2A93">
        <w:rPr>
          <w:sz w:val="28"/>
          <w:szCs w:val="28"/>
        </w:rPr>
        <w:t xml:space="preserve"> и иные программы, влияющие на изменение условий технического задания;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 </w:t>
      </w:r>
    </w:p>
    <w:p w14:paraId="2423ED5F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115613A1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2E3BD138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47D620FE" w14:textId="77777777" w:rsidR="002F15ED" w:rsidRPr="00C47D4B" w:rsidRDefault="002F15ED" w:rsidP="002F15ED">
      <w:pPr>
        <w:autoSpaceDE w:val="0"/>
        <w:autoSpaceDN w:val="0"/>
        <w:adjustRightInd w:val="0"/>
        <w:rPr>
          <w:bCs/>
          <w:sz w:val="28"/>
          <w:szCs w:val="28"/>
        </w:rPr>
      </w:pPr>
      <w:r w:rsidRPr="00C47D4B">
        <w:rPr>
          <w:bCs/>
          <w:sz w:val="28"/>
          <w:szCs w:val="28"/>
        </w:rPr>
        <w:t>Управляющ</w:t>
      </w:r>
      <w:r>
        <w:rPr>
          <w:bCs/>
          <w:sz w:val="28"/>
          <w:szCs w:val="28"/>
        </w:rPr>
        <w:t>ий</w:t>
      </w:r>
      <w:r w:rsidRPr="00C47D4B">
        <w:rPr>
          <w:bCs/>
          <w:sz w:val="28"/>
          <w:szCs w:val="28"/>
        </w:rPr>
        <w:t xml:space="preserve"> делами </w:t>
      </w:r>
    </w:p>
    <w:p w14:paraId="7CBC8D55" w14:textId="77777777" w:rsidR="007438FE" w:rsidRDefault="002F15ED" w:rsidP="002F15ED">
      <w:pPr>
        <w:tabs>
          <w:tab w:val="left" w:pos="2430"/>
        </w:tabs>
        <w:rPr>
          <w:sz w:val="28"/>
          <w:szCs w:val="28"/>
        </w:rPr>
      </w:pPr>
      <w:r w:rsidRPr="00C47D4B">
        <w:rPr>
          <w:bCs/>
          <w:sz w:val="28"/>
          <w:szCs w:val="28"/>
        </w:rPr>
        <w:t xml:space="preserve">Администрации Октябрьского района            </w:t>
      </w:r>
      <w:r>
        <w:rPr>
          <w:bCs/>
          <w:sz w:val="28"/>
          <w:szCs w:val="28"/>
        </w:rPr>
        <w:t xml:space="preserve">                           А.А. </w:t>
      </w:r>
      <w:proofErr w:type="spellStart"/>
      <w:r>
        <w:rPr>
          <w:bCs/>
          <w:sz w:val="28"/>
          <w:szCs w:val="28"/>
        </w:rPr>
        <w:t>Пригородова</w:t>
      </w:r>
      <w:proofErr w:type="spellEnd"/>
    </w:p>
    <w:p w14:paraId="6886E6A5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1A4B3005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517DEEC1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673D5221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3684AB08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1AA23317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5B8EC362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  <w:sectPr w:rsidR="007438FE" w:rsidSect="00C81BE2">
          <w:headerReference w:type="default" r:id="rId10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0EEA7221" w14:textId="77777777" w:rsidR="007438FE" w:rsidRPr="007438FE" w:rsidRDefault="007438FE" w:rsidP="00D34E4B">
      <w:pPr>
        <w:suppressAutoHyphens/>
        <w:ind w:left="9356" w:right="-312"/>
        <w:jc w:val="right"/>
        <w:rPr>
          <w:sz w:val="28"/>
          <w:lang w:eastAsia="ar-SA"/>
        </w:rPr>
      </w:pPr>
      <w:r w:rsidRPr="007438FE">
        <w:rPr>
          <w:rFonts w:eastAsia="Batang"/>
          <w:sz w:val="28"/>
          <w:lang w:eastAsia="ar-SA"/>
        </w:rPr>
        <w:lastRenderedPageBreak/>
        <w:t>Приложение</w:t>
      </w:r>
    </w:p>
    <w:p w14:paraId="53290233" w14:textId="7B91CFE6" w:rsidR="007438FE" w:rsidRPr="007438FE" w:rsidRDefault="007438FE" w:rsidP="00D34E4B">
      <w:pPr>
        <w:suppressAutoHyphens/>
        <w:ind w:left="9356" w:right="-312"/>
        <w:jc w:val="right"/>
        <w:rPr>
          <w:sz w:val="28"/>
          <w:szCs w:val="28"/>
        </w:rPr>
      </w:pPr>
      <w:r w:rsidRPr="007438FE">
        <w:rPr>
          <w:rFonts w:eastAsia="Batang"/>
          <w:sz w:val="28"/>
          <w:lang w:eastAsia="ar-SA"/>
        </w:rPr>
        <w:t xml:space="preserve">к техническому заданию на разработку инвестиционной </w:t>
      </w:r>
      <w:proofErr w:type="gramStart"/>
      <w:r w:rsidRPr="007438FE">
        <w:rPr>
          <w:rFonts w:eastAsia="Batang"/>
          <w:sz w:val="28"/>
          <w:lang w:eastAsia="ar-SA"/>
        </w:rPr>
        <w:t xml:space="preserve">программы развития объектов централизованной системы холодного водоснабжения </w:t>
      </w:r>
      <w:r w:rsidRPr="007438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7438FE">
        <w:rPr>
          <w:rFonts w:eastAsia="Batang"/>
          <w:sz w:val="28"/>
          <w:szCs w:val="28"/>
          <w:lang w:eastAsia="ar-SA"/>
        </w:rPr>
        <w:t xml:space="preserve"> области</w:t>
      </w:r>
      <w:r w:rsidRPr="007438FE">
        <w:rPr>
          <w:rFonts w:eastAsia="Batang"/>
          <w:sz w:val="28"/>
          <w:lang w:eastAsia="ar-SA"/>
        </w:rPr>
        <w:t xml:space="preserve">, эксплуатируемых </w:t>
      </w:r>
      <w:r w:rsidR="00104E4D">
        <w:rPr>
          <w:rFonts w:eastAsia="Batang"/>
          <w:sz w:val="28"/>
          <w:lang w:eastAsia="ar-SA"/>
        </w:rPr>
        <w:t>ГУП РО «УРСВ»</w:t>
      </w:r>
      <w:r w:rsidRPr="007438FE">
        <w:rPr>
          <w:rFonts w:eastAsia="Batang"/>
          <w:sz w:val="28"/>
          <w:lang w:eastAsia="ar-SA"/>
        </w:rPr>
        <w:t xml:space="preserve">, </w:t>
      </w:r>
      <w:r w:rsidR="00D34E4B">
        <w:rPr>
          <w:rFonts w:eastAsia="Batang"/>
          <w:sz w:val="28"/>
          <w:lang w:eastAsia="ar-SA"/>
        </w:rPr>
        <w:t xml:space="preserve">    </w:t>
      </w:r>
      <w:r w:rsidRPr="007438FE">
        <w:rPr>
          <w:rFonts w:eastAsia="Batang"/>
          <w:sz w:val="28"/>
          <w:lang w:eastAsia="ar-SA"/>
        </w:rPr>
        <w:t xml:space="preserve">на </w:t>
      </w:r>
      <w:r w:rsidRPr="002F15ED">
        <w:rPr>
          <w:rFonts w:eastAsia="Batang"/>
          <w:sz w:val="28"/>
          <w:lang w:eastAsia="ar-SA"/>
        </w:rPr>
        <w:t>20</w:t>
      </w:r>
      <w:r w:rsidR="00E66903" w:rsidRPr="002F15ED">
        <w:rPr>
          <w:rFonts w:eastAsia="Batang"/>
          <w:sz w:val="28"/>
          <w:lang w:eastAsia="ar-SA"/>
        </w:rPr>
        <w:t>2</w:t>
      </w:r>
      <w:r w:rsidR="00B95D3E">
        <w:rPr>
          <w:rFonts w:eastAsia="Batang"/>
          <w:sz w:val="28"/>
          <w:lang w:eastAsia="ar-SA"/>
        </w:rPr>
        <w:t>5</w:t>
      </w:r>
      <w:r w:rsidRPr="002F15ED">
        <w:rPr>
          <w:rFonts w:eastAsia="Batang"/>
          <w:sz w:val="28"/>
          <w:lang w:eastAsia="ar-SA"/>
        </w:rPr>
        <w:t xml:space="preserve"> – 20</w:t>
      </w:r>
      <w:r w:rsidR="002F15ED">
        <w:rPr>
          <w:rFonts w:eastAsia="Batang"/>
          <w:sz w:val="28"/>
          <w:lang w:eastAsia="ar-SA"/>
        </w:rPr>
        <w:t>35</w:t>
      </w:r>
      <w:r w:rsidRPr="007438FE">
        <w:rPr>
          <w:rFonts w:eastAsia="Batang"/>
          <w:sz w:val="28"/>
          <w:lang w:eastAsia="ar-SA"/>
        </w:rPr>
        <w:t xml:space="preserve"> годы</w:t>
      </w:r>
    </w:p>
    <w:p w14:paraId="674650CA" w14:textId="77777777" w:rsidR="007438FE" w:rsidRPr="007438FE" w:rsidRDefault="007438FE" w:rsidP="007438FE">
      <w:pPr>
        <w:tabs>
          <w:tab w:val="left" w:pos="11280"/>
        </w:tabs>
        <w:jc w:val="both"/>
        <w:rPr>
          <w:sz w:val="12"/>
          <w:szCs w:val="28"/>
        </w:rPr>
      </w:pPr>
    </w:p>
    <w:tbl>
      <w:tblPr>
        <w:tblW w:w="0" w:type="auto"/>
        <w:tblInd w:w="1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"/>
        <w:gridCol w:w="1691"/>
        <w:gridCol w:w="3732"/>
        <w:gridCol w:w="3412"/>
        <w:gridCol w:w="2311"/>
        <w:gridCol w:w="1417"/>
        <w:gridCol w:w="1554"/>
      </w:tblGrid>
      <w:tr w:rsidR="00B95D3E" w:rsidRPr="00997387" w14:paraId="21C10982" w14:textId="77777777" w:rsidTr="00594B6E">
        <w:trPr>
          <w:cantSplit/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55AA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0D0A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E78A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67BC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Описание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05F87" w14:textId="77777777" w:rsidR="00B95D3E" w:rsidRPr="00997387" w:rsidRDefault="00B95D3E" w:rsidP="00594B6E">
            <w:pPr>
              <w:suppressAutoHyphens/>
              <w:jc w:val="center"/>
              <w:rPr>
                <w:rFonts w:eastAsia="Batang"/>
                <w:lang w:eastAsia="ar-SA"/>
              </w:rPr>
            </w:pPr>
            <w:r w:rsidRPr="00997387">
              <w:t>Обоснование необходимости (цель реализации)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9BC7" w14:textId="77777777" w:rsidR="00B95D3E" w:rsidRPr="00997387" w:rsidRDefault="00B95D3E" w:rsidP="00594B6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Период реализации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E041F" w14:textId="77777777" w:rsidR="00B95D3E" w:rsidRPr="00997387" w:rsidRDefault="00B95D3E" w:rsidP="00594B6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Дата ввода объекта в эксплуатацию</w:t>
            </w:r>
          </w:p>
        </w:tc>
      </w:tr>
      <w:tr w:rsidR="00B95D3E" w:rsidRPr="00997387" w14:paraId="78714B98" w14:textId="77777777" w:rsidTr="00594B6E">
        <w:trPr>
          <w:cantSplit/>
          <w:trHeight w:val="20"/>
          <w:tblHeader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7774" w14:textId="77777777" w:rsidR="00B95D3E" w:rsidRPr="00997387" w:rsidRDefault="00B95D3E" w:rsidP="00594B6E">
            <w:pPr>
              <w:suppressAutoHyphens/>
              <w:ind w:left="-108" w:right="-108"/>
              <w:jc w:val="center"/>
            </w:pPr>
            <w:r>
              <w:t>Р</w:t>
            </w:r>
            <w:r w:rsidRPr="00997387">
              <w:t>еконструкция</w:t>
            </w:r>
            <w:r>
              <w:t xml:space="preserve">, </w:t>
            </w:r>
            <w:r w:rsidRPr="00997387">
              <w:t>существующих объектов систем водоснабжения в целях снижения уровня износа существующих объектов</w:t>
            </w:r>
            <w:r>
              <w:t>, и строительство новых объектов систем водоснабжения</w:t>
            </w:r>
          </w:p>
        </w:tc>
      </w:tr>
      <w:tr w:rsidR="00C924D6" w:rsidRPr="00997387" w14:paraId="76D4E628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F7BD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5C854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20F9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C924D6">
              <w:rPr>
                <w:color w:val="000000"/>
              </w:rPr>
              <w:t>Новосветловский</w:t>
            </w:r>
            <w:proofErr w:type="spellEnd"/>
            <w:r w:rsidRPr="00C924D6">
              <w:rPr>
                <w:color w:val="000000"/>
              </w:rPr>
              <w:t>, ул. Московская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BE01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</w:t>
            </w:r>
            <w:proofErr w:type="spellStart"/>
            <w:r w:rsidRPr="00C924D6">
              <w:rPr>
                <w:color w:val="000000"/>
              </w:rPr>
              <w:t>Новосветловский</w:t>
            </w:r>
            <w:proofErr w:type="spellEnd"/>
            <w:r w:rsidRPr="00C924D6">
              <w:rPr>
                <w:color w:val="000000"/>
              </w:rPr>
              <w:t>, ул. Московская Д=110 мм,  L=335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A2C7E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A8A0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2025-2026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ED92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2026</w:t>
            </w:r>
          </w:p>
        </w:tc>
      </w:tr>
      <w:tr w:rsidR="00C924D6" w:rsidRPr="00997387" w14:paraId="239250AE" w14:textId="77777777" w:rsidTr="0078422E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90EE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D2CD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E23B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Персиановское сельское поселение, п. Казачьи Лагери, ул. 60 лет Победы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D085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Реконструкция водопровода в п. Казачьи Лагери, ул. 60 лет Победы L = 450 м, Д = 150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0450C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C92F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2025-2026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D22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2026</w:t>
            </w:r>
          </w:p>
        </w:tc>
      </w:tr>
      <w:tr w:rsidR="00C924D6" w:rsidRPr="00997387" w14:paraId="6188996E" w14:textId="77777777" w:rsidTr="0078422E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D843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4CE4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BCC3" w14:textId="77777777" w:rsidR="00C924D6" w:rsidRPr="00C924D6" w:rsidRDefault="00C924D6" w:rsidP="005C3FE9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</w:t>
            </w:r>
            <w:r w:rsidRPr="002A43E8">
              <w:rPr>
                <w:color w:val="000000"/>
              </w:rPr>
              <w:t xml:space="preserve">, </w:t>
            </w:r>
            <w:r w:rsidR="005C3FE9" w:rsidRPr="002A43E8">
              <w:rPr>
                <w:color w:val="000000"/>
              </w:rPr>
              <w:t>Артемовское</w:t>
            </w:r>
            <w:r w:rsidRPr="00C924D6">
              <w:rPr>
                <w:color w:val="000000"/>
              </w:rPr>
              <w:t xml:space="preserve"> сельское поселение, п. </w:t>
            </w:r>
            <w:proofErr w:type="spellStart"/>
            <w:r w:rsidRPr="00C924D6">
              <w:rPr>
                <w:color w:val="000000"/>
              </w:rPr>
              <w:t>Новокадамово</w:t>
            </w:r>
            <w:proofErr w:type="spellEnd"/>
            <w:r w:rsidRPr="00C924D6">
              <w:rPr>
                <w:color w:val="000000"/>
              </w:rPr>
              <w:t>, ул. Гагарина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814B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</w:t>
            </w:r>
            <w:proofErr w:type="spellStart"/>
            <w:r w:rsidRPr="00C924D6">
              <w:rPr>
                <w:color w:val="000000"/>
              </w:rPr>
              <w:t>Новокадамово</w:t>
            </w:r>
            <w:proofErr w:type="spellEnd"/>
            <w:r w:rsidRPr="00C924D6">
              <w:rPr>
                <w:color w:val="000000"/>
              </w:rPr>
              <w:t>, ул. Гагарина Д=50 мм,  L=420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30F35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52D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2025-2026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2C9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2026</w:t>
            </w:r>
          </w:p>
        </w:tc>
      </w:tr>
      <w:tr w:rsidR="00C924D6" w:rsidRPr="00997387" w14:paraId="7A364345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FA3C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B180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764F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Алексеевское сельское поселение, х. Ильичевка ул. Заречная от ж/д №46 до ж/д№50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B835F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х. Ильичевка ул. Заречная от ж/д №46 до ж/д№50 Д=110 мм, L=103 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BC913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DB798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2026-2027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905F4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2027</w:t>
            </w:r>
          </w:p>
        </w:tc>
      </w:tr>
      <w:tr w:rsidR="00C924D6" w:rsidRPr="00997387" w14:paraId="7B02AFEE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A1E9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lastRenderedPageBreak/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143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D1D5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Краснолучское сельское поселение, п. Первомайский, ул. Дружбы (от врезки до конечной точки)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AD45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Реконструкция водопровода в п. Первомайский, ул. Дружбы (от врезки до конечной точки) Д=100 мм, L=270п.м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D288C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8610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2026-2027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C964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2027</w:t>
            </w:r>
          </w:p>
        </w:tc>
      </w:tr>
      <w:tr w:rsidR="00C924D6" w:rsidRPr="00997387" w14:paraId="2C68B147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3CE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B5CC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3651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Алексеевское сельское поселение, х. Ильичевка (проулок до школы) ул. Заречная – ул. П. Революции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87C9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Реконструкция водопровода х. Ильичевка (проулок до школы) ул. Заречная – ул. П. Революции Д=100 мм,  L=200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DF301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1DB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2026-2027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EF35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2027</w:t>
            </w:r>
          </w:p>
        </w:tc>
      </w:tr>
      <w:tr w:rsidR="00C924D6" w:rsidRPr="00997387" w14:paraId="5C783DC3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AF48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49BB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45FB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 xml:space="preserve"> ул. Гагарина (от ул. Железнодорожная до ул. Весовая)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66C2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>, ул. Гагарина (от ул. Железнодорожная до ул. Весовая) Д=100 мм, L=500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2D946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202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2027-2028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79B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2028</w:t>
            </w:r>
          </w:p>
        </w:tc>
      </w:tr>
      <w:tr w:rsidR="00C924D6" w:rsidRPr="00997387" w14:paraId="6526EF58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401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EC4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4609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Ростовская область, Октябрьский район, Краснолучское сельское поселение, п. </w:t>
            </w:r>
            <w:proofErr w:type="spellStart"/>
            <w:r w:rsidRPr="00C924D6">
              <w:rPr>
                <w:color w:val="000000"/>
              </w:rPr>
              <w:t>Нижнедонскойул</w:t>
            </w:r>
            <w:proofErr w:type="spellEnd"/>
            <w:r w:rsidRPr="00C924D6">
              <w:rPr>
                <w:color w:val="000000"/>
              </w:rPr>
              <w:t>. Ленина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D1F7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</w:t>
            </w:r>
            <w:proofErr w:type="spellStart"/>
            <w:r w:rsidRPr="00C924D6">
              <w:rPr>
                <w:color w:val="000000"/>
              </w:rPr>
              <w:t>Нижнедонскойул</w:t>
            </w:r>
            <w:proofErr w:type="spellEnd"/>
            <w:r w:rsidRPr="00C924D6">
              <w:rPr>
                <w:color w:val="000000"/>
              </w:rPr>
              <w:t>. Ленина L = 600 м, Д=100мм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AC9A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4870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2027-2028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EF3D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2028</w:t>
            </w:r>
          </w:p>
        </w:tc>
      </w:tr>
      <w:tr w:rsidR="00C924D6" w:rsidRPr="00997387" w14:paraId="6E0A2B6F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EA4C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B98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32B9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 xml:space="preserve"> ул. Южная (от тока до ул. Весовая)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A823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>, ул. Южная (от тока до ул. Весовая) Д=57мм, L=318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F4B1E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6FE0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2027-2028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C422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2028</w:t>
            </w:r>
          </w:p>
        </w:tc>
      </w:tr>
      <w:tr w:rsidR="00C924D6" w:rsidRPr="00997387" w14:paraId="1215F718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2E6C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AAB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30C1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Мокрологское сельское поселение, х. Маркин, ул. 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1788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Реконструкция водопровода в х. Маркин, ул. Школьная, L=500м, Д=110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197D1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1DD8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2028-2029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B70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2029</w:t>
            </w:r>
          </w:p>
        </w:tc>
      </w:tr>
      <w:tr w:rsidR="00C924D6" w:rsidRPr="00997387" w14:paraId="07714031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FBF4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lastRenderedPageBreak/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AE3D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1188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Персиановское сельское поселение, п. Казачьи Лагери, ул. Речная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7129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Казачьи Лагери, ул. Речная L = 350 м. Д = 76 мм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61B51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E21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2028-2029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98E3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2029</w:t>
            </w:r>
          </w:p>
        </w:tc>
      </w:tr>
      <w:tr w:rsidR="00C924D6" w:rsidRPr="00997387" w14:paraId="71592833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57DE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9EBE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9040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>, пер. Зеленый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CE0C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>, пер. Зеленый L=300 м, Д=100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0AAA7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B217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2028-2029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0BFF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2029</w:t>
            </w:r>
          </w:p>
        </w:tc>
      </w:tr>
      <w:tr w:rsidR="00C924D6" w:rsidRPr="00997387" w14:paraId="6B46A96F" w14:textId="77777777" w:rsidTr="00EC7FC6">
        <w:trPr>
          <w:cantSplit/>
          <w:trHeight w:val="2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2252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4595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3BE5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Алексеевское сельское поселение, х. Ильичевка, от ул. Молодежная до ул. Железнодорожная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A712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Реконструкция водопровода х. Ильичевка, от ул. Молодежная до ул. Железнодорожная Д=100мм, L=350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2014" w14:textId="77777777" w:rsidR="00C924D6" w:rsidRPr="00C924D6" w:rsidRDefault="00C924D6" w:rsidP="00594B6E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5E22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2029-2030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010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2030</w:t>
            </w:r>
          </w:p>
        </w:tc>
      </w:tr>
      <w:tr w:rsidR="00C924D6" w:rsidRPr="00997387" w14:paraId="369EEBEB" w14:textId="77777777" w:rsidTr="00EC7FC6">
        <w:trPr>
          <w:cantSplit/>
          <w:trHeight w:val="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E823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14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2DE7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9D0B0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>Ростовская область, Октябрьский район, Алексеевское сельское поселение, х. Атюхта ул. Школьная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9448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х. Атюхта, ул. Школьная, Д=89 мм, L=400 м,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454E" w14:textId="77777777" w:rsidR="00C924D6" w:rsidRPr="00C924D6" w:rsidRDefault="00C924D6" w:rsidP="00C12A3C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9AB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2029-2030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E2FDD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2030</w:t>
            </w:r>
          </w:p>
        </w:tc>
      </w:tr>
      <w:tr w:rsidR="00C924D6" w:rsidRPr="00997387" w14:paraId="56E584AD" w14:textId="77777777" w:rsidTr="00EC7FC6">
        <w:trPr>
          <w:cantSplit/>
          <w:trHeight w:val="2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622A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15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A181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86D7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Ростовская область, Октябрьский район, Коммунарское сельское поселение,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>, ул. Короткая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A9B1" w14:textId="77777777" w:rsidR="00C924D6" w:rsidRPr="00C924D6" w:rsidRDefault="00C924D6">
            <w:pPr>
              <w:rPr>
                <w:color w:val="000000"/>
              </w:rPr>
            </w:pPr>
            <w:r w:rsidRPr="00C924D6">
              <w:rPr>
                <w:color w:val="000000"/>
              </w:rPr>
              <w:t xml:space="preserve">Реконструкция водопровода в п. </w:t>
            </w:r>
            <w:proofErr w:type="spellStart"/>
            <w:r w:rsidRPr="00C924D6">
              <w:rPr>
                <w:color w:val="000000"/>
              </w:rPr>
              <w:t>Верхнегрушевский</w:t>
            </w:r>
            <w:proofErr w:type="spellEnd"/>
            <w:r w:rsidRPr="00C924D6">
              <w:rPr>
                <w:color w:val="000000"/>
              </w:rPr>
              <w:t>, ул. Короткая L=116 м, Д=100 мм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EBEFF" w14:textId="77777777" w:rsidR="00C924D6" w:rsidRPr="00C924D6" w:rsidRDefault="00C924D6" w:rsidP="00C12A3C">
            <w:pPr>
              <w:jc w:val="center"/>
            </w:pPr>
            <w:r w:rsidRPr="00C924D6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125B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2029-2030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6FF1C" w14:textId="77777777" w:rsidR="00C924D6" w:rsidRPr="00C924D6" w:rsidRDefault="00C924D6">
            <w:pPr>
              <w:jc w:val="center"/>
              <w:rPr>
                <w:color w:val="000000"/>
              </w:rPr>
            </w:pPr>
            <w:r w:rsidRPr="00C924D6">
              <w:rPr>
                <w:color w:val="000000"/>
              </w:rPr>
              <w:t>2030</w:t>
            </w:r>
          </w:p>
        </w:tc>
      </w:tr>
    </w:tbl>
    <w:p w14:paraId="3E1FC0D5" w14:textId="77777777" w:rsidR="00997387" w:rsidRPr="00997387" w:rsidRDefault="00C924D6" w:rsidP="00C924D6">
      <w:pPr>
        <w:tabs>
          <w:tab w:val="left" w:pos="7950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997387" w:rsidRPr="00997387" w:rsidSect="007438FE">
      <w:pgSz w:w="16838" w:h="11906" w:orient="landscape"/>
      <w:pgMar w:top="567" w:right="1134" w:bottom="170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B30C1" w14:textId="77777777" w:rsidR="001144BE" w:rsidRDefault="001144BE" w:rsidP="00C81BE2">
      <w:r>
        <w:separator/>
      </w:r>
    </w:p>
  </w:endnote>
  <w:endnote w:type="continuationSeparator" w:id="0">
    <w:p w14:paraId="24469094" w14:textId="77777777" w:rsidR="001144BE" w:rsidRDefault="001144BE" w:rsidP="00C8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203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E2103" w14:textId="77777777" w:rsidR="001144BE" w:rsidRDefault="001144BE" w:rsidP="00C81BE2">
      <w:r>
        <w:separator/>
      </w:r>
    </w:p>
  </w:footnote>
  <w:footnote w:type="continuationSeparator" w:id="0">
    <w:p w14:paraId="1D4C2049" w14:textId="77777777" w:rsidR="001144BE" w:rsidRDefault="001144BE" w:rsidP="00C8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3A422D" w14:textId="77777777" w:rsidR="005A6A53" w:rsidRDefault="005A6A53" w:rsidP="00707EF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D05EDA">
      <w:rPr>
        <w:noProof/>
      </w:rPr>
      <w:t>3</w:t>
    </w:r>
    <w:r>
      <w:fldChar w:fldCharType="end"/>
    </w:r>
  </w:p>
  <w:p w14:paraId="0F0978A4" w14:textId="77777777" w:rsidR="005A6A53" w:rsidRDefault="005A6A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0">
    <w:nsid w:val="00000003"/>
    <w:multiLevelType w:val="multilevel"/>
    <w:tmpl w:val="00000003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2"/>
    <w:multiLevelType w:val="multilevel"/>
    <w:tmpl w:val="F51E1BE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49"/>
        </w:tabs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</w:rPr>
    </w:lvl>
  </w:abstractNum>
  <w:abstractNum w:abstractNumId="13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14">
    <w:nsid w:val="0000004D"/>
    <w:multiLevelType w:val="multilevel"/>
    <w:tmpl w:val="0000004D"/>
    <w:name w:val="WW8Num11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w w:val="1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w w:val="100"/>
      </w:rPr>
    </w:lvl>
  </w:abstractNum>
  <w:abstractNum w:abstractNumId="15">
    <w:nsid w:val="01513BE7"/>
    <w:multiLevelType w:val="multilevel"/>
    <w:tmpl w:val="BE2662A0"/>
    <w:lvl w:ilvl="0">
      <w:start w:val="1"/>
      <w:numFmt w:val="bullet"/>
      <w:pStyle w:val="dashbullet5"/>
      <w:lvlText w:val="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1D7545"/>
    <w:multiLevelType w:val="multilevel"/>
    <w:tmpl w:val="4ED231B8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3">
      <w:start w:val="1"/>
      <w:numFmt w:val="upperLetter"/>
      <w:lvlText w:val="(%4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720"/>
      </w:pPr>
      <w:rPr>
        <w:rFonts w:cs="Times New Roman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720"/>
      </w:pPr>
      <w:rPr>
        <w:rFonts w:eastAsia="MS Mincho" w:cs="Times New Roman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7">
    <w:nsid w:val="08566D9C"/>
    <w:multiLevelType w:val="multilevel"/>
    <w:tmpl w:val="838ACB8A"/>
    <w:lvl w:ilvl="0">
      <w:start w:val="1"/>
      <w:numFmt w:val="decimal"/>
      <w:pStyle w:val="21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89021A2"/>
    <w:multiLevelType w:val="hybridMultilevel"/>
    <w:tmpl w:val="F094F0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0A657467"/>
    <w:multiLevelType w:val="multilevel"/>
    <w:tmpl w:val="B7FA935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97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500" w:hanging="648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0">
    <w:nsid w:val="0B4877DE"/>
    <w:multiLevelType w:val="multilevel"/>
    <w:tmpl w:val="92403E1E"/>
    <w:lvl w:ilvl="0">
      <w:start w:val="1"/>
      <w:numFmt w:val="upperRoman"/>
      <w:pStyle w:val="UCRoman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C002057"/>
    <w:multiLevelType w:val="multilevel"/>
    <w:tmpl w:val="AAFE3ED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w w:val="100"/>
        <w:sz w:val="24"/>
        <w:szCs w:val="24"/>
      </w:rPr>
    </w:lvl>
  </w:abstractNum>
  <w:abstractNum w:abstractNumId="22">
    <w:nsid w:val="0CE727B4"/>
    <w:multiLevelType w:val="multilevel"/>
    <w:tmpl w:val="D69A4C6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F3504B1"/>
    <w:multiLevelType w:val="hybridMultilevel"/>
    <w:tmpl w:val="6448ADCC"/>
    <w:lvl w:ilvl="0" w:tplc="D332DEF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4">
    <w:nsid w:val="0FCD6F6B"/>
    <w:multiLevelType w:val="multilevel"/>
    <w:tmpl w:val="48C8867C"/>
    <w:lvl w:ilvl="0">
      <w:start w:val="1"/>
      <w:numFmt w:val="bullet"/>
      <w:pStyle w:val="bullet4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9979EC"/>
    <w:multiLevelType w:val="multilevel"/>
    <w:tmpl w:val="369EB206"/>
    <w:lvl w:ilvl="0">
      <w:start w:val="1"/>
      <w:numFmt w:val="bullet"/>
      <w:pStyle w:val="dashbullet4"/>
      <w:lvlText w:val="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242A5A"/>
    <w:multiLevelType w:val="hybridMultilevel"/>
    <w:tmpl w:val="FF8670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18BE60F3"/>
    <w:multiLevelType w:val="multilevel"/>
    <w:tmpl w:val="4C5E464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1AA14CE8"/>
    <w:multiLevelType w:val="multilevel"/>
    <w:tmpl w:val="635E93CE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1BBE7A19"/>
    <w:multiLevelType w:val="multilevel"/>
    <w:tmpl w:val="D564F5C0"/>
    <w:lvl w:ilvl="0">
      <w:start w:val="1"/>
      <w:numFmt w:val="bullet"/>
      <w:pStyle w:val="Table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342C23"/>
    <w:multiLevelType w:val="multilevel"/>
    <w:tmpl w:val="DB20E860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D0A4DEF"/>
    <w:multiLevelType w:val="multilevel"/>
    <w:tmpl w:val="0419001F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2">
    <w:nsid w:val="1DA167E3"/>
    <w:multiLevelType w:val="multilevel"/>
    <w:tmpl w:val="8A6E2F60"/>
    <w:lvl w:ilvl="0">
      <w:start w:val="1"/>
      <w:numFmt w:val="bullet"/>
      <w:pStyle w:val="dashbullet2"/>
      <w:lvlText w:val="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7E04D5"/>
    <w:multiLevelType w:val="singleLevel"/>
    <w:tmpl w:val="D34A6FD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1F134240"/>
    <w:multiLevelType w:val="multilevel"/>
    <w:tmpl w:val="85964670"/>
    <w:lvl w:ilvl="0">
      <w:start w:val="1"/>
      <w:numFmt w:val="lowerLetter"/>
      <w:pStyle w:val="alpha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1FD571D7"/>
    <w:multiLevelType w:val="multilevel"/>
    <w:tmpl w:val="1994908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221F3D7E"/>
    <w:multiLevelType w:val="multilevel"/>
    <w:tmpl w:val="80AE3156"/>
    <w:lvl w:ilvl="0">
      <w:start w:val="1"/>
      <w:numFmt w:val="lowerRoman"/>
      <w:pStyle w:val="roman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23105012"/>
    <w:multiLevelType w:val="multilevel"/>
    <w:tmpl w:val="0C0CA578"/>
    <w:lvl w:ilvl="0">
      <w:start w:val="1"/>
      <w:numFmt w:val="bullet"/>
      <w:pStyle w:val="dashbullet1"/>
      <w:lvlText w:val="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3B36D9"/>
    <w:multiLevelType w:val="multilevel"/>
    <w:tmpl w:val="BF42CD5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39">
    <w:nsid w:val="259D3EA0"/>
    <w:multiLevelType w:val="multilevel"/>
    <w:tmpl w:val="791CC9FE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2B324EBF"/>
    <w:multiLevelType w:val="multilevel"/>
    <w:tmpl w:val="8772B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2BA5049A"/>
    <w:multiLevelType w:val="multilevel"/>
    <w:tmpl w:val="8576AA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42">
    <w:nsid w:val="2E2C1A74"/>
    <w:multiLevelType w:val="multilevel"/>
    <w:tmpl w:val="12E65D3A"/>
    <w:lvl w:ilvl="0">
      <w:start w:val="1"/>
      <w:numFmt w:val="bullet"/>
      <w:pStyle w:val="dashbullet3"/>
      <w:lvlText w:val="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7E70F5"/>
    <w:multiLevelType w:val="multilevel"/>
    <w:tmpl w:val="6B0E69B6"/>
    <w:lvl w:ilvl="0">
      <w:numFmt w:val="bullet"/>
      <w:pStyle w:val="stwibulletlistCharCharCharCha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31857A32"/>
    <w:multiLevelType w:val="multilevel"/>
    <w:tmpl w:val="614E56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/>
        <w:sz w:val="24"/>
        <w:szCs w:val="24"/>
      </w:rPr>
    </w:lvl>
  </w:abstractNum>
  <w:abstractNum w:abstractNumId="45">
    <w:nsid w:val="31885A1F"/>
    <w:multiLevelType w:val="multilevel"/>
    <w:tmpl w:val="44640BD4"/>
    <w:lvl w:ilvl="0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36F7523"/>
    <w:multiLevelType w:val="multilevel"/>
    <w:tmpl w:val="199CBFDE"/>
    <w:lvl w:ilvl="0">
      <w:start w:val="1"/>
      <w:numFmt w:val="lowerRoman"/>
      <w:pStyle w:val="roman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36022DB1"/>
    <w:multiLevelType w:val="multilevel"/>
    <w:tmpl w:val="23A4ADB2"/>
    <w:lvl w:ilvl="0">
      <w:start w:val="1"/>
      <w:numFmt w:val="decimal"/>
      <w:pStyle w:val="ScheduleHeading"/>
      <w:suff w:val="nothing"/>
      <w:lvlText w:val="Schedule %1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sz w:val="23"/>
      </w:rPr>
    </w:lvl>
    <w:lvl w:ilvl="1">
      <w:start w:val="1"/>
      <w:numFmt w:val="upperRoman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caps/>
        <w:sz w:val="23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3">
      <w:start w:val="1"/>
      <w:numFmt w:val="decimal"/>
      <w:lvlText w:val="%3.%4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  <w:lvl w:ilvl="8">
      <w:start w:val="1"/>
      <w:numFmt w:val="upperLetter"/>
      <w:lvlText w:val="(%9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</w:abstractNum>
  <w:abstractNum w:abstractNumId="48">
    <w:nsid w:val="3A237D87"/>
    <w:multiLevelType w:val="multilevel"/>
    <w:tmpl w:val="D5A4B45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3CA95B89"/>
    <w:multiLevelType w:val="multilevel"/>
    <w:tmpl w:val="DCFE86E2"/>
    <w:lvl w:ilvl="0">
      <w:start w:val="1"/>
      <w:numFmt w:val="lowerLetter"/>
      <w:pStyle w:val="alpha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3F31718D"/>
    <w:multiLevelType w:val="multilevel"/>
    <w:tmpl w:val="F2A43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nsid w:val="3F3D4166"/>
    <w:multiLevelType w:val="multilevel"/>
    <w:tmpl w:val="428EB67E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3F596C4D"/>
    <w:multiLevelType w:val="multilevel"/>
    <w:tmpl w:val="4198B51C"/>
    <w:lvl w:ilvl="0">
      <w:start w:val="1"/>
      <w:numFmt w:val="upperLetter"/>
      <w:pStyle w:val="UCAlpha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1B16FB1"/>
    <w:multiLevelType w:val="multilevel"/>
    <w:tmpl w:val="6336A938"/>
    <w:lvl w:ilvl="0">
      <w:start w:val="1"/>
      <w:numFmt w:val="lowerRoman"/>
      <w:pStyle w:val="Tableroman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>
    <w:nsid w:val="42E50913"/>
    <w:multiLevelType w:val="multilevel"/>
    <w:tmpl w:val="92C2BFC8"/>
    <w:lvl w:ilvl="0">
      <w:start w:val="1"/>
      <w:numFmt w:val="upperLetter"/>
      <w:pStyle w:val="UC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9382FE4"/>
    <w:multiLevelType w:val="multilevel"/>
    <w:tmpl w:val="F836DE2A"/>
    <w:lvl w:ilvl="0">
      <w:start w:val="1"/>
      <w:numFmt w:val="upperLetter"/>
      <w:pStyle w:val="a3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A6B39A8"/>
    <w:multiLevelType w:val="multilevel"/>
    <w:tmpl w:val="200A6D0A"/>
    <w:lvl w:ilvl="0">
      <w:start w:val="1"/>
      <w:numFmt w:val="upperLetter"/>
      <w:pStyle w:val="UCAlpha5"/>
      <w:lvlText w:val="%1.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ACF2C0A"/>
    <w:multiLevelType w:val="multilevel"/>
    <w:tmpl w:val="636A7530"/>
    <w:lvl w:ilvl="0">
      <w:start w:val="1"/>
      <w:numFmt w:val="bullet"/>
      <w:pStyle w:val="10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>
    <w:nsid w:val="4C20218F"/>
    <w:multiLevelType w:val="multilevel"/>
    <w:tmpl w:val="5268B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59">
    <w:nsid w:val="4C5C30E3"/>
    <w:multiLevelType w:val="multilevel"/>
    <w:tmpl w:val="46E8B38C"/>
    <w:lvl w:ilvl="0">
      <w:start w:val="1"/>
      <w:numFmt w:val="upperLetter"/>
      <w:pStyle w:val="UCAlpha4"/>
      <w:lvlText w:val="(%1)"/>
      <w:lvlJc w:val="left"/>
      <w:pPr>
        <w:tabs>
          <w:tab w:val="num" w:pos="2608"/>
        </w:tabs>
        <w:ind w:left="2608" w:hanging="56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E026D0F"/>
    <w:multiLevelType w:val="hybridMultilevel"/>
    <w:tmpl w:val="F59AB972"/>
    <w:lvl w:ilvl="0" w:tplc="CA2C866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CA769320" w:tentative="1">
      <w:start w:val="1"/>
      <w:numFmt w:val="lowerLetter"/>
      <w:lvlText w:val="%2."/>
      <w:lvlJc w:val="left"/>
      <w:pPr>
        <w:ind w:left="1222" w:hanging="360"/>
      </w:pPr>
    </w:lvl>
    <w:lvl w:ilvl="2" w:tplc="D0F877A2" w:tentative="1">
      <w:start w:val="1"/>
      <w:numFmt w:val="lowerRoman"/>
      <w:lvlText w:val="%3."/>
      <w:lvlJc w:val="right"/>
      <w:pPr>
        <w:ind w:left="1942" w:hanging="180"/>
      </w:pPr>
    </w:lvl>
    <w:lvl w:ilvl="3" w:tplc="F0604E5E" w:tentative="1">
      <w:start w:val="1"/>
      <w:numFmt w:val="decimal"/>
      <w:lvlText w:val="%4."/>
      <w:lvlJc w:val="left"/>
      <w:pPr>
        <w:ind w:left="2662" w:hanging="360"/>
      </w:pPr>
    </w:lvl>
    <w:lvl w:ilvl="4" w:tplc="BD04E16A" w:tentative="1">
      <w:start w:val="1"/>
      <w:numFmt w:val="lowerLetter"/>
      <w:lvlText w:val="%5."/>
      <w:lvlJc w:val="left"/>
      <w:pPr>
        <w:ind w:left="3382" w:hanging="360"/>
      </w:pPr>
    </w:lvl>
    <w:lvl w:ilvl="5" w:tplc="483803B2" w:tentative="1">
      <w:start w:val="1"/>
      <w:numFmt w:val="lowerRoman"/>
      <w:lvlText w:val="%6."/>
      <w:lvlJc w:val="right"/>
      <w:pPr>
        <w:ind w:left="4102" w:hanging="180"/>
      </w:pPr>
    </w:lvl>
    <w:lvl w:ilvl="6" w:tplc="FD22BF8E" w:tentative="1">
      <w:start w:val="1"/>
      <w:numFmt w:val="decimal"/>
      <w:lvlText w:val="%7."/>
      <w:lvlJc w:val="left"/>
      <w:pPr>
        <w:ind w:left="4822" w:hanging="360"/>
      </w:pPr>
    </w:lvl>
    <w:lvl w:ilvl="7" w:tplc="2F1A719E" w:tentative="1">
      <w:start w:val="1"/>
      <w:numFmt w:val="lowerLetter"/>
      <w:lvlText w:val="%8."/>
      <w:lvlJc w:val="left"/>
      <w:pPr>
        <w:ind w:left="5542" w:hanging="360"/>
      </w:pPr>
    </w:lvl>
    <w:lvl w:ilvl="8" w:tplc="4036B5F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>
    <w:nsid w:val="4E7D6782"/>
    <w:multiLevelType w:val="multilevel"/>
    <w:tmpl w:val="72B28214"/>
    <w:lvl w:ilvl="0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8A48B9"/>
    <w:multiLevelType w:val="multilevel"/>
    <w:tmpl w:val="43FEEDC6"/>
    <w:lvl w:ilvl="0">
      <w:start w:val="1"/>
      <w:numFmt w:val="bullet"/>
      <w:pStyle w:val="bullet2"/>
      <w:lvlText w:val="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6E5151"/>
    <w:multiLevelType w:val="multilevel"/>
    <w:tmpl w:val="8FD8CE3C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5876EBA"/>
    <w:multiLevelType w:val="multilevel"/>
    <w:tmpl w:val="4386B700"/>
    <w:lvl w:ilvl="0">
      <w:start w:val="1"/>
      <w:numFmt w:val="upperLetter"/>
      <w:pStyle w:val="UCAlpha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7E65E1F"/>
    <w:multiLevelType w:val="multilevel"/>
    <w:tmpl w:val="2248731E"/>
    <w:lvl w:ilvl="0">
      <w:start w:val="1"/>
      <w:numFmt w:val="upperLetter"/>
      <w:pStyle w:val="FWSL5"/>
      <w:lvlText w:val="(%1)"/>
      <w:lvlJc w:val="left"/>
      <w:pPr>
        <w:tabs>
          <w:tab w:val="num" w:pos="1069"/>
        </w:tabs>
        <w:ind w:left="0" w:firstLine="0"/>
      </w:pPr>
      <w:rPr>
        <w:rFonts w:cs="Times New Roman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0" w:firstLine="0"/>
      </w:pPr>
      <w:rPr>
        <w:rFonts w:cs="Times New Roman"/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2869"/>
        </w:tabs>
        <w:ind w:left="0" w:firstLine="0"/>
      </w:pPr>
      <w:rPr>
        <w:rFonts w:cs="Times New Roman"/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0" w:firstLine="0"/>
      </w:pPr>
      <w:rPr>
        <w:rFonts w:cs="Times New Roman"/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0" w:firstLine="0"/>
      </w:pPr>
      <w:rPr>
        <w:rFonts w:cs="Times New Roman"/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5029"/>
        </w:tabs>
        <w:ind w:left="0" w:firstLine="0"/>
      </w:pPr>
      <w:rPr>
        <w:rFonts w:cs="Times New Roman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0" w:firstLine="0"/>
      </w:pPr>
      <w:rPr>
        <w:rFonts w:cs="Times New Roman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0" w:firstLine="0"/>
      </w:pPr>
      <w:rPr>
        <w:rFonts w:cs="Times New Roman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7189"/>
        </w:tabs>
        <w:ind w:left="0" w:firstLine="0"/>
      </w:pPr>
      <w:rPr>
        <w:rFonts w:cs="Times New Roman"/>
        <w:strike w:val="0"/>
        <w:dstrike w:val="0"/>
      </w:rPr>
    </w:lvl>
  </w:abstractNum>
  <w:abstractNum w:abstractNumId="66">
    <w:nsid w:val="580A528B"/>
    <w:multiLevelType w:val="multilevel"/>
    <w:tmpl w:val="C5F4C53E"/>
    <w:lvl w:ilvl="0">
      <w:start w:val="1"/>
      <w:numFmt w:val="bullet"/>
      <w:pStyle w:val="dashbullet6"/>
      <w:lvlText w:val="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85A4767"/>
    <w:multiLevelType w:val="multilevel"/>
    <w:tmpl w:val="E35025EE"/>
    <w:lvl w:ilvl="0">
      <w:start w:val="1"/>
      <w:numFmt w:val="lowerLetter"/>
      <w:pStyle w:val="Ta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>
    <w:nsid w:val="590D1341"/>
    <w:multiLevelType w:val="multilevel"/>
    <w:tmpl w:val="8E189ABC"/>
    <w:lvl w:ilvl="0">
      <w:start w:val="1"/>
      <w:numFmt w:val="decimal"/>
      <w:pStyle w:val="ITBodyTextL3"/>
      <w:lvlText w:val="%1."/>
      <w:lvlJc w:val="left"/>
      <w:pPr>
        <w:tabs>
          <w:tab w:val="num" w:pos="0"/>
        </w:tabs>
        <w:ind w:left="1714" w:hanging="100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44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80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14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17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8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49" w:hanging="1800"/>
      </w:pPr>
      <w:rPr>
        <w:rFonts w:cs="Times New Roman"/>
      </w:rPr>
    </w:lvl>
  </w:abstractNum>
  <w:abstractNum w:abstractNumId="69">
    <w:nsid w:val="5BB16664"/>
    <w:multiLevelType w:val="multilevel"/>
    <w:tmpl w:val="BE9270A2"/>
    <w:lvl w:ilvl="0">
      <w:start w:val="1"/>
      <w:numFmt w:val="decimal"/>
      <w:pStyle w:val="engageL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70">
    <w:nsid w:val="5BDA043D"/>
    <w:multiLevelType w:val="multilevel"/>
    <w:tmpl w:val="7E9C8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CCA0918"/>
    <w:multiLevelType w:val="multilevel"/>
    <w:tmpl w:val="0DA01928"/>
    <w:lvl w:ilvl="0">
      <w:start w:val="27"/>
      <w:numFmt w:val="lowerLetter"/>
      <w:pStyle w:val="dou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5CDB14E9"/>
    <w:multiLevelType w:val="multilevel"/>
    <w:tmpl w:val="B99624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73">
    <w:nsid w:val="5FC84603"/>
    <w:multiLevelType w:val="multilevel"/>
    <w:tmpl w:val="50122F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4">
    <w:nsid w:val="603C2691"/>
    <w:multiLevelType w:val="multilevel"/>
    <w:tmpl w:val="7AD0DC92"/>
    <w:lvl w:ilvl="0">
      <w:start w:val="1"/>
      <w:numFmt w:val="decimal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17929AD"/>
    <w:multiLevelType w:val="multilevel"/>
    <w:tmpl w:val="1D442B34"/>
    <w:lvl w:ilvl="0">
      <w:start w:val="1"/>
      <w:numFmt w:val="lowerRoman"/>
      <w:pStyle w:val="roman2"/>
      <w:lvlText w:val="(%1)"/>
      <w:lvlJc w:val="left"/>
      <w:pPr>
        <w:tabs>
          <w:tab w:val="num" w:pos="1361"/>
        </w:tabs>
        <w:ind w:left="1361" w:hanging="681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>
    <w:nsid w:val="64DA5BCA"/>
    <w:multiLevelType w:val="multilevel"/>
    <w:tmpl w:val="163A299C"/>
    <w:lvl w:ilvl="0">
      <w:start w:val="1"/>
      <w:numFmt w:val="decimal"/>
      <w:pStyle w:val="Tab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</w:abstractNum>
  <w:abstractNum w:abstractNumId="77">
    <w:nsid w:val="65692E01"/>
    <w:multiLevelType w:val="multilevel"/>
    <w:tmpl w:val="2CC26F9E"/>
    <w:lvl w:ilvl="0">
      <w:start w:val="1"/>
      <w:numFmt w:val="upperRoman"/>
      <w:pStyle w:val="UCRoman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65F8353E"/>
    <w:multiLevelType w:val="multilevel"/>
    <w:tmpl w:val="9BE6768C"/>
    <w:lvl w:ilvl="0">
      <w:start w:val="1"/>
      <w:numFmt w:val="lowerRoman"/>
      <w:pStyle w:val="roman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>
    <w:nsid w:val="66505D27"/>
    <w:multiLevelType w:val="multilevel"/>
    <w:tmpl w:val="EFDED614"/>
    <w:lvl w:ilvl="0">
      <w:start w:val="1"/>
      <w:numFmt w:val="lowerLetter"/>
      <w:pStyle w:val="alpha2"/>
      <w:lvlText w:val="(%1)"/>
      <w:lvlJc w:val="left"/>
      <w:pPr>
        <w:tabs>
          <w:tab w:val="num" w:pos="681"/>
        </w:tabs>
        <w:ind w:left="681" w:hanging="681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>
    <w:nsid w:val="668D719C"/>
    <w:multiLevelType w:val="multilevel"/>
    <w:tmpl w:val="73E473A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81">
    <w:nsid w:val="69EF4DE9"/>
    <w:multiLevelType w:val="multilevel"/>
    <w:tmpl w:val="46F0CDA6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>
    <w:nsid w:val="6CF70BC1"/>
    <w:multiLevelType w:val="multilevel"/>
    <w:tmpl w:val="C00E59E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Iniiaiieoaenonionooii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Iniiaiieoaeno21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>
    <w:nsid w:val="6F18459B"/>
    <w:multiLevelType w:val="multilevel"/>
    <w:tmpl w:val="3AAC53F6"/>
    <w:lvl w:ilvl="0">
      <w:start w:val="1"/>
      <w:numFmt w:val="decimal"/>
      <w:pStyle w:val="FWSL6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84">
    <w:nsid w:val="726436A4"/>
    <w:multiLevelType w:val="multilevel"/>
    <w:tmpl w:val="E936820C"/>
    <w:lvl w:ilvl="0">
      <w:start w:val="1"/>
      <w:numFmt w:val="bullet"/>
      <w:pStyle w:val="bullet5"/>
      <w:lvlText w:val="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3F8342C"/>
    <w:multiLevelType w:val="multilevel"/>
    <w:tmpl w:val="5D560AB0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4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7">
    <w:nsid w:val="77B53101"/>
    <w:multiLevelType w:val="multilevel"/>
    <w:tmpl w:val="83D27270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</w:abstractNum>
  <w:abstractNum w:abstractNumId="88">
    <w:nsid w:val="78714DCE"/>
    <w:multiLevelType w:val="multilevel"/>
    <w:tmpl w:val="1F4E4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>
    <w:nsid w:val="787F65A4"/>
    <w:multiLevelType w:val="multilevel"/>
    <w:tmpl w:val="2B7462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90">
    <w:nsid w:val="788D0360"/>
    <w:multiLevelType w:val="multilevel"/>
    <w:tmpl w:val="6348457C"/>
    <w:lvl w:ilvl="0">
      <w:start w:val="1"/>
      <w:numFmt w:val="upperLetter"/>
      <w:pStyle w:val="Recital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79E1062F"/>
    <w:multiLevelType w:val="multilevel"/>
    <w:tmpl w:val="D95C42A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>
    <w:nsid w:val="7A0568AD"/>
    <w:multiLevelType w:val="multilevel"/>
    <w:tmpl w:val="DF567054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>
    <w:nsid w:val="7A6834F8"/>
    <w:multiLevelType w:val="multilevel"/>
    <w:tmpl w:val="8438DD42"/>
    <w:lvl w:ilvl="0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CAF1BAB"/>
    <w:multiLevelType w:val="multilevel"/>
    <w:tmpl w:val="4462D25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5">
    <w:nsid w:val="7D0336B4"/>
    <w:multiLevelType w:val="multilevel"/>
    <w:tmpl w:val="A50E7B8A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7E210E2B"/>
    <w:multiLevelType w:val="multilevel"/>
    <w:tmpl w:val="9A927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7">
    <w:nsid w:val="7FB46F27"/>
    <w:multiLevelType w:val="multilevel"/>
    <w:tmpl w:val="FE8AB2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2" w:hanging="360"/>
      </w:pPr>
      <w:rPr>
        <w:rFonts w:ascii="Symbol" w:hAnsi="Symbol" w:cs="Symbol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  <w:sz w:val="24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6"/>
  </w:num>
  <w:num w:numId="12">
    <w:abstractNumId w:val="33"/>
  </w:num>
  <w:num w:numId="13">
    <w:abstractNumId w:val="82"/>
  </w:num>
  <w:num w:numId="14">
    <w:abstractNumId w:val="81"/>
  </w:num>
  <w:num w:numId="15">
    <w:abstractNumId w:val="97"/>
  </w:num>
  <w:num w:numId="16">
    <w:abstractNumId w:val="94"/>
  </w:num>
  <w:num w:numId="17">
    <w:abstractNumId w:val="52"/>
  </w:num>
  <w:num w:numId="18">
    <w:abstractNumId w:val="30"/>
  </w:num>
  <w:num w:numId="19">
    <w:abstractNumId w:val="29"/>
  </w:num>
  <w:num w:numId="20">
    <w:abstractNumId w:val="38"/>
  </w:num>
  <w:num w:numId="21">
    <w:abstractNumId w:val="76"/>
  </w:num>
  <w:num w:numId="22">
    <w:abstractNumId w:val="55"/>
  </w:num>
  <w:num w:numId="23">
    <w:abstractNumId w:val="48"/>
  </w:num>
  <w:num w:numId="24">
    <w:abstractNumId w:val="83"/>
  </w:num>
  <w:num w:numId="25">
    <w:abstractNumId w:val="34"/>
  </w:num>
  <w:num w:numId="26">
    <w:abstractNumId w:val="63"/>
  </w:num>
  <w:num w:numId="27">
    <w:abstractNumId w:val="93"/>
  </w:num>
  <w:num w:numId="28">
    <w:abstractNumId w:val="66"/>
  </w:num>
  <w:num w:numId="29">
    <w:abstractNumId w:val="17"/>
  </w:num>
  <w:num w:numId="30">
    <w:abstractNumId w:val="20"/>
  </w:num>
  <w:num w:numId="31">
    <w:abstractNumId w:val="59"/>
  </w:num>
  <w:num w:numId="32">
    <w:abstractNumId w:val="61"/>
  </w:num>
  <w:num w:numId="33">
    <w:abstractNumId w:val="67"/>
  </w:num>
  <w:num w:numId="34">
    <w:abstractNumId w:val="58"/>
  </w:num>
  <w:num w:numId="35">
    <w:abstractNumId w:val="21"/>
  </w:num>
  <w:num w:numId="36">
    <w:abstractNumId w:val="62"/>
  </w:num>
  <w:num w:numId="37">
    <w:abstractNumId w:val="51"/>
  </w:num>
  <w:num w:numId="38">
    <w:abstractNumId w:val="64"/>
  </w:num>
  <w:num w:numId="39">
    <w:abstractNumId w:val="16"/>
  </w:num>
  <w:num w:numId="40">
    <w:abstractNumId w:val="85"/>
  </w:num>
  <w:num w:numId="41">
    <w:abstractNumId w:val="37"/>
  </w:num>
  <w:num w:numId="42">
    <w:abstractNumId w:val="56"/>
  </w:num>
  <w:num w:numId="43">
    <w:abstractNumId w:val="57"/>
  </w:num>
  <w:num w:numId="44">
    <w:abstractNumId w:val="22"/>
  </w:num>
  <w:num w:numId="45">
    <w:abstractNumId w:val="42"/>
  </w:num>
  <w:num w:numId="46">
    <w:abstractNumId w:val="80"/>
  </w:num>
  <w:num w:numId="47">
    <w:abstractNumId w:val="69"/>
  </w:num>
  <w:num w:numId="48">
    <w:abstractNumId w:val="44"/>
  </w:num>
  <w:num w:numId="49">
    <w:abstractNumId w:val="50"/>
  </w:num>
  <w:num w:numId="50">
    <w:abstractNumId w:val="49"/>
  </w:num>
  <w:num w:numId="51">
    <w:abstractNumId w:val="19"/>
  </w:num>
  <w:num w:numId="52">
    <w:abstractNumId w:val="95"/>
  </w:num>
  <w:num w:numId="53">
    <w:abstractNumId w:val="15"/>
  </w:num>
  <w:num w:numId="54">
    <w:abstractNumId w:val="25"/>
  </w:num>
  <w:num w:numId="55">
    <w:abstractNumId w:val="27"/>
  </w:num>
  <w:num w:numId="56">
    <w:abstractNumId w:val="32"/>
  </w:num>
  <w:num w:numId="57">
    <w:abstractNumId w:val="77"/>
  </w:num>
  <w:num w:numId="58">
    <w:abstractNumId w:val="36"/>
  </w:num>
  <w:num w:numId="59">
    <w:abstractNumId w:val="31"/>
  </w:num>
  <w:num w:numId="60">
    <w:abstractNumId w:val="24"/>
  </w:num>
  <w:num w:numId="61">
    <w:abstractNumId w:val="78"/>
  </w:num>
  <w:num w:numId="62">
    <w:abstractNumId w:val="47"/>
  </w:num>
  <w:num w:numId="63">
    <w:abstractNumId w:val="90"/>
  </w:num>
  <w:num w:numId="64">
    <w:abstractNumId w:val="92"/>
  </w:num>
  <w:num w:numId="65">
    <w:abstractNumId w:val="53"/>
  </w:num>
  <w:num w:numId="66">
    <w:abstractNumId w:val="41"/>
  </w:num>
  <w:num w:numId="67">
    <w:abstractNumId w:val="72"/>
  </w:num>
  <w:num w:numId="68">
    <w:abstractNumId w:val="68"/>
  </w:num>
  <w:num w:numId="69">
    <w:abstractNumId w:val="54"/>
  </w:num>
  <w:num w:numId="70">
    <w:abstractNumId w:val="87"/>
  </w:num>
  <w:num w:numId="71">
    <w:abstractNumId w:val="71"/>
  </w:num>
  <w:num w:numId="72">
    <w:abstractNumId w:val="45"/>
  </w:num>
  <w:num w:numId="73">
    <w:abstractNumId w:val="28"/>
  </w:num>
  <w:num w:numId="74">
    <w:abstractNumId w:val="79"/>
  </w:num>
  <w:num w:numId="75">
    <w:abstractNumId w:val="46"/>
  </w:num>
  <w:num w:numId="76">
    <w:abstractNumId w:val="39"/>
  </w:num>
  <w:num w:numId="77">
    <w:abstractNumId w:val="70"/>
  </w:num>
  <w:num w:numId="78">
    <w:abstractNumId w:val="91"/>
  </w:num>
  <w:num w:numId="79">
    <w:abstractNumId w:val="35"/>
  </w:num>
  <w:num w:numId="80">
    <w:abstractNumId w:val="40"/>
  </w:num>
  <w:num w:numId="81">
    <w:abstractNumId w:val="75"/>
  </w:num>
  <w:num w:numId="82">
    <w:abstractNumId w:val="65"/>
  </w:num>
  <w:num w:numId="83">
    <w:abstractNumId w:val="84"/>
  </w:num>
  <w:num w:numId="84">
    <w:abstractNumId w:val="74"/>
  </w:num>
  <w:num w:numId="85">
    <w:abstractNumId w:val="43"/>
  </w:num>
  <w:num w:numId="86">
    <w:abstractNumId w:val="89"/>
  </w:num>
  <w:num w:numId="87">
    <w:abstractNumId w:val="88"/>
  </w:num>
  <w:num w:numId="88">
    <w:abstractNumId w:val="73"/>
  </w:num>
  <w:num w:numId="89">
    <w:abstractNumId w:val="60"/>
  </w:num>
  <w:num w:numId="90">
    <w:abstractNumId w:val="96"/>
  </w:num>
  <w:num w:numId="91">
    <w:abstractNumId w:val="26"/>
  </w:num>
  <w:num w:numId="92">
    <w:abstractNumId w:val="1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2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049B1"/>
    <w:rsid w:val="00013F00"/>
    <w:rsid w:val="00034B39"/>
    <w:rsid w:val="00047CCA"/>
    <w:rsid w:val="00055255"/>
    <w:rsid w:val="00073C4C"/>
    <w:rsid w:val="00074C0C"/>
    <w:rsid w:val="00090D36"/>
    <w:rsid w:val="000926AC"/>
    <w:rsid w:val="000E010F"/>
    <w:rsid w:val="000F34EB"/>
    <w:rsid w:val="001016C1"/>
    <w:rsid w:val="00104E4D"/>
    <w:rsid w:val="0011123E"/>
    <w:rsid w:val="001118E8"/>
    <w:rsid w:val="001144BE"/>
    <w:rsid w:val="0013376F"/>
    <w:rsid w:val="00146EC4"/>
    <w:rsid w:val="00150263"/>
    <w:rsid w:val="001557E6"/>
    <w:rsid w:val="00162F04"/>
    <w:rsid w:val="001638F8"/>
    <w:rsid w:val="00165A7A"/>
    <w:rsid w:val="00192380"/>
    <w:rsid w:val="001939CB"/>
    <w:rsid w:val="00194F5B"/>
    <w:rsid w:val="001A08F8"/>
    <w:rsid w:val="001A74F2"/>
    <w:rsid w:val="001B086C"/>
    <w:rsid w:val="001B219E"/>
    <w:rsid w:val="001C1287"/>
    <w:rsid w:val="001D3D7C"/>
    <w:rsid w:val="001E3825"/>
    <w:rsid w:val="001E5AC1"/>
    <w:rsid w:val="001F1671"/>
    <w:rsid w:val="001F1AF7"/>
    <w:rsid w:val="00205C78"/>
    <w:rsid w:val="002122E0"/>
    <w:rsid w:val="00221102"/>
    <w:rsid w:val="0023631E"/>
    <w:rsid w:val="00236457"/>
    <w:rsid w:val="00241427"/>
    <w:rsid w:val="00244FBA"/>
    <w:rsid w:val="00245ED6"/>
    <w:rsid w:val="002478F7"/>
    <w:rsid w:val="00252819"/>
    <w:rsid w:val="00257003"/>
    <w:rsid w:val="00284DC8"/>
    <w:rsid w:val="00293A32"/>
    <w:rsid w:val="00293AA1"/>
    <w:rsid w:val="00297BD5"/>
    <w:rsid w:val="002A0294"/>
    <w:rsid w:val="002A0789"/>
    <w:rsid w:val="002A43E8"/>
    <w:rsid w:val="002A4E5E"/>
    <w:rsid w:val="002B11CA"/>
    <w:rsid w:val="002C5331"/>
    <w:rsid w:val="002D7460"/>
    <w:rsid w:val="002E036B"/>
    <w:rsid w:val="002E5C7F"/>
    <w:rsid w:val="002E63B5"/>
    <w:rsid w:val="002E6580"/>
    <w:rsid w:val="002F0235"/>
    <w:rsid w:val="002F15ED"/>
    <w:rsid w:val="002F4EED"/>
    <w:rsid w:val="0031185B"/>
    <w:rsid w:val="00321C6E"/>
    <w:rsid w:val="00322BB5"/>
    <w:rsid w:val="0032526A"/>
    <w:rsid w:val="003377AB"/>
    <w:rsid w:val="00345B73"/>
    <w:rsid w:val="00356669"/>
    <w:rsid w:val="00357195"/>
    <w:rsid w:val="00371DB6"/>
    <w:rsid w:val="00373DA4"/>
    <w:rsid w:val="003753A8"/>
    <w:rsid w:val="00384E63"/>
    <w:rsid w:val="0039172D"/>
    <w:rsid w:val="003953D1"/>
    <w:rsid w:val="003958B3"/>
    <w:rsid w:val="003A2847"/>
    <w:rsid w:val="003A58C5"/>
    <w:rsid w:val="003A695E"/>
    <w:rsid w:val="003B2B88"/>
    <w:rsid w:val="003B47BF"/>
    <w:rsid w:val="003D5058"/>
    <w:rsid w:val="003D6821"/>
    <w:rsid w:val="003D6DAE"/>
    <w:rsid w:val="003E211F"/>
    <w:rsid w:val="003E2D8C"/>
    <w:rsid w:val="003E518D"/>
    <w:rsid w:val="003E788F"/>
    <w:rsid w:val="003F7EB7"/>
    <w:rsid w:val="00404E9B"/>
    <w:rsid w:val="00405E27"/>
    <w:rsid w:val="00412508"/>
    <w:rsid w:val="0041486C"/>
    <w:rsid w:val="00432051"/>
    <w:rsid w:val="00434135"/>
    <w:rsid w:val="00443880"/>
    <w:rsid w:val="004559A5"/>
    <w:rsid w:val="00462B6E"/>
    <w:rsid w:val="00463493"/>
    <w:rsid w:val="004716D0"/>
    <w:rsid w:val="00481E30"/>
    <w:rsid w:val="00490F01"/>
    <w:rsid w:val="004B4957"/>
    <w:rsid w:val="004C0B37"/>
    <w:rsid w:val="004C6431"/>
    <w:rsid w:val="004D2170"/>
    <w:rsid w:val="004D2904"/>
    <w:rsid w:val="00503629"/>
    <w:rsid w:val="005068F2"/>
    <w:rsid w:val="00521B6A"/>
    <w:rsid w:val="005238A1"/>
    <w:rsid w:val="00534D3A"/>
    <w:rsid w:val="00541871"/>
    <w:rsid w:val="00542AB5"/>
    <w:rsid w:val="005515D7"/>
    <w:rsid w:val="00553D85"/>
    <w:rsid w:val="00567ED7"/>
    <w:rsid w:val="00580FA1"/>
    <w:rsid w:val="00581EFA"/>
    <w:rsid w:val="00587A9D"/>
    <w:rsid w:val="00591669"/>
    <w:rsid w:val="00591D84"/>
    <w:rsid w:val="00593E9B"/>
    <w:rsid w:val="00594B6E"/>
    <w:rsid w:val="005A6A53"/>
    <w:rsid w:val="005B0D65"/>
    <w:rsid w:val="005B0E38"/>
    <w:rsid w:val="005B75A5"/>
    <w:rsid w:val="005C3FE9"/>
    <w:rsid w:val="005D51F8"/>
    <w:rsid w:val="005F07D2"/>
    <w:rsid w:val="005F2893"/>
    <w:rsid w:val="005F670B"/>
    <w:rsid w:val="00600A0A"/>
    <w:rsid w:val="00606D1C"/>
    <w:rsid w:val="0061000E"/>
    <w:rsid w:val="0062251F"/>
    <w:rsid w:val="00632530"/>
    <w:rsid w:val="0063421E"/>
    <w:rsid w:val="0064121F"/>
    <w:rsid w:val="00642DD1"/>
    <w:rsid w:val="00654AA8"/>
    <w:rsid w:val="00676446"/>
    <w:rsid w:val="006815FB"/>
    <w:rsid w:val="00682F06"/>
    <w:rsid w:val="006851CC"/>
    <w:rsid w:val="00696AC8"/>
    <w:rsid w:val="006A3CB0"/>
    <w:rsid w:val="006B0A44"/>
    <w:rsid w:val="006B3031"/>
    <w:rsid w:val="006B64AD"/>
    <w:rsid w:val="006C225E"/>
    <w:rsid w:val="006C2786"/>
    <w:rsid w:val="006C5B0D"/>
    <w:rsid w:val="006D5D66"/>
    <w:rsid w:val="006E0CF6"/>
    <w:rsid w:val="006E3F95"/>
    <w:rsid w:val="006E49BC"/>
    <w:rsid w:val="006E6F44"/>
    <w:rsid w:val="006F14B7"/>
    <w:rsid w:val="006F4DDF"/>
    <w:rsid w:val="006F6190"/>
    <w:rsid w:val="00707EF0"/>
    <w:rsid w:val="0072369F"/>
    <w:rsid w:val="00734B2E"/>
    <w:rsid w:val="007438FE"/>
    <w:rsid w:val="007701B5"/>
    <w:rsid w:val="00772D10"/>
    <w:rsid w:val="00794680"/>
    <w:rsid w:val="007A18FB"/>
    <w:rsid w:val="007A26B2"/>
    <w:rsid w:val="007A3FC2"/>
    <w:rsid w:val="007C0035"/>
    <w:rsid w:val="007C0366"/>
    <w:rsid w:val="007C3A9D"/>
    <w:rsid w:val="007D0A73"/>
    <w:rsid w:val="007D2756"/>
    <w:rsid w:val="007D2C24"/>
    <w:rsid w:val="007F6763"/>
    <w:rsid w:val="0080135F"/>
    <w:rsid w:val="00801C86"/>
    <w:rsid w:val="00802616"/>
    <w:rsid w:val="0081169C"/>
    <w:rsid w:val="00815B1A"/>
    <w:rsid w:val="00817134"/>
    <w:rsid w:val="008237A9"/>
    <w:rsid w:val="008261EB"/>
    <w:rsid w:val="008521DD"/>
    <w:rsid w:val="0086031E"/>
    <w:rsid w:val="008644E8"/>
    <w:rsid w:val="00883618"/>
    <w:rsid w:val="008858DF"/>
    <w:rsid w:val="00886AB1"/>
    <w:rsid w:val="008926B2"/>
    <w:rsid w:val="008928DA"/>
    <w:rsid w:val="008979B9"/>
    <w:rsid w:val="008C26A3"/>
    <w:rsid w:val="008D5FB5"/>
    <w:rsid w:val="008E6B78"/>
    <w:rsid w:val="0092114A"/>
    <w:rsid w:val="0093176E"/>
    <w:rsid w:val="009454E7"/>
    <w:rsid w:val="00956D7B"/>
    <w:rsid w:val="00962619"/>
    <w:rsid w:val="00976AFD"/>
    <w:rsid w:val="00977DF8"/>
    <w:rsid w:val="009874EA"/>
    <w:rsid w:val="009907B6"/>
    <w:rsid w:val="00993C19"/>
    <w:rsid w:val="009954E5"/>
    <w:rsid w:val="00997387"/>
    <w:rsid w:val="009A3C67"/>
    <w:rsid w:val="009B185F"/>
    <w:rsid w:val="009B2F02"/>
    <w:rsid w:val="009C0E60"/>
    <w:rsid w:val="009D231A"/>
    <w:rsid w:val="009D5A58"/>
    <w:rsid w:val="009E021C"/>
    <w:rsid w:val="009F2A93"/>
    <w:rsid w:val="009F43EA"/>
    <w:rsid w:val="00A061BF"/>
    <w:rsid w:val="00A07BA0"/>
    <w:rsid w:val="00A17F06"/>
    <w:rsid w:val="00A27166"/>
    <w:rsid w:val="00A30BFB"/>
    <w:rsid w:val="00A330F0"/>
    <w:rsid w:val="00A337E4"/>
    <w:rsid w:val="00A35CC2"/>
    <w:rsid w:val="00A42D12"/>
    <w:rsid w:val="00A60BC9"/>
    <w:rsid w:val="00A6402E"/>
    <w:rsid w:val="00A64158"/>
    <w:rsid w:val="00A66003"/>
    <w:rsid w:val="00A720AB"/>
    <w:rsid w:val="00A73CCE"/>
    <w:rsid w:val="00A76057"/>
    <w:rsid w:val="00A77387"/>
    <w:rsid w:val="00A77FD1"/>
    <w:rsid w:val="00AA286C"/>
    <w:rsid w:val="00AA6E5C"/>
    <w:rsid w:val="00AB5762"/>
    <w:rsid w:val="00AC1D57"/>
    <w:rsid w:val="00AC4690"/>
    <w:rsid w:val="00AC50EB"/>
    <w:rsid w:val="00AE2028"/>
    <w:rsid w:val="00AF115B"/>
    <w:rsid w:val="00AF540A"/>
    <w:rsid w:val="00AF784B"/>
    <w:rsid w:val="00AF7F2E"/>
    <w:rsid w:val="00B01CB1"/>
    <w:rsid w:val="00B16E14"/>
    <w:rsid w:val="00B208F0"/>
    <w:rsid w:val="00B20ED2"/>
    <w:rsid w:val="00B30D9F"/>
    <w:rsid w:val="00B34143"/>
    <w:rsid w:val="00B37FBB"/>
    <w:rsid w:val="00B826B7"/>
    <w:rsid w:val="00B83443"/>
    <w:rsid w:val="00B87E37"/>
    <w:rsid w:val="00B916F8"/>
    <w:rsid w:val="00B95D3E"/>
    <w:rsid w:val="00BB4622"/>
    <w:rsid w:val="00BB6EF9"/>
    <w:rsid w:val="00BC17AB"/>
    <w:rsid w:val="00BD3311"/>
    <w:rsid w:val="00BD35F2"/>
    <w:rsid w:val="00BD5AA9"/>
    <w:rsid w:val="00BD74B1"/>
    <w:rsid w:val="00BE1AFC"/>
    <w:rsid w:val="00BE5D65"/>
    <w:rsid w:val="00BF5277"/>
    <w:rsid w:val="00C01ED8"/>
    <w:rsid w:val="00C044FC"/>
    <w:rsid w:val="00C12A3C"/>
    <w:rsid w:val="00C14E6D"/>
    <w:rsid w:val="00C2468D"/>
    <w:rsid w:val="00C379A9"/>
    <w:rsid w:val="00C4344A"/>
    <w:rsid w:val="00C43B84"/>
    <w:rsid w:val="00C53B0B"/>
    <w:rsid w:val="00C62E81"/>
    <w:rsid w:val="00C65AEB"/>
    <w:rsid w:val="00C663B7"/>
    <w:rsid w:val="00C803E1"/>
    <w:rsid w:val="00C8198D"/>
    <w:rsid w:val="00C81BE2"/>
    <w:rsid w:val="00C852CA"/>
    <w:rsid w:val="00C86AC4"/>
    <w:rsid w:val="00C90FE5"/>
    <w:rsid w:val="00C9128A"/>
    <w:rsid w:val="00C924D6"/>
    <w:rsid w:val="00C93D2D"/>
    <w:rsid w:val="00CA6E35"/>
    <w:rsid w:val="00CA76FE"/>
    <w:rsid w:val="00CB30AD"/>
    <w:rsid w:val="00CC4A42"/>
    <w:rsid w:val="00CD1827"/>
    <w:rsid w:val="00CE5163"/>
    <w:rsid w:val="00CF0571"/>
    <w:rsid w:val="00CF7D39"/>
    <w:rsid w:val="00D05EDA"/>
    <w:rsid w:val="00D06E90"/>
    <w:rsid w:val="00D12401"/>
    <w:rsid w:val="00D2485F"/>
    <w:rsid w:val="00D2768F"/>
    <w:rsid w:val="00D34E4B"/>
    <w:rsid w:val="00D41D5F"/>
    <w:rsid w:val="00D44269"/>
    <w:rsid w:val="00D52946"/>
    <w:rsid w:val="00D60401"/>
    <w:rsid w:val="00D65637"/>
    <w:rsid w:val="00D67539"/>
    <w:rsid w:val="00D75AB3"/>
    <w:rsid w:val="00D778BC"/>
    <w:rsid w:val="00D86457"/>
    <w:rsid w:val="00D94CAB"/>
    <w:rsid w:val="00D95523"/>
    <w:rsid w:val="00DB280D"/>
    <w:rsid w:val="00DB530E"/>
    <w:rsid w:val="00DB6336"/>
    <w:rsid w:val="00DC44A2"/>
    <w:rsid w:val="00DD1FDF"/>
    <w:rsid w:val="00DF4952"/>
    <w:rsid w:val="00E02A5C"/>
    <w:rsid w:val="00E10AC7"/>
    <w:rsid w:val="00E21F26"/>
    <w:rsid w:val="00E25300"/>
    <w:rsid w:val="00E304E9"/>
    <w:rsid w:val="00E35525"/>
    <w:rsid w:val="00E43C1A"/>
    <w:rsid w:val="00E47EF9"/>
    <w:rsid w:val="00E54F13"/>
    <w:rsid w:val="00E55E2C"/>
    <w:rsid w:val="00E66903"/>
    <w:rsid w:val="00E7199C"/>
    <w:rsid w:val="00E73DEE"/>
    <w:rsid w:val="00E7575E"/>
    <w:rsid w:val="00E80A9E"/>
    <w:rsid w:val="00E80CEF"/>
    <w:rsid w:val="00E824F9"/>
    <w:rsid w:val="00E90083"/>
    <w:rsid w:val="00E90A1E"/>
    <w:rsid w:val="00E90D80"/>
    <w:rsid w:val="00EA0F1F"/>
    <w:rsid w:val="00EA6844"/>
    <w:rsid w:val="00EB124C"/>
    <w:rsid w:val="00EB1C38"/>
    <w:rsid w:val="00EB591C"/>
    <w:rsid w:val="00EC6918"/>
    <w:rsid w:val="00EC7FC6"/>
    <w:rsid w:val="00ED2C95"/>
    <w:rsid w:val="00ED4C77"/>
    <w:rsid w:val="00F04A9A"/>
    <w:rsid w:val="00F20F7C"/>
    <w:rsid w:val="00F51BE0"/>
    <w:rsid w:val="00F524A2"/>
    <w:rsid w:val="00F5289B"/>
    <w:rsid w:val="00F64262"/>
    <w:rsid w:val="00F71B73"/>
    <w:rsid w:val="00F7297E"/>
    <w:rsid w:val="00F773A8"/>
    <w:rsid w:val="00F862B9"/>
    <w:rsid w:val="00F87ACF"/>
    <w:rsid w:val="00F9253D"/>
    <w:rsid w:val="00F97ADF"/>
    <w:rsid w:val="00FA296A"/>
    <w:rsid w:val="00FA7DC5"/>
    <w:rsid w:val="00FB6186"/>
    <w:rsid w:val="00FC22BB"/>
    <w:rsid w:val="00FC2F68"/>
    <w:rsid w:val="00FC62EE"/>
    <w:rsid w:val="00FD0D17"/>
    <w:rsid w:val="00FD3AC8"/>
    <w:rsid w:val="00FE1AB1"/>
    <w:rsid w:val="00FE3C20"/>
    <w:rsid w:val="00FE7703"/>
    <w:rsid w:val="00FF02D4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B71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Number 2" w:qFormat="1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Balloon Text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uiPriority w:val="59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Number 2" w:qFormat="1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Balloon Text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uiPriority w:val="59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0A67C-A86C-4A9C-9318-74152477E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3067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20509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3</cp:revision>
  <cp:lastPrinted>2024-05-28T08:05:00Z</cp:lastPrinted>
  <dcterms:created xsi:type="dcterms:W3CDTF">2024-05-28T08:05:00Z</dcterms:created>
  <dcterms:modified xsi:type="dcterms:W3CDTF">2024-05-28T08:07:00Z</dcterms:modified>
</cp:coreProperties>
</file>