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</w:rPr>
        <w:t xml:space="preserve">    </w:t>
      </w:r>
      <w:bookmarkStart w:id="0" w:name="_GoBack"/>
      <w:bookmarkEnd w:id="0"/>
      <w:r>
        <w:rPr>
          <w:rFonts w:ascii="Calibri" w:eastAsia="Calibri" w:hAnsi="Calibri" w:cs="Calibri"/>
        </w:rPr>
        <w:t xml:space="preserve">                                                                                  </w:t>
      </w:r>
      <w:r>
        <w:object w:dxaOrig="911" w:dyaOrig="1417">
          <v:rect id="rectole0000000000" o:spid="_x0000_i1025" style="width:45.75pt;height:70.5pt" o:ole="" o:preferrelative="t" stroked="f">
            <v:imagedata r:id="rId5" o:title=""/>
          </v:rect>
          <o:OLEObject Type="Embed" ProgID="StaticMetafile" ShapeID="rectole0000000000" DrawAspect="Content" ObjectID="_1526392530" r:id="rId6"/>
        </w:objec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C67D48" w:rsidRDefault="00347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 xml:space="preserve">Российская Федерация </w:t>
      </w:r>
    </w:p>
    <w:p w:rsidR="00C67D48" w:rsidRDefault="003472A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Ростовская область</w:t>
      </w:r>
    </w:p>
    <w:p w:rsidR="00C67D48" w:rsidRDefault="00347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Муниципальное образование «Октябрьский район»</w:t>
      </w:r>
    </w:p>
    <w:p w:rsidR="00C67D48" w:rsidRDefault="003472AA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Октябрьского района</w:t>
      </w:r>
      <w:r>
        <w:rPr>
          <w:rFonts w:ascii="Georgia" w:eastAsia="Georgia" w:hAnsi="Georgia" w:cs="Georgia"/>
          <w:b/>
          <w:sz w:val="28"/>
        </w:rPr>
        <w:t xml:space="preserve"> </w:t>
      </w:r>
    </w:p>
    <w:p w:rsidR="00C67D48" w:rsidRDefault="00C67D4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</w:p>
    <w:p w:rsidR="00C67D48" w:rsidRDefault="00347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</w:rPr>
      </w:pPr>
      <w:r>
        <w:rPr>
          <w:rFonts w:ascii="Times New Roman" w:eastAsia="Times New Roman" w:hAnsi="Times New Roman" w:cs="Times New Roman"/>
          <w:b/>
          <w:caps/>
          <w:sz w:val="46"/>
        </w:rPr>
        <w:t xml:space="preserve">   </w:t>
      </w:r>
      <w:r>
        <w:rPr>
          <w:rFonts w:ascii="Times New Roman" w:eastAsia="Times New Roman" w:hAnsi="Times New Roman" w:cs="Times New Roman"/>
          <w:b/>
          <w:caps/>
          <w:sz w:val="46"/>
        </w:rPr>
        <w:t>постановление</w:t>
      </w: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3472AA">
        <w:rPr>
          <w:rFonts w:ascii="Times New Roman" w:hAnsi="Times New Roman" w:cs="Times New Roman"/>
          <w:b/>
          <w:sz w:val="28"/>
          <w:szCs w:val="28"/>
        </w:rPr>
        <w:t>01.06</w:t>
      </w:r>
      <w:r w:rsidRPr="003472AA">
        <w:rPr>
          <w:rFonts w:ascii="Times New Roman" w:eastAsia="Times New Roman" w:hAnsi="Times New Roman" w:cs="Times New Roman"/>
          <w:b/>
          <w:sz w:val="28"/>
          <w:szCs w:val="28"/>
        </w:rPr>
        <w:t xml:space="preserve">.2016                                       № </w:t>
      </w:r>
      <w:r w:rsidRPr="003472AA">
        <w:rPr>
          <w:rFonts w:ascii="Times New Roman" w:hAnsi="Times New Roman" w:cs="Times New Roman"/>
          <w:b/>
          <w:sz w:val="28"/>
          <w:szCs w:val="28"/>
        </w:rPr>
        <w:t>357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р.п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.  Каменоломни</w:t>
      </w:r>
    </w:p>
    <w:p w:rsidR="00C67D48" w:rsidRDefault="00C67D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C67D48" w:rsidRDefault="00C6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34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9"/>
      </w:tblGrid>
      <w:tr w:rsidR="00C67D48" w:rsidTr="00027EA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19" w:type="dxa"/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 внесении изменений в постановление Администрации Октябрьского района от 22.01.2016 №21 «Об      учреждении        бюллетеня «Официальный  вестник О</w:t>
            </w:r>
            <w:r>
              <w:rPr>
                <w:rFonts w:ascii="Times New Roman" w:eastAsia="Times New Roman" w:hAnsi="Times New Roman" w:cs="Times New Roman"/>
                <w:sz w:val="28"/>
              </w:rPr>
              <w:t>ктябрьского    района»</w:t>
            </w:r>
          </w:p>
          <w:p w:rsidR="00C67D48" w:rsidRDefault="00C67D48">
            <w:pPr>
              <w:spacing w:after="0" w:line="240" w:lineRule="auto"/>
              <w:jc w:val="both"/>
            </w:pPr>
          </w:p>
        </w:tc>
      </w:tr>
    </w:tbl>
    <w:p w:rsidR="00C67D48" w:rsidRDefault="00C67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В соответствии с пунктом 7 части 1 статьи 17 Федерального закона от 06.10.2003 № 131-ФЗ «Об общих принципах организации местного самоуправления в Российской Федерации», статьей 7 Закона Российской Федерации от 27.12.1991 № 2124-1 </w:t>
      </w:r>
      <w:r>
        <w:rPr>
          <w:rFonts w:ascii="Times New Roman" w:eastAsia="Times New Roman" w:hAnsi="Times New Roman" w:cs="Times New Roman"/>
          <w:sz w:val="28"/>
        </w:rPr>
        <w:t>«О средствах массовой информации», Уставом муниципального образования «Октябрьский район» и в целях более широкого информирования населения Октябрьского района о деятельности органов местного самоуправления Октябрьского района, руководствуясь пунктом 9 ста</w:t>
      </w:r>
      <w:r>
        <w:rPr>
          <w:rFonts w:ascii="Times New Roman" w:eastAsia="Times New Roman" w:hAnsi="Times New Roman" w:cs="Times New Roman"/>
          <w:sz w:val="28"/>
        </w:rPr>
        <w:t>тьи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56 Устава муниципального образования «Октябрьский район»,</w:t>
      </w:r>
    </w:p>
    <w:p w:rsidR="00C67D48" w:rsidRDefault="00C67D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67D48" w:rsidRDefault="00347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ПОСТАНОВЛЯЮ:</w:t>
      </w:r>
    </w:p>
    <w:p w:rsidR="00C67D48" w:rsidRDefault="00C67D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 Внести следующие изменения в постановление Администрации Октябрьского района от 22.01.2016 №21 «Об      учреждении        бюллетеня «Официальный  вестник Октябрьского </w:t>
      </w:r>
      <w:r>
        <w:rPr>
          <w:rFonts w:ascii="Times New Roman" w:eastAsia="Times New Roman" w:hAnsi="Times New Roman" w:cs="Times New Roman"/>
          <w:sz w:val="28"/>
        </w:rPr>
        <w:t xml:space="preserve">   района»:</w:t>
      </w: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1.1. Исключить из состава редакционной коллегии бюллетеня «Официальный вестник Октябрьского района»  Луганцева Евгения Петровича – председателя Собрания депутатов – главу Октябрьского района.</w:t>
      </w: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1.2. Пункт 5 постановления изложить в след</w:t>
      </w:r>
      <w:r>
        <w:rPr>
          <w:rFonts w:ascii="Times New Roman" w:eastAsia="Times New Roman" w:hAnsi="Times New Roman" w:cs="Times New Roman"/>
          <w:sz w:val="28"/>
        </w:rPr>
        <w:t>ующей редакции: «Установить периодичность выпуска бюллетеня «Официальный вестник Октябрьского района» не реже одного раза в месяц, тираж – 60 экземпляров».</w:t>
      </w: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 Пункт 6 постановления изложить в следующей редакции: «Установить, что официальным опубликование</w:t>
      </w:r>
      <w:r>
        <w:rPr>
          <w:rFonts w:ascii="Times New Roman" w:eastAsia="Times New Roman" w:hAnsi="Times New Roman" w:cs="Times New Roman"/>
          <w:sz w:val="28"/>
        </w:rPr>
        <w:t xml:space="preserve">м муниципальных правовых актов муниципального образования «Октябрьский район» признается первая публикация их полного текста в газете «Сельский вестник» и (или) бюллетене «Официальный вестник Октябрьского района». </w:t>
      </w: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1.4. Приложение №2 к постановлению «Списо</w:t>
      </w:r>
      <w:r>
        <w:rPr>
          <w:rFonts w:ascii="Times New Roman" w:eastAsia="Times New Roman" w:hAnsi="Times New Roman" w:cs="Times New Roman"/>
          <w:sz w:val="28"/>
        </w:rPr>
        <w:t>к мест распространения бюллетеня «Официальный вестник Октябрьского района» изложить в редакции согласно приложению  №1 к настоящему постановлению.</w:t>
      </w: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1.5. Пункт 8 постановления изложить в следующей редакции: «Определить бюллетень «Официальный вестник Октябрьс</w:t>
      </w:r>
      <w:r>
        <w:rPr>
          <w:rFonts w:ascii="Times New Roman" w:eastAsia="Times New Roman" w:hAnsi="Times New Roman" w:cs="Times New Roman"/>
          <w:sz w:val="28"/>
        </w:rPr>
        <w:t>кого района» и (или) газету «Сельский вестник» в качестве официального печатного издания для опубликования информации о размещении муниципальных заказов».</w:t>
      </w: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 Настоящее постановление вступает в силу со дня официального опубликования и распространяется на пр</w:t>
      </w:r>
      <w:r>
        <w:rPr>
          <w:rFonts w:ascii="Times New Roman" w:eastAsia="Times New Roman" w:hAnsi="Times New Roman" w:cs="Times New Roman"/>
          <w:sz w:val="28"/>
        </w:rPr>
        <w:t xml:space="preserve">авоотношения, возникшие с 01.02.2016 года. </w:t>
      </w:r>
    </w:p>
    <w:p w:rsidR="00C67D48" w:rsidRDefault="00347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3. 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исполнением постановления возложить на первого заместителя главы Администрации Октябрьского района Бессарабова Н.Д.</w:t>
      </w:r>
    </w:p>
    <w:p w:rsidR="00C67D48" w:rsidRDefault="00C67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Администрации</w:t>
      </w:r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Октябрьского района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Л.В.Овчиева</w:t>
      </w:r>
      <w:proofErr w:type="spellEnd"/>
    </w:p>
    <w:p w:rsidR="00C67D48" w:rsidRDefault="00347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Постановление вносит:</w:t>
      </w:r>
    </w:p>
    <w:p w:rsidR="00C67D48" w:rsidRDefault="003472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отдел по правовой и антикоррупционной работе</w:t>
      </w:r>
    </w:p>
    <w:p w:rsidR="00C67D48" w:rsidRDefault="003472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Администрации Октябрьского района</w:t>
      </w: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№1</w:t>
      </w:r>
    </w:p>
    <w:p w:rsidR="00C67D48" w:rsidRDefault="003472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постановлению  </w:t>
      </w:r>
    </w:p>
    <w:p w:rsidR="00C67D48" w:rsidRDefault="003472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Администрации  Октябрьского района</w:t>
      </w:r>
    </w:p>
    <w:p w:rsidR="00C67D48" w:rsidRDefault="003472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01.06.</w:t>
      </w:r>
      <w:r>
        <w:rPr>
          <w:rFonts w:ascii="Times New Roman" w:eastAsia="Times New Roman" w:hAnsi="Times New Roman" w:cs="Times New Roman"/>
          <w:sz w:val="28"/>
        </w:rPr>
        <w:t>2016  №357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Список </w:t>
      </w: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мест распространения бюллетеня</w:t>
      </w: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«Официальный вестник Октябрьского района»</w:t>
      </w: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7036"/>
        <w:gridCol w:w="1629"/>
      </w:tblGrid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организации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Кол-во экз.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Октябрьского района, согласно приложению №1 к настоящему списку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Администрация Каменоломненского </w:t>
            </w:r>
          </w:p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городского поселения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Администрации сельских поселений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Отдел образования Администрации </w:t>
            </w:r>
          </w:p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Управление социальной защиты населения </w:t>
            </w:r>
          </w:p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Администрации 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Отдел записи актов гражданского состояния</w:t>
            </w:r>
          </w:p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Администрации Октябрьского района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Отдел культуры, физической культуры, спорта, туризма и молодежной политики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Собрание депутатов 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Контрольно – счетная палата 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Государственное казенное учреждение Ростовской области «</w:t>
            </w:r>
            <w:r>
              <w:rPr>
                <w:rFonts w:ascii="Times New Roman" w:eastAsia="Times New Roman" w:hAnsi="Times New Roman" w:cs="Times New Roman"/>
                <w:sz w:val="28"/>
              </w:rPr>
              <w:t>Центр занятости населения города Новочеркасска»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МАУ МФЦ по предоставлению государственных и муниципальных услуг Октябрьского района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Государственное учреждение Управления пенсионного фонда РФ в  Октябрьском районе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Муниципальное бюджетное учреждение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здравоохранения Центральная районная больница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15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Рассылка обязательных экземпляров печатного издания согласно приложению №2 к настоящему списку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ИТОГО: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</w:tr>
    </w:tbl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Примечание: электронная версия информационного бюллетеня размещается на официальном сайте Администрации Октябрьского района в сети Интернет «</w:t>
      </w:r>
      <w:hyperlink r:id="rId7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http://www.octobdonland.ru</w:t>
        </w:r>
      </w:hyperlink>
      <w:r>
        <w:rPr>
          <w:rFonts w:ascii="Times New Roman" w:eastAsia="Times New Roman" w:hAnsi="Times New Roman" w:cs="Times New Roman"/>
          <w:sz w:val="28"/>
        </w:rPr>
        <w:t>»</w:t>
      </w:r>
    </w:p>
    <w:p w:rsidR="00C67D48" w:rsidRDefault="00C67D4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Управляющий делами Администрации</w:t>
      </w:r>
    </w:p>
    <w:p w:rsidR="00C67D48" w:rsidRDefault="003472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Октябрьского района                                                                     Н.Н. Савченко</w:t>
      </w: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№1</w:t>
      </w:r>
    </w:p>
    <w:p w:rsidR="00C67D48" w:rsidRDefault="003472AA">
      <w:pPr>
        <w:tabs>
          <w:tab w:val="left" w:pos="412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списку мест распространения бюллетеня</w:t>
      </w:r>
    </w:p>
    <w:p w:rsidR="00C67D48" w:rsidRDefault="003472AA">
      <w:pPr>
        <w:tabs>
          <w:tab w:val="left" w:pos="412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«Официальный вестник Октябрьского района»</w:t>
      </w: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 получателей бюллетеня</w:t>
      </w: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«Официальный вестник Октябрьского района</w:t>
      </w: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7033"/>
        <w:gridCol w:w="1632"/>
      </w:tblGrid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организации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Кол-во экз.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Глава  Администрации Октябрьского района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</w:pP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Управляющий делами Администрации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Отдел по правовой и антикоррупционной работе Администрации Октябрьского района</w:t>
            </w:r>
          </w:p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</w:pPr>
          </w:p>
        </w:tc>
      </w:tr>
    </w:tbl>
    <w:p w:rsidR="00C67D48" w:rsidRDefault="00C67D4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№2</w:t>
      </w:r>
    </w:p>
    <w:p w:rsidR="00C67D48" w:rsidRDefault="003472AA">
      <w:pPr>
        <w:tabs>
          <w:tab w:val="left" w:pos="412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списку мест распространения бюллетеня </w:t>
      </w:r>
    </w:p>
    <w:p w:rsidR="00C67D48" w:rsidRDefault="003472AA">
      <w:pPr>
        <w:tabs>
          <w:tab w:val="left" w:pos="412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«Официальный вестник Октябрьского района»</w:t>
      </w: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Наименование организаций и их адреса, для рассылки</w:t>
      </w: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обязательных экземпляров бюллетеня</w:t>
      </w: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«Официального вестника Октябрьского района»</w:t>
      </w:r>
    </w:p>
    <w:p w:rsidR="00C67D48" w:rsidRDefault="003472AA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67D48" w:rsidRDefault="00C67D48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7036"/>
        <w:gridCol w:w="1629"/>
      </w:tblGrid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организации,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почтовый адрес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Кол-во экз.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Федеральное агентство по печати и массовым коммуникациям: 119019,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осква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Кремлевская набережная, д.1/9, строение 8.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 пометкой «обязательный экземпляр для Федерального агентства по печати и массовым коммуникациям»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ФГУП «</w:t>
            </w:r>
            <w:r>
              <w:rPr>
                <w:rFonts w:ascii="Times New Roman" w:eastAsia="Times New Roman" w:hAnsi="Times New Roman" w:cs="Times New Roman"/>
                <w:sz w:val="28"/>
              </w:rPr>
              <w:t>Информационное телеграфное агентство России «ИТАР – ТАСС»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119019,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осква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Кремлевская набережная, д.1/9, 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строение 8.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Управление Федеральной службы по надзору в сфере связи, информационных технологий и массовых коммуникаций по Ростовской области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344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002,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остов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-на-Дону, ул. Металлургическая, д.113/46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Государственное учреждение культуры Ростовской области «Донская государственная публичная библиотека»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344049,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остов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-на-Дону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ул.Пушкинская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д.175 «А»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Правительство Ростовской области: Управление информационной политики Правительства Ростовской области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344019,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остов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-на-дону,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ул.М.Горького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д.295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Муниципальное учреждение культуры Октябрьского района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Межпоселенческая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центральная библиотека»</w:t>
            </w:r>
          </w:p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346480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Октябрьский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р.п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аменоломни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78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C67D4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C67D48">
            <w:pPr>
              <w:tabs>
                <w:tab w:val="left" w:pos="412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ИТОГО: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D48" w:rsidRDefault="003472AA">
            <w:pPr>
              <w:tabs>
                <w:tab w:val="left" w:pos="412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</w:tbl>
    <w:p w:rsidR="00C67D48" w:rsidRDefault="00C67D4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C67D48" w:rsidSect="00027E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48"/>
    <w:rsid w:val="00027EA5"/>
    <w:rsid w:val="003472AA"/>
    <w:rsid w:val="00C67D48"/>
    <w:rsid w:val="00F2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ctobdonland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cp:lastPrinted>2016-06-02T14:08:00Z</cp:lastPrinted>
  <dcterms:created xsi:type="dcterms:W3CDTF">2016-06-02T14:09:00Z</dcterms:created>
  <dcterms:modified xsi:type="dcterms:W3CDTF">2016-06-02T14:09:00Z</dcterms:modified>
</cp:coreProperties>
</file>