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CAD" w:rsidRPr="00966ABE" w:rsidRDefault="00371C4A" w:rsidP="00966ABE">
      <w:pPr>
        <w:jc w:val="center"/>
      </w:pPr>
      <w:r>
        <w:rPr>
          <w:noProof/>
        </w:rPr>
        <w:drawing>
          <wp:inline distT="0" distB="0" distL="0" distR="0" wp14:anchorId="0AA50E2F" wp14:editId="791DE5A1">
            <wp:extent cx="503555" cy="813435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503555" cy="81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7CAD" w:rsidRDefault="00371C4A">
      <w:pPr>
        <w:jc w:val="center"/>
        <w:rPr>
          <w:b/>
          <w:caps/>
          <w:sz w:val="28"/>
        </w:rPr>
      </w:pPr>
      <w:r>
        <w:rPr>
          <w:b/>
          <w:caps/>
          <w:sz w:val="28"/>
        </w:rPr>
        <w:t xml:space="preserve">Российская Федерация </w:t>
      </w:r>
    </w:p>
    <w:p w:rsidR="003C7CAD" w:rsidRDefault="00371C4A">
      <w:pPr>
        <w:spacing w:line="360" w:lineRule="auto"/>
        <w:jc w:val="center"/>
        <w:rPr>
          <w:b/>
          <w:caps/>
          <w:sz w:val="28"/>
        </w:rPr>
      </w:pPr>
      <w:r>
        <w:rPr>
          <w:b/>
          <w:caps/>
          <w:sz w:val="28"/>
        </w:rPr>
        <w:t>Ростовская область</w:t>
      </w:r>
    </w:p>
    <w:p w:rsidR="003C7CAD" w:rsidRDefault="00371C4A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«Октябрьский район»</w:t>
      </w:r>
    </w:p>
    <w:p w:rsidR="003C7CAD" w:rsidRDefault="00371C4A">
      <w:pPr>
        <w:jc w:val="center"/>
        <w:rPr>
          <w:rFonts w:ascii="Georgia" w:hAnsi="Georgia"/>
          <w:b/>
          <w:sz w:val="28"/>
        </w:rPr>
      </w:pPr>
      <w:r>
        <w:rPr>
          <w:b/>
          <w:sz w:val="28"/>
        </w:rPr>
        <w:t>Администрация Октябрьского района</w:t>
      </w:r>
      <w:r>
        <w:rPr>
          <w:rFonts w:ascii="Georgia" w:hAnsi="Georgia"/>
          <w:b/>
          <w:sz w:val="28"/>
        </w:rPr>
        <w:t xml:space="preserve"> </w:t>
      </w:r>
    </w:p>
    <w:p w:rsidR="003C7CAD" w:rsidRDefault="003C7CAD">
      <w:pPr>
        <w:jc w:val="center"/>
        <w:rPr>
          <w:sz w:val="16"/>
        </w:rPr>
      </w:pPr>
    </w:p>
    <w:p w:rsidR="003C7CAD" w:rsidRDefault="00371C4A">
      <w:pPr>
        <w:jc w:val="center"/>
        <w:rPr>
          <w:b/>
          <w:sz w:val="48"/>
        </w:rPr>
      </w:pPr>
      <w:r>
        <w:rPr>
          <w:b/>
          <w:sz w:val="48"/>
        </w:rPr>
        <w:t>ПОСТАНОВЛЕНИЕ</w:t>
      </w:r>
    </w:p>
    <w:p w:rsidR="003C7CAD" w:rsidRDefault="003C7CAD">
      <w:pPr>
        <w:jc w:val="both"/>
        <w:rPr>
          <w:sz w:val="28"/>
        </w:rPr>
      </w:pPr>
    </w:p>
    <w:p w:rsidR="003C7CAD" w:rsidRDefault="00F71651">
      <w:pPr>
        <w:jc w:val="both"/>
        <w:rPr>
          <w:b/>
          <w:sz w:val="28"/>
        </w:rPr>
      </w:pPr>
      <w:r>
        <w:rPr>
          <w:b/>
          <w:sz w:val="28"/>
        </w:rPr>
        <w:t>03.02.2022</w:t>
      </w:r>
      <w:r w:rsidR="00371C4A">
        <w:rPr>
          <w:b/>
          <w:sz w:val="28"/>
        </w:rPr>
        <w:t xml:space="preserve">             </w:t>
      </w:r>
      <w:r>
        <w:rPr>
          <w:b/>
          <w:sz w:val="28"/>
        </w:rPr>
        <w:t xml:space="preserve">                           № 118</w:t>
      </w:r>
      <w:r w:rsidR="00371C4A">
        <w:rPr>
          <w:b/>
          <w:sz w:val="28"/>
        </w:rPr>
        <w:t xml:space="preserve">                     </w:t>
      </w:r>
      <w:r w:rsidR="00371C4A">
        <w:rPr>
          <w:b/>
          <w:sz w:val="28"/>
        </w:rPr>
        <w:tab/>
      </w:r>
      <w:r w:rsidR="00966ABE">
        <w:rPr>
          <w:b/>
          <w:sz w:val="28"/>
        </w:rPr>
        <w:t xml:space="preserve">  </w:t>
      </w:r>
      <w:proofErr w:type="spellStart"/>
      <w:r w:rsidR="00371C4A">
        <w:rPr>
          <w:b/>
          <w:sz w:val="28"/>
        </w:rPr>
        <w:t>р.п</w:t>
      </w:r>
      <w:proofErr w:type="spellEnd"/>
      <w:r w:rsidR="00371C4A">
        <w:rPr>
          <w:b/>
          <w:sz w:val="28"/>
        </w:rPr>
        <w:t>.  Каменоломни</w:t>
      </w:r>
    </w:p>
    <w:p w:rsidR="003C7CAD" w:rsidRDefault="003C7CAD">
      <w:pPr>
        <w:jc w:val="both"/>
        <w:rPr>
          <w:b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3C7CAD">
        <w:trPr>
          <w:trHeight w:val="610"/>
        </w:trPr>
        <w:tc>
          <w:tcPr>
            <w:tcW w:w="4503" w:type="dxa"/>
          </w:tcPr>
          <w:p w:rsidR="003C7CAD" w:rsidRDefault="00371C4A">
            <w:pPr>
              <w:pStyle w:val="25"/>
              <w:ind w:firstLine="0"/>
              <w:rPr>
                <w:b/>
              </w:rPr>
            </w:pPr>
            <w:r>
              <w:rPr>
                <w:b/>
              </w:rPr>
              <w:t>Об организации проведения оплачиваемых общественных работ в Октябрьском районе в 2022 году</w:t>
            </w:r>
          </w:p>
          <w:p w:rsidR="003C7CAD" w:rsidRDefault="003C7CAD">
            <w:pPr>
              <w:pStyle w:val="25"/>
              <w:ind w:firstLine="0"/>
            </w:pPr>
          </w:p>
        </w:tc>
        <w:tc>
          <w:tcPr>
            <w:tcW w:w="5103" w:type="dxa"/>
          </w:tcPr>
          <w:p w:rsidR="003C7CAD" w:rsidRDefault="003C7CAD">
            <w:pPr>
              <w:pStyle w:val="25"/>
              <w:rPr>
                <w:b/>
              </w:rPr>
            </w:pPr>
          </w:p>
        </w:tc>
      </w:tr>
    </w:tbl>
    <w:p w:rsidR="003C7CAD" w:rsidRDefault="00371C4A" w:rsidP="00966ABE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Во исполнение Закона Российской Федерации от 19.04.1991 года № 1032-1 «О занятости населения в Российской Федерации», постановления Правительства Российской Федерации от 14.07.1997 года № 875 «Об утверждении Положения об организации общественных работ», постановления Правительства Ростовской области от 17.10.2018 года № 644 «Об утверждении государственной  программы Ростовской области «Содействие занятости населения Ростовской области», постановления Правительства Ростовской области от 20.12.2021 года № 1066 «О некоторых вопросах</w:t>
      </w:r>
      <w:proofErr w:type="gramEnd"/>
      <w:r>
        <w:rPr>
          <w:sz w:val="28"/>
        </w:rPr>
        <w:t>, связанных с организацией проведения оплачиваемых общественных работ в Ростовской области в 2022 году», а также в целях повышения эффективности организуемых оплачиваемых общественных работ, расширения их социальной направленности, руководствуясь частью 9 статьи 5</w:t>
      </w:r>
      <w:r w:rsidR="007537BB">
        <w:rPr>
          <w:sz w:val="28"/>
        </w:rPr>
        <w:t>2</w:t>
      </w:r>
      <w:r>
        <w:rPr>
          <w:sz w:val="28"/>
        </w:rPr>
        <w:t xml:space="preserve"> муниципального образования «Октябрьский район»,</w:t>
      </w:r>
    </w:p>
    <w:p w:rsidR="003C7CAD" w:rsidRDefault="003C7CAD">
      <w:pPr>
        <w:pStyle w:val="25"/>
        <w:ind w:firstLine="142"/>
      </w:pPr>
    </w:p>
    <w:p w:rsidR="003C7CAD" w:rsidRDefault="00371C4A">
      <w:pPr>
        <w:pStyle w:val="25"/>
        <w:jc w:val="center"/>
      </w:pPr>
      <w:r>
        <w:t>ПОСТАНОВЛЯЮ:</w:t>
      </w:r>
    </w:p>
    <w:p w:rsidR="003C7CAD" w:rsidRDefault="003C7CAD">
      <w:pPr>
        <w:pStyle w:val="25"/>
        <w:jc w:val="center"/>
      </w:pPr>
    </w:p>
    <w:p w:rsidR="003C7CAD" w:rsidRDefault="00371C4A" w:rsidP="00966ABE">
      <w:pPr>
        <w:pStyle w:val="25"/>
        <w:ind w:right="0"/>
      </w:pPr>
      <w:r>
        <w:t>1. Утвердить       перечень       направлений и видов общественных работ, имеющих социально-полезную направленность для Октябрьского района, согласно приложению.</w:t>
      </w:r>
    </w:p>
    <w:p w:rsidR="003C7CAD" w:rsidRDefault="00966ABE" w:rsidP="00966ABE">
      <w:pPr>
        <w:pStyle w:val="25"/>
        <w:ind w:right="0"/>
      </w:pPr>
      <w:r>
        <w:t>2. </w:t>
      </w:r>
      <w:r w:rsidR="00371C4A">
        <w:t xml:space="preserve">Рекомендовать главам </w:t>
      </w:r>
      <w:r>
        <w:t>городского и сельских</w:t>
      </w:r>
      <w:r w:rsidR="00371C4A">
        <w:t xml:space="preserve"> поселений Октябрьского района:</w:t>
      </w:r>
    </w:p>
    <w:p w:rsidR="00966ABE" w:rsidRDefault="00371C4A" w:rsidP="00966ABE">
      <w:pPr>
        <w:pStyle w:val="25"/>
        <w:ind w:right="0"/>
      </w:pPr>
      <w:r>
        <w:t>2.1. Участвовать     в     организации    и   финансировании      проведения оплачиваемых  общественных работ, определять объемы и виды общественных работ исходя из необходимости развития социальной</w:t>
      </w:r>
      <w:r w:rsidR="00966ABE">
        <w:t xml:space="preserve"> </w:t>
      </w:r>
      <w:r>
        <w:t>инфраструктуры территории поселения, с учетом количества и состава незанятого населения, а также граждан, находящихся под риском увольнения.</w:t>
      </w:r>
    </w:p>
    <w:p w:rsidR="00966ABE" w:rsidRDefault="00371C4A" w:rsidP="00966ABE">
      <w:pPr>
        <w:pStyle w:val="25"/>
        <w:ind w:right="0"/>
      </w:pPr>
      <w:r>
        <w:lastRenderedPageBreak/>
        <w:t>2.2. Осуществлять мероприятия по созданию дополнительных рабочих мест для проведения общественных работ.</w:t>
      </w:r>
    </w:p>
    <w:p w:rsidR="003C7CAD" w:rsidRDefault="00371C4A" w:rsidP="00966ABE">
      <w:pPr>
        <w:pStyle w:val="25"/>
        <w:ind w:right="0"/>
      </w:pPr>
      <w:r>
        <w:t xml:space="preserve">3. Рекомендовать    государственному  казенному учреждению Ростовской области «Центр занятости населения города Новочеркасска»: </w:t>
      </w:r>
    </w:p>
    <w:p w:rsidR="00966ABE" w:rsidRDefault="00371C4A" w:rsidP="00966ABE">
      <w:pPr>
        <w:pStyle w:val="25"/>
        <w:ind w:right="0"/>
      </w:pPr>
      <w:r>
        <w:t xml:space="preserve">3.1. </w:t>
      </w:r>
      <w:r w:rsidR="00B36255">
        <w:t>О</w:t>
      </w:r>
      <w:r>
        <w:t>рганизовать взаимодействие с органами местного самоуправления Октябрьского района, работодателями по проведению оплачиваемых общественных работ;</w:t>
      </w:r>
    </w:p>
    <w:p w:rsidR="003C7CAD" w:rsidRDefault="00371C4A" w:rsidP="00966ABE">
      <w:pPr>
        <w:pStyle w:val="25"/>
        <w:ind w:right="0"/>
      </w:pPr>
      <w:r>
        <w:t xml:space="preserve">3.2. </w:t>
      </w:r>
      <w:r w:rsidR="00B36255">
        <w:t>О</w:t>
      </w:r>
      <w:r>
        <w:t>беспечить широкое информирование населени</w:t>
      </w:r>
      <w:r w:rsidR="00966ABE">
        <w:t>я</w:t>
      </w:r>
      <w:r>
        <w:t xml:space="preserve"> района об объемах, видах общественных работ, условиях работы и оплате труда граждан принимающих в них участие;</w:t>
      </w:r>
    </w:p>
    <w:p w:rsidR="003C7CAD" w:rsidRDefault="00371C4A" w:rsidP="00966ABE">
      <w:pPr>
        <w:pStyle w:val="25"/>
        <w:ind w:right="0"/>
      </w:pPr>
      <w:r>
        <w:t xml:space="preserve">3.3. </w:t>
      </w:r>
      <w:r w:rsidR="00B36255">
        <w:t>Н</w:t>
      </w:r>
      <w:r>
        <w:t>алаживать взаимодействие с заинтересованными организациями по выявлению уже существующих рабочих мест, которые могут быть использованы для организации оплачиваемых общественных работ;</w:t>
      </w:r>
    </w:p>
    <w:p w:rsidR="00966ABE" w:rsidRDefault="00966ABE" w:rsidP="00966ABE">
      <w:pPr>
        <w:pStyle w:val="25"/>
        <w:ind w:right="0"/>
      </w:pPr>
      <w:r>
        <w:t>3.4. </w:t>
      </w:r>
      <w:r w:rsidR="00B36255">
        <w:t>О</w:t>
      </w:r>
      <w:r w:rsidR="00371C4A">
        <w:t>беспечивать направление в организации гражда</w:t>
      </w:r>
      <w:r>
        <w:t>н, зарегистрированных в ГКУ РО «</w:t>
      </w:r>
      <w:r w:rsidR="00371C4A">
        <w:t>Центр занятости</w:t>
      </w:r>
      <w:r>
        <w:t xml:space="preserve"> населения города Новочеркасска»</w:t>
      </w:r>
      <w:r w:rsidR="00371C4A">
        <w:t xml:space="preserve"> в качестве безработных и ищущих работу, для выполнения оплачиваемых общественных работ.</w:t>
      </w:r>
    </w:p>
    <w:p w:rsidR="00966ABE" w:rsidRDefault="00371C4A" w:rsidP="00966ABE">
      <w:pPr>
        <w:pStyle w:val="25"/>
        <w:ind w:right="0"/>
      </w:pPr>
      <w:r>
        <w:t xml:space="preserve">4. Признать утратившим силу постановление Администрации Октябрьского района от 02.03.2021 № 208 «Об организации проведения оплачиваемых общественных работ в Октябрьском районе в 2021 году». </w:t>
      </w:r>
    </w:p>
    <w:p w:rsidR="00966ABE" w:rsidRDefault="00371C4A" w:rsidP="00966ABE">
      <w:pPr>
        <w:pStyle w:val="25"/>
        <w:ind w:right="0"/>
      </w:pPr>
      <w:r>
        <w:t xml:space="preserve">5. </w:t>
      </w:r>
      <w:proofErr w:type="gramStart"/>
      <w:r>
        <w:t>Контроль     за</w:t>
      </w:r>
      <w:proofErr w:type="gramEnd"/>
      <w:r>
        <w:t xml:space="preserve">    выполнением постановления возложить на заместителя главы Администрации Октябрьского района Федосеева С.В.   </w:t>
      </w:r>
    </w:p>
    <w:p w:rsidR="003C7CAD" w:rsidRDefault="00371C4A" w:rsidP="00966ABE">
      <w:pPr>
        <w:pStyle w:val="25"/>
        <w:ind w:right="0"/>
      </w:pPr>
      <w:r>
        <w:t>6. Настоящее постановление вступает в силу с момента его подписания.</w:t>
      </w:r>
    </w:p>
    <w:p w:rsidR="003C7CAD" w:rsidRDefault="00371C4A" w:rsidP="00966ABE">
      <w:pPr>
        <w:tabs>
          <w:tab w:val="left" w:pos="8595"/>
        </w:tabs>
        <w:ind w:firstLine="709"/>
        <w:jc w:val="both"/>
        <w:rPr>
          <w:sz w:val="28"/>
        </w:rPr>
      </w:pPr>
      <w:r>
        <w:rPr>
          <w:sz w:val="28"/>
        </w:rPr>
        <w:tab/>
      </w:r>
    </w:p>
    <w:p w:rsidR="003C7CAD" w:rsidRDefault="00371C4A" w:rsidP="00966ABE">
      <w:pPr>
        <w:tabs>
          <w:tab w:val="left" w:pos="7845"/>
        </w:tabs>
        <w:ind w:firstLine="709"/>
        <w:jc w:val="both"/>
        <w:rPr>
          <w:sz w:val="28"/>
        </w:rPr>
      </w:pPr>
      <w:r>
        <w:rPr>
          <w:sz w:val="28"/>
        </w:rPr>
        <w:tab/>
      </w:r>
    </w:p>
    <w:p w:rsidR="003C7CAD" w:rsidRDefault="003C7CAD" w:rsidP="00966ABE">
      <w:pPr>
        <w:ind w:firstLine="709"/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3"/>
        <w:gridCol w:w="4924"/>
      </w:tblGrid>
      <w:tr w:rsidR="003C7CAD">
        <w:trPr>
          <w:trHeight w:val="285"/>
        </w:trPr>
        <w:tc>
          <w:tcPr>
            <w:tcW w:w="4923" w:type="dxa"/>
          </w:tcPr>
          <w:p w:rsidR="003C7CAD" w:rsidRDefault="00966ABE" w:rsidP="00966ABE">
            <w:pPr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371C4A">
              <w:rPr>
                <w:sz w:val="28"/>
              </w:rPr>
              <w:t>Глава Администрации</w:t>
            </w:r>
          </w:p>
          <w:p w:rsidR="003C7CAD" w:rsidRDefault="00966ABE" w:rsidP="00966ABE">
            <w:pPr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371C4A">
              <w:rPr>
                <w:sz w:val="28"/>
              </w:rPr>
              <w:t>Октябрьского района</w:t>
            </w:r>
          </w:p>
        </w:tc>
        <w:tc>
          <w:tcPr>
            <w:tcW w:w="4924" w:type="dxa"/>
            <w:vAlign w:val="center"/>
          </w:tcPr>
          <w:p w:rsidR="003C7CAD" w:rsidRDefault="00371C4A" w:rsidP="00966ABE">
            <w:pPr>
              <w:ind w:firstLine="709"/>
              <w:jc w:val="right"/>
              <w:rPr>
                <w:sz w:val="28"/>
              </w:rPr>
            </w:pPr>
            <w:r>
              <w:rPr>
                <w:sz w:val="28"/>
              </w:rPr>
              <w:t>Л.В. Овчиева</w:t>
            </w:r>
          </w:p>
        </w:tc>
      </w:tr>
    </w:tbl>
    <w:p w:rsidR="003C7CAD" w:rsidRDefault="003C7CAD" w:rsidP="00966ABE">
      <w:pPr>
        <w:ind w:left="426" w:firstLine="709"/>
        <w:jc w:val="both"/>
      </w:pPr>
    </w:p>
    <w:p w:rsidR="003C7CAD" w:rsidRDefault="003C7CAD" w:rsidP="00966ABE">
      <w:pPr>
        <w:ind w:left="426" w:firstLine="709"/>
        <w:jc w:val="both"/>
        <w:rPr>
          <w:sz w:val="28"/>
        </w:rPr>
      </w:pPr>
    </w:p>
    <w:p w:rsidR="003C7CAD" w:rsidRDefault="003C7CAD" w:rsidP="00966ABE">
      <w:pPr>
        <w:ind w:left="426" w:firstLine="709"/>
        <w:jc w:val="both"/>
        <w:rPr>
          <w:sz w:val="28"/>
        </w:rPr>
      </w:pPr>
    </w:p>
    <w:p w:rsidR="003C7CAD" w:rsidRDefault="003C7CAD" w:rsidP="00966ABE">
      <w:pPr>
        <w:ind w:firstLine="709"/>
        <w:jc w:val="both"/>
        <w:rPr>
          <w:sz w:val="28"/>
        </w:rPr>
      </w:pPr>
    </w:p>
    <w:p w:rsidR="003C7CAD" w:rsidRDefault="00371C4A" w:rsidP="00966ABE">
      <w:pPr>
        <w:ind w:firstLine="709"/>
        <w:jc w:val="both"/>
        <w:rPr>
          <w:sz w:val="28"/>
        </w:rPr>
      </w:pPr>
      <w:r>
        <w:rPr>
          <w:sz w:val="28"/>
        </w:rPr>
        <w:t>Постановление вносит</w:t>
      </w:r>
    </w:p>
    <w:p w:rsidR="003C7CAD" w:rsidRDefault="00371C4A" w:rsidP="00966ABE">
      <w:pPr>
        <w:ind w:firstLine="709"/>
        <w:jc w:val="both"/>
        <w:rPr>
          <w:sz w:val="28"/>
        </w:rPr>
      </w:pPr>
      <w:r>
        <w:rPr>
          <w:sz w:val="28"/>
        </w:rPr>
        <w:t>ГКУ РО «Центр занятости населения</w:t>
      </w:r>
    </w:p>
    <w:p w:rsidR="003C7CAD" w:rsidRDefault="00371C4A" w:rsidP="00966ABE">
      <w:pPr>
        <w:ind w:firstLine="709"/>
        <w:jc w:val="both"/>
        <w:rPr>
          <w:sz w:val="28"/>
        </w:rPr>
      </w:pPr>
      <w:r>
        <w:rPr>
          <w:sz w:val="28"/>
        </w:rPr>
        <w:t xml:space="preserve">города Новочеркасска» </w:t>
      </w:r>
    </w:p>
    <w:p w:rsidR="003C7CAD" w:rsidRDefault="00371C4A" w:rsidP="00966ABE">
      <w:pPr>
        <w:ind w:left="426" w:firstLine="709"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</w:t>
      </w:r>
    </w:p>
    <w:p w:rsidR="00966ABE" w:rsidRDefault="00966ABE">
      <w:pPr>
        <w:jc w:val="right"/>
        <w:rPr>
          <w:sz w:val="28"/>
        </w:rPr>
      </w:pPr>
    </w:p>
    <w:p w:rsidR="00966ABE" w:rsidRDefault="00966ABE">
      <w:pPr>
        <w:jc w:val="right"/>
        <w:rPr>
          <w:sz w:val="28"/>
        </w:rPr>
      </w:pPr>
    </w:p>
    <w:p w:rsidR="00966ABE" w:rsidRDefault="00966ABE">
      <w:pPr>
        <w:jc w:val="right"/>
        <w:rPr>
          <w:sz w:val="28"/>
        </w:rPr>
      </w:pPr>
    </w:p>
    <w:p w:rsidR="00966ABE" w:rsidRDefault="00966ABE">
      <w:pPr>
        <w:jc w:val="right"/>
        <w:rPr>
          <w:sz w:val="28"/>
        </w:rPr>
      </w:pPr>
    </w:p>
    <w:p w:rsidR="00966ABE" w:rsidRDefault="00966ABE">
      <w:pPr>
        <w:jc w:val="right"/>
        <w:rPr>
          <w:sz w:val="28"/>
        </w:rPr>
      </w:pPr>
    </w:p>
    <w:p w:rsidR="00966ABE" w:rsidRDefault="00966ABE">
      <w:pPr>
        <w:jc w:val="right"/>
        <w:rPr>
          <w:sz w:val="28"/>
        </w:rPr>
      </w:pPr>
    </w:p>
    <w:p w:rsidR="00966ABE" w:rsidRDefault="00966ABE">
      <w:pPr>
        <w:jc w:val="right"/>
        <w:rPr>
          <w:sz w:val="28"/>
        </w:rPr>
      </w:pPr>
    </w:p>
    <w:p w:rsidR="00966ABE" w:rsidRDefault="00966ABE">
      <w:pPr>
        <w:jc w:val="right"/>
        <w:rPr>
          <w:sz w:val="28"/>
        </w:rPr>
      </w:pPr>
    </w:p>
    <w:p w:rsidR="003C7CAD" w:rsidRDefault="00966ABE" w:rsidP="006A3836">
      <w:pPr>
        <w:jc w:val="right"/>
        <w:rPr>
          <w:sz w:val="28"/>
        </w:rPr>
      </w:pPr>
      <w:r>
        <w:rPr>
          <w:sz w:val="28"/>
        </w:rPr>
        <w:lastRenderedPageBreak/>
        <w:t xml:space="preserve">                                                                                                </w:t>
      </w:r>
      <w:r w:rsidR="00371C4A">
        <w:rPr>
          <w:sz w:val="28"/>
        </w:rPr>
        <w:t>Приложение</w:t>
      </w:r>
    </w:p>
    <w:p w:rsidR="003C7CAD" w:rsidRDefault="00966ABE" w:rsidP="006A3836">
      <w:pPr>
        <w:jc w:val="right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</w:t>
      </w:r>
      <w:r w:rsidR="00371C4A">
        <w:rPr>
          <w:sz w:val="28"/>
        </w:rPr>
        <w:t>к постановлению</w:t>
      </w:r>
    </w:p>
    <w:p w:rsidR="00966ABE" w:rsidRDefault="00966ABE" w:rsidP="006A3836">
      <w:pPr>
        <w:jc w:val="right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</w:t>
      </w:r>
      <w:r w:rsidR="00371C4A">
        <w:rPr>
          <w:sz w:val="28"/>
        </w:rPr>
        <w:t>Администрации</w:t>
      </w:r>
    </w:p>
    <w:p w:rsidR="003C7CAD" w:rsidRDefault="00966ABE" w:rsidP="006A3836">
      <w:pPr>
        <w:jc w:val="right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</w:t>
      </w:r>
      <w:r w:rsidR="00371C4A">
        <w:rPr>
          <w:sz w:val="28"/>
        </w:rPr>
        <w:t>Октябр</w:t>
      </w:r>
      <w:bookmarkStart w:id="0" w:name="_GoBack"/>
      <w:bookmarkEnd w:id="0"/>
      <w:r w:rsidR="00371C4A">
        <w:rPr>
          <w:sz w:val="28"/>
        </w:rPr>
        <w:t>ьского района</w:t>
      </w:r>
    </w:p>
    <w:p w:rsidR="003C7CAD" w:rsidRDefault="00966ABE" w:rsidP="006A3836">
      <w:pPr>
        <w:jc w:val="right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от </w:t>
      </w:r>
      <w:r w:rsidR="006A3836">
        <w:rPr>
          <w:sz w:val="28"/>
        </w:rPr>
        <w:t xml:space="preserve">03.02.2022 </w:t>
      </w:r>
      <w:r w:rsidR="00371C4A">
        <w:rPr>
          <w:sz w:val="28"/>
        </w:rPr>
        <w:t xml:space="preserve">№ </w:t>
      </w:r>
      <w:r w:rsidR="006A3836">
        <w:rPr>
          <w:sz w:val="28"/>
        </w:rPr>
        <w:t>118</w:t>
      </w:r>
    </w:p>
    <w:p w:rsidR="003C7CAD" w:rsidRDefault="003C7CAD">
      <w:pPr>
        <w:jc w:val="center"/>
        <w:rPr>
          <w:sz w:val="28"/>
        </w:rPr>
      </w:pPr>
    </w:p>
    <w:p w:rsidR="003C7CAD" w:rsidRDefault="003C7CAD">
      <w:pPr>
        <w:jc w:val="center"/>
        <w:rPr>
          <w:sz w:val="28"/>
        </w:rPr>
      </w:pPr>
    </w:p>
    <w:p w:rsidR="003C7CAD" w:rsidRDefault="00371C4A">
      <w:pPr>
        <w:jc w:val="center"/>
        <w:rPr>
          <w:sz w:val="28"/>
        </w:rPr>
      </w:pPr>
      <w:r>
        <w:rPr>
          <w:sz w:val="28"/>
        </w:rPr>
        <w:t>ПЕРЕЧЕНЬ</w:t>
      </w:r>
    </w:p>
    <w:p w:rsidR="003C7CAD" w:rsidRDefault="00371C4A">
      <w:pPr>
        <w:jc w:val="center"/>
        <w:rPr>
          <w:sz w:val="28"/>
        </w:rPr>
      </w:pPr>
      <w:r>
        <w:rPr>
          <w:sz w:val="28"/>
        </w:rPr>
        <w:t>направлений и видов общественных работ, имеющих</w:t>
      </w:r>
      <w:r>
        <w:rPr>
          <w:sz w:val="28"/>
        </w:rPr>
        <w:br/>
        <w:t>социально полезную направленность для Октябрьского района</w:t>
      </w:r>
    </w:p>
    <w:p w:rsidR="003C7CAD" w:rsidRDefault="003C7CAD">
      <w:pPr>
        <w:jc w:val="center"/>
        <w:rPr>
          <w:sz w:val="28"/>
        </w:rPr>
      </w:pPr>
    </w:p>
    <w:tbl>
      <w:tblPr>
        <w:tblW w:w="0" w:type="auto"/>
        <w:tblInd w:w="-7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835"/>
        <w:gridCol w:w="3450"/>
        <w:gridCol w:w="5373"/>
      </w:tblGrid>
      <w:tr w:rsidR="003C7CAD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r>
              <w:rPr>
                <w:sz w:val="28"/>
              </w:rPr>
              <w:br/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Направление </w:t>
            </w:r>
            <w:r>
              <w:rPr>
                <w:sz w:val="28"/>
              </w:rPr>
              <w:br/>
              <w:t>общественных работ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z w:val="28"/>
              </w:rPr>
              <w:br/>
              <w:t>общественных работ</w:t>
            </w:r>
          </w:p>
        </w:tc>
      </w:tr>
    </w:tbl>
    <w:p w:rsidR="003C7CAD" w:rsidRDefault="003C7CAD"/>
    <w:tbl>
      <w:tblPr>
        <w:tblW w:w="0" w:type="auto"/>
        <w:tblInd w:w="-7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835"/>
        <w:gridCol w:w="3450"/>
        <w:gridCol w:w="5373"/>
      </w:tblGrid>
      <w:tr w:rsidR="003C7CAD">
        <w:trPr>
          <w:tblHeader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3C7CAD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Строительство автомобильных дорог, их ремонт и содержание, прокладка водопроводных, газовых, канализационных и других коммуникаций 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</w:tcPr>
          <w:p w:rsidR="00966ABE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работы по строительству, реконструкции, капитальному ремонту, ремонту и содержанию дорог, мостов, тротуаров, прокладке и ремонту водопроводных, газовых, канализационных и других коммуникаций;</w:t>
            </w:r>
            <w:r w:rsidR="00966ABE">
              <w:rPr>
                <w:sz w:val="28"/>
              </w:rPr>
              <w:t xml:space="preserve"> </w:t>
            </w:r>
          </w:p>
          <w:p w:rsidR="003C7CAD" w:rsidRDefault="00966AB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модернизация, </w:t>
            </w:r>
            <w:r w:rsidR="00371C4A">
              <w:rPr>
                <w:sz w:val="28"/>
              </w:rPr>
              <w:t>благоустройство и уборка остановочных павильонов, расчистка снега у остановочных павильонов и на прилегающей к ним территории;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побелка и очистка </w:t>
            </w:r>
            <w:proofErr w:type="spellStart"/>
            <w:r>
              <w:rPr>
                <w:sz w:val="28"/>
              </w:rPr>
              <w:t>прибордюрной</w:t>
            </w:r>
            <w:proofErr w:type="spellEnd"/>
            <w:r>
              <w:rPr>
                <w:sz w:val="28"/>
              </w:rPr>
              <w:t xml:space="preserve"> части дорог,  побелка придорожных деревьев, скашивание травы и вырубка кустарников на обочинах, откосах дорог, уборка мусора в лесопосадках вдоль дорог</w:t>
            </w:r>
          </w:p>
        </w:tc>
      </w:tr>
      <w:tr w:rsidR="003C7CAD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Проведение 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сельскохозяйственных работ, работ в лесном хозяйстве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участие в весенне-полевых, </w:t>
            </w:r>
            <w:proofErr w:type="spellStart"/>
            <w:r>
              <w:rPr>
                <w:sz w:val="28"/>
              </w:rPr>
              <w:t>уходных</w:t>
            </w:r>
            <w:proofErr w:type="spellEnd"/>
            <w:r>
              <w:rPr>
                <w:sz w:val="28"/>
              </w:rPr>
              <w:t xml:space="preserve"> и уборочных сельскохозяйственных работах; работа на токах, в хлебоприемных пунктах, теплично-садовых хозяйствах;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ремонт и модернизация животноводческих ферм и других помещений сельскохозяйственного назначения;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мелкий ремонт и покраска техники и сельскохозяйственного инвентаря;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уход за животными, выпас, стрижка животных, забой скота и птицы;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посадка и прополка саженцев, обрезка деревьев, виноградников, лесозаготовка, </w:t>
            </w:r>
            <w:r>
              <w:rPr>
                <w:sz w:val="28"/>
              </w:rPr>
              <w:lastRenderedPageBreak/>
              <w:t>корчевание и распил деревьев;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расчистка трасс линий электропередач; борьба с вредителями леса и сельскохозяйственных культур;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сбор и заготовка лекарственных растений</w:t>
            </w:r>
          </w:p>
        </w:tc>
      </w:tr>
      <w:tr w:rsidR="003C7CAD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3.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Заготовка, переработка 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и хранение сельскохозяйственной продукции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заготовка кормов, семян и дикорастущих растений;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уборка и сортировка овощей и фруктов, укладка их на хранение, упаковка готовой продукции, погрузочно-разгрузочные работы;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изготовление, ремонт и сортировка тары, вязание сеток для овощей;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переработка продукции животноводства и птицеводства</w:t>
            </w:r>
          </w:p>
        </w:tc>
      </w:tr>
      <w:tr w:rsidR="003C7CAD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Строительство жилья, 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реконструкция жилого фонда, объектов социально-культурного назначения, восстановление историко-архитектурных памятников, комплексов, заповедных зон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подсобные работы, расчистка строительных участков, производство земляных работ, ремонт и реконструкция объектов социально-культурного и бытового назначения, воинских захоронений, мемориалов, братских могил;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благоустройство сдаваемых объектов;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подсобные работы при прокладке коммуникаций;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подсобные работы на производстве строительных материалов;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работы по изготовлению бетонной смеси и укладке ее в конструкции, разборке бетонных и железобетонных конструкций с помощью ручных инструментов;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работы по возведению или ремонту каменных и кирпичных конструкций;</w:t>
            </w:r>
          </w:p>
          <w:p w:rsidR="003C7CAD" w:rsidRDefault="00966ABE">
            <w:pPr>
              <w:jc w:val="both"/>
              <w:rPr>
                <w:sz w:val="28"/>
              </w:rPr>
            </w:pPr>
            <w:r>
              <w:rPr>
                <w:sz w:val="28"/>
              </w:rPr>
              <w:t>малярные и штукатурные работы</w:t>
            </w:r>
          </w:p>
        </w:tc>
      </w:tr>
      <w:tr w:rsidR="003C7CAD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Обслуживание 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пассажирского транспорта, работа организаций связи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работы, связанные с уборкой и мойкой автотранспорта;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монтаж, обслуживание и  очистка трамвайных путей;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работа в качестве кондукторов в общественном транспорте;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осуществление </w:t>
            </w:r>
            <w:proofErr w:type="gramStart"/>
            <w:r>
              <w:rPr>
                <w:sz w:val="28"/>
              </w:rPr>
              <w:t>контроля за</w:t>
            </w:r>
            <w:proofErr w:type="gramEnd"/>
            <w:r>
              <w:rPr>
                <w:sz w:val="28"/>
              </w:rPr>
              <w:t xml:space="preserve"> своевременным выходом на маршрут и движением пассажирского автотранспорта;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распространение проездных билетов, сортировка почтовых отправлений;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доставка корреспонденции и выполнение других видов работ по осу</w:t>
            </w:r>
            <w:r w:rsidR="00966ABE">
              <w:rPr>
                <w:sz w:val="28"/>
              </w:rPr>
              <w:t>ществлению услуг почтовой связи</w:t>
            </w:r>
          </w:p>
        </w:tc>
      </w:tr>
      <w:tr w:rsidR="003C7CAD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6.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Эксплуатация 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жилищно-коммунального хозяйства и бытовое обслуживание населения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работы по ремонту, содержанию и эксплуатации жилого фонда;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подсобные работы при эксплуатации коммуникаций;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санитарная очистка внутриквартальных территорий и контейнерных площадок, уборка подъездов;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подсобные работы при ремонте и строительстве печей;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обслуживание котлов, работающих на газообразном топливе;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дезинсекция помещений, доставка платежных документов в сфере жилищно-коммунального хозяйства;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услуги прачечных, химчисток, парикмахерских;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услуги по ремонту мебели, одежды, обуви; изготовление ключей;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выполнение работ в фотоателье;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выполнение работ по ремонту бытовой и радиоэлектронной техники;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выполнение работ по ремонту часов, очков, зонтов и кожгалантереи;</w:t>
            </w:r>
          </w:p>
          <w:p w:rsidR="003C7CAD" w:rsidRDefault="00371C4A">
            <w:pPr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работа на предприятиях торговли (нарезка сортировка, фасовка, упаковка, выкладка, маркировка товара, уборка, погрузочно-разгрузочные работы, работа на кассе);</w:t>
            </w:r>
            <w:proofErr w:type="gramEnd"/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ритуальные услуги</w:t>
            </w:r>
          </w:p>
        </w:tc>
      </w:tr>
      <w:tr w:rsidR="003C7CAD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Озеленение и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благоустройство территорий, развитие лесопаркового хозяйства, зон отдыха и туризма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озеленение территорий, посадка саженцев, уход за насаждениями, работа в теплицах; вырубка, распил кустарников, поросли и деревьев, покос травы, очистка территории от мусора и снега;</w:t>
            </w:r>
          </w:p>
          <w:p w:rsidR="003C7CAD" w:rsidRDefault="00371C4A">
            <w:pPr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санитарная очистка мемориалов, памятников, воинских захоронений, кладбищ, парков культуры, скверов, лесопарков, зон отдыха и туризма, </w:t>
            </w:r>
            <w:r>
              <w:rPr>
                <w:sz w:val="28"/>
              </w:rPr>
              <w:lastRenderedPageBreak/>
              <w:t>водоемов, установка заграждений, работы по благоустройству и уборке территории</w:t>
            </w:r>
            <w:proofErr w:type="gramEnd"/>
          </w:p>
        </w:tc>
      </w:tr>
      <w:tr w:rsidR="003C7CAD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8.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Уход за </w:t>
            </w:r>
            <w:proofErr w:type="gramStart"/>
            <w:r>
              <w:rPr>
                <w:sz w:val="28"/>
              </w:rPr>
              <w:t>престарелыми</w:t>
            </w:r>
            <w:proofErr w:type="gramEnd"/>
            <w:r>
              <w:rPr>
                <w:sz w:val="28"/>
              </w:rPr>
              <w:t xml:space="preserve">, 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инвалидами и больными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оказание социальных услуг престарелым и категориям лиц с ограниченными возможностями, больным гражданам: заготовка дров, вскапывание и прополка огородов, покупка лекарств, продуктов, уборка жилых помещений, доставка воды, стирка белья;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формирование подарков для ветеранов, оформление и доставка поздравительных открыток, приглашений для участия в праздничных мероприятиях</w:t>
            </w:r>
          </w:p>
        </w:tc>
      </w:tr>
      <w:tr w:rsidR="003C7CAD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Обеспечение оздоровления и отдыха детей в период каникул, обслуживание 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санаторно-курортных зон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строительные и ремонтные работы по подготовке к эксплуатации оздоровительных учреждений, детских оздоровительных комплексов,  муниципальных учреждений дошкольного, общего образования, а также профессиональных образовательных организаций;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выполнение  работ в муниципальных учреждениях, оздоровительных лагерях;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уход за детьми дошкольного возраста и детских дошкольных, лечебных и оздоровительных учреждениях в качестве обслуживающего персонала;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участие в организации и проведении питания для детей дошкольного и школьного возраста;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спасательные работы в зонах отдыха;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организация досуга детей в учреждениях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культуры, оздоровительных </w:t>
            </w:r>
            <w:proofErr w:type="gramStart"/>
            <w:r>
              <w:rPr>
                <w:sz w:val="28"/>
              </w:rPr>
              <w:t>лагерях</w:t>
            </w:r>
            <w:proofErr w:type="gramEnd"/>
            <w:r>
              <w:rPr>
                <w:sz w:val="28"/>
              </w:rPr>
              <w:t>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участие в обслуживании и проведении культурно</w:t>
            </w:r>
            <w:r w:rsidR="00966ABE">
              <w:rPr>
                <w:sz w:val="28"/>
              </w:rPr>
              <w:t xml:space="preserve"> </w:t>
            </w:r>
            <w:r>
              <w:rPr>
                <w:sz w:val="28"/>
              </w:rPr>
              <w:t>- массовых мероприятиях;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обслуживание аттракционов</w:t>
            </w:r>
          </w:p>
        </w:tc>
      </w:tr>
      <w:tr w:rsidR="003C7CAD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Проведение мероприятий 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общественно-культурного назначения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участие в проведении статистических и социологических обследований, опросов: переписи населения, сельскохозяйственной переписи, опросов общественного мнения;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участие в проведении призывных </w:t>
            </w:r>
            <w:r>
              <w:rPr>
                <w:sz w:val="28"/>
              </w:rPr>
              <w:lastRenderedPageBreak/>
              <w:t>кампаний, в работе избирательных комиссий;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подсобные работы в отделениях ЗАГС; распространение рекламы и другой печатной продукции, расклейка афиш; праздничное оформление витрин, фасадов зданий, мест отдыха и туризма;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контроль билетов на входе и организация размещения зрителей</w:t>
            </w:r>
          </w:p>
        </w:tc>
      </w:tr>
      <w:tr w:rsidR="003C7CAD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11.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Выполнение различных видов трудовой деятельности в промышленности, торговле, общественном питании и других сферах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подсобные работы  при производстве пищевых изделий, швейных изделий;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участие в организации питания в точках общественного питания;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розничная  торговля в нестационарных торговых объектах;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сторожевая охрана объектов;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погрузочно-разгрузочные работы;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работы по сортировке изделий и товаров;  уборка помещений и прилегающих территорий учреждений, организаций и предприятий;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работа в котельной;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монтажные, сварочные работы;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деревообработка, слесарные работы, ремонт и уборка производственных цехов и сооружений, изготовление швейных изделий;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упаковка и доставка готовой продукции, курьерская работа;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работа в гардеробе;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уход за детьми дошкольного возраста в дошкольных образовательных организациях;  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выполнение работ в медицинских организациях, учреждениях социального обслуживания;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обслуживание офисной техники;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работа в качестве подсобных и разнорабочих на различных производственных участках, в качестве помощников специалистов по различным специальностям во всех отраслях </w:t>
            </w:r>
            <w:r w:rsidR="00966ABE">
              <w:rPr>
                <w:sz w:val="28"/>
              </w:rPr>
              <w:lastRenderedPageBreak/>
              <w:t>хозяйственной деятельности</w:t>
            </w:r>
          </w:p>
        </w:tc>
      </w:tr>
      <w:tr w:rsidR="003C7CAD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12.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Работа с документами, 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обновление и создание 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баз данных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работы по учету и оформлению документов в организациях, поликлиниках, администрациях городских и сельских поселений, детских садах, учебных заведениях, военных комиссариатах;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сбор и сверка анкетных данных для персонифицированного учета;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архивные работы;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набор текстов;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осуществление контроля и оперативного регулирования производс</w:t>
            </w:r>
            <w:r w:rsidR="00966ABE">
              <w:rPr>
                <w:sz w:val="28"/>
              </w:rPr>
              <w:t>тва и других видов деятельности</w:t>
            </w:r>
          </w:p>
        </w:tc>
      </w:tr>
      <w:tr w:rsidR="003C7CAD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Организация сбора и переработки вторичного сырья и отходов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сбор, утилизация и переработка бытовых отходов;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сбор макулатуры;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сбор твердых бытовых отходов;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сбор стеклянной тары, </w:t>
            </w:r>
            <w:proofErr w:type="spellStart"/>
            <w:r>
              <w:rPr>
                <w:sz w:val="28"/>
              </w:rPr>
              <w:t>стеклобоя</w:t>
            </w:r>
            <w:proofErr w:type="spellEnd"/>
          </w:p>
        </w:tc>
      </w:tr>
      <w:tr w:rsidR="003C7CAD"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14.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Вспомогательные и подсобные работы на предприятиях рыбного хозяйства</w:t>
            </w:r>
          </w:p>
        </w:tc>
        <w:tc>
          <w:tcPr>
            <w:tcW w:w="5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5" w:type="dxa"/>
              <w:right w:w="85" w:type="dxa"/>
            </w:tcMar>
          </w:tcPr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зарыбление водоемов;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лов рыбы;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переработка рыбы и различных видов биоресурсов;</w:t>
            </w:r>
          </w:p>
          <w:p w:rsidR="003C7CAD" w:rsidRDefault="00371C4A">
            <w:pPr>
              <w:jc w:val="both"/>
              <w:rPr>
                <w:sz w:val="28"/>
              </w:rPr>
            </w:pPr>
            <w:r>
              <w:rPr>
                <w:sz w:val="28"/>
              </w:rPr>
              <w:t>очистка водоемов</w:t>
            </w:r>
          </w:p>
        </w:tc>
      </w:tr>
    </w:tbl>
    <w:p w:rsidR="003C7CAD" w:rsidRDefault="003C7CAD">
      <w:pPr>
        <w:jc w:val="both"/>
      </w:pPr>
    </w:p>
    <w:p w:rsidR="003C7CAD" w:rsidRDefault="003C7CAD">
      <w:pPr>
        <w:jc w:val="both"/>
        <w:rPr>
          <w:sz w:val="28"/>
        </w:rPr>
      </w:pPr>
    </w:p>
    <w:p w:rsidR="003C7CAD" w:rsidRDefault="003C7CAD">
      <w:pPr>
        <w:jc w:val="both"/>
        <w:rPr>
          <w:sz w:val="28"/>
        </w:rPr>
      </w:pPr>
    </w:p>
    <w:p w:rsidR="003C7CAD" w:rsidRDefault="00371C4A" w:rsidP="00966ABE">
      <w:pPr>
        <w:ind w:firstLine="709"/>
        <w:jc w:val="both"/>
        <w:rPr>
          <w:sz w:val="28"/>
        </w:rPr>
      </w:pPr>
      <w:r>
        <w:rPr>
          <w:sz w:val="28"/>
        </w:rPr>
        <w:t>Управляющий делами</w:t>
      </w:r>
    </w:p>
    <w:p w:rsidR="003C7CAD" w:rsidRDefault="00371C4A" w:rsidP="00966ABE">
      <w:pPr>
        <w:ind w:firstLine="709"/>
        <w:jc w:val="both"/>
      </w:pPr>
      <w:r>
        <w:rPr>
          <w:sz w:val="28"/>
        </w:rPr>
        <w:t>Администрации Октябрьского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Н.Н.</w:t>
      </w:r>
      <w:r w:rsidR="00966ABE">
        <w:rPr>
          <w:sz w:val="28"/>
        </w:rPr>
        <w:t xml:space="preserve"> </w:t>
      </w:r>
      <w:r>
        <w:rPr>
          <w:sz w:val="28"/>
        </w:rPr>
        <w:t>Савченко</w:t>
      </w:r>
    </w:p>
    <w:sectPr w:rsidR="003C7CAD">
      <w:headerReference w:type="default" r:id="rId9"/>
      <w:pgSz w:w="11905" w:h="16837"/>
      <w:pgMar w:top="1134" w:right="567" w:bottom="1134" w:left="1701" w:header="1134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25F" w:rsidRDefault="00A7525F">
      <w:r>
        <w:separator/>
      </w:r>
    </w:p>
  </w:endnote>
  <w:endnote w:type="continuationSeparator" w:id="0">
    <w:p w:rsidR="00A7525F" w:rsidRDefault="00A75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25F" w:rsidRDefault="00A7525F">
      <w:r>
        <w:separator/>
      </w:r>
    </w:p>
  </w:footnote>
  <w:footnote w:type="continuationSeparator" w:id="0">
    <w:p w:rsidR="00A7525F" w:rsidRDefault="00A752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7CAD" w:rsidRDefault="00371C4A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6A3836">
      <w:rPr>
        <w:noProof/>
      </w:rPr>
      <w:t>2</w:t>
    </w:r>
    <w:r>
      <w:fldChar w:fldCharType="end"/>
    </w:r>
  </w:p>
  <w:p w:rsidR="003C7CAD" w:rsidRDefault="003C7CAD">
    <w:pPr>
      <w:pStyle w:val="af8"/>
      <w:jc w:val="center"/>
    </w:pPr>
  </w:p>
  <w:p w:rsidR="003C7CAD" w:rsidRDefault="003C7CAD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8A5FCE"/>
    <w:multiLevelType w:val="multilevel"/>
    <w:tmpl w:val="4BE29292"/>
    <w:lvl w:ilvl="0">
      <w:start w:val="1"/>
      <w:numFmt w:val="decimal"/>
      <w:pStyle w:val="1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pStyle w:val="2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pStyle w:val="3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pStyle w:val="4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pStyle w:val="7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pStyle w:val="9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CAD"/>
    <w:rsid w:val="00371C4A"/>
    <w:rsid w:val="003C7CAD"/>
    <w:rsid w:val="004047C9"/>
    <w:rsid w:val="005F496A"/>
    <w:rsid w:val="006A3836"/>
    <w:rsid w:val="006A56FB"/>
    <w:rsid w:val="007537BB"/>
    <w:rsid w:val="008140FD"/>
    <w:rsid w:val="00966ABE"/>
    <w:rsid w:val="009E4BFC"/>
    <w:rsid w:val="00A7525F"/>
    <w:rsid w:val="00AC55C1"/>
    <w:rsid w:val="00B36255"/>
    <w:rsid w:val="00D213C7"/>
    <w:rsid w:val="00F71651"/>
    <w:rsid w:val="00F8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1"/>
      </w:numPr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numPr>
        <w:ilvl w:val="2"/>
        <w:numId w:val="1"/>
      </w:numPr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numPr>
        <w:ilvl w:val="3"/>
        <w:numId w:val="1"/>
      </w:numPr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numPr>
        <w:ilvl w:val="6"/>
        <w:numId w:val="1"/>
      </w:numPr>
      <w:spacing w:before="240" w:after="60"/>
      <w:outlineLvl w:val="6"/>
    </w:pPr>
    <w:rPr>
      <w:sz w:val="24"/>
    </w:rPr>
  </w:style>
  <w:style w:type="paragraph" w:styleId="9">
    <w:name w:val="heading 9"/>
    <w:basedOn w:val="a"/>
    <w:next w:val="a"/>
    <w:link w:val="90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customStyle="1" w:styleId="WW-Absatz-Standardschriftart11111111">
    <w:name w:val="WW-Absatz-Standardschriftart11111111"/>
    <w:link w:val="WW-Absatz-Standardschriftart111111110"/>
  </w:style>
  <w:style w:type="character" w:customStyle="1" w:styleId="WW-Absatz-Standardschriftart111111110">
    <w:name w:val="WW-Absatz-Standardschriftart11111111"/>
    <w:link w:val="WW-Absatz-Standardschriftart11111111"/>
  </w:style>
  <w:style w:type="character" w:customStyle="1" w:styleId="70">
    <w:name w:val="Заголовок 7 Знак"/>
    <w:basedOn w:val="10"/>
    <w:link w:val="7"/>
    <w:rPr>
      <w:sz w:val="24"/>
    </w:rPr>
  </w:style>
  <w:style w:type="paragraph" w:customStyle="1" w:styleId="WW-Absatz-Standardschriftart1111111111111">
    <w:name w:val="WW-Absatz-Standardschriftart1111111111111"/>
    <w:link w:val="WW-Absatz-Standardschriftart11111111111110"/>
  </w:style>
  <w:style w:type="character" w:customStyle="1" w:styleId="WW-Absatz-Standardschriftart11111111111110">
    <w:name w:val="WW-Absatz-Standardschriftart1111111111111"/>
    <w:link w:val="WW-Absatz-Standardschriftart1111111111111"/>
  </w:style>
  <w:style w:type="paragraph" w:customStyle="1" w:styleId="31">
    <w:name w:val="Основной шрифт абзаца3"/>
    <w:link w:val="32"/>
  </w:style>
  <w:style w:type="character" w:customStyle="1" w:styleId="32">
    <w:name w:val="Основной шрифт абзаца3"/>
    <w:link w:val="3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0"/>
    <w:link w:val="a3"/>
    <w:rPr>
      <w:rFonts w:ascii="Tahoma" w:hAnsi="Tahoma"/>
      <w:sz w:val="16"/>
    </w:rPr>
  </w:style>
  <w:style w:type="paragraph" w:styleId="71">
    <w:name w:val="toc 7"/>
    <w:next w:val="a"/>
    <w:link w:val="72"/>
    <w:uiPriority w:val="39"/>
    <w:pPr>
      <w:ind w:left="1200"/>
    </w:pPr>
  </w:style>
  <w:style w:type="character" w:customStyle="1" w:styleId="72">
    <w:name w:val="Оглавление 7 Знак"/>
    <w:link w:val="71"/>
  </w:style>
  <w:style w:type="paragraph" w:customStyle="1" w:styleId="WW-Absatz-Standardschriftart1111111111">
    <w:name w:val="WW-Absatz-Standardschriftart1111111111"/>
    <w:link w:val="WW-Absatz-Standardschriftart11111111110"/>
  </w:style>
  <w:style w:type="character" w:customStyle="1" w:styleId="WW-Absatz-Standardschriftart11111111110">
    <w:name w:val="WW-Absatz-Standardschriftart1111111111"/>
    <w:link w:val="WW-Absatz-Standardschriftart1111111111"/>
  </w:style>
  <w:style w:type="paragraph" w:customStyle="1" w:styleId="12">
    <w:name w:val="Номер страницы1"/>
    <w:basedOn w:val="13"/>
    <w:link w:val="14"/>
  </w:style>
  <w:style w:type="character" w:customStyle="1" w:styleId="14">
    <w:name w:val="Номер страницы1"/>
    <w:basedOn w:val="15"/>
    <w:link w:val="12"/>
  </w:style>
  <w:style w:type="paragraph" w:customStyle="1" w:styleId="WW-Absatz-Standardschriftart11111111111">
    <w:name w:val="WW-Absatz-Standardschriftart11111111111"/>
    <w:link w:val="WW-Absatz-Standardschriftart111111111110"/>
  </w:style>
  <w:style w:type="character" w:customStyle="1" w:styleId="WW-Absatz-Standardschriftart111111111110">
    <w:name w:val="WW-Absatz-Standardschriftart11111111111"/>
    <w:link w:val="WW-Absatz-Standardschriftart11111111111"/>
  </w:style>
  <w:style w:type="paragraph" w:customStyle="1" w:styleId="WW-Absatz-Standardschriftart1111111">
    <w:name w:val="WW-Absatz-Standardschriftart1111111"/>
    <w:link w:val="WW-Absatz-Standardschriftart11111110"/>
  </w:style>
  <w:style w:type="character" w:customStyle="1" w:styleId="WW-Absatz-Standardschriftart11111110">
    <w:name w:val="WW-Absatz-Standardschriftart1111111"/>
    <w:link w:val="WW-Absatz-Standardschriftart1111111"/>
  </w:style>
  <w:style w:type="paragraph" w:customStyle="1" w:styleId="a5">
    <w:name w:val="Содержимое таблицы"/>
    <w:basedOn w:val="a"/>
    <w:link w:val="a6"/>
  </w:style>
  <w:style w:type="character" w:customStyle="1" w:styleId="a6">
    <w:name w:val="Содержимое таблицы"/>
    <w:basedOn w:val="10"/>
    <w:link w:val="a5"/>
  </w:style>
  <w:style w:type="character" w:customStyle="1" w:styleId="30">
    <w:name w:val="Заголовок 3 Знак"/>
    <w:basedOn w:val="10"/>
    <w:link w:val="3"/>
    <w:rPr>
      <w:b/>
      <w:sz w:val="28"/>
    </w:rPr>
  </w:style>
  <w:style w:type="paragraph" w:styleId="a7">
    <w:name w:val="Body Text"/>
    <w:basedOn w:val="a"/>
    <w:link w:val="a8"/>
    <w:pPr>
      <w:jc w:val="both"/>
    </w:pPr>
    <w:rPr>
      <w:sz w:val="24"/>
    </w:rPr>
  </w:style>
  <w:style w:type="character" w:customStyle="1" w:styleId="a8">
    <w:name w:val="Основной текст Знак"/>
    <w:basedOn w:val="10"/>
    <w:link w:val="a7"/>
    <w:rPr>
      <w:sz w:val="24"/>
    </w:rPr>
  </w:style>
  <w:style w:type="paragraph" w:customStyle="1" w:styleId="16">
    <w:name w:val="Название1"/>
    <w:basedOn w:val="a"/>
    <w:link w:val="17"/>
    <w:pPr>
      <w:spacing w:before="120" w:after="120"/>
    </w:pPr>
    <w:rPr>
      <w:rFonts w:ascii="Arial" w:hAnsi="Arial"/>
      <w:i/>
    </w:rPr>
  </w:style>
  <w:style w:type="character" w:customStyle="1" w:styleId="17">
    <w:name w:val="Название1"/>
    <w:basedOn w:val="10"/>
    <w:link w:val="16"/>
    <w:rPr>
      <w:rFonts w:ascii="Arial" w:hAnsi="Arial"/>
      <w:i/>
    </w:rPr>
  </w:style>
  <w:style w:type="character" w:customStyle="1" w:styleId="90">
    <w:name w:val="Заголовок 9 Знак"/>
    <w:basedOn w:val="10"/>
    <w:link w:val="9"/>
    <w:rPr>
      <w:rFonts w:ascii="Arial" w:hAnsi="Arial"/>
      <w:sz w:val="22"/>
    </w:rPr>
  </w:style>
  <w:style w:type="paragraph" w:customStyle="1" w:styleId="43">
    <w:name w:val="Основной шрифт абзаца4"/>
    <w:link w:val="44"/>
  </w:style>
  <w:style w:type="character" w:customStyle="1" w:styleId="44">
    <w:name w:val="Основной шрифт абзаца4"/>
    <w:link w:val="43"/>
  </w:style>
  <w:style w:type="paragraph" w:customStyle="1" w:styleId="WW-BodyText21">
    <w:name w:val="WW-Body Text 21"/>
    <w:basedOn w:val="a"/>
    <w:link w:val="WW-BodyText210"/>
    <w:pPr>
      <w:jc w:val="both"/>
    </w:pPr>
    <w:rPr>
      <w:sz w:val="28"/>
    </w:rPr>
  </w:style>
  <w:style w:type="character" w:customStyle="1" w:styleId="WW-BodyText210">
    <w:name w:val="WW-Body Text 21"/>
    <w:basedOn w:val="10"/>
    <w:link w:val="WW-BodyText21"/>
    <w:rPr>
      <w:sz w:val="28"/>
    </w:rPr>
  </w:style>
  <w:style w:type="paragraph" w:customStyle="1" w:styleId="WW-BodyText2">
    <w:name w:val="WW-Body Text 2"/>
    <w:basedOn w:val="a"/>
    <w:link w:val="WW-BodyText20"/>
    <w:pPr>
      <w:ind w:firstLine="708"/>
      <w:jc w:val="both"/>
    </w:pPr>
    <w:rPr>
      <w:sz w:val="28"/>
    </w:rPr>
  </w:style>
  <w:style w:type="character" w:customStyle="1" w:styleId="WW-BodyText20">
    <w:name w:val="WW-Body Text 2"/>
    <w:basedOn w:val="10"/>
    <w:link w:val="WW-BodyText2"/>
    <w:rPr>
      <w:sz w:val="28"/>
    </w:rPr>
  </w:style>
  <w:style w:type="paragraph" w:customStyle="1" w:styleId="WW-Absatz-Standardschriftart11111111111111">
    <w:name w:val="WW-Absatz-Standardschriftart11111111111111"/>
    <w:link w:val="WW-Absatz-Standardschriftart111111111111110"/>
  </w:style>
  <w:style w:type="character" w:customStyle="1" w:styleId="WW-Absatz-Standardschriftart111111111111110">
    <w:name w:val="WW-Absatz-Standardschriftart11111111111111"/>
    <w:link w:val="WW-Absatz-Standardschriftart11111111111111"/>
  </w:style>
  <w:style w:type="paragraph" w:customStyle="1" w:styleId="23">
    <w:name w:val="Указатель2"/>
    <w:basedOn w:val="a"/>
    <w:link w:val="24"/>
    <w:rPr>
      <w:rFonts w:ascii="Arial" w:hAnsi="Arial"/>
    </w:rPr>
  </w:style>
  <w:style w:type="character" w:customStyle="1" w:styleId="24">
    <w:name w:val="Указатель2"/>
    <w:basedOn w:val="10"/>
    <w:link w:val="23"/>
    <w:rPr>
      <w:rFonts w:ascii="Arial" w:hAnsi="Arial"/>
    </w:rPr>
  </w:style>
  <w:style w:type="paragraph" w:styleId="33">
    <w:name w:val="toc 3"/>
    <w:next w:val="a"/>
    <w:link w:val="34"/>
    <w:uiPriority w:val="39"/>
    <w:pPr>
      <w:ind w:left="400"/>
    </w:pPr>
  </w:style>
  <w:style w:type="character" w:customStyle="1" w:styleId="34">
    <w:name w:val="Оглавление 3 Знак"/>
    <w:link w:val="33"/>
  </w:style>
  <w:style w:type="paragraph" w:customStyle="1" w:styleId="18">
    <w:name w:val="Основной шрифт абзаца1"/>
  </w:style>
  <w:style w:type="paragraph" w:customStyle="1" w:styleId="35">
    <w:name w:val="Название3"/>
    <w:basedOn w:val="a"/>
    <w:link w:val="36"/>
    <w:pPr>
      <w:spacing w:before="120" w:after="120"/>
    </w:pPr>
    <w:rPr>
      <w:rFonts w:ascii="Arial" w:hAnsi="Arial"/>
      <w:i/>
    </w:rPr>
  </w:style>
  <w:style w:type="character" w:customStyle="1" w:styleId="36">
    <w:name w:val="Название3"/>
    <w:basedOn w:val="10"/>
    <w:link w:val="35"/>
    <w:rPr>
      <w:rFonts w:ascii="Arial" w:hAnsi="Arial"/>
      <w:i/>
    </w:rPr>
  </w:style>
  <w:style w:type="paragraph" w:customStyle="1" w:styleId="37">
    <w:name w:val="Указатель3"/>
    <w:basedOn w:val="a"/>
    <w:link w:val="38"/>
    <w:rPr>
      <w:rFonts w:ascii="Arial" w:hAnsi="Arial"/>
    </w:rPr>
  </w:style>
  <w:style w:type="character" w:customStyle="1" w:styleId="38">
    <w:name w:val="Указатель3"/>
    <w:basedOn w:val="10"/>
    <w:link w:val="37"/>
    <w:rPr>
      <w:rFonts w:ascii="Arial" w:hAnsi="Arial"/>
    </w:rPr>
  </w:style>
  <w:style w:type="paragraph" w:customStyle="1" w:styleId="WW-Absatz-Standardschriftart111111111111111">
    <w:name w:val="WW-Absatz-Standardschriftart111111111111111"/>
    <w:link w:val="WW-Absatz-Standardschriftart1111111111111110"/>
  </w:style>
  <w:style w:type="character" w:customStyle="1" w:styleId="WW-Absatz-Standardschriftart1111111111111110">
    <w:name w:val="WW-Absatz-Standardschriftart111111111111111"/>
    <w:link w:val="WW-Absatz-Standardschriftart111111111111111"/>
  </w:style>
  <w:style w:type="paragraph" w:customStyle="1" w:styleId="19">
    <w:name w:val="Указатель1"/>
    <w:basedOn w:val="a"/>
    <w:link w:val="1a"/>
    <w:rPr>
      <w:rFonts w:ascii="Arial" w:hAnsi="Arial"/>
    </w:rPr>
  </w:style>
  <w:style w:type="character" w:customStyle="1" w:styleId="1a">
    <w:name w:val="Указатель1"/>
    <w:basedOn w:val="10"/>
    <w:link w:val="19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9">
    <w:name w:val="List"/>
    <w:basedOn w:val="a7"/>
    <w:link w:val="aa"/>
    <w:rPr>
      <w:rFonts w:ascii="Arial" w:hAnsi="Arial"/>
    </w:rPr>
  </w:style>
  <w:style w:type="character" w:customStyle="1" w:styleId="aa">
    <w:name w:val="Список Знак"/>
    <w:basedOn w:val="a8"/>
    <w:link w:val="a9"/>
    <w:rPr>
      <w:rFonts w:ascii="Arial" w:hAnsi="Arial"/>
      <w:sz w:val="24"/>
    </w:rPr>
  </w:style>
  <w:style w:type="paragraph" w:customStyle="1" w:styleId="1b">
    <w:name w:val="Гиперссылка1"/>
    <w:link w:val="1c"/>
    <w:rPr>
      <w:color w:val="0000FF"/>
      <w:u w:val="single"/>
    </w:rPr>
  </w:style>
  <w:style w:type="character" w:customStyle="1" w:styleId="1c">
    <w:name w:val="Гиперссылка1"/>
    <w:link w:val="1b"/>
    <w:rPr>
      <w:color w:val="0000FF"/>
      <w:u w:val="single"/>
    </w:rPr>
  </w:style>
  <w:style w:type="character" w:customStyle="1" w:styleId="11">
    <w:name w:val="Заголовок 1 Знак"/>
    <w:basedOn w:val="10"/>
    <w:link w:val="1"/>
    <w:rPr>
      <w:sz w:val="28"/>
    </w:rPr>
  </w:style>
  <w:style w:type="paragraph" w:styleId="25">
    <w:name w:val="Body Text 2"/>
    <w:basedOn w:val="a"/>
    <w:link w:val="26"/>
    <w:pPr>
      <w:ind w:right="57" w:firstLine="709"/>
      <w:jc w:val="both"/>
    </w:pPr>
    <w:rPr>
      <w:sz w:val="28"/>
    </w:rPr>
  </w:style>
  <w:style w:type="character" w:customStyle="1" w:styleId="26">
    <w:name w:val="Основной текст 2 Знак"/>
    <w:basedOn w:val="10"/>
    <w:link w:val="25"/>
    <w:rPr>
      <w:sz w:val="28"/>
    </w:rPr>
  </w:style>
  <w:style w:type="paragraph" w:customStyle="1" w:styleId="WW-Absatz-Standardschriftart111111111111">
    <w:name w:val="WW-Absatz-Standardschriftart111111111111"/>
    <w:link w:val="WW-Absatz-Standardschriftart1111111111110"/>
  </w:style>
  <w:style w:type="character" w:customStyle="1" w:styleId="WW-Absatz-Standardschriftart1111111111110">
    <w:name w:val="WW-Absatz-Standardschriftart111111111111"/>
    <w:link w:val="WW-Absatz-Standardschriftart111111111111"/>
  </w:style>
  <w:style w:type="paragraph" w:customStyle="1" w:styleId="27">
    <w:name w:val="Гиперссылка2"/>
    <w:link w:val="ab"/>
    <w:rPr>
      <w:color w:val="0000FF"/>
      <w:u w:val="single"/>
    </w:rPr>
  </w:style>
  <w:style w:type="character" w:styleId="ab">
    <w:name w:val="Hyperlink"/>
    <w:link w:val="27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d">
    <w:name w:val="toc 1"/>
    <w:next w:val="a"/>
    <w:link w:val="1e"/>
    <w:uiPriority w:val="39"/>
    <w:rPr>
      <w:rFonts w:ascii="XO Thames" w:hAnsi="XO Thames"/>
      <w:b/>
    </w:rPr>
  </w:style>
  <w:style w:type="character" w:customStyle="1" w:styleId="1e">
    <w:name w:val="Оглавление 1 Знак"/>
    <w:link w:val="1d"/>
    <w:rPr>
      <w:rFonts w:ascii="XO Thames" w:hAnsi="XO Thames"/>
      <w:b/>
    </w:rPr>
  </w:style>
  <w:style w:type="paragraph" w:customStyle="1" w:styleId="1f">
    <w:name w:val="Гиперссылка1"/>
    <w:link w:val="1f0"/>
    <w:rPr>
      <w:color w:val="0000FF"/>
      <w:u w:val="single"/>
    </w:rPr>
  </w:style>
  <w:style w:type="character" w:customStyle="1" w:styleId="1f0">
    <w:name w:val="Гиперссылка1"/>
    <w:link w:val="1f"/>
    <w:rPr>
      <w:color w:val="0000FF"/>
      <w:u w:val="single"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210">
    <w:name w:val="Основной текст 21"/>
    <w:basedOn w:val="a"/>
    <w:link w:val="211"/>
    <w:pPr>
      <w:spacing w:after="120" w:line="480" w:lineRule="auto"/>
    </w:pPr>
  </w:style>
  <w:style w:type="character" w:customStyle="1" w:styleId="211">
    <w:name w:val="Основной текст 21"/>
    <w:basedOn w:val="10"/>
    <w:link w:val="210"/>
  </w:style>
  <w:style w:type="paragraph" w:customStyle="1" w:styleId="1f1">
    <w:name w:val="Номер строки1"/>
    <w:link w:val="1f2"/>
  </w:style>
  <w:style w:type="character" w:customStyle="1" w:styleId="1f2">
    <w:name w:val="Номер строки1"/>
    <w:link w:val="1f1"/>
  </w:style>
  <w:style w:type="paragraph" w:customStyle="1" w:styleId="WW-Absatz-Standardschriftart111111111">
    <w:name w:val="WW-Absatz-Standardschriftart111111111"/>
    <w:link w:val="WW-Absatz-Standardschriftart1111111110"/>
  </w:style>
  <w:style w:type="character" w:customStyle="1" w:styleId="WW-Absatz-Standardschriftart1111111110">
    <w:name w:val="WW-Absatz-Standardschriftart111111111"/>
    <w:link w:val="WW-Absatz-Standardschriftart111111111"/>
  </w:style>
  <w:style w:type="paragraph" w:styleId="91">
    <w:name w:val="toc 9"/>
    <w:next w:val="a"/>
    <w:link w:val="92"/>
    <w:uiPriority w:val="39"/>
    <w:pPr>
      <w:ind w:left="1600"/>
    </w:pPr>
  </w:style>
  <w:style w:type="character" w:customStyle="1" w:styleId="92">
    <w:name w:val="Оглавление 9 Знак"/>
    <w:link w:val="91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WW-Absatz-Standardschriftart1111">
    <w:name w:val="WW-Absatz-Standardschriftart1111"/>
    <w:link w:val="WW-Absatz-Standardschriftart11110"/>
  </w:style>
  <w:style w:type="character" w:customStyle="1" w:styleId="WW-Absatz-Standardschriftart11110">
    <w:name w:val="WW-Absatz-Standardschriftart1111"/>
    <w:link w:val="WW-Absatz-Standardschriftart1111"/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51">
    <w:name w:val="Основной шрифт абзаца5"/>
    <w:link w:val="52"/>
  </w:style>
  <w:style w:type="character" w:customStyle="1" w:styleId="52">
    <w:name w:val="Основной шрифт абзаца5"/>
    <w:link w:val="51"/>
  </w:style>
  <w:style w:type="paragraph" w:customStyle="1" w:styleId="1f3">
    <w:name w:val="Обычный1"/>
    <w:link w:val="1f4"/>
  </w:style>
  <w:style w:type="character" w:customStyle="1" w:styleId="1f4">
    <w:name w:val="Обычный1"/>
    <w:link w:val="1f3"/>
  </w:style>
  <w:style w:type="paragraph" w:customStyle="1" w:styleId="28">
    <w:name w:val="Название2"/>
    <w:basedOn w:val="a"/>
    <w:link w:val="29"/>
    <w:pPr>
      <w:spacing w:before="120" w:after="120"/>
    </w:pPr>
    <w:rPr>
      <w:rFonts w:ascii="Arial" w:hAnsi="Arial"/>
      <w:i/>
    </w:rPr>
  </w:style>
  <w:style w:type="character" w:customStyle="1" w:styleId="29">
    <w:name w:val="Название2"/>
    <w:basedOn w:val="10"/>
    <w:link w:val="28"/>
    <w:rPr>
      <w:rFonts w:ascii="Arial" w:hAnsi="Arial"/>
      <w:i/>
    </w:rPr>
  </w:style>
  <w:style w:type="paragraph" w:styleId="53">
    <w:name w:val="toc 5"/>
    <w:next w:val="a"/>
    <w:link w:val="54"/>
    <w:uiPriority w:val="39"/>
    <w:pPr>
      <w:ind w:left="800"/>
    </w:pPr>
  </w:style>
  <w:style w:type="character" w:customStyle="1" w:styleId="54">
    <w:name w:val="Оглавление 5 Знак"/>
    <w:link w:val="53"/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styleId="ac">
    <w:name w:val="footer"/>
    <w:basedOn w:val="a"/>
    <w:link w:val="ad"/>
    <w:pPr>
      <w:tabs>
        <w:tab w:val="center" w:pos="4703"/>
        <w:tab w:val="right" w:pos="9406"/>
      </w:tabs>
    </w:pPr>
  </w:style>
  <w:style w:type="character" w:customStyle="1" w:styleId="ad">
    <w:name w:val="Нижний колонтитул Знак"/>
    <w:basedOn w:val="10"/>
    <w:link w:val="ac"/>
  </w:style>
  <w:style w:type="paragraph" w:styleId="2a">
    <w:name w:val="Body Text Indent 2"/>
    <w:basedOn w:val="a"/>
    <w:link w:val="2b"/>
    <w:pPr>
      <w:ind w:firstLine="360"/>
      <w:jc w:val="both"/>
    </w:pPr>
    <w:rPr>
      <w:sz w:val="28"/>
    </w:rPr>
  </w:style>
  <w:style w:type="character" w:customStyle="1" w:styleId="2b">
    <w:name w:val="Основной текст с отступом 2 Знак"/>
    <w:basedOn w:val="10"/>
    <w:link w:val="2a"/>
    <w:rPr>
      <w:sz w:val="28"/>
    </w:rPr>
  </w:style>
  <w:style w:type="paragraph" w:customStyle="1" w:styleId="1f5">
    <w:name w:val="Обычный1"/>
    <w:link w:val="1f6"/>
  </w:style>
  <w:style w:type="character" w:customStyle="1" w:styleId="1f6">
    <w:name w:val="Обычный1"/>
    <w:link w:val="1f5"/>
  </w:style>
  <w:style w:type="paragraph" w:customStyle="1" w:styleId="2c">
    <w:name w:val="Основной шрифт абзаца2"/>
    <w:link w:val="2d"/>
  </w:style>
  <w:style w:type="character" w:customStyle="1" w:styleId="2d">
    <w:name w:val="Основной шрифт абзаца2"/>
    <w:link w:val="2c"/>
  </w:style>
  <w:style w:type="paragraph" w:styleId="ae">
    <w:name w:val="Subtitle"/>
    <w:next w:val="a"/>
    <w:link w:val="af"/>
    <w:uiPriority w:val="11"/>
    <w:qFormat/>
    <w:rPr>
      <w:rFonts w:ascii="XO Thames" w:hAnsi="XO Thames"/>
      <w:i/>
      <w:color w:val="616161"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color w:val="616161"/>
      <w:sz w:val="24"/>
    </w:rPr>
  </w:style>
  <w:style w:type="paragraph" w:customStyle="1" w:styleId="af0">
    <w:name w:val="Заголовок таблицы"/>
    <w:basedOn w:val="a5"/>
    <w:link w:val="af1"/>
    <w:pPr>
      <w:jc w:val="center"/>
    </w:pPr>
    <w:rPr>
      <w:b/>
    </w:rPr>
  </w:style>
  <w:style w:type="character" w:customStyle="1" w:styleId="af1">
    <w:name w:val="Заголовок таблицы"/>
    <w:basedOn w:val="a6"/>
    <w:link w:val="af0"/>
    <w:rPr>
      <w:b/>
    </w:rPr>
  </w:style>
  <w:style w:type="paragraph" w:customStyle="1" w:styleId="af2">
    <w:name w:val="Содержимое врезки"/>
    <w:basedOn w:val="a7"/>
    <w:link w:val="af3"/>
  </w:style>
  <w:style w:type="character" w:customStyle="1" w:styleId="af3">
    <w:name w:val="Содержимое врезки"/>
    <w:basedOn w:val="a8"/>
    <w:link w:val="af2"/>
    <w:rPr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customStyle="1" w:styleId="WW-Absatz-Standardschriftart111111">
    <w:name w:val="WW-Absatz-Standardschriftart111111"/>
    <w:link w:val="WW-Absatz-Standardschriftart1111110"/>
  </w:style>
  <w:style w:type="character" w:customStyle="1" w:styleId="WW-Absatz-Standardschriftart1111110">
    <w:name w:val="WW-Absatz-Standardschriftart111111"/>
    <w:link w:val="WW-Absatz-Standardschriftart111111"/>
  </w:style>
  <w:style w:type="paragraph" w:customStyle="1" w:styleId="WW-Absatz-Standardschriftart11111">
    <w:name w:val="WW-Absatz-Standardschriftart11111"/>
    <w:link w:val="WW-Absatz-Standardschriftart111110"/>
  </w:style>
  <w:style w:type="character" w:customStyle="1" w:styleId="WW-Absatz-Standardschriftart111110">
    <w:name w:val="WW-Absatz-Standardschriftart11111"/>
    <w:link w:val="WW-Absatz-Standardschriftart11111"/>
  </w:style>
  <w:style w:type="paragraph" w:styleId="af4">
    <w:name w:val="Title"/>
    <w:next w:val="a"/>
    <w:link w:val="af5"/>
    <w:uiPriority w:val="10"/>
    <w:qFormat/>
    <w:rPr>
      <w:rFonts w:ascii="XO Thames" w:hAnsi="XO Thames"/>
      <w:b/>
      <w:sz w:val="52"/>
    </w:rPr>
  </w:style>
  <w:style w:type="character" w:customStyle="1" w:styleId="af5">
    <w:name w:val="Название Знак"/>
    <w:link w:val="af4"/>
    <w:rPr>
      <w:rFonts w:ascii="XO Thames" w:hAnsi="XO Thames"/>
      <w:b/>
      <w:sz w:val="52"/>
    </w:rPr>
  </w:style>
  <w:style w:type="character" w:customStyle="1" w:styleId="40">
    <w:name w:val="Заголовок 4 Знак"/>
    <w:basedOn w:val="10"/>
    <w:link w:val="4"/>
    <w:rPr>
      <w:b/>
      <w:sz w:val="28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af6">
    <w:name w:val="Заголовок"/>
    <w:basedOn w:val="a"/>
    <w:next w:val="a7"/>
    <w:link w:val="af7"/>
    <w:pPr>
      <w:keepNext/>
      <w:spacing w:before="240" w:after="120"/>
    </w:pPr>
    <w:rPr>
      <w:rFonts w:ascii="Arial" w:hAnsi="Arial"/>
      <w:sz w:val="28"/>
    </w:rPr>
  </w:style>
  <w:style w:type="character" w:customStyle="1" w:styleId="af7">
    <w:name w:val="Заголовок"/>
    <w:basedOn w:val="10"/>
    <w:link w:val="af6"/>
    <w:rPr>
      <w:rFonts w:ascii="Arial" w:hAnsi="Arial"/>
      <w:sz w:val="28"/>
    </w:rPr>
  </w:style>
  <w:style w:type="character" w:customStyle="1" w:styleId="20">
    <w:name w:val="Заголовок 2 Знак"/>
    <w:basedOn w:val="10"/>
    <w:link w:val="2"/>
    <w:rPr>
      <w:b/>
      <w:sz w:val="28"/>
    </w:rPr>
  </w:style>
  <w:style w:type="paragraph" w:styleId="af8">
    <w:name w:val="header"/>
    <w:basedOn w:val="a"/>
    <w:link w:val="af9"/>
    <w:pPr>
      <w:tabs>
        <w:tab w:val="center" w:pos="4703"/>
        <w:tab w:val="right" w:pos="9406"/>
      </w:tabs>
    </w:pPr>
  </w:style>
  <w:style w:type="character" w:customStyle="1" w:styleId="af9">
    <w:name w:val="Верхний колонтитул Знак"/>
    <w:basedOn w:val="10"/>
    <w:link w:val="a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1"/>
      </w:numPr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numPr>
        <w:ilvl w:val="2"/>
        <w:numId w:val="1"/>
      </w:numPr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numPr>
        <w:ilvl w:val="3"/>
        <w:numId w:val="1"/>
      </w:numPr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numPr>
        <w:ilvl w:val="6"/>
        <w:numId w:val="1"/>
      </w:numPr>
      <w:spacing w:before="240" w:after="60"/>
      <w:outlineLvl w:val="6"/>
    </w:pPr>
    <w:rPr>
      <w:sz w:val="24"/>
    </w:rPr>
  </w:style>
  <w:style w:type="paragraph" w:styleId="9">
    <w:name w:val="heading 9"/>
    <w:basedOn w:val="a"/>
    <w:next w:val="a"/>
    <w:link w:val="90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customStyle="1" w:styleId="WW-Absatz-Standardschriftart11111111">
    <w:name w:val="WW-Absatz-Standardschriftart11111111"/>
    <w:link w:val="WW-Absatz-Standardschriftart111111110"/>
  </w:style>
  <w:style w:type="character" w:customStyle="1" w:styleId="WW-Absatz-Standardschriftart111111110">
    <w:name w:val="WW-Absatz-Standardschriftart11111111"/>
    <w:link w:val="WW-Absatz-Standardschriftart11111111"/>
  </w:style>
  <w:style w:type="character" w:customStyle="1" w:styleId="70">
    <w:name w:val="Заголовок 7 Знак"/>
    <w:basedOn w:val="10"/>
    <w:link w:val="7"/>
    <w:rPr>
      <w:sz w:val="24"/>
    </w:rPr>
  </w:style>
  <w:style w:type="paragraph" w:customStyle="1" w:styleId="WW-Absatz-Standardschriftart1111111111111">
    <w:name w:val="WW-Absatz-Standardschriftart1111111111111"/>
    <w:link w:val="WW-Absatz-Standardschriftart11111111111110"/>
  </w:style>
  <w:style w:type="character" w:customStyle="1" w:styleId="WW-Absatz-Standardschriftart11111111111110">
    <w:name w:val="WW-Absatz-Standardschriftart1111111111111"/>
    <w:link w:val="WW-Absatz-Standardschriftart1111111111111"/>
  </w:style>
  <w:style w:type="paragraph" w:customStyle="1" w:styleId="31">
    <w:name w:val="Основной шрифт абзаца3"/>
    <w:link w:val="32"/>
  </w:style>
  <w:style w:type="character" w:customStyle="1" w:styleId="32">
    <w:name w:val="Основной шрифт абзаца3"/>
    <w:link w:val="3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0"/>
    <w:link w:val="a3"/>
    <w:rPr>
      <w:rFonts w:ascii="Tahoma" w:hAnsi="Tahoma"/>
      <w:sz w:val="16"/>
    </w:rPr>
  </w:style>
  <w:style w:type="paragraph" w:styleId="71">
    <w:name w:val="toc 7"/>
    <w:next w:val="a"/>
    <w:link w:val="72"/>
    <w:uiPriority w:val="39"/>
    <w:pPr>
      <w:ind w:left="1200"/>
    </w:pPr>
  </w:style>
  <w:style w:type="character" w:customStyle="1" w:styleId="72">
    <w:name w:val="Оглавление 7 Знак"/>
    <w:link w:val="71"/>
  </w:style>
  <w:style w:type="paragraph" w:customStyle="1" w:styleId="WW-Absatz-Standardschriftart1111111111">
    <w:name w:val="WW-Absatz-Standardschriftart1111111111"/>
    <w:link w:val="WW-Absatz-Standardschriftart11111111110"/>
  </w:style>
  <w:style w:type="character" w:customStyle="1" w:styleId="WW-Absatz-Standardschriftart11111111110">
    <w:name w:val="WW-Absatz-Standardschriftart1111111111"/>
    <w:link w:val="WW-Absatz-Standardschriftart1111111111"/>
  </w:style>
  <w:style w:type="paragraph" w:customStyle="1" w:styleId="12">
    <w:name w:val="Номер страницы1"/>
    <w:basedOn w:val="13"/>
    <w:link w:val="14"/>
  </w:style>
  <w:style w:type="character" w:customStyle="1" w:styleId="14">
    <w:name w:val="Номер страницы1"/>
    <w:basedOn w:val="15"/>
    <w:link w:val="12"/>
  </w:style>
  <w:style w:type="paragraph" w:customStyle="1" w:styleId="WW-Absatz-Standardschriftart11111111111">
    <w:name w:val="WW-Absatz-Standardschriftart11111111111"/>
    <w:link w:val="WW-Absatz-Standardschriftart111111111110"/>
  </w:style>
  <w:style w:type="character" w:customStyle="1" w:styleId="WW-Absatz-Standardschriftart111111111110">
    <w:name w:val="WW-Absatz-Standardschriftart11111111111"/>
    <w:link w:val="WW-Absatz-Standardschriftart11111111111"/>
  </w:style>
  <w:style w:type="paragraph" w:customStyle="1" w:styleId="WW-Absatz-Standardschriftart1111111">
    <w:name w:val="WW-Absatz-Standardschriftart1111111"/>
    <w:link w:val="WW-Absatz-Standardschriftart11111110"/>
  </w:style>
  <w:style w:type="character" w:customStyle="1" w:styleId="WW-Absatz-Standardschriftart11111110">
    <w:name w:val="WW-Absatz-Standardschriftart1111111"/>
    <w:link w:val="WW-Absatz-Standardschriftart1111111"/>
  </w:style>
  <w:style w:type="paragraph" w:customStyle="1" w:styleId="a5">
    <w:name w:val="Содержимое таблицы"/>
    <w:basedOn w:val="a"/>
    <w:link w:val="a6"/>
  </w:style>
  <w:style w:type="character" w:customStyle="1" w:styleId="a6">
    <w:name w:val="Содержимое таблицы"/>
    <w:basedOn w:val="10"/>
    <w:link w:val="a5"/>
  </w:style>
  <w:style w:type="character" w:customStyle="1" w:styleId="30">
    <w:name w:val="Заголовок 3 Знак"/>
    <w:basedOn w:val="10"/>
    <w:link w:val="3"/>
    <w:rPr>
      <w:b/>
      <w:sz w:val="28"/>
    </w:rPr>
  </w:style>
  <w:style w:type="paragraph" w:styleId="a7">
    <w:name w:val="Body Text"/>
    <w:basedOn w:val="a"/>
    <w:link w:val="a8"/>
    <w:pPr>
      <w:jc w:val="both"/>
    </w:pPr>
    <w:rPr>
      <w:sz w:val="24"/>
    </w:rPr>
  </w:style>
  <w:style w:type="character" w:customStyle="1" w:styleId="a8">
    <w:name w:val="Основной текст Знак"/>
    <w:basedOn w:val="10"/>
    <w:link w:val="a7"/>
    <w:rPr>
      <w:sz w:val="24"/>
    </w:rPr>
  </w:style>
  <w:style w:type="paragraph" w:customStyle="1" w:styleId="16">
    <w:name w:val="Название1"/>
    <w:basedOn w:val="a"/>
    <w:link w:val="17"/>
    <w:pPr>
      <w:spacing w:before="120" w:after="120"/>
    </w:pPr>
    <w:rPr>
      <w:rFonts w:ascii="Arial" w:hAnsi="Arial"/>
      <w:i/>
    </w:rPr>
  </w:style>
  <w:style w:type="character" w:customStyle="1" w:styleId="17">
    <w:name w:val="Название1"/>
    <w:basedOn w:val="10"/>
    <w:link w:val="16"/>
    <w:rPr>
      <w:rFonts w:ascii="Arial" w:hAnsi="Arial"/>
      <w:i/>
    </w:rPr>
  </w:style>
  <w:style w:type="character" w:customStyle="1" w:styleId="90">
    <w:name w:val="Заголовок 9 Знак"/>
    <w:basedOn w:val="10"/>
    <w:link w:val="9"/>
    <w:rPr>
      <w:rFonts w:ascii="Arial" w:hAnsi="Arial"/>
      <w:sz w:val="22"/>
    </w:rPr>
  </w:style>
  <w:style w:type="paragraph" w:customStyle="1" w:styleId="43">
    <w:name w:val="Основной шрифт абзаца4"/>
    <w:link w:val="44"/>
  </w:style>
  <w:style w:type="character" w:customStyle="1" w:styleId="44">
    <w:name w:val="Основной шрифт абзаца4"/>
    <w:link w:val="43"/>
  </w:style>
  <w:style w:type="paragraph" w:customStyle="1" w:styleId="WW-BodyText21">
    <w:name w:val="WW-Body Text 21"/>
    <w:basedOn w:val="a"/>
    <w:link w:val="WW-BodyText210"/>
    <w:pPr>
      <w:jc w:val="both"/>
    </w:pPr>
    <w:rPr>
      <w:sz w:val="28"/>
    </w:rPr>
  </w:style>
  <w:style w:type="character" w:customStyle="1" w:styleId="WW-BodyText210">
    <w:name w:val="WW-Body Text 21"/>
    <w:basedOn w:val="10"/>
    <w:link w:val="WW-BodyText21"/>
    <w:rPr>
      <w:sz w:val="28"/>
    </w:rPr>
  </w:style>
  <w:style w:type="paragraph" w:customStyle="1" w:styleId="WW-BodyText2">
    <w:name w:val="WW-Body Text 2"/>
    <w:basedOn w:val="a"/>
    <w:link w:val="WW-BodyText20"/>
    <w:pPr>
      <w:ind w:firstLine="708"/>
      <w:jc w:val="both"/>
    </w:pPr>
    <w:rPr>
      <w:sz w:val="28"/>
    </w:rPr>
  </w:style>
  <w:style w:type="character" w:customStyle="1" w:styleId="WW-BodyText20">
    <w:name w:val="WW-Body Text 2"/>
    <w:basedOn w:val="10"/>
    <w:link w:val="WW-BodyText2"/>
    <w:rPr>
      <w:sz w:val="28"/>
    </w:rPr>
  </w:style>
  <w:style w:type="paragraph" w:customStyle="1" w:styleId="WW-Absatz-Standardschriftart11111111111111">
    <w:name w:val="WW-Absatz-Standardschriftart11111111111111"/>
    <w:link w:val="WW-Absatz-Standardschriftart111111111111110"/>
  </w:style>
  <w:style w:type="character" w:customStyle="1" w:styleId="WW-Absatz-Standardschriftart111111111111110">
    <w:name w:val="WW-Absatz-Standardschriftart11111111111111"/>
    <w:link w:val="WW-Absatz-Standardschriftart11111111111111"/>
  </w:style>
  <w:style w:type="paragraph" w:customStyle="1" w:styleId="23">
    <w:name w:val="Указатель2"/>
    <w:basedOn w:val="a"/>
    <w:link w:val="24"/>
    <w:rPr>
      <w:rFonts w:ascii="Arial" w:hAnsi="Arial"/>
    </w:rPr>
  </w:style>
  <w:style w:type="character" w:customStyle="1" w:styleId="24">
    <w:name w:val="Указатель2"/>
    <w:basedOn w:val="10"/>
    <w:link w:val="23"/>
    <w:rPr>
      <w:rFonts w:ascii="Arial" w:hAnsi="Arial"/>
    </w:rPr>
  </w:style>
  <w:style w:type="paragraph" w:styleId="33">
    <w:name w:val="toc 3"/>
    <w:next w:val="a"/>
    <w:link w:val="34"/>
    <w:uiPriority w:val="39"/>
    <w:pPr>
      <w:ind w:left="400"/>
    </w:pPr>
  </w:style>
  <w:style w:type="character" w:customStyle="1" w:styleId="34">
    <w:name w:val="Оглавление 3 Знак"/>
    <w:link w:val="33"/>
  </w:style>
  <w:style w:type="paragraph" w:customStyle="1" w:styleId="18">
    <w:name w:val="Основной шрифт абзаца1"/>
  </w:style>
  <w:style w:type="paragraph" w:customStyle="1" w:styleId="35">
    <w:name w:val="Название3"/>
    <w:basedOn w:val="a"/>
    <w:link w:val="36"/>
    <w:pPr>
      <w:spacing w:before="120" w:after="120"/>
    </w:pPr>
    <w:rPr>
      <w:rFonts w:ascii="Arial" w:hAnsi="Arial"/>
      <w:i/>
    </w:rPr>
  </w:style>
  <w:style w:type="character" w:customStyle="1" w:styleId="36">
    <w:name w:val="Название3"/>
    <w:basedOn w:val="10"/>
    <w:link w:val="35"/>
    <w:rPr>
      <w:rFonts w:ascii="Arial" w:hAnsi="Arial"/>
      <w:i/>
    </w:rPr>
  </w:style>
  <w:style w:type="paragraph" w:customStyle="1" w:styleId="37">
    <w:name w:val="Указатель3"/>
    <w:basedOn w:val="a"/>
    <w:link w:val="38"/>
    <w:rPr>
      <w:rFonts w:ascii="Arial" w:hAnsi="Arial"/>
    </w:rPr>
  </w:style>
  <w:style w:type="character" w:customStyle="1" w:styleId="38">
    <w:name w:val="Указатель3"/>
    <w:basedOn w:val="10"/>
    <w:link w:val="37"/>
    <w:rPr>
      <w:rFonts w:ascii="Arial" w:hAnsi="Arial"/>
    </w:rPr>
  </w:style>
  <w:style w:type="paragraph" w:customStyle="1" w:styleId="WW-Absatz-Standardschriftart111111111111111">
    <w:name w:val="WW-Absatz-Standardschriftart111111111111111"/>
    <w:link w:val="WW-Absatz-Standardschriftart1111111111111110"/>
  </w:style>
  <w:style w:type="character" w:customStyle="1" w:styleId="WW-Absatz-Standardschriftart1111111111111110">
    <w:name w:val="WW-Absatz-Standardschriftart111111111111111"/>
    <w:link w:val="WW-Absatz-Standardschriftart111111111111111"/>
  </w:style>
  <w:style w:type="paragraph" w:customStyle="1" w:styleId="19">
    <w:name w:val="Указатель1"/>
    <w:basedOn w:val="a"/>
    <w:link w:val="1a"/>
    <w:rPr>
      <w:rFonts w:ascii="Arial" w:hAnsi="Arial"/>
    </w:rPr>
  </w:style>
  <w:style w:type="character" w:customStyle="1" w:styleId="1a">
    <w:name w:val="Указатель1"/>
    <w:basedOn w:val="10"/>
    <w:link w:val="19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9">
    <w:name w:val="List"/>
    <w:basedOn w:val="a7"/>
    <w:link w:val="aa"/>
    <w:rPr>
      <w:rFonts w:ascii="Arial" w:hAnsi="Arial"/>
    </w:rPr>
  </w:style>
  <w:style w:type="character" w:customStyle="1" w:styleId="aa">
    <w:name w:val="Список Знак"/>
    <w:basedOn w:val="a8"/>
    <w:link w:val="a9"/>
    <w:rPr>
      <w:rFonts w:ascii="Arial" w:hAnsi="Arial"/>
      <w:sz w:val="24"/>
    </w:rPr>
  </w:style>
  <w:style w:type="paragraph" w:customStyle="1" w:styleId="1b">
    <w:name w:val="Гиперссылка1"/>
    <w:link w:val="1c"/>
    <w:rPr>
      <w:color w:val="0000FF"/>
      <w:u w:val="single"/>
    </w:rPr>
  </w:style>
  <w:style w:type="character" w:customStyle="1" w:styleId="1c">
    <w:name w:val="Гиперссылка1"/>
    <w:link w:val="1b"/>
    <w:rPr>
      <w:color w:val="0000FF"/>
      <w:u w:val="single"/>
    </w:rPr>
  </w:style>
  <w:style w:type="character" w:customStyle="1" w:styleId="11">
    <w:name w:val="Заголовок 1 Знак"/>
    <w:basedOn w:val="10"/>
    <w:link w:val="1"/>
    <w:rPr>
      <w:sz w:val="28"/>
    </w:rPr>
  </w:style>
  <w:style w:type="paragraph" w:styleId="25">
    <w:name w:val="Body Text 2"/>
    <w:basedOn w:val="a"/>
    <w:link w:val="26"/>
    <w:pPr>
      <w:ind w:right="57" w:firstLine="709"/>
      <w:jc w:val="both"/>
    </w:pPr>
    <w:rPr>
      <w:sz w:val="28"/>
    </w:rPr>
  </w:style>
  <w:style w:type="character" w:customStyle="1" w:styleId="26">
    <w:name w:val="Основной текст 2 Знак"/>
    <w:basedOn w:val="10"/>
    <w:link w:val="25"/>
    <w:rPr>
      <w:sz w:val="28"/>
    </w:rPr>
  </w:style>
  <w:style w:type="paragraph" w:customStyle="1" w:styleId="WW-Absatz-Standardschriftart111111111111">
    <w:name w:val="WW-Absatz-Standardschriftart111111111111"/>
    <w:link w:val="WW-Absatz-Standardschriftart1111111111110"/>
  </w:style>
  <w:style w:type="character" w:customStyle="1" w:styleId="WW-Absatz-Standardschriftart1111111111110">
    <w:name w:val="WW-Absatz-Standardschriftart111111111111"/>
    <w:link w:val="WW-Absatz-Standardschriftart111111111111"/>
  </w:style>
  <w:style w:type="paragraph" w:customStyle="1" w:styleId="27">
    <w:name w:val="Гиперссылка2"/>
    <w:link w:val="ab"/>
    <w:rPr>
      <w:color w:val="0000FF"/>
      <w:u w:val="single"/>
    </w:rPr>
  </w:style>
  <w:style w:type="character" w:styleId="ab">
    <w:name w:val="Hyperlink"/>
    <w:link w:val="27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d">
    <w:name w:val="toc 1"/>
    <w:next w:val="a"/>
    <w:link w:val="1e"/>
    <w:uiPriority w:val="39"/>
    <w:rPr>
      <w:rFonts w:ascii="XO Thames" w:hAnsi="XO Thames"/>
      <w:b/>
    </w:rPr>
  </w:style>
  <w:style w:type="character" w:customStyle="1" w:styleId="1e">
    <w:name w:val="Оглавление 1 Знак"/>
    <w:link w:val="1d"/>
    <w:rPr>
      <w:rFonts w:ascii="XO Thames" w:hAnsi="XO Thames"/>
      <w:b/>
    </w:rPr>
  </w:style>
  <w:style w:type="paragraph" w:customStyle="1" w:styleId="1f">
    <w:name w:val="Гиперссылка1"/>
    <w:link w:val="1f0"/>
    <w:rPr>
      <w:color w:val="0000FF"/>
      <w:u w:val="single"/>
    </w:rPr>
  </w:style>
  <w:style w:type="character" w:customStyle="1" w:styleId="1f0">
    <w:name w:val="Гиперссылка1"/>
    <w:link w:val="1f"/>
    <w:rPr>
      <w:color w:val="0000FF"/>
      <w:u w:val="single"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210">
    <w:name w:val="Основной текст 21"/>
    <w:basedOn w:val="a"/>
    <w:link w:val="211"/>
    <w:pPr>
      <w:spacing w:after="120" w:line="480" w:lineRule="auto"/>
    </w:pPr>
  </w:style>
  <w:style w:type="character" w:customStyle="1" w:styleId="211">
    <w:name w:val="Основной текст 21"/>
    <w:basedOn w:val="10"/>
    <w:link w:val="210"/>
  </w:style>
  <w:style w:type="paragraph" w:customStyle="1" w:styleId="1f1">
    <w:name w:val="Номер строки1"/>
    <w:link w:val="1f2"/>
  </w:style>
  <w:style w:type="character" w:customStyle="1" w:styleId="1f2">
    <w:name w:val="Номер строки1"/>
    <w:link w:val="1f1"/>
  </w:style>
  <w:style w:type="paragraph" w:customStyle="1" w:styleId="WW-Absatz-Standardschriftart111111111">
    <w:name w:val="WW-Absatz-Standardschriftart111111111"/>
    <w:link w:val="WW-Absatz-Standardschriftart1111111110"/>
  </w:style>
  <w:style w:type="character" w:customStyle="1" w:styleId="WW-Absatz-Standardschriftart1111111110">
    <w:name w:val="WW-Absatz-Standardschriftart111111111"/>
    <w:link w:val="WW-Absatz-Standardschriftart111111111"/>
  </w:style>
  <w:style w:type="paragraph" w:styleId="91">
    <w:name w:val="toc 9"/>
    <w:next w:val="a"/>
    <w:link w:val="92"/>
    <w:uiPriority w:val="39"/>
    <w:pPr>
      <w:ind w:left="1600"/>
    </w:pPr>
  </w:style>
  <w:style w:type="character" w:customStyle="1" w:styleId="92">
    <w:name w:val="Оглавление 9 Знак"/>
    <w:link w:val="91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WW-Absatz-Standardschriftart1111">
    <w:name w:val="WW-Absatz-Standardschriftart1111"/>
    <w:link w:val="WW-Absatz-Standardschriftart11110"/>
  </w:style>
  <w:style w:type="character" w:customStyle="1" w:styleId="WW-Absatz-Standardschriftart11110">
    <w:name w:val="WW-Absatz-Standardschriftart1111"/>
    <w:link w:val="WW-Absatz-Standardschriftart1111"/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51">
    <w:name w:val="Основной шрифт абзаца5"/>
    <w:link w:val="52"/>
  </w:style>
  <w:style w:type="character" w:customStyle="1" w:styleId="52">
    <w:name w:val="Основной шрифт абзаца5"/>
    <w:link w:val="51"/>
  </w:style>
  <w:style w:type="paragraph" w:customStyle="1" w:styleId="1f3">
    <w:name w:val="Обычный1"/>
    <w:link w:val="1f4"/>
  </w:style>
  <w:style w:type="character" w:customStyle="1" w:styleId="1f4">
    <w:name w:val="Обычный1"/>
    <w:link w:val="1f3"/>
  </w:style>
  <w:style w:type="paragraph" w:customStyle="1" w:styleId="28">
    <w:name w:val="Название2"/>
    <w:basedOn w:val="a"/>
    <w:link w:val="29"/>
    <w:pPr>
      <w:spacing w:before="120" w:after="120"/>
    </w:pPr>
    <w:rPr>
      <w:rFonts w:ascii="Arial" w:hAnsi="Arial"/>
      <w:i/>
    </w:rPr>
  </w:style>
  <w:style w:type="character" w:customStyle="1" w:styleId="29">
    <w:name w:val="Название2"/>
    <w:basedOn w:val="10"/>
    <w:link w:val="28"/>
    <w:rPr>
      <w:rFonts w:ascii="Arial" w:hAnsi="Arial"/>
      <w:i/>
    </w:rPr>
  </w:style>
  <w:style w:type="paragraph" w:styleId="53">
    <w:name w:val="toc 5"/>
    <w:next w:val="a"/>
    <w:link w:val="54"/>
    <w:uiPriority w:val="39"/>
    <w:pPr>
      <w:ind w:left="800"/>
    </w:pPr>
  </w:style>
  <w:style w:type="character" w:customStyle="1" w:styleId="54">
    <w:name w:val="Оглавление 5 Знак"/>
    <w:link w:val="53"/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styleId="ac">
    <w:name w:val="footer"/>
    <w:basedOn w:val="a"/>
    <w:link w:val="ad"/>
    <w:pPr>
      <w:tabs>
        <w:tab w:val="center" w:pos="4703"/>
        <w:tab w:val="right" w:pos="9406"/>
      </w:tabs>
    </w:pPr>
  </w:style>
  <w:style w:type="character" w:customStyle="1" w:styleId="ad">
    <w:name w:val="Нижний колонтитул Знак"/>
    <w:basedOn w:val="10"/>
    <w:link w:val="ac"/>
  </w:style>
  <w:style w:type="paragraph" w:styleId="2a">
    <w:name w:val="Body Text Indent 2"/>
    <w:basedOn w:val="a"/>
    <w:link w:val="2b"/>
    <w:pPr>
      <w:ind w:firstLine="360"/>
      <w:jc w:val="both"/>
    </w:pPr>
    <w:rPr>
      <w:sz w:val="28"/>
    </w:rPr>
  </w:style>
  <w:style w:type="character" w:customStyle="1" w:styleId="2b">
    <w:name w:val="Основной текст с отступом 2 Знак"/>
    <w:basedOn w:val="10"/>
    <w:link w:val="2a"/>
    <w:rPr>
      <w:sz w:val="28"/>
    </w:rPr>
  </w:style>
  <w:style w:type="paragraph" w:customStyle="1" w:styleId="1f5">
    <w:name w:val="Обычный1"/>
    <w:link w:val="1f6"/>
  </w:style>
  <w:style w:type="character" w:customStyle="1" w:styleId="1f6">
    <w:name w:val="Обычный1"/>
    <w:link w:val="1f5"/>
  </w:style>
  <w:style w:type="paragraph" w:customStyle="1" w:styleId="2c">
    <w:name w:val="Основной шрифт абзаца2"/>
    <w:link w:val="2d"/>
  </w:style>
  <w:style w:type="character" w:customStyle="1" w:styleId="2d">
    <w:name w:val="Основной шрифт абзаца2"/>
    <w:link w:val="2c"/>
  </w:style>
  <w:style w:type="paragraph" w:styleId="ae">
    <w:name w:val="Subtitle"/>
    <w:next w:val="a"/>
    <w:link w:val="af"/>
    <w:uiPriority w:val="11"/>
    <w:qFormat/>
    <w:rPr>
      <w:rFonts w:ascii="XO Thames" w:hAnsi="XO Thames"/>
      <w:i/>
      <w:color w:val="616161"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color w:val="616161"/>
      <w:sz w:val="24"/>
    </w:rPr>
  </w:style>
  <w:style w:type="paragraph" w:customStyle="1" w:styleId="af0">
    <w:name w:val="Заголовок таблицы"/>
    <w:basedOn w:val="a5"/>
    <w:link w:val="af1"/>
    <w:pPr>
      <w:jc w:val="center"/>
    </w:pPr>
    <w:rPr>
      <w:b/>
    </w:rPr>
  </w:style>
  <w:style w:type="character" w:customStyle="1" w:styleId="af1">
    <w:name w:val="Заголовок таблицы"/>
    <w:basedOn w:val="a6"/>
    <w:link w:val="af0"/>
    <w:rPr>
      <w:b/>
    </w:rPr>
  </w:style>
  <w:style w:type="paragraph" w:customStyle="1" w:styleId="af2">
    <w:name w:val="Содержимое врезки"/>
    <w:basedOn w:val="a7"/>
    <w:link w:val="af3"/>
  </w:style>
  <w:style w:type="character" w:customStyle="1" w:styleId="af3">
    <w:name w:val="Содержимое врезки"/>
    <w:basedOn w:val="a8"/>
    <w:link w:val="af2"/>
    <w:rPr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customStyle="1" w:styleId="WW-Absatz-Standardschriftart111111">
    <w:name w:val="WW-Absatz-Standardschriftart111111"/>
    <w:link w:val="WW-Absatz-Standardschriftart1111110"/>
  </w:style>
  <w:style w:type="character" w:customStyle="1" w:styleId="WW-Absatz-Standardschriftart1111110">
    <w:name w:val="WW-Absatz-Standardschriftart111111"/>
    <w:link w:val="WW-Absatz-Standardschriftart111111"/>
  </w:style>
  <w:style w:type="paragraph" w:customStyle="1" w:styleId="WW-Absatz-Standardschriftart11111">
    <w:name w:val="WW-Absatz-Standardschriftart11111"/>
    <w:link w:val="WW-Absatz-Standardschriftart111110"/>
  </w:style>
  <w:style w:type="character" w:customStyle="1" w:styleId="WW-Absatz-Standardschriftart111110">
    <w:name w:val="WW-Absatz-Standardschriftart11111"/>
    <w:link w:val="WW-Absatz-Standardschriftart11111"/>
  </w:style>
  <w:style w:type="paragraph" w:styleId="af4">
    <w:name w:val="Title"/>
    <w:next w:val="a"/>
    <w:link w:val="af5"/>
    <w:uiPriority w:val="10"/>
    <w:qFormat/>
    <w:rPr>
      <w:rFonts w:ascii="XO Thames" w:hAnsi="XO Thames"/>
      <w:b/>
      <w:sz w:val="52"/>
    </w:rPr>
  </w:style>
  <w:style w:type="character" w:customStyle="1" w:styleId="af5">
    <w:name w:val="Название Знак"/>
    <w:link w:val="af4"/>
    <w:rPr>
      <w:rFonts w:ascii="XO Thames" w:hAnsi="XO Thames"/>
      <w:b/>
      <w:sz w:val="52"/>
    </w:rPr>
  </w:style>
  <w:style w:type="character" w:customStyle="1" w:styleId="40">
    <w:name w:val="Заголовок 4 Знак"/>
    <w:basedOn w:val="10"/>
    <w:link w:val="4"/>
    <w:rPr>
      <w:b/>
      <w:sz w:val="28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af6">
    <w:name w:val="Заголовок"/>
    <w:basedOn w:val="a"/>
    <w:next w:val="a7"/>
    <w:link w:val="af7"/>
    <w:pPr>
      <w:keepNext/>
      <w:spacing w:before="240" w:after="120"/>
    </w:pPr>
    <w:rPr>
      <w:rFonts w:ascii="Arial" w:hAnsi="Arial"/>
      <w:sz w:val="28"/>
    </w:rPr>
  </w:style>
  <w:style w:type="character" w:customStyle="1" w:styleId="af7">
    <w:name w:val="Заголовок"/>
    <w:basedOn w:val="10"/>
    <w:link w:val="af6"/>
    <w:rPr>
      <w:rFonts w:ascii="Arial" w:hAnsi="Arial"/>
      <w:sz w:val="28"/>
    </w:rPr>
  </w:style>
  <w:style w:type="character" w:customStyle="1" w:styleId="20">
    <w:name w:val="Заголовок 2 Знак"/>
    <w:basedOn w:val="10"/>
    <w:link w:val="2"/>
    <w:rPr>
      <w:b/>
      <w:sz w:val="28"/>
    </w:rPr>
  </w:style>
  <w:style w:type="paragraph" w:styleId="af8">
    <w:name w:val="header"/>
    <w:basedOn w:val="a"/>
    <w:link w:val="af9"/>
    <w:pPr>
      <w:tabs>
        <w:tab w:val="center" w:pos="4703"/>
        <w:tab w:val="right" w:pos="9406"/>
      </w:tabs>
    </w:pPr>
  </w:style>
  <w:style w:type="character" w:customStyle="1" w:styleId="af9">
    <w:name w:val="Верхний колонтитул Знак"/>
    <w:basedOn w:val="10"/>
    <w:link w:val="a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1833</Words>
  <Characters>10450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3</cp:revision>
  <dcterms:created xsi:type="dcterms:W3CDTF">2022-03-05T05:40:00Z</dcterms:created>
  <dcterms:modified xsi:type="dcterms:W3CDTF">2022-03-21T12:06:00Z</dcterms:modified>
</cp:coreProperties>
</file>