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6B6B7E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0228C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B7E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40228C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40228C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40228C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40228C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40228C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6B6B7E" w:rsidTr="008D4FC0">
        <w:trPr>
          <w:trHeight w:val="428"/>
        </w:trPr>
        <w:tc>
          <w:tcPr>
            <w:tcW w:w="1608" w:type="pct"/>
          </w:tcPr>
          <w:p w:rsidR="008D4FC0" w:rsidRPr="00C56C6D" w:rsidRDefault="00C56C6D" w:rsidP="005B3BA4">
            <w:pPr>
              <w:rPr>
                <w:b/>
                <w:noProof/>
                <w:color w:val="auto"/>
                <w:sz w:val="28"/>
              </w:rPr>
            </w:pPr>
            <w:r>
              <w:rPr>
                <w:b/>
                <w:noProof/>
                <w:color w:val="auto"/>
                <w:sz w:val="28"/>
              </w:rPr>
              <w:t>1</w:t>
            </w:r>
            <w:r w:rsidR="005B3BA4">
              <w:rPr>
                <w:b/>
                <w:noProof/>
                <w:color w:val="auto"/>
                <w:sz w:val="28"/>
                <w:lang w:val="en-US"/>
              </w:rPr>
              <w:t>7</w:t>
            </w:r>
            <w:r>
              <w:rPr>
                <w:b/>
                <w:noProof/>
                <w:color w:val="auto"/>
                <w:sz w:val="28"/>
              </w:rPr>
              <w:t>.05.2023</w:t>
            </w:r>
          </w:p>
        </w:tc>
        <w:tc>
          <w:tcPr>
            <w:tcW w:w="1696" w:type="pct"/>
            <w:gridSpan w:val="2"/>
          </w:tcPr>
          <w:p w:rsidR="008D4FC0" w:rsidRPr="00C56C6D" w:rsidRDefault="00C56C6D" w:rsidP="00C56C6D">
            <w:pPr>
              <w:jc w:val="center"/>
              <w:rPr>
                <w:b/>
                <w:color w:val="auto"/>
                <w:sz w:val="28"/>
                <w:szCs w:val="36"/>
              </w:rPr>
            </w:pPr>
            <w:r>
              <w:rPr>
                <w:b/>
                <w:color w:val="auto"/>
                <w:sz w:val="28"/>
                <w:szCs w:val="36"/>
              </w:rPr>
              <w:t>№ 560</w:t>
            </w:r>
          </w:p>
        </w:tc>
        <w:tc>
          <w:tcPr>
            <w:tcW w:w="1696" w:type="pct"/>
          </w:tcPr>
          <w:p w:rsidR="008D4FC0" w:rsidRPr="002E777D" w:rsidRDefault="0040228C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6B6B7E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6B6B7E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40228C" w:rsidP="008D4FC0">
            <w:pPr>
              <w:rPr>
                <w:b/>
                <w:bCs/>
                <w:sz w:val="28"/>
                <w:szCs w:val="28"/>
              </w:rPr>
            </w:pPr>
            <w:r w:rsidRPr="00915568">
              <w:rPr>
                <w:b/>
                <w:color w:val="auto"/>
                <w:sz w:val="28"/>
                <w:szCs w:val="28"/>
              </w:rPr>
              <w:t>Об установлении публичного сервитута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E777D" w:rsidRDefault="00BF412F">
      <w:pPr>
        <w:jc w:val="center"/>
        <w:rPr>
          <w:sz w:val="28"/>
          <w:lang w:val="en-US"/>
        </w:rPr>
      </w:pPr>
      <w:bookmarkStart w:id="0" w:name="_GoBack"/>
      <w:bookmarkEnd w:id="0"/>
    </w:p>
    <w:p w:rsidR="00915568" w:rsidRPr="00915568" w:rsidRDefault="0040228C" w:rsidP="00915568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r w:rsidRPr="00915568">
        <w:rPr>
          <w:color w:val="auto"/>
          <w:sz w:val="28"/>
          <w:szCs w:val="28"/>
        </w:rPr>
        <w:t xml:space="preserve">На основании ходатайства публичного акционерного общества «Россети Юг», руководствуясь главой V.7 Земельного кодекса Российской Федерации, а так же Федеральным законом от 25.10.2001 № 137-ФЗ «О введении в действие Земельного кодекса Российской Федерации» (в редакции Федерального закона от 03.08.2018 № 341-ФЗ «О внесении изменений в Земельном кодексе Российской Федерации и отдельные законодательные акты Российской Федерации в части упрощения размещения линейных объектов»), решением Собрания депутатов Краснолучского сельского поселения от 03.03.2017 № 37 «Об утверждении Правил землепользования и застройки муниципального образования «Краснолучское сельское поселение» в редакции решения Собрания депутатов Краснолучского сельского поселения от </w:t>
      </w:r>
      <w:r w:rsidRPr="00915568">
        <w:rPr>
          <w:color w:val="auto"/>
          <w:sz w:val="28"/>
          <w:szCs w:val="24"/>
        </w:rPr>
        <w:t>25.05.2021.г</w:t>
      </w:r>
      <w:r w:rsidRPr="00915568">
        <w:rPr>
          <w:color w:val="auto"/>
          <w:sz w:val="28"/>
          <w:szCs w:val="24"/>
        </w:rPr>
        <w:tab/>
        <w:t xml:space="preserve">  № 160 </w:t>
      </w:r>
      <w:r w:rsidRPr="00915568">
        <w:rPr>
          <w:color w:val="auto"/>
          <w:sz w:val="28"/>
          <w:szCs w:val="28"/>
        </w:rPr>
        <w:t>«О внесении изменений в Правила землепользования и застройки муниципального образования «Краснолучское сельское поселение»,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40228C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915568" w:rsidRDefault="008D4FC0" w:rsidP="008D4FC0">
      <w:pPr>
        <w:jc w:val="center"/>
        <w:rPr>
          <w:sz w:val="28"/>
        </w:rPr>
      </w:pPr>
    </w:p>
    <w:p w:rsidR="00915568" w:rsidRPr="00915568" w:rsidRDefault="0040228C" w:rsidP="0091556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95E28">
        <w:rPr>
          <w:sz w:val="28"/>
          <w:szCs w:val="28"/>
        </w:rPr>
        <w:t xml:space="preserve">1. </w:t>
      </w:r>
      <w:r w:rsidRPr="00915568">
        <w:rPr>
          <w:sz w:val="28"/>
          <w:szCs w:val="28"/>
        </w:rPr>
        <w:t>В целях размещения объектов электросе</w:t>
      </w:r>
      <w:r>
        <w:rPr>
          <w:sz w:val="28"/>
          <w:szCs w:val="28"/>
        </w:rPr>
        <w:t>тевого хозяйства и их неотъемле</w:t>
      </w:r>
      <w:r w:rsidRPr="00915568">
        <w:rPr>
          <w:sz w:val="28"/>
          <w:szCs w:val="28"/>
        </w:rPr>
        <w:t>мых технологических частей ПС 35/10 КВ Ш-4</w:t>
      </w:r>
      <w:r>
        <w:rPr>
          <w:sz w:val="28"/>
          <w:szCs w:val="28"/>
        </w:rPr>
        <w:t>8 на срок 49 лет установить пуб</w:t>
      </w:r>
      <w:r w:rsidRPr="00915568">
        <w:rPr>
          <w:sz w:val="28"/>
          <w:szCs w:val="28"/>
        </w:rPr>
        <w:t>личный сервитут в отношении нижеуказанн</w:t>
      </w:r>
      <w:r>
        <w:rPr>
          <w:sz w:val="28"/>
          <w:szCs w:val="28"/>
        </w:rPr>
        <w:t>ых земельных  участков, располо</w:t>
      </w:r>
      <w:r w:rsidRPr="00915568">
        <w:rPr>
          <w:sz w:val="28"/>
          <w:szCs w:val="28"/>
        </w:rPr>
        <w:t>женных в границах муниципального обр</w:t>
      </w:r>
      <w:r>
        <w:rPr>
          <w:sz w:val="28"/>
          <w:szCs w:val="28"/>
        </w:rPr>
        <w:t>азования сельского поселения Ок</w:t>
      </w:r>
      <w:r w:rsidRPr="00915568">
        <w:rPr>
          <w:sz w:val="28"/>
          <w:szCs w:val="28"/>
        </w:rPr>
        <w:t xml:space="preserve">тябрьского района Ростовской области: </w:t>
      </w:r>
    </w:p>
    <w:p w:rsidR="00915568" w:rsidRPr="00915568" w:rsidRDefault="00195E28" w:rsidP="00195E28">
      <w:pPr>
        <w:tabs>
          <w:tab w:val="left" w:pos="567"/>
          <w:tab w:val="left" w:pos="993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022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- </w:t>
      </w:r>
      <w:r w:rsidR="0040228C" w:rsidRPr="00915568">
        <w:rPr>
          <w:sz w:val="28"/>
          <w:szCs w:val="28"/>
        </w:rPr>
        <w:t>61:28:0600009:645 (единое землепользо</w:t>
      </w:r>
      <w:r w:rsidR="0040228C">
        <w:rPr>
          <w:sz w:val="28"/>
          <w:szCs w:val="28"/>
        </w:rPr>
        <w:t>вание 61:28:0600009:646), распо</w:t>
      </w:r>
      <w:r w:rsidR="0040228C" w:rsidRPr="00915568">
        <w:rPr>
          <w:sz w:val="28"/>
          <w:szCs w:val="28"/>
        </w:rPr>
        <w:t xml:space="preserve">ложенного по адресу: местоположение установлено относительно ориентира, </w:t>
      </w:r>
      <w:r w:rsidR="0040228C" w:rsidRPr="00915568">
        <w:rPr>
          <w:sz w:val="28"/>
          <w:szCs w:val="28"/>
        </w:rPr>
        <w:lastRenderedPageBreak/>
        <w:t xml:space="preserve">расположенного в границах участка. Ориентир ВЛ 35 кВ №485. Почтовый адрес ориентира: Ростовская обл. р-н Октябрьский; </w:t>
      </w:r>
    </w:p>
    <w:p w:rsidR="00915568" w:rsidRPr="00915568" w:rsidRDefault="00195E28" w:rsidP="00915568">
      <w:pPr>
        <w:tabs>
          <w:tab w:val="left" w:pos="1134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0228C">
        <w:rPr>
          <w:sz w:val="28"/>
          <w:szCs w:val="28"/>
        </w:rPr>
        <w:t xml:space="preserve"> </w:t>
      </w:r>
      <w:r w:rsidR="0040228C" w:rsidRPr="00915568">
        <w:rPr>
          <w:sz w:val="28"/>
          <w:szCs w:val="28"/>
        </w:rPr>
        <w:t xml:space="preserve">61:28:0600009:37, расположенного по </w:t>
      </w:r>
      <w:r w:rsidR="0040228C">
        <w:rPr>
          <w:sz w:val="28"/>
          <w:szCs w:val="28"/>
        </w:rPr>
        <w:t>адресу:  местоположение установ</w:t>
      </w:r>
      <w:r w:rsidR="0040228C" w:rsidRPr="00915568">
        <w:rPr>
          <w:sz w:val="28"/>
          <w:szCs w:val="28"/>
        </w:rPr>
        <w:t>лено относительно ориентира, расположенного в границах участка. Почтовый адрес ориентира: Ростовская обл., р-н Октябрь</w:t>
      </w:r>
      <w:r w:rsidR="0040228C">
        <w:rPr>
          <w:sz w:val="28"/>
          <w:szCs w:val="28"/>
        </w:rPr>
        <w:t>ский, х. Ягодинка, ул. Централь</w:t>
      </w:r>
      <w:r w:rsidR="0040228C" w:rsidRPr="00915568">
        <w:rPr>
          <w:sz w:val="28"/>
          <w:szCs w:val="28"/>
        </w:rPr>
        <w:t xml:space="preserve">ная, 2-а; </w:t>
      </w:r>
    </w:p>
    <w:p w:rsidR="00915568" w:rsidRPr="00915568" w:rsidRDefault="0040228C" w:rsidP="0091556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5E28">
        <w:rPr>
          <w:sz w:val="28"/>
          <w:szCs w:val="28"/>
        </w:rPr>
        <w:t>-</w:t>
      </w:r>
      <w:r w:rsidRPr="00915568">
        <w:rPr>
          <w:sz w:val="28"/>
          <w:szCs w:val="28"/>
        </w:rPr>
        <w:t xml:space="preserve"> 61:28:0600009:1463, </w:t>
      </w:r>
      <w:proofErr w:type="gramStart"/>
      <w:r w:rsidRPr="00915568">
        <w:rPr>
          <w:sz w:val="28"/>
          <w:szCs w:val="28"/>
        </w:rPr>
        <w:t>расположенного</w:t>
      </w:r>
      <w:proofErr w:type="gramEnd"/>
      <w:r w:rsidRPr="00915568">
        <w:rPr>
          <w:sz w:val="28"/>
          <w:szCs w:val="28"/>
        </w:rPr>
        <w:t xml:space="preserve"> по </w:t>
      </w:r>
      <w:r>
        <w:rPr>
          <w:sz w:val="28"/>
          <w:szCs w:val="28"/>
        </w:rPr>
        <w:t>адресу: Ростовская обл., р-н Ок</w:t>
      </w:r>
      <w:r w:rsidRPr="00915568">
        <w:rPr>
          <w:sz w:val="28"/>
          <w:szCs w:val="28"/>
        </w:rPr>
        <w:t>тябрьский, с/</w:t>
      </w:r>
      <w:proofErr w:type="gramStart"/>
      <w:r w:rsidRPr="00915568">
        <w:rPr>
          <w:sz w:val="28"/>
          <w:szCs w:val="28"/>
        </w:rPr>
        <w:t>п</w:t>
      </w:r>
      <w:proofErr w:type="gramEnd"/>
      <w:r w:rsidRPr="00915568">
        <w:rPr>
          <w:sz w:val="28"/>
          <w:szCs w:val="28"/>
        </w:rPr>
        <w:t xml:space="preserve"> Краснолучское, х. Красный Луч, на территории Октябрьского района Ростовской области;</w:t>
      </w:r>
    </w:p>
    <w:p w:rsidR="00915568" w:rsidRPr="00915568" w:rsidRDefault="0040228C" w:rsidP="0091556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5E28">
        <w:rPr>
          <w:sz w:val="28"/>
          <w:szCs w:val="28"/>
        </w:rPr>
        <w:t>-</w:t>
      </w:r>
      <w:r w:rsidRPr="00915568">
        <w:rPr>
          <w:sz w:val="28"/>
          <w:szCs w:val="28"/>
        </w:rPr>
        <w:t xml:space="preserve"> 61:28:0600009:1815, </w:t>
      </w:r>
      <w:proofErr w:type="gramStart"/>
      <w:r w:rsidRPr="00915568">
        <w:rPr>
          <w:sz w:val="28"/>
          <w:szCs w:val="28"/>
        </w:rPr>
        <w:t>расположенного</w:t>
      </w:r>
      <w:proofErr w:type="gramEnd"/>
      <w:r w:rsidRPr="00915568">
        <w:rPr>
          <w:sz w:val="28"/>
          <w:szCs w:val="28"/>
        </w:rPr>
        <w:t xml:space="preserve"> по адресу: Ростовская область, р-н Октябрьский, Краснолучское сельское поселение;</w:t>
      </w:r>
    </w:p>
    <w:p w:rsidR="00915568" w:rsidRPr="00915568" w:rsidRDefault="00195E28" w:rsidP="0091556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0228C" w:rsidRPr="00915568">
        <w:rPr>
          <w:sz w:val="28"/>
          <w:szCs w:val="28"/>
        </w:rPr>
        <w:t xml:space="preserve"> 61:28:0600009:1818, </w:t>
      </w:r>
      <w:proofErr w:type="gramStart"/>
      <w:r w:rsidR="0040228C" w:rsidRPr="00915568">
        <w:rPr>
          <w:sz w:val="28"/>
          <w:szCs w:val="28"/>
        </w:rPr>
        <w:t>расположенного</w:t>
      </w:r>
      <w:proofErr w:type="gramEnd"/>
      <w:r w:rsidR="0040228C" w:rsidRPr="00915568">
        <w:rPr>
          <w:sz w:val="28"/>
          <w:szCs w:val="28"/>
        </w:rPr>
        <w:t xml:space="preserve"> по адресу: Ростовская область, р-н Октябрьский, с/а Краснолучская, КСП им. Кирова, расположенного в границах участка.</w:t>
      </w:r>
    </w:p>
    <w:p w:rsidR="00915568" w:rsidRPr="00915568" w:rsidRDefault="00195E28" w:rsidP="0091556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0228C" w:rsidRPr="00915568">
        <w:rPr>
          <w:sz w:val="28"/>
          <w:szCs w:val="28"/>
        </w:rPr>
        <w:t>. Срок, в течение которого использование земельного участка 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</w:t>
      </w:r>
      <w:r w:rsidR="0040228C">
        <w:rPr>
          <w:sz w:val="28"/>
          <w:szCs w:val="28"/>
        </w:rPr>
        <w:t>а – не более трех месяцев на зе</w:t>
      </w:r>
      <w:r w:rsidR="0040228C" w:rsidRPr="00915568">
        <w:rPr>
          <w:sz w:val="28"/>
          <w:szCs w:val="28"/>
        </w:rPr>
        <w:t>мельных участках, предназначенных для жилищного строительства (в том числе индивидуального жилищного строительства), ведение личного подсобного хозяйства, садоводства, огородничества, не более 1 года, - на иных земельных участках.</w:t>
      </w:r>
    </w:p>
    <w:p w:rsidR="00915568" w:rsidRPr="00915568" w:rsidRDefault="00195E28" w:rsidP="0091556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0228C" w:rsidRPr="00915568">
        <w:rPr>
          <w:sz w:val="28"/>
          <w:szCs w:val="28"/>
        </w:rPr>
        <w:t>.</w:t>
      </w:r>
      <w:r w:rsidR="0040228C" w:rsidRPr="00915568">
        <w:rPr>
          <w:sz w:val="28"/>
          <w:szCs w:val="28"/>
        </w:rPr>
        <w:tab/>
        <w:t>ПАО «Россети Юг», проводит капит</w:t>
      </w:r>
      <w:r w:rsidR="0040228C">
        <w:rPr>
          <w:sz w:val="28"/>
          <w:szCs w:val="28"/>
        </w:rPr>
        <w:t>альный ремонт объекта электросе</w:t>
      </w:r>
      <w:r w:rsidR="0040228C" w:rsidRPr="00915568">
        <w:rPr>
          <w:sz w:val="28"/>
          <w:szCs w:val="28"/>
        </w:rPr>
        <w:t xml:space="preserve">тевого хозяйства с периодичностью 1 раз в </w:t>
      </w:r>
      <w:r w:rsidR="0040228C">
        <w:rPr>
          <w:sz w:val="28"/>
          <w:szCs w:val="28"/>
        </w:rPr>
        <w:t>12 лет продолжительностью не бо</w:t>
      </w:r>
      <w:r w:rsidR="0040228C" w:rsidRPr="00915568">
        <w:rPr>
          <w:sz w:val="28"/>
          <w:szCs w:val="28"/>
        </w:rPr>
        <w:t>лее 3-х месяцев на земельных участках, предназначенных для жилищного стр</w:t>
      </w:r>
      <w:r w:rsidR="0040228C">
        <w:rPr>
          <w:sz w:val="28"/>
          <w:szCs w:val="28"/>
        </w:rPr>
        <w:t>о</w:t>
      </w:r>
      <w:r w:rsidR="0040228C" w:rsidRPr="00915568">
        <w:rPr>
          <w:sz w:val="28"/>
          <w:szCs w:val="28"/>
        </w:rPr>
        <w:t>ительства (в том числе индивидуального жилищного строительства), ведения личного подсобного хозяйства, садоводства, садоводство, огородничества, не более 1 года – на иных земельных участках. Работы проводятся в соответствии с разделом IV 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РФ от 24.02.2009 № 160 «О порядке установления охранных зон объектов электр</w:t>
      </w:r>
      <w:r w:rsidR="0040228C">
        <w:rPr>
          <w:sz w:val="28"/>
          <w:szCs w:val="28"/>
        </w:rPr>
        <w:t>осе</w:t>
      </w:r>
      <w:r w:rsidR="0040228C" w:rsidRPr="00915568">
        <w:rPr>
          <w:sz w:val="28"/>
          <w:szCs w:val="28"/>
        </w:rPr>
        <w:t>тевого хозяйства и особых условий использо</w:t>
      </w:r>
      <w:r w:rsidR="0040228C">
        <w:rPr>
          <w:sz w:val="28"/>
          <w:szCs w:val="28"/>
        </w:rPr>
        <w:t>вания земельных участков, распо</w:t>
      </w:r>
      <w:r w:rsidR="0040228C" w:rsidRPr="00915568">
        <w:rPr>
          <w:sz w:val="28"/>
          <w:szCs w:val="28"/>
        </w:rPr>
        <w:t>ложенных в границах таких зон».</w:t>
      </w:r>
    </w:p>
    <w:p w:rsidR="00915568" w:rsidRPr="00915568" w:rsidRDefault="00195E28" w:rsidP="0091556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0228C" w:rsidRPr="00915568">
        <w:rPr>
          <w:sz w:val="28"/>
          <w:szCs w:val="28"/>
        </w:rPr>
        <w:t>.</w:t>
      </w:r>
      <w:r w:rsidR="0040228C" w:rsidRPr="00915568">
        <w:rPr>
          <w:sz w:val="28"/>
          <w:szCs w:val="28"/>
        </w:rPr>
        <w:tab/>
        <w:t>ПАО «Россети Юг» обязано привести земельный участок в состояние пригодное для использования в соответстви</w:t>
      </w:r>
      <w:r w:rsidR="0040228C">
        <w:rPr>
          <w:sz w:val="28"/>
          <w:szCs w:val="28"/>
        </w:rPr>
        <w:t>и с видом разрешенного использо</w:t>
      </w:r>
      <w:r w:rsidR="0040228C" w:rsidRPr="00915568">
        <w:rPr>
          <w:sz w:val="28"/>
          <w:szCs w:val="28"/>
        </w:rPr>
        <w:t>вания в сроки, предусмотренные пунктом 8 статьи 39.50 Земельного кодекса Российской Федерации, после завершения на земельном участке деятельности, для обеспечения которой установлен публичный сервитут».</w:t>
      </w:r>
    </w:p>
    <w:p w:rsidR="00915568" w:rsidRPr="00915568" w:rsidRDefault="00195E28" w:rsidP="0091556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0228C" w:rsidRPr="00915568">
        <w:rPr>
          <w:sz w:val="28"/>
          <w:szCs w:val="28"/>
        </w:rPr>
        <w:t>.</w:t>
      </w:r>
      <w:r w:rsidR="0040228C" w:rsidRPr="00915568">
        <w:rPr>
          <w:sz w:val="28"/>
          <w:szCs w:val="28"/>
        </w:rPr>
        <w:tab/>
        <w:t xml:space="preserve">Плата за публичный сервитут, устанавливаемый в случаях, </w:t>
      </w:r>
      <w:r w:rsidR="0040228C">
        <w:rPr>
          <w:sz w:val="28"/>
          <w:szCs w:val="28"/>
        </w:rPr>
        <w:t>преду</w:t>
      </w:r>
      <w:r w:rsidR="0040228C" w:rsidRPr="00915568">
        <w:rPr>
          <w:sz w:val="28"/>
          <w:szCs w:val="28"/>
        </w:rPr>
        <w:t xml:space="preserve">смотренных пунктами 1 и 3 настоящей статьи, не </w:t>
      </w:r>
      <w:proofErr w:type="gramStart"/>
      <w:r w:rsidR="0040228C" w:rsidRPr="00915568">
        <w:rPr>
          <w:sz w:val="28"/>
          <w:szCs w:val="28"/>
        </w:rPr>
        <w:t>устанавливается</w:t>
      </w:r>
      <w:proofErr w:type="gramEnd"/>
      <w:r w:rsidR="0040228C" w:rsidRPr="00915568">
        <w:rPr>
          <w:sz w:val="28"/>
          <w:szCs w:val="28"/>
        </w:rPr>
        <w:t xml:space="preserve"> в том числе в случае установления публичного сервитута в отношении земельных участков, находящихся в частной собственности.</w:t>
      </w:r>
    </w:p>
    <w:p w:rsidR="00915568" w:rsidRPr="00915568" w:rsidRDefault="00195E28" w:rsidP="0091556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0228C" w:rsidRPr="00915568">
        <w:rPr>
          <w:sz w:val="28"/>
          <w:szCs w:val="28"/>
        </w:rPr>
        <w:t>.</w:t>
      </w:r>
      <w:r w:rsidR="0040228C" w:rsidRPr="00915568">
        <w:rPr>
          <w:sz w:val="28"/>
          <w:szCs w:val="28"/>
        </w:rPr>
        <w:tab/>
        <w:t>Обладатель публичного сервитута вправе до окончания срока действия публичного сервитута обратиться с ходатайством об установлении публичного сервитута на новый срок.</w:t>
      </w:r>
    </w:p>
    <w:p w:rsidR="00915568" w:rsidRPr="00915568" w:rsidRDefault="00195E28" w:rsidP="0091556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40228C" w:rsidRPr="00915568">
        <w:rPr>
          <w:sz w:val="28"/>
          <w:szCs w:val="28"/>
        </w:rPr>
        <w:t>.</w:t>
      </w:r>
      <w:r w:rsidR="0040228C" w:rsidRPr="00915568">
        <w:rPr>
          <w:sz w:val="28"/>
          <w:szCs w:val="28"/>
        </w:rPr>
        <w:tab/>
      </w:r>
      <w:proofErr w:type="gramStart"/>
      <w:r w:rsidR="0040228C" w:rsidRPr="00915568">
        <w:rPr>
          <w:sz w:val="28"/>
          <w:szCs w:val="28"/>
        </w:rPr>
        <w:t>Контроль за</w:t>
      </w:r>
      <w:proofErr w:type="gramEnd"/>
      <w:r w:rsidR="0040228C" w:rsidRPr="00915568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</w:t>
      </w:r>
      <w:r w:rsidR="0040228C">
        <w:rPr>
          <w:sz w:val="28"/>
          <w:szCs w:val="28"/>
        </w:rPr>
        <w:t>муниципальным имуществом Админи</w:t>
      </w:r>
      <w:r w:rsidR="0040228C" w:rsidRPr="00915568">
        <w:rPr>
          <w:sz w:val="28"/>
          <w:szCs w:val="28"/>
        </w:rPr>
        <w:t>страции Октябрьского района Прохоренко Е.Н.</w:t>
      </w:r>
    </w:p>
    <w:p w:rsidR="00915568" w:rsidRPr="00915568" w:rsidRDefault="00195E28" w:rsidP="0091556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0228C" w:rsidRPr="00915568">
        <w:rPr>
          <w:sz w:val="28"/>
          <w:szCs w:val="28"/>
        </w:rPr>
        <w:t>.</w:t>
      </w:r>
      <w:r w:rsidR="0040228C" w:rsidRPr="00915568">
        <w:rPr>
          <w:sz w:val="28"/>
          <w:szCs w:val="28"/>
        </w:rPr>
        <w:tab/>
        <w:t>Настоящее постановление вступает в силу с момента его подписания.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6B6B7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40228C" w:rsidP="0071075F">
            <w:pPr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40228C" w:rsidP="0071075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40228C" w:rsidP="0071075F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6B6B7E" w:rsidTr="0017440E">
        <w:tc>
          <w:tcPr>
            <w:tcW w:w="5212" w:type="dxa"/>
          </w:tcPr>
          <w:p w:rsidR="0017440E" w:rsidRPr="0017440E" w:rsidRDefault="0040228C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 КУМИ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6B6B7E" w:rsidTr="0017440E">
        <w:tc>
          <w:tcPr>
            <w:tcW w:w="5212" w:type="dxa"/>
          </w:tcPr>
          <w:p w:rsidR="00FB6B1E" w:rsidRDefault="0040228C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proofErr w:type="gramStart"/>
            <w:r>
              <w:rPr>
                <w:sz w:val="28"/>
              </w:rPr>
              <w:t>Октябрьского</w:t>
            </w:r>
            <w:proofErr w:type="gramEnd"/>
          </w:p>
          <w:p w:rsidR="0040228C" w:rsidRDefault="0040228C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152565"/>
    <w:rsid w:val="0017440E"/>
    <w:rsid w:val="00195E28"/>
    <w:rsid w:val="002D62AF"/>
    <w:rsid w:val="002E777D"/>
    <w:rsid w:val="0040228C"/>
    <w:rsid w:val="005B3BA4"/>
    <w:rsid w:val="00690361"/>
    <w:rsid w:val="006905F0"/>
    <w:rsid w:val="006A0F89"/>
    <w:rsid w:val="006B6B7E"/>
    <w:rsid w:val="006D7F66"/>
    <w:rsid w:val="0071075F"/>
    <w:rsid w:val="00787A8D"/>
    <w:rsid w:val="007D70F5"/>
    <w:rsid w:val="007E779A"/>
    <w:rsid w:val="008D4FC0"/>
    <w:rsid w:val="00915568"/>
    <w:rsid w:val="009C692A"/>
    <w:rsid w:val="00B26096"/>
    <w:rsid w:val="00B4385E"/>
    <w:rsid w:val="00B702BD"/>
    <w:rsid w:val="00BF412F"/>
    <w:rsid w:val="00BF6C1C"/>
    <w:rsid w:val="00C56C6D"/>
    <w:rsid w:val="00ED3C6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2023-05-19T12:42:00Z</cp:lastPrinted>
  <dcterms:created xsi:type="dcterms:W3CDTF">2023-06-29T07:07:00Z</dcterms:created>
  <dcterms:modified xsi:type="dcterms:W3CDTF">2023-06-29T07:07:00Z</dcterms:modified>
</cp:coreProperties>
</file>