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833D4" w:rsidRDefault="008833D4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8833D4">
              <w:rPr>
                <w:b/>
                <w:noProof/>
                <w:sz w:val="28"/>
              </w:rPr>
              <w:t>06.06.2024</w:t>
            </w:r>
          </w:p>
        </w:tc>
        <w:tc>
          <w:tcPr>
            <w:tcW w:w="1696" w:type="pct"/>
            <w:gridSpan w:val="2"/>
          </w:tcPr>
          <w:p w:rsidR="008D4FC0" w:rsidRPr="008833D4" w:rsidRDefault="008833D4" w:rsidP="008833D4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8833D4">
              <w:rPr>
                <w:b/>
                <w:sz w:val="28"/>
                <w:szCs w:val="36"/>
              </w:rPr>
              <w:t>№ 649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2D2D55" w:rsidRDefault="002D2D55" w:rsidP="002D2D55">
            <w:pPr>
              <w:jc w:val="both"/>
              <w:rPr>
                <w:b/>
                <w:bCs/>
                <w:sz w:val="28"/>
                <w:szCs w:val="28"/>
              </w:rPr>
            </w:pPr>
            <w:r w:rsidRPr="002D2D55">
              <w:rPr>
                <w:b/>
                <w:sz w:val="28"/>
                <w:szCs w:val="28"/>
              </w:rPr>
              <w:t xml:space="preserve">О внесении изменений </w:t>
            </w:r>
            <w:r>
              <w:rPr>
                <w:b/>
                <w:sz w:val="28"/>
                <w:szCs w:val="28"/>
              </w:rPr>
              <w:t xml:space="preserve">                           </w:t>
            </w:r>
            <w:r w:rsidRPr="002D2D55">
              <w:rPr>
                <w:b/>
                <w:sz w:val="28"/>
                <w:szCs w:val="28"/>
              </w:rPr>
              <w:t xml:space="preserve">в постановление Администрации Октябрьского района от 28.06.2022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2D2D55">
              <w:rPr>
                <w:b/>
                <w:sz w:val="28"/>
                <w:szCs w:val="28"/>
              </w:rPr>
              <w:t xml:space="preserve">№ 782 «О районном конкурсе на звание «Лучшее территориальное общественное самоуправление </w:t>
            </w:r>
            <w:r>
              <w:rPr>
                <w:b/>
                <w:sz w:val="28"/>
                <w:szCs w:val="28"/>
              </w:rPr>
              <w:t xml:space="preserve">             </w:t>
            </w:r>
            <w:r w:rsidRPr="002D2D55">
              <w:rPr>
                <w:b/>
                <w:sz w:val="28"/>
                <w:szCs w:val="28"/>
              </w:rPr>
              <w:t>в Октябрьском районе»»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D2D55" w:rsidRDefault="00BF412F">
      <w:pPr>
        <w:jc w:val="center"/>
        <w:rPr>
          <w:sz w:val="28"/>
        </w:rPr>
      </w:pPr>
    </w:p>
    <w:p w:rsidR="002D2D55" w:rsidRPr="002D2D55" w:rsidRDefault="002D2D55" w:rsidP="002D2D55">
      <w:pPr>
        <w:widowControl w:val="0"/>
        <w:autoSpaceDE w:val="0"/>
        <w:autoSpaceDN w:val="0"/>
        <w:adjustRightInd w:val="0"/>
        <w:ind w:left="34" w:firstLine="709"/>
        <w:jc w:val="both"/>
        <w:rPr>
          <w:sz w:val="28"/>
        </w:rPr>
      </w:pPr>
      <w:r>
        <w:rPr>
          <w:sz w:val="28"/>
          <w:szCs w:val="28"/>
        </w:rPr>
        <w:t xml:space="preserve">В целях содействия участию населения в осуществлении местного самоуправления, распространения положительного опыта работы территориального общественного самоуправления в соответствии с постановлением Администрации Октябрьского района от </w:t>
      </w:r>
      <w:r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 xml:space="preserve">, руководствуясь </w:t>
      </w:r>
      <w:r>
        <w:rPr>
          <w:sz w:val="28"/>
        </w:rPr>
        <w:t>частью 9 статьи 52 Устава муниципального образования «Октябрьский район»,</w:t>
      </w:r>
    </w:p>
    <w:p w:rsidR="008D4FC0" w:rsidRDefault="008D4FC0" w:rsidP="002D2D55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D2D55" w:rsidRDefault="008D4FC0" w:rsidP="008D4FC0">
      <w:pPr>
        <w:jc w:val="center"/>
        <w:rPr>
          <w:sz w:val="28"/>
        </w:rPr>
      </w:pPr>
    </w:p>
    <w:p w:rsidR="002D2D55" w:rsidRDefault="002D2D55" w:rsidP="002D2D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Октябрьского района от 28.06.2022 № 782 «О районном конкурсе на звание «Лучшее территориальное общественное самоуправление в Октябрьском районе» изменения согласно приложению.</w:t>
      </w:r>
    </w:p>
    <w:p w:rsidR="002D2D55" w:rsidRDefault="002D2D55" w:rsidP="002D2D55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 xml:space="preserve">2. Признать утратившим силу </w:t>
      </w:r>
      <w:hyperlink r:id="rId7" w:history="1">
        <w:r w:rsidRPr="002D2D55">
          <w:rPr>
            <w:rStyle w:val="a5"/>
            <w:b w:val="0"/>
            <w:color w:val="auto"/>
          </w:rPr>
          <w:t>постановление</w:t>
        </w:r>
      </w:hyperlink>
      <w:r w:rsidRPr="002D2D55">
        <w:rPr>
          <w:b w:val="0"/>
        </w:rPr>
        <w:t xml:space="preserve"> </w:t>
      </w:r>
      <w:r>
        <w:rPr>
          <w:b w:val="0"/>
        </w:rPr>
        <w:t>Администрации Октябрьского района от 26.05.2023 № 601 «О внесении изменений в постановление Администрации Октябрьского района от 28.06.2022 № 782 «О районном конкурсе на звание «Лучшее территориальное общественное самоуправление в Октябрьском районе»».</w:t>
      </w:r>
    </w:p>
    <w:p w:rsidR="002D2D55" w:rsidRDefault="002D2D55" w:rsidP="002D2D55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t>3. Настоящее постановление вступает в силу со дня его официального опубликования.</w:t>
      </w:r>
    </w:p>
    <w:p w:rsidR="002D2D55" w:rsidRDefault="002D2D55" w:rsidP="002D2D55">
      <w:pPr>
        <w:pStyle w:val="ConsPlusTitle"/>
        <w:ind w:firstLine="708"/>
        <w:jc w:val="both"/>
        <w:rPr>
          <w:b w:val="0"/>
        </w:rPr>
      </w:pPr>
      <w:r>
        <w:rPr>
          <w:b w:val="0"/>
        </w:rPr>
        <w:lastRenderedPageBreak/>
        <w:t>4. Контроль за исполнением настоящего постановления возложить                  на заместителя главы Администрации Октябрьского района Байздренко А.С.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2D2D55" w:rsidRDefault="002D2D55" w:rsidP="002D2D55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  Глава Администрации</w:t>
            </w:r>
          </w:p>
          <w:p w:rsidR="007D70F5" w:rsidRPr="00ED3C6E" w:rsidRDefault="002D2D55" w:rsidP="002D2D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D2D5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2D2D55" w:rsidRDefault="002D2D55" w:rsidP="002D2D55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социально-политических коммуникаций 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D2D5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D2D5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rPr>
          <w:sz w:val="20"/>
        </w:rPr>
      </w:pPr>
    </w:p>
    <w:p w:rsidR="002D2D55" w:rsidRDefault="002D2D55" w:rsidP="002D2D55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D2D55" w:rsidRDefault="002D2D55" w:rsidP="002D2D55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D2D55" w:rsidRDefault="002D2D55" w:rsidP="002D2D5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D2D55" w:rsidRDefault="002D2D55" w:rsidP="002D2D55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33D4">
        <w:rPr>
          <w:sz w:val="28"/>
          <w:szCs w:val="28"/>
        </w:rPr>
        <w:t xml:space="preserve">06.06.2024 </w:t>
      </w:r>
      <w:r>
        <w:rPr>
          <w:sz w:val="28"/>
          <w:szCs w:val="28"/>
        </w:rPr>
        <w:t>№</w:t>
      </w:r>
      <w:r w:rsidR="008833D4">
        <w:rPr>
          <w:sz w:val="28"/>
          <w:szCs w:val="28"/>
        </w:rPr>
        <w:t xml:space="preserve"> 649</w:t>
      </w:r>
    </w:p>
    <w:p w:rsidR="002D2D55" w:rsidRDefault="002D2D55" w:rsidP="002D2D55">
      <w:pPr>
        <w:ind w:firstLine="426"/>
        <w:jc w:val="right"/>
        <w:rPr>
          <w:szCs w:val="24"/>
        </w:rPr>
      </w:pPr>
    </w:p>
    <w:p w:rsidR="002D2D55" w:rsidRDefault="002D2D55" w:rsidP="002D2D55">
      <w:pPr>
        <w:ind w:firstLine="426"/>
        <w:jc w:val="right"/>
        <w:rPr>
          <w:szCs w:val="24"/>
        </w:rPr>
      </w:pPr>
    </w:p>
    <w:p w:rsidR="002D2D55" w:rsidRDefault="002D2D55" w:rsidP="002D2D55">
      <w:pPr>
        <w:pStyle w:val="ConsPlusTitle"/>
        <w:jc w:val="center"/>
        <w:rPr>
          <w:b w:val="0"/>
        </w:rPr>
      </w:pPr>
      <w:r>
        <w:rPr>
          <w:b w:val="0"/>
        </w:rPr>
        <w:t>ИЗМЕНЕНИЯ,</w:t>
      </w:r>
    </w:p>
    <w:p w:rsidR="002D2D55" w:rsidRDefault="002D2D55" w:rsidP="002D2D55">
      <w:pPr>
        <w:pStyle w:val="ConsPlusTitle"/>
        <w:jc w:val="center"/>
        <w:rPr>
          <w:b w:val="0"/>
        </w:rPr>
      </w:pPr>
      <w:r>
        <w:rPr>
          <w:b w:val="0"/>
        </w:rPr>
        <w:t>вносимые в постановление Администрации Октябрьского района</w:t>
      </w:r>
    </w:p>
    <w:p w:rsidR="002D2D55" w:rsidRDefault="002D2D55" w:rsidP="002D2D55">
      <w:pPr>
        <w:pStyle w:val="ConsPlusTitle"/>
        <w:jc w:val="center"/>
        <w:rPr>
          <w:b w:val="0"/>
        </w:rPr>
      </w:pPr>
      <w:r>
        <w:rPr>
          <w:b w:val="0"/>
        </w:rPr>
        <w:t>от 28.06.2022 № 782 «О районном конкурсе на звание «Лучшее территориальное общественное самоуправление в Октябрьском районе»»</w:t>
      </w: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D55" w:rsidRDefault="002D2D55" w:rsidP="002D2D55">
      <w:pPr>
        <w:pStyle w:val="ConsPlusNormal"/>
        <w:numPr>
          <w:ilvl w:val="0"/>
          <w:numId w:val="1"/>
        </w:num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1:</w:t>
      </w:r>
    </w:p>
    <w:p w:rsidR="002D2D55" w:rsidRDefault="002D2D55" w:rsidP="002D2D55">
      <w:pPr>
        <w:pStyle w:val="ConsPlusNormal"/>
        <w:numPr>
          <w:ilvl w:val="1"/>
          <w:numId w:val="2"/>
        </w:num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.В разделе 2 пункт 2.2. изложить в редакции:</w:t>
      </w:r>
    </w:p>
    <w:p w:rsidR="002D2D55" w:rsidRDefault="002D2D55" w:rsidP="002D2D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«Конкурс проводится ежегодно в период с 1 июня по 25 июня и является открытым».</w:t>
      </w:r>
    </w:p>
    <w:p w:rsidR="002D2D55" w:rsidRDefault="002D2D55" w:rsidP="002D2D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разделе 2 пункт 2.3. изложить в редакции:</w:t>
      </w:r>
    </w:p>
    <w:p w:rsidR="002D2D55" w:rsidRDefault="002D2D55" w:rsidP="002D2D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«Для участия в районном конкурсе ТОС руководитель ТОС подает                   в конкурсную комиссию в срок до 25 июня включительно – заявку на участие           в районном конкурсе ТОС и конкурсные материалы по форме согласно приложению 1 к настоящему Положению».</w:t>
      </w: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разделе 2 пункт 2.4. изложить в редакции:</w:t>
      </w: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«Подведение итогов конкурса конкурсной комиссией проходит в течение      10 рабочих дней».</w:t>
      </w: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приложении № 2 из «Состава конкурсной комиссии по проведению районного конкурса на звание «Лучшее территориальное общественное самоуправление в Октябрьском районе»» исключить Калмыкову Лилию Витальевну – заведующего сектором информационной политики управления инновационного развития Администрации Октябрьского района, члена комиссии и ввести Кондратьеву Наталью Владимировну – главного специалиста сектора информационной политики управления инновационного развития Администрации Октябрьского района, члена комиссии</w:t>
      </w:r>
      <w:r>
        <w:rPr>
          <w:sz w:val="28"/>
          <w:szCs w:val="28"/>
        </w:rPr>
        <w:t>.</w:t>
      </w: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D55" w:rsidRDefault="002D2D55" w:rsidP="002D2D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D55" w:rsidRDefault="002D2D55" w:rsidP="002D2D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D55" w:rsidRDefault="002D2D55" w:rsidP="002D2D5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2D2D55" w:rsidRDefault="002D2D55" w:rsidP="002D2D55">
      <w:pPr>
        <w:shd w:val="clear" w:color="auto" w:fill="FFFFFF"/>
        <w:rPr>
          <w:kern w:val="2"/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  А.А. Пригородова</w:t>
      </w:r>
    </w:p>
    <w:p w:rsidR="002D2D55" w:rsidRDefault="002D2D55" w:rsidP="002D2D55">
      <w:pPr>
        <w:rPr>
          <w:sz w:val="20"/>
        </w:rPr>
      </w:pPr>
    </w:p>
    <w:sectPr w:rsidR="002D2D55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A5AA5"/>
    <w:multiLevelType w:val="hybridMultilevel"/>
    <w:tmpl w:val="1FCAFF9A"/>
    <w:lvl w:ilvl="0" w:tplc="5B02B5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F31474"/>
    <w:multiLevelType w:val="multilevel"/>
    <w:tmpl w:val="DA600F1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9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D2D55"/>
    <w:rsid w:val="002E777D"/>
    <w:rsid w:val="005B22AE"/>
    <w:rsid w:val="006905F0"/>
    <w:rsid w:val="006D7F66"/>
    <w:rsid w:val="00787A8D"/>
    <w:rsid w:val="007D70F5"/>
    <w:rsid w:val="008833D4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2D2D5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2D2D5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2D2D5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2D2D5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F53AF9C5F212BAB1F096BF8453988B03AD2239F679383012A3977DF0904F48CN0B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2024-06-08T09:55:00Z</cp:lastPrinted>
  <dcterms:created xsi:type="dcterms:W3CDTF">2024-06-24T07:11:00Z</dcterms:created>
  <dcterms:modified xsi:type="dcterms:W3CDTF">2024-06-24T07:11:00Z</dcterms:modified>
</cp:coreProperties>
</file>