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1"/>
        <w:gridCol w:w="1758"/>
        <w:gridCol w:w="1585"/>
        <w:gridCol w:w="3343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F3684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2E711D" w:rsidRDefault="002E711D" w:rsidP="00DA6780">
            <w:pPr>
              <w:rPr>
                <w:b/>
                <w:noProof/>
                <w:color w:val="auto"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color w:val="auto"/>
                <w:sz w:val="28"/>
                <w:szCs w:val="28"/>
              </w:rPr>
              <w:t>01.12.2023</w:t>
            </w:r>
          </w:p>
        </w:tc>
        <w:tc>
          <w:tcPr>
            <w:tcW w:w="1696" w:type="pct"/>
            <w:gridSpan w:val="2"/>
          </w:tcPr>
          <w:p w:rsidR="008D4FC0" w:rsidRPr="002E711D" w:rsidRDefault="002E711D" w:rsidP="00C27D4E">
            <w:pPr>
              <w:ind w:left="964"/>
              <w:rPr>
                <w:b/>
                <w:color w:val="auto"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color w:val="auto"/>
                <w:sz w:val="28"/>
                <w:szCs w:val="28"/>
              </w:rPr>
              <w:t>№ 1425</w:t>
            </w:r>
          </w:p>
        </w:tc>
        <w:tc>
          <w:tcPr>
            <w:tcW w:w="1696" w:type="pct"/>
          </w:tcPr>
          <w:p w:rsidR="008D4FC0" w:rsidRPr="00C27D4E" w:rsidRDefault="008D4FC0" w:rsidP="008D4FC0">
            <w:pPr>
              <w:jc w:val="right"/>
              <w:rPr>
                <w:szCs w:val="36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C60F7E" w:rsidRDefault="006A47A2" w:rsidP="00C60F7E">
            <w:pPr>
              <w:jc w:val="both"/>
              <w:rPr>
                <w:b/>
                <w:color w:val="auto"/>
                <w:sz w:val="28"/>
                <w:szCs w:val="28"/>
              </w:rPr>
            </w:pPr>
            <w:r w:rsidRPr="0004775D">
              <w:rPr>
                <w:b/>
                <w:color w:val="auto"/>
                <w:sz w:val="28"/>
                <w:szCs w:val="28"/>
              </w:rPr>
              <w:t xml:space="preserve">О внесении изменений в постановление Администрации Октябрьского района от </w:t>
            </w:r>
            <w:r>
              <w:rPr>
                <w:b/>
                <w:color w:val="auto"/>
                <w:sz w:val="28"/>
                <w:szCs w:val="28"/>
              </w:rPr>
              <w:t>17.04.2023</w:t>
            </w:r>
            <w:r w:rsidRPr="0004775D">
              <w:rPr>
                <w:b/>
                <w:color w:val="auto"/>
                <w:sz w:val="28"/>
                <w:szCs w:val="28"/>
              </w:rPr>
              <w:t xml:space="preserve"> № </w:t>
            </w:r>
            <w:r>
              <w:rPr>
                <w:b/>
                <w:color w:val="auto"/>
                <w:sz w:val="28"/>
                <w:szCs w:val="28"/>
              </w:rPr>
              <w:t>454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C27D4E" w:rsidRDefault="00C27D4E" w:rsidP="00C27D4E">
      <w:pPr>
        <w:spacing w:line="276" w:lineRule="auto"/>
        <w:ind w:firstLine="709"/>
        <w:jc w:val="both"/>
        <w:rPr>
          <w:sz w:val="28"/>
          <w:szCs w:val="28"/>
        </w:rPr>
      </w:pPr>
    </w:p>
    <w:p w:rsidR="00413E39" w:rsidRDefault="00413E39" w:rsidP="00FB2182">
      <w:pPr>
        <w:spacing w:line="276" w:lineRule="auto"/>
        <w:jc w:val="both"/>
        <w:rPr>
          <w:sz w:val="28"/>
          <w:szCs w:val="28"/>
        </w:rPr>
      </w:pPr>
    </w:p>
    <w:p w:rsidR="006A47A2" w:rsidRDefault="006A47A2" w:rsidP="006A47A2">
      <w:pPr>
        <w:ind w:firstLine="709"/>
        <w:jc w:val="both"/>
        <w:rPr>
          <w:sz w:val="28"/>
          <w:szCs w:val="28"/>
        </w:rPr>
      </w:pPr>
      <w:proofErr w:type="gramStart"/>
      <w:r w:rsidRPr="0004775D">
        <w:rPr>
          <w:sz w:val="28"/>
          <w:szCs w:val="28"/>
        </w:rPr>
        <w:t>В целях упорядочения и комплексного развития наружной рекламы на территории муниципального образования «Октябрьский район», оптимизации установки и эксплуатации объектов наружной рекламы, повышения уровня дизайнерских и конструктивных решений, в соответствии Федеральным законом от 6 октября 2003 года N 131-ФЗ "Об общих принципах организации местного самоуправления в Российской Федерации", Федеральным законом от 13 марта 2006 года N 38-ФЗ "О рекламе", руководствуясь пунктом</w:t>
      </w:r>
      <w:proofErr w:type="gramEnd"/>
      <w:r w:rsidRPr="0004775D">
        <w:rPr>
          <w:sz w:val="28"/>
          <w:szCs w:val="28"/>
        </w:rPr>
        <w:t xml:space="preserve"> 9 статьи 52 Устава муниципального образования «Октябрьский район»,</w:t>
      </w:r>
      <w:r>
        <w:rPr>
          <w:sz w:val="28"/>
          <w:szCs w:val="28"/>
        </w:rPr>
        <w:t xml:space="preserve"> </w:t>
      </w:r>
    </w:p>
    <w:p w:rsidR="008D4FC0" w:rsidRDefault="008D4FC0" w:rsidP="00FB21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13E39" w:rsidRDefault="00413E39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C27D4E" w:rsidRDefault="008D4FC0" w:rsidP="008D4FC0">
      <w:pPr>
        <w:jc w:val="center"/>
        <w:rPr>
          <w:sz w:val="28"/>
        </w:rPr>
      </w:pPr>
    </w:p>
    <w:p w:rsidR="006A47A2" w:rsidRPr="0004775D" w:rsidRDefault="006A47A2" w:rsidP="006A47A2">
      <w:pPr>
        <w:ind w:firstLine="709"/>
        <w:jc w:val="both"/>
        <w:rPr>
          <w:sz w:val="28"/>
          <w:szCs w:val="28"/>
        </w:rPr>
      </w:pPr>
      <w:r w:rsidRPr="00C60F7E">
        <w:rPr>
          <w:sz w:val="28"/>
          <w:szCs w:val="28"/>
        </w:rPr>
        <w:t xml:space="preserve">1. </w:t>
      </w:r>
      <w:r w:rsidRPr="0004775D">
        <w:rPr>
          <w:sz w:val="28"/>
          <w:szCs w:val="28"/>
        </w:rPr>
        <w:t>Внести в постановление Администрации Октябрьского района от 17.04.2023</w:t>
      </w:r>
      <w:r>
        <w:rPr>
          <w:sz w:val="28"/>
          <w:szCs w:val="28"/>
        </w:rPr>
        <w:t xml:space="preserve"> </w:t>
      </w:r>
      <w:r w:rsidRPr="0004775D">
        <w:rPr>
          <w:sz w:val="28"/>
          <w:szCs w:val="28"/>
        </w:rPr>
        <w:t xml:space="preserve">№ 454 «Об утверждении правил установки и эксплуатации рекламных конструкций на территории муниципального образования «Октябрьский район» Ростовской области» следующие изменения: </w:t>
      </w:r>
    </w:p>
    <w:p w:rsidR="006A47A2" w:rsidRDefault="006A47A2" w:rsidP="006A47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04775D">
        <w:rPr>
          <w:sz w:val="28"/>
          <w:szCs w:val="28"/>
        </w:rPr>
        <w:t>.</w:t>
      </w:r>
      <w:r w:rsidRPr="0004775D">
        <w:rPr>
          <w:sz w:val="28"/>
          <w:szCs w:val="28"/>
        </w:rPr>
        <w:tab/>
        <w:t xml:space="preserve">Подраздел </w:t>
      </w:r>
      <w:r>
        <w:rPr>
          <w:sz w:val="28"/>
          <w:szCs w:val="28"/>
        </w:rPr>
        <w:t>8</w:t>
      </w:r>
      <w:r w:rsidRPr="0004775D">
        <w:rPr>
          <w:sz w:val="28"/>
          <w:szCs w:val="28"/>
        </w:rPr>
        <w:t xml:space="preserve"> приложения к постановлению </w:t>
      </w:r>
      <w:r>
        <w:rPr>
          <w:sz w:val="28"/>
          <w:szCs w:val="28"/>
        </w:rPr>
        <w:t>изложить в редакции согласно приложению к настоящему постановлению.</w:t>
      </w:r>
    </w:p>
    <w:p w:rsidR="006A47A2" w:rsidRPr="00C60F7E" w:rsidRDefault="006A47A2" w:rsidP="006A47A2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C60F7E">
        <w:rPr>
          <w:sz w:val="28"/>
          <w:szCs w:val="28"/>
        </w:rPr>
        <w:t>. Настоящее постановление вступает в силу со дня его официального опубликования и подлежит размещению в информационно-телекоммуникационной сети "Интернет" на официальном сайте Администрации Октябрьского района.</w:t>
      </w:r>
    </w:p>
    <w:p w:rsidR="006A47A2" w:rsidRDefault="006A47A2" w:rsidP="006A47A2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Pr="00C60F7E">
        <w:rPr>
          <w:sz w:val="28"/>
          <w:szCs w:val="28"/>
        </w:rPr>
        <w:t xml:space="preserve">. </w:t>
      </w:r>
      <w:proofErr w:type="gramStart"/>
      <w:r w:rsidRPr="00C60F7E">
        <w:rPr>
          <w:sz w:val="28"/>
          <w:szCs w:val="28"/>
        </w:rPr>
        <w:t>Контроль за</w:t>
      </w:r>
      <w:proofErr w:type="gramEnd"/>
      <w:r w:rsidRPr="00C60F7E">
        <w:rPr>
          <w:sz w:val="28"/>
          <w:szCs w:val="28"/>
        </w:rPr>
        <w:t xml:space="preserve"> исполнением настоящего постановления возложить на   главного архитектора Администрации Октябрьского района Герасименко И.Ю.</w:t>
      </w:r>
    </w:p>
    <w:p w:rsidR="007D70F5" w:rsidRDefault="007D70F5" w:rsidP="00D906EE">
      <w:pPr>
        <w:ind w:firstLine="709"/>
        <w:jc w:val="both"/>
        <w:rPr>
          <w:sz w:val="20"/>
        </w:rPr>
      </w:pPr>
    </w:p>
    <w:tbl>
      <w:tblPr>
        <w:tblW w:w="975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082"/>
        <w:gridCol w:w="3153"/>
        <w:gridCol w:w="2517"/>
      </w:tblGrid>
      <w:tr w:rsidR="007D70F5" w:rsidRPr="00ED3C6E" w:rsidTr="00047CD2">
        <w:trPr>
          <w:trHeight w:val="1485"/>
        </w:trPr>
        <w:tc>
          <w:tcPr>
            <w:tcW w:w="4082" w:type="dxa"/>
            <w:shd w:val="clear" w:color="auto" w:fill="auto"/>
            <w:vAlign w:val="bottom"/>
          </w:tcPr>
          <w:p w:rsidR="007D70F5" w:rsidRPr="00ED3C6E" w:rsidRDefault="00702D8E" w:rsidP="002E71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153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2517" w:type="dxa"/>
            <w:shd w:val="clear" w:color="auto" w:fill="auto"/>
            <w:vAlign w:val="bottom"/>
          </w:tcPr>
          <w:p w:rsidR="007D70F5" w:rsidRPr="00ED3C6E" w:rsidRDefault="00047CD2" w:rsidP="00047C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="00702D8E">
              <w:rPr>
                <w:sz w:val="28"/>
                <w:szCs w:val="28"/>
              </w:rPr>
              <w:t xml:space="preserve">Л.В. </w:t>
            </w:r>
            <w:proofErr w:type="spellStart"/>
            <w:r w:rsidR="00702D8E"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8"/>
        <w:gridCol w:w="4859"/>
      </w:tblGrid>
      <w:tr w:rsidR="0017440E" w:rsidTr="0017440E">
        <w:tc>
          <w:tcPr>
            <w:tcW w:w="5212" w:type="dxa"/>
          </w:tcPr>
          <w:p w:rsidR="0017440E" w:rsidRPr="00702D8E" w:rsidRDefault="00C27D4E" w:rsidP="00702D8E">
            <w:pPr>
              <w:spacing w:line="276" w:lineRule="auto"/>
              <w:rPr>
                <w:color w:val="auto"/>
                <w:sz w:val="28"/>
                <w:szCs w:val="28"/>
              </w:rPr>
            </w:pPr>
            <w:r w:rsidRPr="00C27D4E">
              <w:rPr>
                <w:color w:val="auto"/>
                <w:sz w:val="28"/>
                <w:szCs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Pr="00C27D4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047CD2" w:rsidRDefault="00702D8E" w:rsidP="00702D8E">
            <w:pPr>
              <w:spacing w:line="276" w:lineRule="auto"/>
              <w:rPr>
                <w:color w:val="auto"/>
                <w:sz w:val="28"/>
                <w:szCs w:val="28"/>
              </w:rPr>
            </w:pPr>
            <w:r w:rsidRPr="00C27D4E">
              <w:rPr>
                <w:color w:val="auto"/>
                <w:sz w:val="28"/>
                <w:szCs w:val="28"/>
              </w:rPr>
              <w:t xml:space="preserve">отдел архитектуры </w:t>
            </w:r>
          </w:p>
          <w:p w:rsidR="00702D8E" w:rsidRPr="00C27D4E" w:rsidRDefault="00702D8E" w:rsidP="00702D8E">
            <w:pPr>
              <w:spacing w:line="276" w:lineRule="auto"/>
              <w:rPr>
                <w:color w:val="auto"/>
                <w:sz w:val="28"/>
                <w:szCs w:val="28"/>
              </w:rPr>
            </w:pPr>
            <w:r w:rsidRPr="00C27D4E">
              <w:rPr>
                <w:color w:val="auto"/>
                <w:sz w:val="28"/>
                <w:szCs w:val="28"/>
              </w:rPr>
              <w:t xml:space="preserve">и сопровождения проектов </w:t>
            </w:r>
          </w:p>
          <w:p w:rsidR="00FB6B1E" w:rsidRDefault="00702D8E" w:rsidP="00702D8E">
            <w:pPr>
              <w:ind w:right="34"/>
              <w:jc w:val="both"/>
              <w:rPr>
                <w:sz w:val="28"/>
              </w:rPr>
            </w:pPr>
            <w:r w:rsidRPr="00C27D4E">
              <w:rPr>
                <w:color w:val="auto"/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FB6B1E" w:rsidRPr="00C27D4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02D8E" w:rsidRDefault="00702D8E" w:rsidP="00C27D4E">
      <w:pPr>
        <w:rPr>
          <w:sz w:val="22"/>
          <w:szCs w:val="22"/>
        </w:rPr>
      </w:pPr>
    </w:p>
    <w:p w:rsidR="00C27D4E" w:rsidRPr="00C60F7E" w:rsidRDefault="00702D8E" w:rsidP="00C27D4E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881CCC" w:rsidRDefault="00881CCC" w:rsidP="00C60F7E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  <w:sectPr w:rsidR="00881CCC" w:rsidSect="00047CD2">
          <w:headerReference w:type="first" r:id="rId9"/>
          <w:type w:val="continuous"/>
          <w:pgSz w:w="11909" w:h="16834"/>
          <w:pgMar w:top="1134" w:right="567" w:bottom="1134" w:left="1701" w:header="720" w:footer="720" w:gutter="0"/>
          <w:cols w:space="720"/>
        </w:sectPr>
      </w:pPr>
    </w:p>
    <w:tbl>
      <w:tblPr>
        <w:tblW w:w="0" w:type="auto"/>
        <w:jc w:val="right"/>
        <w:tblInd w:w="-318" w:type="dxa"/>
        <w:tblLook w:val="04A0" w:firstRow="1" w:lastRow="0" w:firstColumn="1" w:lastColumn="0" w:noHBand="0" w:noVBand="1"/>
      </w:tblPr>
      <w:tblGrid>
        <w:gridCol w:w="4683"/>
        <w:gridCol w:w="5488"/>
      </w:tblGrid>
      <w:tr w:rsidR="00C60F7E" w:rsidRPr="00C60F7E" w:rsidTr="00881CCC">
        <w:trPr>
          <w:jc w:val="right"/>
        </w:trPr>
        <w:tc>
          <w:tcPr>
            <w:tcW w:w="4785" w:type="dxa"/>
            <w:shd w:val="clear" w:color="auto" w:fill="auto"/>
          </w:tcPr>
          <w:p w:rsidR="00C60F7E" w:rsidRPr="00C60F7E" w:rsidRDefault="00C60F7E" w:rsidP="00C60F7E">
            <w:pPr>
              <w:widowControl w:val="0"/>
              <w:autoSpaceDE w:val="0"/>
              <w:autoSpaceDN w:val="0"/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5564" w:type="dxa"/>
            <w:shd w:val="clear" w:color="auto" w:fill="auto"/>
          </w:tcPr>
          <w:p w:rsidR="00C60F7E" w:rsidRPr="00C60F7E" w:rsidRDefault="00C60F7E" w:rsidP="002E711D">
            <w:pPr>
              <w:jc w:val="right"/>
              <w:rPr>
                <w:color w:val="auto"/>
                <w:sz w:val="28"/>
                <w:szCs w:val="28"/>
              </w:rPr>
            </w:pPr>
            <w:r w:rsidRPr="00C60F7E">
              <w:rPr>
                <w:color w:val="auto"/>
                <w:sz w:val="28"/>
                <w:szCs w:val="28"/>
              </w:rPr>
              <w:t xml:space="preserve">Приложение </w:t>
            </w:r>
            <w:bookmarkStart w:id="3" w:name="_GoBack"/>
            <w:bookmarkEnd w:id="3"/>
          </w:p>
          <w:p w:rsidR="00C60F7E" w:rsidRPr="00C60F7E" w:rsidRDefault="00C60F7E" w:rsidP="002E711D">
            <w:pPr>
              <w:jc w:val="right"/>
              <w:rPr>
                <w:color w:val="auto"/>
                <w:sz w:val="28"/>
                <w:szCs w:val="28"/>
              </w:rPr>
            </w:pPr>
            <w:r w:rsidRPr="00C60F7E">
              <w:rPr>
                <w:color w:val="auto"/>
                <w:sz w:val="28"/>
                <w:szCs w:val="28"/>
              </w:rPr>
              <w:t>к постановлению Администрации Октябрьского района</w:t>
            </w:r>
          </w:p>
          <w:p w:rsidR="00C60F7E" w:rsidRPr="00C60F7E" w:rsidRDefault="00C60F7E" w:rsidP="002E711D">
            <w:pPr>
              <w:jc w:val="right"/>
              <w:rPr>
                <w:color w:val="auto"/>
                <w:sz w:val="28"/>
                <w:szCs w:val="28"/>
              </w:rPr>
            </w:pPr>
            <w:r w:rsidRPr="00C60F7E">
              <w:rPr>
                <w:color w:val="auto"/>
                <w:sz w:val="28"/>
                <w:szCs w:val="28"/>
              </w:rPr>
              <w:t>от</w:t>
            </w:r>
            <w:r w:rsidR="002E711D">
              <w:rPr>
                <w:color w:val="auto"/>
                <w:sz w:val="28"/>
                <w:szCs w:val="28"/>
              </w:rPr>
              <w:t xml:space="preserve"> 01.12.2023</w:t>
            </w:r>
            <w:r w:rsidRPr="00C60F7E">
              <w:rPr>
                <w:color w:val="auto"/>
                <w:sz w:val="28"/>
                <w:szCs w:val="28"/>
              </w:rPr>
              <w:t xml:space="preserve"> №</w:t>
            </w:r>
            <w:r w:rsidR="002E711D">
              <w:rPr>
                <w:color w:val="auto"/>
                <w:sz w:val="28"/>
                <w:szCs w:val="28"/>
              </w:rPr>
              <w:t xml:space="preserve"> 1425</w:t>
            </w:r>
          </w:p>
        </w:tc>
      </w:tr>
    </w:tbl>
    <w:p w:rsidR="00881CCC" w:rsidRDefault="00881CCC" w:rsidP="00881CCC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color w:val="auto"/>
          <w:sz w:val="48"/>
          <w:szCs w:val="48"/>
          <w:lang w:eastAsia="en-US"/>
        </w:rPr>
      </w:pPr>
    </w:p>
    <w:p w:rsidR="006A47A2" w:rsidRPr="00407799" w:rsidRDefault="006A47A2" w:rsidP="006A47A2">
      <w:pPr>
        <w:widowControl w:val="0"/>
        <w:autoSpaceDE w:val="0"/>
        <w:autoSpaceDN w:val="0"/>
        <w:jc w:val="center"/>
        <w:outlineLvl w:val="1"/>
        <w:rPr>
          <w:color w:val="auto"/>
          <w:sz w:val="28"/>
          <w:szCs w:val="28"/>
        </w:rPr>
      </w:pPr>
      <w:r w:rsidRPr="00407799">
        <w:rPr>
          <w:color w:val="auto"/>
          <w:sz w:val="28"/>
          <w:szCs w:val="28"/>
        </w:rPr>
        <w:t>8. ПЕРЕЧЕНЬ ЗОН (КАТЕГОРИЙ) РАЗМЕЩЕНИЯ РЕКЛАМНЫХ КОНСТРУКЦИЙ НА ТЕРРИТОРИИ ОКТЯБРЬСКОГО РАЙОНА</w:t>
      </w:r>
    </w:p>
    <w:p w:rsidR="006A47A2" w:rsidRPr="00407799" w:rsidRDefault="006A47A2" w:rsidP="006A47A2">
      <w:pPr>
        <w:widowControl w:val="0"/>
        <w:autoSpaceDE w:val="0"/>
        <w:autoSpaceDN w:val="0"/>
        <w:jc w:val="center"/>
        <w:outlineLvl w:val="1"/>
        <w:rPr>
          <w:color w:val="auto"/>
          <w:sz w:val="28"/>
          <w:szCs w:val="28"/>
        </w:rPr>
      </w:pPr>
    </w:p>
    <w:p w:rsidR="006A47A2" w:rsidRPr="00407799" w:rsidRDefault="006A47A2" w:rsidP="006A47A2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  <w:r w:rsidRPr="00407799">
        <w:rPr>
          <w:color w:val="auto"/>
          <w:sz w:val="28"/>
          <w:szCs w:val="28"/>
        </w:rPr>
        <w:t xml:space="preserve">       Вся территория муниципального образования «Октябрьский район» разделяется на три зоны (категории):</w:t>
      </w:r>
    </w:p>
    <w:p w:rsidR="006A47A2" w:rsidRPr="00407799" w:rsidRDefault="006A47A2" w:rsidP="006A47A2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  <w:r w:rsidRPr="00407799">
        <w:rPr>
          <w:color w:val="auto"/>
          <w:sz w:val="28"/>
          <w:szCs w:val="28"/>
        </w:rPr>
        <w:t xml:space="preserve">       8.1. Первая зона (категория):</w:t>
      </w:r>
    </w:p>
    <w:p w:rsidR="006A47A2" w:rsidRPr="00407799" w:rsidRDefault="006A47A2" w:rsidP="006A47A2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407799">
        <w:rPr>
          <w:color w:val="auto"/>
          <w:sz w:val="28"/>
          <w:szCs w:val="28"/>
        </w:rPr>
        <w:t>- вдоль автодороги федерального значения М-4 «Дон»;</w:t>
      </w:r>
    </w:p>
    <w:p w:rsidR="006A47A2" w:rsidRPr="00407799" w:rsidRDefault="006A47A2" w:rsidP="006A47A2">
      <w:pPr>
        <w:widowControl w:val="0"/>
        <w:tabs>
          <w:tab w:val="left" w:pos="6510"/>
        </w:tabs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407799">
        <w:rPr>
          <w:color w:val="auto"/>
          <w:sz w:val="28"/>
          <w:szCs w:val="28"/>
        </w:rPr>
        <w:t>- автодорог регионального или межмуниципального значения</w:t>
      </w:r>
      <w:r>
        <w:rPr>
          <w:color w:val="auto"/>
          <w:sz w:val="28"/>
          <w:szCs w:val="28"/>
        </w:rPr>
        <w:t>.</w:t>
      </w:r>
    </w:p>
    <w:p w:rsidR="006A47A2" w:rsidRPr="00407799" w:rsidRDefault="006A47A2" w:rsidP="006A47A2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407799">
        <w:rPr>
          <w:color w:val="auto"/>
          <w:sz w:val="28"/>
          <w:szCs w:val="28"/>
        </w:rPr>
        <w:t>В границах первой зоны (категории) размещаются рекламные конструкции крупного формата.</w:t>
      </w:r>
    </w:p>
    <w:p w:rsidR="006A47A2" w:rsidRPr="00407799" w:rsidRDefault="006A47A2" w:rsidP="006A47A2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  <w:r w:rsidRPr="00407799">
        <w:rPr>
          <w:color w:val="auto"/>
          <w:sz w:val="28"/>
          <w:szCs w:val="28"/>
        </w:rPr>
        <w:t xml:space="preserve">       8.2. Вторая зона (категория): </w:t>
      </w:r>
    </w:p>
    <w:p w:rsidR="006A47A2" w:rsidRPr="00407799" w:rsidRDefault="006A47A2" w:rsidP="006A47A2">
      <w:pPr>
        <w:widowControl w:val="0"/>
        <w:tabs>
          <w:tab w:val="left" w:pos="6510"/>
        </w:tabs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407799">
        <w:rPr>
          <w:color w:val="auto"/>
          <w:sz w:val="28"/>
          <w:szCs w:val="28"/>
        </w:rPr>
        <w:t>- все автодороги местного значения городского и сельских поселений, входящих в состав муниципального образования «Октябрьский район»</w:t>
      </w:r>
      <w:r>
        <w:rPr>
          <w:color w:val="auto"/>
          <w:sz w:val="28"/>
          <w:szCs w:val="28"/>
        </w:rPr>
        <w:t xml:space="preserve"> за границей населенных пунктов</w:t>
      </w:r>
      <w:r w:rsidRPr="00407799">
        <w:rPr>
          <w:color w:val="auto"/>
          <w:sz w:val="28"/>
          <w:szCs w:val="28"/>
        </w:rPr>
        <w:t>.</w:t>
      </w:r>
    </w:p>
    <w:p w:rsidR="006A47A2" w:rsidRPr="00407799" w:rsidRDefault="006A47A2" w:rsidP="006A47A2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407799">
        <w:rPr>
          <w:color w:val="auto"/>
          <w:sz w:val="28"/>
          <w:szCs w:val="28"/>
        </w:rPr>
        <w:t xml:space="preserve">В границах второй зоны (категории) размещаются рекламные конструкции </w:t>
      </w:r>
      <w:r>
        <w:rPr>
          <w:color w:val="auto"/>
          <w:sz w:val="28"/>
          <w:szCs w:val="28"/>
        </w:rPr>
        <w:t>большого и среднего</w:t>
      </w:r>
      <w:r w:rsidRPr="00407799">
        <w:rPr>
          <w:color w:val="auto"/>
          <w:sz w:val="28"/>
          <w:szCs w:val="28"/>
        </w:rPr>
        <w:t xml:space="preserve"> формата.</w:t>
      </w:r>
    </w:p>
    <w:p w:rsidR="006A47A2" w:rsidRDefault="006A47A2" w:rsidP="006A47A2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  <w:r w:rsidRPr="00407799">
        <w:rPr>
          <w:color w:val="auto"/>
          <w:sz w:val="28"/>
          <w:szCs w:val="28"/>
        </w:rPr>
        <w:t xml:space="preserve">        8.3. Третья зона (категория) - территория муниципального образования «Октябрьский район», за исключением территорий </w:t>
      </w:r>
      <w:r>
        <w:rPr>
          <w:color w:val="auto"/>
          <w:sz w:val="28"/>
          <w:szCs w:val="28"/>
        </w:rPr>
        <w:t>в границах:</w:t>
      </w:r>
    </w:p>
    <w:p w:rsidR="006A47A2" w:rsidRDefault="006A47A2" w:rsidP="006A47A2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Pr="00407799">
        <w:rPr>
          <w:color w:val="auto"/>
          <w:sz w:val="28"/>
          <w:szCs w:val="28"/>
        </w:rPr>
        <w:t>первой и второй зон (категорий</w:t>
      </w:r>
      <w:r>
        <w:rPr>
          <w:color w:val="auto"/>
          <w:sz w:val="28"/>
          <w:szCs w:val="28"/>
        </w:rPr>
        <w:t xml:space="preserve">), </w:t>
      </w:r>
    </w:p>
    <w:p w:rsidR="006A47A2" w:rsidRPr="00407799" w:rsidRDefault="006A47A2" w:rsidP="006A47A2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населенных пунктов</w:t>
      </w:r>
      <w:r w:rsidRPr="00407799">
        <w:rPr>
          <w:color w:val="auto"/>
          <w:sz w:val="28"/>
          <w:szCs w:val="28"/>
        </w:rPr>
        <w:t>.</w:t>
      </w:r>
    </w:p>
    <w:p w:rsidR="006A47A2" w:rsidRPr="00407799" w:rsidRDefault="006A47A2" w:rsidP="006A47A2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</w:rPr>
      </w:pPr>
      <w:r w:rsidRPr="00407799">
        <w:rPr>
          <w:color w:val="auto"/>
          <w:sz w:val="28"/>
          <w:szCs w:val="28"/>
        </w:rPr>
        <w:t>В границах третьей зоны (категории) размещаются рекламные конструкции малого формата.</w:t>
      </w:r>
    </w:p>
    <w:p w:rsidR="00462D8E" w:rsidRDefault="00462D8E" w:rsidP="00462D8E">
      <w:pPr>
        <w:widowControl w:val="0"/>
        <w:autoSpaceDE w:val="0"/>
        <w:autoSpaceDN w:val="0"/>
        <w:outlineLvl w:val="3"/>
        <w:rPr>
          <w:color w:val="auto"/>
          <w:sz w:val="28"/>
          <w:szCs w:val="28"/>
        </w:rPr>
      </w:pPr>
    </w:p>
    <w:p w:rsidR="00462D8E" w:rsidRDefault="00462D8E" w:rsidP="00462D8E">
      <w:pPr>
        <w:widowControl w:val="0"/>
        <w:autoSpaceDE w:val="0"/>
        <w:autoSpaceDN w:val="0"/>
        <w:outlineLvl w:val="3"/>
        <w:rPr>
          <w:color w:val="auto"/>
          <w:sz w:val="28"/>
          <w:szCs w:val="28"/>
        </w:rPr>
      </w:pPr>
    </w:p>
    <w:p w:rsidR="00462D8E" w:rsidRDefault="00462D8E" w:rsidP="00462D8E">
      <w:pPr>
        <w:widowControl w:val="0"/>
        <w:autoSpaceDE w:val="0"/>
        <w:autoSpaceDN w:val="0"/>
        <w:outlineLvl w:val="3"/>
        <w:rPr>
          <w:color w:val="auto"/>
          <w:sz w:val="28"/>
          <w:szCs w:val="28"/>
        </w:rPr>
      </w:pPr>
    </w:p>
    <w:p w:rsidR="00462D8E" w:rsidRPr="00A03931" w:rsidRDefault="00462D8E" w:rsidP="00462D8E">
      <w:pPr>
        <w:widowControl w:val="0"/>
        <w:autoSpaceDE w:val="0"/>
        <w:autoSpaceDN w:val="0"/>
        <w:outlineLvl w:val="3"/>
        <w:rPr>
          <w:color w:val="auto"/>
          <w:sz w:val="28"/>
          <w:szCs w:val="28"/>
        </w:rPr>
      </w:pPr>
      <w:r w:rsidRPr="00A03931">
        <w:rPr>
          <w:color w:val="auto"/>
          <w:sz w:val="28"/>
          <w:szCs w:val="28"/>
        </w:rPr>
        <w:t>Управляющий делами</w:t>
      </w:r>
    </w:p>
    <w:p w:rsidR="00462D8E" w:rsidRPr="00A03931" w:rsidRDefault="00462D8E" w:rsidP="00462D8E">
      <w:pPr>
        <w:widowControl w:val="0"/>
        <w:autoSpaceDE w:val="0"/>
        <w:autoSpaceDN w:val="0"/>
        <w:outlineLvl w:val="3"/>
        <w:rPr>
          <w:color w:val="auto"/>
          <w:sz w:val="28"/>
          <w:szCs w:val="28"/>
        </w:rPr>
      </w:pPr>
      <w:r w:rsidRPr="00A03931">
        <w:rPr>
          <w:color w:val="auto"/>
          <w:sz w:val="28"/>
          <w:szCs w:val="28"/>
        </w:rPr>
        <w:t xml:space="preserve">Администрации Октябрьского района       </w:t>
      </w:r>
      <w:r>
        <w:rPr>
          <w:color w:val="auto"/>
          <w:sz w:val="28"/>
          <w:szCs w:val="28"/>
        </w:rPr>
        <w:t xml:space="preserve">                                 </w:t>
      </w:r>
      <w:r w:rsidRPr="00A03931">
        <w:rPr>
          <w:color w:val="auto"/>
          <w:sz w:val="28"/>
          <w:szCs w:val="28"/>
        </w:rPr>
        <w:t xml:space="preserve"> А.А. </w:t>
      </w:r>
      <w:proofErr w:type="spellStart"/>
      <w:r w:rsidRPr="00A03931">
        <w:rPr>
          <w:color w:val="auto"/>
          <w:sz w:val="28"/>
          <w:szCs w:val="28"/>
        </w:rPr>
        <w:t>Пригородова</w:t>
      </w:r>
      <w:proofErr w:type="spellEnd"/>
    </w:p>
    <w:p w:rsidR="006A47A2" w:rsidRPr="00407799" w:rsidRDefault="006A47A2" w:rsidP="006A47A2">
      <w:pPr>
        <w:tabs>
          <w:tab w:val="left" w:pos="900"/>
        </w:tabs>
        <w:rPr>
          <w:sz w:val="22"/>
          <w:szCs w:val="22"/>
        </w:rPr>
      </w:pPr>
    </w:p>
    <w:p w:rsidR="00881CCC" w:rsidRDefault="00881CCC" w:rsidP="00881CCC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color w:val="auto"/>
          <w:sz w:val="48"/>
          <w:szCs w:val="48"/>
          <w:lang w:eastAsia="en-US"/>
        </w:rPr>
      </w:pPr>
    </w:p>
    <w:p w:rsidR="00881CCC" w:rsidRDefault="00881CCC" w:rsidP="00881CCC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color w:val="auto"/>
          <w:sz w:val="48"/>
          <w:szCs w:val="48"/>
          <w:lang w:eastAsia="en-US"/>
        </w:rPr>
      </w:pPr>
    </w:p>
    <w:p w:rsidR="00881CCC" w:rsidRDefault="00881CCC" w:rsidP="00881CCC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color w:val="auto"/>
          <w:sz w:val="48"/>
          <w:szCs w:val="48"/>
          <w:lang w:eastAsia="en-US"/>
        </w:rPr>
      </w:pPr>
    </w:p>
    <w:p w:rsidR="00881CCC" w:rsidRDefault="00881CCC" w:rsidP="00881CCC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color w:val="auto"/>
          <w:sz w:val="48"/>
          <w:szCs w:val="48"/>
          <w:lang w:eastAsia="en-US"/>
        </w:rPr>
      </w:pPr>
    </w:p>
    <w:sectPr w:rsidR="00881CCC" w:rsidSect="006A47A2">
      <w:footnotePr>
        <w:pos w:val="beneathText"/>
      </w:footnotePr>
      <w:pgSz w:w="11905" w:h="16837" w:code="9"/>
      <w:pgMar w:top="1134" w:right="567" w:bottom="1134" w:left="1701" w:header="720" w:footer="9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0725" w:rsidRDefault="006B0725" w:rsidP="002E711D">
      <w:r>
        <w:separator/>
      </w:r>
    </w:p>
  </w:endnote>
  <w:endnote w:type="continuationSeparator" w:id="0">
    <w:p w:rsidR="006B0725" w:rsidRDefault="006B0725" w:rsidP="002E7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0725" w:rsidRDefault="006B0725" w:rsidP="002E711D">
      <w:r>
        <w:separator/>
      </w:r>
    </w:p>
  </w:footnote>
  <w:footnote w:type="continuationSeparator" w:id="0">
    <w:p w:rsidR="006B0725" w:rsidRDefault="006B0725" w:rsidP="002E7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711D" w:rsidRDefault="002E711D">
    <w:pPr>
      <w:pStyle w:val="af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>
      <w:start w:val="1"/>
      <w:numFmt w:val="decimal"/>
      <w:lvlText w:val="%1.%2."/>
      <w:lvlJc w:val="left"/>
      <w:pPr>
        <w:tabs>
          <w:tab w:val="num" w:pos="1287"/>
        </w:tabs>
        <w:ind w:left="1287" w:hanging="720"/>
      </w:p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1287" w:hanging="720"/>
      </w:pPr>
    </w:lvl>
    <w:lvl w:ilvl="3">
      <w:start w:val="1"/>
      <w:numFmt w:val="decimal"/>
      <w:lvlText w:val="%1.%2.%3.%4."/>
      <w:lvlJc w:val="left"/>
      <w:pPr>
        <w:tabs>
          <w:tab w:val="num" w:pos="1647"/>
        </w:tabs>
        <w:ind w:left="1647" w:hanging="1080"/>
      </w:pPr>
    </w:lvl>
    <w:lvl w:ilvl="4">
      <w:start w:val="1"/>
      <w:numFmt w:val="decimal"/>
      <w:lvlText w:val="%1.%2.%3.%4.%5."/>
      <w:lvlJc w:val="left"/>
      <w:pPr>
        <w:tabs>
          <w:tab w:val="num" w:pos="1647"/>
        </w:tabs>
        <w:ind w:left="1647" w:hanging="1080"/>
      </w:pPr>
    </w:lvl>
    <w:lvl w:ilvl="5">
      <w:start w:val="1"/>
      <w:numFmt w:val="decimal"/>
      <w:lvlText w:val="%1.%2.%3.%4.%5.%6."/>
      <w:lvlJc w:val="left"/>
      <w:pPr>
        <w:tabs>
          <w:tab w:val="num" w:pos="2007"/>
        </w:tabs>
        <w:ind w:left="2007" w:hanging="1440"/>
      </w:pPr>
    </w:lvl>
    <w:lvl w:ilvl="6">
      <w:start w:val="1"/>
      <w:numFmt w:val="decimal"/>
      <w:lvlText w:val="%1.%2.%3.%4.%5.%6.%7."/>
      <w:lvlJc w:val="left"/>
      <w:pPr>
        <w:tabs>
          <w:tab w:val="num" w:pos="2367"/>
        </w:tabs>
        <w:ind w:left="2367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367"/>
        </w:tabs>
        <w:ind w:left="2367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727"/>
        </w:tabs>
        <w:ind w:left="2727" w:hanging="2160"/>
      </w:pPr>
    </w:lvl>
  </w:abstractNum>
  <w:abstractNum w:abstractNumId="1">
    <w:nsid w:val="00000002"/>
    <w:multiLevelType w:val="multilevel"/>
    <w:tmpl w:val="00000002"/>
    <w:name w:val="Outline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8E2034C"/>
    <w:multiLevelType w:val="multilevel"/>
    <w:tmpl w:val="5B88D4C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3">
    <w:nsid w:val="09664746"/>
    <w:multiLevelType w:val="hybridMultilevel"/>
    <w:tmpl w:val="130C031C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4">
    <w:nsid w:val="0CB76F60"/>
    <w:multiLevelType w:val="hybridMultilevel"/>
    <w:tmpl w:val="28A22E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E574BA5"/>
    <w:multiLevelType w:val="hybridMultilevel"/>
    <w:tmpl w:val="9E6E75A0"/>
    <w:lvl w:ilvl="0" w:tplc="0419000F">
      <w:start w:val="1"/>
      <w:numFmt w:val="decimal"/>
      <w:lvlText w:val="%1."/>
      <w:lvlJc w:val="left"/>
      <w:pPr>
        <w:tabs>
          <w:tab w:val="num" w:pos="945"/>
        </w:tabs>
        <w:ind w:left="94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6">
    <w:nsid w:val="15B275B2"/>
    <w:multiLevelType w:val="multilevel"/>
    <w:tmpl w:val="F3C695D0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20"/>
        </w:tabs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7">
    <w:nsid w:val="1A597E00"/>
    <w:multiLevelType w:val="hybridMultilevel"/>
    <w:tmpl w:val="451C9E60"/>
    <w:lvl w:ilvl="0" w:tplc="041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8">
    <w:nsid w:val="1F4B3C4B"/>
    <w:multiLevelType w:val="multilevel"/>
    <w:tmpl w:val="8B001F78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27"/>
        </w:tabs>
        <w:ind w:left="2127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189"/>
        </w:tabs>
        <w:ind w:left="3189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266"/>
        </w:tabs>
        <w:ind w:left="426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328"/>
        </w:tabs>
        <w:ind w:left="53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750"/>
        </w:tabs>
        <w:ind w:left="67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172"/>
        </w:tabs>
        <w:ind w:left="81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234"/>
        </w:tabs>
        <w:ind w:left="923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656"/>
        </w:tabs>
        <w:ind w:left="10656" w:hanging="2160"/>
      </w:pPr>
      <w:rPr>
        <w:rFonts w:hint="default"/>
      </w:rPr>
    </w:lvl>
  </w:abstractNum>
  <w:abstractNum w:abstractNumId="9">
    <w:nsid w:val="210B5714"/>
    <w:multiLevelType w:val="hybridMultilevel"/>
    <w:tmpl w:val="4CE2E9AA"/>
    <w:lvl w:ilvl="0" w:tplc="698824DA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2BB0D83"/>
    <w:multiLevelType w:val="hybridMultilevel"/>
    <w:tmpl w:val="5D948098"/>
    <w:lvl w:ilvl="0" w:tplc="4B5A23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39252A1"/>
    <w:multiLevelType w:val="hybridMultilevel"/>
    <w:tmpl w:val="81A294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39D645A"/>
    <w:multiLevelType w:val="hybridMultilevel"/>
    <w:tmpl w:val="98322C08"/>
    <w:lvl w:ilvl="0" w:tplc="EE8E4AB0">
      <w:start w:val="4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3">
    <w:nsid w:val="262D3E2D"/>
    <w:multiLevelType w:val="hybridMultilevel"/>
    <w:tmpl w:val="FF1426BC"/>
    <w:lvl w:ilvl="0" w:tplc="9AB2354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9B12980"/>
    <w:multiLevelType w:val="hybridMultilevel"/>
    <w:tmpl w:val="B0E00214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2C950104"/>
    <w:multiLevelType w:val="multilevel"/>
    <w:tmpl w:val="2526AF46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710"/>
        </w:tabs>
        <w:ind w:left="1710" w:hanging="85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65"/>
        </w:tabs>
        <w:ind w:left="2565" w:hanging="85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45"/>
        </w:tabs>
        <w:ind w:left="36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715"/>
        </w:tabs>
        <w:ind w:left="5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930"/>
        </w:tabs>
        <w:ind w:left="6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85"/>
        </w:tabs>
        <w:ind w:left="77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2160"/>
      </w:pPr>
      <w:rPr>
        <w:rFonts w:hint="default"/>
      </w:rPr>
    </w:lvl>
  </w:abstractNum>
  <w:abstractNum w:abstractNumId="16">
    <w:nsid w:val="2FEF22DE"/>
    <w:multiLevelType w:val="multilevel"/>
    <w:tmpl w:val="79448C1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7">
    <w:nsid w:val="328D0B6C"/>
    <w:multiLevelType w:val="hybridMultilevel"/>
    <w:tmpl w:val="20548AF4"/>
    <w:lvl w:ilvl="0" w:tplc="306299F6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8">
    <w:nsid w:val="3FED2CEB"/>
    <w:multiLevelType w:val="multilevel"/>
    <w:tmpl w:val="F3082CC4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575"/>
        </w:tabs>
        <w:ind w:left="15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45"/>
        </w:tabs>
        <w:ind w:left="36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715"/>
        </w:tabs>
        <w:ind w:left="5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930"/>
        </w:tabs>
        <w:ind w:left="6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85"/>
        </w:tabs>
        <w:ind w:left="77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2160"/>
      </w:pPr>
      <w:rPr>
        <w:rFonts w:hint="default"/>
      </w:rPr>
    </w:lvl>
  </w:abstractNum>
  <w:abstractNum w:abstractNumId="19">
    <w:nsid w:val="431F3602"/>
    <w:multiLevelType w:val="multilevel"/>
    <w:tmpl w:val="3656CCC2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0">
    <w:nsid w:val="4A030FC7"/>
    <w:multiLevelType w:val="multilevel"/>
    <w:tmpl w:val="0DF844F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>
    <w:nsid w:val="52B24EBF"/>
    <w:multiLevelType w:val="multilevel"/>
    <w:tmpl w:val="6318E638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75"/>
        </w:tabs>
        <w:ind w:left="15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45"/>
        </w:tabs>
        <w:ind w:left="36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715"/>
        </w:tabs>
        <w:ind w:left="5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930"/>
        </w:tabs>
        <w:ind w:left="6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85"/>
        </w:tabs>
        <w:ind w:left="77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2160"/>
      </w:pPr>
      <w:rPr>
        <w:rFonts w:hint="default"/>
      </w:rPr>
    </w:lvl>
  </w:abstractNum>
  <w:abstractNum w:abstractNumId="22">
    <w:nsid w:val="563206BB"/>
    <w:multiLevelType w:val="multilevel"/>
    <w:tmpl w:val="307C5C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3">
    <w:nsid w:val="5BCF4C14"/>
    <w:multiLevelType w:val="multilevel"/>
    <w:tmpl w:val="DDC428E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20"/>
        </w:tabs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24">
    <w:nsid w:val="5C2661E7"/>
    <w:multiLevelType w:val="multilevel"/>
    <w:tmpl w:val="6CDA8392"/>
    <w:lvl w:ilvl="0">
      <w:start w:val="1"/>
      <w:numFmt w:val="decimal"/>
      <w:lvlText w:val="%1."/>
      <w:lvlJc w:val="left"/>
      <w:pPr>
        <w:tabs>
          <w:tab w:val="num" w:pos="5180"/>
        </w:tabs>
        <w:ind w:left="51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69" w:hanging="12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18" w:hanging="12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67" w:hanging="12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16" w:hanging="12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5">
    <w:nsid w:val="5C963ACC"/>
    <w:multiLevelType w:val="hybridMultilevel"/>
    <w:tmpl w:val="EC72857A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6">
    <w:nsid w:val="61275368"/>
    <w:multiLevelType w:val="multilevel"/>
    <w:tmpl w:val="DDC428E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20"/>
        </w:tabs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27">
    <w:nsid w:val="63D40B2C"/>
    <w:multiLevelType w:val="multilevel"/>
    <w:tmpl w:val="15747E38"/>
    <w:lvl w:ilvl="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93"/>
        </w:tabs>
        <w:ind w:left="129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56"/>
        </w:tabs>
        <w:ind w:left="16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59"/>
        </w:tabs>
        <w:ind w:left="16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022"/>
        </w:tabs>
        <w:ind w:left="202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85"/>
        </w:tabs>
        <w:ind w:left="238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88"/>
        </w:tabs>
        <w:ind w:left="23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51"/>
        </w:tabs>
        <w:ind w:left="2751" w:hanging="2160"/>
      </w:pPr>
      <w:rPr>
        <w:rFonts w:hint="default"/>
      </w:rPr>
    </w:lvl>
  </w:abstractNum>
  <w:abstractNum w:abstractNumId="28">
    <w:nsid w:val="6CDF7FC0"/>
    <w:multiLevelType w:val="hybridMultilevel"/>
    <w:tmpl w:val="6E7C2244"/>
    <w:lvl w:ilvl="0" w:tplc="4CEC7826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3B77396"/>
    <w:multiLevelType w:val="multilevel"/>
    <w:tmpl w:val="0F6635A8"/>
    <w:lvl w:ilvl="0">
      <w:start w:val="1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30">
    <w:nsid w:val="795C1910"/>
    <w:multiLevelType w:val="hybridMultilevel"/>
    <w:tmpl w:val="5FCA3ED6"/>
    <w:lvl w:ilvl="0" w:tplc="98824EA2">
      <w:start w:val="1"/>
      <w:numFmt w:val="bullet"/>
      <w:lvlText w:val=""/>
      <w:lvlJc w:val="left"/>
      <w:pPr>
        <w:tabs>
          <w:tab w:val="num" w:pos="1491"/>
        </w:tabs>
        <w:ind w:left="149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11"/>
        </w:tabs>
        <w:ind w:left="22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31"/>
        </w:tabs>
        <w:ind w:left="29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51"/>
        </w:tabs>
        <w:ind w:left="36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71"/>
        </w:tabs>
        <w:ind w:left="43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91"/>
        </w:tabs>
        <w:ind w:left="50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11"/>
        </w:tabs>
        <w:ind w:left="58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31"/>
        </w:tabs>
        <w:ind w:left="65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51"/>
        </w:tabs>
        <w:ind w:left="7251" w:hanging="360"/>
      </w:pPr>
      <w:rPr>
        <w:rFonts w:ascii="Wingdings" w:hAnsi="Wingdings" w:hint="default"/>
      </w:rPr>
    </w:lvl>
  </w:abstractNum>
  <w:abstractNum w:abstractNumId="31">
    <w:nsid w:val="7A777759"/>
    <w:multiLevelType w:val="hybridMultilevel"/>
    <w:tmpl w:val="B0BEF480"/>
    <w:lvl w:ilvl="0" w:tplc="04190001">
      <w:start w:val="1"/>
      <w:numFmt w:val="bullet"/>
      <w:lvlText w:val=""/>
      <w:lvlJc w:val="left"/>
      <w:pPr>
        <w:ind w:left="21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75" w:hanging="360"/>
      </w:pPr>
      <w:rPr>
        <w:rFonts w:ascii="Wingdings" w:hAnsi="Wingdings" w:hint="default"/>
      </w:rPr>
    </w:lvl>
  </w:abstractNum>
  <w:abstractNum w:abstractNumId="32">
    <w:nsid w:val="7C5C2367"/>
    <w:multiLevelType w:val="hybridMultilevel"/>
    <w:tmpl w:val="AF0A8B28"/>
    <w:lvl w:ilvl="0" w:tplc="538EE4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D5737FE"/>
    <w:multiLevelType w:val="multilevel"/>
    <w:tmpl w:val="F4EC860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235"/>
        </w:tabs>
        <w:ind w:left="2235" w:hanging="11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235"/>
        </w:tabs>
        <w:ind w:left="2235" w:hanging="11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35"/>
        </w:tabs>
        <w:ind w:left="2235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35"/>
        </w:tabs>
        <w:ind w:left="2235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880"/>
        </w:tabs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880"/>
        </w:tabs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240"/>
        </w:tabs>
        <w:ind w:left="3240" w:hanging="2160"/>
      </w:pPr>
      <w:rPr>
        <w:rFonts w:hint="default"/>
      </w:rPr>
    </w:lvl>
  </w:abstractNum>
  <w:abstractNum w:abstractNumId="34">
    <w:nsid w:val="7E486FC0"/>
    <w:multiLevelType w:val="hybridMultilevel"/>
    <w:tmpl w:val="A0E8900A"/>
    <w:lvl w:ilvl="0" w:tplc="64E64140">
      <w:start w:val="4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0"/>
  </w:num>
  <w:num w:numId="4">
    <w:abstractNumId w:val="1"/>
  </w:num>
  <w:num w:numId="5">
    <w:abstractNumId w:val="5"/>
  </w:num>
  <w:num w:numId="6">
    <w:abstractNumId w:val="14"/>
  </w:num>
  <w:num w:numId="7">
    <w:abstractNumId w:val="3"/>
  </w:num>
  <w:num w:numId="8">
    <w:abstractNumId w:val="25"/>
  </w:num>
  <w:num w:numId="9">
    <w:abstractNumId w:val="27"/>
  </w:num>
  <w:num w:numId="10">
    <w:abstractNumId w:val="6"/>
  </w:num>
  <w:num w:numId="11">
    <w:abstractNumId w:val="12"/>
  </w:num>
  <w:num w:numId="12">
    <w:abstractNumId w:val="23"/>
  </w:num>
  <w:num w:numId="13">
    <w:abstractNumId w:val="26"/>
  </w:num>
  <w:num w:numId="14">
    <w:abstractNumId w:val="2"/>
  </w:num>
  <w:num w:numId="15">
    <w:abstractNumId w:val="4"/>
  </w:num>
  <w:num w:numId="16">
    <w:abstractNumId w:val="8"/>
  </w:num>
  <w:num w:numId="17">
    <w:abstractNumId w:val="21"/>
  </w:num>
  <w:num w:numId="18">
    <w:abstractNumId w:val="19"/>
  </w:num>
  <w:num w:numId="19">
    <w:abstractNumId w:val="29"/>
  </w:num>
  <w:num w:numId="20">
    <w:abstractNumId w:val="15"/>
  </w:num>
  <w:num w:numId="21">
    <w:abstractNumId w:val="18"/>
  </w:num>
  <w:num w:numId="22">
    <w:abstractNumId w:val="10"/>
  </w:num>
  <w:num w:numId="23">
    <w:abstractNumId w:val="17"/>
  </w:num>
  <w:num w:numId="24">
    <w:abstractNumId w:val="34"/>
  </w:num>
  <w:num w:numId="25">
    <w:abstractNumId w:val="16"/>
  </w:num>
  <w:num w:numId="26">
    <w:abstractNumId w:val="22"/>
  </w:num>
  <w:num w:numId="27">
    <w:abstractNumId w:val="32"/>
  </w:num>
  <w:num w:numId="28">
    <w:abstractNumId w:val="13"/>
  </w:num>
  <w:num w:numId="29">
    <w:abstractNumId w:val="30"/>
  </w:num>
  <w:num w:numId="30">
    <w:abstractNumId w:val="28"/>
  </w:num>
  <w:num w:numId="31">
    <w:abstractNumId w:val="31"/>
  </w:num>
  <w:num w:numId="32">
    <w:abstractNumId w:val="7"/>
  </w:num>
  <w:num w:numId="33">
    <w:abstractNumId w:val="33"/>
  </w:num>
  <w:num w:numId="34">
    <w:abstractNumId w:val="11"/>
  </w:num>
  <w:num w:numId="35">
    <w:abstractNumId w:val="24"/>
  </w:num>
  <w:num w:numId="3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37FC"/>
    <w:rsid w:val="00047CD2"/>
    <w:rsid w:val="0005650E"/>
    <w:rsid w:val="00156620"/>
    <w:rsid w:val="0017440E"/>
    <w:rsid w:val="002E711D"/>
    <w:rsid w:val="002E777D"/>
    <w:rsid w:val="00413E39"/>
    <w:rsid w:val="004345DF"/>
    <w:rsid w:val="00462D8E"/>
    <w:rsid w:val="004F64CB"/>
    <w:rsid w:val="006905F0"/>
    <w:rsid w:val="006A47A2"/>
    <w:rsid w:val="006B0725"/>
    <w:rsid w:val="006D7F66"/>
    <w:rsid w:val="00702D8E"/>
    <w:rsid w:val="00787A8D"/>
    <w:rsid w:val="007D70F5"/>
    <w:rsid w:val="00881CCC"/>
    <w:rsid w:val="00881E3B"/>
    <w:rsid w:val="008D4FC0"/>
    <w:rsid w:val="008F3684"/>
    <w:rsid w:val="00956A18"/>
    <w:rsid w:val="009C692A"/>
    <w:rsid w:val="009D0B4A"/>
    <w:rsid w:val="00A74218"/>
    <w:rsid w:val="00AA0053"/>
    <w:rsid w:val="00B26096"/>
    <w:rsid w:val="00B4385E"/>
    <w:rsid w:val="00BB6425"/>
    <w:rsid w:val="00BF412F"/>
    <w:rsid w:val="00BF6C1C"/>
    <w:rsid w:val="00C27D4E"/>
    <w:rsid w:val="00C60F7E"/>
    <w:rsid w:val="00D906EE"/>
    <w:rsid w:val="00DA6780"/>
    <w:rsid w:val="00FB2182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99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uiPriority w:val="99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Body Text Indent"/>
    <w:basedOn w:val="a"/>
    <w:link w:val="ae"/>
    <w:unhideWhenUsed/>
    <w:rsid w:val="00C27D4E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C27D4E"/>
    <w:rPr>
      <w:sz w:val="24"/>
    </w:rPr>
  </w:style>
  <w:style w:type="paragraph" w:styleId="af">
    <w:name w:val="List Paragraph"/>
    <w:basedOn w:val="a"/>
    <w:uiPriority w:val="34"/>
    <w:qFormat/>
    <w:rsid w:val="00047CD2"/>
    <w:pPr>
      <w:ind w:left="720"/>
      <w:contextualSpacing/>
    </w:pPr>
  </w:style>
  <w:style w:type="table" w:customStyle="1" w:styleId="16">
    <w:name w:val="Сетка таблицы1"/>
    <w:basedOn w:val="a1"/>
    <w:next w:val="ac"/>
    <w:rsid w:val="00C60F7E"/>
    <w:pPr>
      <w:suppressAutoHyphens/>
    </w:pPr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">
    <w:name w:val="Нет списка1"/>
    <w:next w:val="a2"/>
    <w:uiPriority w:val="99"/>
    <w:semiHidden/>
    <w:rsid w:val="00881CCC"/>
  </w:style>
  <w:style w:type="character" w:customStyle="1" w:styleId="WW-Absatz-Standardschriftart">
    <w:name w:val="WW-Absatz-Standardschriftart"/>
    <w:rsid w:val="00881CCC"/>
  </w:style>
  <w:style w:type="character" w:customStyle="1" w:styleId="WW-Absatz-Standardschriftart1">
    <w:name w:val="WW-Absatz-Standardschriftart1"/>
    <w:rsid w:val="00881CCC"/>
  </w:style>
  <w:style w:type="character" w:customStyle="1" w:styleId="WW-Absatz-Standardschriftart11">
    <w:name w:val="WW-Absatz-Standardschriftart11"/>
    <w:rsid w:val="00881CCC"/>
  </w:style>
  <w:style w:type="character" w:customStyle="1" w:styleId="WW-Absatz-Standardschriftart111">
    <w:name w:val="WW-Absatz-Standardschriftart111"/>
    <w:rsid w:val="00881CCC"/>
  </w:style>
  <w:style w:type="character" w:customStyle="1" w:styleId="WW-Absatz-Standardschriftart1111">
    <w:name w:val="WW-Absatz-Standardschriftart1111"/>
    <w:rsid w:val="00881CCC"/>
  </w:style>
  <w:style w:type="character" w:customStyle="1" w:styleId="WW-Absatz-Standardschriftart11111">
    <w:name w:val="WW-Absatz-Standardschriftart11111"/>
    <w:rsid w:val="00881CCC"/>
  </w:style>
  <w:style w:type="character" w:customStyle="1" w:styleId="WW-Absatz-Standardschriftart111111">
    <w:name w:val="WW-Absatz-Standardschriftart111111"/>
    <w:rsid w:val="00881CCC"/>
  </w:style>
  <w:style w:type="character" w:customStyle="1" w:styleId="af0">
    <w:name w:val="Символ нумерации"/>
    <w:rsid w:val="00881CCC"/>
  </w:style>
  <w:style w:type="character" w:customStyle="1" w:styleId="WW-">
    <w:name w:val="WW-Символ нумерации"/>
    <w:rsid w:val="00881CCC"/>
  </w:style>
  <w:style w:type="character" w:customStyle="1" w:styleId="WW-1">
    <w:name w:val="WW-Символ нумерации1"/>
    <w:rsid w:val="00881CCC"/>
  </w:style>
  <w:style w:type="character" w:customStyle="1" w:styleId="WW-11">
    <w:name w:val="WW-Символ нумерации11"/>
    <w:rsid w:val="00881CCC"/>
  </w:style>
  <w:style w:type="character" w:customStyle="1" w:styleId="WW-111">
    <w:name w:val="WW-Символ нумерации111"/>
    <w:rsid w:val="00881CCC"/>
  </w:style>
  <w:style w:type="character" w:customStyle="1" w:styleId="WW-1111">
    <w:name w:val="WW-Символ нумерации1111"/>
    <w:rsid w:val="00881CCC"/>
  </w:style>
  <w:style w:type="character" w:customStyle="1" w:styleId="WW-11111">
    <w:name w:val="WW-Символ нумерации11111"/>
    <w:rsid w:val="00881CCC"/>
  </w:style>
  <w:style w:type="character" w:customStyle="1" w:styleId="WW-111111">
    <w:name w:val="WW-Символ нумерации111111"/>
    <w:rsid w:val="00881CCC"/>
  </w:style>
  <w:style w:type="character" w:customStyle="1" w:styleId="WW-0">
    <w:name w:val="WW-Основной шрифт абзаца"/>
    <w:rsid w:val="00881CCC"/>
  </w:style>
  <w:style w:type="paragraph" w:customStyle="1" w:styleId="af1">
    <w:name w:val="Заголовок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2">
    <w:name w:val="WW-Заголовок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0">
    <w:name w:val="WW-Заголовок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10">
    <w:name w:val="WW-Заголовок1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110">
    <w:name w:val="WW-Заголовок11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1110">
    <w:name w:val="WW-Заголовок111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11110">
    <w:name w:val="WW-Заголовок1111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18">
    <w:name w:val="Приветствие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3">
    <w:name w:val="WW-Приветствие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2">
    <w:name w:val="WW-Приветствие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2">
    <w:name w:val="WW-Приветствие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12">
    <w:name w:val="WW-Приветствие1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112">
    <w:name w:val="WW-Приветствие11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1112">
    <w:name w:val="WW-Приветствие111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11110">
    <w:name w:val="WW-Приветствие1111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styleId="af2">
    <w:name w:val="Signature"/>
    <w:basedOn w:val="a"/>
    <w:link w:val="af3"/>
    <w:rsid w:val="00881CCC"/>
    <w:pPr>
      <w:suppressLineNumbers/>
      <w:suppressAutoHyphens/>
    </w:pPr>
    <w:rPr>
      <w:color w:val="auto"/>
      <w:sz w:val="20"/>
      <w:lang w:eastAsia="ar-SA"/>
    </w:rPr>
  </w:style>
  <w:style w:type="character" w:customStyle="1" w:styleId="af3">
    <w:name w:val="Подпись Знак"/>
    <w:basedOn w:val="a0"/>
    <w:link w:val="af2"/>
    <w:rsid w:val="00881CCC"/>
    <w:rPr>
      <w:color w:val="auto"/>
      <w:lang w:eastAsia="ar-SA"/>
    </w:rPr>
  </w:style>
  <w:style w:type="paragraph" w:customStyle="1" w:styleId="WW-1111111">
    <w:name w:val="WW-Заголовок111111"/>
    <w:basedOn w:val="a"/>
    <w:next w:val="a3"/>
    <w:rsid w:val="00881CCC"/>
    <w:pPr>
      <w:keepNext/>
      <w:suppressAutoHyphens/>
      <w:spacing w:before="240" w:after="120"/>
    </w:pPr>
    <w:rPr>
      <w:rFonts w:ascii="Tahoma" w:eastAsia="Tahoma" w:hAnsi="Tahoma" w:cs="Tahoma"/>
      <w:color w:val="auto"/>
      <w:sz w:val="28"/>
      <w:szCs w:val="28"/>
      <w:lang w:eastAsia="ar-SA"/>
    </w:rPr>
  </w:style>
  <w:style w:type="table" w:customStyle="1" w:styleId="23">
    <w:name w:val="Сетка таблицы2"/>
    <w:basedOn w:val="a1"/>
    <w:next w:val="ac"/>
    <w:rsid w:val="00881CCC"/>
    <w:pPr>
      <w:suppressAutoHyphens/>
    </w:pPr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footer"/>
    <w:basedOn w:val="a"/>
    <w:link w:val="af5"/>
    <w:uiPriority w:val="99"/>
    <w:rsid w:val="00881CCC"/>
    <w:pPr>
      <w:tabs>
        <w:tab w:val="center" w:pos="4677"/>
        <w:tab w:val="right" w:pos="9355"/>
      </w:tabs>
      <w:suppressAutoHyphens/>
    </w:pPr>
    <w:rPr>
      <w:color w:val="auto"/>
      <w:sz w:val="20"/>
      <w:lang w:eastAsia="ar-SA"/>
    </w:rPr>
  </w:style>
  <w:style w:type="character" w:customStyle="1" w:styleId="af5">
    <w:name w:val="Нижний колонтитул Знак"/>
    <w:basedOn w:val="a0"/>
    <w:link w:val="af4"/>
    <w:uiPriority w:val="99"/>
    <w:rsid w:val="00881CCC"/>
    <w:rPr>
      <w:color w:val="auto"/>
      <w:lang w:eastAsia="ar-SA"/>
    </w:rPr>
  </w:style>
  <w:style w:type="character" w:styleId="af6">
    <w:name w:val="page number"/>
    <w:basedOn w:val="a0"/>
    <w:rsid w:val="00881CCC"/>
  </w:style>
  <w:style w:type="paragraph" w:customStyle="1" w:styleId="19">
    <w:name w:val="Знак1"/>
    <w:basedOn w:val="a"/>
    <w:rsid w:val="00881CCC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24">
    <w:name w:val="Знак2"/>
    <w:basedOn w:val="a"/>
    <w:rsid w:val="00881CCC"/>
    <w:pPr>
      <w:widowControl w:val="0"/>
      <w:adjustRightInd w:val="0"/>
      <w:spacing w:after="160" w:line="240" w:lineRule="exact"/>
      <w:jc w:val="right"/>
    </w:pPr>
    <w:rPr>
      <w:rFonts w:ascii="Calibri" w:hAnsi="Calibri" w:cs="Calibri"/>
      <w:color w:val="auto"/>
      <w:sz w:val="20"/>
      <w:lang w:val="en-GB" w:eastAsia="en-US"/>
    </w:rPr>
  </w:style>
  <w:style w:type="character" w:styleId="af7">
    <w:name w:val="Strong"/>
    <w:uiPriority w:val="22"/>
    <w:qFormat/>
    <w:rsid w:val="00881CCC"/>
    <w:rPr>
      <w:b/>
      <w:bCs/>
    </w:rPr>
  </w:style>
  <w:style w:type="character" w:styleId="af8">
    <w:name w:val="Emphasis"/>
    <w:uiPriority w:val="20"/>
    <w:qFormat/>
    <w:rsid w:val="00881CCC"/>
    <w:rPr>
      <w:i/>
      <w:iCs/>
    </w:rPr>
  </w:style>
  <w:style w:type="paragraph" w:styleId="af9">
    <w:name w:val="Normal (Web)"/>
    <w:basedOn w:val="a"/>
    <w:uiPriority w:val="99"/>
    <w:unhideWhenUsed/>
    <w:rsid w:val="00881CCC"/>
    <w:pPr>
      <w:spacing w:before="100" w:beforeAutospacing="1" w:after="100" w:afterAutospacing="1"/>
    </w:pPr>
    <w:rPr>
      <w:color w:val="auto"/>
      <w:szCs w:val="24"/>
    </w:rPr>
  </w:style>
  <w:style w:type="paragraph" w:styleId="afa">
    <w:name w:val="header"/>
    <w:basedOn w:val="a"/>
    <w:link w:val="afb"/>
    <w:uiPriority w:val="99"/>
    <w:rsid w:val="00881CCC"/>
    <w:pPr>
      <w:tabs>
        <w:tab w:val="center" w:pos="4677"/>
        <w:tab w:val="right" w:pos="9355"/>
      </w:tabs>
    </w:pPr>
    <w:rPr>
      <w:color w:val="auto"/>
      <w:szCs w:val="24"/>
    </w:rPr>
  </w:style>
  <w:style w:type="character" w:customStyle="1" w:styleId="afb">
    <w:name w:val="Верхний колонтитул Знак"/>
    <w:basedOn w:val="a0"/>
    <w:link w:val="afa"/>
    <w:uiPriority w:val="99"/>
    <w:rsid w:val="00881CCC"/>
    <w:rPr>
      <w:color w:val="auto"/>
      <w:sz w:val="24"/>
      <w:szCs w:val="24"/>
    </w:rPr>
  </w:style>
  <w:style w:type="paragraph" w:customStyle="1" w:styleId="consnormal">
    <w:name w:val="consnormal"/>
    <w:basedOn w:val="a"/>
    <w:rsid w:val="00881CCC"/>
    <w:pPr>
      <w:spacing w:before="100" w:beforeAutospacing="1" w:after="100" w:afterAutospacing="1"/>
    </w:pPr>
    <w:rPr>
      <w:color w:val="auto"/>
      <w:szCs w:val="24"/>
    </w:rPr>
  </w:style>
  <w:style w:type="paragraph" w:customStyle="1" w:styleId="ConsPlusNormal">
    <w:name w:val="ConsPlusNormal"/>
    <w:rsid w:val="00881CCC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Nonformat">
    <w:name w:val="ConsPlusNonformat"/>
    <w:rsid w:val="00881CCC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table" w:customStyle="1" w:styleId="110">
    <w:name w:val="Сетка таблицы11"/>
    <w:basedOn w:val="a1"/>
    <w:next w:val="ac"/>
    <w:uiPriority w:val="59"/>
    <w:rsid w:val="00881CCC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881CCC"/>
  </w:style>
  <w:style w:type="table" w:customStyle="1" w:styleId="211">
    <w:name w:val="Сетка таблицы21"/>
    <w:basedOn w:val="a1"/>
    <w:next w:val="ac"/>
    <w:uiPriority w:val="59"/>
    <w:rsid w:val="00881CCC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99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uiPriority w:val="99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Body Text Indent"/>
    <w:basedOn w:val="a"/>
    <w:link w:val="ae"/>
    <w:unhideWhenUsed/>
    <w:rsid w:val="00C27D4E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C27D4E"/>
    <w:rPr>
      <w:sz w:val="24"/>
    </w:rPr>
  </w:style>
  <w:style w:type="paragraph" w:styleId="af">
    <w:name w:val="List Paragraph"/>
    <w:basedOn w:val="a"/>
    <w:uiPriority w:val="34"/>
    <w:qFormat/>
    <w:rsid w:val="00047CD2"/>
    <w:pPr>
      <w:ind w:left="720"/>
      <w:contextualSpacing/>
    </w:pPr>
  </w:style>
  <w:style w:type="table" w:customStyle="1" w:styleId="16">
    <w:name w:val="Сетка таблицы1"/>
    <w:basedOn w:val="a1"/>
    <w:next w:val="ac"/>
    <w:rsid w:val="00C60F7E"/>
    <w:pPr>
      <w:suppressAutoHyphens/>
    </w:pPr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">
    <w:name w:val="Нет списка1"/>
    <w:next w:val="a2"/>
    <w:uiPriority w:val="99"/>
    <w:semiHidden/>
    <w:rsid w:val="00881CCC"/>
  </w:style>
  <w:style w:type="character" w:customStyle="1" w:styleId="WW-Absatz-Standardschriftart">
    <w:name w:val="WW-Absatz-Standardschriftart"/>
    <w:rsid w:val="00881CCC"/>
  </w:style>
  <w:style w:type="character" w:customStyle="1" w:styleId="WW-Absatz-Standardschriftart1">
    <w:name w:val="WW-Absatz-Standardschriftart1"/>
    <w:rsid w:val="00881CCC"/>
  </w:style>
  <w:style w:type="character" w:customStyle="1" w:styleId="WW-Absatz-Standardschriftart11">
    <w:name w:val="WW-Absatz-Standardschriftart11"/>
    <w:rsid w:val="00881CCC"/>
  </w:style>
  <w:style w:type="character" w:customStyle="1" w:styleId="WW-Absatz-Standardschriftart111">
    <w:name w:val="WW-Absatz-Standardschriftart111"/>
    <w:rsid w:val="00881CCC"/>
  </w:style>
  <w:style w:type="character" w:customStyle="1" w:styleId="WW-Absatz-Standardschriftart1111">
    <w:name w:val="WW-Absatz-Standardschriftart1111"/>
    <w:rsid w:val="00881CCC"/>
  </w:style>
  <w:style w:type="character" w:customStyle="1" w:styleId="WW-Absatz-Standardschriftart11111">
    <w:name w:val="WW-Absatz-Standardschriftart11111"/>
    <w:rsid w:val="00881CCC"/>
  </w:style>
  <w:style w:type="character" w:customStyle="1" w:styleId="WW-Absatz-Standardschriftart111111">
    <w:name w:val="WW-Absatz-Standardschriftart111111"/>
    <w:rsid w:val="00881CCC"/>
  </w:style>
  <w:style w:type="character" w:customStyle="1" w:styleId="af0">
    <w:name w:val="Символ нумерации"/>
    <w:rsid w:val="00881CCC"/>
  </w:style>
  <w:style w:type="character" w:customStyle="1" w:styleId="WW-">
    <w:name w:val="WW-Символ нумерации"/>
    <w:rsid w:val="00881CCC"/>
  </w:style>
  <w:style w:type="character" w:customStyle="1" w:styleId="WW-1">
    <w:name w:val="WW-Символ нумерации1"/>
    <w:rsid w:val="00881CCC"/>
  </w:style>
  <w:style w:type="character" w:customStyle="1" w:styleId="WW-11">
    <w:name w:val="WW-Символ нумерации11"/>
    <w:rsid w:val="00881CCC"/>
  </w:style>
  <w:style w:type="character" w:customStyle="1" w:styleId="WW-111">
    <w:name w:val="WW-Символ нумерации111"/>
    <w:rsid w:val="00881CCC"/>
  </w:style>
  <w:style w:type="character" w:customStyle="1" w:styleId="WW-1111">
    <w:name w:val="WW-Символ нумерации1111"/>
    <w:rsid w:val="00881CCC"/>
  </w:style>
  <w:style w:type="character" w:customStyle="1" w:styleId="WW-11111">
    <w:name w:val="WW-Символ нумерации11111"/>
    <w:rsid w:val="00881CCC"/>
  </w:style>
  <w:style w:type="character" w:customStyle="1" w:styleId="WW-111111">
    <w:name w:val="WW-Символ нумерации111111"/>
    <w:rsid w:val="00881CCC"/>
  </w:style>
  <w:style w:type="character" w:customStyle="1" w:styleId="WW-0">
    <w:name w:val="WW-Основной шрифт абзаца"/>
    <w:rsid w:val="00881CCC"/>
  </w:style>
  <w:style w:type="paragraph" w:customStyle="1" w:styleId="af1">
    <w:name w:val="Заголовок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2">
    <w:name w:val="WW-Заголовок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0">
    <w:name w:val="WW-Заголовок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10">
    <w:name w:val="WW-Заголовок1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110">
    <w:name w:val="WW-Заголовок11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1110">
    <w:name w:val="WW-Заголовок111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11110">
    <w:name w:val="WW-Заголовок1111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18">
    <w:name w:val="Приветствие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3">
    <w:name w:val="WW-Приветствие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2">
    <w:name w:val="WW-Приветствие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2">
    <w:name w:val="WW-Приветствие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12">
    <w:name w:val="WW-Приветствие1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112">
    <w:name w:val="WW-Приветствие11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1112">
    <w:name w:val="WW-Приветствие111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11110">
    <w:name w:val="WW-Приветствие1111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styleId="af2">
    <w:name w:val="Signature"/>
    <w:basedOn w:val="a"/>
    <w:link w:val="af3"/>
    <w:rsid w:val="00881CCC"/>
    <w:pPr>
      <w:suppressLineNumbers/>
      <w:suppressAutoHyphens/>
    </w:pPr>
    <w:rPr>
      <w:color w:val="auto"/>
      <w:sz w:val="20"/>
      <w:lang w:eastAsia="ar-SA"/>
    </w:rPr>
  </w:style>
  <w:style w:type="character" w:customStyle="1" w:styleId="af3">
    <w:name w:val="Подпись Знак"/>
    <w:basedOn w:val="a0"/>
    <w:link w:val="af2"/>
    <w:rsid w:val="00881CCC"/>
    <w:rPr>
      <w:color w:val="auto"/>
      <w:lang w:eastAsia="ar-SA"/>
    </w:rPr>
  </w:style>
  <w:style w:type="paragraph" w:customStyle="1" w:styleId="WW-1111111">
    <w:name w:val="WW-Заголовок111111"/>
    <w:basedOn w:val="a"/>
    <w:next w:val="a3"/>
    <w:rsid w:val="00881CCC"/>
    <w:pPr>
      <w:keepNext/>
      <w:suppressAutoHyphens/>
      <w:spacing w:before="240" w:after="120"/>
    </w:pPr>
    <w:rPr>
      <w:rFonts w:ascii="Tahoma" w:eastAsia="Tahoma" w:hAnsi="Tahoma" w:cs="Tahoma"/>
      <w:color w:val="auto"/>
      <w:sz w:val="28"/>
      <w:szCs w:val="28"/>
      <w:lang w:eastAsia="ar-SA"/>
    </w:rPr>
  </w:style>
  <w:style w:type="table" w:customStyle="1" w:styleId="23">
    <w:name w:val="Сетка таблицы2"/>
    <w:basedOn w:val="a1"/>
    <w:next w:val="ac"/>
    <w:rsid w:val="00881CCC"/>
    <w:pPr>
      <w:suppressAutoHyphens/>
    </w:pPr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footer"/>
    <w:basedOn w:val="a"/>
    <w:link w:val="af5"/>
    <w:uiPriority w:val="99"/>
    <w:rsid w:val="00881CCC"/>
    <w:pPr>
      <w:tabs>
        <w:tab w:val="center" w:pos="4677"/>
        <w:tab w:val="right" w:pos="9355"/>
      </w:tabs>
      <w:suppressAutoHyphens/>
    </w:pPr>
    <w:rPr>
      <w:color w:val="auto"/>
      <w:sz w:val="20"/>
      <w:lang w:eastAsia="ar-SA"/>
    </w:rPr>
  </w:style>
  <w:style w:type="character" w:customStyle="1" w:styleId="af5">
    <w:name w:val="Нижний колонтитул Знак"/>
    <w:basedOn w:val="a0"/>
    <w:link w:val="af4"/>
    <w:uiPriority w:val="99"/>
    <w:rsid w:val="00881CCC"/>
    <w:rPr>
      <w:color w:val="auto"/>
      <w:lang w:eastAsia="ar-SA"/>
    </w:rPr>
  </w:style>
  <w:style w:type="character" w:styleId="af6">
    <w:name w:val="page number"/>
    <w:basedOn w:val="a0"/>
    <w:rsid w:val="00881CCC"/>
  </w:style>
  <w:style w:type="paragraph" w:customStyle="1" w:styleId="19">
    <w:name w:val="Знак1"/>
    <w:basedOn w:val="a"/>
    <w:rsid w:val="00881CCC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24">
    <w:name w:val="Знак2"/>
    <w:basedOn w:val="a"/>
    <w:rsid w:val="00881CCC"/>
    <w:pPr>
      <w:widowControl w:val="0"/>
      <w:adjustRightInd w:val="0"/>
      <w:spacing w:after="160" w:line="240" w:lineRule="exact"/>
      <w:jc w:val="right"/>
    </w:pPr>
    <w:rPr>
      <w:rFonts w:ascii="Calibri" w:hAnsi="Calibri" w:cs="Calibri"/>
      <w:color w:val="auto"/>
      <w:sz w:val="20"/>
      <w:lang w:val="en-GB" w:eastAsia="en-US"/>
    </w:rPr>
  </w:style>
  <w:style w:type="character" w:styleId="af7">
    <w:name w:val="Strong"/>
    <w:uiPriority w:val="22"/>
    <w:qFormat/>
    <w:rsid w:val="00881CCC"/>
    <w:rPr>
      <w:b/>
      <w:bCs/>
    </w:rPr>
  </w:style>
  <w:style w:type="character" w:styleId="af8">
    <w:name w:val="Emphasis"/>
    <w:uiPriority w:val="20"/>
    <w:qFormat/>
    <w:rsid w:val="00881CCC"/>
    <w:rPr>
      <w:i/>
      <w:iCs/>
    </w:rPr>
  </w:style>
  <w:style w:type="paragraph" w:styleId="af9">
    <w:name w:val="Normal (Web)"/>
    <w:basedOn w:val="a"/>
    <w:uiPriority w:val="99"/>
    <w:unhideWhenUsed/>
    <w:rsid w:val="00881CCC"/>
    <w:pPr>
      <w:spacing w:before="100" w:beforeAutospacing="1" w:after="100" w:afterAutospacing="1"/>
    </w:pPr>
    <w:rPr>
      <w:color w:val="auto"/>
      <w:szCs w:val="24"/>
    </w:rPr>
  </w:style>
  <w:style w:type="paragraph" w:styleId="afa">
    <w:name w:val="header"/>
    <w:basedOn w:val="a"/>
    <w:link w:val="afb"/>
    <w:uiPriority w:val="99"/>
    <w:rsid w:val="00881CCC"/>
    <w:pPr>
      <w:tabs>
        <w:tab w:val="center" w:pos="4677"/>
        <w:tab w:val="right" w:pos="9355"/>
      </w:tabs>
    </w:pPr>
    <w:rPr>
      <w:color w:val="auto"/>
      <w:szCs w:val="24"/>
    </w:rPr>
  </w:style>
  <w:style w:type="character" w:customStyle="1" w:styleId="afb">
    <w:name w:val="Верхний колонтитул Знак"/>
    <w:basedOn w:val="a0"/>
    <w:link w:val="afa"/>
    <w:uiPriority w:val="99"/>
    <w:rsid w:val="00881CCC"/>
    <w:rPr>
      <w:color w:val="auto"/>
      <w:sz w:val="24"/>
      <w:szCs w:val="24"/>
    </w:rPr>
  </w:style>
  <w:style w:type="paragraph" w:customStyle="1" w:styleId="consnormal">
    <w:name w:val="consnormal"/>
    <w:basedOn w:val="a"/>
    <w:rsid w:val="00881CCC"/>
    <w:pPr>
      <w:spacing w:before="100" w:beforeAutospacing="1" w:after="100" w:afterAutospacing="1"/>
    </w:pPr>
    <w:rPr>
      <w:color w:val="auto"/>
      <w:szCs w:val="24"/>
    </w:rPr>
  </w:style>
  <w:style w:type="paragraph" w:customStyle="1" w:styleId="ConsPlusNormal">
    <w:name w:val="ConsPlusNormal"/>
    <w:rsid w:val="00881CCC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Nonformat">
    <w:name w:val="ConsPlusNonformat"/>
    <w:rsid w:val="00881CCC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table" w:customStyle="1" w:styleId="110">
    <w:name w:val="Сетка таблицы11"/>
    <w:basedOn w:val="a1"/>
    <w:next w:val="ac"/>
    <w:uiPriority w:val="59"/>
    <w:rsid w:val="00881CCC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881CCC"/>
  </w:style>
  <w:style w:type="table" w:customStyle="1" w:styleId="211">
    <w:name w:val="Сетка таблицы21"/>
    <w:basedOn w:val="a1"/>
    <w:next w:val="ac"/>
    <w:uiPriority w:val="59"/>
    <w:rsid w:val="00881CCC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210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0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2023-12-02T08:54:00Z</dcterms:created>
  <dcterms:modified xsi:type="dcterms:W3CDTF">2023-12-02T08:54:00Z</dcterms:modified>
</cp:coreProperties>
</file>