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1A4DC9" w:rsidTr="008D4FC0">
        <w:trPr>
          <w:trHeight w:val="428"/>
        </w:trPr>
        <w:tc>
          <w:tcPr>
            <w:tcW w:w="1608" w:type="pct"/>
          </w:tcPr>
          <w:p w:rsidR="008D4FC0" w:rsidRPr="001A4DC9" w:rsidRDefault="001A4DC9" w:rsidP="006366AE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Start w:id="1" w:name="_GoBack"/>
            <w:bookmarkEnd w:id="0"/>
            <w:r w:rsidRPr="001A4DC9">
              <w:rPr>
                <w:b/>
                <w:noProof/>
                <w:sz w:val="28"/>
                <w:szCs w:val="28"/>
              </w:rPr>
              <w:t>27.07.2026</w:t>
            </w:r>
          </w:p>
        </w:tc>
        <w:tc>
          <w:tcPr>
            <w:tcW w:w="1696" w:type="pct"/>
            <w:gridSpan w:val="2"/>
          </w:tcPr>
          <w:p w:rsidR="008D4FC0" w:rsidRPr="001A4DC9" w:rsidRDefault="001A4DC9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2" w:name="REGNUMSTAMP"/>
            <w:bookmarkEnd w:id="2"/>
            <w:r w:rsidRPr="001A4DC9">
              <w:rPr>
                <w:b/>
                <w:sz w:val="28"/>
                <w:szCs w:val="28"/>
              </w:rPr>
              <w:t>№ 1018</w:t>
            </w:r>
          </w:p>
        </w:tc>
        <w:tc>
          <w:tcPr>
            <w:tcW w:w="1696" w:type="pct"/>
          </w:tcPr>
          <w:p w:rsidR="008D4FC0" w:rsidRPr="001A4DC9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1A4DC9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1A4DC9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bookmarkEnd w:id="1"/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551B9D" w:rsidP="00F40173">
            <w:pPr>
              <w:jc w:val="both"/>
              <w:rPr>
                <w:b/>
                <w:bCs/>
                <w:sz w:val="28"/>
                <w:szCs w:val="28"/>
              </w:rPr>
            </w:pPr>
            <w:r w:rsidRPr="00551B9D">
              <w:rPr>
                <w:b/>
                <w:sz w:val="28"/>
              </w:rPr>
              <w:t>Об определении должностного лица,</w:t>
            </w:r>
            <w:r w:rsidR="00F40173">
              <w:rPr>
                <w:b/>
                <w:sz w:val="28"/>
              </w:rPr>
              <w:t xml:space="preserve"> </w:t>
            </w:r>
            <w:r w:rsidRPr="00551B9D">
              <w:rPr>
                <w:b/>
                <w:sz w:val="28"/>
              </w:rPr>
              <w:t xml:space="preserve">ответственного </w:t>
            </w:r>
            <w:r w:rsidR="00F40173" w:rsidRPr="00F40173">
              <w:rPr>
                <w:b/>
                <w:sz w:val="28"/>
              </w:rPr>
              <w:t>за организацию осуществления и за осуществл</w:t>
            </w:r>
            <w:r w:rsidR="00F40173">
              <w:rPr>
                <w:b/>
                <w:sz w:val="28"/>
              </w:rPr>
              <w:t>ение государственных полномочий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F40173" w:rsidRDefault="00BF412F">
      <w:pPr>
        <w:jc w:val="center"/>
        <w:rPr>
          <w:sz w:val="28"/>
        </w:rPr>
      </w:pPr>
    </w:p>
    <w:p w:rsidR="008D4FC0" w:rsidRDefault="00551B9D" w:rsidP="008D4FC0">
      <w:pPr>
        <w:ind w:firstLine="709"/>
        <w:jc w:val="both"/>
        <w:rPr>
          <w:sz w:val="28"/>
          <w:szCs w:val="28"/>
        </w:rPr>
      </w:pPr>
      <w:r w:rsidRPr="00551B9D">
        <w:rPr>
          <w:sz w:val="28"/>
          <w:szCs w:val="28"/>
        </w:rPr>
        <w:t>В целях реализации Областного закона от 22.10.2004 №175-ЗС «О социальной поддержке ветеранов труда», Областного закона от 22.10.2004  № 164-ЗС «О социальной поддержке граждан, пострадавших от политических репрессий», Областного закона от 22.10.2004 № 165-ЗС «О социальной поддержке детства в Ростовской области», Областного закона от 22.10.2004 №163-ЗС «О социальной поддержке тружеников тыла», Областного закона от 22.10.2004 № 176-ЗС «О пособии на ребенка гражданам</w:t>
      </w:r>
      <w:proofErr w:type="gramStart"/>
      <w:r w:rsidRPr="00551B9D">
        <w:rPr>
          <w:sz w:val="28"/>
          <w:szCs w:val="28"/>
        </w:rPr>
        <w:t xml:space="preserve"> ,</w:t>
      </w:r>
      <w:proofErr w:type="gramEnd"/>
      <w:r w:rsidRPr="00551B9D">
        <w:rPr>
          <w:sz w:val="28"/>
          <w:szCs w:val="28"/>
        </w:rPr>
        <w:t xml:space="preserve">проживающим на </w:t>
      </w:r>
      <w:proofErr w:type="gramStart"/>
      <w:r w:rsidRPr="00551B9D">
        <w:rPr>
          <w:sz w:val="28"/>
          <w:szCs w:val="28"/>
        </w:rPr>
        <w:t>территории Ростовской области», Областного закона от 18.11.2011 №727-ЗС «О региональном материнском капитале», Областного закона от 03.05.2005 № 303-ЗС «О предоставлении материальной и иной помощи для погребения умерших за счёт средств областного бюджета», Областного закона от 20.09.2007 № 763-ЗС «О ветеранах труда Ростовской области», Областного закона от 22.04.2008 № 11-ЗС «О предоставлении меры социальной поддержки по оплате расходов на газификацию домовладения (квартиры) отдельным категориям</w:t>
      </w:r>
      <w:proofErr w:type="gramEnd"/>
      <w:r w:rsidRPr="00551B9D">
        <w:rPr>
          <w:sz w:val="28"/>
          <w:szCs w:val="28"/>
        </w:rPr>
        <w:t xml:space="preserve"> </w:t>
      </w:r>
      <w:proofErr w:type="gramStart"/>
      <w:r w:rsidRPr="00551B9D">
        <w:rPr>
          <w:sz w:val="28"/>
          <w:szCs w:val="28"/>
        </w:rPr>
        <w:t>граждан», Областного закона от 19.11.2009 № 320-ЗС «Об организации приемных семей для граждан пожилого возраста и инвалидов в Ростовской области», Областного закона от 03.09.2014 № 222-ЗС «О социальном обслуживании граждан в Ростовской области», Областного закона от 04.05.2016 № 511-ЗС «О предоставлении компенсации расходов на уплату взносов на капитальный ремонт отдельным категориям граждан»», Областного закона от 28.11.2023 № 45-ЗС «О социальной поддержке членов семей лиц</w:t>
      </w:r>
      <w:proofErr w:type="gramEnd"/>
      <w:r w:rsidRPr="00551B9D">
        <w:rPr>
          <w:sz w:val="28"/>
          <w:szCs w:val="28"/>
        </w:rPr>
        <w:t xml:space="preserve">, принимающих участие в специальной военной операции», Областного закона от 06.03.2024 № 91-ЗС «О государственной социальной помощи в Ростовской области», руководствуясь Федеральным законом от 06.10.2003 №131 - ФЗ «Об общих принципах организации </w:t>
      </w:r>
      <w:r w:rsidRPr="00551B9D">
        <w:rPr>
          <w:sz w:val="28"/>
          <w:szCs w:val="28"/>
        </w:rPr>
        <w:lastRenderedPageBreak/>
        <w:t>местного самоуправления в Российской Федерации», руководствуясь частью 8 статьи 52 Устава муниципального образования «Октябрьский район»</w:t>
      </w:r>
      <w:r>
        <w:rPr>
          <w:sz w:val="28"/>
          <w:szCs w:val="28"/>
        </w:rPr>
        <w:t>,</w:t>
      </w:r>
    </w:p>
    <w:p w:rsidR="00551B9D" w:rsidRDefault="00551B9D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551B9D" w:rsidRDefault="008D4FC0" w:rsidP="008D4FC0">
      <w:pPr>
        <w:jc w:val="center"/>
        <w:rPr>
          <w:sz w:val="28"/>
        </w:rPr>
      </w:pPr>
    </w:p>
    <w:p w:rsidR="00F40173" w:rsidRDefault="00551B9D" w:rsidP="00F40173">
      <w:pPr>
        <w:ind w:firstLine="700"/>
        <w:jc w:val="both"/>
        <w:rPr>
          <w:sz w:val="28"/>
          <w:szCs w:val="28"/>
        </w:rPr>
      </w:pPr>
      <w:r w:rsidRPr="00551B9D">
        <w:rPr>
          <w:sz w:val="28"/>
          <w:szCs w:val="28"/>
        </w:rPr>
        <w:t xml:space="preserve">1. Определить начальника </w:t>
      </w:r>
      <w:r w:rsidR="004022B0">
        <w:rPr>
          <w:sz w:val="28"/>
          <w:szCs w:val="28"/>
        </w:rPr>
        <w:t>управления</w:t>
      </w:r>
      <w:r w:rsidR="004022B0" w:rsidRPr="00551B9D">
        <w:rPr>
          <w:sz w:val="28"/>
          <w:szCs w:val="28"/>
        </w:rPr>
        <w:t xml:space="preserve"> </w:t>
      </w:r>
      <w:r w:rsidRPr="00551B9D">
        <w:rPr>
          <w:sz w:val="28"/>
          <w:szCs w:val="28"/>
        </w:rPr>
        <w:t>социальной защиты населения Администрации Октябрьского района</w:t>
      </w:r>
      <w:r>
        <w:rPr>
          <w:sz w:val="28"/>
          <w:szCs w:val="28"/>
        </w:rPr>
        <w:t xml:space="preserve"> Ростовской </w:t>
      </w:r>
      <w:r w:rsidR="006366AE">
        <w:rPr>
          <w:sz w:val="28"/>
          <w:szCs w:val="28"/>
        </w:rPr>
        <w:t xml:space="preserve"> Гоффман О.М.</w:t>
      </w:r>
      <w:r w:rsidRPr="00551B9D">
        <w:rPr>
          <w:sz w:val="28"/>
          <w:szCs w:val="28"/>
        </w:rPr>
        <w:t xml:space="preserve">, ответственным за </w:t>
      </w:r>
      <w:r w:rsidR="00F40173" w:rsidRPr="00F40173">
        <w:rPr>
          <w:sz w:val="28"/>
          <w:szCs w:val="28"/>
        </w:rPr>
        <w:t>организацию осуществления и за осуществление государственных полномочий</w:t>
      </w:r>
      <w:r w:rsidRPr="00551B9D">
        <w:rPr>
          <w:sz w:val="28"/>
          <w:szCs w:val="28"/>
        </w:rPr>
        <w:t xml:space="preserve"> </w:t>
      </w:r>
      <w:r w:rsidR="00F40173" w:rsidRPr="00F40173">
        <w:rPr>
          <w:sz w:val="28"/>
          <w:szCs w:val="28"/>
        </w:rPr>
        <w:t>в области социального обслуживания и социальной защиты населения</w:t>
      </w:r>
      <w:r w:rsidR="00F40173">
        <w:rPr>
          <w:sz w:val="28"/>
          <w:szCs w:val="28"/>
        </w:rPr>
        <w:t>, включенных</w:t>
      </w:r>
      <w:r w:rsidR="00F40173" w:rsidRPr="00F40173">
        <w:rPr>
          <w:sz w:val="28"/>
          <w:szCs w:val="28"/>
        </w:rPr>
        <w:t xml:space="preserve"> постановлением Правительства Ростовской области от 18.11.2011 № 150 «Об утверждении Реестра государственных услуг Ростовской области и </w:t>
      </w:r>
      <w:proofErr w:type="gramStart"/>
      <w:r w:rsidR="00F40173" w:rsidRPr="00F40173">
        <w:rPr>
          <w:sz w:val="28"/>
          <w:szCs w:val="28"/>
        </w:rPr>
        <w:t>Перечня</w:t>
      </w:r>
      <w:proofErr w:type="gramEnd"/>
      <w:r w:rsidR="00F40173" w:rsidRPr="00F40173">
        <w:rPr>
          <w:sz w:val="28"/>
          <w:szCs w:val="28"/>
        </w:rPr>
        <w:t xml:space="preserve"> массовых социально значимых услуг (функций) в Ростовской области» в Реестр государственных услуг Ростовской области, </w:t>
      </w:r>
      <w:r w:rsidR="00F40173">
        <w:rPr>
          <w:sz w:val="28"/>
          <w:szCs w:val="28"/>
        </w:rPr>
        <w:t>относящих</w:t>
      </w:r>
      <w:r w:rsidR="00F40173" w:rsidRPr="00F40173">
        <w:rPr>
          <w:sz w:val="28"/>
          <w:szCs w:val="28"/>
        </w:rPr>
        <w:t xml:space="preserve">ся к компетенции </w:t>
      </w:r>
      <w:proofErr w:type="gramStart"/>
      <w:r w:rsidR="00F40173" w:rsidRPr="00F40173">
        <w:rPr>
          <w:sz w:val="28"/>
          <w:szCs w:val="28"/>
        </w:rPr>
        <w:t>органов социальной защиты населения муниципальных образований Ростовской области</w:t>
      </w:r>
      <w:proofErr w:type="gramEnd"/>
      <w:r w:rsidR="00F40173">
        <w:rPr>
          <w:sz w:val="28"/>
          <w:szCs w:val="28"/>
        </w:rPr>
        <w:t>.</w:t>
      </w:r>
    </w:p>
    <w:p w:rsidR="00F40173" w:rsidRDefault="008F1EB7" w:rsidP="00F40173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40173" w:rsidRPr="00F40173">
        <w:rPr>
          <w:sz w:val="28"/>
          <w:szCs w:val="28"/>
        </w:rPr>
        <w:t>. Настоящее постановление вступает в силу с момента его официального опубликования и подлежит размещению на официальном сайте Администрации Октябрьского района.</w:t>
      </w:r>
    </w:p>
    <w:p w:rsidR="007D70F5" w:rsidRDefault="008F1EB7" w:rsidP="00F40173">
      <w:pPr>
        <w:ind w:firstLine="700"/>
        <w:jc w:val="both"/>
        <w:rPr>
          <w:sz w:val="20"/>
        </w:rPr>
      </w:pPr>
      <w:r>
        <w:rPr>
          <w:sz w:val="28"/>
          <w:szCs w:val="28"/>
        </w:rPr>
        <w:t>3</w:t>
      </w:r>
      <w:r w:rsidR="00F40173" w:rsidRPr="00F40173">
        <w:rPr>
          <w:sz w:val="28"/>
          <w:szCs w:val="28"/>
        </w:rPr>
        <w:t xml:space="preserve">. </w:t>
      </w:r>
      <w:proofErr w:type="gramStart"/>
      <w:r w:rsidR="00F40173" w:rsidRPr="00F40173">
        <w:rPr>
          <w:sz w:val="28"/>
          <w:szCs w:val="28"/>
        </w:rPr>
        <w:t>Контроль за</w:t>
      </w:r>
      <w:proofErr w:type="gramEnd"/>
      <w:r w:rsidR="00F40173" w:rsidRPr="00F40173">
        <w:rPr>
          <w:sz w:val="28"/>
          <w:szCs w:val="28"/>
        </w:rPr>
        <w:t xml:space="preserve"> исполнением данного постановления возложить на заместителя главы Администрации Октябрьского района Бутову Л.А.</w:t>
      </w: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6366AE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1A4DC9" w:rsidP="001A4DC9">
            <w:pPr>
              <w:rPr>
                <w:sz w:val="28"/>
                <w:szCs w:val="28"/>
              </w:rPr>
            </w:pPr>
            <w:bookmarkStart w:id="3" w:name="SIGNERPOST1"/>
            <w:bookmarkEnd w:id="3"/>
            <w:r>
              <w:rPr>
                <w:sz w:val="28"/>
                <w:szCs w:val="28"/>
              </w:rPr>
              <w:t>Глава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6366AE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1A4DC9" w:rsidP="006366AE">
            <w:pPr>
              <w:jc w:val="right"/>
              <w:rPr>
                <w:sz w:val="28"/>
                <w:szCs w:val="28"/>
              </w:rPr>
            </w:pPr>
            <w:bookmarkStart w:id="5" w:name="SIGNERNAME1"/>
            <w:bookmarkEnd w:id="5"/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551B9D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5212" w:type="dxa"/>
          </w:tcPr>
          <w:p w:rsidR="00FB6B1E" w:rsidRPr="00551B9D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551B9D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sectPr w:rsidR="00BF6C1C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6520A"/>
    <w:rsid w:val="0017440E"/>
    <w:rsid w:val="001A4DC9"/>
    <w:rsid w:val="002E777D"/>
    <w:rsid w:val="004022B0"/>
    <w:rsid w:val="00551B9D"/>
    <w:rsid w:val="006366AE"/>
    <w:rsid w:val="006905F0"/>
    <w:rsid w:val="006D7F66"/>
    <w:rsid w:val="00787A8D"/>
    <w:rsid w:val="007D70F5"/>
    <w:rsid w:val="008D4FC0"/>
    <w:rsid w:val="008F1EB7"/>
    <w:rsid w:val="009C692A"/>
    <w:rsid w:val="009F6C0E"/>
    <w:rsid w:val="00B26096"/>
    <w:rsid w:val="00B4385E"/>
    <w:rsid w:val="00BF412F"/>
    <w:rsid w:val="00BF6C1C"/>
    <w:rsid w:val="00F40173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487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Оператор 33</dc:creator>
  <cp:lastModifiedBy>user</cp:lastModifiedBy>
  <cp:revision>2</cp:revision>
  <dcterms:created xsi:type="dcterms:W3CDTF">2026-07-28T05:59:00Z</dcterms:created>
  <dcterms:modified xsi:type="dcterms:W3CDTF">2026-07-28T05:59:00Z</dcterms:modified>
</cp:coreProperties>
</file>