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6B4ACF96" w:rsidR="008D4FC0" w:rsidRPr="007F2CC4" w:rsidRDefault="007F2CC4" w:rsidP="007E779A">
            <w:pPr>
              <w:rPr>
                <w:b/>
                <w:noProof/>
                <w:sz w:val="28"/>
                <w:szCs w:val="28"/>
              </w:rPr>
            </w:pPr>
            <w:bookmarkStart w:id="0" w:name="REGDATESTAMP"/>
            <w:bookmarkEnd w:id="0"/>
            <w:r w:rsidRPr="007F2CC4">
              <w:rPr>
                <w:b/>
                <w:noProof/>
                <w:sz w:val="28"/>
                <w:szCs w:val="28"/>
              </w:rPr>
              <w:t>22.08.2025</w:t>
            </w:r>
          </w:p>
        </w:tc>
        <w:tc>
          <w:tcPr>
            <w:tcW w:w="1696" w:type="pct"/>
            <w:gridSpan w:val="2"/>
          </w:tcPr>
          <w:p w14:paraId="4E7FEF85" w14:textId="1FDFE46C" w:rsidR="008D4FC0" w:rsidRPr="007F2CC4" w:rsidRDefault="00D536F4" w:rsidP="009C692A">
            <w:pPr>
              <w:ind w:left="964"/>
              <w:jc w:val="center"/>
              <w:rPr>
                <w:b/>
                <w:sz w:val="28"/>
                <w:szCs w:val="28"/>
              </w:rPr>
            </w:pPr>
            <w:bookmarkStart w:id="1" w:name="REGNUMSTAMP"/>
            <w:bookmarkEnd w:id="1"/>
            <w:r w:rsidRPr="007F2CC4">
              <w:rPr>
                <w:b/>
                <w:sz w:val="28"/>
                <w:szCs w:val="28"/>
              </w:rPr>
              <w:t xml:space="preserve">№ </w:t>
            </w:r>
            <w:r w:rsidR="007F2CC4" w:rsidRPr="007F2CC4">
              <w:rPr>
                <w:b/>
                <w:sz w:val="28"/>
                <w:szCs w:val="28"/>
              </w:rPr>
              <w:t>1027</w:t>
            </w:r>
          </w:p>
        </w:tc>
        <w:tc>
          <w:tcPr>
            <w:tcW w:w="1696" w:type="pct"/>
          </w:tcPr>
          <w:p w14:paraId="1D14AF3D"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9D6FDA" w:rsidRPr="002E777D" w14:paraId="40E0E4A4" w14:textId="77777777" w:rsidTr="00C25484">
        <w:trPr>
          <w:trHeight w:val="428"/>
        </w:trPr>
        <w:tc>
          <w:tcPr>
            <w:tcW w:w="1608" w:type="pct"/>
          </w:tcPr>
          <w:p w14:paraId="4BB33753" w14:textId="47D08036" w:rsidR="00481635" w:rsidRPr="002E777D" w:rsidRDefault="00481635"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10386606" w14:textId="77777777" w:rsidR="00D536F4" w:rsidRDefault="007B749A" w:rsidP="005E6559">
            <w:pPr>
              <w:jc w:val="both"/>
              <w:rPr>
                <w:b/>
                <w:bCs/>
                <w:sz w:val="28"/>
                <w:szCs w:val="28"/>
              </w:rPr>
            </w:pPr>
            <w:r w:rsidRPr="008B3C04">
              <w:rPr>
                <w:b/>
                <w:bCs/>
                <w:sz w:val="28"/>
              </w:rPr>
              <w:t>О</w:t>
            </w:r>
            <w:r>
              <w:rPr>
                <w:b/>
                <w:bCs/>
                <w:sz w:val="28"/>
              </w:rPr>
              <w:t xml:space="preserve">б </w:t>
            </w:r>
            <w:r w:rsidRPr="002B1501">
              <w:rPr>
                <w:b/>
                <w:bCs/>
                <w:sz w:val="28"/>
              </w:rPr>
              <w:t>объединенной системе оперативно-диспетчерского управления</w:t>
            </w:r>
            <w:r>
              <w:rPr>
                <w:b/>
                <w:bCs/>
                <w:sz w:val="28"/>
              </w:rPr>
              <w:t xml:space="preserve"> при угрозе или возникновении чрезвычайных ситуаций на территории Октя</w:t>
            </w:r>
            <w:r w:rsidRPr="002B1501">
              <w:rPr>
                <w:b/>
                <w:bCs/>
                <w:sz w:val="28"/>
              </w:rPr>
              <w:t xml:space="preserve">брьского района </w:t>
            </w:r>
            <w:r>
              <w:rPr>
                <w:b/>
                <w:bCs/>
                <w:sz w:val="28"/>
              </w:rPr>
              <w:t>Ростовской области</w:t>
            </w:r>
            <w:r w:rsidRPr="00B702BD">
              <w:rPr>
                <w:b/>
                <w:bCs/>
                <w:sz w:val="28"/>
                <w:szCs w:val="28"/>
              </w:rPr>
              <w:t xml:space="preserve"> </w:t>
            </w:r>
          </w:p>
          <w:p w14:paraId="51F5893E" w14:textId="0B77DBD0" w:rsidR="007B749A" w:rsidRPr="00B702BD" w:rsidRDefault="007B749A" w:rsidP="005E6559">
            <w:pPr>
              <w:jc w:val="both"/>
              <w:rPr>
                <w:b/>
                <w:bCs/>
                <w:sz w:val="28"/>
                <w:szCs w:val="28"/>
              </w:rPr>
            </w:pPr>
          </w:p>
        </w:tc>
        <w:tc>
          <w:tcPr>
            <w:tcW w:w="2500" w:type="pct"/>
            <w:gridSpan w:val="2"/>
          </w:tcPr>
          <w:p w14:paraId="539F03F6" w14:textId="77777777" w:rsidR="008D4FC0" w:rsidRPr="00B702BD" w:rsidRDefault="008D4FC0" w:rsidP="005E6559">
            <w:pPr>
              <w:jc w:val="right"/>
              <w:rPr>
                <w:b/>
                <w:bCs/>
                <w:sz w:val="28"/>
                <w:szCs w:val="28"/>
              </w:rPr>
            </w:pPr>
          </w:p>
        </w:tc>
      </w:tr>
    </w:tbl>
    <w:p w14:paraId="7F551CCE" w14:textId="2F0ABEFB" w:rsidR="009D6FDA" w:rsidRDefault="005471A9" w:rsidP="00481635">
      <w:pPr>
        <w:tabs>
          <w:tab w:val="left" w:pos="709"/>
        </w:tabs>
        <w:jc w:val="both"/>
        <w:rPr>
          <w:sz w:val="28"/>
          <w:szCs w:val="28"/>
        </w:rPr>
      </w:pPr>
      <w:r>
        <w:rPr>
          <w:color w:val="auto"/>
          <w:sz w:val="28"/>
          <w:szCs w:val="28"/>
        </w:rPr>
        <w:tab/>
      </w:r>
      <w:r w:rsidR="007B749A" w:rsidRPr="007B749A">
        <w:rPr>
          <w:sz w:val="28"/>
          <w:szCs w:val="28"/>
        </w:rPr>
        <w:t xml:space="preserve">В соответствии с Федеральным Законом от 2.12.1994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w:t>
      </w:r>
      <w:r w:rsidR="007B749A">
        <w:rPr>
          <w:sz w:val="28"/>
          <w:szCs w:val="28"/>
        </w:rPr>
        <w:t xml:space="preserve">               </w:t>
      </w:r>
      <w:proofErr w:type="gramStart"/>
      <w:r w:rsidR="007B749A" w:rsidRPr="007B749A">
        <w:rPr>
          <w:sz w:val="28"/>
          <w:szCs w:val="28"/>
        </w:rPr>
        <w:t>№ 794 «О единой государственной системе предупреждения и ликвидации чрезвычайных ситуаций», постановлением Администрации Октябрьского района от 21.04.2022 № 511 «Об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 с целью эффективного взаимодействия оперативных служб и подчинённых им сил постоянной готовности, а также своевременного сбора и обмена информацией</w:t>
      </w:r>
      <w:r w:rsidR="00481635">
        <w:rPr>
          <w:sz w:val="28"/>
          <w:szCs w:val="28"/>
        </w:rPr>
        <w:t xml:space="preserve">, </w:t>
      </w:r>
      <w:r w:rsidR="00E75849" w:rsidRPr="00E75849">
        <w:rPr>
          <w:sz w:val="28"/>
          <w:szCs w:val="28"/>
        </w:rPr>
        <w:t>руководствуясь частью 9 статьи</w:t>
      </w:r>
      <w:proofErr w:type="gramEnd"/>
      <w:r w:rsidR="00E75849" w:rsidRPr="00E75849">
        <w:rPr>
          <w:sz w:val="28"/>
          <w:szCs w:val="28"/>
        </w:rPr>
        <w:t xml:space="preserve"> 52 Устава муниципального образования «Октябрьский район»</w:t>
      </w:r>
      <w:r w:rsidR="005E6559">
        <w:rPr>
          <w:sz w:val="28"/>
          <w:szCs w:val="28"/>
        </w:rPr>
        <w:t>,</w:t>
      </w:r>
    </w:p>
    <w:p w14:paraId="6DD49CE2" w14:textId="77777777" w:rsidR="006F44AA" w:rsidRPr="005E6559" w:rsidRDefault="006F44AA" w:rsidP="00E75849">
      <w:pPr>
        <w:tabs>
          <w:tab w:val="left" w:pos="709"/>
        </w:tabs>
        <w:jc w:val="both"/>
        <w:rPr>
          <w:sz w:val="28"/>
          <w:szCs w:val="28"/>
        </w:rPr>
      </w:pPr>
    </w:p>
    <w:p w14:paraId="1ADF13E4" w14:textId="5758A8EB" w:rsidR="008D4FC0" w:rsidRPr="004064A4" w:rsidRDefault="008D4FC0" w:rsidP="00E75849">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02F1F4EB" w14:textId="77777777" w:rsidR="006F44AA" w:rsidRDefault="006F44AA" w:rsidP="00E75849">
      <w:pPr>
        <w:tabs>
          <w:tab w:val="left" w:pos="709"/>
        </w:tabs>
        <w:jc w:val="both"/>
        <w:rPr>
          <w:sz w:val="28"/>
        </w:rPr>
      </w:pPr>
    </w:p>
    <w:p w14:paraId="1D7F6B60" w14:textId="77777777" w:rsidR="007B749A" w:rsidRPr="007B749A" w:rsidRDefault="007B749A" w:rsidP="007B749A">
      <w:pPr>
        <w:ind w:firstLine="709"/>
        <w:jc w:val="both"/>
        <w:rPr>
          <w:sz w:val="28"/>
          <w:szCs w:val="28"/>
        </w:rPr>
      </w:pPr>
      <w:r w:rsidRPr="007B749A">
        <w:rPr>
          <w:sz w:val="28"/>
          <w:szCs w:val="28"/>
        </w:rPr>
        <w:t>1. Утвердить:</w:t>
      </w:r>
    </w:p>
    <w:p w14:paraId="3C470576" w14:textId="5B865BA2" w:rsidR="007B749A" w:rsidRPr="007B749A" w:rsidRDefault="007B749A" w:rsidP="007B749A">
      <w:pPr>
        <w:ind w:firstLine="709"/>
        <w:jc w:val="both"/>
        <w:rPr>
          <w:sz w:val="28"/>
          <w:szCs w:val="28"/>
        </w:rPr>
      </w:pPr>
      <w:r w:rsidRPr="007B749A">
        <w:rPr>
          <w:sz w:val="28"/>
          <w:szCs w:val="28"/>
        </w:rPr>
        <w:t xml:space="preserve">1.1. Положение об объединенной системе оперативно-диспетчерского управления при угрозе или возникновении чрезвычайных ситуаций на территории Октябрьского района Ростовской области (далее - ОСОДУ) согласно приложению </w:t>
      </w:r>
      <w:r>
        <w:rPr>
          <w:sz w:val="28"/>
          <w:szCs w:val="28"/>
        </w:rPr>
        <w:t xml:space="preserve">      </w:t>
      </w:r>
      <w:r w:rsidRPr="007B749A">
        <w:rPr>
          <w:sz w:val="28"/>
          <w:szCs w:val="28"/>
        </w:rPr>
        <w:t>№ 1 к настоящему постановлению.</w:t>
      </w:r>
    </w:p>
    <w:p w14:paraId="0BA95391" w14:textId="77777777" w:rsidR="007B749A" w:rsidRPr="007B749A" w:rsidRDefault="007B749A" w:rsidP="007B749A">
      <w:pPr>
        <w:ind w:firstLine="709"/>
        <w:jc w:val="both"/>
        <w:rPr>
          <w:sz w:val="28"/>
          <w:szCs w:val="28"/>
        </w:rPr>
      </w:pPr>
      <w:r w:rsidRPr="007B749A">
        <w:rPr>
          <w:sz w:val="28"/>
          <w:szCs w:val="28"/>
        </w:rPr>
        <w:t xml:space="preserve">1.2. Регламент взаимодействия единой дежурно-диспетчерской службы Октябрьского района с организациями и службами экстренного реагирования на </w:t>
      </w:r>
      <w:r w:rsidRPr="007B749A">
        <w:rPr>
          <w:sz w:val="28"/>
          <w:szCs w:val="28"/>
        </w:rPr>
        <w:lastRenderedPageBreak/>
        <w:t>территории Октябрьского района согласно приложению № 2 к настоящему постановлению.</w:t>
      </w:r>
    </w:p>
    <w:p w14:paraId="79F79107" w14:textId="77777777" w:rsidR="007B749A" w:rsidRPr="007B749A" w:rsidRDefault="007B749A" w:rsidP="007B749A">
      <w:pPr>
        <w:ind w:firstLine="709"/>
        <w:jc w:val="both"/>
        <w:rPr>
          <w:sz w:val="28"/>
          <w:szCs w:val="28"/>
        </w:rPr>
      </w:pPr>
      <w:r w:rsidRPr="007B749A">
        <w:rPr>
          <w:sz w:val="28"/>
          <w:szCs w:val="28"/>
        </w:rPr>
        <w:t>1.3. Утвердить состав дежурно-диспетчерских служб (далее - ДДС), входящих в объединенную систему оперативно-диспетчерского управления Октябрьского района согласно приложению № 3 к настоящему постановлению.</w:t>
      </w:r>
    </w:p>
    <w:p w14:paraId="2983B1F4" w14:textId="77777777" w:rsidR="007B749A" w:rsidRPr="007B749A" w:rsidRDefault="007B749A" w:rsidP="007B749A">
      <w:pPr>
        <w:ind w:firstLine="709"/>
        <w:jc w:val="both"/>
        <w:rPr>
          <w:sz w:val="28"/>
          <w:szCs w:val="28"/>
        </w:rPr>
      </w:pPr>
      <w:r w:rsidRPr="007B749A">
        <w:rPr>
          <w:sz w:val="28"/>
          <w:szCs w:val="28"/>
        </w:rPr>
        <w:t>1.4. Схему взаимодействия служб Октябрьского района при реагировании на происшествия и чрезвычайные ситуации, выполнении аварийно-восстановительных работ согласно приложению № 4 к настоящему постановлению.</w:t>
      </w:r>
    </w:p>
    <w:p w14:paraId="3C4EB395" w14:textId="77777777" w:rsidR="007B749A" w:rsidRPr="007B749A" w:rsidRDefault="007B749A" w:rsidP="007B749A">
      <w:pPr>
        <w:ind w:firstLine="709"/>
        <w:jc w:val="both"/>
        <w:rPr>
          <w:sz w:val="28"/>
          <w:szCs w:val="28"/>
        </w:rPr>
      </w:pPr>
      <w:r w:rsidRPr="007B749A">
        <w:rPr>
          <w:sz w:val="28"/>
          <w:szCs w:val="28"/>
        </w:rPr>
        <w:t>2. Рекомендовать руководителям муниципальных служб и организаций Октябрьского района согласно приложению № 3 к настоящему постановлению:</w:t>
      </w:r>
    </w:p>
    <w:p w14:paraId="324C4215" w14:textId="77777777" w:rsidR="007B749A" w:rsidRPr="007B749A" w:rsidRDefault="007B749A" w:rsidP="007B749A">
      <w:pPr>
        <w:ind w:firstLine="709"/>
        <w:jc w:val="both"/>
        <w:rPr>
          <w:sz w:val="28"/>
          <w:szCs w:val="28"/>
        </w:rPr>
      </w:pPr>
      <w:r w:rsidRPr="007B749A">
        <w:rPr>
          <w:sz w:val="28"/>
          <w:szCs w:val="28"/>
        </w:rPr>
        <w:t>определить и согласовать с руководством ЕДДС-112 регламенты взаимодействия и порядок прибытия должностных лиц в район происшествия;</w:t>
      </w:r>
    </w:p>
    <w:p w14:paraId="328FE922" w14:textId="77777777" w:rsidR="007B749A" w:rsidRPr="007B749A" w:rsidRDefault="007B749A" w:rsidP="007B749A">
      <w:pPr>
        <w:ind w:firstLine="709"/>
        <w:jc w:val="both"/>
        <w:rPr>
          <w:sz w:val="28"/>
          <w:szCs w:val="28"/>
        </w:rPr>
      </w:pPr>
      <w:r w:rsidRPr="007B749A">
        <w:rPr>
          <w:sz w:val="28"/>
          <w:szCs w:val="28"/>
        </w:rPr>
        <w:t>определить срок готовности к выезду аварийных бригад;</w:t>
      </w:r>
    </w:p>
    <w:p w14:paraId="55EF9E75" w14:textId="77777777" w:rsidR="007B749A" w:rsidRPr="007B749A" w:rsidRDefault="007B749A" w:rsidP="007B749A">
      <w:pPr>
        <w:ind w:firstLine="709"/>
        <w:jc w:val="both"/>
        <w:rPr>
          <w:sz w:val="28"/>
          <w:szCs w:val="28"/>
        </w:rPr>
      </w:pPr>
      <w:r w:rsidRPr="007B749A">
        <w:rPr>
          <w:sz w:val="28"/>
          <w:szCs w:val="28"/>
        </w:rPr>
        <w:t>проводить разбор действий руководителей и сотрудников своих ДДС при каждом случае возникновения чрезвычайной ситуации;</w:t>
      </w:r>
    </w:p>
    <w:p w14:paraId="649ED7ED" w14:textId="77777777" w:rsidR="007B749A" w:rsidRPr="007B749A" w:rsidRDefault="007B749A" w:rsidP="007B749A">
      <w:pPr>
        <w:ind w:firstLine="709"/>
        <w:jc w:val="both"/>
        <w:rPr>
          <w:sz w:val="28"/>
          <w:szCs w:val="28"/>
        </w:rPr>
      </w:pPr>
      <w:r w:rsidRPr="007B749A">
        <w:rPr>
          <w:sz w:val="28"/>
          <w:szCs w:val="28"/>
        </w:rPr>
        <w:t>организовать плановую подготовку личного состава дежурных служб к действиям при возникновении чрезвычайной ситуации.</w:t>
      </w:r>
    </w:p>
    <w:p w14:paraId="2EBCF936" w14:textId="3CCE8EBE" w:rsidR="002E4769" w:rsidRPr="00D45128" w:rsidRDefault="007B749A" w:rsidP="007B749A">
      <w:pPr>
        <w:ind w:firstLine="709"/>
        <w:jc w:val="both"/>
        <w:rPr>
          <w:spacing w:val="2"/>
          <w:sz w:val="28"/>
          <w:szCs w:val="28"/>
        </w:rPr>
      </w:pPr>
      <w:r w:rsidRPr="007B749A">
        <w:rPr>
          <w:sz w:val="28"/>
          <w:szCs w:val="28"/>
        </w:rPr>
        <w:t>3. Считать утратившим силу постановление Администрации                             Октябрьского района от 27.03.2020 № 400 «О создании муниципальной системы вызова оперативных служб через единый номер экстренной помощи «112».</w:t>
      </w:r>
      <w:r w:rsidR="002E4769">
        <w:rPr>
          <w:sz w:val="28"/>
          <w:szCs w:val="28"/>
        </w:rPr>
        <w:t xml:space="preserve">3. </w:t>
      </w:r>
      <w:r w:rsidR="002E4769" w:rsidRPr="00D45128">
        <w:rPr>
          <w:spacing w:val="2"/>
          <w:sz w:val="28"/>
          <w:szCs w:val="28"/>
        </w:rPr>
        <w:t xml:space="preserve">Постановление вступает в силу со дня его официального опубликования и подлежит размещению на официальном сайте </w:t>
      </w:r>
      <w:r w:rsidR="002E4769">
        <w:rPr>
          <w:spacing w:val="2"/>
          <w:sz w:val="28"/>
          <w:szCs w:val="28"/>
        </w:rPr>
        <w:t xml:space="preserve">Администрации </w:t>
      </w:r>
      <w:r w:rsidR="002E4769" w:rsidRPr="00D45128">
        <w:rPr>
          <w:spacing w:val="2"/>
          <w:sz w:val="28"/>
          <w:szCs w:val="28"/>
        </w:rPr>
        <w:t>Октябрьского района</w:t>
      </w:r>
      <w:r w:rsidR="002E4769">
        <w:rPr>
          <w:spacing w:val="2"/>
          <w:sz w:val="28"/>
          <w:szCs w:val="28"/>
        </w:rPr>
        <w:t>.</w:t>
      </w:r>
    </w:p>
    <w:p w14:paraId="0E40340D" w14:textId="225AC06E" w:rsidR="00D536F4" w:rsidRDefault="002E4769" w:rsidP="00D536F4">
      <w:pPr>
        <w:ind w:firstLine="709"/>
        <w:jc w:val="both"/>
        <w:rPr>
          <w:sz w:val="28"/>
          <w:szCs w:val="28"/>
        </w:rPr>
      </w:pPr>
      <w:r>
        <w:rPr>
          <w:sz w:val="28"/>
          <w:szCs w:val="28"/>
        </w:rPr>
        <w:t>4</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77777777" w:rsidR="00D536F4" w:rsidRPr="000337E4" w:rsidRDefault="00D536F4" w:rsidP="00D536F4">
      <w:pPr>
        <w:ind w:firstLine="709"/>
        <w:jc w:val="both"/>
        <w:rPr>
          <w:sz w:val="28"/>
          <w:szCs w:val="28"/>
        </w:rPr>
      </w:pP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4903F8ED" w:rsidR="007D70F5" w:rsidRPr="00ED3C6E" w:rsidRDefault="00404F1E"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2" w:name="SIGNERSTAMP1"/>
            <w:bookmarkEnd w:id="2"/>
          </w:p>
        </w:tc>
        <w:tc>
          <w:tcPr>
            <w:tcW w:w="3141" w:type="dxa"/>
            <w:shd w:val="clear" w:color="auto" w:fill="auto"/>
            <w:vAlign w:val="bottom"/>
          </w:tcPr>
          <w:p w14:paraId="08D16D2B" w14:textId="1F941C9F" w:rsidR="007D70F5" w:rsidRPr="00ED3C6E" w:rsidRDefault="007F2CC4" w:rsidP="0071075F">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r>
              <w:rPr>
                <w:sz w:val="28"/>
                <w:szCs w:val="28"/>
              </w:rPr>
              <w:t xml:space="preserve"> </w:t>
            </w:r>
          </w:p>
        </w:tc>
      </w:tr>
    </w:tbl>
    <w:p w14:paraId="23A74B0F" w14:textId="23384063" w:rsidR="007D70F5" w:rsidRDefault="007D70F5" w:rsidP="007D70F5">
      <w:pPr>
        <w:jc w:val="both"/>
        <w:rPr>
          <w:sz w:val="20"/>
        </w:rPr>
      </w:pPr>
    </w:p>
    <w:p w14:paraId="0655C376" w14:textId="77777777" w:rsidR="002E4769" w:rsidRDefault="002E4769" w:rsidP="007D70F5">
      <w:pPr>
        <w:jc w:val="both"/>
        <w:rPr>
          <w:sz w:val="20"/>
        </w:rPr>
      </w:pPr>
    </w:p>
    <w:tbl>
      <w:tblPr>
        <w:tblW w:w="0" w:type="auto"/>
        <w:tblLook w:val="04A0" w:firstRow="1" w:lastRow="0" w:firstColumn="1" w:lastColumn="0" w:noHBand="0" w:noVBand="1"/>
      </w:tblPr>
      <w:tblGrid>
        <w:gridCol w:w="5212"/>
        <w:gridCol w:w="5212"/>
      </w:tblGrid>
      <w:tr w:rsidR="0017440E" w14:paraId="1C5AE5C8" w14:textId="77777777" w:rsidTr="0017440E">
        <w:tc>
          <w:tcPr>
            <w:tcW w:w="5212" w:type="dxa"/>
          </w:tcPr>
          <w:p w14:paraId="6EEA1082" w14:textId="77777777" w:rsidR="0017440E" w:rsidRPr="00D536F4" w:rsidRDefault="0017440E" w:rsidP="00E75849">
            <w:pPr>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E75849">
            <w:pPr>
              <w:ind w:right="34"/>
              <w:jc w:val="both"/>
              <w:rPr>
                <w:sz w:val="28"/>
                <w:szCs w:val="28"/>
              </w:rPr>
            </w:pPr>
            <w:r w:rsidRPr="00D536F4">
              <w:rPr>
                <w:sz w:val="28"/>
                <w:szCs w:val="28"/>
              </w:rPr>
              <w:t>МКУ Октябрьского района</w:t>
            </w:r>
          </w:p>
          <w:p w14:paraId="662DE872" w14:textId="6EF1947C" w:rsidR="00F11993" w:rsidRPr="00D536F4" w:rsidRDefault="00F11993" w:rsidP="00E75849">
            <w:pPr>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DD3F95">
          <w:pgSz w:w="11909" w:h="16834"/>
          <w:pgMar w:top="1134" w:right="567" w:bottom="1134" w:left="1134" w:header="720" w:footer="720" w:gutter="0"/>
          <w:cols w:space="720"/>
          <w:titlePg/>
          <w:docGrid w:linePitch="326"/>
        </w:sectPr>
      </w:pPr>
    </w:p>
    <w:p w14:paraId="719928CD" w14:textId="7FB1A49F" w:rsidR="002E4769" w:rsidRDefault="00481635" w:rsidP="00481635">
      <w:pPr>
        <w:jc w:val="both"/>
        <w:rPr>
          <w:sz w:val="28"/>
          <w:szCs w:val="28"/>
        </w:rPr>
      </w:pPr>
      <w:r>
        <w:rPr>
          <w:sz w:val="22"/>
          <w:szCs w:val="22"/>
        </w:rPr>
        <w:lastRenderedPageBreak/>
        <w:t xml:space="preserve">                                                                                                                          </w:t>
      </w:r>
      <w:r w:rsidR="007B749A">
        <w:rPr>
          <w:sz w:val="22"/>
          <w:szCs w:val="22"/>
        </w:rPr>
        <w:t xml:space="preserve"> </w:t>
      </w:r>
      <w:r w:rsidR="002E4769">
        <w:rPr>
          <w:sz w:val="22"/>
          <w:szCs w:val="22"/>
        </w:rPr>
        <w:t xml:space="preserve">       </w:t>
      </w:r>
      <w:r>
        <w:rPr>
          <w:sz w:val="22"/>
          <w:szCs w:val="22"/>
        </w:rPr>
        <w:t xml:space="preserve">     </w:t>
      </w:r>
      <w:bookmarkStart w:id="4" w:name="_Hlk35532224"/>
      <w:r w:rsidRPr="00E34791">
        <w:rPr>
          <w:sz w:val="28"/>
          <w:szCs w:val="28"/>
        </w:rPr>
        <w:t>Приложение</w:t>
      </w:r>
      <w:r>
        <w:rPr>
          <w:sz w:val="28"/>
          <w:szCs w:val="28"/>
        </w:rPr>
        <w:t xml:space="preserve"> </w:t>
      </w:r>
      <w:r w:rsidR="007B749A">
        <w:rPr>
          <w:sz w:val="28"/>
          <w:szCs w:val="28"/>
        </w:rPr>
        <w:t>№ 1</w:t>
      </w:r>
    </w:p>
    <w:p w14:paraId="6C0AB848" w14:textId="43CB8424"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724C9372" w14:textId="777777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EC16ED3" w14:textId="77777777" w:rsidR="00481635" w:rsidRPr="00E34791" w:rsidRDefault="00481635" w:rsidP="00481635">
      <w:pPr>
        <w:jc w:val="both"/>
        <w:rPr>
          <w:sz w:val="28"/>
          <w:szCs w:val="28"/>
        </w:rPr>
      </w:pPr>
      <w:r>
        <w:rPr>
          <w:sz w:val="28"/>
          <w:szCs w:val="28"/>
        </w:rPr>
        <w:t xml:space="preserve">                                                                                                     </w:t>
      </w:r>
      <w:r w:rsidRPr="00E34791">
        <w:rPr>
          <w:sz w:val="28"/>
          <w:szCs w:val="28"/>
        </w:rPr>
        <w:t>Октябрьского района</w:t>
      </w:r>
    </w:p>
    <w:p w14:paraId="5DC5A2F1" w14:textId="2DA00C6C"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sidR="007F2CC4">
        <w:rPr>
          <w:sz w:val="28"/>
          <w:szCs w:val="28"/>
        </w:rPr>
        <w:t>22.08.</w:t>
      </w:r>
      <w:r>
        <w:rPr>
          <w:sz w:val="28"/>
          <w:szCs w:val="28"/>
        </w:rPr>
        <w:t>2025</w:t>
      </w:r>
      <w:r w:rsidRPr="00E34791">
        <w:rPr>
          <w:sz w:val="28"/>
          <w:szCs w:val="28"/>
        </w:rPr>
        <w:t xml:space="preserve"> № </w:t>
      </w:r>
      <w:r w:rsidR="007F2CC4">
        <w:rPr>
          <w:sz w:val="28"/>
          <w:szCs w:val="28"/>
        </w:rPr>
        <w:t>1027</w:t>
      </w:r>
    </w:p>
    <w:bookmarkEnd w:id="4"/>
    <w:p w14:paraId="07F2A400" w14:textId="5DCFCC6C" w:rsidR="00B81B3C" w:rsidRDefault="00B81B3C" w:rsidP="00B81B3C">
      <w:pPr>
        <w:tabs>
          <w:tab w:val="left" w:pos="4590"/>
          <w:tab w:val="left" w:pos="5475"/>
        </w:tabs>
        <w:jc w:val="both"/>
        <w:rPr>
          <w:sz w:val="28"/>
          <w:szCs w:val="28"/>
        </w:rPr>
      </w:pPr>
    </w:p>
    <w:p w14:paraId="40441AE8" w14:textId="77777777" w:rsidR="007B749A" w:rsidRPr="001F54BF" w:rsidRDefault="007B749A" w:rsidP="007B749A">
      <w:pPr>
        <w:ind w:firstLine="709"/>
        <w:jc w:val="center"/>
        <w:rPr>
          <w:sz w:val="28"/>
          <w:szCs w:val="28"/>
        </w:rPr>
      </w:pPr>
      <w:r w:rsidRPr="001F54BF">
        <w:rPr>
          <w:sz w:val="28"/>
          <w:szCs w:val="28"/>
        </w:rPr>
        <w:t>ПОЛОЖЕНИЕ</w:t>
      </w:r>
    </w:p>
    <w:p w14:paraId="0FC90722" w14:textId="77777777" w:rsidR="007B749A" w:rsidRPr="001F54BF" w:rsidRDefault="007B749A" w:rsidP="007B749A">
      <w:pPr>
        <w:ind w:firstLine="709"/>
        <w:jc w:val="center"/>
        <w:rPr>
          <w:sz w:val="28"/>
          <w:szCs w:val="28"/>
        </w:rPr>
      </w:pPr>
      <w:r w:rsidRPr="001F54BF">
        <w:rPr>
          <w:sz w:val="28"/>
          <w:szCs w:val="28"/>
        </w:rPr>
        <w:t>об объединенной системе оперативно-диспетчерского управления</w:t>
      </w:r>
    </w:p>
    <w:p w14:paraId="2E2361EB" w14:textId="77777777" w:rsidR="007B749A" w:rsidRPr="001F54BF" w:rsidRDefault="007B749A" w:rsidP="007B749A">
      <w:pPr>
        <w:ind w:firstLine="709"/>
        <w:jc w:val="center"/>
        <w:rPr>
          <w:sz w:val="28"/>
          <w:szCs w:val="28"/>
        </w:rPr>
      </w:pPr>
      <w:r w:rsidRPr="001F54BF">
        <w:rPr>
          <w:sz w:val="28"/>
          <w:szCs w:val="28"/>
        </w:rPr>
        <w:t>Октябрьского района</w:t>
      </w:r>
    </w:p>
    <w:p w14:paraId="1E70418D" w14:textId="77777777" w:rsidR="007B749A" w:rsidRPr="001F54BF" w:rsidRDefault="007B749A" w:rsidP="007B749A">
      <w:pPr>
        <w:ind w:firstLine="709"/>
        <w:jc w:val="center"/>
        <w:rPr>
          <w:sz w:val="28"/>
          <w:szCs w:val="28"/>
        </w:rPr>
      </w:pPr>
    </w:p>
    <w:p w14:paraId="538F7525" w14:textId="77777777" w:rsidR="007B749A" w:rsidRPr="001F54BF" w:rsidRDefault="007B749A" w:rsidP="007B749A">
      <w:pPr>
        <w:ind w:left="709"/>
        <w:jc w:val="center"/>
        <w:rPr>
          <w:sz w:val="28"/>
          <w:szCs w:val="28"/>
        </w:rPr>
      </w:pPr>
      <w:proofErr w:type="gramStart"/>
      <w:r>
        <w:rPr>
          <w:sz w:val="28"/>
          <w:szCs w:val="28"/>
          <w:lang w:val="en-US"/>
        </w:rPr>
        <w:t>I</w:t>
      </w:r>
      <w:r w:rsidRPr="0049292B">
        <w:rPr>
          <w:sz w:val="28"/>
          <w:szCs w:val="28"/>
        </w:rPr>
        <w:t xml:space="preserve">. </w:t>
      </w:r>
      <w:r w:rsidRPr="001F54BF">
        <w:rPr>
          <w:sz w:val="28"/>
          <w:szCs w:val="28"/>
        </w:rPr>
        <w:t>Общие положения</w:t>
      </w:r>
      <w:r>
        <w:rPr>
          <w:sz w:val="28"/>
          <w:szCs w:val="28"/>
        </w:rPr>
        <w:t>.</w:t>
      </w:r>
      <w:proofErr w:type="gramEnd"/>
    </w:p>
    <w:p w14:paraId="418DEBC0" w14:textId="77777777" w:rsidR="007B749A" w:rsidRPr="001F54BF" w:rsidRDefault="007B749A" w:rsidP="007B749A">
      <w:pPr>
        <w:ind w:left="1069"/>
        <w:rPr>
          <w:sz w:val="28"/>
          <w:szCs w:val="28"/>
        </w:rPr>
      </w:pPr>
    </w:p>
    <w:p w14:paraId="7C9A0062" w14:textId="77777777" w:rsidR="007B749A" w:rsidRPr="001F54BF" w:rsidRDefault="007B749A" w:rsidP="007B749A">
      <w:pPr>
        <w:ind w:firstLine="709"/>
        <w:jc w:val="both"/>
        <w:rPr>
          <w:sz w:val="28"/>
          <w:szCs w:val="28"/>
        </w:rPr>
      </w:pPr>
      <w:r w:rsidRPr="001F54BF">
        <w:rPr>
          <w:sz w:val="28"/>
          <w:szCs w:val="28"/>
        </w:rPr>
        <w:t xml:space="preserve">1.1. </w:t>
      </w:r>
      <w:proofErr w:type="gramStart"/>
      <w:r w:rsidRPr="001F54BF">
        <w:rPr>
          <w:sz w:val="28"/>
          <w:szCs w:val="28"/>
        </w:rPr>
        <w:t xml:space="preserve">Объединенная система оперативно-диспетчерского управления (далее - ОСОДУ) Октябрьского района – нештатное объединение муниципальных </w:t>
      </w:r>
      <w:r>
        <w:rPr>
          <w:sz w:val="28"/>
          <w:szCs w:val="28"/>
        </w:rPr>
        <w:t xml:space="preserve">                   </w:t>
      </w:r>
      <w:r w:rsidRPr="001F54BF">
        <w:rPr>
          <w:sz w:val="28"/>
          <w:szCs w:val="28"/>
        </w:rPr>
        <w:t>дежурно-диспетчерских служб экстренного реагирования и дежурно-диспетчерских служб потенциально опасных и критически важных объектов</w:t>
      </w:r>
      <w:r>
        <w:rPr>
          <w:sz w:val="28"/>
          <w:szCs w:val="28"/>
        </w:rPr>
        <w:t xml:space="preserve"> (далее – ДДС)</w:t>
      </w:r>
      <w:r w:rsidRPr="001F54BF">
        <w:rPr>
          <w:sz w:val="28"/>
          <w:szCs w:val="28"/>
        </w:rPr>
        <w:t>, создаваемое с целью организации централизованного управления</w:t>
      </w:r>
      <w:r>
        <w:rPr>
          <w:sz w:val="28"/>
          <w:szCs w:val="28"/>
        </w:rPr>
        <w:t xml:space="preserve"> </w:t>
      </w:r>
      <w:r w:rsidRPr="001F54BF">
        <w:rPr>
          <w:sz w:val="28"/>
          <w:szCs w:val="28"/>
        </w:rPr>
        <w:t>ведомственными силами постоянной готовности, аварийно-спасательными службами и аварийно-спасательными формированиями, дислоцирующимися на территории муниципального образования, для экстренного реагирования на происшествия, угрозы и возникновение чрезвычайных ситуаций.</w:t>
      </w:r>
      <w:proofErr w:type="gramEnd"/>
    </w:p>
    <w:p w14:paraId="3B0DB56D" w14:textId="77777777" w:rsidR="007B749A" w:rsidRPr="001F54BF" w:rsidRDefault="007B749A" w:rsidP="007B749A">
      <w:pPr>
        <w:ind w:firstLine="709"/>
        <w:jc w:val="both"/>
        <w:rPr>
          <w:sz w:val="28"/>
          <w:szCs w:val="28"/>
        </w:rPr>
      </w:pPr>
      <w:r w:rsidRPr="001F54BF">
        <w:rPr>
          <w:sz w:val="28"/>
          <w:szCs w:val="28"/>
        </w:rPr>
        <w:t xml:space="preserve">1.2. Для достижения данной цели выполняются следующие </w:t>
      </w:r>
      <w:r>
        <w:rPr>
          <w:sz w:val="28"/>
          <w:szCs w:val="28"/>
        </w:rPr>
        <w:t xml:space="preserve">                     </w:t>
      </w:r>
      <w:r w:rsidRPr="001F54BF">
        <w:rPr>
          <w:sz w:val="28"/>
          <w:szCs w:val="28"/>
        </w:rPr>
        <w:t>организационные мероприятия:</w:t>
      </w:r>
    </w:p>
    <w:p w14:paraId="17F5D9F6" w14:textId="77777777" w:rsidR="007B749A" w:rsidRPr="001F54BF" w:rsidRDefault="007B749A" w:rsidP="007B749A">
      <w:pPr>
        <w:ind w:firstLine="709"/>
        <w:jc w:val="both"/>
        <w:rPr>
          <w:sz w:val="28"/>
          <w:szCs w:val="28"/>
        </w:rPr>
      </w:pPr>
      <w:r w:rsidRPr="001F54BF">
        <w:rPr>
          <w:sz w:val="28"/>
          <w:szCs w:val="28"/>
        </w:rPr>
        <w:t xml:space="preserve">- руководством ОСОДУ Октябрьского района в соответствии с </w:t>
      </w:r>
      <w:r>
        <w:rPr>
          <w:sz w:val="28"/>
          <w:szCs w:val="28"/>
        </w:rPr>
        <w:t xml:space="preserve">                       </w:t>
      </w:r>
      <w:r w:rsidRPr="001F54BF">
        <w:rPr>
          <w:sz w:val="28"/>
          <w:szCs w:val="28"/>
        </w:rPr>
        <w:t xml:space="preserve">прилагаемым перечнем муниципальных дежурно-диспетчерских служб и дежурно-диспетчерских служб потенциально опасных и критически важных объектов заключаются двухсторонние соглашения с руководством указанных служб (с каждой службой в отдельности) об оперативном взаимодействии и информационном обмене. Подписанные соглашения утверждаются руководством ведомств и </w:t>
      </w:r>
      <w:r>
        <w:rPr>
          <w:sz w:val="28"/>
          <w:szCs w:val="28"/>
        </w:rPr>
        <w:t>начальником МКУ</w:t>
      </w:r>
      <w:r w:rsidRPr="001F54BF">
        <w:rPr>
          <w:sz w:val="28"/>
          <w:szCs w:val="28"/>
        </w:rPr>
        <w:t xml:space="preserve"> Октябрьского района</w:t>
      </w:r>
      <w:r>
        <w:rPr>
          <w:sz w:val="28"/>
          <w:szCs w:val="28"/>
        </w:rPr>
        <w:t xml:space="preserve"> «Управление ГОЧС»</w:t>
      </w:r>
      <w:r w:rsidRPr="001F54BF">
        <w:rPr>
          <w:sz w:val="28"/>
          <w:szCs w:val="28"/>
        </w:rPr>
        <w:t>.</w:t>
      </w:r>
      <w:r>
        <w:rPr>
          <w:sz w:val="28"/>
          <w:szCs w:val="28"/>
        </w:rPr>
        <w:t xml:space="preserve"> </w:t>
      </w:r>
      <w:r w:rsidRPr="001F54BF">
        <w:rPr>
          <w:sz w:val="28"/>
          <w:szCs w:val="28"/>
        </w:rPr>
        <w:t xml:space="preserve">Совокупность дежурных служб, заключивших </w:t>
      </w:r>
      <w:r>
        <w:rPr>
          <w:sz w:val="28"/>
          <w:szCs w:val="28"/>
        </w:rPr>
        <w:t>вышеуказанные</w:t>
      </w:r>
      <w:r w:rsidRPr="001F54BF">
        <w:rPr>
          <w:sz w:val="28"/>
          <w:szCs w:val="28"/>
        </w:rPr>
        <w:t xml:space="preserve"> соглашения</w:t>
      </w:r>
      <w:r>
        <w:rPr>
          <w:sz w:val="28"/>
          <w:szCs w:val="28"/>
        </w:rPr>
        <w:t>,</w:t>
      </w:r>
      <w:r w:rsidRPr="001F54BF">
        <w:rPr>
          <w:sz w:val="28"/>
          <w:szCs w:val="28"/>
        </w:rPr>
        <w:t xml:space="preserve"> образует ОСОДУ Октябрьского района. Дежурные службы, не заключившие такие соглашения, не являются объектами ОСОДУ и не входят в ее состав;</w:t>
      </w:r>
    </w:p>
    <w:p w14:paraId="4DB77128" w14:textId="77777777" w:rsidR="007B749A" w:rsidRPr="001F54BF" w:rsidRDefault="007B749A" w:rsidP="007B749A">
      <w:pPr>
        <w:ind w:firstLine="709"/>
        <w:jc w:val="both"/>
        <w:rPr>
          <w:sz w:val="28"/>
          <w:szCs w:val="28"/>
        </w:rPr>
      </w:pPr>
      <w:r w:rsidRPr="001F54BF">
        <w:rPr>
          <w:sz w:val="28"/>
          <w:szCs w:val="28"/>
        </w:rPr>
        <w:t xml:space="preserve">- осуществляется разработка инструкций для должностных лиц персонала дежурных смен объектов, входящих в состав ОСОДУ, по их совместным </w:t>
      </w:r>
      <w:r>
        <w:rPr>
          <w:sz w:val="28"/>
          <w:szCs w:val="28"/>
        </w:rPr>
        <w:t xml:space="preserve">               </w:t>
      </w:r>
      <w:r w:rsidRPr="001F54BF">
        <w:rPr>
          <w:sz w:val="28"/>
          <w:szCs w:val="28"/>
        </w:rPr>
        <w:t>действиям при ликвидации чрезвычайных ситуаций с учетом принятых соглашений;</w:t>
      </w:r>
    </w:p>
    <w:p w14:paraId="117CED9E" w14:textId="77777777" w:rsidR="007B749A" w:rsidRPr="001F54BF" w:rsidRDefault="007B749A" w:rsidP="007B749A">
      <w:pPr>
        <w:ind w:firstLine="709"/>
        <w:jc w:val="both"/>
        <w:rPr>
          <w:sz w:val="28"/>
          <w:szCs w:val="28"/>
        </w:rPr>
      </w:pPr>
      <w:r w:rsidRPr="001F54BF">
        <w:rPr>
          <w:sz w:val="28"/>
          <w:szCs w:val="28"/>
        </w:rPr>
        <w:t xml:space="preserve">- проводится единая информационная и техническая политика при </w:t>
      </w:r>
      <w:r>
        <w:rPr>
          <w:sz w:val="28"/>
          <w:szCs w:val="28"/>
        </w:rPr>
        <w:t xml:space="preserve">                 </w:t>
      </w:r>
      <w:r w:rsidRPr="001F54BF">
        <w:rPr>
          <w:sz w:val="28"/>
          <w:szCs w:val="28"/>
        </w:rPr>
        <w:t>оснащении пунктов управления различных ведом</w:t>
      </w:r>
      <w:proofErr w:type="gramStart"/>
      <w:r w:rsidRPr="001F54BF">
        <w:rPr>
          <w:sz w:val="28"/>
          <w:szCs w:val="28"/>
        </w:rPr>
        <w:t>ств ср</w:t>
      </w:r>
      <w:proofErr w:type="gramEnd"/>
      <w:r w:rsidRPr="001F54BF">
        <w:rPr>
          <w:sz w:val="28"/>
          <w:szCs w:val="28"/>
        </w:rPr>
        <w:t>едствами автоматизации и связи;</w:t>
      </w:r>
    </w:p>
    <w:p w14:paraId="00B470F6" w14:textId="77777777" w:rsidR="007B749A" w:rsidRPr="001F54BF" w:rsidRDefault="007B749A" w:rsidP="007B749A">
      <w:pPr>
        <w:ind w:firstLine="709"/>
        <w:jc w:val="both"/>
        <w:rPr>
          <w:sz w:val="28"/>
          <w:szCs w:val="28"/>
        </w:rPr>
      </w:pPr>
      <w:r w:rsidRPr="001F54BF">
        <w:rPr>
          <w:sz w:val="28"/>
          <w:szCs w:val="28"/>
        </w:rPr>
        <w:t xml:space="preserve">- организуется регулярный обмен опытом, детальный разбор действий при ликвидации предыдущих чрезвычайных ситуаций, при необходимости, вносятся изменения в должностные инструкции персонала дежурных смен </w:t>
      </w:r>
      <w:r>
        <w:rPr>
          <w:sz w:val="28"/>
          <w:szCs w:val="28"/>
        </w:rPr>
        <w:lastRenderedPageBreak/>
        <w:t xml:space="preserve">единой дежурно-диспетчерской службы Октябрьского района и службы 112 (далее - </w:t>
      </w:r>
      <w:r w:rsidRPr="001F54BF">
        <w:rPr>
          <w:sz w:val="28"/>
          <w:szCs w:val="28"/>
        </w:rPr>
        <w:t>ЕДДС-112</w:t>
      </w:r>
      <w:r>
        <w:rPr>
          <w:sz w:val="28"/>
          <w:szCs w:val="28"/>
        </w:rPr>
        <w:t>)</w:t>
      </w:r>
      <w:r w:rsidRPr="001F54BF">
        <w:rPr>
          <w:sz w:val="28"/>
          <w:szCs w:val="28"/>
        </w:rPr>
        <w:t xml:space="preserve"> и ведомственных дежурных служб.</w:t>
      </w:r>
    </w:p>
    <w:p w14:paraId="255E4770" w14:textId="77777777" w:rsidR="007B749A" w:rsidRPr="001F54BF" w:rsidRDefault="007B749A" w:rsidP="007B749A">
      <w:pPr>
        <w:ind w:firstLine="709"/>
        <w:jc w:val="both"/>
        <w:rPr>
          <w:sz w:val="28"/>
          <w:szCs w:val="28"/>
        </w:rPr>
      </w:pPr>
      <w:r w:rsidRPr="001F54BF">
        <w:rPr>
          <w:sz w:val="28"/>
          <w:szCs w:val="28"/>
        </w:rPr>
        <w:t xml:space="preserve">1.3. Требования достигнутых соглашений должны быть учтены в </w:t>
      </w:r>
      <w:r>
        <w:rPr>
          <w:sz w:val="28"/>
          <w:szCs w:val="28"/>
        </w:rPr>
        <w:t xml:space="preserve">                   </w:t>
      </w:r>
      <w:r w:rsidRPr="001F54BF">
        <w:rPr>
          <w:sz w:val="28"/>
          <w:szCs w:val="28"/>
        </w:rPr>
        <w:t xml:space="preserve">инструкциях дежурных должностных лиц персонала объектов, входящих в состав ОСОДУ. </w:t>
      </w:r>
    </w:p>
    <w:p w14:paraId="2CE764C3" w14:textId="77777777" w:rsidR="007B749A" w:rsidRPr="001F54BF" w:rsidRDefault="007B749A" w:rsidP="007B749A">
      <w:pPr>
        <w:ind w:firstLine="709"/>
        <w:jc w:val="both"/>
        <w:rPr>
          <w:sz w:val="28"/>
          <w:szCs w:val="28"/>
        </w:rPr>
      </w:pPr>
    </w:p>
    <w:p w14:paraId="44116059" w14:textId="77777777" w:rsidR="007B749A" w:rsidRPr="001F54BF" w:rsidRDefault="007B749A" w:rsidP="007B749A">
      <w:pPr>
        <w:ind w:left="1069"/>
        <w:jc w:val="center"/>
        <w:rPr>
          <w:sz w:val="28"/>
          <w:szCs w:val="28"/>
        </w:rPr>
      </w:pPr>
      <w:r>
        <w:rPr>
          <w:sz w:val="28"/>
          <w:szCs w:val="28"/>
          <w:lang w:val="en-US"/>
        </w:rPr>
        <w:t>II</w:t>
      </w:r>
      <w:r>
        <w:rPr>
          <w:sz w:val="28"/>
          <w:szCs w:val="28"/>
        </w:rPr>
        <w:t xml:space="preserve">. </w:t>
      </w:r>
      <w:r w:rsidRPr="001F54BF">
        <w:rPr>
          <w:sz w:val="28"/>
          <w:szCs w:val="28"/>
        </w:rPr>
        <w:t>Руководство ОСОДУ</w:t>
      </w:r>
      <w:r>
        <w:rPr>
          <w:sz w:val="28"/>
          <w:szCs w:val="28"/>
        </w:rPr>
        <w:t>.</w:t>
      </w:r>
    </w:p>
    <w:p w14:paraId="69AA0DCF" w14:textId="77777777" w:rsidR="007B749A" w:rsidRPr="001F54BF" w:rsidRDefault="007B749A" w:rsidP="007B749A">
      <w:pPr>
        <w:ind w:left="1069"/>
        <w:rPr>
          <w:sz w:val="28"/>
          <w:szCs w:val="28"/>
        </w:rPr>
      </w:pPr>
    </w:p>
    <w:p w14:paraId="3BE0ADB1" w14:textId="77777777" w:rsidR="007B749A" w:rsidRPr="001F54BF" w:rsidRDefault="007B749A" w:rsidP="007B749A">
      <w:pPr>
        <w:ind w:firstLine="709"/>
        <w:jc w:val="both"/>
        <w:rPr>
          <w:sz w:val="28"/>
          <w:szCs w:val="28"/>
        </w:rPr>
      </w:pPr>
      <w:r w:rsidRPr="001F54BF">
        <w:rPr>
          <w:sz w:val="28"/>
          <w:szCs w:val="28"/>
        </w:rPr>
        <w:t xml:space="preserve">2.1. </w:t>
      </w:r>
      <w:r w:rsidRPr="00F7310A">
        <w:rPr>
          <w:sz w:val="28"/>
          <w:szCs w:val="28"/>
        </w:rPr>
        <w:t xml:space="preserve">Общее руководство деятельностью ОСОДУ осуществляет </w:t>
      </w:r>
      <w:r>
        <w:rPr>
          <w:sz w:val="28"/>
          <w:szCs w:val="28"/>
        </w:rPr>
        <w:t>г</w:t>
      </w:r>
      <w:r w:rsidRPr="00F7310A">
        <w:rPr>
          <w:sz w:val="28"/>
          <w:szCs w:val="28"/>
        </w:rPr>
        <w:t xml:space="preserve">лава </w:t>
      </w:r>
      <w:r>
        <w:rPr>
          <w:sz w:val="28"/>
          <w:szCs w:val="28"/>
        </w:rPr>
        <w:t>Администрации Октябрьского района</w:t>
      </w:r>
      <w:r w:rsidRPr="00F7310A">
        <w:rPr>
          <w:sz w:val="28"/>
          <w:szCs w:val="28"/>
        </w:rPr>
        <w:t xml:space="preserve"> - председатель комиссии по предупреждению и ликвидации чрезвычайных ситуаций и обеспечению пожарной безопасности </w:t>
      </w:r>
      <w:r>
        <w:rPr>
          <w:sz w:val="28"/>
          <w:szCs w:val="28"/>
        </w:rPr>
        <w:t>Октябрьского района</w:t>
      </w:r>
      <w:r w:rsidRPr="00F7310A">
        <w:rPr>
          <w:sz w:val="28"/>
          <w:szCs w:val="28"/>
        </w:rPr>
        <w:t xml:space="preserve">, оперативное руководство </w:t>
      </w:r>
      <w:r w:rsidRPr="001F54BF">
        <w:rPr>
          <w:sz w:val="28"/>
          <w:szCs w:val="28"/>
        </w:rPr>
        <w:t xml:space="preserve">начальник </w:t>
      </w:r>
      <w:r>
        <w:rPr>
          <w:sz w:val="28"/>
          <w:szCs w:val="28"/>
        </w:rPr>
        <w:t>МКУ</w:t>
      </w:r>
      <w:r w:rsidRPr="001F54BF">
        <w:rPr>
          <w:sz w:val="28"/>
          <w:szCs w:val="28"/>
        </w:rPr>
        <w:t xml:space="preserve"> Октябрьского района</w:t>
      </w:r>
      <w:r>
        <w:rPr>
          <w:sz w:val="28"/>
          <w:szCs w:val="28"/>
        </w:rPr>
        <w:t xml:space="preserve"> «Управление ГОЧС»</w:t>
      </w:r>
      <w:r w:rsidRPr="001F54BF">
        <w:rPr>
          <w:sz w:val="28"/>
          <w:szCs w:val="28"/>
        </w:rPr>
        <w:t xml:space="preserve">. </w:t>
      </w:r>
    </w:p>
    <w:p w14:paraId="357443EE" w14:textId="77777777" w:rsidR="007B749A" w:rsidRPr="001F54BF" w:rsidRDefault="007B749A" w:rsidP="007B749A">
      <w:pPr>
        <w:ind w:firstLine="709"/>
        <w:jc w:val="both"/>
        <w:rPr>
          <w:sz w:val="28"/>
          <w:szCs w:val="28"/>
        </w:rPr>
      </w:pPr>
      <w:r w:rsidRPr="001F54BF">
        <w:rPr>
          <w:sz w:val="28"/>
          <w:szCs w:val="28"/>
        </w:rPr>
        <w:t>2.</w:t>
      </w:r>
      <w:r>
        <w:rPr>
          <w:sz w:val="28"/>
          <w:szCs w:val="28"/>
        </w:rPr>
        <w:t>2.</w:t>
      </w:r>
      <w:r w:rsidRPr="001F54BF">
        <w:rPr>
          <w:sz w:val="28"/>
          <w:szCs w:val="28"/>
        </w:rPr>
        <w:t xml:space="preserve"> По оперативным вопросам дежурные всех объектов, входящих в </w:t>
      </w:r>
      <w:r>
        <w:rPr>
          <w:sz w:val="28"/>
          <w:szCs w:val="28"/>
        </w:rPr>
        <w:t xml:space="preserve">                   </w:t>
      </w:r>
      <w:r w:rsidRPr="001F54BF">
        <w:rPr>
          <w:sz w:val="28"/>
          <w:szCs w:val="28"/>
        </w:rPr>
        <w:t xml:space="preserve">состав ОСОДУ, организуют информационное взаимодействие с </w:t>
      </w:r>
      <w:r>
        <w:rPr>
          <w:sz w:val="28"/>
          <w:szCs w:val="28"/>
        </w:rPr>
        <w:t>оперативными дежурными</w:t>
      </w:r>
      <w:r w:rsidRPr="001F54BF">
        <w:rPr>
          <w:sz w:val="28"/>
          <w:szCs w:val="28"/>
        </w:rPr>
        <w:t xml:space="preserve"> ЕДДС-112. На ЕДДС-112 возлагается ответственность за своевременность принятия необходимых экстренных мер по защите и спасению людей, материальных и культурных ценностей при угрозе или возникновении чрезвычайных си</w:t>
      </w:r>
      <w:r>
        <w:rPr>
          <w:sz w:val="28"/>
          <w:szCs w:val="28"/>
        </w:rPr>
        <w:t>т</w:t>
      </w:r>
      <w:r w:rsidRPr="001F54BF">
        <w:rPr>
          <w:sz w:val="28"/>
          <w:szCs w:val="28"/>
        </w:rPr>
        <w:t>уаций на территории муниципального образования, а также вопросы взаимодействия с ЕДДС-112 соседни</w:t>
      </w:r>
      <w:r>
        <w:rPr>
          <w:sz w:val="28"/>
          <w:szCs w:val="28"/>
        </w:rPr>
        <w:t>ми</w:t>
      </w:r>
      <w:r w:rsidRPr="001F54BF">
        <w:rPr>
          <w:sz w:val="28"/>
          <w:szCs w:val="28"/>
        </w:rPr>
        <w:t xml:space="preserve"> муниципальны</w:t>
      </w:r>
      <w:r>
        <w:rPr>
          <w:sz w:val="28"/>
          <w:szCs w:val="28"/>
        </w:rPr>
        <w:t>ми</w:t>
      </w:r>
      <w:r w:rsidRPr="001F54BF">
        <w:rPr>
          <w:sz w:val="28"/>
          <w:szCs w:val="28"/>
        </w:rPr>
        <w:t xml:space="preserve"> образовани</w:t>
      </w:r>
      <w:r>
        <w:rPr>
          <w:sz w:val="28"/>
          <w:szCs w:val="28"/>
        </w:rPr>
        <w:t>ями</w:t>
      </w:r>
      <w:r w:rsidRPr="001F54BF">
        <w:rPr>
          <w:sz w:val="28"/>
          <w:szCs w:val="28"/>
        </w:rPr>
        <w:t>.</w:t>
      </w:r>
    </w:p>
    <w:p w14:paraId="485ED920" w14:textId="77777777" w:rsidR="007B749A" w:rsidRPr="001F54BF" w:rsidRDefault="007B749A" w:rsidP="007B749A">
      <w:pPr>
        <w:ind w:firstLine="709"/>
        <w:jc w:val="both"/>
        <w:rPr>
          <w:sz w:val="28"/>
          <w:szCs w:val="28"/>
        </w:rPr>
      </w:pPr>
    </w:p>
    <w:p w14:paraId="79BC8E64" w14:textId="77777777" w:rsidR="007B749A" w:rsidRPr="001F54BF" w:rsidRDefault="007B749A" w:rsidP="007B749A">
      <w:pPr>
        <w:ind w:left="1069"/>
        <w:jc w:val="center"/>
        <w:rPr>
          <w:sz w:val="28"/>
          <w:szCs w:val="28"/>
        </w:rPr>
      </w:pPr>
      <w:r>
        <w:rPr>
          <w:sz w:val="28"/>
          <w:szCs w:val="28"/>
          <w:lang w:val="en-US"/>
        </w:rPr>
        <w:t>III</w:t>
      </w:r>
      <w:r>
        <w:rPr>
          <w:sz w:val="28"/>
          <w:szCs w:val="28"/>
        </w:rPr>
        <w:t>. Задачи</w:t>
      </w:r>
      <w:r w:rsidRPr="001F54BF">
        <w:rPr>
          <w:sz w:val="28"/>
          <w:szCs w:val="28"/>
        </w:rPr>
        <w:t xml:space="preserve"> ОСОДУ</w:t>
      </w:r>
      <w:r>
        <w:rPr>
          <w:sz w:val="28"/>
          <w:szCs w:val="28"/>
        </w:rPr>
        <w:t>.</w:t>
      </w:r>
    </w:p>
    <w:p w14:paraId="51AF9680" w14:textId="77777777" w:rsidR="007B749A" w:rsidRPr="001F54BF" w:rsidRDefault="007B749A" w:rsidP="007B749A">
      <w:pPr>
        <w:ind w:left="1069"/>
        <w:rPr>
          <w:sz w:val="28"/>
          <w:szCs w:val="28"/>
        </w:rPr>
      </w:pPr>
    </w:p>
    <w:p w14:paraId="582D9639" w14:textId="77777777" w:rsidR="007B749A" w:rsidRPr="00F03C05" w:rsidRDefault="007B749A" w:rsidP="007B749A">
      <w:pPr>
        <w:ind w:firstLine="708"/>
        <w:jc w:val="both"/>
        <w:rPr>
          <w:sz w:val="28"/>
          <w:szCs w:val="28"/>
        </w:rPr>
      </w:pPr>
      <w:r>
        <w:rPr>
          <w:sz w:val="28"/>
          <w:szCs w:val="28"/>
        </w:rPr>
        <w:t>3.1. Пр</w:t>
      </w:r>
      <w:r w:rsidRPr="00F03C05">
        <w:rPr>
          <w:sz w:val="28"/>
          <w:szCs w:val="28"/>
        </w:rPr>
        <w:t>ием от населения и организаций любых сообщений, несущих информацию об авариях, опасных природных явлениях, катастрофах, стихийных или иных бедствиях, нарушениях условий жизнедеятельности населения, которые могут повлечь или повлекли за собой человеческие жертвы, ущерб здоровью людей, утрату материальных и культурных ценностей, ущерб окружающей природной среде</w:t>
      </w:r>
      <w:r>
        <w:rPr>
          <w:sz w:val="28"/>
          <w:szCs w:val="28"/>
        </w:rPr>
        <w:t>.</w:t>
      </w:r>
    </w:p>
    <w:p w14:paraId="67E8EDDC" w14:textId="77777777" w:rsidR="007B749A" w:rsidRPr="00F03C05" w:rsidRDefault="007B749A" w:rsidP="007B749A">
      <w:pPr>
        <w:ind w:firstLine="708"/>
        <w:jc w:val="both"/>
        <w:rPr>
          <w:sz w:val="28"/>
          <w:szCs w:val="28"/>
        </w:rPr>
      </w:pPr>
      <w:r>
        <w:rPr>
          <w:sz w:val="28"/>
          <w:szCs w:val="28"/>
        </w:rPr>
        <w:t>3.2. О</w:t>
      </w:r>
      <w:r w:rsidRPr="00F03C05">
        <w:rPr>
          <w:sz w:val="28"/>
          <w:szCs w:val="28"/>
        </w:rPr>
        <w:t>бработка и оценка достоверности поступившей информации об угрозе или факте возникновения чрезвычайной ситуации, определение возможного масштаба и последствий чрезвычайной ситуации, доведение ее до сведения ДДС, в компетенцию которой входит реагирование на принятое сообщение</w:t>
      </w:r>
      <w:r>
        <w:rPr>
          <w:sz w:val="28"/>
          <w:szCs w:val="28"/>
        </w:rPr>
        <w:t>.</w:t>
      </w:r>
    </w:p>
    <w:p w14:paraId="6DF9F300" w14:textId="77777777" w:rsidR="007B749A" w:rsidRPr="00F03C05" w:rsidRDefault="007B749A" w:rsidP="007B749A">
      <w:pPr>
        <w:ind w:firstLine="709"/>
        <w:jc w:val="both"/>
        <w:rPr>
          <w:sz w:val="28"/>
          <w:szCs w:val="28"/>
        </w:rPr>
      </w:pPr>
      <w:r>
        <w:rPr>
          <w:sz w:val="28"/>
          <w:szCs w:val="28"/>
        </w:rPr>
        <w:t>3.3. А</w:t>
      </w:r>
      <w:r w:rsidRPr="00F03C05">
        <w:rPr>
          <w:sz w:val="28"/>
          <w:szCs w:val="28"/>
        </w:rPr>
        <w:t xml:space="preserve">нализ полученных сообщений и уточнение состава                     взаимодействующих ДДС, привлекаемых для реагирования на чрезвычайную ситуацию, их оповещение о переводе в высшие режимы функционирования </w:t>
      </w:r>
      <w:r>
        <w:rPr>
          <w:sz w:val="28"/>
          <w:szCs w:val="28"/>
        </w:rPr>
        <w:t xml:space="preserve">муниципального </w:t>
      </w:r>
      <w:r w:rsidRPr="00F03C05">
        <w:rPr>
          <w:sz w:val="28"/>
          <w:szCs w:val="28"/>
        </w:rPr>
        <w:t xml:space="preserve">звена </w:t>
      </w:r>
      <w:r>
        <w:rPr>
          <w:sz w:val="28"/>
          <w:szCs w:val="28"/>
        </w:rPr>
        <w:t xml:space="preserve">территориальной подсистемы </w:t>
      </w:r>
      <w:r w:rsidRPr="00F03C05">
        <w:rPr>
          <w:sz w:val="28"/>
          <w:szCs w:val="28"/>
        </w:rPr>
        <w:t>РСЧС</w:t>
      </w:r>
      <w:r>
        <w:rPr>
          <w:sz w:val="28"/>
          <w:szCs w:val="28"/>
        </w:rPr>
        <w:t>.</w:t>
      </w:r>
    </w:p>
    <w:p w14:paraId="28EC3E4A" w14:textId="77777777" w:rsidR="007B749A" w:rsidRPr="00F03C05" w:rsidRDefault="007B749A" w:rsidP="007B749A">
      <w:pPr>
        <w:ind w:firstLine="708"/>
        <w:jc w:val="both"/>
        <w:rPr>
          <w:sz w:val="28"/>
          <w:szCs w:val="28"/>
        </w:rPr>
      </w:pPr>
      <w:r>
        <w:rPr>
          <w:sz w:val="28"/>
          <w:szCs w:val="28"/>
        </w:rPr>
        <w:t>3.4. В</w:t>
      </w:r>
      <w:r w:rsidRPr="00F03C05">
        <w:rPr>
          <w:sz w:val="28"/>
          <w:szCs w:val="28"/>
        </w:rPr>
        <w:t>заимодействие со службами контроля и наблюдения за окружающей средой (систем мониторинга), прогноз источников ЧС и возможных рисков последствий чрезвычайных ситуаций и распространение между ДДС полученной информации об угрозе или факте возникновения чрезвычайной ситуации, сложившейся обстановке и действиях сил и средств по ликвидации чрезвычайной ситуации</w:t>
      </w:r>
      <w:r>
        <w:rPr>
          <w:sz w:val="28"/>
          <w:szCs w:val="28"/>
        </w:rPr>
        <w:t>.</w:t>
      </w:r>
    </w:p>
    <w:p w14:paraId="0A1E56F5" w14:textId="77777777" w:rsidR="007B749A" w:rsidRPr="00F03C05" w:rsidRDefault="007B749A" w:rsidP="007B749A">
      <w:pPr>
        <w:ind w:firstLine="708"/>
        <w:jc w:val="both"/>
        <w:rPr>
          <w:sz w:val="28"/>
          <w:szCs w:val="28"/>
        </w:rPr>
      </w:pPr>
      <w:r>
        <w:rPr>
          <w:sz w:val="28"/>
          <w:szCs w:val="28"/>
        </w:rPr>
        <w:lastRenderedPageBreak/>
        <w:t>3.5. А</w:t>
      </w:r>
      <w:r w:rsidRPr="00F03C05">
        <w:rPr>
          <w:sz w:val="28"/>
          <w:szCs w:val="28"/>
        </w:rPr>
        <w:t xml:space="preserve">втоматизированная подготовка и представление вышестоящим органам управления </w:t>
      </w:r>
      <w:r>
        <w:rPr>
          <w:sz w:val="28"/>
          <w:szCs w:val="28"/>
        </w:rPr>
        <w:t>муниципального звена территориальной подсистемы</w:t>
      </w:r>
      <w:r w:rsidRPr="00F03C05">
        <w:rPr>
          <w:sz w:val="28"/>
          <w:szCs w:val="28"/>
        </w:rPr>
        <w:t xml:space="preserve"> РСЧС</w:t>
      </w:r>
      <w:r>
        <w:rPr>
          <w:sz w:val="28"/>
          <w:szCs w:val="28"/>
        </w:rPr>
        <w:t xml:space="preserve"> Ростовской области</w:t>
      </w:r>
      <w:r w:rsidRPr="00F03C05">
        <w:rPr>
          <w:sz w:val="28"/>
          <w:szCs w:val="28"/>
        </w:rPr>
        <w:t xml:space="preserve"> информации, донесений (докладов) об угрозе возникновения или возникновении чрезвычайной ситуации, сложившейся обстановке, мерах по защите населения и территории, проведении аварийно-спасательных и других неотложных работ, силах и средствах, задействованных для ликвидации чрезвычайной ситуации</w:t>
      </w:r>
      <w:r>
        <w:rPr>
          <w:sz w:val="28"/>
          <w:szCs w:val="28"/>
        </w:rPr>
        <w:t>.</w:t>
      </w:r>
    </w:p>
    <w:p w14:paraId="48FA9FB6" w14:textId="77777777" w:rsidR="007B749A" w:rsidRDefault="007B749A" w:rsidP="007B749A">
      <w:pPr>
        <w:ind w:firstLine="708"/>
        <w:jc w:val="both"/>
        <w:rPr>
          <w:sz w:val="28"/>
          <w:szCs w:val="28"/>
        </w:rPr>
      </w:pPr>
      <w:r>
        <w:rPr>
          <w:sz w:val="28"/>
          <w:szCs w:val="28"/>
        </w:rPr>
        <w:t>3.6. Д</w:t>
      </w:r>
      <w:r w:rsidRPr="00F03C05">
        <w:rPr>
          <w:sz w:val="28"/>
          <w:szCs w:val="28"/>
        </w:rPr>
        <w:t xml:space="preserve">оведение задач, поставленных вышестоящими органами управления </w:t>
      </w:r>
      <w:r w:rsidRPr="003A6CCF">
        <w:rPr>
          <w:sz w:val="28"/>
          <w:szCs w:val="28"/>
        </w:rPr>
        <w:t>муниципального звена территориальной подсистемы РСЧС Ростовской области</w:t>
      </w:r>
      <w:r w:rsidRPr="00F03C05">
        <w:rPr>
          <w:sz w:val="28"/>
          <w:szCs w:val="28"/>
        </w:rPr>
        <w:t xml:space="preserve">, до сведения ДДС и подчиненных сил постоянной готовности, осуществление </w:t>
      </w:r>
      <w:proofErr w:type="gramStart"/>
      <w:r w:rsidRPr="00F03C05">
        <w:rPr>
          <w:sz w:val="28"/>
          <w:szCs w:val="28"/>
        </w:rPr>
        <w:t>контроля за</w:t>
      </w:r>
      <w:proofErr w:type="gramEnd"/>
      <w:r w:rsidRPr="00F03C05">
        <w:rPr>
          <w:sz w:val="28"/>
          <w:szCs w:val="28"/>
        </w:rPr>
        <w:t xml:space="preserve"> их выполнением и организацией взаимодействия.</w:t>
      </w:r>
    </w:p>
    <w:p w14:paraId="51CDF77C" w14:textId="77777777" w:rsidR="007B749A" w:rsidRDefault="007B749A" w:rsidP="007B749A">
      <w:pPr>
        <w:ind w:firstLine="708"/>
        <w:jc w:val="both"/>
        <w:rPr>
          <w:sz w:val="28"/>
          <w:szCs w:val="28"/>
        </w:rPr>
      </w:pPr>
    </w:p>
    <w:p w14:paraId="659C3F3D" w14:textId="77777777" w:rsidR="007B749A" w:rsidRPr="001F54BF" w:rsidRDefault="007B749A" w:rsidP="007B749A">
      <w:pPr>
        <w:ind w:firstLine="708"/>
        <w:jc w:val="center"/>
        <w:rPr>
          <w:sz w:val="28"/>
          <w:szCs w:val="28"/>
        </w:rPr>
      </w:pPr>
      <w:r>
        <w:rPr>
          <w:sz w:val="28"/>
          <w:szCs w:val="28"/>
          <w:lang w:val="en-US"/>
        </w:rPr>
        <w:t>IV</w:t>
      </w:r>
      <w:r>
        <w:rPr>
          <w:sz w:val="28"/>
          <w:szCs w:val="28"/>
        </w:rPr>
        <w:t xml:space="preserve">. Полномочия и подготовка </w:t>
      </w:r>
      <w:r w:rsidRPr="001F54BF">
        <w:rPr>
          <w:sz w:val="28"/>
          <w:szCs w:val="28"/>
        </w:rPr>
        <w:t>ОСОДУ</w:t>
      </w:r>
      <w:r>
        <w:rPr>
          <w:sz w:val="28"/>
          <w:szCs w:val="28"/>
        </w:rPr>
        <w:t>.</w:t>
      </w:r>
    </w:p>
    <w:p w14:paraId="3632F648" w14:textId="77777777" w:rsidR="007B749A" w:rsidRPr="001F54BF" w:rsidRDefault="007B749A" w:rsidP="007B749A">
      <w:pPr>
        <w:ind w:left="1069"/>
        <w:jc w:val="both"/>
        <w:rPr>
          <w:sz w:val="28"/>
          <w:szCs w:val="28"/>
        </w:rPr>
      </w:pPr>
    </w:p>
    <w:p w14:paraId="5C1EE9F1" w14:textId="77777777" w:rsidR="007B749A" w:rsidRPr="007B765F" w:rsidRDefault="007B749A" w:rsidP="007B749A">
      <w:pPr>
        <w:ind w:firstLine="709"/>
        <w:jc w:val="both"/>
        <w:rPr>
          <w:sz w:val="28"/>
          <w:szCs w:val="28"/>
        </w:rPr>
      </w:pPr>
      <w:r>
        <w:rPr>
          <w:sz w:val="28"/>
          <w:szCs w:val="28"/>
        </w:rPr>
        <w:t>4.1</w:t>
      </w:r>
      <w:r w:rsidRPr="007B765F">
        <w:rPr>
          <w:sz w:val="28"/>
          <w:szCs w:val="28"/>
        </w:rPr>
        <w:t>. ДДС, входящие в состав ОСОДУ, имеют право:</w:t>
      </w:r>
    </w:p>
    <w:p w14:paraId="2901AED3" w14:textId="77777777" w:rsidR="007B749A" w:rsidRPr="007B765F" w:rsidRDefault="007B749A" w:rsidP="007B749A">
      <w:pPr>
        <w:ind w:firstLine="709"/>
        <w:jc w:val="both"/>
        <w:rPr>
          <w:sz w:val="28"/>
          <w:szCs w:val="28"/>
        </w:rPr>
      </w:pPr>
      <w:r w:rsidRPr="007B765F">
        <w:rPr>
          <w:sz w:val="28"/>
          <w:szCs w:val="28"/>
        </w:rPr>
        <w:t>- пользоваться в установленном порядке информационными банками данных Администрации Октябрьского района;</w:t>
      </w:r>
    </w:p>
    <w:p w14:paraId="409C9A30" w14:textId="77777777" w:rsidR="007B749A" w:rsidRPr="007B765F" w:rsidRDefault="007B749A" w:rsidP="007B749A">
      <w:pPr>
        <w:ind w:firstLine="709"/>
        <w:jc w:val="both"/>
        <w:rPr>
          <w:sz w:val="28"/>
          <w:szCs w:val="28"/>
        </w:rPr>
      </w:pPr>
      <w:r w:rsidRPr="007B765F">
        <w:rPr>
          <w:sz w:val="28"/>
          <w:szCs w:val="28"/>
        </w:rPr>
        <w:t>- в пределах своей компетенции в установленном порядке запрашивать и получать необходимую информацию у органов местного самоуправления        муниципальных образований и учреждений муниципального образования, а также у иных организаций независимо от их организационно-правовой формы;</w:t>
      </w:r>
    </w:p>
    <w:p w14:paraId="52D3EC7E" w14:textId="77777777" w:rsidR="007B749A" w:rsidRPr="007B765F" w:rsidRDefault="007B749A" w:rsidP="007B749A">
      <w:pPr>
        <w:ind w:firstLine="709"/>
        <w:jc w:val="both"/>
        <w:rPr>
          <w:sz w:val="28"/>
          <w:szCs w:val="28"/>
        </w:rPr>
      </w:pPr>
      <w:r w:rsidRPr="007B765F">
        <w:rPr>
          <w:sz w:val="28"/>
          <w:szCs w:val="28"/>
        </w:rPr>
        <w:t>- участвовать в формировании и пополнении банка данных ЕДДС-112, а также в установленном порядке пользоваться содержащимися в указанном              банке данными.</w:t>
      </w:r>
    </w:p>
    <w:p w14:paraId="27247B70" w14:textId="77777777" w:rsidR="007B749A" w:rsidRDefault="007B749A" w:rsidP="007B749A">
      <w:pPr>
        <w:ind w:firstLine="709"/>
        <w:jc w:val="both"/>
        <w:rPr>
          <w:sz w:val="28"/>
          <w:szCs w:val="28"/>
        </w:rPr>
      </w:pPr>
      <w:r>
        <w:rPr>
          <w:sz w:val="28"/>
          <w:szCs w:val="28"/>
        </w:rPr>
        <w:t>4.2</w:t>
      </w:r>
      <w:r w:rsidRPr="007B765F">
        <w:rPr>
          <w:sz w:val="28"/>
          <w:szCs w:val="28"/>
        </w:rPr>
        <w:t>. Обязанности должностных лиц, дежурного персонала ДДС,                    входящих в ОСОДУ, связанные с обеспечением функционирования ОСОДУ, определяются служебными инструкциями указанных лиц, утвержденных с учетом требований соглашений, заключенных с ЕДДС-112.</w:t>
      </w:r>
    </w:p>
    <w:p w14:paraId="3DA02D1D" w14:textId="77777777" w:rsidR="007B749A" w:rsidRPr="007B765F" w:rsidRDefault="007B749A" w:rsidP="007B749A">
      <w:pPr>
        <w:ind w:firstLine="709"/>
        <w:jc w:val="both"/>
        <w:rPr>
          <w:sz w:val="28"/>
          <w:szCs w:val="28"/>
        </w:rPr>
      </w:pPr>
      <w:r>
        <w:rPr>
          <w:sz w:val="28"/>
          <w:szCs w:val="28"/>
        </w:rPr>
        <w:t>4.3.</w:t>
      </w:r>
      <w:r w:rsidRPr="007B765F">
        <w:rPr>
          <w:sz w:val="28"/>
          <w:szCs w:val="28"/>
        </w:rPr>
        <w:t xml:space="preserve"> Основными формами подготовки персонала дежурных смен ОСОДУ являются: </w:t>
      </w:r>
    </w:p>
    <w:p w14:paraId="44EF7891" w14:textId="77777777" w:rsidR="007B749A" w:rsidRPr="007B765F" w:rsidRDefault="007B749A" w:rsidP="007B749A">
      <w:pPr>
        <w:ind w:firstLine="709"/>
        <w:jc w:val="both"/>
        <w:rPr>
          <w:sz w:val="28"/>
          <w:szCs w:val="28"/>
        </w:rPr>
      </w:pPr>
      <w:r w:rsidRPr="007B765F">
        <w:rPr>
          <w:sz w:val="28"/>
          <w:szCs w:val="28"/>
        </w:rPr>
        <w:t>- самостоятельная подготовка (в период несения дежурства);</w:t>
      </w:r>
    </w:p>
    <w:p w14:paraId="31F13402" w14:textId="77777777" w:rsidR="007B749A" w:rsidRPr="007B765F" w:rsidRDefault="007B749A" w:rsidP="007B749A">
      <w:pPr>
        <w:ind w:firstLine="709"/>
        <w:jc w:val="both"/>
        <w:rPr>
          <w:sz w:val="28"/>
          <w:szCs w:val="28"/>
        </w:rPr>
      </w:pPr>
      <w:r w:rsidRPr="007B765F">
        <w:rPr>
          <w:sz w:val="28"/>
          <w:szCs w:val="28"/>
        </w:rPr>
        <w:t>- занятия в системе профессиональной подготовки органов повседневного управления;</w:t>
      </w:r>
    </w:p>
    <w:p w14:paraId="0D6508B2" w14:textId="77777777" w:rsidR="007B749A" w:rsidRPr="007B765F" w:rsidRDefault="007B749A" w:rsidP="007B749A">
      <w:pPr>
        <w:ind w:firstLine="709"/>
        <w:jc w:val="both"/>
        <w:rPr>
          <w:sz w:val="28"/>
          <w:szCs w:val="28"/>
        </w:rPr>
      </w:pPr>
      <w:r w:rsidRPr="007B765F">
        <w:rPr>
          <w:sz w:val="28"/>
          <w:szCs w:val="28"/>
        </w:rPr>
        <w:t>- участие в учениях и тренировках органов управления объектовых звеньев РСЧС, муниципального звена территориальной подсистемы РСЧС Ростовской области.</w:t>
      </w:r>
    </w:p>
    <w:p w14:paraId="780B5194" w14:textId="77777777" w:rsidR="007B749A" w:rsidRDefault="007B749A" w:rsidP="007B749A">
      <w:pPr>
        <w:ind w:firstLine="709"/>
        <w:jc w:val="both"/>
        <w:rPr>
          <w:sz w:val="28"/>
          <w:szCs w:val="28"/>
        </w:rPr>
      </w:pPr>
    </w:p>
    <w:p w14:paraId="65458E74" w14:textId="77777777" w:rsidR="007B749A" w:rsidRPr="001F54BF" w:rsidRDefault="007B749A" w:rsidP="007B749A">
      <w:pPr>
        <w:ind w:firstLine="709"/>
        <w:jc w:val="center"/>
        <w:rPr>
          <w:sz w:val="28"/>
          <w:szCs w:val="28"/>
        </w:rPr>
      </w:pPr>
      <w:proofErr w:type="gramStart"/>
      <w:r>
        <w:rPr>
          <w:sz w:val="28"/>
          <w:szCs w:val="28"/>
          <w:lang w:val="en-US"/>
        </w:rPr>
        <w:t>V</w:t>
      </w:r>
      <w:r w:rsidRPr="001F54BF">
        <w:rPr>
          <w:sz w:val="28"/>
          <w:szCs w:val="28"/>
        </w:rPr>
        <w:t xml:space="preserve">. </w:t>
      </w:r>
      <w:r>
        <w:rPr>
          <w:sz w:val="28"/>
          <w:szCs w:val="28"/>
        </w:rPr>
        <w:t>Режимы функционирования</w:t>
      </w:r>
      <w:r w:rsidRPr="001F54BF">
        <w:rPr>
          <w:sz w:val="28"/>
          <w:szCs w:val="28"/>
        </w:rPr>
        <w:t xml:space="preserve"> ОСОДУ</w:t>
      </w:r>
      <w:r>
        <w:rPr>
          <w:sz w:val="28"/>
          <w:szCs w:val="28"/>
        </w:rPr>
        <w:t>.</w:t>
      </w:r>
      <w:proofErr w:type="gramEnd"/>
    </w:p>
    <w:p w14:paraId="3876E35D" w14:textId="77777777" w:rsidR="007B749A" w:rsidRPr="001F54BF" w:rsidRDefault="007B749A" w:rsidP="007B749A">
      <w:pPr>
        <w:ind w:firstLine="709"/>
        <w:jc w:val="center"/>
        <w:rPr>
          <w:sz w:val="28"/>
          <w:szCs w:val="28"/>
        </w:rPr>
      </w:pPr>
    </w:p>
    <w:p w14:paraId="43FD3DDA" w14:textId="77777777" w:rsidR="007B749A" w:rsidRPr="007E6675" w:rsidRDefault="007B749A" w:rsidP="007B749A">
      <w:pPr>
        <w:ind w:firstLine="709"/>
        <w:jc w:val="both"/>
        <w:rPr>
          <w:sz w:val="28"/>
          <w:szCs w:val="28"/>
        </w:rPr>
      </w:pPr>
      <w:r w:rsidRPr="007E6675">
        <w:rPr>
          <w:sz w:val="28"/>
          <w:szCs w:val="28"/>
        </w:rPr>
        <w:t xml:space="preserve">ОСОДУ функционирует в трех режимах: повседневной деятельности, повышенной готовности, чрезвычайной ситуации. </w:t>
      </w:r>
    </w:p>
    <w:p w14:paraId="653AB094" w14:textId="77777777" w:rsidR="007B749A" w:rsidRPr="007E6675" w:rsidRDefault="007B749A" w:rsidP="007B749A">
      <w:pPr>
        <w:ind w:firstLine="709"/>
        <w:jc w:val="both"/>
        <w:rPr>
          <w:sz w:val="28"/>
          <w:szCs w:val="28"/>
        </w:rPr>
      </w:pPr>
      <w:r>
        <w:rPr>
          <w:sz w:val="28"/>
          <w:szCs w:val="28"/>
        </w:rPr>
        <w:t xml:space="preserve">5.1. </w:t>
      </w:r>
      <w:r w:rsidRPr="007E6675">
        <w:rPr>
          <w:sz w:val="28"/>
          <w:szCs w:val="28"/>
        </w:rPr>
        <w:t>В режиме повседневной деятельности ОСОДУ и входящие в нее структуры несут круглосуточное дежурство по своему предназначению, находятся в постоянной готовности к экстренному реагированию на чрезвычайные ситуации.</w:t>
      </w:r>
    </w:p>
    <w:p w14:paraId="17951C8C" w14:textId="77777777" w:rsidR="007B749A" w:rsidRPr="007E6675" w:rsidRDefault="007B749A" w:rsidP="007B749A">
      <w:pPr>
        <w:ind w:firstLine="709"/>
        <w:jc w:val="both"/>
        <w:rPr>
          <w:sz w:val="28"/>
          <w:szCs w:val="28"/>
        </w:rPr>
      </w:pPr>
      <w:r>
        <w:rPr>
          <w:sz w:val="28"/>
          <w:szCs w:val="28"/>
        </w:rPr>
        <w:lastRenderedPageBreak/>
        <w:t xml:space="preserve">5.2. </w:t>
      </w:r>
      <w:r w:rsidRPr="007E6675">
        <w:rPr>
          <w:sz w:val="28"/>
          <w:szCs w:val="28"/>
        </w:rPr>
        <w:t xml:space="preserve">В режиме повышенной готовности ОСОДУ и входящие в нее структуры усиливают наблюдение и </w:t>
      </w:r>
      <w:proofErr w:type="gramStart"/>
      <w:r w:rsidRPr="007E6675">
        <w:rPr>
          <w:sz w:val="28"/>
          <w:szCs w:val="28"/>
        </w:rPr>
        <w:t>контроль за</w:t>
      </w:r>
      <w:proofErr w:type="gramEnd"/>
      <w:r w:rsidRPr="007E6675">
        <w:rPr>
          <w:sz w:val="28"/>
          <w:szCs w:val="28"/>
        </w:rPr>
        <w:t xml:space="preserve"> обстановкой в районе возможной чрезвычайной ситуации, уточняют планы приведения в готовность и применения сил и средств постоянной готовности, а при необходимости направляют их в район чрезвычайной ситуации для ее предотвращения. </w:t>
      </w:r>
    </w:p>
    <w:p w14:paraId="4E74E739" w14:textId="77777777" w:rsidR="007B749A" w:rsidRPr="007E6675" w:rsidRDefault="007B749A" w:rsidP="007B749A">
      <w:pPr>
        <w:ind w:firstLine="709"/>
        <w:jc w:val="both"/>
        <w:rPr>
          <w:sz w:val="28"/>
          <w:szCs w:val="28"/>
        </w:rPr>
      </w:pPr>
      <w:r>
        <w:rPr>
          <w:sz w:val="28"/>
          <w:szCs w:val="28"/>
        </w:rPr>
        <w:t xml:space="preserve">5.3. </w:t>
      </w:r>
      <w:proofErr w:type="gramStart"/>
      <w:r w:rsidRPr="007E6675">
        <w:rPr>
          <w:sz w:val="28"/>
          <w:szCs w:val="28"/>
        </w:rPr>
        <w:t xml:space="preserve">В режиме чрезвычайной ситуации ОСОДУ и входящие в нее структуры направляют оперативные группы, силы и средства постоянной готовности в район возникшей чрезвычайной ситуации для ее ликвидации, осуществляют постоянный контроль за обстановкой в районе чрезвычайной ситуации, прогнозируют ее развитие, координируют взаимодействие сил и средств, принимающих участие в работах по ликвидации чрезвычайной ситуации. </w:t>
      </w:r>
      <w:proofErr w:type="gramEnd"/>
    </w:p>
    <w:p w14:paraId="75D750AB" w14:textId="77777777" w:rsidR="007B749A" w:rsidRPr="007E6675" w:rsidRDefault="007B749A" w:rsidP="007B749A">
      <w:pPr>
        <w:ind w:firstLine="709"/>
        <w:jc w:val="both"/>
        <w:rPr>
          <w:sz w:val="28"/>
          <w:szCs w:val="28"/>
        </w:rPr>
      </w:pPr>
      <w:r>
        <w:rPr>
          <w:sz w:val="28"/>
          <w:szCs w:val="28"/>
        </w:rPr>
        <w:t xml:space="preserve">5.4. </w:t>
      </w:r>
      <w:proofErr w:type="gramStart"/>
      <w:r w:rsidRPr="007E6675">
        <w:rPr>
          <w:sz w:val="28"/>
          <w:szCs w:val="28"/>
        </w:rPr>
        <w:t>Дежурно-диспетчерский состав ОСОДУ обязан знать требования руководящих документов, регламентирующих их деятельность (положения, инструкции, планы действий и взаимодействия по предупреждению и ликвидации чрезвычайной ситуации), уметь правильно применять их в практической работе, знать особенности несения дежурства на своих участках, иметь данные о силах и средствах постоянной готовности, месте их нахождения и вызова, порядки поддержания связи, их оснащении и возможностях.</w:t>
      </w:r>
      <w:proofErr w:type="gramEnd"/>
    </w:p>
    <w:p w14:paraId="01E9AEA0" w14:textId="7CDCE2D9" w:rsidR="002E4769" w:rsidRDefault="002E4769" w:rsidP="00B81B3C">
      <w:pPr>
        <w:tabs>
          <w:tab w:val="left" w:pos="4590"/>
          <w:tab w:val="left" w:pos="5475"/>
        </w:tabs>
        <w:jc w:val="both"/>
        <w:rPr>
          <w:sz w:val="28"/>
          <w:szCs w:val="28"/>
        </w:rPr>
      </w:pPr>
    </w:p>
    <w:p w14:paraId="40F79DEA" w14:textId="77777777" w:rsidR="002E4769" w:rsidRDefault="002E4769" w:rsidP="00B81B3C">
      <w:pPr>
        <w:tabs>
          <w:tab w:val="left" w:pos="4590"/>
          <w:tab w:val="left" w:pos="5475"/>
        </w:tabs>
        <w:jc w:val="both"/>
        <w:rPr>
          <w:sz w:val="28"/>
          <w:szCs w:val="28"/>
        </w:rPr>
      </w:pPr>
    </w:p>
    <w:p w14:paraId="028A5A83" w14:textId="77777777" w:rsidR="00B81B3C" w:rsidRDefault="00B81B3C" w:rsidP="002E4769">
      <w:pPr>
        <w:tabs>
          <w:tab w:val="left" w:pos="4590"/>
          <w:tab w:val="left" w:pos="5475"/>
        </w:tabs>
        <w:jc w:val="both"/>
        <w:rPr>
          <w:sz w:val="28"/>
          <w:szCs w:val="28"/>
        </w:rPr>
      </w:pPr>
      <w:r>
        <w:rPr>
          <w:sz w:val="28"/>
          <w:szCs w:val="28"/>
        </w:rPr>
        <w:t>И.О. Управляющего делами</w:t>
      </w:r>
    </w:p>
    <w:p w14:paraId="10BF0426" w14:textId="77777777" w:rsidR="00B81B3C" w:rsidRPr="004953E3" w:rsidRDefault="00B81B3C" w:rsidP="002E4769">
      <w:pPr>
        <w:tabs>
          <w:tab w:val="left" w:pos="4590"/>
          <w:tab w:val="left" w:pos="5475"/>
        </w:tabs>
        <w:jc w:val="both"/>
        <w:rPr>
          <w:sz w:val="28"/>
          <w:szCs w:val="28"/>
        </w:rPr>
      </w:pPr>
      <w:r>
        <w:rPr>
          <w:sz w:val="28"/>
          <w:szCs w:val="28"/>
        </w:rPr>
        <w:t xml:space="preserve">Администрации Октябрьского района                                          Е.С. </w:t>
      </w:r>
      <w:proofErr w:type="spellStart"/>
      <w:r>
        <w:rPr>
          <w:sz w:val="28"/>
          <w:szCs w:val="28"/>
        </w:rPr>
        <w:t>Сорочинская</w:t>
      </w:r>
      <w:proofErr w:type="spellEnd"/>
    </w:p>
    <w:p w14:paraId="517ABEB3" w14:textId="728DA569" w:rsidR="007B749A" w:rsidRDefault="007B749A" w:rsidP="00B81B3C">
      <w:pPr>
        <w:ind w:left="-284"/>
        <w:jc w:val="both"/>
        <w:rPr>
          <w:sz w:val="28"/>
          <w:szCs w:val="28"/>
          <w:highlight w:val="yellow"/>
        </w:rPr>
      </w:pPr>
    </w:p>
    <w:p w14:paraId="3F0FA69B" w14:textId="77777777" w:rsidR="007B749A" w:rsidRDefault="007B749A">
      <w:pPr>
        <w:rPr>
          <w:sz w:val="28"/>
          <w:szCs w:val="28"/>
          <w:highlight w:val="yellow"/>
        </w:rPr>
      </w:pPr>
      <w:r>
        <w:rPr>
          <w:sz w:val="28"/>
          <w:szCs w:val="28"/>
          <w:highlight w:val="yellow"/>
        </w:rPr>
        <w:br w:type="page"/>
      </w:r>
    </w:p>
    <w:p w14:paraId="615088E4" w14:textId="77777777" w:rsidR="007B749A" w:rsidRPr="00D24A47" w:rsidRDefault="007B749A" w:rsidP="007B749A">
      <w:pPr>
        <w:widowControl w:val="0"/>
        <w:shd w:val="clear" w:color="auto" w:fill="FFFFFF"/>
        <w:tabs>
          <w:tab w:val="left" w:pos="-284"/>
          <w:tab w:val="left" w:pos="284"/>
          <w:tab w:val="left" w:pos="6946"/>
        </w:tabs>
        <w:ind w:firstLine="6804"/>
        <w:jc w:val="center"/>
        <w:rPr>
          <w:sz w:val="28"/>
          <w:szCs w:val="28"/>
        </w:rPr>
      </w:pPr>
      <w:r w:rsidRPr="00D24A47">
        <w:rPr>
          <w:sz w:val="28"/>
          <w:szCs w:val="28"/>
        </w:rPr>
        <w:lastRenderedPageBreak/>
        <w:t xml:space="preserve">Приложение </w:t>
      </w:r>
      <w:r>
        <w:rPr>
          <w:sz w:val="28"/>
          <w:szCs w:val="28"/>
        </w:rPr>
        <w:t>№ 2</w:t>
      </w:r>
    </w:p>
    <w:p w14:paraId="69A07415"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к п</w:t>
      </w:r>
      <w:r w:rsidRPr="00D24A47">
        <w:rPr>
          <w:sz w:val="28"/>
          <w:szCs w:val="28"/>
        </w:rPr>
        <w:t>остановлению</w:t>
      </w:r>
    </w:p>
    <w:p w14:paraId="4B9240FD"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Администрации</w:t>
      </w:r>
    </w:p>
    <w:p w14:paraId="44D41150" w14:textId="77777777" w:rsidR="007B749A" w:rsidRPr="00D24A47"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Октябрьского</w:t>
      </w:r>
      <w:r w:rsidRPr="00D24A47">
        <w:rPr>
          <w:sz w:val="28"/>
          <w:szCs w:val="28"/>
        </w:rPr>
        <w:t xml:space="preserve"> района</w:t>
      </w:r>
    </w:p>
    <w:p w14:paraId="16A8F704" w14:textId="48C2A33F" w:rsidR="007B749A" w:rsidRPr="00D24A47" w:rsidRDefault="007B749A" w:rsidP="007B749A">
      <w:pPr>
        <w:widowControl w:val="0"/>
        <w:shd w:val="clear" w:color="auto" w:fill="FFFFFF"/>
        <w:tabs>
          <w:tab w:val="left" w:pos="-284"/>
          <w:tab w:val="left" w:pos="284"/>
          <w:tab w:val="left" w:pos="6946"/>
        </w:tabs>
        <w:ind w:firstLine="6804"/>
        <w:rPr>
          <w:sz w:val="28"/>
          <w:szCs w:val="28"/>
        </w:rPr>
      </w:pPr>
      <w:r>
        <w:rPr>
          <w:sz w:val="28"/>
          <w:szCs w:val="28"/>
        </w:rPr>
        <w:t xml:space="preserve">от </w:t>
      </w:r>
      <w:r w:rsidR="007F2CC4">
        <w:rPr>
          <w:sz w:val="28"/>
          <w:szCs w:val="28"/>
        </w:rPr>
        <w:t>22.08</w:t>
      </w:r>
      <w:r>
        <w:rPr>
          <w:sz w:val="28"/>
          <w:szCs w:val="28"/>
        </w:rPr>
        <w:t xml:space="preserve">.2025 </w:t>
      </w:r>
      <w:r w:rsidRPr="00D24A47">
        <w:rPr>
          <w:sz w:val="28"/>
          <w:szCs w:val="28"/>
        </w:rPr>
        <w:t>№</w:t>
      </w:r>
      <w:r>
        <w:rPr>
          <w:sz w:val="28"/>
          <w:szCs w:val="28"/>
        </w:rPr>
        <w:t xml:space="preserve"> </w:t>
      </w:r>
      <w:r w:rsidR="007F2CC4">
        <w:rPr>
          <w:sz w:val="28"/>
          <w:szCs w:val="28"/>
        </w:rPr>
        <w:t>1027</w:t>
      </w:r>
    </w:p>
    <w:p w14:paraId="6B191CD5" w14:textId="77777777" w:rsidR="007B749A" w:rsidRDefault="007B749A" w:rsidP="007B749A">
      <w:pPr>
        <w:contextualSpacing/>
        <w:jc w:val="both"/>
        <w:rPr>
          <w:sz w:val="28"/>
          <w:szCs w:val="28"/>
        </w:rPr>
      </w:pPr>
    </w:p>
    <w:p w14:paraId="3D74030D" w14:textId="77777777" w:rsidR="007B749A" w:rsidRDefault="007B749A" w:rsidP="007B749A">
      <w:pPr>
        <w:contextualSpacing/>
        <w:jc w:val="center"/>
        <w:rPr>
          <w:sz w:val="28"/>
          <w:szCs w:val="28"/>
        </w:rPr>
      </w:pPr>
      <w:r w:rsidRPr="00A1767C">
        <w:rPr>
          <w:sz w:val="28"/>
          <w:szCs w:val="28"/>
        </w:rPr>
        <w:t xml:space="preserve">Регламент </w:t>
      </w:r>
    </w:p>
    <w:p w14:paraId="26A5E450" w14:textId="77777777" w:rsidR="007B749A" w:rsidRDefault="007B749A" w:rsidP="007B749A">
      <w:pPr>
        <w:contextualSpacing/>
        <w:jc w:val="center"/>
        <w:rPr>
          <w:sz w:val="28"/>
          <w:szCs w:val="28"/>
        </w:rPr>
      </w:pPr>
      <w:r w:rsidRPr="00A1767C">
        <w:rPr>
          <w:sz w:val="28"/>
          <w:szCs w:val="28"/>
        </w:rPr>
        <w:t xml:space="preserve">взаимодействия </w:t>
      </w:r>
      <w:r>
        <w:rPr>
          <w:sz w:val="28"/>
          <w:szCs w:val="28"/>
        </w:rPr>
        <w:t>единой дежурно-диспетчерской службы Октябрьского района</w:t>
      </w:r>
      <w:r w:rsidRPr="00A1767C">
        <w:rPr>
          <w:sz w:val="28"/>
          <w:szCs w:val="28"/>
        </w:rPr>
        <w:t xml:space="preserve"> с организациями и службами экстренного реагирования на территории </w:t>
      </w:r>
      <w:r>
        <w:rPr>
          <w:sz w:val="28"/>
          <w:szCs w:val="28"/>
        </w:rPr>
        <w:t>Октябрьского района</w:t>
      </w:r>
    </w:p>
    <w:p w14:paraId="45349BB1" w14:textId="77777777" w:rsidR="007B749A" w:rsidRDefault="007B749A" w:rsidP="007B749A">
      <w:pPr>
        <w:contextualSpacing/>
        <w:jc w:val="both"/>
        <w:rPr>
          <w:sz w:val="28"/>
          <w:szCs w:val="28"/>
        </w:rPr>
      </w:pPr>
    </w:p>
    <w:p w14:paraId="0E45ABD9" w14:textId="77777777" w:rsidR="007B749A" w:rsidRDefault="007B749A" w:rsidP="007B749A">
      <w:pPr>
        <w:ind w:firstLine="709"/>
        <w:jc w:val="both"/>
        <w:rPr>
          <w:sz w:val="28"/>
          <w:szCs w:val="28"/>
        </w:rPr>
      </w:pPr>
      <w:r>
        <w:rPr>
          <w:sz w:val="28"/>
          <w:szCs w:val="28"/>
        </w:rPr>
        <w:t>1. М</w:t>
      </w:r>
      <w:r w:rsidRPr="001F54BF">
        <w:rPr>
          <w:sz w:val="28"/>
          <w:szCs w:val="28"/>
        </w:rPr>
        <w:t>ежду участниками ОСОДУ</w:t>
      </w:r>
      <w:r>
        <w:rPr>
          <w:sz w:val="28"/>
          <w:szCs w:val="28"/>
        </w:rPr>
        <w:t xml:space="preserve"> заключаются соглашения, в которых определяется регламент оперативного взаимодействия и информационного обмена. </w:t>
      </w:r>
    </w:p>
    <w:p w14:paraId="21DE4F71" w14:textId="77777777" w:rsidR="007B749A" w:rsidRPr="001F54BF" w:rsidRDefault="007B749A" w:rsidP="007B749A">
      <w:pPr>
        <w:ind w:firstLine="709"/>
        <w:jc w:val="both"/>
        <w:rPr>
          <w:sz w:val="28"/>
          <w:szCs w:val="28"/>
        </w:rPr>
      </w:pPr>
      <w:r w:rsidRPr="001F54BF">
        <w:rPr>
          <w:sz w:val="28"/>
          <w:szCs w:val="28"/>
        </w:rPr>
        <w:t>В соглашениях отражаются следующие вопросы:</w:t>
      </w:r>
    </w:p>
    <w:p w14:paraId="689A70F3" w14:textId="77777777" w:rsidR="007B749A" w:rsidRPr="001F54BF" w:rsidRDefault="007B749A" w:rsidP="007B749A">
      <w:pPr>
        <w:ind w:firstLine="709"/>
        <w:jc w:val="both"/>
        <w:rPr>
          <w:sz w:val="28"/>
          <w:szCs w:val="28"/>
        </w:rPr>
      </w:pPr>
      <w:r>
        <w:rPr>
          <w:sz w:val="28"/>
          <w:szCs w:val="28"/>
        </w:rPr>
        <w:t>- п</w:t>
      </w:r>
      <w:r w:rsidRPr="001F54BF">
        <w:rPr>
          <w:sz w:val="28"/>
          <w:szCs w:val="28"/>
        </w:rPr>
        <w:t xml:space="preserve">орядок оперативного оповещения о катастрофах и стихийных </w:t>
      </w:r>
      <w:r>
        <w:rPr>
          <w:sz w:val="28"/>
          <w:szCs w:val="28"/>
        </w:rPr>
        <w:t xml:space="preserve">              </w:t>
      </w:r>
      <w:r w:rsidRPr="001F54BF">
        <w:rPr>
          <w:sz w:val="28"/>
          <w:szCs w:val="28"/>
        </w:rPr>
        <w:t>бедствиях, возможных чрезвычайных ситуациях с оценкой их масштабов и предложениях по сценариям реагирования на них</w:t>
      </w:r>
      <w:r>
        <w:rPr>
          <w:sz w:val="28"/>
          <w:szCs w:val="28"/>
        </w:rPr>
        <w:t>;</w:t>
      </w:r>
    </w:p>
    <w:p w14:paraId="07EBFE63" w14:textId="77777777" w:rsidR="007B749A" w:rsidRPr="001F54BF" w:rsidRDefault="007B749A" w:rsidP="007B749A">
      <w:pPr>
        <w:ind w:firstLine="709"/>
        <w:jc w:val="both"/>
        <w:rPr>
          <w:sz w:val="28"/>
          <w:szCs w:val="28"/>
        </w:rPr>
      </w:pPr>
      <w:r>
        <w:rPr>
          <w:sz w:val="28"/>
          <w:szCs w:val="28"/>
        </w:rPr>
        <w:t>- в</w:t>
      </w:r>
      <w:r w:rsidRPr="001F54BF">
        <w:rPr>
          <w:sz w:val="28"/>
          <w:szCs w:val="28"/>
        </w:rPr>
        <w:t xml:space="preserve">ведение регулярного по регламенту или по запросу в пределах своей компетенции представления в ЕДДС-112 донесений с обобщенной </w:t>
      </w:r>
      <w:r>
        <w:rPr>
          <w:sz w:val="28"/>
          <w:szCs w:val="28"/>
        </w:rPr>
        <w:t xml:space="preserve">                   </w:t>
      </w:r>
      <w:r w:rsidRPr="001F54BF">
        <w:rPr>
          <w:sz w:val="28"/>
          <w:szCs w:val="28"/>
        </w:rPr>
        <w:t xml:space="preserve">информацией о результатах наблюдений и </w:t>
      </w:r>
      <w:proofErr w:type="gramStart"/>
      <w:r w:rsidRPr="001F54BF">
        <w:rPr>
          <w:sz w:val="28"/>
          <w:szCs w:val="28"/>
        </w:rPr>
        <w:t>контроля за</w:t>
      </w:r>
      <w:proofErr w:type="gramEnd"/>
      <w:r w:rsidRPr="001F54BF">
        <w:rPr>
          <w:sz w:val="28"/>
          <w:szCs w:val="28"/>
        </w:rPr>
        <w:t xml:space="preserve"> состоянием окружающей среды, обстановке на потенциально опасных объектах и прилегающих к ним территориях</w:t>
      </w:r>
      <w:r>
        <w:rPr>
          <w:sz w:val="28"/>
          <w:szCs w:val="28"/>
        </w:rPr>
        <w:t>;</w:t>
      </w:r>
    </w:p>
    <w:p w14:paraId="038AC2DB" w14:textId="77777777" w:rsidR="007B749A" w:rsidRPr="001F54BF" w:rsidRDefault="007B749A" w:rsidP="007B749A">
      <w:pPr>
        <w:ind w:firstLine="709"/>
        <w:jc w:val="both"/>
        <w:rPr>
          <w:sz w:val="28"/>
          <w:szCs w:val="28"/>
        </w:rPr>
      </w:pPr>
      <w:r>
        <w:rPr>
          <w:sz w:val="28"/>
          <w:szCs w:val="28"/>
        </w:rPr>
        <w:t>- п</w:t>
      </w:r>
      <w:r w:rsidRPr="001F54BF">
        <w:rPr>
          <w:sz w:val="28"/>
          <w:szCs w:val="28"/>
        </w:rPr>
        <w:t xml:space="preserve">орядок оперативного представления дежурными ДДС по запросу </w:t>
      </w:r>
      <w:r>
        <w:rPr>
          <w:sz w:val="28"/>
          <w:szCs w:val="28"/>
        </w:rPr>
        <w:t>оперативного дежурного</w:t>
      </w:r>
      <w:r w:rsidRPr="003B2E00">
        <w:rPr>
          <w:sz w:val="28"/>
          <w:szCs w:val="28"/>
        </w:rPr>
        <w:t xml:space="preserve"> ЕДДС-112</w:t>
      </w:r>
      <w:r w:rsidRPr="001F54BF">
        <w:rPr>
          <w:sz w:val="28"/>
          <w:szCs w:val="28"/>
        </w:rPr>
        <w:t xml:space="preserve"> (в пределах своей компетенции) требуемых дополнительных данных</w:t>
      </w:r>
      <w:r>
        <w:rPr>
          <w:sz w:val="28"/>
          <w:szCs w:val="28"/>
        </w:rPr>
        <w:t>;</w:t>
      </w:r>
    </w:p>
    <w:p w14:paraId="7D620972" w14:textId="77777777" w:rsidR="007B749A" w:rsidRPr="001F54BF" w:rsidRDefault="007B749A" w:rsidP="007B749A">
      <w:pPr>
        <w:ind w:firstLine="709"/>
        <w:jc w:val="both"/>
        <w:rPr>
          <w:sz w:val="28"/>
          <w:szCs w:val="28"/>
        </w:rPr>
      </w:pPr>
      <w:r>
        <w:rPr>
          <w:sz w:val="28"/>
          <w:szCs w:val="28"/>
        </w:rPr>
        <w:t>- о</w:t>
      </w:r>
      <w:r w:rsidRPr="001F54BF">
        <w:rPr>
          <w:sz w:val="28"/>
          <w:szCs w:val="28"/>
        </w:rPr>
        <w:t xml:space="preserve">беспечение входящих в ОСОДУ дежурных служб </w:t>
      </w:r>
      <w:r>
        <w:rPr>
          <w:sz w:val="28"/>
          <w:szCs w:val="28"/>
        </w:rPr>
        <w:t xml:space="preserve">                       </w:t>
      </w:r>
      <w:r w:rsidRPr="001F54BF">
        <w:rPr>
          <w:sz w:val="28"/>
          <w:szCs w:val="28"/>
        </w:rPr>
        <w:t>соответствующими услугами информационно-коммуникационной системы сбора данных и участие этих служб в формировании информационной базы ЕДДС-112</w:t>
      </w:r>
      <w:r>
        <w:rPr>
          <w:sz w:val="28"/>
          <w:szCs w:val="28"/>
        </w:rPr>
        <w:t>.</w:t>
      </w:r>
    </w:p>
    <w:p w14:paraId="35115BF7" w14:textId="77777777" w:rsidR="007B749A" w:rsidRDefault="007B749A" w:rsidP="007B749A">
      <w:pPr>
        <w:ind w:firstLine="709"/>
        <w:jc w:val="both"/>
        <w:rPr>
          <w:sz w:val="28"/>
          <w:szCs w:val="28"/>
        </w:rPr>
      </w:pPr>
      <w:r>
        <w:rPr>
          <w:sz w:val="28"/>
          <w:szCs w:val="28"/>
        </w:rPr>
        <w:t xml:space="preserve">2. </w:t>
      </w:r>
      <w:r w:rsidRPr="001F54BF">
        <w:rPr>
          <w:sz w:val="28"/>
          <w:szCs w:val="28"/>
        </w:rPr>
        <w:t xml:space="preserve">Для обеспечения информационного взаимообмена в соглашениях определяется конкретный состав информационных показателей взаимообмена, формы справок и порядок их представления, объем и периодичность </w:t>
      </w:r>
      <w:r>
        <w:rPr>
          <w:sz w:val="28"/>
          <w:szCs w:val="28"/>
        </w:rPr>
        <w:t xml:space="preserve">                 </w:t>
      </w:r>
      <w:r w:rsidRPr="001F54BF">
        <w:rPr>
          <w:sz w:val="28"/>
          <w:szCs w:val="28"/>
        </w:rPr>
        <w:t>передаваемых массивов данных.</w:t>
      </w:r>
    </w:p>
    <w:p w14:paraId="7601EED0" w14:textId="77777777" w:rsidR="007B749A" w:rsidRDefault="007B749A" w:rsidP="007B749A">
      <w:pPr>
        <w:ind w:firstLine="709"/>
        <w:jc w:val="both"/>
        <w:rPr>
          <w:sz w:val="28"/>
          <w:szCs w:val="28"/>
        </w:rPr>
      </w:pPr>
    </w:p>
    <w:p w14:paraId="4333AAD5" w14:textId="77777777" w:rsidR="007B749A" w:rsidRDefault="007B749A" w:rsidP="007B749A">
      <w:pPr>
        <w:ind w:firstLine="709"/>
        <w:jc w:val="both"/>
        <w:rPr>
          <w:sz w:val="28"/>
          <w:szCs w:val="28"/>
        </w:rPr>
      </w:pPr>
    </w:p>
    <w:p w14:paraId="302D7E3A" w14:textId="77777777" w:rsidR="007B749A" w:rsidRDefault="007B749A" w:rsidP="007B749A">
      <w:pPr>
        <w:contextualSpacing/>
        <w:jc w:val="both"/>
        <w:rPr>
          <w:sz w:val="28"/>
          <w:szCs w:val="28"/>
        </w:rPr>
      </w:pPr>
      <w:r>
        <w:rPr>
          <w:sz w:val="28"/>
          <w:szCs w:val="28"/>
        </w:rPr>
        <w:t>И.О. Управляющего делами</w:t>
      </w:r>
    </w:p>
    <w:p w14:paraId="5C505089" w14:textId="77777777" w:rsidR="007B749A" w:rsidRDefault="007B749A" w:rsidP="007B749A">
      <w:pPr>
        <w:contextualSpacing/>
        <w:jc w:val="both"/>
        <w:rPr>
          <w:sz w:val="28"/>
          <w:szCs w:val="28"/>
        </w:rPr>
      </w:pPr>
      <w:r>
        <w:rPr>
          <w:sz w:val="28"/>
          <w:szCs w:val="28"/>
        </w:rPr>
        <w:t xml:space="preserve">Администрации Октябрьского района                                          Е.С. </w:t>
      </w:r>
      <w:proofErr w:type="spellStart"/>
      <w:r>
        <w:rPr>
          <w:sz w:val="28"/>
          <w:szCs w:val="28"/>
        </w:rPr>
        <w:t>Сорочинская</w:t>
      </w:r>
      <w:proofErr w:type="spellEnd"/>
    </w:p>
    <w:p w14:paraId="102E6CF7" w14:textId="77777777" w:rsidR="007B749A" w:rsidRDefault="007B749A" w:rsidP="007B749A">
      <w:pPr>
        <w:ind w:firstLine="709"/>
        <w:jc w:val="both"/>
        <w:rPr>
          <w:sz w:val="28"/>
          <w:szCs w:val="28"/>
        </w:rPr>
      </w:pPr>
    </w:p>
    <w:p w14:paraId="6017075C" w14:textId="77777777" w:rsidR="007B749A" w:rsidRDefault="007B749A" w:rsidP="007B749A">
      <w:pPr>
        <w:ind w:firstLine="709"/>
        <w:jc w:val="both"/>
        <w:rPr>
          <w:sz w:val="28"/>
          <w:szCs w:val="28"/>
        </w:rPr>
      </w:pPr>
    </w:p>
    <w:p w14:paraId="6E824722" w14:textId="77777777" w:rsidR="007B749A" w:rsidRDefault="007B749A" w:rsidP="007B749A">
      <w:pPr>
        <w:ind w:firstLine="709"/>
        <w:jc w:val="both"/>
        <w:rPr>
          <w:sz w:val="28"/>
          <w:szCs w:val="28"/>
        </w:rPr>
      </w:pPr>
    </w:p>
    <w:p w14:paraId="16EFE714" w14:textId="77777777" w:rsidR="007B749A" w:rsidRDefault="007B749A" w:rsidP="007B749A">
      <w:pPr>
        <w:ind w:firstLine="709"/>
        <w:jc w:val="both"/>
        <w:rPr>
          <w:sz w:val="28"/>
          <w:szCs w:val="28"/>
        </w:rPr>
      </w:pPr>
    </w:p>
    <w:p w14:paraId="0C80AA55" w14:textId="77777777" w:rsidR="007B749A" w:rsidRPr="001F54BF" w:rsidRDefault="007B749A" w:rsidP="007B749A">
      <w:pPr>
        <w:ind w:firstLine="709"/>
        <w:jc w:val="both"/>
        <w:rPr>
          <w:sz w:val="28"/>
          <w:szCs w:val="28"/>
        </w:rPr>
      </w:pPr>
    </w:p>
    <w:p w14:paraId="3F133DF8" w14:textId="77777777" w:rsidR="007B749A" w:rsidRDefault="007B749A" w:rsidP="007B749A">
      <w:pPr>
        <w:contextualSpacing/>
        <w:jc w:val="both"/>
        <w:rPr>
          <w:sz w:val="28"/>
          <w:szCs w:val="28"/>
        </w:rPr>
      </w:pPr>
    </w:p>
    <w:p w14:paraId="603D2AAF" w14:textId="77777777" w:rsidR="007B749A" w:rsidRDefault="007B749A" w:rsidP="007B749A">
      <w:pPr>
        <w:contextualSpacing/>
        <w:jc w:val="both"/>
        <w:rPr>
          <w:sz w:val="28"/>
          <w:szCs w:val="28"/>
        </w:rPr>
      </w:pPr>
    </w:p>
    <w:p w14:paraId="259B6261" w14:textId="77777777" w:rsidR="007B749A" w:rsidRPr="00D24A47" w:rsidRDefault="007B749A" w:rsidP="007B749A">
      <w:pPr>
        <w:widowControl w:val="0"/>
        <w:shd w:val="clear" w:color="auto" w:fill="FFFFFF"/>
        <w:tabs>
          <w:tab w:val="left" w:pos="-284"/>
          <w:tab w:val="left" w:pos="284"/>
          <w:tab w:val="left" w:pos="6946"/>
        </w:tabs>
        <w:ind w:firstLine="6804"/>
        <w:jc w:val="center"/>
        <w:rPr>
          <w:sz w:val="28"/>
          <w:szCs w:val="28"/>
        </w:rPr>
      </w:pPr>
      <w:r w:rsidRPr="00D24A47">
        <w:rPr>
          <w:sz w:val="28"/>
          <w:szCs w:val="28"/>
        </w:rPr>
        <w:lastRenderedPageBreak/>
        <w:t xml:space="preserve">Приложение </w:t>
      </w:r>
      <w:r>
        <w:rPr>
          <w:sz w:val="28"/>
          <w:szCs w:val="28"/>
        </w:rPr>
        <w:t>№ 3</w:t>
      </w:r>
    </w:p>
    <w:p w14:paraId="5519DECE"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к п</w:t>
      </w:r>
      <w:r w:rsidRPr="00D24A47">
        <w:rPr>
          <w:sz w:val="28"/>
          <w:szCs w:val="28"/>
        </w:rPr>
        <w:t>остановлению</w:t>
      </w:r>
    </w:p>
    <w:p w14:paraId="5C856E2F"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Администрации</w:t>
      </w:r>
    </w:p>
    <w:p w14:paraId="05E0E9C1" w14:textId="77777777" w:rsidR="007B749A" w:rsidRPr="00D24A47" w:rsidRDefault="007B749A" w:rsidP="007B749A">
      <w:pPr>
        <w:widowControl w:val="0"/>
        <w:shd w:val="clear" w:color="auto" w:fill="FFFFFF"/>
        <w:tabs>
          <w:tab w:val="left" w:pos="-284"/>
          <w:tab w:val="left" w:pos="284"/>
          <w:tab w:val="left" w:pos="6946"/>
        </w:tabs>
        <w:ind w:firstLine="6804"/>
        <w:jc w:val="center"/>
        <w:rPr>
          <w:sz w:val="28"/>
          <w:szCs w:val="28"/>
        </w:rPr>
      </w:pPr>
      <w:r>
        <w:rPr>
          <w:sz w:val="28"/>
          <w:szCs w:val="28"/>
        </w:rPr>
        <w:t>Октябрьского</w:t>
      </w:r>
      <w:r w:rsidRPr="00D24A47">
        <w:rPr>
          <w:sz w:val="28"/>
          <w:szCs w:val="28"/>
        </w:rPr>
        <w:t xml:space="preserve"> района</w:t>
      </w:r>
    </w:p>
    <w:p w14:paraId="20743B13" w14:textId="6C3FA8FD" w:rsidR="007B749A" w:rsidRDefault="007B749A" w:rsidP="007B749A">
      <w:pPr>
        <w:widowControl w:val="0"/>
        <w:shd w:val="clear" w:color="auto" w:fill="FFFFFF"/>
        <w:tabs>
          <w:tab w:val="left" w:pos="-284"/>
          <w:tab w:val="left" w:pos="284"/>
          <w:tab w:val="left" w:pos="6946"/>
        </w:tabs>
        <w:ind w:firstLine="6804"/>
        <w:rPr>
          <w:sz w:val="28"/>
          <w:szCs w:val="28"/>
        </w:rPr>
      </w:pPr>
      <w:r>
        <w:rPr>
          <w:sz w:val="28"/>
          <w:szCs w:val="28"/>
        </w:rPr>
        <w:t xml:space="preserve">от </w:t>
      </w:r>
      <w:r w:rsidR="007F2CC4">
        <w:rPr>
          <w:sz w:val="28"/>
          <w:szCs w:val="28"/>
        </w:rPr>
        <w:t>22.08</w:t>
      </w:r>
      <w:r>
        <w:rPr>
          <w:sz w:val="28"/>
          <w:szCs w:val="28"/>
        </w:rPr>
        <w:t xml:space="preserve">.2025 </w:t>
      </w:r>
      <w:r w:rsidRPr="00D24A47">
        <w:rPr>
          <w:sz w:val="28"/>
          <w:szCs w:val="28"/>
        </w:rPr>
        <w:t>№</w:t>
      </w:r>
      <w:r>
        <w:rPr>
          <w:sz w:val="28"/>
          <w:szCs w:val="28"/>
        </w:rPr>
        <w:t xml:space="preserve"> </w:t>
      </w:r>
      <w:r w:rsidR="007F2CC4">
        <w:rPr>
          <w:sz w:val="28"/>
          <w:szCs w:val="28"/>
        </w:rPr>
        <w:t>1027</w:t>
      </w:r>
    </w:p>
    <w:p w14:paraId="260B16F4"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p>
    <w:p w14:paraId="127C5A52" w14:textId="77777777" w:rsidR="007B749A" w:rsidRDefault="007B749A" w:rsidP="007B749A">
      <w:pPr>
        <w:widowControl w:val="0"/>
        <w:shd w:val="clear" w:color="auto" w:fill="FFFFFF"/>
        <w:tabs>
          <w:tab w:val="left" w:pos="-284"/>
          <w:tab w:val="left" w:pos="284"/>
          <w:tab w:val="left" w:pos="6946"/>
        </w:tabs>
        <w:ind w:firstLine="6804"/>
        <w:jc w:val="center"/>
        <w:rPr>
          <w:sz w:val="28"/>
          <w:szCs w:val="28"/>
        </w:rPr>
      </w:pPr>
    </w:p>
    <w:p w14:paraId="47A1C0CC" w14:textId="77777777" w:rsidR="007B749A" w:rsidRPr="00CD4058" w:rsidRDefault="007B749A" w:rsidP="007B749A">
      <w:pPr>
        <w:ind w:firstLine="709"/>
        <w:jc w:val="center"/>
        <w:rPr>
          <w:sz w:val="28"/>
          <w:szCs w:val="28"/>
        </w:rPr>
      </w:pPr>
      <w:r w:rsidRPr="00CD4058">
        <w:rPr>
          <w:sz w:val="28"/>
          <w:szCs w:val="28"/>
        </w:rPr>
        <w:t>Состав</w:t>
      </w:r>
    </w:p>
    <w:p w14:paraId="236E371D" w14:textId="77777777" w:rsidR="007B749A" w:rsidRDefault="007B749A" w:rsidP="007B749A">
      <w:pPr>
        <w:ind w:firstLine="709"/>
        <w:jc w:val="center"/>
        <w:rPr>
          <w:sz w:val="28"/>
          <w:szCs w:val="28"/>
        </w:rPr>
      </w:pPr>
      <w:r w:rsidRPr="00CD4058">
        <w:rPr>
          <w:sz w:val="28"/>
          <w:szCs w:val="28"/>
        </w:rPr>
        <w:t xml:space="preserve">дежурно-диспетчерских служб, входящих в </w:t>
      </w:r>
      <w:r w:rsidRPr="00760B95">
        <w:rPr>
          <w:sz w:val="28"/>
          <w:szCs w:val="28"/>
        </w:rPr>
        <w:t>объединенн</w:t>
      </w:r>
      <w:r>
        <w:rPr>
          <w:sz w:val="28"/>
          <w:szCs w:val="28"/>
        </w:rPr>
        <w:t>ую</w:t>
      </w:r>
      <w:r w:rsidRPr="00760B95">
        <w:rPr>
          <w:sz w:val="28"/>
          <w:szCs w:val="28"/>
        </w:rPr>
        <w:t xml:space="preserve"> систем</w:t>
      </w:r>
      <w:r>
        <w:rPr>
          <w:sz w:val="28"/>
          <w:szCs w:val="28"/>
        </w:rPr>
        <w:t>у</w:t>
      </w:r>
      <w:r w:rsidRPr="00760B95">
        <w:rPr>
          <w:sz w:val="28"/>
          <w:szCs w:val="28"/>
        </w:rPr>
        <w:t xml:space="preserve"> оперативно-диспетчерского управления</w:t>
      </w:r>
      <w:r>
        <w:rPr>
          <w:sz w:val="28"/>
          <w:szCs w:val="28"/>
        </w:rPr>
        <w:t xml:space="preserve"> Октябрьского района.</w:t>
      </w:r>
    </w:p>
    <w:p w14:paraId="564527AE" w14:textId="77777777" w:rsidR="007B749A" w:rsidRDefault="007B749A" w:rsidP="007B749A">
      <w:pPr>
        <w:ind w:firstLine="709"/>
        <w:jc w:val="center"/>
        <w:rPr>
          <w:sz w:val="28"/>
          <w:szCs w:val="28"/>
        </w:rPr>
      </w:pPr>
    </w:p>
    <w:p w14:paraId="36101760" w14:textId="77777777" w:rsidR="007B749A" w:rsidRPr="00CD4058" w:rsidRDefault="007B749A" w:rsidP="007B749A">
      <w:pPr>
        <w:ind w:firstLine="709"/>
        <w:jc w:val="both"/>
        <w:rPr>
          <w:sz w:val="28"/>
          <w:szCs w:val="28"/>
        </w:rPr>
      </w:pPr>
      <w:r>
        <w:rPr>
          <w:sz w:val="28"/>
          <w:szCs w:val="28"/>
        </w:rPr>
        <w:t>О</w:t>
      </w:r>
      <w:r w:rsidRPr="008B3C04">
        <w:rPr>
          <w:sz w:val="28"/>
          <w:szCs w:val="28"/>
        </w:rPr>
        <w:t>бъединенн</w:t>
      </w:r>
      <w:r>
        <w:rPr>
          <w:sz w:val="28"/>
          <w:szCs w:val="28"/>
        </w:rPr>
        <w:t>ая</w:t>
      </w:r>
      <w:r w:rsidRPr="008B3C04">
        <w:rPr>
          <w:sz w:val="28"/>
          <w:szCs w:val="28"/>
        </w:rPr>
        <w:t xml:space="preserve"> систем</w:t>
      </w:r>
      <w:r>
        <w:rPr>
          <w:sz w:val="28"/>
          <w:szCs w:val="28"/>
        </w:rPr>
        <w:t>а</w:t>
      </w:r>
      <w:r w:rsidRPr="008B3C04">
        <w:rPr>
          <w:sz w:val="28"/>
          <w:szCs w:val="28"/>
        </w:rPr>
        <w:t xml:space="preserve"> оперативно-диспетчерского управления</w:t>
      </w:r>
      <w:r>
        <w:rPr>
          <w:sz w:val="28"/>
          <w:szCs w:val="28"/>
        </w:rPr>
        <w:t xml:space="preserve"> Октябрьского района (далее – ОСОДУ) </w:t>
      </w:r>
      <w:r w:rsidRPr="00CD4058">
        <w:rPr>
          <w:sz w:val="28"/>
          <w:szCs w:val="28"/>
        </w:rPr>
        <w:t>объединяет органы управления – дежурно-диспетчерские службы</w:t>
      </w:r>
      <w:r>
        <w:rPr>
          <w:sz w:val="28"/>
          <w:szCs w:val="28"/>
        </w:rPr>
        <w:t xml:space="preserve"> (далее – ДДС)</w:t>
      </w:r>
      <w:r w:rsidRPr="00CD4058">
        <w:rPr>
          <w:sz w:val="28"/>
          <w:szCs w:val="28"/>
        </w:rPr>
        <w:t>, пункты управления дежурно-диспетчерских служб со средствами связи и оповещения.</w:t>
      </w:r>
    </w:p>
    <w:p w14:paraId="225D9D90" w14:textId="77777777" w:rsidR="007B749A" w:rsidRPr="00CD4058" w:rsidRDefault="007B749A" w:rsidP="007B749A">
      <w:pPr>
        <w:ind w:firstLine="709"/>
        <w:jc w:val="both"/>
        <w:rPr>
          <w:sz w:val="28"/>
          <w:szCs w:val="28"/>
        </w:rPr>
      </w:pPr>
      <w:r w:rsidRPr="00CD4058">
        <w:rPr>
          <w:sz w:val="28"/>
          <w:szCs w:val="28"/>
        </w:rPr>
        <w:t>В состав ОСОДУ входят:</w:t>
      </w:r>
    </w:p>
    <w:p w14:paraId="7C724F10" w14:textId="77777777" w:rsidR="007B749A" w:rsidRDefault="007B749A" w:rsidP="007B749A">
      <w:pPr>
        <w:jc w:val="both"/>
        <w:rPr>
          <w:sz w:val="28"/>
          <w:szCs w:val="28"/>
        </w:rPr>
      </w:pPr>
      <w:r>
        <w:rPr>
          <w:sz w:val="28"/>
          <w:szCs w:val="28"/>
        </w:rPr>
        <w:tab/>
      </w:r>
      <w:r w:rsidRPr="00CD4058">
        <w:rPr>
          <w:sz w:val="28"/>
          <w:szCs w:val="28"/>
        </w:rPr>
        <w:t>1. Дежурно-диспетчерские службы постоянной готовности</w:t>
      </w:r>
      <w:r>
        <w:rPr>
          <w:sz w:val="28"/>
          <w:szCs w:val="28"/>
        </w:rPr>
        <w:t>, интегрированные в систему -112</w:t>
      </w:r>
      <w:r w:rsidRPr="00CD4058">
        <w:rPr>
          <w:sz w:val="28"/>
          <w:szCs w:val="28"/>
        </w:rPr>
        <w:t>:</w:t>
      </w:r>
    </w:p>
    <w:p w14:paraId="48500A07" w14:textId="77777777" w:rsidR="007B749A" w:rsidRDefault="007B749A" w:rsidP="007B749A">
      <w:pPr>
        <w:jc w:val="both"/>
        <w:rPr>
          <w:sz w:val="28"/>
          <w:szCs w:val="28"/>
        </w:rPr>
      </w:pPr>
      <w:r w:rsidRPr="00CD4058">
        <w:rPr>
          <w:sz w:val="28"/>
          <w:szCs w:val="28"/>
        </w:rPr>
        <w:t xml:space="preserve">- диспетчерская служба государственной противопожарной службы </w:t>
      </w:r>
      <w:r>
        <w:rPr>
          <w:sz w:val="28"/>
          <w:szCs w:val="28"/>
        </w:rPr>
        <w:t>3 ПСО ФПС ГПС ГУ МЧС России по Ростовской области</w:t>
      </w:r>
      <w:r w:rsidRPr="00CD4058">
        <w:rPr>
          <w:sz w:val="28"/>
          <w:szCs w:val="28"/>
        </w:rPr>
        <w:t xml:space="preserve"> («01»)</w:t>
      </w:r>
      <w:r>
        <w:rPr>
          <w:sz w:val="28"/>
          <w:szCs w:val="28"/>
        </w:rPr>
        <w:t>;</w:t>
      </w:r>
    </w:p>
    <w:p w14:paraId="419D9A11" w14:textId="77777777" w:rsidR="007B749A" w:rsidRPr="00CD4058" w:rsidRDefault="007B749A" w:rsidP="007B749A">
      <w:pPr>
        <w:jc w:val="both"/>
        <w:rPr>
          <w:sz w:val="28"/>
          <w:szCs w:val="28"/>
        </w:rPr>
      </w:pPr>
      <w:r w:rsidRPr="00CD4058">
        <w:rPr>
          <w:sz w:val="28"/>
          <w:szCs w:val="28"/>
        </w:rPr>
        <w:t xml:space="preserve">- дежурная часть </w:t>
      </w:r>
      <w:r>
        <w:rPr>
          <w:sz w:val="28"/>
          <w:szCs w:val="28"/>
        </w:rPr>
        <w:t xml:space="preserve">отдела полиции № </w:t>
      </w:r>
      <w:r w:rsidRPr="00CD4058">
        <w:rPr>
          <w:sz w:val="28"/>
          <w:szCs w:val="28"/>
        </w:rPr>
        <w:t>3 МУ МВД РФ «Новочеркасское» («02);</w:t>
      </w:r>
    </w:p>
    <w:p w14:paraId="562C4AC0" w14:textId="77777777" w:rsidR="007B749A" w:rsidRPr="00CD4058" w:rsidRDefault="007B749A" w:rsidP="007B749A">
      <w:pPr>
        <w:jc w:val="both"/>
        <w:rPr>
          <w:sz w:val="28"/>
          <w:szCs w:val="28"/>
        </w:rPr>
      </w:pPr>
      <w:r w:rsidRPr="00FE4E5A">
        <w:rPr>
          <w:sz w:val="28"/>
          <w:szCs w:val="28"/>
        </w:rPr>
        <w:t>- диспетчерская служба скорой и неотложной медицинской помощи ГБУ РО «Центральная районная больница» в Октябрьском районе («03»);</w:t>
      </w:r>
    </w:p>
    <w:p w14:paraId="7C3C9A03" w14:textId="77777777" w:rsidR="007B749A" w:rsidRDefault="007B749A" w:rsidP="007B749A">
      <w:pPr>
        <w:jc w:val="both"/>
        <w:rPr>
          <w:sz w:val="28"/>
          <w:szCs w:val="28"/>
        </w:rPr>
      </w:pPr>
      <w:r w:rsidRPr="00CD4058">
        <w:rPr>
          <w:sz w:val="28"/>
          <w:szCs w:val="28"/>
        </w:rPr>
        <w:t xml:space="preserve">- дежурно-диспетчерская служба филиала ПАО «Газпром газораспределение Ростов-на-Дону» в </w:t>
      </w:r>
      <w:r>
        <w:rPr>
          <w:sz w:val="28"/>
          <w:szCs w:val="28"/>
        </w:rPr>
        <w:t xml:space="preserve">г. Новочеркасске и </w:t>
      </w:r>
      <w:r w:rsidRPr="00CD4058">
        <w:rPr>
          <w:sz w:val="28"/>
          <w:szCs w:val="28"/>
        </w:rPr>
        <w:t>г. Шахты</w:t>
      </w:r>
      <w:r>
        <w:rPr>
          <w:sz w:val="28"/>
          <w:szCs w:val="28"/>
        </w:rPr>
        <w:t xml:space="preserve"> («04»).</w:t>
      </w:r>
    </w:p>
    <w:p w14:paraId="3BED655E" w14:textId="77777777" w:rsidR="007B749A" w:rsidRPr="00CD4058" w:rsidRDefault="007B749A" w:rsidP="007B749A">
      <w:pPr>
        <w:jc w:val="both"/>
        <w:rPr>
          <w:sz w:val="28"/>
          <w:szCs w:val="28"/>
        </w:rPr>
      </w:pPr>
      <w:r>
        <w:rPr>
          <w:sz w:val="28"/>
          <w:szCs w:val="28"/>
        </w:rPr>
        <w:tab/>
      </w:r>
      <w:r w:rsidRPr="00CD4058">
        <w:rPr>
          <w:sz w:val="28"/>
          <w:szCs w:val="28"/>
        </w:rPr>
        <w:t>2. Дежурно-диспетчерские службы топливно-энергетического хозяйства, жилищно-коммунального хозяйства, транспортного хозяйства, строительного комплекса, экологической безопасности:</w:t>
      </w:r>
    </w:p>
    <w:p w14:paraId="1D569FCB" w14:textId="77777777" w:rsidR="007B749A" w:rsidRPr="00CD4058" w:rsidRDefault="007B749A" w:rsidP="007B749A">
      <w:pPr>
        <w:jc w:val="both"/>
        <w:rPr>
          <w:sz w:val="28"/>
          <w:szCs w:val="28"/>
        </w:rPr>
      </w:pPr>
      <w:r w:rsidRPr="00CD4058">
        <w:rPr>
          <w:sz w:val="28"/>
          <w:szCs w:val="28"/>
        </w:rPr>
        <w:t>- дежурно-диспетчерская служб</w:t>
      </w:r>
      <w:proofErr w:type="gramStart"/>
      <w:r w:rsidRPr="00CD4058">
        <w:rPr>
          <w:sz w:val="28"/>
          <w:szCs w:val="28"/>
        </w:rPr>
        <w:t>а ООО</w:t>
      </w:r>
      <w:proofErr w:type="gramEnd"/>
      <w:r w:rsidRPr="00CD4058">
        <w:rPr>
          <w:sz w:val="28"/>
          <w:szCs w:val="28"/>
        </w:rPr>
        <w:t xml:space="preserve"> «Тепловые сети»;</w:t>
      </w:r>
    </w:p>
    <w:p w14:paraId="1F3CDDA7" w14:textId="77777777" w:rsidR="007B749A" w:rsidRPr="00F60478" w:rsidRDefault="007B749A" w:rsidP="007B749A">
      <w:pPr>
        <w:jc w:val="both"/>
        <w:rPr>
          <w:sz w:val="28"/>
          <w:szCs w:val="28"/>
        </w:rPr>
      </w:pPr>
      <w:r w:rsidRPr="00F60478">
        <w:rPr>
          <w:sz w:val="28"/>
          <w:szCs w:val="28"/>
        </w:rPr>
        <w:t>- дежурно-диспетчерская служб</w:t>
      </w:r>
      <w:proofErr w:type="gramStart"/>
      <w:r w:rsidRPr="00F60478">
        <w:rPr>
          <w:sz w:val="28"/>
          <w:szCs w:val="28"/>
        </w:rPr>
        <w:t>а ООО</w:t>
      </w:r>
      <w:proofErr w:type="gramEnd"/>
      <w:r w:rsidRPr="00F60478">
        <w:rPr>
          <w:sz w:val="28"/>
          <w:szCs w:val="28"/>
        </w:rPr>
        <w:t xml:space="preserve"> «Благоустроитель»;</w:t>
      </w:r>
    </w:p>
    <w:p w14:paraId="7D101E44" w14:textId="77777777" w:rsidR="007B749A" w:rsidRPr="00F60478" w:rsidRDefault="007B749A" w:rsidP="007B749A">
      <w:pPr>
        <w:jc w:val="both"/>
        <w:rPr>
          <w:sz w:val="28"/>
          <w:szCs w:val="28"/>
        </w:rPr>
      </w:pPr>
      <w:r w:rsidRPr="00F60478">
        <w:rPr>
          <w:sz w:val="28"/>
          <w:szCs w:val="28"/>
        </w:rPr>
        <w:t>- дежурно-диспетчерская служб</w:t>
      </w:r>
      <w:proofErr w:type="gramStart"/>
      <w:r w:rsidRPr="00F60478">
        <w:rPr>
          <w:sz w:val="28"/>
          <w:szCs w:val="28"/>
        </w:rPr>
        <w:t>а ООО</w:t>
      </w:r>
      <w:proofErr w:type="gramEnd"/>
      <w:r w:rsidRPr="00F60478">
        <w:rPr>
          <w:sz w:val="28"/>
          <w:szCs w:val="28"/>
        </w:rPr>
        <w:t xml:space="preserve"> «УЖКХ»;</w:t>
      </w:r>
    </w:p>
    <w:p w14:paraId="6E66054B" w14:textId="77777777" w:rsidR="007B749A" w:rsidRPr="00F60478" w:rsidRDefault="007B749A" w:rsidP="007B749A">
      <w:pPr>
        <w:jc w:val="both"/>
        <w:rPr>
          <w:sz w:val="28"/>
          <w:szCs w:val="28"/>
        </w:rPr>
      </w:pPr>
      <w:r w:rsidRPr="00F60478">
        <w:rPr>
          <w:sz w:val="28"/>
          <w:szCs w:val="28"/>
        </w:rPr>
        <w:t>- дежурно-диспетчерская служб</w:t>
      </w:r>
      <w:proofErr w:type="gramStart"/>
      <w:r w:rsidRPr="00F60478">
        <w:rPr>
          <w:sz w:val="28"/>
          <w:szCs w:val="28"/>
        </w:rPr>
        <w:t>а ООО</w:t>
      </w:r>
      <w:proofErr w:type="gramEnd"/>
      <w:r w:rsidRPr="00F60478">
        <w:rPr>
          <w:sz w:val="28"/>
          <w:szCs w:val="28"/>
        </w:rPr>
        <w:t xml:space="preserve"> «Спектр»;</w:t>
      </w:r>
    </w:p>
    <w:p w14:paraId="5AE61258" w14:textId="77777777" w:rsidR="007B749A" w:rsidRPr="00F60478" w:rsidRDefault="007B749A" w:rsidP="007B749A">
      <w:pPr>
        <w:jc w:val="both"/>
        <w:rPr>
          <w:sz w:val="28"/>
          <w:szCs w:val="28"/>
        </w:rPr>
      </w:pPr>
      <w:r w:rsidRPr="00F60478">
        <w:rPr>
          <w:sz w:val="28"/>
          <w:szCs w:val="28"/>
        </w:rPr>
        <w:t>- дежурно-диспетчерская служба АО «Октябрьское дорожное ремонтно-строительное управление»;</w:t>
      </w:r>
    </w:p>
    <w:p w14:paraId="475A9CCD" w14:textId="77777777" w:rsidR="007B749A" w:rsidRPr="00CD4058" w:rsidRDefault="007B749A" w:rsidP="007B749A">
      <w:pPr>
        <w:jc w:val="both"/>
        <w:rPr>
          <w:sz w:val="28"/>
          <w:szCs w:val="28"/>
        </w:rPr>
      </w:pPr>
      <w:r w:rsidRPr="00CD4058">
        <w:rPr>
          <w:sz w:val="28"/>
          <w:szCs w:val="28"/>
        </w:rPr>
        <w:t>- дежурно-диспетчерская служба территориального отдела Управления Феде</w:t>
      </w:r>
      <w:r>
        <w:rPr>
          <w:sz w:val="28"/>
          <w:szCs w:val="28"/>
        </w:rPr>
        <w:softHyphen/>
      </w:r>
      <w:r w:rsidRPr="00CD4058">
        <w:rPr>
          <w:sz w:val="28"/>
          <w:szCs w:val="28"/>
        </w:rPr>
        <w:t>ральной службы по надзору в сфере защиты прав потребителей и благополучия человека по Ростовской области в г. Шахты, Октябрьском и Усть-Донецком районах;</w:t>
      </w:r>
    </w:p>
    <w:p w14:paraId="7A3E2E59" w14:textId="77777777" w:rsidR="007B749A" w:rsidRPr="00CD4058" w:rsidRDefault="007B749A" w:rsidP="007B749A">
      <w:pPr>
        <w:jc w:val="both"/>
        <w:rPr>
          <w:sz w:val="28"/>
          <w:szCs w:val="28"/>
        </w:rPr>
      </w:pPr>
      <w:r w:rsidRPr="00CD4058">
        <w:rPr>
          <w:sz w:val="28"/>
          <w:szCs w:val="28"/>
        </w:rPr>
        <w:t>- дежурно-диспетчерская служба Октябрьских районных электрических сетей ОАО филиала «МРСК-Юга» «Ростовэнерго» по западным электрическим се</w:t>
      </w:r>
      <w:r>
        <w:rPr>
          <w:sz w:val="28"/>
          <w:szCs w:val="28"/>
        </w:rPr>
        <w:softHyphen/>
      </w:r>
      <w:r w:rsidRPr="00CD4058">
        <w:rPr>
          <w:sz w:val="28"/>
          <w:szCs w:val="28"/>
        </w:rPr>
        <w:t>тям;</w:t>
      </w:r>
    </w:p>
    <w:p w14:paraId="3E851048" w14:textId="77777777" w:rsidR="007B749A" w:rsidRPr="00CD4058" w:rsidRDefault="007B749A" w:rsidP="007B749A">
      <w:pPr>
        <w:jc w:val="both"/>
        <w:rPr>
          <w:sz w:val="28"/>
          <w:szCs w:val="28"/>
        </w:rPr>
      </w:pPr>
      <w:r w:rsidRPr="00CD4058">
        <w:rPr>
          <w:sz w:val="28"/>
          <w:szCs w:val="28"/>
        </w:rPr>
        <w:t>- дежурно-диспетчерская служба филиала ОАО «</w:t>
      </w:r>
      <w:proofErr w:type="spellStart"/>
      <w:r w:rsidRPr="00CD4058">
        <w:rPr>
          <w:sz w:val="28"/>
          <w:szCs w:val="28"/>
        </w:rPr>
        <w:t>Донэнерго</w:t>
      </w:r>
      <w:proofErr w:type="spellEnd"/>
      <w:r w:rsidRPr="00CD4058">
        <w:rPr>
          <w:sz w:val="28"/>
          <w:szCs w:val="28"/>
        </w:rPr>
        <w:t xml:space="preserve">» </w:t>
      </w:r>
      <w:proofErr w:type="spellStart"/>
      <w:r w:rsidRPr="00CD4058">
        <w:rPr>
          <w:sz w:val="28"/>
          <w:szCs w:val="28"/>
        </w:rPr>
        <w:t>Новочеркасских</w:t>
      </w:r>
      <w:proofErr w:type="spellEnd"/>
      <w:r w:rsidRPr="00CD4058">
        <w:rPr>
          <w:sz w:val="28"/>
          <w:szCs w:val="28"/>
        </w:rPr>
        <w:t xml:space="preserve"> межрайонных электрических сетей;</w:t>
      </w:r>
    </w:p>
    <w:p w14:paraId="11CE6F0E" w14:textId="77777777" w:rsidR="007B749A" w:rsidRPr="00CD4058" w:rsidRDefault="007B749A" w:rsidP="007B749A">
      <w:pPr>
        <w:jc w:val="both"/>
        <w:rPr>
          <w:sz w:val="28"/>
          <w:szCs w:val="28"/>
        </w:rPr>
      </w:pPr>
      <w:r w:rsidRPr="00CD4058">
        <w:rPr>
          <w:sz w:val="28"/>
          <w:szCs w:val="28"/>
        </w:rPr>
        <w:t>- дежурно-диспетчерская служб</w:t>
      </w:r>
      <w:proofErr w:type="gramStart"/>
      <w:r w:rsidRPr="00CD4058">
        <w:rPr>
          <w:sz w:val="28"/>
          <w:szCs w:val="28"/>
        </w:rPr>
        <w:t xml:space="preserve">а </w:t>
      </w:r>
      <w:r w:rsidRPr="00F60478">
        <w:rPr>
          <w:sz w:val="28"/>
          <w:szCs w:val="28"/>
        </w:rPr>
        <w:t>ООО</w:t>
      </w:r>
      <w:proofErr w:type="gramEnd"/>
      <w:r w:rsidRPr="00F60478">
        <w:rPr>
          <w:sz w:val="28"/>
          <w:szCs w:val="28"/>
        </w:rPr>
        <w:t xml:space="preserve"> «</w:t>
      </w:r>
      <w:proofErr w:type="spellStart"/>
      <w:r w:rsidRPr="00F60478">
        <w:rPr>
          <w:sz w:val="28"/>
          <w:szCs w:val="28"/>
        </w:rPr>
        <w:t>Промтрансснаб</w:t>
      </w:r>
      <w:proofErr w:type="spellEnd"/>
      <w:r w:rsidRPr="00F60478">
        <w:rPr>
          <w:sz w:val="28"/>
          <w:szCs w:val="28"/>
        </w:rPr>
        <w:t>».</w:t>
      </w:r>
    </w:p>
    <w:p w14:paraId="378717D8" w14:textId="77777777" w:rsidR="007B749A" w:rsidRDefault="007B749A" w:rsidP="007B749A">
      <w:pPr>
        <w:contextualSpacing/>
        <w:jc w:val="both"/>
        <w:rPr>
          <w:sz w:val="28"/>
          <w:szCs w:val="28"/>
        </w:rPr>
      </w:pPr>
      <w:r>
        <w:rPr>
          <w:sz w:val="28"/>
          <w:szCs w:val="28"/>
        </w:rPr>
        <w:lastRenderedPageBreak/>
        <w:tab/>
        <w:t xml:space="preserve">3. В целях </w:t>
      </w:r>
      <w:r w:rsidRPr="008F21AC">
        <w:rPr>
          <w:sz w:val="28"/>
          <w:szCs w:val="28"/>
        </w:rPr>
        <w:t>осуществл</w:t>
      </w:r>
      <w:r>
        <w:rPr>
          <w:sz w:val="28"/>
          <w:szCs w:val="28"/>
        </w:rPr>
        <w:t>ения</w:t>
      </w:r>
      <w:r w:rsidRPr="008F21AC">
        <w:rPr>
          <w:sz w:val="28"/>
          <w:szCs w:val="28"/>
        </w:rPr>
        <w:t xml:space="preserve"> постоянн</w:t>
      </w:r>
      <w:r>
        <w:rPr>
          <w:sz w:val="28"/>
          <w:szCs w:val="28"/>
        </w:rPr>
        <w:t>ого</w:t>
      </w:r>
      <w:r w:rsidRPr="008F21AC">
        <w:rPr>
          <w:sz w:val="28"/>
          <w:szCs w:val="28"/>
        </w:rPr>
        <w:t xml:space="preserve"> </w:t>
      </w:r>
      <w:proofErr w:type="gramStart"/>
      <w:r w:rsidRPr="008F21AC">
        <w:rPr>
          <w:sz w:val="28"/>
          <w:szCs w:val="28"/>
        </w:rPr>
        <w:t>контрол</w:t>
      </w:r>
      <w:r>
        <w:rPr>
          <w:sz w:val="28"/>
          <w:szCs w:val="28"/>
        </w:rPr>
        <w:t>я</w:t>
      </w:r>
      <w:r w:rsidRPr="008F21AC">
        <w:rPr>
          <w:sz w:val="28"/>
          <w:szCs w:val="28"/>
        </w:rPr>
        <w:t xml:space="preserve"> за</w:t>
      </w:r>
      <w:proofErr w:type="gramEnd"/>
      <w:r w:rsidRPr="008F21AC">
        <w:rPr>
          <w:sz w:val="28"/>
          <w:szCs w:val="28"/>
        </w:rPr>
        <w:t xml:space="preserve"> обстановкой в районе </w:t>
      </w:r>
      <w:r>
        <w:rPr>
          <w:sz w:val="28"/>
          <w:szCs w:val="28"/>
        </w:rPr>
        <w:t>потенциально опасных объектов</w:t>
      </w:r>
      <w:r w:rsidRPr="008F21AC">
        <w:rPr>
          <w:sz w:val="28"/>
          <w:szCs w:val="28"/>
        </w:rPr>
        <w:t>, прогнозир</w:t>
      </w:r>
      <w:r>
        <w:rPr>
          <w:sz w:val="28"/>
          <w:szCs w:val="28"/>
        </w:rPr>
        <w:t>ования</w:t>
      </w:r>
      <w:r w:rsidRPr="008F21AC">
        <w:rPr>
          <w:sz w:val="28"/>
          <w:szCs w:val="28"/>
        </w:rPr>
        <w:t xml:space="preserve"> ее развити</w:t>
      </w:r>
      <w:r>
        <w:rPr>
          <w:sz w:val="28"/>
          <w:szCs w:val="28"/>
        </w:rPr>
        <w:t>я, осуществляется взаимодействие с ответственными должностными лицами следующих объектов:</w:t>
      </w:r>
    </w:p>
    <w:p w14:paraId="54AA964E" w14:textId="77777777" w:rsidR="007B749A" w:rsidRDefault="007B749A" w:rsidP="007B749A">
      <w:pPr>
        <w:contextualSpacing/>
        <w:jc w:val="both"/>
        <w:rPr>
          <w:sz w:val="28"/>
          <w:szCs w:val="28"/>
        </w:rPr>
      </w:pPr>
      <w:r>
        <w:rPr>
          <w:sz w:val="28"/>
          <w:szCs w:val="28"/>
        </w:rPr>
        <w:t xml:space="preserve">- </w:t>
      </w:r>
      <w:r w:rsidRPr="00F80F51">
        <w:rPr>
          <w:sz w:val="28"/>
          <w:szCs w:val="28"/>
        </w:rPr>
        <w:t>ООО «</w:t>
      </w:r>
      <w:proofErr w:type="spellStart"/>
      <w:r w:rsidRPr="00F80F51">
        <w:rPr>
          <w:sz w:val="28"/>
          <w:szCs w:val="28"/>
        </w:rPr>
        <w:t>Донвзрывпром</w:t>
      </w:r>
      <w:proofErr w:type="spellEnd"/>
      <w:r w:rsidRPr="00F80F51">
        <w:rPr>
          <w:sz w:val="28"/>
          <w:szCs w:val="28"/>
        </w:rPr>
        <w:t>»</w:t>
      </w:r>
      <w:r>
        <w:rPr>
          <w:sz w:val="28"/>
          <w:szCs w:val="28"/>
        </w:rPr>
        <w:t>;</w:t>
      </w:r>
    </w:p>
    <w:p w14:paraId="2F550A33" w14:textId="77777777" w:rsidR="007B749A" w:rsidRDefault="007B749A" w:rsidP="007B749A">
      <w:pPr>
        <w:contextualSpacing/>
        <w:jc w:val="both"/>
        <w:rPr>
          <w:sz w:val="28"/>
          <w:szCs w:val="28"/>
        </w:rPr>
      </w:pPr>
      <w:r>
        <w:rPr>
          <w:sz w:val="28"/>
          <w:szCs w:val="28"/>
        </w:rPr>
        <w:t xml:space="preserve">- </w:t>
      </w:r>
      <w:r w:rsidRPr="00F80F51">
        <w:rPr>
          <w:sz w:val="28"/>
          <w:szCs w:val="28"/>
        </w:rPr>
        <w:t>ООО «Угольные Технологии - ОФ»</w:t>
      </w:r>
      <w:r>
        <w:rPr>
          <w:sz w:val="28"/>
          <w:szCs w:val="28"/>
        </w:rPr>
        <w:t>;</w:t>
      </w:r>
    </w:p>
    <w:p w14:paraId="6C751486" w14:textId="77777777" w:rsidR="007B749A" w:rsidRDefault="007B749A" w:rsidP="007B749A">
      <w:pPr>
        <w:contextualSpacing/>
        <w:jc w:val="both"/>
        <w:rPr>
          <w:sz w:val="28"/>
          <w:szCs w:val="28"/>
        </w:rPr>
      </w:pPr>
      <w:r>
        <w:rPr>
          <w:sz w:val="28"/>
          <w:szCs w:val="28"/>
        </w:rPr>
        <w:t xml:space="preserve">- </w:t>
      </w:r>
      <w:r w:rsidRPr="00F80F51">
        <w:rPr>
          <w:sz w:val="28"/>
          <w:szCs w:val="28"/>
        </w:rPr>
        <w:t>ООО «</w:t>
      </w:r>
      <w:proofErr w:type="spellStart"/>
      <w:r w:rsidRPr="00F80F51">
        <w:rPr>
          <w:sz w:val="28"/>
          <w:szCs w:val="28"/>
        </w:rPr>
        <w:t>ФерроЦинк</w:t>
      </w:r>
      <w:proofErr w:type="spellEnd"/>
      <w:r w:rsidRPr="00F80F51">
        <w:rPr>
          <w:sz w:val="28"/>
          <w:szCs w:val="28"/>
        </w:rPr>
        <w:t>-Дон»</w:t>
      </w:r>
      <w:r>
        <w:rPr>
          <w:sz w:val="28"/>
          <w:szCs w:val="28"/>
        </w:rPr>
        <w:t>;</w:t>
      </w:r>
    </w:p>
    <w:p w14:paraId="62A15C41" w14:textId="77777777" w:rsidR="007B749A" w:rsidRDefault="007B749A" w:rsidP="007B749A">
      <w:pPr>
        <w:contextualSpacing/>
        <w:jc w:val="both"/>
        <w:rPr>
          <w:sz w:val="28"/>
          <w:szCs w:val="28"/>
        </w:rPr>
      </w:pPr>
      <w:r>
        <w:rPr>
          <w:sz w:val="28"/>
          <w:szCs w:val="28"/>
        </w:rPr>
        <w:t xml:space="preserve">- </w:t>
      </w:r>
      <w:r w:rsidRPr="00F80F51">
        <w:rPr>
          <w:sz w:val="28"/>
          <w:szCs w:val="28"/>
        </w:rPr>
        <w:t>ООО «Галактика»</w:t>
      </w:r>
      <w:r>
        <w:rPr>
          <w:sz w:val="28"/>
          <w:szCs w:val="28"/>
        </w:rPr>
        <w:t>;</w:t>
      </w:r>
    </w:p>
    <w:p w14:paraId="635D01F4" w14:textId="77777777" w:rsidR="007B749A" w:rsidRDefault="007B749A" w:rsidP="007B749A">
      <w:pPr>
        <w:contextualSpacing/>
        <w:jc w:val="both"/>
        <w:rPr>
          <w:sz w:val="28"/>
          <w:szCs w:val="28"/>
        </w:rPr>
      </w:pPr>
      <w:r>
        <w:rPr>
          <w:sz w:val="28"/>
          <w:szCs w:val="28"/>
        </w:rPr>
        <w:t xml:space="preserve">- </w:t>
      </w:r>
      <w:r w:rsidRPr="00F80F51">
        <w:rPr>
          <w:sz w:val="28"/>
          <w:szCs w:val="28"/>
        </w:rPr>
        <w:t>подстанци</w:t>
      </w:r>
      <w:r>
        <w:rPr>
          <w:sz w:val="28"/>
          <w:szCs w:val="28"/>
        </w:rPr>
        <w:t>я</w:t>
      </w:r>
      <w:r w:rsidRPr="00F80F51">
        <w:rPr>
          <w:sz w:val="28"/>
          <w:szCs w:val="28"/>
        </w:rPr>
        <w:t xml:space="preserve"> 500 </w:t>
      </w:r>
      <w:proofErr w:type="spellStart"/>
      <w:r w:rsidRPr="00F80F51">
        <w:rPr>
          <w:sz w:val="28"/>
          <w:szCs w:val="28"/>
        </w:rPr>
        <w:t>кВ</w:t>
      </w:r>
      <w:proofErr w:type="spellEnd"/>
      <w:r w:rsidRPr="00F80F51">
        <w:rPr>
          <w:sz w:val="28"/>
          <w:szCs w:val="28"/>
        </w:rPr>
        <w:t xml:space="preserve"> Шахты, филиал ПАО «ФСК ЕЭС» РПМЭ</w:t>
      </w:r>
      <w:r>
        <w:rPr>
          <w:sz w:val="28"/>
          <w:szCs w:val="28"/>
        </w:rPr>
        <w:t>;</w:t>
      </w:r>
    </w:p>
    <w:p w14:paraId="0220CD67" w14:textId="77777777" w:rsidR="007B749A" w:rsidRDefault="007B749A" w:rsidP="007B749A">
      <w:pPr>
        <w:contextualSpacing/>
        <w:jc w:val="both"/>
        <w:rPr>
          <w:sz w:val="28"/>
          <w:szCs w:val="28"/>
        </w:rPr>
      </w:pPr>
      <w:r>
        <w:rPr>
          <w:sz w:val="28"/>
          <w:szCs w:val="28"/>
        </w:rPr>
        <w:t xml:space="preserve">- </w:t>
      </w:r>
      <w:r w:rsidRPr="00F80F51">
        <w:rPr>
          <w:sz w:val="28"/>
          <w:szCs w:val="28"/>
        </w:rPr>
        <w:t>компрессорн</w:t>
      </w:r>
      <w:r>
        <w:rPr>
          <w:sz w:val="28"/>
          <w:szCs w:val="28"/>
        </w:rPr>
        <w:t>ая</w:t>
      </w:r>
      <w:r w:rsidRPr="00F80F51">
        <w:rPr>
          <w:sz w:val="28"/>
          <w:szCs w:val="28"/>
        </w:rPr>
        <w:t xml:space="preserve"> станци</w:t>
      </w:r>
      <w:r>
        <w:rPr>
          <w:sz w:val="28"/>
          <w:szCs w:val="28"/>
        </w:rPr>
        <w:t>я</w:t>
      </w:r>
      <w:r w:rsidRPr="00F80F51">
        <w:rPr>
          <w:sz w:val="28"/>
          <w:szCs w:val="28"/>
        </w:rPr>
        <w:t xml:space="preserve"> (КС) </w:t>
      </w:r>
      <w:proofErr w:type="spellStart"/>
      <w:r w:rsidRPr="00F80F51">
        <w:rPr>
          <w:sz w:val="28"/>
          <w:szCs w:val="28"/>
        </w:rPr>
        <w:t>Шахтинская</w:t>
      </w:r>
      <w:proofErr w:type="spellEnd"/>
      <w:r w:rsidRPr="00F80F51">
        <w:rPr>
          <w:sz w:val="28"/>
          <w:szCs w:val="28"/>
        </w:rPr>
        <w:t xml:space="preserve"> с узлом подключения филиала</w:t>
      </w:r>
      <w:r>
        <w:rPr>
          <w:sz w:val="28"/>
          <w:szCs w:val="28"/>
        </w:rPr>
        <w:t xml:space="preserve"> -</w:t>
      </w:r>
      <w:r w:rsidRPr="00F80F51">
        <w:rPr>
          <w:sz w:val="28"/>
          <w:szCs w:val="28"/>
        </w:rPr>
        <w:t xml:space="preserve"> Ростовское линейное производственное управление магистральных газопроводов «Газпром </w:t>
      </w:r>
      <w:proofErr w:type="spellStart"/>
      <w:r w:rsidRPr="00F80F51">
        <w:rPr>
          <w:sz w:val="28"/>
          <w:szCs w:val="28"/>
        </w:rPr>
        <w:t>трансгаз</w:t>
      </w:r>
      <w:proofErr w:type="spellEnd"/>
      <w:r w:rsidRPr="00F80F51">
        <w:rPr>
          <w:sz w:val="28"/>
          <w:szCs w:val="28"/>
        </w:rPr>
        <w:t xml:space="preserve"> Краснодар»</w:t>
      </w:r>
      <w:r>
        <w:rPr>
          <w:sz w:val="28"/>
          <w:szCs w:val="28"/>
        </w:rPr>
        <w:t>.</w:t>
      </w:r>
    </w:p>
    <w:p w14:paraId="3F74A124" w14:textId="77777777" w:rsidR="007B749A" w:rsidRDefault="007B749A" w:rsidP="007B749A">
      <w:pPr>
        <w:contextualSpacing/>
        <w:jc w:val="both"/>
        <w:rPr>
          <w:sz w:val="28"/>
          <w:szCs w:val="28"/>
        </w:rPr>
      </w:pPr>
    </w:p>
    <w:p w14:paraId="7856A8CF" w14:textId="77777777" w:rsidR="007B749A" w:rsidRDefault="007B749A" w:rsidP="007B749A">
      <w:pPr>
        <w:contextualSpacing/>
        <w:jc w:val="both"/>
        <w:rPr>
          <w:sz w:val="28"/>
          <w:szCs w:val="28"/>
        </w:rPr>
      </w:pPr>
    </w:p>
    <w:p w14:paraId="2F971006" w14:textId="77777777" w:rsidR="007B749A" w:rsidRDefault="007B749A" w:rsidP="007B749A">
      <w:pPr>
        <w:contextualSpacing/>
        <w:jc w:val="both"/>
        <w:rPr>
          <w:sz w:val="28"/>
          <w:szCs w:val="28"/>
        </w:rPr>
      </w:pPr>
      <w:r>
        <w:rPr>
          <w:sz w:val="28"/>
          <w:szCs w:val="28"/>
        </w:rPr>
        <w:t>И.О. Управляющего делами</w:t>
      </w:r>
    </w:p>
    <w:p w14:paraId="514E95B6" w14:textId="77777777" w:rsidR="007B749A" w:rsidRDefault="007B749A" w:rsidP="007B749A">
      <w:pPr>
        <w:contextualSpacing/>
        <w:jc w:val="both"/>
        <w:rPr>
          <w:sz w:val="28"/>
          <w:szCs w:val="28"/>
        </w:rPr>
      </w:pPr>
      <w:r>
        <w:rPr>
          <w:sz w:val="28"/>
          <w:szCs w:val="28"/>
        </w:rPr>
        <w:t xml:space="preserve">Администрации Октябрьского района                                          Е.С. </w:t>
      </w:r>
      <w:proofErr w:type="spellStart"/>
      <w:r>
        <w:rPr>
          <w:sz w:val="28"/>
          <w:szCs w:val="28"/>
        </w:rPr>
        <w:t>Сорочинская</w:t>
      </w:r>
      <w:proofErr w:type="spellEnd"/>
    </w:p>
    <w:p w14:paraId="4ED257A9" w14:textId="77777777" w:rsidR="007B749A" w:rsidRDefault="007B749A" w:rsidP="007B749A">
      <w:pPr>
        <w:autoSpaceDE w:val="0"/>
        <w:autoSpaceDN w:val="0"/>
        <w:adjustRightInd w:val="0"/>
        <w:ind w:firstLine="6663"/>
        <w:jc w:val="center"/>
        <w:rPr>
          <w:bCs/>
          <w:sz w:val="28"/>
          <w:szCs w:val="28"/>
        </w:rPr>
      </w:pPr>
    </w:p>
    <w:p w14:paraId="7679C17D" w14:textId="77777777" w:rsidR="007B749A" w:rsidRDefault="007B749A" w:rsidP="007B749A">
      <w:pPr>
        <w:autoSpaceDE w:val="0"/>
        <w:autoSpaceDN w:val="0"/>
        <w:adjustRightInd w:val="0"/>
        <w:ind w:firstLine="6663"/>
        <w:jc w:val="center"/>
        <w:rPr>
          <w:bCs/>
          <w:sz w:val="28"/>
          <w:szCs w:val="28"/>
        </w:rPr>
      </w:pPr>
    </w:p>
    <w:p w14:paraId="3800C31C" w14:textId="77777777" w:rsidR="007B749A" w:rsidRDefault="007B749A" w:rsidP="007B749A">
      <w:pPr>
        <w:autoSpaceDE w:val="0"/>
        <w:autoSpaceDN w:val="0"/>
        <w:adjustRightInd w:val="0"/>
        <w:ind w:firstLine="6663"/>
        <w:jc w:val="center"/>
        <w:rPr>
          <w:bCs/>
          <w:sz w:val="28"/>
          <w:szCs w:val="28"/>
        </w:rPr>
      </w:pPr>
    </w:p>
    <w:p w14:paraId="1049D5D4" w14:textId="77777777" w:rsidR="007B749A" w:rsidRDefault="007B749A" w:rsidP="007B749A">
      <w:pPr>
        <w:autoSpaceDE w:val="0"/>
        <w:autoSpaceDN w:val="0"/>
        <w:adjustRightInd w:val="0"/>
        <w:ind w:firstLine="6663"/>
        <w:jc w:val="center"/>
        <w:rPr>
          <w:bCs/>
          <w:sz w:val="28"/>
          <w:szCs w:val="28"/>
        </w:rPr>
      </w:pPr>
    </w:p>
    <w:p w14:paraId="7B9CD285" w14:textId="77777777" w:rsidR="007B749A" w:rsidRDefault="007B749A" w:rsidP="007B749A">
      <w:pPr>
        <w:autoSpaceDE w:val="0"/>
        <w:autoSpaceDN w:val="0"/>
        <w:adjustRightInd w:val="0"/>
        <w:ind w:firstLine="6663"/>
        <w:jc w:val="center"/>
        <w:rPr>
          <w:bCs/>
          <w:sz w:val="28"/>
          <w:szCs w:val="28"/>
        </w:rPr>
      </w:pPr>
    </w:p>
    <w:p w14:paraId="4A453479" w14:textId="77777777" w:rsidR="007B749A" w:rsidRDefault="007B749A" w:rsidP="007B749A">
      <w:pPr>
        <w:autoSpaceDE w:val="0"/>
        <w:autoSpaceDN w:val="0"/>
        <w:adjustRightInd w:val="0"/>
        <w:ind w:firstLine="6663"/>
        <w:jc w:val="center"/>
        <w:rPr>
          <w:bCs/>
          <w:sz w:val="28"/>
          <w:szCs w:val="28"/>
        </w:rPr>
      </w:pPr>
    </w:p>
    <w:p w14:paraId="5BFADF0C" w14:textId="77777777" w:rsidR="007B749A" w:rsidRDefault="007B749A" w:rsidP="007B749A">
      <w:pPr>
        <w:autoSpaceDE w:val="0"/>
        <w:autoSpaceDN w:val="0"/>
        <w:adjustRightInd w:val="0"/>
        <w:ind w:firstLine="6663"/>
        <w:jc w:val="center"/>
        <w:rPr>
          <w:bCs/>
          <w:sz w:val="28"/>
          <w:szCs w:val="28"/>
        </w:rPr>
      </w:pPr>
    </w:p>
    <w:p w14:paraId="424BA813" w14:textId="77777777" w:rsidR="007B749A" w:rsidRDefault="007B749A" w:rsidP="007B749A">
      <w:pPr>
        <w:autoSpaceDE w:val="0"/>
        <w:autoSpaceDN w:val="0"/>
        <w:adjustRightInd w:val="0"/>
        <w:ind w:firstLine="6663"/>
        <w:jc w:val="center"/>
        <w:rPr>
          <w:bCs/>
          <w:sz w:val="28"/>
          <w:szCs w:val="28"/>
        </w:rPr>
      </w:pPr>
    </w:p>
    <w:p w14:paraId="6B7BBD23" w14:textId="77777777" w:rsidR="007B749A" w:rsidRDefault="007B749A" w:rsidP="007B749A">
      <w:pPr>
        <w:autoSpaceDE w:val="0"/>
        <w:autoSpaceDN w:val="0"/>
        <w:adjustRightInd w:val="0"/>
        <w:ind w:firstLine="6663"/>
        <w:jc w:val="center"/>
        <w:rPr>
          <w:bCs/>
          <w:sz w:val="28"/>
          <w:szCs w:val="28"/>
        </w:rPr>
      </w:pPr>
    </w:p>
    <w:p w14:paraId="0513D890" w14:textId="77777777" w:rsidR="007B749A" w:rsidRDefault="007B749A" w:rsidP="007B749A">
      <w:pPr>
        <w:autoSpaceDE w:val="0"/>
        <w:autoSpaceDN w:val="0"/>
        <w:adjustRightInd w:val="0"/>
        <w:ind w:firstLine="6663"/>
        <w:jc w:val="center"/>
        <w:rPr>
          <w:bCs/>
          <w:sz w:val="28"/>
          <w:szCs w:val="28"/>
        </w:rPr>
      </w:pPr>
    </w:p>
    <w:p w14:paraId="6567AEB4" w14:textId="77777777" w:rsidR="007B749A" w:rsidRDefault="007B749A" w:rsidP="007B749A">
      <w:pPr>
        <w:autoSpaceDE w:val="0"/>
        <w:autoSpaceDN w:val="0"/>
        <w:adjustRightInd w:val="0"/>
        <w:ind w:firstLine="6663"/>
        <w:jc w:val="center"/>
        <w:rPr>
          <w:bCs/>
          <w:sz w:val="28"/>
          <w:szCs w:val="28"/>
        </w:rPr>
      </w:pPr>
    </w:p>
    <w:p w14:paraId="55A6178A" w14:textId="77777777" w:rsidR="007B749A" w:rsidRDefault="007B749A" w:rsidP="007B749A">
      <w:pPr>
        <w:autoSpaceDE w:val="0"/>
        <w:autoSpaceDN w:val="0"/>
        <w:adjustRightInd w:val="0"/>
        <w:ind w:firstLine="6663"/>
        <w:jc w:val="center"/>
        <w:rPr>
          <w:bCs/>
          <w:sz w:val="28"/>
          <w:szCs w:val="28"/>
        </w:rPr>
      </w:pPr>
    </w:p>
    <w:p w14:paraId="5FE1F567" w14:textId="77777777" w:rsidR="007B749A" w:rsidRDefault="007B749A" w:rsidP="007B749A">
      <w:pPr>
        <w:autoSpaceDE w:val="0"/>
        <w:autoSpaceDN w:val="0"/>
        <w:adjustRightInd w:val="0"/>
        <w:ind w:firstLine="6663"/>
        <w:jc w:val="center"/>
        <w:rPr>
          <w:bCs/>
          <w:sz w:val="28"/>
          <w:szCs w:val="28"/>
        </w:rPr>
      </w:pPr>
    </w:p>
    <w:p w14:paraId="7A905C50" w14:textId="77777777" w:rsidR="007B749A" w:rsidRDefault="007B749A" w:rsidP="007B749A">
      <w:pPr>
        <w:autoSpaceDE w:val="0"/>
        <w:autoSpaceDN w:val="0"/>
        <w:adjustRightInd w:val="0"/>
        <w:ind w:firstLine="6663"/>
        <w:jc w:val="center"/>
        <w:rPr>
          <w:bCs/>
          <w:sz w:val="28"/>
          <w:szCs w:val="28"/>
        </w:rPr>
      </w:pPr>
    </w:p>
    <w:p w14:paraId="0F32587C" w14:textId="77777777" w:rsidR="007B749A" w:rsidRDefault="007B749A" w:rsidP="007B749A">
      <w:pPr>
        <w:autoSpaceDE w:val="0"/>
        <w:autoSpaceDN w:val="0"/>
        <w:adjustRightInd w:val="0"/>
        <w:ind w:firstLine="6663"/>
        <w:jc w:val="center"/>
        <w:rPr>
          <w:bCs/>
          <w:sz w:val="28"/>
          <w:szCs w:val="28"/>
        </w:rPr>
      </w:pPr>
    </w:p>
    <w:p w14:paraId="1979446C" w14:textId="77777777" w:rsidR="007B749A" w:rsidRDefault="007B749A" w:rsidP="007B749A">
      <w:pPr>
        <w:autoSpaceDE w:val="0"/>
        <w:autoSpaceDN w:val="0"/>
        <w:adjustRightInd w:val="0"/>
        <w:ind w:firstLine="6663"/>
        <w:jc w:val="center"/>
        <w:rPr>
          <w:bCs/>
          <w:sz w:val="28"/>
          <w:szCs w:val="28"/>
        </w:rPr>
      </w:pPr>
    </w:p>
    <w:p w14:paraId="5C429FA0" w14:textId="77777777" w:rsidR="007B749A" w:rsidRDefault="007B749A" w:rsidP="007B749A">
      <w:pPr>
        <w:autoSpaceDE w:val="0"/>
        <w:autoSpaceDN w:val="0"/>
        <w:adjustRightInd w:val="0"/>
        <w:ind w:firstLine="6663"/>
        <w:jc w:val="center"/>
        <w:rPr>
          <w:bCs/>
          <w:sz w:val="28"/>
          <w:szCs w:val="28"/>
        </w:rPr>
      </w:pPr>
    </w:p>
    <w:p w14:paraId="02F2A667" w14:textId="77777777" w:rsidR="007B749A" w:rsidRDefault="007B749A" w:rsidP="007B749A">
      <w:pPr>
        <w:autoSpaceDE w:val="0"/>
        <w:autoSpaceDN w:val="0"/>
        <w:adjustRightInd w:val="0"/>
        <w:ind w:firstLine="6663"/>
        <w:jc w:val="center"/>
        <w:rPr>
          <w:bCs/>
          <w:sz w:val="28"/>
          <w:szCs w:val="28"/>
        </w:rPr>
      </w:pPr>
    </w:p>
    <w:p w14:paraId="31E678C3" w14:textId="77777777" w:rsidR="007B749A" w:rsidRDefault="007B749A" w:rsidP="007B749A">
      <w:pPr>
        <w:autoSpaceDE w:val="0"/>
        <w:autoSpaceDN w:val="0"/>
        <w:adjustRightInd w:val="0"/>
        <w:ind w:firstLine="6663"/>
        <w:jc w:val="center"/>
        <w:rPr>
          <w:bCs/>
          <w:sz w:val="28"/>
          <w:szCs w:val="28"/>
        </w:rPr>
      </w:pPr>
    </w:p>
    <w:p w14:paraId="71B3A549" w14:textId="77777777" w:rsidR="007B749A" w:rsidRDefault="007B749A" w:rsidP="007B749A">
      <w:pPr>
        <w:autoSpaceDE w:val="0"/>
        <w:autoSpaceDN w:val="0"/>
        <w:adjustRightInd w:val="0"/>
        <w:ind w:firstLine="6663"/>
        <w:jc w:val="center"/>
        <w:rPr>
          <w:bCs/>
          <w:sz w:val="28"/>
          <w:szCs w:val="28"/>
        </w:rPr>
      </w:pPr>
    </w:p>
    <w:p w14:paraId="13D8C733" w14:textId="77777777" w:rsidR="007B749A" w:rsidRDefault="007B749A" w:rsidP="007B749A">
      <w:pPr>
        <w:autoSpaceDE w:val="0"/>
        <w:autoSpaceDN w:val="0"/>
        <w:adjustRightInd w:val="0"/>
        <w:ind w:firstLine="6663"/>
        <w:jc w:val="center"/>
        <w:rPr>
          <w:bCs/>
          <w:sz w:val="28"/>
          <w:szCs w:val="28"/>
        </w:rPr>
      </w:pPr>
    </w:p>
    <w:p w14:paraId="7E5EB5BB" w14:textId="77777777" w:rsidR="007B749A" w:rsidRDefault="007B749A" w:rsidP="007B749A">
      <w:pPr>
        <w:autoSpaceDE w:val="0"/>
        <w:autoSpaceDN w:val="0"/>
        <w:adjustRightInd w:val="0"/>
        <w:ind w:firstLine="6663"/>
        <w:jc w:val="center"/>
        <w:rPr>
          <w:bCs/>
          <w:sz w:val="28"/>
          <w:szCs w:val="28"/>
        </w:rPr>
      </w:pPr>
    </w:p>
    <w:p w14:paraId="126ECEB5" w14:textId="77777777" w:rsidR="007B749A" w:rsidRDefault="007B749A" w:rsidP="007B749A">
      <w:pPr>
        <w:autoSpaceDE w:val="0"/>
        <w:autoSpaceDN w:val="0"/>
        <w:adjustRightInd w:val="0"/>
        <w:ind w:firstLine="6663"/>
        <w:jc w:val="center"/>
        <w:rPr>
          <w:bCs/>
          <w:sz w:val="28"/>
          <w:szCs w:val="28"/>
        </w:rPr>
      </w:pPr>
    </w:p>
    <w:p w14:paraId="3FFCAE53" w14:textId="77777777" w:rsidR="007B749A" w:rsidRDefault="007B749A" w:rsidP="007B749A">
      <w:pPr>
        <w:autoSpaceDE w:val="0"/>
        <w:autoSpaceDN w:val="0"/>
        <w:adjustRightInd w:val="0"/>
        <w:ind w:firstLine="6663"/>
        <w:jc w:val="center"/>
        <w:rPr>
          <w:bCs/>
          <w:sz w:val="28"/>
          <w:szCs w:val="28"/>
        </w:rPr>
      </w:pPr>
    </w:p>
    <w:p w14:paraId="5BB8854F" w14:textId="77777777" w:rsidR="007B749A" w:rsidRDefault="007B749A" w:rsidP="007B749A">
      <w:pPr>
        <w:autoSpaceDE w:val="0"/>
        <w:autoSpaceDN w:val="0"/>
        <w:adjustRightInd w:val="0"/>
        <w:ind w:firstLine="6663"/>
        <w:jc w:val="center"/>
        <w:rPr>
          <w:bCs/>
          <w:sz w:val="28"/>
          <w:szCs w:val="28"/>
        </w:rPr>
      </w:pPr>
    </w:p>
    <w:p w14:paraId="50DF1BC3" w14:textId="77777777" w:rsidR="007B749A" w:rsidRDefault="007B749A" w:rsidP="007B749A">
      <w:pPr>
        <w:autoSpaceDE w:val="0"/>
        <w:autoSpaceDN w:val="0"/>
        <w:adjustRightInd w:val="0"/>
        <w:ind w:firstLine="6663"/>
        <w:jc w:val="center"/>
        <w:rPr>
          <w:bCs/>
          <w:sz w:val="28"/>
          <w:szCs w:val="28"/>
        </w:rPr>
      </w:pPr>
    </w:p>
    <w:p w14:paraId="1A38EF8B" w14:textId="77777777" w:rsidR="007B749A" w:rsidRDefault="007B749A" w:rsidP="007B749A">
      <w:pPr>
        <w:autoSpaceDE w:val="0"/>
        <w:autoSpaceDN w:val="0"/>
        <w:adjustRightInd w:val="0"/>
        <w:ind w:firstLine="6663"/>
        <w:jc w:val="center"/>
        <w:rPr>
          <w:bCs/>
          <w:sz w:val="28"/>
          <w:szCs w:val="28"/>
        </w:rPr>
      </w:pPr>
    </w:p>
    <w:p w14:paraId="154A69F6" w14:textId="77777777" w:rsidR="007B749A" w:rsidRDefault="007B749A" w:rsidP="007B749A">
      <w:pPr>
        <w:autoSpaceDE w:val="0"/>
        <w:autoSpaceDN w:val="0"/>
        <w:adjustRightInd w:val="0"/>
        <w:ind w:firstLine="6663"/>
        <w:jc w:val="center"/>
        <w:rPr>
          <w:bCs/>
          <w:sz w:val="28"/>
          <w:szCs w:val="28"/>
        </w:rPr>
      </w:pPr>
    </w:p>
    <w:p w14:paraId="62CFBA43" w14:textId="77777777" w:rsidR="007B749A" w:rsidRDefault="007B749A" w:rsidP="007B749A">
      <w:pPr>
        <w:autoSpaceDE w:val="0"/>
        <w:autoSpaceDN w:val="0"/>
        <w:adjustRightInd w:val="0"/>
        <w:ind w:firstLine="6663"/>
        <w:jc w:val="center"/>
        <w:rPr>
          <w:bCs/>
          <w:sz w:val="28"/>
          <w:szCs w:val="28"/>
        </w:rPr>
      </w:pPr>
    </w:p>
    <w:p w14:paraId="56298982" w14:textId="77777777" w:rsidR="007B749A" w:rsidRPr="00CD4058" w:rsidRDefault="007B749A" w:rsidP="007B749A">
      <w:pPr>
        <w:autoSpaceDE w:val="0"/>
        <w:autoSpaceDN w:val="0"/>
        <w:adjustRightInd w:val="0"/>
        <w:ind w:firstLine="6663"/>
        <w:jc w:val="center"/>
        <w:rPr>
          <w:bCs/>
          <w:sz w:val="28"/>
          <w:szCs w:val="28"/>
        </w:rPr>
      </w:pPr>
      <w:r w:rsidRPr="00CD4058">
        <w:rPr>
          <w:bCs/>
          <w:sz w:val="28"/>
          <w:szCs w:val="28"/>
        </w:rPr>
        <w:lastRenderedPageBreak/>
        <w:t>Приложение № 4</w:t>
      </w:r>
    </w:p>
    <w:p w14:paraId="128D3305" w14:textId="77777777" w:rsidR="007B749A" w:rsidRPr="00CD4058" w:rsidRDefault="007B749A" w:rsidP="007B749A">
      <w:pPr>
        <w:autoSpaceDE w:val="0"/>
        <w:autoSpaceDN w:val="0"/>
        <w:adjustRightInd w:val="0"/>
        <w:ind w:firstLine="6663"/>
        <w:jc w:val="center"/>
        <w:rPr>
          <w:bCs/>
          <w:sz w:val="28"/>
          <w:szCs w:val="28"/>
        </w:rPr>
      </w:pPr>
      <w:r w:rsidRPr="00CD4058">
        <w:rPr>
          <w:bCs/>
          <w:sz w:val="28"/>
          <w:szCs w:val="28"/>
        </w:rPr>
        <w:t>к постановлению</w:t>
      </w:r>
    </w:p>
    <w:p w14:paraId="4DEB04C8" w14:textId="77777777" w:rsidR="007B749A" w:rsidRPr="00CD4058" w:rsidRDefault="007B749A" w:rsidP="007B749A">
      <w:pPr>
        <w:autoSpaceDE w:val="0"/>
        <w:autoSpaceDN w:val="0"/>
        <w:adjustRightInd w:val="0"/>
        <w:ind w:firstLine="6663"/>
        <w:jc w:val="center"/>
        <w:rPr>
          <w:bCs/>
          <w:sz w:val="28"/>
          <w:szCs w:val="28"/>
        </w:rPr>
      </w:pPr>
      <w:r w:rsidRPr="00CD4058">
        <w:rPr>
          <w:bCs/>
          <w:sz w:val="28"/>
          <w:szCs w:val="28"/>
        </w:rPr>
        <w:t>Администрации</w:t>
      </w:r>
    </w:p>
    <w:p w14:paraId="4C234ED0" w14:textId="77777777" w:rsidR="007B749A" w:rsidRPr="00CD4058" w:rsidRDefault="007B749A" w:rsidP="007B749A">
      <w:pPr>
        <w:autoSpaceDE w:val="0"/>
        <w:autoSpaceDN w:val="0"/>
        <w:adjustRightInd w:val="0"/>
        <w:ind w:firstLine="6663"/>
        <w:jc w:val="center"/>
        <w:rPr>
          <w:bCs/>
          <w:sz w:val="28"/>
          <w:szCs w:val="28"/>
        </w:rPr>
      </w:pPr>
      <w:r w:rsidRPr="00CD4058">
        <w:rPr>
          <w:bCs/>
          <w:sz w:val="28"/>
          <w:szCs w:val="28"/>
        </w:rPr>
        <w:t>Октябрьского района</w:t>
      </w:r>
    </w:p>
    <w:p w14:paraId="01935975" w14:textId="6CAB7078" w:rsidR="007B749A" w:rsidRPr="00CD4058" w:rsidRDefault="007B749A" w:rsidP="007B749A">
      <w:pPr>
        <w:autoSpaceDE w:val="0"/>
        <w:autoSpaceDN w:val="0"/>
        <w:adjustRightInd w:val="0"/>
        <w:ind w:firstLine="6663"/>
        <w:jc w:val="center"/>
        <w:rPr>
          <w:bCs/>
          <w:sz w:val="28"/>
          <w:szCs w:val="28"/>
        </w:rPr>
      </w:pPr>
      <w:r>
        <w:rPr>
          <w:bCs/>
          <w:sz w:val="28"/>
          <w:szCs w:val="28"/>
        </w:rPr>
        <w:t xml:space="preserve">от </w:t>
      </w:r>
      <w:r w:rsidR="007F2CC4">
        <w:rPr>
          <w:bCs/>
          <w:sz w:val="28"/>
          <w:szCs w:val="28"/>
        </w:rPr>
        <w:t>22.</w:t>
      </w:r>
      <w:bookmarkStart w:id="5" w:name="_GoBack"/>
      <w:bookmarkEnd w:id="5"/>
      <w:r w:rsidR="007F2CC4">
        <w:rPr>
          <w:bCs/>
          <w:sz w:val="28"/>
          <w:szCs w:val="28"/>
        </w:rPr>
        <w:t>08</w:t>
      </w:r>
      <w:r>
        <w:rPr>
          <w:bCs/>
          <w:sz w:val="28"/>
          <w:szCs w:val="28"/>
        </w:rPr>
        <w:t>.2025</w:t>
      </w:r>
      <w:r w:rsidRPr="00CD4058">
        <w:rPr>
          <w:bCs/>
          <w:sz w:val="28"/>
          <w:szCs w:val="28"/>
        </w:rPr>
        <w:t xml:space="preserve"> № </w:t>
      </w:r>
      <w:r w:rsidR="007F2CC4">
        <w:rPr>
          <w:bCs/>
          <w:sz w:val="28"/>
          <w:szCs w:val="28"/>
        </w:rPr>
        <w:t>1027</w:t>
      </w:r>
    </w:p>
    <w:p w14:paraId="0CDB9375" w14:textId="77777777" w:rsidR="007B749A" w:rsidRDefault="007B749A" w:rsidP="007B749A">
      <w:pPr>
        <w:autoSpaceDE w:val="0"/>
        <w:autoSpaceDN w:val="0"/>
        <w:adjustRightInd w:val="0"/>
        <w:ind w:firstLine="6663"/>
        <w:jc w:val="center"/>
        <w:rPr>
          <w:bCs/>
          <w:sz w:val="28"/>
          <w:szCs w:val="28"/>
        </w:rPr>
      </w:pPr>
    </w:p>
    <w:p w14:paraId="5EB49A96" w14:textId="77777777" w:rsidR="007B749A" w:rsidRPr="004953E3" w:rsidRDefault="007B749A" w:rsidP="007B749A">
      <w:pPr>
        <w:ind w:firstLine="709"/>
        <w:jc w:val="center"/>
        <w:rPr>
          <w:sz w:val="28"/>
          <w:szCs w:val="28"/>
        </w:rPr>
      </w:pPr>
      <w:r w:rsidRPr="004953E3">
        <w:rPr>
          <w:sz w:val="28"/>
          <w:szCs w:val="28"/>
        </w:rPr>
        <w:t>Схема</w:t>
      </w:r>
    </w:p>
    <w:p w14:paraId="519B62D7" w14:textId="77777777" w:rsidR="007B749A" w:rsidRDefault="007B749A" w:rsidP="007B749A">
      <w:pPr>
        <w:ind w:firstLine="709"/>
        <w:jc w:val="center"/>
        <w:rPr>
          <w:sz w:val="28"/>
          <w:szCs w:val="28"/>
        </w:rPr>
      </w:pPr>
      <w:r w:rsidRPr="004953E3">
        <w:rPr>
          <w:sz w:val="28"/>
          <w:szCs w:val="28"/>
        </w:rPr>
        <w:t>взаимодействия служб Октябрьского района при реагировании на происшествия и чрезвычайные ситуации, выполнении</w:t>
      </w:r>
    </w:p>
    <w:p w14:paraId="512BBB4E" w14:textId="77777777" w:rsidR="007B749A" w:rsidRDefault="007B749A" w:rsidP="007B749A">
      <w:pPr>
        <w:ind w:firstLine="709"/>
        <w:jc w:val="center"/>
        <w:rPr>
          <w:sz w:val="28"/>
          <w:szCs w:val="28"/>
        </w:rPr>
      </w:pPr>
      <w:r w:rsidRPr="004953E3">
        <w:rPr>
          <w:sz w:val="28"/>
          <w:szCs w:val="28"/>
        </w:rPr>
        <w:t>аварийно-восстановительных работ</w:t>
      </w:r>
    </w:p>
    <w:p w14:paraId="15BD7A14" w14:textId="77777777" w:rsidR="007B749A" w:rsidRDefault="007B749A" w:rsidP="007B749A">
      <w:pPr>
        <w:ind w:firstLine="709"/>
        <w:jc w:val="center"/>
        <w:rPr>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552"/>
        <w:gridCol w:w="2126"/>
        <w:gridCol w:w="2126"/>
      </w:tblGrid>
      <w:tr w:rsidR="007B749A" w:rsidRPr="0079074A" w14:paraId="6823C357" w14:textId="77777777" w:rsidTr="007B749A">
        <w:trPr>
          <w:tblHeader/>
        </w:trPr>
        <w:tc>
          <w:tcPr>
            <w:tcW w:w="567" w:type="dxa"/>
            <w:tcBorders>
              <w:top w:val="single" w:sz="4" w:space="0" w:color="000000"/>
              <w:left w:val="single" w:sz="4" w:space="0" w:color="000000"/>
              <w:bottom w:val="single" w:sz="4" w:space="0" w:color="000000"/>
              <w:right w:val="single" w:sz="4" w:space="0" w:color="000000"/>
            </w:tcBorders>
          </w:tcPr>
          <w:p w14:paraId="21010378" w14:textId="77777777" w:rsidR="007B749A" w:rsidRPr="00935D0C" w:rsidRDefault="007B749A" w:rsidP="003E775A">
            <w:pPr>
              <w:jc w:val="center"/>
              <w:rPr>
                <w:rFonts w:eastAsia="Calibri"/>
                <w:szCs w:val="24"/>
              </w:rPr>
            </w:pPr>
            <w:r w:rsidRPr="00935D0C">
              <w:rPr>
                <w:rFonts w:eastAsia="Calibri"/>
                <w:szCs w:val="24"/>
              </w:rPr>
              <w:t>№</w:t>
            </w:r>
          </w:p>
          <w:p w14:paraId="3EEEE0E5" w14:textId="77777777" w:rsidR="007B749A" w:rsidRPr="005F6DBB" w:rsidRDefault="007B749A" w:rsidP="003E775A">
            <w:pPr>
              <w:jc w:val="center"/>
              <w:rPr>
                <w:szCs w:val="24"/>
              </w:rPr>
            </w:pPr>
            <w:proofErr w:type="gramStart"/>
            <w:r w:rsidRPr="00935D0C">
              <w:rPr>
                <w:rFonts w:eastAsia="Calibri"/>
                <w:szCs w:val="24"/>
              </w:rPr>
              <w:t>п</w:t>
            </w:r>
            <w:proofErr w:type="gramEnd"/>
            <w:r w:rsidRPr="00935D0C">
              <w:rPr>
                <w:rFonts w:eastAsia="Calibri"/>
                <w:szCs w:val="24"/>
              </w:rPr>
              <w:t>/п</w:t>
            </w:r>
          </w:p>
        </w:tc>
        <w:tc>
          <w:tcPr>
            <w:tcW w:w="2268" w:type="dxa"/>
            <w:tcBorders>
              <w:top w:val="single" w:sz="4" w:space="0" w:color="000000"/>
              <w:left w:val="single" w:sz="4" w:space="0" w:color="000000"/>
              <w:bottom w:val="single" w:sz="4" w:space="0" w:color="000000"/>
              <w:right w:val="single" w:sz="4" w:space="0" w:color="000000"/>
            </w:tcBorders>
            <w:vAlign w:val="center"/>
          </w:tcPr>
          <w:p w14:paraId="6D3683E9" w14:textId="77777777" w:rsidR="007B749A" w:rsidRPr="00935D0C" w:rsidRDefault="007B749A" w:rsidP="003E775A">
            <w:pPr>
              <w:jc w:val="center"/>
              <w:rPr>
                <w:rFonts w:eastAsia="Calibri"/>
                <w:szCs w:val="24"/>
              </w:rPr>
            </w:pPr>
            <w:r w:rsidRPr="00935D0C">
              <w:rPr>
                <w:rFonts w:eastAsia="Calibri"/>
                <w:szCs w:val="24"/>
              </w:rPr>
              <w:t>Источник</w:t>
            </w:r>
          </w:p>
          <w:p w14:paraId="5F6F6FDD" w14:textId="77777777" w:rsidR="007B749A" w:rsidRPr="005F6DBB" w:rsidRDefault="007B749A" w:rsidP="003E775A">
            <w:pPr>
              <w:jc w:val="center"/>
              <w:rPr>
                <w:szCs w:val="24"/>
              </w:rPr>
            </w:pPr>
            <w:r w:rsidRPr="00935D0C">
              <w:rPr>
                <w:rFonts w:eastAsia="Calibri"/>
                <w:szCs w:val="24"/>
              </w:rPr>
              <w:t>информации</w:t>
            </w:r>
          </w:p>
        </w:tc>
        <w:tc>
          <w:tcPr>
            <w:tcW w:w="2552" w:type="dxa"/>
            <w:tcBorders>
              <w:top w:val="single" w:sz="4" w:space="0" w:color="000000"/>
              <w:left w:val="single" w:sz="4" w:space="0" w:color="000000"/>
              <w:bottom w:val="single" w:sz="4" w:space="0" w:color="000000"/>
              <w:right w:val="single" w:sz="4" w:space="0" w:color="000000"/>
            </w:tcBorders>
            <w:vAlign w:val="center"/>
          </w:tcPr>
          <w:p w14:paraId="5123529E" w14:textId="77777777" w:rsidR="007B749A" w:rsidRPr="00935D0C" w:rsidRDefault="007B749A" w:rsidP="003E775A">
            <w:pPr>
              <w:jc w:val="center"/>
              <w:rPr>
                <w:rFonts w:eastAsia="Calibri"/>
                <w:szCs w:val="24"/>
              </w:rPr>
            </w:pPr>
            <w:r w:rsidRPr="00935D0C">
              <w:rPr>
                <w:rFonts w:eastAsia="Calibri"/>
                <w:szCs w:val="24"/>
              </w:rPr>
              <w:t>Содержание</w:t>
            </w:r>
          </w:p>
          <w:p w14:paraId="53254F5D" w14:textId="77777777" w:rsidR="007B749A" w:rsidRPr="005F6DBB" w:rsidRDefault="007B749A" w:rsidP="003E775A">
            <w:pPr>
              <w:jc w:val="center"/>
              <w:rPr>
                <w:szCs w:val="24"/>
              </w:rPr>
            </w:pPr>
            <w:r w:rsidRPr="00935D0C">
              <w:rPr>
                <w:rFonts w:eastAsia="Calibri"/>
                <w:szCs w:val="24"/>
              </w:rPr>
              <w:t>информации</w:t>
            </w:r>
          </w:p>
        </w:tc>
        <w:tc>
          <w:tcPr>
            <w:tcW w:w="2126" w:type="dxa"/>
            <w:tcBorders>
              <w:top w:val="single" w:sz="4" w:space="0" w:color="000000"/>
              <w:left w:val="single" w:sz="4" w:space="0" w:color="000000"/>
              <w:bottom w:val="single" w:sz="4" w:space="0" w:color="000000"/>
              <w:right w:val="single" w:sz="4" w:space="0" w:color="000000"/>
            </w:tcBorders>
          </w:tcPr>
          <w:p w14:paraId="59628610" w14:textId="77777777" w:rsidR="007B749A" w:rsidRPr="00935D0C" w:rsidRDefault="007B749A" w:rsidP="003E775A">
            <w:pPr>
              <w:jc w:val="center"/>
              <w:rPr>
                <w:rFonts w:eastAsia="Calibri"/>
                <w:szCs w:val="24"/>
              </w:rPr>
            </w:pPr>
            <w:r w:rsidRPr="00935D0C">
              <w:rPr>
                <w:rFonts w:eastAsia="Calibri"/>
                <w:szCs w:val="24"/>
              </w:rPr>
              <w:t>Периодичность</w:t>
            </w:r>
          </w:p>
          <w:p w14:paraId="33BE0781" w14:textId="77777777" w:rsidR="007B749A" w:rsidRPr="00935D0C" w:rsidRDefault="007B749A" w:rsidP="003E775A">
            <w:pPr>
              <w:jc w:val="center"/>
              <w:rPr>
                <w:rFonts w:eastAsia="Calibri"/>
                <w:szCs w:val="24"/>
              </w:rPr>
            </w:pPr>
            <w:r w:rsidRPr="00935D0C">
              <w:rPr>
                <w:rFonts w:eastAsia="Calibri"/>
                <w:szCs w:val="24"/>
              </w:rPr>
              <w:t>поступления</w:t>
            </w:r>
          </w:p>
          <w:p w14:paraId="1C32A4BA" w14:textId="77777777" w:rsidR="007B749A" w:rsidRPr="005F6DBB" w:rsidRDefault="007B749A" w:rsidP="003E775A">
            <w:pPr>
              <w:jc w:val="center"/>
              <w:rPr>
                <w:szCs w:val="24"/>
              </w:rPr>
            </w:pPr>
            <w:r w:rsidRPr="00935D0C">
              <w:rPr>
                <w:rFonts w:eastAsia="Calibri"/>
                <w:szCs w:val="24"/>
              </w:rPr>
              <w:t>информации</w:t>
            </w:r>
          </w:p>
        </w:tc>
        <w:tc>
          <w:tcPr>
            <w:tcW w:w="2126" w:type="dxa"/>
            <w:tcBorders>
              <w:top w:val="single" w:sz="4" w:space="0" w:color="000000"/>
              <w:left w:val="single" w:sz="4" w:space="0" w:color="000000"/>
              <w:bottom w:val="single" w:sz="4" w:space="0" w:color="000000"/>
              <w:right w:val="single" w:sz="4" w:space="0" w:color="000000"/>
            </w:tcBorders>
          </w:tcPr>
          <w:p w14:paraId="5DE62446" w14:textId="77777777" w:rsidR="007B749A" w:rsidRPr="00935D0C" w:rsidRDefault="007B749A" w:rsidP="003E775A">
            <w:pPr>
              <w:jc w:val="center"/>
              <w:rPr>
                <w:rFonts w:eastAsia="Calibri"/>
                <w:szCs w:val="24"/>
              </w:rPr>
            </w:pPr>
            <w:r w:rsidRPr="00935D0C">
              <w:rPr>
                <w:rFonts w:eastAsia="Calibri"/>
                <w:szCs w:val="24"/>
              </w:rPr>
              <w:t>Получатель</w:t>
            </w:r>
          </w:p>
          <w:p w14:paraId="610A6DD1" w14:textId="77777777" w:rsidR="007B749A" w:rsidRPr="005F6DBB" w:rsidRDefault="007B749A" w:rsidP="003E775A">
            <w:pPr>
              <w:jc w:val="center"/>
              <w:rPr>
                <w:szCs w:val="24"/>
              </w:rPr>
            </w:pPr>
            <w:r w:rsidRPr="00935D0C">
              <w:rPr>
                <w:rFonts w:eastAsia="Calibri"/>
                <w:szCs w:val="24"/>
              </w:rPr>
              <w:t>информации</w:t>
            </w:r>
          </w:p>
        </w:tc>
      </w:tr>
      <w:tr w:rsidR="007B749A" w:rsidRPr="001711B0" w14:paraId="7530E2D7" w14:textId="77777777" w:rsidTr="007B749A">
        <w:trPr>
          <w:trHeight w:val="277"/>
        </w:trPr>
        <w:tc>
          <w:tcPr>
            <w:tcW w:w="9639" w:type="dxa"/>
            <w:gridSpan w:val="5"/>
            <w:tcBorders>
              <w:left w:val="single" w:sz="4" w:space="0" w:color="000000"/>
              <w:right w:val="single" w:sz="4" w:space="0" w:color="000000"/>
            </w:tcBorders>
          </w:tcPr>
          <w:p w14:paraId="3F09C755" w14:textId="77777777" w:rsidR="007B749A" w:rsidRPr="00F77D78" w:rsidRDefault="007B749A" w:rsidP="003E775A">
            <w:pPr>
              <w:jc w:val="center"/>
              <w:rPr>
                <w:szCs w:val="24"/>
                <w:highlight w:val="yellow"/>
              </w:rPr>
            </w:pPr>
            <w:r w:rsidRPr="00935D0C">
              <w:rPr>
                <w:rFonts w:eastAsia="Calibri"/>
                <w:szCs w:val="24"/>
              </w:rPr>
              <w:t>В режиме повседневной деятельности</w:t>
            </w:r>
          </w:p>
        </w:tc>
      </w:tr>
      <w:tr w:rsidR="007B749A" w:rsidRPr="001711B0" w14:paraId="79BAFD1A" w14:textId="77777777" w:rsidTr="007B749A">
        <w:trPr>
          <w:trHeight w:val="441"/>
        </w:trPr>
        <w:tc>
          <w:tcPr>
            <w:tcW w:w="567" w:type="dxa"/>
            <w:tcBorders>
              <w:left w:val="single" w:sz="4" w:space="0" w:color="000000"/>
              <w:right w:val="single" w:sz="4" w:space="0" w:color="000000"/>
            </w:tcBorders>
          </w:tcPr>
          <w:p w14:paraId="6F7B3F93" w14:textId="77777777" w:rsidR="007B749A" w:rsidRPr="00393F26" w:rsidRDefault="007B749A" w:rsidP="003E775A">
            <w:pPr>
              <w:jc w:val="center"/>
              <w:rPr>
                <w:szCs w:val="24"/>
                <w:shd w:val="clear" w:color="auto" w:fill="FFFFFF"/>
              </w:rPr>
            </w:pPr>
            <w:r>
              <w:rPr>
                <w:szCs w:val="24"/>
                <w:shd w:val="clear" w:color="auto" w:fill="FFFFFF"/>
              </w:rPr>
              <w:t>1.</w:t>
            </w:r>
          </w:p>
        </w:tc>
        <w:tc>
          <w:tcPr>
            <w:tcW w:w="2268" w:type="dxa"/>
            <w:tcBorders>
              <w:top w:val="single" w:sz="4" w:space="0" w:color="000000"/>
              <w:left w:val="single" w:sz="4" w:space="0" w:color="000000"/>
              <w:bottom w:val="single" w:sz="4" w:space="0" w:color="000000"/>
              <w:right w:val="single" w:sz="4" w:space="0" w:color="000000"/>
            </w:tcBorders>
          </w:tcPr>
          <w:p w14:paraId="6642D2C7" w14:textId="77777777" w:rsidR="007B749A" w:rsidRPr="00393F26" w:rsidRDefault="007B749A" w:rsidP="003E775A">
            <w:pPr>
              <w:ind w:firstLine="104"/>
              <w:jc w:val="center"/>
              <w:rPr>
                <w:rStyle w:val="fontstyle01"/>
                <w:sz w:val="24"/>
                <w:szCs w:val="24"/>
              </w:rPr>
            </w:pPr>
            <w:r w:rsidRPr="00935D0C">
              <w:rPr>
                <w:rFonts w:eastAsia="Calibri"/>
                <w:szCs w:val="24"/>
              </w:rPr>
              <w:t xml:space="preserve">Службы экстренного реагирования </w:t>
            </w:r>
            <w:proofErr w:type="gramStart"/>
            <w:r w:rsidRPr="00935D0C">
              <w:rPr>
                <w:rFonts w:eastAsia="Calibri"/>
                <w:szCs w:val="24"/>
              </w:rPr>
              <w:t>ведомственных</w:t>
            </w:r>
            <w:proofErr w:type="gramEnd"/>
            <w:r w:rsidRPr="00935D0C">
              <w:rPr>
                <w:rFonts w:eastAsia="Calibri"/>
                <w:szCs w:val="24"/>
              </w:rPr>
              <w:t xml:space="preserve"> ДДС</w:t>
            </w:r>
          </w:p>
        </w:tc>
        <w:tc>
          <w:tcPr>
            <w:tcW w:w="2552" w:type="dxa"/>
            <w:tcBorders>
              <w:top w:val="single" w:sz="4" w:space="0" w:color="000000"/>
              <w:left w:val="single" w:sz="4" w:space="0" w:color="000000"/>
              <w:bottom w:val="single" w:sz="4" w:space="0" w:color="000000"/>
              <w:right w:val="single" w:sz="4" w:space="0" w:color="000000"/>
            </w:tcBorders>
          </w:tcPr>
          <w:p w14:paraId="2C9CF72F" w14:textId="77777777" w:rsidR="007B749A" w:rsidRPr="00393F26" w:rsidRDefault="007B749A" w:rsidP="003E775A">
            <w:pPr>
              <w:jc w:val="both"/>
              <w:rPr>
                <w:szCs w:val="24"/>
              </w:rPr>
            </w:pPr>
            <w:r w:rsidRPr="00935D0C">
              <w:rPr>
                <w:rFonts w:eastAsia="Calibri"/>
                <w:szCs w:val="24"/>
              </w:rPr>
              <w:t>Состояние готовности сил и средств</w:t>
            </w:r>
          </w:p>
        </w:tc>
        <w:tc>
          <w:tcPr>
            <w:tcW w:w="2126" w:type="dxa"/>
            <w:tcBorders>
              <w:top w:val="single" w:sz="4" w:space="0" w:color="000000"/>
              <w:left w:val="single" w:sz="4" w:space="0" w:color="000000"/>
              <w:bottom w:val="single" w:sz="4" w:space="0" w:color="000000"/>
              <w:right w:val="single" w:sz="4" w:space="0" w:color="000000"/>
            </w:tcBorders>
          </w:tcPr>
          <w:p w14:paraId="1CC38637" w14:textId="77777777" w:rsidR="007B749A" w:rsidRPr="00393F26" w:rsidRDefault="007B749A" w:rsidP="003E775A">
            <w:pPr>
              <w:jc w:val="both"/>
              <w:rPr>
                <w:szCs w:val="24"/>
              </w:rPr>
            </w:pPr>
            <w:r w:rsidRPr="00935D0C">
              <w:rPr>
                <w:rFonts w:eastAsia="Calibri"/>
                <w:szCs w:val="24"/>
              </w:rPr>
              <w:t>Ежедневно при приеме-сдаче дежурства. В случае изменения готовности</w:t>
            </w:r>
          </w:p>
        </w:tc>
        <w:tc>
          <w:tcPr>
            <w:tcW w:w="2126" w:type="dxa"/>
            <w:tcBorders>
              <w:top w:val="single" w:sz="4" w:space="0" w:color="000000"/>
              <w:left w:val="single" w:sz="4" w:space="0" w:color="000000"/>
              <w:bottom w:val="single" w:sz="4" w:space="0" w:color="000000"/>
              <w:right w:val="single" w:sz="4" w:space="0" w:color="000000"/>
            </w:tcBorders>
          </w:tcPr>
          <w:p w14:paraId="1400B20B" w14:textId="77777777" w:rsidR="007B749A" w:rsidRPr="00393F26" w:rsidRDefault="007B749A" w:rsidP="003E775A">
            <w:pPr>
              <w:jc w:val="both"/>
              <w:rPr>
                <w:szCs w:val="24"/>
              </w:rPr>
            </w:pPr>
            <w:r w:rsidRPr="00935D0C">
              <w:rPr>
                <w:rFonts w:eastAsia="Calibri"/>
                <w:szCs w:val="24"/>
              </w:rPr>
              <w:t>ЕДДС-112</w:t>
            </w:r>
          </w:p>
        </w:tc>
      </w:tr>
      <w:tr w:rsidR="007B749A" w:rsidRPr="001711B0" w14:paraId="64733283" w14:textId="77777777" w:rsidTr="007B749A">
        <w:trPr>
          <w:trHeight w:val="441"/>
        </w:trPr>
        <w:tc>
          <w:tcPr>
            <w:tcW w:w="567" w:type="dxa"/>
            <w:tcBorders>
              <w:left w:val="single" w:sz="4" w:space="0" w:color="000000"/>
              <w:right w:val="single" w:sz="4" w:space="0" w:color="000000"/>
            </w:tcBorders>
          </w:tcPr>
          <w:p w14:paraId="158CB5A0" w14:textId="77777777" w:rsidR="007B749A" w:rsidRPr="00A45975" w:rsidRDefault="007B749A" w:rsidP="003E775A">
            <w:pPr>
              <w:jc w:val="center"/>
              <w:rPr>
                <w:szCs w:val="24"/>
                <w:shd w:val="clear" w:color="auto" w:fill="FFFFFF"/>
              </w:rPr>
            </w:pPr>
            <w:r>
              <w:rPr>
                <w:szCs w:val="24"/>
                <w:shd w:val="clear" w:color="auto" w:fill="FFFFFF"/>
              </w:rPr>
              <w:t>2.</w:t>
            </w:r>
          </w:p>
        </w:tc>
        <w:tc>
          <w:tcPr>
            <w:tcW w:w="2268" w:type="dxa"/>
            <w:tcBorders>
              <w:top w:val="single" w:sz="4" w:space="0" w:color="000000"/>
              <w:left w:val="single" w:sz="4" w:space="0" w:color="000000"/>
              <w:bottom w:val="single" w:sz="4" w:space="0" w:color="000000"/>
              <w:right w:val="single" w:sz="4" w:space="0" w:color="000000"/>
            </w:tcBorders>
          </w:tcPr>
          <w:p w14:paraId="5220733F" w14:textId="77777777" w:rsidR="007B749A" w:rsidRPr="00A45975" w:rsidRDefault="007B749A" w:rsidP="003E775A">
            <w:pPr>
              <w:ind w:firstLine="104"/>
              <w:jc w:val="center"/>
              <w:rPr>
                <w:rStyle w:val="fontstyle01"/>
                <w:sz w:val="24"/>
                <w:szCs w:val="24"/>
                <w:lang w:bidi="ru-RU"/>
              </w:rPr>
            </w:pPr>
            <w:r w:rsidRPr="00935D0C">
              <w:rPr>
                <w:rFonts w:eastAsia="Calibri"/>
                <w:szCs w:val="24"/>
              </w:rPr>
              <w:t>ДДС потенциально опасных объектов и критически важных объектов</w:t>
            </w:r>
          </w:p>
        </w:tc>
        <w:tc>
          <w:tcPr>
            <w:tcW w:w="2552" w:type="dxa"/>
            <w:tcBorders>
              <w:top w:val="single" w:sz="4" w:space="0" w:color="000000"/>
              <w:left w:val="single" w:sz="4" w:space="0" w:color="000000"/>
              <w:bottom w:val="single" w:sz="4" w:space="0" w:color="000000"/>
              <w:right w:val="single" w:sz="4" w:space="0" w:color="000000"/>
            </w:tcBorders>
          </w:tcPr>
          <w:p w14:paraId="41F21399" w14:textId="77777777" w:rsidR="007B749A" w:rsidRPr="00935D0C" w:rsidRDefault="007B749A" w:rsidP="003E775A">
            <w:pPr>
              <w:jc w:val="both"/>
              <w:rPr>
                <w:rFonts w:eastAsia="Calibri"/>
                <w:szCs w:val="24"/>
              </w:rPr>
            </w:pPr>
            <w:r w:rsidRPr="00935D0C">
              <w:rPr>
                <w:rFonts w:eastAsia="Calibri"/>
                <w:szCs w:val="24"/>
              </w:rPr>
              <w:t>Обстановка на потенциально опасных объектах и прилегающих территориях,</w:t>
            </w:r>
          </w:p>
          <w:p w14:paraId="7EE6BB01" w14:textId="77777777" w:rsidR="007B749A" w:rsidRPr="0007646A" w:rsidRDefault="007B749A" w:rsidP="003E775A">
            <w:pPr>
              <w:jc w:val="both"/>
              <w:rPr>
                <w:szCs w:val="24"/>
                <w:highlight w:val="yellow"/>
              </w:rPr>
            </w:pPr>
            <w:r w:rsidRPr="00935D0C">
              <w:rPr>
                <w:rFonts w:eastAsia="Calibri"/>
                <w:szCs w:val="24"/>
              </w:rPr>
              <w:t>оповещение о предстоящем выполнении плановых мероприятий, связанных со снижением качества жизнеобеспечения (профилактика, ремонт, модификация).</w:t>
            </w:r>
          </w:p>
        </w:tc>
        <w:tc>
          <w:tcPr>
            <w:tcW w:w="2126" w:type="dxa"/>
            <w:tcBorders>
              <w:top w:val="single" w:sz="4" w:space="0" w:color="000000"/>
              <w:left w:val="single" w:sz="4" w:space="0" w:color="000000"/>
              <w:bottom w:val="single" w:sz="4" w:space="0" w:color="000000"/>
              <w:right w:val="single" w:sz="4" w:space="0" w:color="000000"/>
            </w:tcBorders>
          </w:tcPr>
          <w:p w14:paraId="74A1212D" w14:textId="77777777" w:rsidR="007B749A" w:rsidRPr="00935D0C" w:rsidRDefault="007B749A" w:rsidP="003E775A">
            <w:pPr>
              <w:jc w:val="both"/>
              <w:rPr>
                <w:rFonts w:eastAsia="Calibri"/>
                <w:szCs w:val="24"/>
              </w:rPr>
            </w:pPr>
            <w:r w:rsidRPr="00935D0C">
              <w:rPr>
                <w:rFonts w:eastAsia="Calibri"/>
                <w:szCs w:val="24"/>
              </w:rPr>
              <w:t>Ежедневно при приеме-сдаче дежурства,</w:t>
            </w:r>
          </w:p>
          <w:p w14:paraId="6482B973" w14:textId="77777777" w:rsidR="007B749A" w:rsidRPr="0007646A" w:rsidRDefault="007B749A" w:rsidP="003E775A">
            <w:pPr>
              <w:jc w:val="both"/>
              <w:rPr>
                <w:szCs w:val="24"/>
                <w:highlight w:val="yellow"/>
              </w:rPr>
            </w:pPr>
            <w:r w:rsidRPr="00935D0C">
              <w:rPr>
                <w:rFonts w:eastAsia="Calibri"/>
                <w:szCs w:val="24"/>
              </w:rPr>
              <w:t>минимум за сутки до начала работ</w:t>
            </w:r>
          </w:p>
        </w:tc>
        <w:tc>
          <w:tcPr>
            <w:tcW w:w="2126" w:type="dxa"/>
            <w:tcBorders>
              <w:top w:val="single" w:sz="4" w:space="0" w:color="000000"/>
              <w:left w:val="single" w:sz="4" w:space="0" w:color="000000"/>
              <w:bottom w:val="single" w:sz="4" w:space="0" w:color="000000"/>
              <w:right w:val="single" w:sz="4" w:space="0" w:color="000000"/>
            </w:tcBorders>
          </w:tcPr>
          <w:p w14:paraId="06116598" w14:textId="77777777" w:rsidR="007B749A" w:rsidRPr="0007646A" w:rsidRDefault="007B749A" w:rsidP="003E775A">
            <w:pPr>
              <w:jc w:val="both"/>
              <w:rPr>
                <w:szCs w:val="24"/>
                <w:highlight w:val="yellow"/>
              </w:rPr>
            </w:pPr>
            <w:r w:rsidRPr="00935D0C">
              <w:rPr>
                <w:rFonts w:eastAsia="Calibri"/>
                <w:szCs w:val="24"/>
              </w:rPr>
              <w:t>ЕДДС-112</w:t>
            </w:r>
          </w:p>
        </w:tc>
      </w:tr>
      <w:tr w:rsidR="007B749A" w:rsidRPr="001711B0" w14:paraId="5DDFB2FB" w14:textId="77777777" w:rsidTr="007B749A">
        <w:trPr>
          <w:trHeight w:val="441"/>
        </w:trPr>
        <w:tc>
          <w:tcPr>
            <w:tcW w:w="567" w:type="dxa"/>
            <w:tcBorders>
              <w:left w:val="single" w:sz="4" w:space="0" w:color="000000"/>
              <w:right w:val="single" w:sz="4" w:space="0" w:color="000000"/>
            </w:tcBorders>
          </w:tcPr>
          <w:p w14:paraId="3265B192" w14:textId="77777777" w:rsidR="007B749A" w:rsidRDefault="007B749A" w:rsidP="003E775A">
            <w:pPr>
              <w:jc w:val="center"/>
              <w:rPr>
                <w:szCs w:val="24"/>
                <w:shd w:val="clear" w:color="auto" w:fill="FFFFFF"/>
              </w:rPr>
            </w:pPr>
            <w:r>
              <w:rPr>
                <w:szCs w:val="24"/>
                <w:shd w:val="clear" w:color="auto" w:fill="FFFFFF"/>
              </w:rPr>
              <w:t>3.</w:t>
            </w:r>
          </w:p>
        </w:tc>
        <w:tc>
          <w:tcPr>
            <w:tcW w:w="2268" w:type="dxa"/>
            <w:tcBorders>
              <w:top w:val="single" w:sz="4" w:space="0" w:color="000000"/>
              <w:left w:val="single" w:sz="4" w:space="0" w:color="000000"/>
              <w:bottom w:val="single" w:sz="4" w:space="0" w:color="000000"/>
              <w:right w:val="single" w:sz="4" w:space="0" w:color="000000"/>
            </w:tcBorders>
          </w:tcPr>
          <w:p w14:paraId="0259E9B0" w14:textId="77777777" w:rsidR="007B749A" w:rsidRPr="00935D0C" w:rsidRDefault="007B749A" w:rsidP="003E775A">
            <w:pPr>
              <w:ind w:firstLine="104"/>
              <w:jc w:val="center"/>
              <w:rPr>
                <w:rFonts w:eastAsia="Calibri"/>
                <w:szCs w:val="24"/>
              </w:rPr>
            </w:pPr>
            <w:r w:rsidRPr="00935D0C">
              <w:rPr>
                <w:rFonts w:eastAsia="Calibri"/>
                <w:szCs w:val="24"/>
              </w:rPr>
              <w:t>ЦУКС Главного управления МЧС России по Ростовской области</w:t>
            </w:r>
          </w:p>
        </w:tc>
        <w:tc>
          <w:tcPr>
            <w:tcW w:w="2552" w:type="dxa"/>
            <w:tcBorders>
              <w:top w:val="single" w:sz="4" w:space="0" w:color="000000"/>
              <w:left w:val="single" w:sz="4" w:space="0" w:color="000000"/>
              <w:bottom w:val="single" w:sz="4" w:space="0" w:color="000000"/>
              <w:right w:val="single" w:sz="4" w:space="0" w:color="000000"/>
            </w:tcBorders>
          </w:tcPr>
          <w:p w14:paraId="4E66A887" w14:textId="77777777" w:rsidR="007B749A" w:rsidRPr="00935D0C" w:rsidRDefault="007B749A" w:rsidP="003E775A">
            <w:pPr>
              <w:jc w:val="both"/>
              <w:rPr>
                <w:rFonts w:eastAsia="Calibri"/>
                <w:szCs w:val="24"/>
              </w:rPr>
            </w:pPr>
            <w:r w:rsidRPr="00935D0C">
              <w:rPr>
                <w:rFonts w:eastAsia="Calibri"/>
                <w:szCs w:val="24"/>
              </w:rPr>
              <w:t>Данные мониторинга и прогнозы, постановка задач в соответствии с действующими планами</w:t>
            </w:r>
          </w:p>
        </w:tc>
        <w:tc>
          <w:tcPr>
            <w:tcW w:w="2126" w:type="dxa"/>
            <w:tcBorders>
              <w:top w:val="single" w:sz="4" w:space="0" w:color="000000"/>
              <w:left w:val="single" w:sz="4" w:space="0" w:color="000000"/>
              <w:bottom w:val="single" w:sz="4" w:space="0" w:color="000000"/>
              <w:right w:val="single" w:sz="4" w:space="0" w:color="000000"/>
            </w:tcBorders>
          </w:tcPr>
          <w:p w14:paraId="535C2799" w14:textId="77777777" w:rsidR="007B749A" w:rsidRPr="00935D0C" w:rsidRDefault="007B749A" w:rsidP="003E775A">
            <w:pPr>
              <w:jc w:val="both"/>
              <w:rPr>
                <w:rFonts w:eastAsia="Calibri"/>
                <w:szCs w:val="24"/>
              </w:rPr>
            </w:pPr>
            <w:r w:rsidRPr="00935D0C">
              <w:rPr>
                <w:rFonts w:eastAsia="Calibri"/>
                <w:szCs w:val="24"/>
              </w:rPr>
              <w:t>В случае необходимости</w:t>
            </w:r>
          </w:p>
        </w:tc>
        <w:tc>
          <w:tcPr>
            <w:tcW w:w="2126" w:type="dxa"/>
            <w:tcBorders>
              <w:top w:val="single" w:sz="4" w:space="0" w:color="000000"/>
              <w:left w:val="single" w:sz="4" w:space="0" w:color="000000"/>
              <w:bottom w:val="single" w:sz="4" w:space="0" w:color="000000"/>
              <w:right w:val="single" w:sz="4" w:space="0" w:color="000000"/>
            </w:tcBorders>
          </w:tcPr>
          <w:p w14:paraId="11680049" w14:textId="77777777" w:rsidR="007B749A" w:rsidRPr="00935D0C" w:rsidRDefault="007B749A" w:rsidP="003E775A">
            <w:pPr>
              <w:jc w:val="both"/>
              <w:rPr>
                <w:rFonts w:eastAsia="Calibri"/>
                <w:szCs w:val="24"/>
              </w:rPr>
            </w:pPr>
            <w:r w:rsidRPr="00935D0C">
              <w:rPr>
                <w:rFonts w:eastAsia="Calibri"/>
                <w:szCs w:val="24"/>
              </w:rPr>
              <w:t>ЕДДС-112</w:t>
            </w:r>
          </w:p>
        </w:tc>
      </w:tr>
      <w:tr w:rsidR="007B749A" w:rsidRPr="001711B0" w14:paraId="0BA36AF3" w14:textId="77777777" w:rsidTr="007B749A">
        <w:trPr>
          <w:trHeight w:val="441"/>
        </w:trPr>
        <w:tc>
          <w:tcPr>
            <w:tcW w:w="567" w:type="dxa"/>
            <w:tcBorders>
              <w:left w:val="single" w:sz="4" w:space="0" w:color="000000"/>
              <w:right w:val="single" w:sz="4" w:space="0" w:color="000000"/>
            </w:tcBorders>
          </w:tcPr>
          <w:p w14:paraId="69E22571" w14:textId="77777777" w:rsidR="007B749A" w:rsidRDefault="007B749A" w:rsidP="003E775A">
            <w:pPr>
              <w:jc w:val="center"/>
              <w:rPr>
                <w:szCs w:val="24"/>
                <w:shd w:val="clear" w:color="auto" w:fill="FFFFFF"/>
              </w:rPr>
            </w:pPr>
            <w:r>
              <w:rPr>
                <w:szCs w:val="24"/>
                <w:shd w:val="clear" w:color="auto" w:fill="FFFFFF"/>
              </w:rPr>
              <w:t>4.</w:t>
            </w:r>
          </w:p>
        </w:tc>
        <w:tc>
          <w:tcPr>
            <w:tcW w:w="2268" w:type="dxa"/>
            <w:tcBorders>
              <w:top w:val="single" w:sz="4" w:space="0" w:color="000000"/>
              <w:left w:val="single" w:sz="4" w:space="0" w:color="000000"/>
              <w:bottom w:val="single" w:sz="4" w:space="0" w:color="000000"/>
              <w:right w:val="single" w:sz="4" w:space="0" w:color="000000"/>
            </w:tcBorders>
          </w:tcPr>
          <w:p w14:paraId="23C34D39" w14:textId="77777777" w:rsidR="007B749A" w:rsidRPr="00935D0C" w:rsidRDefault="007B749A" w:rsidP="003E775A">
            <w:pPr>
              <w:ind w:firstLine="104"/>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16765023" w14:textId="77777777" w:rsidR="007B749A" w:rsidRPr="00935D0C" w:rsidRDefault="007B749A" w:rsidP="003E775A">
            <w:pPr>
              <w:ind w:hanging="15"/>
              <w:jc w:val="both"/>
              <w:rPr>
                <w:rFonts w:eastAsia="Calibri"/>
                <w:szCs w:val="24"/>
              </w:rPr>
            </w:pPr>
            <w:r w:rsidRPr="00935D0C">
              <w:rPr>
                <w:rFonts w:eastAsia="Calibri"/>
                <w:szCs w:val="24"/>
              </w:rPr>
              <w:t>Требование на выдвижение сил в зону происшествия,</w:t>
            </w:r>
          </w:p>
          <w:p w14:paraId="53ED0CAE" w14:textId="77777777" w:rsidR="007B749A" w:rsidRPr="00935D0C" w:rsidRDefault="007B749A" w:rsidP="003E775A">
            <w:pPr>
              <w:jc w:val="both"/>
              <w:rPr>
                <w:rFonts w:eastAsia="Calibri"/>
                <w:szCs w:val="24"/>
              </w:rPr>
            </w:pPr>
            <w:r w:rsidRPr="00935D0C">
              <w:rPr>
                <w:rFonts w:eastAsia="Calibri"/>
                <w:szCs w:val="24"/>
              </w:rPr>
              <w:t xml:space="preserve"> постановка задач на выполнение работ в зоне происшествия</w:t>
            </w:r>
          </w:p>
        </w:tc>
        <w:tc>
          <w:tcPr>
            <w:tcW w:w="2126" w:type="dxa"/>
            <w:tcBorders>
              <w:top w:val="single" w:sz="4" w:space="0" w:color="000000"/>
              <w:left w:val="single" w:sz="4" w:space="0" w:color="000000"/>
              <w:bottom w:val="single" w:sz="4" w:space="0" w:color="000000"/>
              <w:right w:val="single" w:sz="4" w:space="0" w:color="000000"/>
            </w:tcBorders>
          </w:tcPr>
          <w:p w14:paraId="480C515E" w14:textId="77777777" w:rsidR="007B749A" w:rsidRPr="00935D0C" w:rsidRDefault="007B749A" w:rsidP="003E775A">
            <w:pPr>
              <w:jc w:val="both"/>
              <w:rPr>
                <w:rFonts w:eastAsia="Calibri"/>
                <w:szCs w:val="24"/>
              </w:rPr>
            </w:pPr>
            <w:r w:rsidRPr="00935D0C">
              <w:rPr>
                <w:rFonts w:eastAsia="Calibri"/>
                <w:szCs w:val="24"/>
              </w:rPr>
              <w:t>После каждого приема сообщения о происшествии</w:t>
            </w:r>
          </w:p>
        </w:tc>
        <w:tc>
          <w:tcPr>
            <w:tcW w:w="2126" w:type="dxa"/>
            <w:tcBorders>
              <w:top w:val="single" w:sz="4" w:space="0" w:color="000000"/>
              <w:left w:val="single" w:sz="4" w:space="0" w:color="000000"/>
              <w:bottom w:val="single" w:sz="4" w:space="0" w:color="000000"/>
              <w:right w:val="single" w:sz="4" w:space="0" w:color="000000"/>
            </w:tcBorders>
          </w:tcPr>
          <w:p w14:paraId="1B9A5B0B" w14:textId="77777777" w:rsidR="007B749A" w:rsidRPr="00935D0C" w:rsidRDefault="007B749A" w:rsidP="003E775A">
            <w:pPr>
              <w:jc w:val="both"/>
              <w:rPr>
                <w:rFonts w:eastAsia="Calibri"/>
                <w:szCs w:val="24"/>
              </w:rPr>
            </w:pPr>
            <w:r w:rsidRPr="00935D0C">
              <w:rPr>
                <w:rFonts w:eastAsia="Calibri"/>
                <w:szCs w:val="24"/>
              </w:rPr>
              <w:t xml:space="preserve">Службы экстренного реагирования </w:t>
            </w:r>
            <w:proofErr w:type="gramStart"/>
            <w:r w:rsidRPr="00935D0C">
              <w:rPr>
                <w:rFonts w:eastAsia="Calibri"/>
                <w:szCs w:val="24"/>
              </w:rPr>
              <w:t>ведомственных</w:t>
            </w:r>
            <w:proofErr w:type="gramEnd"/>
            <w:r w:rsidRPr="00935D0C">
              <w:rPr>
                <w:rFonts w:eastAsia="Calibri"/>
                <w:szCs w:val="24"/>
              </w:rPr>
              <w:t xml:space="preserve"> ДДС, </w:t>
            </w:r>
            <w:r w:rsidRPr="007B749A">
              <w:rPr>
                <w:rFonts w:eastAsia="Calibri"/>
                <w:szCs w:val="24"/>
              </w:rPr>
              <w:t xml:space="preserve">муниципальные </w:t>
            </w:r>
            <w:r w:rsidRPr="00935D0C">
              <w:rPr>
                <w:rFonts w:eastAsia="Calibri"/>
                <w:szCs w:val="24"/>
              </w:rPr>
              <w:t>силы постоянной готовности, включая пожарно-</w:t>
            </w:r>
            <w:r w:rsidRPr="00935D0C">
              <w:rPr>
                <w:rFonts w:eastAsia="Calibri"/>
                <w:szCs w:val="24"/>
              </w:rPr>
              <w:lastRenderedPageBreak/>
              <w:t>спасательные силы</w:t>
            </w:r>
          </w:p>
        </w:tc>
      </w:tr>
      <w:tr w:rsidR="007B749A" w:rsidRPr="001711B0" w14:paraId="24345129" w14:textId="77777777" w:rsidTr="007B749A">
        <w:trPr>
          <w:trHeight w:val="441"/>
        </w:trPr>
        <w:tc>
          <w:tcPr>
            <w:tcW w:w="567" w:type="dxa"/>
            <w:tcBorders>
              <w:left w:val="single" w:sz="4" w:space="0" w:color="000000"/>
              <w:right w:val="single" w:sz="4" w:space="0" w:color="000000"/>
            </w:tcBorders>
          </w:tcPr>
          <w:p w14:paraId="174A975D" w14:textId="77777777" w:rsidR="007B749A" w:rsidRDefault="007B749A" w:rsidP="003E775A">
            <w:pPr>
              <w:jc w:val="center"/>
              <w:rPr>
                <w:szCs w:val="24"/>
                <w:shd w:val="clear" w:color="auto" w:fill="FFFFFF"/>
              </w:rPr>
            </w:pPr>
            <w:r>
              <w:rPr>
                <w:szCs w:val="24"/>
                <w:shd w:val="clear" w:color="auto" w:fill="FFFFFF"/>
              </w:rPr>
              <w:lastRenderedPageBreak/>
              <w:t>5.</w:t>
            </w:r>
          </w:p>
        </w:tc>
        <w:tc>
          <w:tcPr>
            <w:tcW w:w="2268" w:type="dxa"/>
            <w:tcBorders>
              <w:top w:val="single" w:sz="4" w:space="0" w:color="000000"/>
              <w:left w:val="single" w:sz="4" w:space="0" w:color="000000"/>
              <w:bottom w:val="single" w:sz="4" w:space="0" w:color="000000"/>
              <w:right w:val="single" w:sz="4" w:space="0" w:color="000000"/>
            </w:tcBorders>
          </w:tcPr>
          <w:p w14:paraId="239D8F46" w14:textId="77777777" w:rsidR="007B749A" w:rsidRPr="00935D0C" w:rsidRDefault="007B749A" w:rsidP="003E775A">
            <w:pPr>
              <w:ind w:firstLine="104"/>
              <w:jc w:val="center"/>
              <w:rPr>
                <w:rFonts w:eastAsia="Calibri"/>
                <w:szCs w:val="24"/>
              </w:rPr>
            </w:pPr>
            <w:r w:rsidRPr="00935D0C">
              <w:rPr>
                <w:rFonts w:eastAsia="Calibri"/>
                <w:szCs w:val="24"/>
              </w:rPr>
              <w:t>Аварийно-спасательные силы при следовании к месту происшествия</w:t>
            </w:r>
          </w:p>
        </w:tc>
        <w:tc>
          <w:tcPr>
            <w:tcW w:w="2552" w:type="dxa"/>
            <w:tcBorders>
              <w:top w:val="single" w:sz="4" w:space="0" w:color="000000"/>
              <w:left w:val="single" w:sz="4" w:space="0" w:color="000000"/>
              <w:bottom w:val="single" w:sz="4" w:space="0" w:color="000000"/>
              <w:right w:val="single" w:sz="4" w:space="0" w:color="000000"/>
            </w:tcBorders>
          </w:tcPr>
          <w:p w14:paraId="6E8E24A7" w14:textId="77777777" w:rsidR="007B749A" w:rsidRPr="00935D0C" w:rsidRDefault="007B749A" w:rsidP="003E775A">
            <w:pPr>
              <w:ind w:hanging="15"/>
              <w:jc w:val="both"/>
              <w:rPr>
                <w:rFonts w:eastAsia="Calibri"/>
                <w:szCs w:val="24"/>
              </w:rPr>
            </w:pPr>
            <w:r w:rsidRPr="00935D0C">
              <w:rPr>
                <w:rFonts w:eastAsia="Calibri"/>
                <w:szCs w:val="24"/>
              </w:rPr>
              <w:t>Место нахождения, причина отклонения, ожидаемое время прибытия к месту происшествия, запрос необходимой помощи</w:t>
            </w:r>
          </w:p>
        </w:tc>
        <w:tc>
          <w:tcPr>
            <w:tcW w:w="2126" w:type="dxa"/>
            <w:tcBorders>
              <w:top w:val="single" w:sz="4" w:space="0" w:color="000000"/>
              <w:left w:val="single" w:sz="4" w:space="0" w:color="000000"/>
              <w:bottom w:val="single" w:sz="4" w:space="0" w:color="000000"/>
              <w:right w:val="single" w:sz="4" w:space="0" w:color="000000"/>
            </w:tcBorders>
          </w:tcPr>
          <w:p w14:paraId="5E210BA9" w14:textId="77777777" w:rsidR="007B749A" w:rsidRPr="00935D0C" w:rsidRDefault="007B749A" w:rsidP="003E775A">
            <w:pPr>
              <w:jc w:val="both"/>
              <w:rPr>
                <w:rFonts w:eastAsia="Calibri"/>
                <w:szCs w:val="24"/>
              </w:rPr>
            </w:pPr>
            <w:r w:rsidRPr="00935D0C">
              <w:rPr>
                <w:rFonts w:eastAsia="Calibri"/>
                <w:szCs w:val="24"/>
              </w:rPr>
              <w:t>Во время движения при отклонении от графика (норматива) движения</w:t>
            </w:r>
          </w:p>
        </w:tc>
        <w:tc>
          <w:tcPr>
            <w:tcW w:w="2126" w:type="dxa"/>
            <w:tcBorders>
              <w:top w:val="single" w:sz="4" w:space="0" w:color="000000"/>
              <w:left w:val="single" w:sz="4" w:space="0" w:color="000000"/>
              <w:bottom w:val="single" w:sz="4" w:space="0" w:color="000000"/>
              <w:right w:val="single" w:sz="4" w:space="0" w:color="000000"/>
            </w:tcBorders>
          </w:tcPr>
          <w:p w14:paraId="34C928F0" w14:textId="77777777" w:rsidR="007B749A" w:rsidRPr="00935D0C" w:rsidRDefault="007B749A" w:rsidP="003E775A">
            <w:pPr>
              <w:jc w:val="both"/>
              <w:rPr>
                <w:rFonts w:eastAsia="Calibri"/>
                <w:szCs w:val="24"/>
              </w:rPr>
            </w:pPr>
            <w:r w:rsidRPr="00935D0C">
              <w:rPr>
                <w:rFonts w:eastAsia="Calibri"/>
                <w:szCs w:val="24"/>
              </w:rPr>
              <w:t>ЕДДС-112</w:t>
            </w:r>
          </w:p>
        </w:tc>
      </w:tr>
      <w:tr w:rsidR="007B749A" w:rsidRPr="001711B0" w14:paraId="166599B7" w14:textId="77777777" w:rsidTr="007B749A">
        <w:trPr>
          <w:trHeight w:val="441"/>
        </w:trPr>
        <w:tc>
          <w:tcPr>
            <w:tcW w:w="567" w:type="dxa"/>
            <w:tcBorders>
              <w:left w:val="single" w:sz="4" w:space="0" w:color="000000"/>
              <w:right w:val="single" w:sz="4" w:space="0" w:color="000000"/>
            </w:tcBorders>
          </w:tcPr>
          <w:p w14:paraId="061A60CC" w14:textId="77777777" w:rsidR="007B749A" w:rsidRDefault="007B749A" w:rsidP="003E775A">
            <w:pPr>
              <w:jc w:val="center"/>
              <w:rPr>
                <w:szCs w:val="24"/>
                <w:shd w:val="clear" w:color="auto" w:fill="FFFFFF"/>
              </w:rPr>
            </w:pPr>
            <w:r>
              <w:rPr>
                <w:szCs w:val="24"/>
                <w:shd w:val="clear" w:color="auto" w:fill="FFFFFF"/>
              </w:rPr>
              <w:t>6.</w:t>
            </w:r>
          </w:p>
        </w:tc>
        <w:tc>
          <w:tcPr>
            <w:tcW w:w="2268" w:type="dxa"/>
            <w:tcBorders>
              <w:top w:val="single" w:sz="4" w:space="0" w:color="000000"/>
              <w:left w:val="single" w:sz="4" w:space="0" w:color="000000"/>
              <w:bottom w:val="single" w:sz="4" w:space="0" w:color="000000"/>
              <w:right w:val="single" w:sz="4" w:space="0" w:color="000000"/>
            </w:tcBorders>
          </w:tcPr>
          <w:p w14:paraId="3D002FDA" w14:textId="77777777" w:rsidR="007B749A" w:rsidRPr="00935D0C" w:rsidRDefault="007B749A" w:rsidP="003E775A">
            <w:pPr>
              <w:ind w:firstLine="104"/>
              <w:jc w:val="center"/>
              <w:rPr>
                <w:rFonts w:eastAsia="Calibri"/>
                <w:szCs w:val="24"/>
              </w:rPr>
            </w:pPr>
            <w:r w:rsidRPr="00935D0C">
              <w:rPr>
                <w:rFonts w:eastAsia="Calibri"/>
                <w:szCs w:val="24"/>
              </w:rPr>
              <w:t>Аварийно-спасательные силы в зоне (месте) происшествия</w:t>
            </w:r>
          </w:p>
        </w:tc>
        <w:tc>
          <w:tcPr>
            <w:tcW w:w="2552" w:type="dxa"/>
            <w:tcBorders>
              <w:top w:val="single" w:sz="4" w:space="0" w:color="000000"/>
              <w:left w:val="single" w:sz="4" w:space="0" w:color="000000"/>
              <w:bottom w:val="single" w:sz="4" w:space="0" w:color="000000"/>
              <w:right w:val="single" w:sz="4" w:space="0" w:color="000000"/>
            </w:tcBorders>
          </w:tcPr>
          <w:p w14:paraId="4B388B72" w14:textId="77777777" w:rsidR="007B749A" w:rsidRPr="00935D0C" w:rsidRDefault="007B749A" w:rsidP="003E775A">
            <w:pPr>
              <w:ind w:hanging="15"/>
              <w:jc w:val="both"/>
              <w:rPr>
                <w:rFonts w:eastAsia="Calibri"/>
                <w:szCs w:val="24"/>
              </w:rPr>
            </w:pPr>
            <w:r w:rsidRPr="00935D0C">
              <w:rPr>
                <w:rFonts w:eastAsia="Calibri"/>
                <w:szCs w:val="24"/>
              </w:rPr>
              <w:t>Данные разведки обстановки в зоне происшествия, данные оценки видов и объемов работ, подлежащие разрешению проблемы, необходимость привлечения дополнительных сил и средств.</w:t>
            </w:r>
          </w:p>
        </w:tc>
        <w:tc>
          <w:tcPr>
            <w:tcW w:w="2126" w:type="dxa"/>
            <w:tcBorders>
              <w:top w:val="single" w:sz="4" w:space="0" w:color="000000"/>
              <w:left w:val="single" w:sz="4" w:space="0" w:color="000000"/>
              <w:bottom w:val="single" w:sz="4" w:space="0" w:color="000000"/>
              <w:right w:val="single" w:sz="4" w:space="0" w:color="000000"/>
            </w:tcBorders>
          </w:tcPr>
          <w:p w14:paraId="534A78AB" w14:textId="77777777" w:rsidR="007B749A" w:rsidRPr="00935D0C" w:rsidRDefault="007B749A" w:rsidP="003E775A">
            <w:pPr>
              <w:jc w:val="both"/>
              <w:rPr>
                <w:rFonts w:eastAsia="Calibri"/>
                <w:szCs w:val="24"/>
              </w:rPr>
            </w:pPr>
            <w:r w:rsidRPr="00935D0C">
              <w:rPr>
                <w:rFonts w:eastAsia="Calibri"/>
                <w:szCs w:val="24"/>
              </w:rPr>
              <w:t>По прибытии на место происшествия</w:t>
            </w:r>
          </w:p>
        </w:tc>
        <w:tc>
          <w:tcPr>
            <w:tcW w:w="2126" w:type="dxa"/>
            <w:tcBorders>
              <w:top w:val="single" w:sz="4" w:space="0" w:color="000000"/>
              <w:left w:val="single" w:sz="4" w:space="0" w:color="000000"/>
              <w:bottom w:val="single" w:sz="4" w:space="0" w:color="000000"/>
              <w:right w:val="single" w:sz="4" w:space="0" w:color="000000"/>
            </w:tcBorders>
          </w:tcPr>
          <w:p w14:paraId="6B04134E" w14:textId="77777777" w:rsidR="007B749A" w:rsidRPr="00935D0C" w:rsidRDefault="007B749A" w:rsidP="003E775A">
            <w:pPr>
              <w:jc w:val="both"/>
              <w:rPr>
                <w:rFonts w:eastAsia="Calibri"/>
                <w:szCs w:val="24"/>
              </w:rPr>
            </w:pPr>
            <w:r w:rsidRPr="00935D0C">
              <w:rPr>
                <w:rFonts w:eastAsia="Calibri"/>
                <w:szCs w:val="24"/>
              </w:rPr>
              <w:t>ЕДДС-112</w:t>
            </w:r>
          </w:p>
        </w:tc>
      </w:tr>
      <w:tr w:rsidR="007B749A" w:rsidRPr="001711B0" w14:paraId="0AEAB934" w14:textId="77777777" w:rsidTr="007B749A">
        <w:trPr>
          <w:trHeight w:val="441"/>
        </w:trPr>
        <w:tc>
          <w:tcPr>
            <w:tcW w:w="567" w:type="dxa"/>
            <w:tcBorders>
              <w:left w:val="single" w:sz="4" w:space="0" w:color="000000"/>
              <w:right w:val="single" w:sz="4" w:space="0" w:color="000000"/>
            </w:tcBorders>
          </w:tcPr>
          <w:p w14:paraId="52C6B70E" w14:textId="77777777" w:rsidR="007B749A" w:rsidRDefault="007B749A" w:rsidP="003E775A">
            <w:pPr>
              <w:jc w:val="center"/>
              <w:rPr>
                <w:szCs w:val="24"/>
                <w:shd w:val="clear" w:color="auto" w:fill="FFFFFF"/>
              </w:rPr>
            </w:pPr>
            <w:r>
              <w:rPr>
                <w:szCs w:val="24"/>
                <w:shd w:val="clear" w:color="auto" w:fill="FFFFFF"/>
              </w:rPr>
              <w:t>7.</w:t>
            </w:r>
          </w:p>
        </w:tc>
        <w:tc>
          <w:tcPr>
            <w:tcW w:w="2268" w:type="dxa"/>
            <w:tcBorders>
              <w:top w:val="single" w:sz="4" w:space="0" w:color="000000"/>
              <w:left w:val="single" w:sz="4" w:space="0" w:color="000000"/>
              <w:bottom w:val="single" w:sz="4" w:space="0" w:color="000000"/>
              <w:right w:val="single" w:sz="4" w:space="0" w:color="000000"/>
            </w:tcBorders>
          </w:tcPr>
          <w:p w14:paraId="2C69690E" w14:textId="77777777" w:rsidR="007B749A" w:rsidRPr="00935D0C" w:rsidRDefault="007B749A" w:rsidP="003E775A">
            <w:pPr>
              <w:ind w:firstLine="104"/>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62F0172D" w14:textId="77777777" w:rsidR="007B749A" w:rsidRPr="00935D0C" w:rsidRDefault="007B749A" w:rsidP="003E775A">
            <w:pPr>
              <w:ind w:hanging="15"/>
              <w:jc w:val="both"/>
              <w:rPr>
                <w:rFonts w:eastAsia="Calibri"/>
                <w:szCs w:val="24"/>
              </w:rPr>
            </w:pPr>
            <w:r w:rsidRPr="00935D0C">
              <w:rPr>
                <w:rFonts w:eastAsia="Calibri"/>
                <w:szCs w:val="24"/>
              </w:rPr>
              <w:t>Оповещение и информирование о крупно масштабном происшествии, результаты оценки обстановки в зоне крупномасштабного происшествия, доклад о принятых мерах</w:t>
            </w:r>
          </w:p>
        </w:tc>
        <w:tc>
          <w:tcPr>
            <w:tcW w:w="2126" w:type="dxa"/>
            <w:tcBorders>
              <w:top w:val="single" w:sz="4" w:space="0" w:color="000000"/>
              <w:left w:val="single" w:sz="4" w:space="0" w:color="000000"/>
              <w:bottom w:val="single" w:sz="4" w:space="0" w:color="000000"/>
              <w:right w:val="single" w:sz="4" w:space="0" w:color="000000"/>
            </w:tcBorders>
          </w:tcPr>
          <w:p w14:paraId="2FB5F210" w14:textId="77777777" w:rsidR="007B749A" w:rsidRPr="00935D0C" w:rsidRDefault="007B749A" w:rsidP="003E775A">
            <w:pPr>
              <w:jc w:val="both"/>
              <w:rPr>
                <w:rFonts w:eastAsia="Calibri"/>
                <w:szCs w:val="24"/>
              </w:rPr>
            </w:pPr>
            <w:r w:rsidRPr="00935D0C">
              <w:rPr>
                <w:rFonts w:eastAsia="Calibri"/>
                <w:szCs w:val="24"/>
              </w:rPr>
              <w:t>После получения данных обстановки и оценки ее на соответствие критериям ЧС</w:t>
            </w:r>
          </w:p>
        </w:tc>
        <w:tc>
          <w:tcPr>
            <w:tcW w:w="2126" w:type="dxa"/>
            <w:tcBorders>
              <w:top w:val="single" w:sz="4" w:space="0" w:color="000000"/>
              <w:left w:val="single" w:sz="4" w:space="0" w:color="000000"/>
              <w:bottom w:val="single" w:sz="4" w:space="0" w:color="000000"/>
              <w:right w:val="single" w:sz="4" w:space="0" w:color="000000"/>
            </w:tcBorders>
          </w:tcPr>
          <w:p w14:paraId="72142C0C" w14:textId="77777777" w:rsidR="007B749A" w:rsidRPr="00935D0C" w:rsidRDefault="007B749A" w:rsidP="003E775A">
            <w:pPr>
              <w:jc w:val="both"/>
              <w:rPr>
                <w:rFonts w:eastAsia="Calibri"/>
                <w:szCs w:val="24"/>
              </w:rPr>
            </w:pPr>
            <w:r w:rsidRPr="00935D0C">
              <w:rPr>
                <w:rFonts w:eastAsia="Calibri"/>
                <w:szCs w:val="24"/>
              </w:rPr>
              <w:t xml:space="preserve">Глава </w:t>
            </w:r>
            <w:r w:rsidRPr="007B749A">
              <w:rPr>
                <w:rFonts w:eastAsia="Calibri"/>
                <w:szCs w:val="24"/>
              </w:rPr>
              <w:t>Администрации</w:t>
            </w:r>
            <w:r w:rsidRPr="00935D0C">
              <w:rPr>
                <w:rFonts w:eastAsia="Calibri"/>
                <w:szCs w:val="24"/>
              </w:rPr>
              <w:t xml:space="preserve"> муниципального образования</w:t>
            </w:r>
          </w:p>
        </w:tc>
      </w:tr>
      <w:tr w:rsidR="007B749A" w:rsidRPr="001711B0" w14:paraId="73B44474" w14:textId="77777777" w:rsidTr="007B749A">
        <w:trPr>
          <w:trHeight w:val="441"/>
        </w:trPr>
        <w:tc>
          <w:tcPr>
            <w:tcW w:w="567" w:type="dxa"/>
            <w:tcBorders>
              <w:left w:val="single" w:sz="4" w:space="0" w:color="000000"/>
              <w:right w:val="single" w:sz="4" w:space="0" w:color="000000"/>
            </w:tcBorders>
          </w:tcPr>
          <w:p w14:paraId="69CFC8A5" w14:textId="77777777" w:rsidR="007B749A" w:rsidRDefault="007B749A" w:rsidP="003E775A">
            <w:pPr>
              <w:jc w:val="center"/>
              <w:rPr>
                <w:szCs w:val="24"/>
                <w:shd w:val="clear" w:color="auto" w:fill="FFFFFF"/>
              </w:rPr>
            </w:pPr>
            <w:r>
              <w:rPr>
                <w:szCs w:val="24"/>
                <w:shd w:val="clear" w:color="auto" w:fill="FFFFFF"/>
              </w:rPr>
              <w:t>8.</w:t>
            </w:r>
          </w:p>
        </w:tc>
        <w:tc>
          <w:tcPr>
            <w:tcW w:w="2268" w:type="dxa"/>
            <w:tcBorders>
              <w:top w:val="single" w:sz="4" w:space="0" w:color="000000"/>
              <w:left w:val="single" w:sz="4" w:space="0" w:color="000000"/>
              <w:bottom w:val="single" w:sz="4" w:space="0" w:color="000000"/>
              <w:right w:val="single" w:sz="4" w:space="0" w:color="000000"/>
            </w:tcBorders>
          </w:tcPr>
          <w:p w14:paraId="63514A17" w14:textId="77777777" w:rsidR="007B749A" w:rsidRPr="00900407" w:rsidRDefault="007B749A" w:rsidP="003E775A">
            <w:pPr>
              <w:ind w:firstLine="709"/>
              <w:jc w:val="center"/>
              <w:rPr>
                <w:sz w:val="28"/>
                <w:szCs w:val="28"/>
              </w:rPr>
            </w:pPr>
            <w:r w:rsidRPr="00935D0C">
              <w:rPr>
                <w:rFonts w:eastAsia="Calibri"/>
                <w:szCs w:val="24"/>
              </w:rPr>
              <w:t>Глава Администрации муниципального образования</w:t>
            </w:r>
          </w:p>
        </w:tc>
        <w:tc>
          <w:tcPr>
            <w:tcW w:w="2552" w:type="dxa"/>
            <w:tcBorders>
              <w:top w:val="single" w:sz="4" w:space="0" w:color="000000"/>
              <w:left w:val="single" w:sz="4" w:space="0" w:color="000000"/>
              <w:bottom w:val="single" w:sz="4" w:space="0" w:color="000000"/>
              <w:right w:val="single" w:sz="4" w:space="0" w:color="000000"/>
            </w:tcBorders>
          </w:tcPr>
          <w:p w14:paraId="409440A1" w14:textId="77777777" w:rsidR="007B749A" w:rsidRPr="00935D0C" w:rsidRDefault="007B749A" w:rsidP="003E775A">
            <w:pPr>
              <w:ind w:hanging="15"/>
              <w:jc w:val="center"/>
              <w:rPr>
                <w:rFonts w:eastAsia="Calibri"/>
                <w:szCs w:val="24"/>
              </w:rPr>
            </w:pPr>
            <w:r w:rsidRPr="00935D0C">
              <w:rPr>
                <w:rFonts w:eastAsia="Calibri"/>
                <w:szCs w:val="24"/>
              </w:rPr>
              <w:t>Решение о введении (установлении) режима ЧС</w:t>
            </w:r>
          </w:p>
        </w:tc>
        <w:tc>
          <w:tcPr>
            <w:tcW w:w="2126" w:type="dxa"/>
            <w:tcBorders>
              <w:top w:val="single" w:sz="4" w:space="0" w:color="000000"/>
              <w:left w:val="single" w:sz="4" w:space="0" w:color="000000"/>
              <w:bottom w:val="single" w:sz="4" w:space="0" w:color="000000"/>
              <w:right w:val="single" w:sz="4" w:space="0" w:color="000000"/>
            </w:tcBorders>
          </w:tcPr>
          <w:p w14:paraId="12802606" w14:textId="77777777" w:rsidR="007B749A" w:rsidRPr="00935D0C" w:rsidRDefault="007B749A" w:rsidP="003E775A">
            <w:pPr>
              <w:jc w:val="both"/>
              <w:rPr>
                <w:rFonts w:eastAsia="Calibri"/>
                <w:szCs w:val="24"/>
              </w:rPr>
            </w:pPr>
            <w:r w:rsidRPr="00935D0C">
              <w:rPr>
                <w:rFonts w:eastAsia="Calibri"/>
                <w:szCs w:val="24"/>
              </w:rPr>
              <w:t>После анализа данных обстановки</w:t>
            </w:r>
          </w:p>
        </w:tc>
        <w:tc>
          <w:tcPr>
            <w:tcW w:w="2126" w:type="dxa"/>
            <w:tcBorders>
              <w:top w:val="single" w:sz="4" w:space="0" w:color="000000"/>
              <w:left w:val="single" w:sz="4" w:space="0" w:color="000000"/>
              <w:bottom w:val="single" w:sz="4" w:space="0" w:color="000000"/>
              <w:right w:val="single" w:sz="4" w:space="0" w:color="000000"/>
            </w:tcBorders>
          </w:tcPr>
          <w:p w14:paraId="593F7D3C" w14:textId="77777777" w:rsidR="007B749A" w:rsidRPr="00935D0C" w:rsidRDefault="007B749A" w:rsidP="003E775A">
            <w:pPr>
              <w:jc w:val="both"/>
              <w:rPr>
                <w:rFonts w:eastAsia="Calibri"/>
                <w:szCs w:val="24"/>
              </w:rPr>
            </w:pPr>
            <w:r w:rsidRPr="00935D0C">
              <w:rPr>
                <w:rFonts w:eastAsia="Calibri"/>
                <w:szCs w:val="24"/>
              </w:rPr>
              <w:t>ЕДДС-112</w:t>
            </w:r>
          </w:p>
        </w:tc>
      </w:tr>
      <w:tr w:rsidR="007B749A" w:rsidRPr="001711B0" w14:paraId="7166C747" w14:textId="77777777" w:rsidTr="007B749A">
        <w:trPr>
          <w:trHeight w:val="441"/>
        </w:trPr>
        <w:tc>
          <w:tcPr>
            <w:tcW w:w="567" w:type="dxa"/>
            <w:tcBorders>
              <w:left w:val="single" w:sz="4" w:space="0" w:color="000000"/>
              <w:right w:val="single" w:sz="4" w:space="0" w:color="000000"/>
            </w:tcBorders>
          </w:tcPr>
          <w:p w14:paraId="65B3184A" w14:textId="77777777" w:rsidR="007B749A" w:rsidRDefault="007B749A" w:rsidP="003E775A">
            <w:pPr>
              <w:jc w:val="center"/>
              <w:rPr>
                <w:szCs w:val="24"/>
                <w:shd w:val="clear" w:color="auto" w:fill="FFFFFF"/>
              </w:rPr>
            </w:pPr>
            <w:r>
              <w:rPr>
                <w:szCs w:val="24"/>
                <w:shd w:val="clear" w:color="auto" w:fill="FFFFFF"/>
              </w:rPr>
              <w:t>9.</w:t>
            </w:r>
          </w:p>
        </w:tc>
        <w:tc>
          <w:tcPr>
            <w:tcW w:w="2268" w:type="dxa"/>
            <w:tcBorders>
              <w:top w:val="single" w:sz="4" w:space="0" w:color="000000"/>
              <w:left w:val="single" w:sz="4" w:space="0" w:color="000000"/>
              <w:bottom w:val="single" w:sz="4" w:space="0" w:color="000000"/>
              <w:right w:val="single" w:sz="4" w:space="0" w:color="000000"/>
            </w:tcBorders>
          </w:tcPr>
          <w:p w14:paraId="22B7BC5B"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7DC1B0FE" w14:textId="77777777" w:rsidR="007B749A" w:rsidRPr="00935D0C" w:rsidRDefault="007B749A" w:rsidP="003E775A">
            <w:pPr>
              <w:ind w:hanging="15"/>
              <w:jc w:val="center"/>
              <w:rPr>
                <w:rFonts w:eastAsia="Calibri"/>
                <w:szCs w:val="24"/>
              </w:rPr>
            </w:pPr>
            <w:r w:rsidRPr="00935D0C">
              <w:rPr>
                <w:rFonts w:eastAsia="Calibri"/>
                <w:szCs w:val="24"/>
              </w:rPr>
              <w:t>Информация оповещения</w:t>
            </w:r>
          </w:p>
        </w:tc>
        <w:tc>
          <w:tcPr>
            <w:tcW w:w="2126" w:type="dxa"/>
            <w:tcBorders>
              <w:top w:val="single" w:sz="4" w:space="0" w:color="000000"/>
              <w:left w:val="single" w:sz="4" w:space="0" w:color="000000"/>
              <w:bottom w:val="single" w:sz="4" w:space="0" w:color="000000"/>
              <w:right w:val="single" w:sz="4" w:space="0" w:color="000000"/>
            </w:tcBorders>
          </w:tcPr>
          <w:p w14:paraId="0AAFFA7C" w14:textId="77777777" w:rsidR="007B749A" w:rsidRPr="00935D0C" w:rsidRDefault="007B749A" w:rsidP="003E775A">
            <w:pPr>
              <w:jc w:val="both"/>
              <w:rPr>
                <w:rFonts w:eastAsia="Calibri"/>
                <w:szCs w:val="24"/>
              </w:rPr>
            </w:pPr>
            <w:r w:rsidRPr="00935D0C">
              <w:rPr>
                <w:rFonts w:eastAsia="Calibri"/>
                <w:szCs w:val="24"/>
              </w:rPr>
              <w:t xml:space="preserve">Немедленно после </w:t>
            </w:r>
            <w:proofErr w:type="gramStart"/>
            <w:r w:rsidRPr="00935D0C">
              <w:rPr>
                <w:rFonts w:eastAsia="Calibri"/>
                <w:szCs w:val="24"/>
              </w:rPr>
              <w:t>получении</w:t>
            </w:r>
            <w:proofErr w:type="gramEnd"/>
            <w:r w:rsidRPr="00935D0C">
              <w:rPr>
                <w:rFonts w:eastAsia="Calibri"/>
                <w:szCs w:val="24"/>
              </w:rPr>
              <w:t xml:space="preserve"> решения о вводе режима ЧС</w:t>
            </w:r>
          </w:p>
        </w:tc>
        <w:tc>
          <w:tcPr>
            <w:tcW w:w="2126" w:type="dxa"/>
            <w:tcBorders>
              <w:top w:val="single" w:sz="4" w:space="0" w:color="000000"/>
              <w:left w:val="single" w:sz="4" w:space="0" w:color="000000"/>
              <w:bottom w:val="single" w:sz="4" w:space="0" w:color="000000"/>
              <w:right w:val="single" w:sz="4" w:space="0" w:color="000000"/>
            </w:tcBorders>
          </w:tcPr>
          <w:p w14:paraId="1C29246A" w14:textId="02641847" w:rsidR="007B749A" w:rsidRPr="00935D0C" w:rsidRDefault="007B749A" w:rsidP="003E775A">
            <w:pPr>
              <w:jc w:val="both"/>
              <w:rPr>
                <w:rFonts w:eastAsia="Calibri"/>
                <w:szCs w:val="24"/>
              </w:rPr>
            </w:pPr>
            <w:r w:rsidRPr="00935D0C">
              <w:rPr>
                <w:rFonts w:eastAsia="Calibri"/>
                <w:szCs w:val="24"/>
              </w:rPr>
              <w:t xml:space="preserve">Организации, КЧС и </w:t>
            </w:r>
            <w:r>
              <w:rPr>
                <w:rFonts w:eastAsia="Calibri"/>
                <w:szCs w:val="24"/>
              </w:rPr>
              <w:t>О</w:t>
            </w:r>
            <w:r w:rsidRPr="00935D0C">
              <w:rPr>
                <w:rFonts w:eastAsia="Calibri"/>
                <w:szCs w:val="24"/>
              </w:rPr>
              <w:t xml:space="preserve">ПБ, </w:t>
            </w:r>
            <w:proofErr w:type="spellStart"/>
            <w:proofErr w:type="gramStart"/>
            <w:r w:rsidRPr="00935D0C">
              <w:rPr>
                <w:rFonts w:eastAsia="Calibri"/>
                <w:szCs w:val="24"/>
              </w:rPr>
              <w:t>административ</w:t>
            </w:r>
            <w:r>
              <w:rPr>
                <w:rFonts w:eastAsia="Calibri"/>
                <w:szCs w:val="24"/>
              </w:rPr>
              <w:t>-</w:t>
            </w:r>
            <w:r w:rsidRPr="00935D0C">
              <w:rPr>
                <w:rFonts w:eastAsia="Calibri"/>
                <w:szCs w:val="24"/>
              </w:rPr>
              <w:t>ный</w:t>
            </w:r>
            <w:proofErr w:type="spellEnd"/>
            <w:proofErr w:type="gramEnd"/>
            <w:r w:rsidRPr="00935D0C">
              <w:rPr>
                <w:rFonts w:eastAsia="Calibri"/>
                <w:szCs w:val="24"/>
              </w:rPr>
              <w:t xml:space="preserve"> персонал по утвержденному плану оповещения</w:t>
            </w:r>
          </w:p>
        </w:tc>
      </w:tr>
      <w:tr w:rsidR="007B749A" w:rsidRPr="001711B0" w14:paraId="1D2E02A9" w14:textId="77777777" w:rsidTr="007B749A">
        <w:trPr>
          <w:trHeight w:val="441"/>
        </w:trPr>
        <w:tc>
          <w:tcPr>
            <w:tcW w:w="567" w:type="dxa"/>
            <w:tcBorders>
              <w:left w:val="single" w:sz="4" w:space="0" w:color="000000"/>
              <w:right w:val="single" w:sz="4" w:space="0" w:color="000000"/>
            </w:tcBorders>
          </w:tcPr>
          <w:p w14:paraId="0EF7E7A8" w14:textId="77777777" w:rsidR="007B749A" w:rsidRDefault="007B749A" w:rsidP="003E775A">
            <w:pPr>
              <w:jc w:val="center"/>
              <w:rPr>
                <w:szCs w:val="24"/>
                <w:shd w:val="clear" w:color="auto" w:fill="FFFFFF"/>
              </w:rPr>
            </w:pPr>
            <w:r>
              <w:rPr>
                <w:szCs w:val="24"/>
                <w:shd w:val="clear" w:color="auto" w:fill="FFFFFF"/>
              </w:rPr>
              <w:t>10.</w:t>
            </w:r>
          </w:p>
        </w:tc>
        <w:tc>
          <w:tcPr>
            <w:tcW w:w="2268" w:type="dxa"/>
            <w:tcBorders>
              <w:top w:val="single" w:sz="4" w:space="0" w:color="000000"/>
              <w:left w:val="single" w:sz="4" w:space="0" w:color="000000"/>
              <w:bottom w:val="single" w:sz="4" w:space="0" w:color="000000"/>
              <w:right w:val="single" w:sz="4" w:space="0" w:color="000000"/>
            </w:tcBorders>
          </w:tcPr>
          <w:p w14:paraId="577ECB0E"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3640CCAD" w14:textId="77777777" w:rsidR="007B749A" w:rsidRPr="00935D0C" w:rsidRDefault="007B749A" w:rsidP="003E775A">
            <w:pPr>
              <w:ind w:hanging="15"/>
              <w:jc w:val="center"/>
              <w:rPr>
                <w:rFonts w:eastAsia="Calibri"/>
                <w:szCs w:val="24"/>
              </w:rPr>
            </w:pPr>
            <w:r w:rsidRPr="00935D0C">
              <w:rPr>
                <w:rFonts w:eastAsia="Calibri"/>
                <w:szCs w:val="24"/>
              </w:rPr>
              <w:t>Доклад о введении режима ЧС и данные обстановки в зоне ЧС,</w:t>
            </w:r>
          </w:p>
          <w:p w14:paraId="6EF8D499" w14:textId="77777777" w:rsidR="007B749A" w:rsidRPr="00935D0C" w:rsidRDefault="007B749A" w:rsidP="003E775A">
            <w:pPr>
              <w:ind w:hanging="15"/>
              <w:jc w:val="center"/>
              <w:rPr>
                <w:rFonts w:eastAsia="Calibri"/>
                <w:szCs w:val="24"/>
              </w:rPr>
            </w:pPr>
            <w:r w:rsidRPr="00935D0C">
              <w:rPr>
                <w:rFonts w:eastAsia="Calibri"/>
                <w:szCs w:val="24"/>
              </w:rPr>
              <w:t>информация по табелю срочных донесений</w:t>
            </w:r>
          </w:p>
        </w:tc>
        <w:tc>
          <w:tcPr>
            <w:tcW w:w="2126" w:type="dxa"/>
            <w:tcBorders>
              <w:top w:val="single" w:sz="4" w:space="0" w:color="000000"/>
              <w:left w:val="single" w:sz="4" w:space="0" w:color="000000"/>
              <w:bottom w:val="single" w:sz="4" w:space="0" w:color="000000"/>
              <w:right w:val="single" w:sz="4" w:space="0" w:color="000000"/>
            </w:tcBorders>
          </w:tcPr>
          <w:p w14:paraId="5B00E3EC" w14:textId="77777777" w:rsidR="007B749A" w:rsidRPr="00935D0C" w:rsidRDefault="007B749A" w:rsidP="003E775A">
            <w:pPr>
              <w:jc w:val="both"/>
              <w:rPr>
                <w:rFonts w:eastAsia="Calibri"/>
                <w:szCs w:val="24"/>
              </w:rPr>
            </w:pPr>
            <w:r>
              <w:rPr>
                <w:rFonts w:eastAsia="Calibri"/>
                <w:szCs w:val="24"/>
              </w:rPr>
              <w:t>По срокам согласно Табелю срочных донесений</w:t>
            </w:r>
          </w:p>
        </w:tc>
        <w:tc>
          <w:tcPr>
            <w:tcW w:w="2126" w:type="dxa"/>
            <w:tcBorders>
              <w:top w:val="single" w:sz="4" w:space="0" w:color="000000"/>
              <w:left w:val="single" w:sz="4" w:space="0" w:color="000000"/>
              <w:bottom w:val="single" w:sz="4" w:space="0" w:color="000000"/>
              <w:right w:val="single" w:sz="4" w:space="0" w:color="000000"/>
            </w:tcBorders>
          </w:tcPr>
          <w:p w14:paraId="4C34B5C4" w14:textId="77777777" w:rsidR="007B749A" w:rsidRPr="00935D0C" w:rsidRDefault="007B749A" w:rsidP="003E775A">
            <w:pPr>
              <w:jc w:val="both"/>
              <w:rPr>
                <w:rFonts w:eastAsia="Calibri"/>
                <w:szCs w:val="24"/>
              </w:rPr>
            </w:pPr>
            <w:r w:rsidRPr="00935D0C">
              <w:rPr>
                <w:rFonts w:eastAsia="Calibri"/>
                <w:szCs w:val="24"/>
              </w:rPr>
              <w:t>ЦУКС ГУ МЧС России по субъекту РФ (старший оперативный дежурный)</w:t>
            </w:r>
          </w:p>
        </w:tc>
      </w:tr>
      <w:tr w:rsidR="007B749A" w:rsidRPr="001711B0" w14:paraId="7F5E8FEF" w14:textId="77777777" w:rsidTr="007B749A">
        <w:trPr>
          <w:trHeight w:val="441"/>
        </w:trPr>
        <w:tc>
          <w:tcPr>
            <w:tcW w:w="9639" w:type="dxa"/>
            <w:gridSpan w:val="5"/>
            <w:tcBorders>
              <w:left w:val="single" w:sz="4" w:space="0" w:color="000000"/>
              <w:right w:val="single" w:sz="4" w:space="0" w:color="000000"/>
            </w:tcBorders>
          </w:tcPr>
          <w:p w14:paraId="0928DACD" w14:textId="77777777" w:rsidR="007B749A" w:rsidRPr="00935D0C" w:rsidRDefault="007B749A" w:rsidP="003E775A">
            <w:pPr>
              <w:jc w:val="center"/>
              <w:rPr>
                <w:rFonts w:eastAsia="Calibri"/>
                <w:szCs w:val="24"/>
              </w:rPr>
            </w:pPr>
            <w:r w:rsidRPr="00935D0C">
              <w:rPr>
                <w:rFonts w:eastAsia="Calibri"/>
                <w:szCs w:val="24"/>
              </w:rPr>
              <w:t>В режиме чрезвычайной ситуации</w:t>
            </w:r>
          </w:p>
        </w:tc>
      </w:tr>
      <w:tr w:rsidR="007B749A" w:rsidRPr="001711B0" w14:paraId="4E1D5F76" w14:textId="77777777" w:rsidTr="007B749A">
        <w:trPr>
          <w:trHeight w:val="441"/>
        </w:trPr>
        <w:tc>
          <w:tcPr>
            <w:tcW w:w="567" w:type="dxa"/>
            <w:tcBorders>
              <w:left w:val="single" w:sz="4" w:space="0" w:color="000000"/>
              <w:right w:val="single" w:sz="4" w:space="0" w:color="000000"/>
            </w:tcBorders>
          </w:tcPr>
          <w:p w14:paraId="69C4BD22" w14:textId="77777777" w:rsidR="007B749A" w:rsidRDefault="007B749A" w:rsidP="003E775A">
            <w:pPr>
              <w:jc w:val="center"/>
              <w:rPr>
                <w:szCs w:val="24"/>
                <w:shd w:val="clear" w:color="auto" w:fill="FFFFFF"/>
              </w:rPr>
            </w:pPr>
            <w:r>
              <w:rPr>
                <w:szCs w:val="24"/>
                <w:shd w:val="clear" w:color="auto" w:fill="FFFFFF"/>
              </w:rPr>
              <w:t>1.</w:t>
            </w:r>
          </w:p>
        </w:tc>
        <w:tc>
          <w:tcPr>
            <w:tcW w:w="2268" w:type="dxa"/>
            <w:tcBorders>
              <w:top w:val="single" w:sz="4" w:space="0" w:color="000000"/>
              <w:left w:val="single" w:sz="4" w:space="0" w:color="000000"/>
              <w:bottom w:val="single" w:sz="4" w:space="0" w:color="000000"/>
              <w:right w:val="single" w:sz="4" w:space="0" w:color="000000"/>
            </w:tcBorders>
          </w:tcPr>
          <w:p w14:paraId="3B989E30"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68F9734C" w14:textId="77777777" w:rsidR="007B749A" w:rsidRPr="00935D0C" w:rsidRDefault="007B749A" w:rsidP="003E775A">
            <w:pPr>
              <w:ind w:hanging="15"/>
              <w:jc w:val="both"/>
              <w:rPr>
                <w:rFonts w:eastAsia="Calibri"/>
                <w:szCs w:val="24"/>
              </w:rPr>
            </w:pPr>
            <w:r w:rsidRPr="00935D0C">
              <w:rPr>
                <w:rFonts w:eastAsia="Calibri"/>
                <w:szCs w:val="24"/>
              </w:rPr>
              <w:t xml:space="preserve">Требование на </w:t>
            </w:r>
            <w:r w:rsidRPr="00935D0C">
              <w:rPr>
                <w:rFonts w:eastAsia="Calibri"/>
                <w:szCs w:val="24"/>
              </w:rPr>
              <w:lastRenderedPageBreak/>
              <w:t>выдвижение дополнительных сил в зону ЧС</w:t>
            </w:r>
          </w:p>
        </w:tc>
        <w:tc>
          <w:tcPr>
            <w:tcW w:w="2126" w:type="dxa"/>
            <w:tcBorders>
              <w:top w:val="single" w:sz="4" w:space="0" w:color="000000"/>
              <w:left w:val="single" w:sz="4" w:space="0" w:color="000000"/>
              <w:bottom w:val="single" w:sz="4" w:space="0" w:color="000000"/>
              <w:right w:val="single" w:sz="4" w:space="0" w:color="000000"/>
            </w:tcBorders>
          </w:tcPr>
          <w:p w14:paraId="44C91EF9" w14:textId="77777777" w:rsidR="007B749A" w:rsidRPr="00935D0C" w:rsidRDefault="007B749A" w:rsidP="003E775A">
            <w:pPr>
              <w:jc w:val="both"/>
              <w:rPr>
                <w:rFonts w:eastAsia="Calibri"/>
                <w:szCs w:val="24"/>
              </w:rPr>
            </w:pPr>
            <w:r w:rsidRPr="00935D0C">
              <w:rPr>
                <w:rFonts w:eastAsia="Calibri"/>
                <w:szCs w:val="24"/>
              </w:rPr>
              <w:lastRenderedPageBreak/>
              <w:t xml:space="preserve">После получения </w:t>
            </w:r>
            <w:r w:rsidRPr="00935D0C">
              <w:rPr>
                <w:rFonts w:eastAsia="Calibri"/>
                <w:szCs w:val="24"/>
              </w:rPr>
              <w:lastRenderedPageBreak/>
              <w:t xml:space="preserve">решения главы </w:t>
            </w:r>
            <w:r>
              <w:rPr>
                <w:rFonts w:eastAsia="Calibri"/>
                <w:szCs w:val="24"/>
              </w:rPr>
              <w:t>Администрации Октябрьского района</w:t>
            </w:r>
            <w:r w:rsidRPr="00935D0C">
              <w:rPr>
                <w:rFonts w:eastAsia="Calibri"/>
                <w:szCs w:val="24"/>
              </w:rPr>
              <w:t xml:space="preserve"> о вводе режима ЧС</w:t>
            </w:r>
          </w:p>
        </w:tc>
        <w:tc>
          <w:tcPr>
            <w:tcW w:w="2126" w:type="dxa"/>
            <w:tcBorders>
              <w:top w:val="single" w:sz="4" w:space="0" w:color="000000"/>
              <w:left w:val="single" w:sz="4" w:space="0" w:color="000000"/>
              <w:bottom w:val="single" w:sz="4" w:space="0" w:color="000000"/>
              <w:right w:val="single" w:sz="4" w:space="0" w:color="000000"/>
            </w:tcBorders>
          </w:tcPr>
          <w:p w14:paraId="72B613AA" w14:textId="77777777" w:rsidR="007B749A" w:rsidRPr="00935D0C" w:rsidRDefault="007B749A" w:rsidP="003E775A">
            <w:pPr>
              <w:jc w:val="both"/>
              <w:rPr>
                <w:rFonts w:eastAsia="Calibri"/>
                <w:szCs w:val="24"/>
              </w:rPr>
            </w:pPr>
            <w:r w:rsidRPr="00935D0C">
              <w:rPr>
                <w:rFonts w:eastAsia="Calibri"/>
                <w:szCs w:val="24"/>
              </w:rPr>
              <w:lastRenderedPageBreak/>
              <w:t xml:space="preserve">Дежурные силы </w:t>
            </w:r>
            <w:r w:rsidRPr="00935D0C">
              <w:rPr>
                <w:rFonts w:eastAsia="Calibri"/>
                <w:szCs w:val="24"/>
              </w:rPr>
              <w:lastRenderedPageBreak/>
              <w:t>постоянной готовности</w:t>
            </w:r>
          </w:p>
        </w:tc>
      </w:tr>
      <w:tr w:rsidR="007B749A" w:rsidRPr="001711B0" w14:paraId="5220496D" w14:textId="77777777" w:rsidTr="007B749A">
        <w:trPr>
          <w:trHeight w:val="441"/>
        </w:trPr>
        <w:tc>
          <w:tcPr>
            <w:tcW w:w="567" w:type="dxa"/>
            <w:tcBorders>
              <w:left w:val="single" w:sz="4" w:space="0" w:color="000000"/>
              <w:right w:val="single" w:sz="4" w:space="0" w:color="000000"/>
            </w:tcBorders>
          </w:tcPr>
          <w:p w14:paraId="57E411B3" w14:textId="77777777" w:rsidR="007B749A" w:rsidRDefault="007B749A" w:rsidP="003E775A">
            <w:pPr>
              <w:jc w:val="center"/>
              <w:rPr>
                <w:szCs w:val="24"/>
                <w:shd w:val="clear" w:color="auto" w:fill="FFFFFF"/>
              </w:rPr>
            </w:pPr>
            <w:r>
              <w:rPr>
                <w:szCs w:val="24"/>
                <w:shd w:val="clear" w:color="auto" w:fill="FFFFFF"/>
              </w:rPr>
              <w:lastRenderedPageBreak/>
              <w:t>2.</w:t>
            </w:r>
          </w:p>
        </w:tc>
        <w:tc>
          <w:tcPr>
            <w:tcW w:w="2268" w:type="dxa"/>
            <w:tcBorders>
              <w:top w:val="single" w:sz="4" w:space="0" w:color="000000"/>
              <w:left w:val="single" w:sz="4" w:space="0" w:color="000000"/>
              <w:bottom w:val="single" w:sz="4" w:space="0" w:color="000000"/>
              <w:right w:val="single" w:sz="4" w:space="0" w:color="000000"/>
            </w:tcBorders>
          </w:tcPr>
          <w:p w14:paraId="6387E614" w14:textId="77777777" w:rsidR="007B749A" w:rsidRPr="00935D0C" w:rsidRDefault="007B749A" w:rsidP="003E775A">
            <w:pPr>
              <w:jc w:val="center"/>
              <w:rPr>
                <w:rFonts w:eastAsia="Calibri"/>
                <w:szCs w:val="24"/>
              </w:rPr>
            </w:pPr>
            <w:r w:rsidRPr="00935D0C">
              <w:rPr>
                <w:rFonts w:eastAsia="Calibri"/>
                <w:szCs w:val="24"/>
              </w:rPr>
              <w:t xml:space="preserve">Дежурные </w:t>
            </w:r>
            <w:proofErr w:type="gramStart"/>
            <w:r w:rsidRPr="00935D0C">
              <w:rPr>
                <w:rFonts w:eastAsia="Calibri"/>
                <w:szCs w:val="24"/>
              </w:rPr>
              <w:t>ведомственных</w:t>
            </w:r>
            <w:proofErr w:type="gramEnd"/>
            <w:r w:rsidRPr="00935D0C">
              <w:rPr>
                <w:rFonts w:eastAsia="Calibri"/>
                <w:szCs w:val="24"/>
              </w:rPr>
              <w:t xml:space="preserve"> ДДС (по принадлежности)</w:t>
            </w:r>
          </w:p>
          <w:p w14:paraId="6F92763D" w14:textId="77777777" w:rsidR="007B749A" w:rsidRPr="00935D0C" w:rsidRDefault="007B749A" w:rsidP="003E775A">
            <w:pPr>
              <w:jc w:val="center"/>
              <w:rPr>
                <w:rFonts w:eastAsia="Calibri"/>
                <w:szCs w:val="24"/>
              </w:rPr>
            </w:pPr>
            <w:r w:rsidRPr="00935D0C">
              <w:rPr>
                <w:rFonts w:eastAsia="Calibri"/>
                <w:szCs w:val="24"/>
              </w:rPr>
              <w:t>Аварийно-спасательные силы</w:t>
            </w:r>
          </w:p>
        </w:tc>
        <w:tc>
          <w:tcPr>
            <w:tcW w:w="2552" w:type="dxa"/>
            <w:tcBorders>
              <w:top w:val="single" w:sz="4" w:space="0" w:color="000000"/>
              <w:left w:val="single" w:sz="4" w:space="0" w:color="000000"/>
              <w:bottom w:val="single" w:sz="4" w:space="0" w:color="000000"/>
              <w:right w:val="single" w:sz="4" w:space="0" w:color="000000"/>
            </w:tcBorders>
          </w:tcPr>
          <w:p w14:paraId="60CEEE5B" w14:textId="77777777" w:rsidR="007B749A" w:rsidRPr="00935D0C" w:rsidRDefault="007B749A" w:rsidP="003E775A">
            <w:pPr>
              <w:ind w:hanging="15"/>
              <w:jc w:val="both"/>
              <w:rPr>
                <w:rFonts w:eastAsia="Calibri"/>
                <w:szCs w:val="24"/>
              </w:rPr>
            </w:pPr>
            <w:r w:rsidRPr="00935D0C">
              <w:rPr>
                <w:rFonts w:eastAsia="Calibri"/>
                <w:szCs w:val="24"/>
              </w:rPr>
              <w:t>Информация об обстановке в зоне ЧС, ход выполнения работ в зоне ЧС, подлежащие разрешению проблемы, необходимость привлечения дополнительных сил и средств</w:t>
            </w:r>
          </w:p>
        </w:tc>
        <w:tc>
          <w:tcPr>
            <w:tcW w:w="2126" w:type="dxa"/>
            <w:tcBorders>
              <w:top w:val="single" w:sz="4" w:space="0" w:color="000000"/>
              <w:left w:val="single" w:sz="4" w:space="0" w:color="000000"/>
              <w:bottom w:val="single" w:sz="4" w:space="0" w:color="000000"/>
              <w:right w:val="single" w:sz="4" w:space="0" w:color="000000"/>
            </w:tcBorders>
          </w:tcPr>
          <w:p w14:paraId="7D9AFDFC" w14:textId="77777777" w:rsidR="007B749A" w:rsidRPr="00935D0C" w:rsidRDefault="007B749A" w:rsidP="003E775A">
            <w:pPr>
              <w:jc w:val="both"/>
              <w:rPr>
                <w:rFonts w:eastAsia="Calibri"/>
                <w:szCs w:val="24"/>
              </w:rPr>
            </w:pPr>
            <w:r w:rsidRPr="00935D0C">
              <w:rPr>
                <w:rFonts w:eastAsia="Calibri"/>
                <w:szCs w:val="24"/>
              </w:rPr>
              <w:t>По запросу и в сроки по табелю срочных донесений</w:t>
            </w:r>
          </w:p>
        </w:tc>
        <w:tc>
          <w:tcPr>
            <w:tcW w:w="2126" w:type="dxa"/>
            <w:tcBorders>
              <w:top w:val="single" w:sz="4" w:space="0" w:color="000000"/>
              <w:left w:val="single" w:sz="4" w:space="0" w:color="000000"/>
              <w:bottom w:val="single" w:sz="4" w:space="0" w:color="000000"/>
              <w:right w:val="single" w:sz="4" w:space="0" w:color="000000"/>
            </w:tcBorders>
          </w:tcPr>
          <w:p w14:paraId="3E0EA016" w14:textId="77777777" w:rsidR="007B749A" w:rsidRPr="00935D0C" w:rsidRDefault="007B749A" w:rsidP="003E775A">
            <w:pPr>
              <w:jc w:val="both"/>
              <w:rPr>
                <w:rFonts w:eastAsia="Calibri"/>
                <w:szCs w:val="24"/>
              </w:rPr>
            </w:pPr>
            <w:r w:rsidRPr="00935D0C">
              <w:rPr>
                <w:rFonts w:eastAsia="Calibri"/>
                <w:szCs w:val="24"/>
              </w:rPr>
              <w:t>ЕДДС-112</w:t>
            </w:r>
          </w:p>
        </w:tc>
      </w:tr>
      <w:tr w:rsidR="007B749A" w:rsidRPr="001711B0" w14:paraId="26930F30" w14:textId="77777777" w:rsidTr="007B749A">
        <w:trPr>
          <w:trHeight w:val="441"/>
        </w:trPr>
        <w:tc>
          <w:tcPr>
            <w:tcW w:w="567" w:type="dxa"/>
            <w:tcBorders>
              <w:left w:val="single" w:sz="4" w:space="0" w:color="000000"/>
              <w:right w:val="single" w:sz="4" w:space="0" w:color="000000"/>
            </w:tcBorders>
          </w:tcPr>
          <w:p w14:paraId="3BADC7D8" w14:textId="77777777" w:rsidR="007B749A" w:rsidRDefault="007B749A" w:rsidP="003E775A">
            <w:pPr>
              <w:jc w:val="center"/>
              <w:rPr>
                <w:szCs w:val="24"/>
                <w:shd w:val="clear" w:color="auto" w:fill="FFFFFF"/>
              </w:rPr>
            </w:pPr>
            <w:r>
              <w:rPr>
                <w:szCs w:val="24"/>
                <w:shd w:val="clear" w:color="auto" w:fill="FFFFFF"/>
              </w:rPr>
              <w:t>3.</w:t>
            </w:r>
          </w:p>
        </w:tc>
        <w:tc>
          <w:tcPr>
            <w:tcW w:w="2268" w:type="dxa"/>
            <w:tcBorders>
              <w:top w:val="single" w:sz="4" w:space="0" w:color="000000"/>
              <w:left w:val="single" w:sz="4" w:space="0" w:color="000000"/>
              <w:bottom w:val="single" w:sz="4" w:space="0" w:color="000000"/>
              <w:right w:val="single" w:sz="4" w:space="0" w:color="000000"/>
            </w:tcBorders>
          </w:tcPr>
          <w:p w14:paraId="14D87CDE"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503B0A7E" w14:textId="77777777" w:rsidR="007B749A" w:rsidRPr="00935D0C" w:rsidRDefault="007B749A" w:rsidP="003E775A">
            <w:pPr>
              <w:jc w:val="center"/>
              <w:rPr>
                <w:rFonts w:eastAsia="Calibri"/>
                <w:szCs w:val="24"/>
              </w:rPr>
            </w:pPr>
            <w:r w:rsidRPr="00935D0C">
              <w:rPr>
                <w:rFonts w:eastAsia="Calibri"/>
                <w:szCs w:val="24"/>
              </w:rPr>
              <w:t>Информация об обстановке в зоне ЧС, доклад о приятых мерах и ход выполнения работ, перечень и содержание решаемых</w:t>
            </w:r>
          </w:p>
          <w:p w14:paraId="040E664F" w14:textId="77777777" w:rsidR="007B749A" w:rsidRPr="00935D0C" w:rsidRDefault="007B749A" w:rsidP="003E775A">
            <w:pPr>
              <w:ind w:hanging="15"/>
              <w:jc w:val="center"/>
              <w:rPr>
                <w:rFonts w:eastAsia="Calibri"/>
                <w:szCs w:val="24"/>
              </w:rPr>
            </w:pPr>
            <w:r w:rsidRPr="00935D0C">
              <w:rPr>
                <w:rFonts w:eastAsia="Calibri"/>
                <w:szCs w:val="24"/>
              </w:rPr>
              <w:t>задач, проблемные вопросы</w:t>
            </w:r>
          </w:p>
        </w:tc>
        <w:tc>
          <w:tcPr>
            <w:tcW w:w="2126" w:type="dxa"/>
            <w:tcBorders>
              <w:top w:val="single" w:sz="4" w:space="0" w:color="000000"/>
              <w:left w:val="single" w:sz="4" w:space="0" w:color="000000"/>
              <w:bottom w:val="single" w:sz="4" w:space="0" w:color="000000"/>
              <w:right w:val="single" w:sz="4" w:space="0" w:color="000000"/>
            </w:tcBorders>
          </w:tcPr>
          <w:p w14:paraId="377792B5" w14:textId="77777777" w:rsidR="007B749A" w:rsidRPr="00935D0C" w:rsidRDefault="007B749A" w:rsidP="003E775A">
            <w:pPr>
              <w:jc w:val="both"/>
              <w:rPr>
                <w:rFonts w:eastAsia="Calibri"/>
                <w:szCs w:val="24"/>
              </w:rPr>
            </w:pPr>
            <w:r w:rsidRPr="00935D0C">
              <w:rPr>
                <w:rFonts w:eastAsia="Calibri"/>
                <w:szCs w:val="24"/>
              </w:rPr>
              <w:t>В минимальные сроки после ввода режима ЧС</w:t>
            </w:r>
          </w:p>
        </w:tc>
        <w:tc>
          <w:tcPr>
            <w:tcW w:w="2126" w:type="dxa"/>
            <w:tcBorders>
              <w:top w:val="single" w:sz="4" w:space="0" w:color="000000"/>
              <w:left w:val="single" w:sz="4" w:space="0" w:color="000000"/>
              <w:bottom w:val="single" w:sz="4" w:space="0" w:color="000000"/>
              <w:right w:val="single" w:sz="4" w:space="0" w:color="000000"/>
            </w:tcBorders>
          </w:tcPr>
          <w:p w14:paraId="0143F177" w14:textId="77777777" w:rsidR="007B749A" w:rsidRPr="00935D0C" w:rsidRDefault="007B749A" w:rsidP="003E775A">
            <w:pPr>
              <w:jc w:val="both"/>
              <w:rPr>
                <w:rFonts w:eastAsia="Calibri"/>
                <w:szCs w:val="24"/>
              </w:rPr>
            </w:pPr>
            <w:r>
              <w:rPr>
                <w:rFonts w:eastAsia="Calibri"/>
                <w:szCs w:val="24"/>
              </w:rPr>
              <w:t>КЧС и ОПБ</w:t>
            </w:r>
          </w:p>
        </w:tc>
      </w:tr>
      <w:tr w:rsidR="007B749A" w:rsidRPr="001711B0" w14:paraId="4A2C9E9E" w14:textId="77777777" w:rsidTr="007B749A">
        <w:trPr>
          <w:trHeight w:val="441"/>
        </w:trPr>
        <w:tc>
          <w:tcPr>
            <w:tcW w:w="567" w:type="dxa"/>
            <w:tcBorders>
              <w:left w:val="single" w:sz="4" w:space="0" w:color="000000"/>
              <w:right w:val="single" w:sz="4" w:space="0" w:color="000000"/>
            </w:tcBorders>
          </w:tcPr>
          <w:p w14:paraId="72BA7DAD" w14:textId="77777777" w:rsidR="007B749A" w:rsidRDefault="007B749A" w:rsidP="003E775A">
            <w:pPr>
              <w:jc w:val="center"/>
              <w:rPr>
                <w:szCs w:val="24"/>
                <w:shd w:val="clear" w:color="auto" w:fill="FFFFFF"/>
              </w:rPr>
            </w:pPr>
            <w:r>
              <w:rPr>
                <w:szCs w:val="24"/>
                <w:shd w:val="clear" w:color="auto" w:fill="FFFFFF"/>
              </w:rPr>
              <w:t>4.</w:t>
            </w:r>
          </w:p>
        </w:tc>
        <w:tc>
          <w:tcPr>
            <w:tcW w:w="2268" w:type="dxa"/>
            <w:tcBorders>
              <w:top w:val="single" w:sz="4" w:space="0" w:color="000000"/>
              <w:left w:val="single" w:sz="4" w:space="0" w:color="000000"/>
              <w:bottom w:val="single" w:sz="4" w:space="0" w:color="000000"/>
              <w:right w:val="single" w:sz="4" w:space="0" w:color="000000"/>
            </w:tcBorders>
          </w:tcPr>
          <w:p w14:paraId="777447FF"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42FB0AAE" w14:textId="77777777" w:rsidR="007B749A" w:rsidRPr="00935D0C" w:rsidRDefault="007B749A" w:rsidP="003E775A">
            <w:pPr>
              <w:ind w:hanging="15"/>
              <w:jc w:val="center"/>
              <w:rPr>
                <w:rFonts w:eastAsia="Calibri"/>
                <w:szCs w:val="24"/>
              </w:rPr>
            </w:pPr>
            <w:r w:rsidRPr="00935D0C">
              <w:rPr>
                <w:rFonts w:eastAsia="Calibri"/>
                <w:szCs w:val="24"/>
              </w:rPr>
              <w:t>Заявка на организацию и учреждение горячей линии, предъявляемые к горячей линии требования, диктуемые происшедшей ЧС</w:t>
            </w:r>
          </w:p>
        </w:tc>
        <w:tc>
          <w:tcPr>
            <w:tcW w:w="2126" w:type="dxa"/>
            <w:tcBorders>
              <w:top w:val="single" w:sz="4" w:space="0" w:color="000000"/>
              <w:left w:val="single" w:sz="4" w:space="0" w:color="000000"/>
              <w:bottom w:val="single" w:sz="4" w:space="0" w:color="000000"/>
              <w:right w:val="single" w:sz="4" w:space="0" w:color="000000"/>
            </w:tcBorders>
          </w:tcPr>
          <w:p w14:paraId="33D59798" w14:textId="77777777" w:rsidR="007B749A" w:rsidRPr="00935D0C" w:rsidRDefault="007B749A" w:rsidP="003E775A">
            <w:pPr>
              <w:jc w:val="both"/>
              <w:rPr>
                <w:rFonts w:eastAsia="Calibri"/>
                <w:szCs w:val="24"/>
              </w:rPr>
            </w:pPr>
          </w:p>
        </w:tc>
        <w:tc>
          <w:tcPr>
            <w:tcW w:w="2126" w:type="dxa"/>
            <w:tcBorders>
              <w:top w:val="single" w:sz="4" w:space="0" w:color="000000"/>
              <w:left w:val="single" w:sz="4" w:space="0" w:color="000000"/>
              <w:bottom w:val="single" w:sz="4" w:space="0" w:color="000000"/>
              <w:right w:val="single" w:sz="4" w:space="0" w:color="000000"/>
            </w:tcBorders>
          </w:tcPr>
          <w:p w14:paraId="242568A7" w14:textId="77777777" w:rsidR="007B749A" w:rsidRPr="00935D0C" w:rsidRDefault="007B749A" w:rsidP="003E775A">
            <w:pPr>
              <w:jc w:val="both"/>
              <w:rPr>
                <w:rFonts w:eastAsia="Calibri"/>
                <w:szCs w:val="24"/>
              </w:rPr>
            </w:pPr>
            <w:r w:rsidRPr="00935D0C">
              <w:rPr>
                <w:rFonts w:eastAsia="Calibri"/>
                <w:szCs w:val="24"/>
              </w:rPr>
              <w:t>Справочно-консультационное подразделение (служба)</w:t>
            </w:r>
          </w:p>
        </w:tc>
      </w:tr>
      <w:tr w:rsidR="007B749A" w:rsidRPr="001711B0" w14:paraId="5FF2E86C" w14:textId="77777777" w:rsidTr="007B749A">
        <w:trPr>
          <w:trHeight w:val="441"/>
        </w:trPr>
        <w:tc>
          <w:tcPr>
            <w:tcW w:w="567" w:type="dxa"/>
            <w:tcBorders>
              <w:left w:val="single" w:sz="4" w:space="0" w:color="000000"/>
              <w:right w:val="single" w:sz="4" w:space="0" w:color="000000"/>
            </w:tcBorders>
          </w:tcPr>
          <w:p w14:paraId="2CCDE5F9" w14:textId="77777777" w:rsidR="007B749A" w:rsidRDefault="007B749A" w:rsidP="003E775A">
            <w:pPr>
              <w:jc w:val="center"/>
              <w:rPr>
                <w:szCs w:val="24"/>
                <w:shd w:val="clear" w:color="auto" w:fill="FFFFFF"/>
              </w:rPr>
            </w:pPr>
            <w:r>
              <w:rPr>
                <w:szCs w:val="24"/>
                <w:shd w:val="clear" w:color="auto" w:fill="FFFFFF"/>
              </w:rPr>
              <w:t>5.</w:t>
            </w:r>
          </w:p>
        </w:tc>
        <w:tc>
          <w:tcPr>
            <w:tcW w:w="2268" w:type="dxa"/>
            <w:tcBorders>
              <w:top w:val="single" w:sz="4" w:space="0" w:color="000000"/>
              <w:left w:val="single" w:sz="4" w:space="0" w:color="000000"/>
              <w:bottom w:val="single" w:sz="4" w:space="0" w:color="000000"/>
              <w:right w:val="single" w:sz="4" w:space="0" w:color="000000"/>
            </w:tcBorders>
          </w:tcPr>
          <w:p w14:paraId="71FC3B60" w14:textId="77777777" w:rsidR="007B749A" w:rsidRPr="00935D0C" w:rsidRDefault="007B749A" w:rsidP="003E775A">
            <w:pPr>
              <w:jc w:val="center"/>
              <w:rPr>
                <w:rFonts w:eastAsia="Calibri"/>
                <w:szCs w:val="24"/>
              </w:rPr>
            </w:pPr>
            <w:r>
              <w:rPr>
                <w:rFonts w:eastAsia="Calibri"/>
                <w:szCs w:val="24"/>
              </w:rPr>
              <w:t>КЧС и ОПБ</w:t>
            </w:r>
          </w:p>
        </w:tc>
        <w:tc>
          <w:tcPr>
            <w:tcW w:w="2552" w:type="dxa"/>
            <w:tcBorders>
              <w:top w:val="single" w:sz="4" w:space="0" w:color="000000"/>
              <w:left w:val="single" w:sz="4" w:space="0" w:color="000000"/>
              <w:bottom w:val="single" w:sz="4" w:space="0" w:color="000000"/>
              <w:right w:val="single" w:sz="4" w:space="0" w:color="000000"/>
            </w:tcBorders>
          </w:tcPr>
          <w:p w14:paraId="747EBB5F" w14:textId="77777777" w:rsidR="007B749A" w:rsidRPr="00935D0C" w:rsidRDefault="007B749A" w:rsidP="003E775A">
            <w:pPr>
              <w:ind w:hanging="15"/>
              <w:jc w:val="center"/>
              <w:rPr>
                <w:rFonts w:eastAsia="Calibri"/>
                <w:szCs w:val="24"/>
              </w:rPr>
            </w:pPr>
            <w:r w:rsidRPr="00935D0C">
              <w:rPr>
                <w:rFonts w:eastAsia="Calibri"/>
                <w:szCs w:val="24"/>
              </w:rPr>
              <w:t>Постановка и уточнение задач дежурной смене ЕДДС-112</w:t>
            </w:r>
          </w:p>
        </w:tc>
        <w:tc>
          <w:tcPr>
            <w:tcW w:w="2126" w:type="dxa"/>
            <w:tcBorders>
              <w:top w:val="single" w:sz="4" w:space="0" w:color="000000"/>
              <w:left w:val="single" w:sz="4" w:space="0" w:color="000000"/>
              <w:bottom w:val="single" w:sz="4" w:space="0" w:color="000000"/>
              <w:right w:val="single" w:sz="4" w:space="0" w:color="000000"/>
            </w:tcBorders>
          </w:tcPr>
          <w:p w14:paraId="3CE72220" w14:textId="77777777" w:rsidR="007B749A" w:rsidRPr="00935D0C" w:rsidRDefault="007B749A" w:rsidP="003E775A">
            <w:pPr>
              <w:jc w:val="center"/>
              <w:rPr>
                <w:rFonts w:eastAsia="Calibri"/>
                <w:szCs w:val="24"/>
              </w:rPr>
            </w:pPr>
            <w:r w:rsidRPr="00935D0C">
              <w:rPr>
                <w:rFonts w:eastAsia="Calibri"/>
                <w:szCs w:val="24"/>
              </w:rPr>
              <w:t>При необходимости</w:t>
            </w:r>
          </w:p>
        </w:tc>
        <w:tc>
          <w:tcPr>
            <w:tcW w:w="2126" w:type="dxa"/>
            <w:tcBorders>
              <w:top w:val="single" w:sz="4" w:space="0" w:color="000000"/>
              <w:left w:val="single" w:sz="4" w:space="0" w:color="000000"/>
              <w:bottom w:val="single" w:sz="4" w:space="0" w:color="000000"/>
              <w:right w:val="single" w:sz="4" w:space="0" w:color="000000"/>
            </w:tcBorders>
          </w:tcPr>
          <w:p w14:paraId="0A14EDC9" w14:textId="77777777" w:rsidR="007B749A" w:rsidRPr="00935D0C" w:rsidRDefault="007B749A" w:rsidP="003E775A">
            <w:pPr>
              <w:jc w:val="center"/>
              <w:rPr>
                <w:rFonts w:eastAsia="Calibri"/>
                <w:szCs w:val="24"/>
              </w:rPr>
            </w:pPr>
            <w:r w:rsidRPr="00935D0C">
              <w:rPr>
                <w:rFonts w:eastAsia="Calibri"/>
                <w:szCs w:val="24"/>
              </w:rPr>
              <w:t>ЕДДС-112</w:t>
            </w:r>
          </w:p>
        </w:tc>
      </w:tr>
      <w:tr w:rsidR="007B749A" w:rsidRPr="001711B0" w14:paraId="4086FDFA" w14:textId="77777777" w:rsidTr="007B749A">
        <w:trPr>
          <w:trHeight w:val="441"/>
        </w:trPr>
        <w:tc>
          <w:tcPr>
            <w:tcW w:w="567" w:type="dxa"/>
            <w:tcBorders>
              <w:left w:val="single" w:sz="4" w:space="0" w:color="000000"/>
              <w:right w:val="single" w:sz="4" w:space="0" w:color="000000"/>
            </w:tcBorders>
          </w:tcPr>
          <w:p w14:paraId="04CB5E1D" w14:textId="77777777" w:rsidR="007B749A" w:rsidRDefault="007B749A" w:rsidP="003E775A">
            <w:pPr>
              <w:jc w:val="center"/>
              <w:rPr>
                <w:szCs w:val="24"/>
                <w:shd w:val="clear" w:color="auto" w:fill="FFFFFF"/>
              </w:rPr>
            </w:pPr>
            <w:r>
              <w:rPr>
                <w:szCs w:val="24"/>
                <w:shd w:val="clear" w:color="auto" w:fill="FFFFFF"/>
              </w:rPr>
              <w:t>6.</w:t>
            </w:r>
          </w:p>
        </w:tc>
        <w:tc>
          <w:tcPr>
            <w:tcW w:w="2268" w:type="dxa"/>
            <w:tcBorders>
              <w:top w:val="single" w:sz="4" w:space="0" w:color="000000"/>
              <w:left w:val="single" w:sz="4" w:space="0" w:color="000000"/>
              <w:bottom w:val="single" w:sz="4" w:space="0" w:color="000000"/>
              <w:right w:val="single" w:sz="4" w:space="0" w:color="000000"/>
            </w:tcBorders>
          </w:tcPr>
          <w:p w14:paraId="08E64113"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045B34C5" w14:textId="77777777" w:rsidR="007B749A" w:rsidRPr="00935D0C" w:rsidRDefault="007B749A" w:rsidP="003E775A">
            <w:pPr>
              <w:ind w:hanging="15"/>
              <w:jc w:val="center"/>
              <w:rPr>
                <w:rFonts w:eastAsia="Calibri"/>
                <w:szCs w:val="24"/>
              </w:rPr>
            </w:pPr>
            <w:r>
              <w:rPr>
                <w:rFonts w:eastAsia="Calibri"/>
                <w:szCs w:val="24"/>
              </w:rPr>
              <w:t xml:space="preserve">Информирование по системе «112» </w:t>
            </w:r>
            <w:r w:rsidRPr="00935D0C">
              <w:rPr>
                <w:rFonts w:eastAsia="Calibri"/>
                <w:szCs w:val="24"/>
              </w:rPr>
              <w:t>населения о факте ЧС, рекомендуемые меры безопасности, сообщение телефонного номера «горячей линии».</w:t>
            </w:r>
          </w:p>
        </w:tc>
        <w:tc>
          <w:tcPr>
            <w:tcW w:w="2126" w:type="dxa"/>
            <w:tcBorders>
              <w:top w:val="single" w:sz="4" w:space="0" w:color="000000"/>
              <w:left w:val="single" w:sz="4" w:space="0" w:color="000000"/>
              <w:bottom w:val="single" w:sz="4" w:space="0" w:color="000000"/>
              <w:right w:val="single" w:sz="4" w:space="0" w:color="000000"/>
            </w:tcBorders>
          </w:tcPr>
          <w:p w14:paraId="3A042C41" w14:textId="77777777" w:rsidR="007B749A" w:rsidRPr="00935D0C" w:rsidRDefault="007B749A" w:rsidP="003E775A">
            <w:pPr>
              <w:jc w:val="both"/>
              <w:rPr>
                <w:rFonts w:eastAsia="Calibri"/>
                <w:szCs w:val="24"/>
              </w:rPr>
            </w:pPr>
            <w:r w:rsidRPr="00935D0C">
              <w:rPr>
                <w:rFonts w:eastAsia="Calibri"/>
                <w:szCs w:val="24"/>
              </w:rPr>
              <w:t xml:space="preserve">После ввода режима ЧС (с санкции председателя КЧС и </w:t>
            </w:r>
            <w:r>
              <w:rPr>
                <w:rFonts w:eastAsia="Calibri"/>
                <w:szCs w:val="24"/>
              </w:rPr>
              <w:t>О</w:t>
            </w:r>
            <w:r w:rsidRPr="00935D0C">
              <w:rPr>
                <w:rFonts w:eastAsia="Calibri"/>
                <w:szCs w:val="24"/>
              </w:rPr>
              <w:t>ПБ</w:t>
            </w:r>
            <w:r>
              <w:rPr>
                <w:rFonts w:eastAsia="Calibri"/>
                <w:szCs w:val="24"/>
              </w:rPr>
              <w:t xml:space="preserve"> района</w:t>
            </w:r>
            <w:r w:rsidRPr="00935D0C">
              <w:rPr>
                <w:rFonts w:eastAsia="Calibri"/>
                <w:szCs w:val="24"/>
              </w:rPr>
              <w:t>)</w:t>
            </w:r>
          </w:p>
        </w:tc>
        <w:tc>
          <w:tcPr>
            <w:tcW w:w="2126" w:type="dxa"/>
            <w:tcBorders>
              <w:top w:val="single" w:sz="4" w:space="0" w:color="000000"/>
              <w:left w:val="single" w:sz="4" w:space="0" w:color="000000"/>
              <w:bottom w:val="single" w:sz="4" w:space="0" w:color="000000"/>
              <w:right w:val="single" w:sz="4" w:space="0" w:color="000000"/>
            </w:tcBorders>
          </w:tcPr>
          <w:p w14:paraId="4D22866A" w14:textId="77777777" w:rsidR="007B749A" w:rsidRPr="00900407" w:rsidRDefault="007B749A" w:rsidP="003E775A">
            <w:pPr>
              <w:jc w:val="both"/>
              <w:rPr>
                <w:rFonts w:eastAsia="Calibri"/>
                <w:szCs w:val="24"/>
              </w:rPr>
            </w:pPr>
            <w:r w:rsidRPr="00900407">
              <w:rPr>
                <w:rFonts w:eastAsia="Calibri"/>
                <w:szCs w:val="24"/>
              </w:rPr>
              <w:t>Население в зоне ЧС и прилегающих территориях,</w:t>
            </w:r>
          </w:p>
          <w:p w14:paraId="408B7151" w14:textId="77777777" w:rsidR="007B749A" w:rsidRPr="00935D0C" w:rsidRDefault="007B749A" w:rsidP="003E775A">
            <w:pPr>
              <w:jc w:val="both"/>
              <w:rPr>
                <w:rFonts w:eastAsia="Calibri"/>
                <w:szCs w:val="24"/>
              </w:rPr>
            </w:pPr>
            <w:r w:rsidRPr="00900407">
              <w:rPr>
                <w:rFonts w:eastAsia="Calibri"/>
                <w:szCs w:val="24"/>
              </w:rPr>
              <w:t>средства массовой информации</w:t>
            </w:r>
          </w:p>
        </w:tc>
      </w:tr>
      <w:tr w:rsidR="007B749A" w:rsidRPr="001711B0" w14:paraId="5D632F8E" w14:textId="77777777" w:rsidTr="007B749A">
        <w:trPr>
          <w:trHeight w:val="441"/>
        </w:trPr>
        <w:tc>
          <w:tcPr>
            <w:tcW w:w="567" w:type="dxa"/>
            <w:tcBorders>
              <w:left w:val="single" w:sz="4" w:space="0" w:color="000000"/>
              <w:right w:val="single" w:sz="4" w:space="0" w:color="000000"/>
            </w:tcBorders>
          </w:tcPr>
          <w:p w14:paraId="15CA3996" w14:textId="77777777" w:rsidR="007B749A" w:rsidRDefault="007B749A" w:rsidP="003E775A">
            <w:pPr>
              <w:jc w:val="center"/>
              <w:rPr>
                <w:szCs w:val="24"/>
                <w:shd w:val="clear" w:color="auto" w:fill="FFFFFF"/>
              </w:rPr>
            </w:pPr>
            <w:r>
              <w:rPr>
                <w:szCs w:val="24"/>
                <w:shd w:val="clear" w:color="auto" w:fill="FFFFFF"/>
              </w:rPr>
              <w:t>7.</w:t>
            </w:r>
          </w:p>
        </w:tc>
        <w:tc>
          <w:tcPr>
            <w:tcW w:w="2268" w:type="dxa"/>
            <w:tcBorders>
              <w:top w:val="single" w:sz="4" w:space="0" w:color="000000"/>
              <w:left w:val="single" w:sz="4" w:space="0" w:color="000000"/>
              <w:bottom w:val="single" w:sz="4" w:space="0" w:color="000000"/>
              <w:right w:val="single" w:sz="4" w:space="0" w:color="000000"/>
            </w:tcBorders>
          </w:tcPr>
          <w:p w14:paraId="0A0FFA33" w14:textId="77777777" w:rsidR="007B749A" w:rsidRPr="00935D0C" w:rsidRDefault="007B749A" w:rsidP="003E775A">
            <w:pPr>
              <w:jc w:val="center"/>
              <w:rPr>
                <w:rFonts w:eastAsia="Calibri"/>
                <w:szCs w:val="24"/>
              </w:rPr>
            </w:pPr>
            <w:r w:rsidRPr="00935D0C">
              <w:rPr>
                <w:rFonts w:eastAsia="Calibri"/>
                <w:szCs w:val="24"/>
              </w:rPr>
              <w:t>ЕДДС-112</w:t>
            </w:r>
          </w:p>
        </w:tc>
        <w:tc>
          <w:tcPr>
            <w:tcW w:w="2552" w:type="dxa"/>
            <w:tcBorders>
              <w:top w:val="single" w:sz="4" w:space="0" w:color="000000"/>
              <w:left w:val="single" w:sz="4" w:space="0" w:color="000000"/>
              <w:bottom w:val="single" w:sz="4" w:space="0" w:color="000000"/>
              <w:right w:val="single" w:sz="4" w:space="0" w:color="000000"/>
            </w:tcBorders>
          </w:tcPr>
          <w:p w14:paraId="21FE2DAD" w14:textId="77777777" w:rsidR="007B749A" w:rsidRDefault="007B749A" w:rsidP="003E775A">
            <w:pPr>
              <w:ind w:hanging="15"/>
              <w:jc w:val="center"/>
              <w:rPr>
                <w:rFonts w:eastAsia="Calibri"/>
                <w:szCs w:val="24"/>
              </w:rPr>
            </w:pPr>
            <w:r w:rsidRPr="00935D0C">
              <w:rPr>
                <w:rFonts w:eastAsia="Calibri"/>
                <w:szCs w:val="24"/>
              </w:rPr>
              <w:t>Донесения в соответствии с табелем срочных донесений</w:t>
            </w:r>
          </w:p>
        </w:tc>
        <w:tc>
          <w:tcPr>
            <w:tcW w:w="2126" w:type="dxa"/>
            <w:tcBorders>
              <w:top w:val="single" w:sz="4" w:space="0" w:color="000000"/>
              <w:left w:val="single" w:sz="4" w:space="0" w:color="000000"/>
              <w:bottom w:val="single" w:sz="4" w:space="0" w:color="000000"/>
              <w:right w:val="single" w:sz="4" w:space="0" w:color="000000"/>
            </w:tcBorders>
          </w:tcPr>
          <w:p w14:paraId="2F2B13B3" w14:textId="77777777" w:rsidR="007B749A" w:rsidRPr="00935D0C" w:rsidRDefault="007B749A" w:rsidP="003E775A">
            <w:pPr>
              <w:jc w:val="both"/>
              <w:rPr>
                <w:rFonts w:eastAsia="Calibri"/>
                <w:szCs w:val="24"/>
              </w:rPr>
            </w:pPr>
            <w:r w:rsidRPr="00935D0C">
              <w:rPr>
                <w:rFonts w:eastAsia="Calibri"/>
                <w:szCs w:val="24"/>
              </w:rPr>
              <w:t xml:space="preserve">В сроки </w:t>
            </w:r>
            <w:proofErr w:type="gramStart"/>
            <w:r>
              <w:rPr>
                <w:rFonts w:eastAsia="Calibri"/>
                <w:szCs w:val="24"/>
              </w:rPr>
              <w:t>согласно</w:t>
            </w:r>
            <w:r w:rsidRPr="00935D0C">
              <w:rPr>
                <w:rFonts w:eastAsia="Calibri"/>
                <w:szCs w:val="24"/>
              </w:rPr>
              <w:t xml:space="preserve"> </w:t>
            </w:r>
            <w:r>
              <w:rPr>
                <w:rFonts w:eastAsia="Calibri"/>
                <w:szCs w:val="24"/>
              </w:rPr>
              <w:t>Та</w:t>
            </w:r>
            <w:r w:rsidRPr="00935D0C">
              <w:rPr>
                <w:rFonts w:eastAsia="Calibri"/>
                <w:szCs w:val="24"/>
              </w:rPr>
              <w:t>бел</w:t>
            </w:r>
            <w:r>
              <w:rPr>
                <w:rFonts w:eastAsia="Calibri"/>
                <w:szCs w:val="24"/>
              </w:rPr>
              <w:t>я</w:t>
            </w:r>
            <w:proofErr w:type="gramEnd"/>
            <w:r w:rsidRPr="00935D0C">
              <w:rPr>
                <w:rFonts w:eastAsia="Calibri"/>
                <w:szCs w:val="24"/>
              </w:rPr>
              <w:t xml:space="preserve"> срочных донесений</w:t>
            </w:r>
          </w:p>
        </w:tc>
        <w:tc>
          <w:tcPr>
            <w:tcW w:w="2126" w:type="dxa"/>
            <w:tcBorders>
              <w:top w:val="single" w:sz="4" w:space="0" w:color="000000"/>
              <w:left w:val="single" w:sz="4" w:space="0" w:color="000000"/>
              <w:bottom w:val="single" w:sz="4" w:space="0" w:color="000000"/>
              <w:right w:val="single" w:sz="4" w:space="0" w:color="000000"/>
            </w:tcBorders>
          </w:tcPr>
          <w:p w14:paraId="229F894E" w14:textId="77777777" w:rsidR="007B749A" w:rsidRPr="00900407" w:rsidRDefault="007B749A" w:rsidP="003E775A">
            <w:pPr>
              <w:jc w:val="both"/>
              <w:rPr>
                <w:rFonts w:eastAsia="Calibri"/>
                <w:szCs w:val="24"/>
              </w:rPr>
            </w:pPr>
            <w:r w:rsidRPr="00935D0C">
              <w:rPr>
                <w:rFonts w:eastAsia="Calibri"/>
                <w:szCs w:val="24"/>
              </w:rPr>
              <w:t xml:space="preserve">ЦУКС </w:t>
            </w:r>
            <w:r>
              <w:rPr>
                <w:rFonts w:eastAsia="Calibri"/>
                <w:szCs w:val="24"/>
              </w:rPr>
              <w:t>Главного управления</w:t>
            </w:r>
            <w:r w:rsidRPr="00935D0C">
              <w:rPr>
                <w:rFonts w:eastAsia="Calibri"/>
                <w:szCs w:val="24"/>
              </w:rPr>
              <w:t xml:space="preserve"> МЧС России Ростовской </w:t>
            </w:r>
            <w:r w:rsidRPr="00935D0C">
              <w:rPr>
                <w:rFonts w:eastAsia="Calibri"/>
                <w:szCs w:val="24"/>
              </w:rPr>
              <w:lastRenderedPageBreak/>
              <w:t>области</w:t>
            </w:r>
          </w:p>
        </w:tc>
      </w:tr>
    </w:tbl>
    <w:p w14:paraId="41243998" w14:textId="77777777" w:rsidR="007B749A" w:rsidRPr="00935D0C" w:rsidRDefault="007B749A" w:rsidP="007B749A">
      <w:pPr>
        <w:tabs>
          <w:tab w:val="left" w:pos="4590"/>
          <w:tab w:val="left" w:pos="5475"/>
        </w:tabs>
        <w:jc w:val="both"/>
        <w:rPr>
          <w:szCs w:val="24"/>
        </w:rPr>
      </w:pPr>
    </w:p>
    <w:p w14:paraId="25C26259" w14:textId="77777777" w:rsidR="007B749A" w:rsidRDefault="007B749A" w:rsidP="007B749A">
      <w:pPr>
        <w:tabs>
          <w:tab w:val="left" w:pos="4590"/>
          <w:tab w:val="left" w:pos="5475"/>
        </w:tabs>
        <w:jc w:val="both"/>
        <w:rPr>
          <w:sz w:val="28"/>
          <w:szCs w:val="28"/>
        </w:rPr>
      </w:pPr>
    </w:p>
    <w:p w14:paraId="2D43B9EA" w14:textId="77777777" w:rsidR="007B749A" w:rsidRDefault="007B749A" w:rsidP="007B749A">
      <w:pPr>
        <w:tabs>
          <w:tab w:val="left" w:pos="4590"/>
          <w:tab w:val="left" w:pos="5475"/>
        </w:tabs>
        <w:jc w:val="both"/>
        <w:rPr>
          <w:sz w:val="28"/>
          <w:szCs w:val="28"/>
        </w:rPr>
      </w:pPr>
      <w:r>
        <w:rPr>
          <w:sz w:val="28"/>
          <w:szCs w:val="28"/>
        </w:rPr>
        <w:t>И.О. Управляющего делами</w:t>
      </w:r>
    </w:p>
    <w:p w14:paraId="1F509C6C" w14:textId="1A4007B9" w:rsidR="00B81B3C" w:rsidRDefault="007B749A" w:rsidP="007B749A">
      <w:pPr>
        <w:jc w:val="both"/>
        <w:rPr>
          <w:sz w:val="28"/>
          <w:szCs w:val="28"/>
          <w:highlight w:val="yellow"/>
        </w:rPr>
      </w:pPr>
      <w:r>
        <w:rPr>
          <w:sz w:val="28"/>
          <w:szCs w:val="28"/>
        </w:rPr>
        <w:t xml:space="preserve">Администрации Октябрьского района                                          Е.С. </w:t>
      </w:r>
      <w:proofErr w:type="spellStart"/>
      <w:r>
        <w:rPr>
          <w:sz w:val="28"/>
          <w:szCs w:val="28"/>
        </w:rPr>
        <w:t>Сорочинская</w:t>
      </w:r>
      <w:proofErr w:type="spellEnd"/>
    </w:p>
    <w:sectPr w:rsidR="00B81B3C" w:rsidSect="00D536F4">
      <w:footerReference w:type="default" r:id="rId10"/>
      <w:footnotePr>
        <w:pos w:val="beneathText"/>
      </w:footnotePr>
      <w:pgSz w:w="11905" w:h="16837"/>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41C44" w14:textId="77777777" w:rsidR="001449C3" w:rsidRDefault="001449C3" w:rsidP="005471A9">
      <w:r>
        <w:separator/>
      </w:r>
    </w:p>
  </w:endnote>
  <w:endnote w:type="continuationSeparator" w:id="0">
    <w:p w14:paraId="2DEFF57C" w14:textId="77777777" w:rsidR="001449C3" w:rsidRDefault="001449C3"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7F2CC4"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8C357" w14:textId="77777777" w:rsidR="001449C3" w:rsidRDefault="001449C3" w:rsidP="005471A9">
      <w:r>
        <w:separator/>
      </w:r>
    </w:p>
  </w:footnote>
  <w:footnote w:type="continuationSeparator" w:id="0">
    <w:p w14:paraId="597C1895" w14:textId="77777777" w:rsidR="001449C3" w:rsidRDefault="001449C3"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4C3B"/>
    <w:rsid w:val="00014A98"/>
    <w:rsid w:val="00016112"/>
    <w:rsid w:val="00037B30"/>
    <w:rsid w:val="00046997"/>
    <w:rsid w:val="00057BE2"/>
    <w:rsid w:val="0006257D"/>
    <w:rsid w:val="0006468C"/>
    <w:rsid w:val="000A3528"/>
    <w:rsid w:val="000D7F61"/>
    <w:rsid w:val="000F1345"/>
    <w:rsid w:val="00117DF1"/>
    <w:rsid w:val="001449C3"/>
    <w:rsid w:val="001714C1"/>
    <w:rsid w:val="0017440E"/>
    <w:rsid w:val="001819BB"/>
    <w:rsid w:val="001A597C"/>
    <w:rsid w:val="001B3969"/>
    <w:rsid w:val="001C46F0"/>
    <w:rsid w:val="001D4740"/>
    <w:rsid w:val="0020613F"/>
    <w:rsid w:val="00210A51"/>
    <w:rsid w:val="00233406"/>
    <w:rsid w:val="00240626"/>
    <w:rsid w:val="002427B2"/>
    <w:rsid w:val="00251945"/>
    <w:rsid w:val="00260BCA"/>
    <w:rsid w:val="002663F0"/>
    <w:rsid w:val="00266510"/>
    <w:rsid w:val="0029639A"/>
    <w:rsid w:val="002A23B2"/>
    <w:rsid w:val="002B23BF"/>
    <w:rsid w:val="002C070F"/>
    <w:rsid w:val="002E4769"/>
    <w:rsid w:val="002E777D"/>
    <w:rsid w:val="00313924"/>
    <w:rsid w:val="00315C39"/>
    <w:rsid w:val="00335B67"/>
    <w:rsid w:val="00356077"/>
    <w:rsid w:val="0035626E"/>
    <w:rsid w:val="00370A3E"/>
    <w:rsid w:val="00370ED8"/>
    <w:rsid w:val="00383305"/>
    <w:rsid w:val="003A727E"/>
    <w:rsid w:val="003E10FB"/>
    <w:rsid w:val="003F591B"/>
    <w:rsid w:val="00404F1E"/>
    <w:rsid w:val="004064A4"/>
    <w:rsid w:val="00413A15"/>
    <w:rsid w:val="0046070D"/>
    <w:rsid w:val="00465A05"/>
    <w:rsid w:val="00475F21"/>
    <w:rsid w:val="00481635"/>
    <w:rsid w:val="00481A06"/>
    <w:rsid w:val="00486EDB"/>
    <w:rsid w:val="00487152"/>
    <w:rsid w:val="00495D1C"/>
    <w:rsid w:val="00497ACD"/>
    <w:rsid w:val="004E11C7"/>
    <w:rsid w:val="004F011B"/>
    <w:rsid w:val="00503BEC"/>
    <w:rsid w:val="00504EA6"/>
    <w:rsid w:val="00512430"/>
    <w:rsid w:val="0051334B"/>
    <w:rsid w:val="005224B7"/>
    <w:rsid w:val="005318F2"/>
    <w:rsid w:val="00535644"/>
    <w:rsid w:val="005471A9"/>
    <w:rsid w:val="00584BAB"/>
    <w:rsid w:val="005A4E20"/>
    <w:rsid w:val="005A509E"/>
    <w:rsid w:val="005C14F7"/>
    <w:rsid w:val="005D7241"/>
    <w:rsid w:val="005D7DF4"/>
    <w:rsid w:val="005E6559"/>
    <w:rsid w:val="005F2F56"/>
    <w:rsid w:val="00613298"/>
    <w:rsid w:val="00632E30"/>
    <w:rsid w:val="00634129"/>
    <w:rsid w:val="00684A12"/>
    <w:rsid w:val="006905F0"/>
    <w:rsid w:val="00696C61"/>
    <w:rsid w:val="006D7F66"/>
    <w:rsid w:val="006E4CC5"/>
    <w:rsid w:val="006F2A06"/>
    <w:rsid w:val="006F44AA"/>
    <w:rsid w:val="006F58FC"/>
    <w:rsid w:val="00711005"/>
    <w:rsid w:val="00733C29"/>
    <w:rsid w:val="00736B23"/>
    <w:rsid w:val="007702AC"/>
    <w:rsid w:val="00787A8D"/>
    <w:rsid w:val="007A49B3"/>
    <w:rsid w:val="007B749A"/>
    <w:rsid w:val="007D5AEF"/>
    <w:rsid w:val="007D70F5"/>
    <w:rsid w:val="007F2CC4"/>
    <w:rsid w:val="00805848"/>
    <w:rsid w:val="0083283C"/>
    <w:rsid w:val="008510B8"/>
    <w:rsid w:val="00853FAD"/>
    <w:rsid w:val="00875757"/>
    <w:rsid w:val="008938B6"/>
    <w:rsid w:val="00897823"/>
    <w:rsid w:val="008A5E90"/>
    <w:rsid w:val="008D4FC0"/>
    <w:rsid w:val="00914A64"/>
    <w:rsid w:val="00921851"/>
    <w:rsid w:val="00934EE1"/>
    <w:rsid w:val="00941637"/>
    <w:rsid w:val="0094775B"/>
    <w:rsid w:val="0096472D"/>
    <w:rsid w:val="00973CD0"/>
    <w:rsid w:val="009A64FB"/>
    <w:rsid w:val="009B0FF9"/>
    <w:rsid w:val="009C692A"/>
    <w:rsid w:val="009D6FDA"/>
    <w:rsid w:val="009E2353"/>
    <w:rsid w:val="00A231EA"/>
    <w:rsid w:val="00A243A1"/>
    <w:rsid w:val="00A32376"/>
    <w:rsid w:val="00A378E6"/>
    <w:rsid w:val="00A6639B"/>
    <w:rsid w:val="00A70278"/>
    <w:rsid w:val="00A823E4"/>
    <w:rsid w:val="00A87027"/>
    <w:rsid w:val="00B04075"/>
    <w:rsid w:val="00B1008D"/>
    <w:rsid w:val="00B14F75"/>
    <w:rsid w:val="00B26096"/>
    <w:rsid w:val="00B316AF"/>
    <w:rsid w:val="00B4385E"/>
    <w:rsid w:val="00B43F42"/>
    <w:rsid w:val="00B7017A"/>
    <w:rsid w:val="00B81B3C"/>
    <w:rsid w:val="00B90617"/>
    <w:rsid w:val="00BA0ED6"/>
    <w:rsid w:val="00BA594A"/>
    <w:rsid w:val="00BC0D2A"/>
    <w:rsid w:val="00BD511A"/>
    <w:rsid w:val="00BE10BF"/>
    <w:rsid w:val="00BE34D3"/>
    <w:rsid w:val="00BF412F"/>
    <w:rsid w:val="00BF4842"/>
    <w:rsid w:val="00BF6C1C"/>
    <w:rsid w:val="00C04138"/>
    <w:rsid w:val="00C04EAC"/>
    <w:rsid w:val="00C2110F"/>
    <w:rsid w:val="00C25484"/>
    <w:rsid w:val="00C3411D"/>
    <w:rsid w:val="00C607AA"/>
    <w:rsid w:val="00C70763"/>
    <w:rsid w:val="00C90525"/>
    <w:rsid w:val="00CA4EE9"/>
    <w:rsid w:val="00CC6343"/>
    <w:rsid w:val="00CE10AA"/>
    <w:rsid w:val="00D44469"/>
    <w:rsid w:val="00D536F4"/>
    <w:rsid w:val="00D82B32"/>
    <w:rsid w:val="00D82D8E"/>
    <w:rsid w:val="00DA5FFF"/>
    <w:rsid w:val="00DD3F95"/>
    <w:rsid w:val="00DE4F05"/>
    <w:rsid w:val="00DF06F6"/>
    <w:rsid w:val="00E10698"/>
    <w:rsid w:val="00E10A4C"/>
    <w:rsid w:val="00E36BAF"/>
    <w:rsid w:val="00E64CF0"/>
    <w:rsid w:val="00E66D34"/>
    <w:rsid w:val="00E6788B"/>
    <w:rsid w:val="00E75849"/>
    <w:rsid w:val="00E86292"/>
    <w:rsid w:val="00E87CFB"/>
    <w:rsid w:val="00E94391"/>
    <w:rsid w:val="00ED2F58"/>
    <w:rsid w:val="00ED4414"/>
    <w:rsid w:val="00EF7582"/>
    <w:rsid w:val="00F11993"/>
    <w:rsid w:val="00F14B7D"/>
    <w:rsid w:val="00F323AC"/>
    <w:rsid w:val="00F53B7A"/>
    <w:rsid w:val="00F611E6"/>
    <w:rsid w:val="00F65E6A"/>
    <w:rsid w:val="00F7453F"/>
    <w:rsid w:val="00F85897"/>
    <w:rsid w:val="00F9690E"/>
    <w:rsid w:val="00FA175B"/>
    <w:rsid w:val="00FA2AC9"/>
    <w:rsid w:val="00FB6B1E"/>
    <w:rsid w:val="00FC4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46BB7-516A-4D33-B0D0-14BE8D52C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3117</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2025-08-26T14:01:00Z</cp:lastPrinted>
  <dcterms:created xsi:type="dcterms:W3CDTF">2025-08-26T14:01:00Z</dcterms:created>
  <dcterms:modified xsi:type="dcterms:W3CDTF">2025-08-26T14:01:00Z</dcterms:modified>
</cp:coreProperties>
</file>