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64EC" w:rsidRDefault="00D9367F" w:rsidP="005664EC">
      <w:pPr>
        <w:rPr>
          <w:b/>
        </w:rPr>
      </w:pPr>
      <w:r>
        <w:rPr>
          <w:noProof/>
        </w:rPr>
        <w:drawing>
          <wp:anchor distT="0" distB="0" distL="90170" distR="90170" simplePos="0" relativeHeight="251658240" behindDoc="0" locked="0" layoutInCell="1" allowOverlap="1">
            <wp:simplePos x="0" y="0"/>
            <wp:positionH relativeFrom="page">
              <wp:posOffset>3907155</wp:posOffset>
            </wp:positionH>
            <wp:positionV relativeFrom="paragraph">
              <wp:posOffset>-358775</wp:posOffset>
            </wp:positionV>
            <wp:extent cx="467995" cy="748665"/>
            <wp:effectExtent l="0" t="0" r="8255" b="0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" cy="748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664EC" w:rsidRDefault="005664EC" w:rsidP="005664EC">
      <w:pPr>
        <w:jc w:val="both"/>
        <w:rPr>
          <w:b/>
          <w:caps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5664EC" w:rsidRDefault="005664EC" w:rsidP="005664EC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:rsidR="005664EC" w:rsidRDefault="005664EC" w:rsidP="005664EC">
      <w:pPr>
        <w:spacing w:line="360" w:lineRule="auto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5664EC" w:rsidRDefault="005664EC" w:rsidP="005664E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:rsidR="005664EC" w:rsidRDefault="005664EC" w:rsidP="005664EC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>Администрация Октябрьского района</w:t>
      </w:r>
    </w:p>
    <w:p w:rsidR="005664EC" w:rsidRDefault="005664EC" w:rsidP="005664EC">
      <w:pPr>
        <w:tabs>
          <w:tab w:val="left" w:pos="-284"/>
        </w:tabs>
        <w:ind w:left="-426" w:hanging="284"/>
        <w:jc w:val="center"/>
        <w:rPr>
          <w:b/>
          <w:caps/>
          <w:sz w:val="28"/>
          <w:szCs w:val="28"/>
        </w:rPr>
      </w:pPr>
    </w:p>
    <w:p w:rsidR="005664EC" w:rsidRDefault="00C233B3" w:rsidP="00A519F0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435055" w:rsidRDefault="00435055" w:rsidP="005664EC">
      <w:pPr>
        <w:rPr>
          <w:sz w:val="28"/>
          <w:szCs w:val="28"/>
        </w:rPr>
      </w:pPr>
    </w:p>
    <w:p w:rsidR="00903A3D" w:rsidRDefault="00F51DA8" w:rsidP="005664EC">
      <w:pPr>
        <w:rPr>
          <w:b/>
          <w:sz w:val="28"/>
          <w:szCs w:val="28"/>
        </w:rPr>
      </w:pPr>
      <w:r>
        <w:rPr>
          <w:b/>
          <w:sz w:val="28"/>
          <w:szCs w:val="28"/>
        </w:rPr>
        <w:t>03.09.2015</w:t>
      </w:r>
      <w:r w:rsidR="00AA7F03">
        <w:rPr>
          <w:b/>
          <w:sz w:val="28"/>
          <w:szCs w:val="28"/>
        </w:rPr>
        <w:t xml:space="preserve">                  </w:t>
      </w:r>
      <w:r>
        <w:rPr>
          <w:b/>
          <w:sz w:val="28"/>
          <w:szCs w:val="28"/>
        </w:rPr>
        <w:t xml:space="preserve">              </w:t>
      </w:r>
      <w:r w:rsidR="00AA7F03">
        <w:rPr>
          <w:b/>
          <w:sz w:val="28"/>
          <w:szCs w:val="28"/>
        </w:rPr>
        <w:t xml:space="preserve">         </w:t>
      </w:r>
      <w:r w:rsidR="005664EC">
        <w:rPr>
          <w:b/>
          <w:sz w:val="28"/>
          <w:szCs w:val="28"/>
        </w:rPr>
        <w:t xml:space="preserve">№ </w:t>
      </w:r>
      <w:r>
        <w:rPr>
          <w:b/>
          <w:sz w:val="28"/>
          <w:szCs w:val="28"/>
        </w:rPr>
        <w:t xml:space="preserve">587                         </w:t>
      </w:r>
      <w:r w:rsidR="00AA7F03">
        <w:rPr>
          <w:b/>
          <w:sz w:val="28"/>
          <w:szCs w:val="28"/>
        </w:rPr>
        <w:t xml:space="preserve">      </w:t>
      </w:r>
      <w:proofErr w:type="spellStart"/>
      <w:r w:rsidR="00D9367F">
        <w:rPr>
          <w:b/>
          <w:sz w:val="28"/>
          <w:szCs w:val="28"/>
        </w:rPr>
        <w:t>р.п</w:t>
      </w:r>
      <w:proofErr w:type="spellEnd"/>
      <w:r w:rsidR="00D9367F">
        <w:rPr>
          <w:b/>
          <w:sz w:val="28"/>
          <w:szCs w:val="28"/>
        </w:rPr>
        <w:t>.  Каменоломни</w:t>
      </w:r>
    </w:p>
    <w:p w:rsidR="00B5366D" w:rsidRDefault="00B5366D" w:rsidP="005664EC">
      <w:pPr>
        <w:rPr>
          <w:b/>
          <w:sz w:val="28"/>
          <w:szCs w:val="28"/>
        </w:rPr>
      </w:pPr>
    </w:p>
    <w:tbl>
      <w:tblPr>
        <w:tblpPr w:leftFromText="180" w:rightFromText="180" w:vertAnchor="text" w:horzAnchor="margin" w:tblpY="213"/>
        <w:tblW w:w="0" w:type="auto"/>
        <w:tblLayout w:type="fixed"/>
        <w:tblLook w:val="04A0" w:firstRow="1" w:lastRow="0" w:firstColumn="1" w:lastColumn="0" w:noHBand="0" w:noVBand="1"/>
      </w:tblPr>
      <w:tblGrid>
        <w:gridCol w:w="4644"/>
      </w:tblGrid>
      <w:tr w:rsidR="005664EC" w:rsidTr="007C1BEA">
        <w:tc>
          <w:tcPr>
            <w:tcW w:w="4644" w:type="dxa"/>
            <w:hideMark/>
          </w:tcPr>
          <w:p w:rsidR="00C233B3" w:rsidRDefault="00C233B3" w:rsidP="00DE6282">
            <w:pPr>
              <w:jc w:val="both"/>
              <w:rPr>
                <w:sz w:val="28"/>
                <w:szCs w:val="28"/>
              </w:rPr>
            </w:pPr>
          </w:p>
          <w:p w:rsidR="005664EC" w:rsidRDefault="00C233B3" w:rsidP="00A00A2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 утвер</w:t>
            </w:r>
            <w:r w:rsidR="00362789">
              <w:rPr>
                <w:sz w:val="28"/>
                <w:szCs w:val="28"/>
              </w:rPr>
              <w:t>ждении инвестиционно</w:t>
            </w:r>
            <w:r w:rsidR="00A00A22">
              <w:rPr>
                <w:sz w:val="28"/>
                <w:szCs w:val="28"/>
              </w:rPr>
              <w:t>го</w:t>
            </w:r>
            <w:r w:rsidR="00AA7F03">
              <w:rPr>
                <w:sz w:val="28"/>
                <w:szCs w:val="28"/>
              </w:rPr>
              <w:t xml:space="preserve"> </w:t>
            </w:r>
            <w:r w:rsidR="00A00A22">
              <w:rPr>
                <w:sz w:val="28"/>
                <w:szCs w:val="28"/>
              </w:rPr>
              <w:t>паспорта</w:t>
            </w:r>
            <w:r w:rsidR="00AA7F0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муниципального образования «Октябрьский район»</w:t>
            </w:r>
          </w:p>
        </w:tc>
      </w:tr>
    </w:tbl>
    <w:p w:rsidR="005664EC" w:rsidRDefault="005664EC" w:rsidP="005664EC">
      <w:pPr>
        <w:jc w:val="both"/>
        <w:rPr>
          <w:sz w:val="28"/>
          <w:szCs w:val="28"/>
        </w:rPr>
      </w:pPr>
    </w:p>
    <w:p w:rsidR="005664EC" w:rsidRDefault="005664EC" w:rsidP="005664EC">
      <w:pPr>
        <w:jc w:val="both"/>
        <w:rPr>
          <w:sz w:val="28"/>
          <w:szCs w:val="28"/>
        </w:rPr>
      </w:pPr>
    </w:p>
    <w:p w:rsidR="005664EC" w:rsidRDefault="005664EC" w:rsidP="005664EC">
      <w:pPr>
        <w:tabs>
          <w:tab w:val="left" w:pos="4253"/>
        </w:tabs>
        <w:rPr>
          <w:sz w:val="28"/>
          <w:szCs w:val="28"/>
        </w:rPr>
      </w:pPr>
    </w:p>
    <w:p w:rsidR="005664EC" w:rsidRDefault="005664EC" w:rsidP="005664EC">
      <w:pPr>
        <w:jc w:val="both"/>
        <w:rPr>
          <w:sz w:val="28"/>
          <w:szCs w:val="28"/>
        </w:rPr>
      </w:pPr>
    </w:p>
    <w:p w:rsidR="005664EC" w:rsidRDefault="005664EC" w:rsidP="005664EC">
      <w:pPr>
        <w:jc w:val="both"/>
        <w:rPr>
          <w:sz w:val="28"/>
          <w:szCs w:val="28"/>
        </w:rPr>
      </w:pPr>
    </w:p>
    <w:p w:rsidR="00C233B3" w:rsidRDefault="003C410B" w:rsidP="00D9367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C233B3" w:rsidRDefault="00C233B3" w:rsidP="00D9367F">
      <w:pPr>
        <w:jc w:val="both"/>
        <w:rPr>
          <w:sz w:val="28"/>
          <w:szCs w:val="28"/>
        </w:rPr>
      </w:pPr>
    </w:p>
    <w:p w:rsidR="00C44FC0" w:rsidRDefault="00C233B3" w:rsidP="00D9367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 w:rsidR="006903D8" w:rsidRPr="006903D8">
        <w:rPr>
          <w:sz w:val="28"/>
          <w:szCs w:val="28"/>
        </w:rPr>
        <w:t>В целях комплексной оценки инвестиционного потенциала Октябрьского района  с учетом Стратегии развития района на период до 2020 года и программ социально-экономического развития территории муниципального образования, продвижения района на внешний уровень – к потенциальным внешним инвесторам, создания благоприятного инвестиционного климата и привлечения инвестиций в район, руководствуясь частью 8 статьи 51 Устава муниципального образования «Октябрьски</w:t>
      </w:r>
      <w:r w:rsidR="006903D8">
        <w:rPr>
          <w:sz w:val="28"/>
          <w:szCs w:val="28"/>
        </w:rPr>
        <w:t>й район»,</w:t>
      </w:r>
      <w:proofErr w:type="gramEnd"/>
    </w:p>
    <w:p w:rsidR="006903D8" w:rsidRDefault="006903D8" w:rsidP="00D9367F">
      <w:pPr>
        <w:jc w:val="both"/>
        <w:rPr>
          <w:sz w:val="28"/>
          <w:szCs w:val="28"/>
        </w:rPr>
      </w:pPr>
    </w:p>
    <w:p w:rsidR="00C44FC0" w:rsidRDefault="00C44FC0" w:rsidP="00C44FC0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7C1BEA" w:rsidRPr="007C1BEA" w:rsidRDefault="00973B40" w:rsidP="00D9367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AD7C8F" w:rsidRDefault="00C44FC0" w:rsidP="00AD7C8F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</w:t>
      </w:r>
      <w:r w:rsidR="00DE6282" w:rsidRPr="00DE6282">
        <w:rPr>
          <w:sz w:val="28"/>
          <w:szCs w:val="28"/>
        </w:rPr>
        <w:t>инвестиционн</w:t>
      </w:r>
      <w:r w:rsidR="006903D8">
        <w:rPr>
          <w:sz w:val="28"/>
          <w:szCs w:val="28"/>
        </w:rPr>
        <w:t>ый</w:t>
      </w:r>
      <w:r w:rsidR="00AA7F03">
        <w:rPr>
          <w:sz w:val="28"/>
          <w:szCs w:val="28"/>
        </w:rPr>
        <w:t xml:space="preserve"> </w:t>
      </w:r>
      <w:r w:rsidR="006903D8">
        <w:rPr>
          <w:sz w:val="28"/>
          <w:szCs w:val="28"/>
        </w:rPr>
        <w:t xml:space="preserve">паспорт </w:t>
      </w:r>
      <w:r w:rsidR="00DE6282" w:rsidRPr="00B5366D">
        <w:rPr>
          <w:sz w:val="28"/>
          <w:szCs w:val="28"/>
        </w:rPr>
        <w:t>муниципально</w:t>
      </w:r>
      <w:r>
        <w:rPr>
          <w:sz w:val="28"/>
          <w:szCs w:val="28"/>
        </w:rPr>
        <w:t>го</w:t>
      </w:r>
      <w:r w:rsidR="00AA7F03">
        <w:rPr>
          <w:sz w:val="28"/>
          <w:szCs w:val="28"/>
        </w:rPr>
        <w:t xml:space="preserve"> </w:t>
      </w:r>
      <w:r w:rsidR="00DE6282" w:rsidRPr="00B5366D">
        <w:rPr>
          <w:sz w:val="28"/>
          <w:szCs w:val="28"/>
        </w:rPr>
        <w:t>образовани</w:t>
      </w:r>
      <w:r>
        <w:rPr>
          <w:sz w:val="28"/>
          <w:szCs w:val="28"/>
        </w:rPr>
        <w:t>я</w:t>
      </w:r>
      <w:r w:rsidR="00DE6282" w:rsidRPr="00B5366D">
        <w:rPr>
          <w:sz w:val="28"/>
          <w:szCs w:val="28"/>
        </w:rPr>
        <w:t xml:space="preserve"> «Октябрьский район»</w:t>
      </w:r>
      <w:r w:rsidR="00AA7F03">
        <w:rPr>
          <w:sz w:val="28"/>
          <w:szCs w:val="28"/>
        </w:rPr>
        <w:t xml:space="preserve"> </w:t>
      </w:r>
      <w:r w:rsidR="00AD7C8F" w:rsidRPr="00AD7C8F">
        <w:rPr>
          <w:sz w:val="28"/>
          <w:szCs w:val="28"/>
        </w:rPr>
        <w:t>согласно приложению</w:t>
      </w:r>
      <w:r w:rsidR="00AA7F03">
        <w:rPr>
          <w:sz w:val="28"/>
          <w:szCs w:val="28"/>
        </w:rPr>
        <w:t xml:space="preserve"> </w:t>
      </w:r>
      <w:r w:rsidR="00AD7C8F" w:rsidRPr="00AD7C8F">
        <w:rPr>
          <w:sz w:val="28"/>
          <w:szCs w:val="28"/>
        </w:rPr>
        <w:t xml:space="preserve">к настоящему </w:t>
      </w:r>
      <w:r>
        <w:rPr>
          <w:sz w:val="28"/>
          <w:szCs w:val="28"/>
        </w:rPr>
        <w:t>постановлению</w:t>
      </w:r>
      <w:r w:rsidR="00AD7C8F" w:rsidRPr="00AD7C8F">
        <w:rPr>
          <w:sz w:val="28"/>
          <w:szCs w:val="28"/>
        </w:rPr>
        <w:t>.</w:t>
      </w:r>
    </w:p>
    <w:p w:rsidR="003B5263" w:rsidRPr="00AD7C8F" w:rsidRDefault="00C44FC0" w:rsidP="00C44FC0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C44FC0">
        <w:rPr>
          <w:sz w:val="28"/>
          <w:szCs w:val="28"/>
        </w:rPr>
        <w:t>Настоящее  постановление вступает в силу с момента опубликования, и подлежит размещению на официальном сайте Администрации  Октябрьского района.</w:t>
      </w:r>
    </w:p>
    <w:p w:rsidR="00950D01" w:rsidRDefault="005664EC" w:rsidP="00950D01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proofErr w:type="gramStart"/>
      <w:r w:rsidRPr="00AD7C8F">
        <w:rPr>
          <w:sz w:val="28"/>
          <w:szCs w:val="28"/>
        </w:rPr>
        <w:t>Контроль за</w:t>
      </w:r>
      <w:proofErr w:type="gramEnd"/>
      <w:r w:rsidR="00AA7F03">
        <w:rPr>
          <w:sz w:val="28"/>
          <w:szCs w:val="28"/>
        </w:rPr>
        <w:t xml:space="preserve"> </w:t>
      </w:r>
      <w:r w:rsidR="00C44FC0">
        <w:rPr>
          <w:sz w:val="28"/>
          <w:szCs w:val="28"/>
        </w:rPr>
        <w:t>выполнением</w:t>
      </w:r>
      <w:r w:rsidR="00AA7F03">
        <w:rPr>
          <w:sz w:val="28"/>
          <w:szCs w:val="28"/>
        </w:rPr>
        <w:t xml:space="preserve"> </w:t>
      </w:r>
      <w:r w:rsidR="00A93D3F">
        <w:rPr>
          <w:sz w:val="28"/>
          <w:szCs w:val="28"/>
        </w:rPr>
        <w:t xml:space="preserve">настоящего </w:t>
      </w:r>
      <w:r w:rsidR="00C44FC0">
        <w:rPr>
          <w:sz w:val="28"/>
          <w:szCs w:val="28"/>
        </w:rPr>
        <w:t>постановления</w:t>
      </w:r>
      <w:r w:rsidRPr="00AD7C8F">
        <w:rPr>
          <w:sz w:val="28"/>
          <w:szCs w:val="28"/>
        </w:rPr>
        <w:t xml:space="preserve"> возложить на заместителя Главы Администрации Октябрьского района по инвестиционной политике </w:t>
      </w:r>
      <w:r w:rsidR="002D41D3" w:rsidRPr="00AD7C8F">
        <w:rPr>
          <w:sz w:val="28"/>
          <w:szCs w:val="28"/>
        </w:rPr>
        <w:t xml:space="preserve">– главного архитектора </w:t>
      </w:r>
      <w:r w:rsidR="009F0C73">
        <w:rPr>
          <w:sz w:val="28"/>
          <w:szCs w:val="28"/>
        </w:rPr>
        <w:t>Протасова М.Н.</w:t>
      </w:r>
    </w:p>
    <w:p w:rsidR="00950D01" w:rsidRDefault="00950D01" w:rsidP="00950D01">
      <w:pPr>
        <w:jc w:val="both"/>
        <w:rPr>
          <w:sz w:val="28"/>
          <w:szCs w:val="28"/>
        </w:rPr>
      </w:pPr>
    </w:p>
    <w:p w:rsidR="007C1BEA" w:rsidRDefault="007C1BEA" w:rsidP="005664EC">
      <w:pPr>
        <w:rPr>
          <w:sz w:val="28"/>
          <w:szCs w:val="28"/>
        </w:rPr>
      </w:pPr>
    </w:p>
    <w:p w:rsidR="005664EC" w:rsidRDefault="005664EC" w:rsidP="005664EC">
      <w:pPr>
        <w:rPr>
          <w:sz w:val="28"/>
          <w:szCs w:val="28"/>
        </w:rPr>
      </w:pPr>
      <w:r>
        <w:rPr>
          <w:sz w:val="28"/>
          <w:szCs w:val="28"/>
        </w:rPr>
        <w:t xml:space="preserve">              Глава</w:t>
      </w:r>
    </w:p>
    <w:p w:rsidR="005664EC" w:rsidRDefault="005664EC" w:rsidP="005664EC">
      <w:pPr>
        <w:rPr>
          <w:sz w:val="28"/>
          <w:szCs w:val="28"/>
        </w:rPr>
      </w:pPr>
      <w:r>
        <w:rPr>
          <w:sz w:val="28"/>
          <w:szCs w:val="28"/>
        </w:rPr>
        <w:t xml:space="preserve"> Октябрьского района </w:t>
      </w:r>
      <w:r w:rsidR="00AA7F03">
        <w:rPr>
          <w:sz w:val="28"/>
          <w:szCs w:val="28"/>
        </w:rPr>
        <w:t xml:space="preserve">                                                                          </w:t>
      </w:r>
      <w:r>
        <w:rPr>
          <w:sz w:val="28"/>
          <w:szCs w:val="28"/>
        </w:rPr>
        <w:t xml:space="preserve">Е.П. </w:t>
      </w:r>
      <w:proofErr w:type="spellStart"/>
      <w:r>
        <w:rPr>
          <w:sz w:val="28"/>
          <w:szCs w:val="28"/>
        </w:rPr>
        <w:t>Луганцев</w:t>
      </w:r>
      <w:proofErr w:type="spellEnd"/>
    </w:p>
    <w:p w:rsidR="00F90007" w:rsidRDefault="00F90007" w:rsidP="00CE7E44">
      <w:pPr>
        <w:jc w:val="right"/>
        <w:rPr>
          <w:sz w:val="28"/>
          <w:szCs w:val="28"/>
        </w:rPr>
      </w:pPr>
    </w:p>
    <w:p w:rsidR="00F90007" w:rsidRDefault="00F90007" w:rsidP="00CE7E44">
      <w:pPr>
        <w:jc w:val="right"/>
        <w:rPr>
          <w:sz w:val="28"/>
          <w:szCs w:val="28"/>
        </w:rPr>
      </w:pPr>
    </w:p>
    <w:p w:rsidR="008D7760" w:rsidRDefault="008D7760" w:rsidP="00CE7E44">
      <w:pPr>
        <w:jc w:val="right"/>
        <w:rPr>
          <w:sz w:val="28"/>
          <w:szCs w:val="28"/>
        </w:rPr>
      </w:pPr>
    </w:p>
    <w:p w:rsidR="00CE7E44" w:rsidRPr="00CE7E44" w:rsidRDefault="00CE7E44" w:rsidP="00CE7E44">
      <w:pPr>
        <w:jc w:val="right"/>
        <w:rPr>
          <w:sz w:val="28"/>
          <w:szCs w:val="28"/>
        </w:rPr>
      </w:pPr>
      <w:r w:rsidRPr="00CE7E44">
        <w:rPr>
          <w:sz w:val="28"/>
          <w:szCs w:val="28"/>
        </w:rPr>
        <w:lastRenderedPageBreak/>
        <w:t xml:space="preserve">Приложение </w:t>
      </w:r>
    </w:p>
    <w:p w:rsidR="00CE7E44" w:rsidRPr="00CE7E44" w:rsidRDefault="00CE7E44" w:rsidP="00CE7E44">
      <w:pPr>
        <w:jc w:val="right"/>
        <w:rPr>
          <w:sz w:val="28"/>
          <w:szCs w:val="28"/>
        </w:rPr>
      </w:pPr>
      <w:r w:rsidRPr="00CE7E44">
        <w:rPr>
          <w:sz w:val="28"/>
          <w:szCs w:val="28"/>
        </w:rPr>
        <w:t xml:space="preserve">к </w:t>
      </w:r>
      <w:r w:rsidR="00C233B3">
        <w:rPr>
          <w:sz w:val="28"/>
          <w:szCs w:val="28"/>
        </w:rPr>
        <w:t>постановлению</w:t>
      </w:r>
      <w:r w:rsidR="00AA7F03">
        <w:rPr>
          <w:sz w:val="28"/>
          <w:szCs w:val="28"/>
        </w:rPr>
        <w:t xml:space="preserve"> </w:t>
      </w:r>
      <w:r w:rsidRPr="00CE7E44">
        <w:rPr>
          <w:sz w:val="28"/>
          <w:szCs w:val="28"/>
        </w:rPr>
        <w:t>Администрации</w:t>
      </w:r>
    </w:p>
    <w:p w:rsidR="00CE7E44" w:rsidRPr="00CE7E44" w:rsidRDefault="00CE7E44" w:rsidP="00CE7E44">
      <w:pPr>
        <w:jc w:val="right"/>
        <w:rPr>
          <w:sz w:val="28"/>
          <w:szCs w:val="28"/>
        </w:rPr>
      </w:pPr>
      <w:r w:rsidRPr="00CE7E44">
        <w:rPr>
          <w:sz w:val="28"/>
          <w:szCs w:val="28"/>
        </w:rPr>
        <w:t xml:space="preserve"> Октябрьского района </w:t>
      </w:r>
    </w:p>
    <w:p w:rsidR="00CE7E44" w:rsidRDefault="00435055" w:rsidP="00CE7E44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F51DA8">
        <w:rPr>
          <w:sz w:val="28"/>
          <w:szCs w:val="28"/>
        </w:rPr>
        <w:t xml:space="preserve"> 03.09.2015 </w:t>
      </w:r>
      <w:r w:rsidR="00CE7E44" w:rsidRPr="00CE7E44">
        <w:rPr>
          <w:sz w:val="28"/>
          <w:szCs w:val="28"/>
        </w:rPr>
        <w:t>№</w:t>
      </w:r>
      <w:r w:rsidR="00F51DA8">
        <w:rPr>
          <w:sz w:val="28"/>
          <w:szCs w:val="28"/>
        </w:rPr>
        <w:t xml:space="preserve"> 587</w:t>
      </w:r>
      <w:bookmarkStart w:id="0" w:name="_GoBack"/>
      <w:bookmarkEnd w:id="0"/>
    </w:p>
    <w:p w:rsidR="00CE7E44" w:rsidRDefault="00CE7E44" w:rsidP="00CE7E44">
      <w:pPr>
        <w:jc w:val="both"/>
      </w:pPr>
    </w:p>
    <w:p w:rsidR="008F20E1" w:rsidRDefault="008F20E1" w:rsidP="00362789">
      <w:pPr>
        <w:spacing w:after="200" w:line="276" w:lineRule="auto"/>
        <w:jc w:val="center"/>
        <w:rPr>
          <w:rFonts w:eastAsia="Calibri"/>
          <w:b/>
          <w:sz w:val="28"/>
          <w:szCs w:val="22"/>
          <w:lang w:eastAsia="en-US"/>
        </w:rPr>
      </w:pPr>
    </w:p>
    <w:p w:rsidR="00E46129" w:rsidRDefault="00E46129" w:rsidP="00E46129">
      <w:pPr>
        <w:jc w:val="center"/>
        <w:rPr>
          <w:b/>
          <w:sz w:val="28"/>
        </w:rPr>
      </w:pPr>
      <w:r w:rsidRPr="00E46129">
        <w:rPr>
          <w:b/>
          <w:sz w:val="28"/>
        </w:rPr>
        <w:t xml:space="preserve">Инвестиционный паспорт </w:t>
      </w:r>
    </w:p>
    <w:p w:rsidR="00E46129" w:rsidRPr="00657DA7" w:rsidRDefault="00E46129" w:rsidP="00657DA7">
      <w:pPr>
        <w:jc w:val="center"/>
        <w:rPr>
          <w:b/>
          <w:sz w:val="28"/>
        </w:rPr>
      </w:pPr>
      <w:r w:rsidRPr="00E46129">
        <w:rPr>
          <w:b/>
          <w:sz w:val="28"/>
        </w:rPr>
        <w:t>муниципального образования «Октябрьский район»</w:t>
      </w:r>
    </w:p>
    <w:p w:rsidR="00E46129" w:rsidRPr="00E46129" w:rsidRDefault="00E46129" w:rsidP="00E46129">
      <w:pPr>
        <w:spacing w:after="200" w:line="276" w:lineRule="auto"/>
        <w:jc w:val="center"/>
        <w:rPr>
          <w:b/>
          <w:color w:val="FF0000"/>
          <w:sz w:val="28"/>
          <w:szCs w:val="22"/>
        </w:rPr>
      </w:pPr>
    </w:p>
    <w:p w:rsidR="00E46129" w:rsidRPr="00E46129" w:rsidRDefault="00657DA7" w:rsidP="00657DA7">
      <w:pPr>
        <w:spacing w:after="200" w:line="276" w:lineRule="auto"/>
        <w:jc w:val="center"/>
        <w:rPr>
          <w:b/>
          <w:color w:val="FF0000"/>
          <w:sz w:val="28"/>
          <w:szCs w:val="22"/>
        </w:rPr>
      </w:pPr>
      <w:r w:rsidRPr="00E46129">
        <w:rPr>
          <w:b/>
          <w:noProof/>
          <w:color w:val="FF0000"/>
          <w:sz w:val="28"/>
          <w:szCs w:val="22"/>
        </w:rPr>
        <w:drawing>
          <wp:inline distT="0" distB="0" distL="0" distR="0">
            <wp:extent cx="5934074" cy="6496050"/>
            <wp:effectExtent l="171450" t="171450" r="353060" b="342900"/>
            <wp:docPr id="1" name="Рисунок 1" descr="D:\папка Карина\Карты гербы\област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папка Карина\Карты гербы\область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2608" cy="651633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657DA7" w:rsidRPr="00657DA7" w:rsidRDefault="00E46129" w:rsidP="00657DA7">
      <w:pPr>
        <w:jc w:val="center"/>
        <w:rPr>
          <w:sz w:val="28"/>
          <w:szCs w:val="28"/>
        </w:rPr>
      </w:pPr>
      <w:r w:rsidRPr="00657DA7">
        <w:rPr>
          <w:sz w:val="28"/>
          <w:szCs w:val="28"/>
        </w:rPr>
        <w:lastRenderedPageBreak/>
        <w:t>Приветствие</w:t>
      </w:r>
    </w:p>
    <w:p w:rsidR="00E46129" w:rsidRDefault="00E46129" w:rsidP="00657DA7">
      <w:pPr>
        <w:jc w:val="center"/>
        <w:rPr>
          <w:sz w:val="28"/>
          <w:szCs w:val="28"/>
        </w:rPr>
      </w:pPr>
      <w:r w:rsidRPr="00657DA7">
        <w:rPr>
          <w:sz w:val="28"/>
          <w:szCs w:val="28"/>
        </w:rPr>
        <w:t xml:space="preserve">Главы Октябрьского района Ростовской области </w:t>
      </w:r>
      <w:proofErr w:type="spellStart"/>
      <w:r w:rsidRPr="00657DA7">
        <w:rPr>
          <w:sz w:val="28"/>
          <w:szCs w:val="28"/>
        </w:rPr>
        <w:t>Е.П.Луганцева</w:t>
      </w:r>
      <w:proofErr w:type="spellEnd"/>
    </w:p>
    <w:p w:rsidR="00657DA7" w:rsidRPr="00657DA7" w:rsidRDefault="00657DA7" w:rsidP="00657DA7">
      <w:pPr>
        <w:jc w:val="center"/>
        <w:rPr>
          <w:sz w:val="28"/>
          <w:szCs w:val="28"/>
        </w:rPr>
      </w:pPr>
    </w:p>
    <w:p w:rsidR="00E46129" w:rsidRPr="00E46129" w:rsidRDefault="00E46129" w:rsidP="00E46129">
      <w:pPr>
        <w:jc w:val="both"/>
        <w:rPr>
          <w:sz w:val="26"/>
          <w:szCs w:val="26"/>
        </w:rPr>
      </w:pPr>
      <w:r w:rsidRPr="00E46129">
        <w:rPr>
          <w:sz w:val="28"/>
          <w:szCs w:val="28"/>
        </w:rPr>
        <w:tab/>
      </w:r>
      <w:r w:rsidRPr="00E46129">
        <w:rPr>
          <w:sz w:val="26"/>
          <w:szCs w:val="26"/>
        </w:rPr>
        <w:t>Октябрьский район - это донской казачий край с богатой историей, с вековыми культурными и трудовыми традициями, уходящими корнями в XVII век.</w:t>
      </w:r>
    </w:p>
    <w:p w:rsidR="00E46129" w:rsidRPr="00E46129" w:rsidRDefault="00E46129" w:rsidP="00E46129">
      <w:pPr>
        <w:jc w:val="both"/>
        <w:rPr>
          <w:sz w:val="26"/>
          <w:szCs w:val="26"/>
        </w:rPr>
      </w:pPr>
      <w:r w:rsidRPr="00E46129">
        <w:rPr>
          <w:sz w:val="26"/>
          <w:szCs w:val="26"/>
        </w:rPr>
        <w:t> </w:t>
      </w:r>
      <w:r w:rsidRPr="00E46129">
        <w:rPr>
          <w:sz w:val="26"/>
          <w:szCs w:val="26"/>
        </w:rPr>
        <w:tab/>
        <w:t>Выгодное географическое положение, наличие плодородных земель, полезных ископаемых, главным из которых является каменный уголь - антрацит Восточного Донбасса, развитая транспортная и энергетическая инфраструктура, наличие достаточного количества трудовых ресурсов исторически определили привлекательность и специфику экономического развития района.</w:t>
      </w:r>
    </w:p>
    <w:p w:rsidR="00E46129" w:rsidRPr="00E46129" w:rsidRDefault="00E46129" w:rsidP="00E46129">
      <w:pPr>
        <w:jc w:val="both"/>
        <w:rPr>
          <w:sz w:val="26"/>
          <w:szCs w:val="26"/>
        </w:rPr>
      </w:pPr>
      <w:r w:rsidRPr="00E46129">
        <w:rPr>
          <w:sz w:val="26"/>
          <w:szCs w:val="26"/>
        </w:rPr>
        <w:tab/>
        <w:t xml:space="preserve">Основу его экономики составляют сельское хозяйство, угольная промышленность, железнодорожный транспорт, активно развивается индустрия строительных материалов. </w:t>
      </w:r>
    </w:p>
    <w:p w:rsidR="00E46129" w:rsidRPr="00E46129" w:rsidRDefault="00E46129" w:rsidP="00E46129">
      <w:pPr>
        <w:jc w:val="both"/>
        <w:rPr>
          <w:sz w:val="26"/>
          <w:szCs w:val="26"/>
        </w:rPr>
      </w:pPr>
      <w:r w:rsidRPr="00E46129">
        <w:rPr>
          <w:sz w:val="26"/>
          <w:szCs w:val="26"/>
        </w:rPr>
        <w:tab/>
        <w:t xml:space="preserve">Через территорию </w:t>
      </w:r>
      <w:r w:rsidR="000750AF" w:rsidRPr="008D7760">
        <w:rPr>
          <w:sz w:val="26"/>
          <w:szCs w:val="26"/>
        </w:rPr>
        <w:t>Октябрьского</w:t>
      </w:r>
      <w:r w:rsidR="00AA7F03">
        <w:rPr>
          <w:sz w:val="26"/>
          <w:szCs w:val="26"/>
        </w:rPr>
        <w:t xml:space="preserve"> </w:t>
      </w:r>
      <w:r w:rsidRPr="00E46129">
        <w:rPr>
          <w:sz w:val="26"/>
          <w:szCs w:val="26"/>
        </w:rPr>
        <w:t>района проходят главные транспортные коммуникации - автомобильные и железнодорожные магистрали, соединяющие юг России с центральными регионами страны и зарубежьем.</w:t>
      </w:r>
      <w:r w:rsidRPr="00E46129">
        <w:rPr>
          <w:sz w:val="26"/>
          <w:szCs w:val="26"/>
        </w:rPr>
        <w:br/>
        <w:t> </w:t>
      </w:r>
      <w:r w:rsidRPr="00E46129">
        <w:rPr>
          <w:sz w:val="26"/>
          <w:szCs w:val="26"/>
        </w:rPr>
        <w:tab/>
        <w:t>Октябрьский район - это один из наиболее динамично развивающихся регионов Ростовской области и Юга России, привлекательный для инвесторов.</w:t>
      </w:r>
    </w:p>
    <w:p w:rsidR="00E46129" w:rsidRPr="00E46129" w:rsidRDefault="00E46129" w:rsidP="00E46129">
      <w:pPr>
        <w:jc w:val="both"/>
        <w:rPr>
          <w:sz w:val="26"/>
          <w:szCs w:val="26"/>
        </w:rPr>
      </w:pPr>
      <w:r w:rsidRPr="00E46129">
        <w:rPr>
          <w:sz w:val="26"/>
          <w:szCs w:val="26"/>
        </w:rPr>
        <w:t> </w:t>
      </w:r>
      <w:r w:rsidRPr="00E46129">
        <w:rPr>
          <w:sz w:val="26"/>
          <w:szCs w:val="26"/>
        </w:rPr>
        <w:tab/>
        <w:t xml:space="preserve">Здесь созданы благоприятные условия и активно поддерживается </w:t>
      </w:r>
      <w:proofErr w:type="gramStart"/>
      <w:r w:rsidRPr="00E46129">
        <w:rPr>
          <w:sz w:val="26"/>
          <w:szCs w:val="26"/>
        </w:rPr>
        <w:t>развитие</w:t>
      </w:r>
      <w:proofErr w:type="gramEnd"/>
      <w:r w:rsidRPr="00E46129">
        <w:rPr>
          <w:sz w:val="26"/>
          <w:szCs w:val="26"/>
        </w:rPr>
        <w:t xml:space="preserve"> как крупного, так и малого бизнеса, предпринимательства.</w:t>
      </w:r>
    </w:p>
    <w:p w:rsidR="00E46129" w:rsidRPr="00E46129" w:rsidRDefault="00E46129" w:rsidP="00E46129">
      <w:pPr>
        <w:jc w:val="both"/>
        <w:rPr>
          <w:sz w:val="26"/>
          <w:szCs w:val="26"/>
        </w:rPr>
      </w:pPr>
      <w:r w:rsidRPr="00E46129">
        <w:rPr>
          <w:sz w:val="26"/>
          <w:szCs w:val="26"/>
        </w:rPr>
        <w:tab/>
        <w:t>В районе создана развитая социальная инфраструктура. Образовательная сеть района представлена как дошкольными и школьными образовательными учреждениями, так и учреждениями среднего и высшего профессионального образования.</w:t>
      </w:r>
    </w:p>
    <w:p w:rsidR="00E46129" w:rsidRPr="00E46129" w:rsidRDefault="00E46129" w:rsidP="00E46129">
      <w:pPr>
        <w:jc w:val="both"/>
        <w:rPr>
          <w:sz w:val="26"/>
          <w:szCs w:val="26"/>
        </w:rPr>
      </w:pPr>
      <w:r w:rsidRPr="00E46129">
        <w:rPr>
          <w:sz w:val="26"/>
          <w:szCs w:val="26"/>
        </w:rPr>
        <w:tab/>
        <w:t xml:space="preserve">Кузницей кадров для агропромышленного комплекса Северного Кавказа и других областей России и гордостью района является один из крупнейших сельскохозяйственных вузов страны - Донской государственный аграрный университет. </w:t>
      </w:r>
      <w:r w:rsidRPr="00E46129">
        <w:rPr>
          <w:sz w:val="26"/>
          <w:szCs w:val="26"/>
        </w:rPr>
        <w:br/>
      </w:r>
      <w:r w:rsidRPr="00E46129">
        <w:rPr>
          <w:sz w:val="26"/>
          <w:szCs w:val="26"/>
        </w:rPr>
        <w:tab/>
        <w:t xml:space="preserve">В районе имеются все условия для поддержки здоровья его жителей, занятий физкультурой и спортом, культурного развития и организации досуга населения. </w:t>
      </w:r>
      <w:r w:rsidRPr="00E46129">
        <w:rPr>
          <w:sz w:val="26"/>
          <w:szCs w:val="26"/>
        </w:rPr>
        <w:br/>
      </w:r>
      <w:r w:rsidRPr="00E46129">
        <w:rPr>
          <w:sz w:val="26"/>
          <w:szCs w:val="26"/>
        </w:rPr>
        <w:tab/>
        <w:t xml:space="preserve">Для детей созданы и работают детские спортивные школы и школы искусств. </w:t>
      </w:r>
      <w:r w:rsidRPr="00E46129">
        <w:rPr>
          <w:sz w:val="26"/>
          <w:szCs w:val="26"/>
        </w:rPr>
        <w:br/>
      </w:r>
      <w:r w:rsidRPr="00E46129">
        <w:rPr>
          <w:sz w:val="26"/>
          <w:szCs w:val="26"/>
        </w:rPr>
        <w:tab/>
        <w:t xml:space="preserve">Заслуживают внимания расположенные на территории района многочисленные природные заповедники, представляющие уникальный и многообразный животный и растительный мир Нижнего Дона. </w:t>
      </w:r>
    </w:p>
    <w:p w:rsidR="00E46129" w:rsidRPr="00E46129" w:rsidRDefault="00E46129" w:rsidP="00E46129">
      <w:pPr>
        <w:jc w:val="both"/>
        <w:rPr>
          <w:sz w:val="26"/>
          <w:szCs w:val="26"/>
        </w:rPr>
      </w:pPr>
      <w:r w:rsidRPr="00E46129">
        <w:rPr>
          <w:sz w:val="26"/>
          <w:szCs w:val="26"/>
        </w:rPr>
        <w:tab/>
        <w:t xml:space="preserve">Октябрьский район всегда отличался гостеприимством, политической и социальной стабильностью, дружественным сосуществованием людей разных национальностей, вероисповеданий и культурных традиций. </w:t>
      </w:r>
    </w:p>
    <w:p w:rsidR="00E46129" w:rsidRPr="00E46129" w:rsidRDefault="00E46129" w:rsidP="00E46129">
      <w:pPr>
        <w:jc w:val="both"/>
        <w:rPr>
          <w:b/>
          <w:bCs/>
          <w:color w:val="FF0000"/>
          <w:sz w:val="26"/>
          <w:szCs w:val="26"/>
        </w:rPr>
      </w:pPr>
      <w:r w:rsidRPr="00E46129">
        <w:rPr>
          <w:sz w:val="26"/>
          <w:szCs w:val="26"/>
        </w:rPr>
        <w:tab/>
        <w:t>Наш район открыт для делового и культурного сотрудничества, как для отечественных, так и зарубежных партнеров. Здесь каждый найдет хорошие условия, понимание и поддержку для проживания и развития своего бизнеса.</w:t>
      </w:r>
      <w:r w:rsidRPr="00E46129">
        <w:rPr>
          <w:sz w:val="26"/>
          <w:szCs w:val="26"/>
        </w:rPr>
        <w:br/>
      </w:r>
      <w:r w:rsidRPr="00E46129">
        <w:rPr>
          <w:sz w:val="26"/>
          <w:szCs w:val="26"/>
        </w:rPr>
        <w:br/>
      </w:r>
    </w:p>
    <w:p w:rsidR="00E46129" w:rsidRDefault="00E46129" w:rsidP="00E46129">
      <w:pPr>
        <w:ind w:firstLine="708"/>
        <w:jc w:val="center"/>
        <w:outlineLvl w:val="0"/>
        <w:rPr>
          <w:b/>
          <w:sz w:val="28"/>
          <w:szCs w:val="28"/>
        </w:rPr>
      </w:pPr>
    </w:p>
    <w:p w:rsidR="00657DA7" w:rsidRDefault="00657DA7" w:rsidP="00E46129">
      <w:pPr>
        <w:ind w:firstLine="708"/>
        <w:jc w:val="center"/>
        <w:outlineLvl w:val="0"/>
        <w:rPr>
          <w:b/>
          <w:sz w:val="28"/>
          <w:szCs w:val="28"/>
        </w:rPr>
      </w:pPr>
    </w:p>
    <w:p w:rsidR="00657DA7" w:rsidRPr="00E46129" w:rsidRDefault="00657DA7" w:rsidP="00E46129">
      <w:pPr>
        <w:ind w:firstLine="708"/>
        <w:jc w:val="center"/>
        <w:outlineLvl w:val="0"/>
        <w:rPr>
          <w:b/>
          <w:sz w:val="28"/>
          <w:szCs w:val="28"/>
        </w:rPr>
      </w:pPr>
    </w:p>
    <w:p w:rsidR="00E46129" w:rsidRPr="00E46129" w:rsidRDefault="00E46129" w:rsidP="00E46129">
      <w:pPr>
        <w:ind w:firstLine="708"/>
        <w:jc w:val="center"/>
        <w:outlineLvl w:val="0"/>
        <w:rPr>
          <w:b/>
          <w:sz w:val="28"/>
          <w:szCs w:val="28"/>
        </w:rPr>
      </w:pPr>
    </w:p>
    <w:p w:rsidR="00E46129" w:rsidRPr="00E46129" w:rsidRDefault="00E46129" w:rsidP="00E46129">
      <w:pPr>
        <w:ind w:firstLine="708"/>
        <w:jc w:val="center"/>
        <w:outlineLvl w:val="0"/>
        <w:rPr>
          <w:b/>
          <w:sz w:val="28"/>
          <w:szCs w:val="28"/>
        </w:rPr>
      </w:pPr>
    </w:p>
    <w:p w:rsidR="00E46129" w:rsidRPr="00E46129" w:rsidRDefault="00E46129" w:rsidP="00E46129">
      <w:pPr>
        <w:ind w:firstLine="708"/>
        <w:jc w:val="center"/>
        <w:outlineLvl w:val="0"/>
        <w:rPr>
          <w:b/>
          <w:sz w:val="28"/>
          <w:szCs w:val="28"/>
        </w:rPr>
      </w:pPr>
    </w:p>
    <w:p w:rsidR="00877A54" w:rsidRDefault="00E46129" w:rsidP="00E46129">
      <w:pPr>
        <w:ind w:firstLine="708"/>
        <w:jc w:val="center"/>
        <w:outlineLvl w:val="0"/>
        <w:rPr>
          <w:sz w:val="28"/>
          <w:szCs w:val="28"/>
        </w:rPr>
      </w:pPr>
      <w:r w:rsidRPr="00877A54">
        <w:rPr>
          <w:sz w:val="28"/>
          <w:szCs w:val="28"/>
        </w:rPr>
        <w:lastRenderedPageBreak/>
        <w:t xml:space="preserve">Глава </w:t>
      </w:r>
      <w:r w:rsidRPr="00877A54">
        <w:rPr>
          <w:sz w:val="28"/>
          <w:szCs w:val="28"/>
        </w:rPr>
        <w:sym w:font="Symbol" w:char="F049"/>
      </w:r>
      <w:r w:rsidRPr="00877A54">
        <w:rPr>
          <w:sz w:val="28"/>
          <w:szCs w:val="28"/>
        </w:rPr>
        <w:t xml:space="preserve">: Общие сведения о муниципальном образовании </w:t>
      </w:r>
    </w:p>
    <w:p w:rsidR="00E46129" w:rsidRPr="00877A54" w:rsidRDefault="00E46129" w:rsidP="00E46129">
      <w:pPr>
        <w:ind w:firstLine="708"/>
        <w:jc w:val="center"/>
        <w:outlineLvl w:val="0"/>
        <w:rPr>
          <w:sz w:val="28"/>
          <w:szCs w:val="28"/>
        </w:rPr>
      </w:pPr>
      <w:r w:rsidRPr="00877A54">
        <w:rPr>
          <w:sz w:val="28"/>
          <w:szCs w:val="28"/>
        </w:rPr>
        <w:t>«Октябрьский район»</w:t>
      </w:r>
    </w:p>
    <w:p w:rsidR="00E46129" w:rsidRPr="00877A54" w:rsidRDefault="00E46129" w:rsidP="00E46129">
      <w:pPr>
        <w:spacing w:line="276" w:lineRule="auto"/>
        <w:jc w:val="both"/>
        <w:rPr>
          <w:sz w:val="26"/>
          <w:szCs w:val="26"/>
        </w:rPr>
      </w:pPr>
    </w:p>
    <w:p w:rsidR="00E46129" w:rsidRPr="00877A54" w:rsidRDefault="00E46129" w:rsidP="00E46129">
      <w:pPr>
        <w:numPr>
          <w:ilvl w:val="1"/>
          <w:numId w:val="11"/>
        </w:numPr>
        <w:spacing w:after="200" w:line="276" w:lineRule="auto"/>
        <w:contextualSpacing/>
        <w:jc w:val="both"/>
        <w:rPr>
          <w:sz w:val="26"/>
          <w:szCs w:val="26"/>
        </w:rPr>
      </w:pPr>
      <w:r w:rsidRPr="00877A54">
        <w:rPr>
          <w:sz w:val="26"/>
          <w:szCs w:val="26"/>
        </w:rPr>
        <w:t>Географическое положение, население</w:t>
      </w:r>
    </w:p>
    <w:p w:rsidR="00E46129" w:rsidRPr="00E46129" w:rsidRDefault="00E46129" w:rsidP="00E46129">
      <w:pPr>
        <w:spacing w:line="276" w:lineRule="auto"/>
        <w:ind w:left="720"/>
        <w:contextualSpacing/>
        <w:jc w:val="both"/>
        <w:rPr>
          <w:sz w:val="26"/>
          <w:szCs w:val="26"/>
        </w:rPr>
      </w:pPr>
    </w:p>
    <w:p w:rsidR="00E46129" w:rsidRPr="00E46129" w:rsidRDefault="00E46129" w:rsidP="00E46129">
      <w:pPr>
        <w:spacing w:line="276" w:lineRule="auto"/>
        <w:contextualSpacing/>
        <w:jc w:val="both"/>
        <w:rPr>
          <w:sz w:val="26"/>
          <w:szCs w:val="26"/>
        </w:rPr>
      </w:pPr>
      <w:r w:rsidRPr="00E46129">
        <w:rPr>
          <w:sz w:val="26"/>
          <w:szCs w:val="26"/>
        </w:rPr>
        <w:tab/>
        <w:t xml:space="preserve">Октябрьский район расположен в юго-западной части Ростовской области, в густонаселенном центре, среди промышленно и экономически развитых  городов Новочеркасск, Шахты, Новошахтинск. </w:t>
      </w:r>
    </w:p>
    <w:p w:rsidR="00E46129" w:rsidRPr="00E46129" w:rsidRDefault="00E46129" w:rsidP="00E46129">
      <w:pPr>
        <w:spacing w:line="276" w:lineRule="auto"/>
        <w:contextualSpacing/>
        <w:jc w:val="both"/>
        <w:rPr>
          <w:sz w:val="26"/>
          <w:szCs w:val="26"/>
        </w:rPr>
      </w:pPr>
      <w:r w:rsidRPr="00E46129">
        <w:rPr>
          <w:sz w:val="26"/>
          <w:szCs w:val="26"/>
        </w:rPr>
        <w:tab/>
        <w:t>Площадь района – 2 тысячи квадратных километров, протяженность – свыше 150 километров. Численность населения района 71600 человек.</w:t>
      </w:r>
    </w:p>
    <w:p w:rsidR="00E46129" w:rsidRPr="00E46129" w:rsidRDefault="00E46129" w:rsidP="00E46129">
      <w:pPr>
        <w:spacing w:line="276" w:lineRule="auto"/>
        <w:contextualSpacing/>
        <w:jc w:val="right"/>
        <w:rPr>
          <w:b/>
          <w:bCs/>
          <w:color w:val="000000"/>
          <w:sz w:val="28"/>
          <w:szCs w:val="28"/>
        </w:rPr>
      </w:pPr>
      <w:r w:rsidRPr="00E46129">
        <w:rPr>
          <w:color w:val="000000"/>
          <w:sz w:val="28"/>
          <w:szCs w:val="28"/>
        </w:rPr>
        <w:t>Таблица №1</w:t>
      </w:r>
    </w:p>
    <w:p w:rsidR="00E46129" w:rsidRPr="00877A54" w:rsidRDefault="00E46129" w:rsidP="00E46129">
      <w:pPr>
        <w:spacing w:line="276" w:lineRule="auto"/>
        <w:contextualSpacing/>
        <w:jc w:val="center"/>
        <w:rPr>
          <w:bCs/>
          <w:color w:val="000000"/>
          <w:sz w:val="28"/>
          <w:szCs w:val="28"/>
        </w:rPr>
      </w:pPr>
      <w:r w:rsidRPr="00877A54">
        <w:rPr>
          <w:bCs/>
          <w:color w:val="000000"/>
          <w:sz w:val="28"/>
          <w:szCs w:val="28"/>
        </w:rPr>
        <w:t>Численность населения по состоянию на 01.01.2015г</w:t>
      </w:r>
    </w:p>
    <w:p w:rsidR="00E46129" w:rsidRPr="00E46129" w:rsidRDefault="00E46129" w:rsidP="00E46129">
      <w:pPr>
        <w:spacing w:line="276" w:lineRule="auto"/>
        <w:contextualSpacing/>
        <w:jc w:val="both"/>
        <w:rPr>
          <w:sz w:val="26"/>
          <w:szCs w:val="26"/>
        </w:rPr>
      </w:pPr>
    </w:p>
    <w:tbl>
      <w:tblPr>
        <w:tblW w:w="10589" w:type="dxa"/>
        <w:tblInd w:w="-700" w:type="dxa"/>
        <w:tblLayout w:type="fixed"/>
        <w:tblLook w:val="04A0" w:firstRow="1" w:lastRow="0" w:firstColumn="1" w:lastColumn="0" w:noHBand="0" w:noVBand="1"/>
      </w:tblPr>
      <w:tblGrid>
        <w:gridCol w:w="1659"/>
        <w:gridCol w:w="1276"/>
        <w:gridCol w:w="1275"/>
        <w:gridCol w:w="1276"/>
        <w:gridCol w:w="1276"/>
        <w:gridCol w:w="1276"/>
        <w:gridCol w:w="1275"/>
        <w:gridCol w:w="1276"/>
      </w:tblGrid>
      <w:tr w:rsidR="00E46129" w:rsidRPr="00E46129" w:rsidTr="00E46129">
        <w:trPr>
          <w:trHeight w:val="300"/>
        </w:trPr>
        <w:tc>
          <w:tcPr>
            <w:tcW w:w="16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6129" w:rsidRPr="00E46129" w:rsidRDefault="00E46129" w:rsidP="00E46129">
            <w:pPr>
              <w:rPr>
                <w:color w:val="000000"/>
                <w:sz w:val="24"/>
                <w:szCs w:val="24"/>
                <w:highlight w:val="yellow"/>
              </w:rPr>
            </w:pPr>
            <w:r w:rsidRPr="00E4612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129" w:rsidRPr="00E46129" w:rsidRDefault="00E46129" w:rsidP="00E46129">
            <w:pPr>
              <w:rPr>
                <w:color w:val="000000"/>
                <w:sz w:val="24"/>
                <w:szCs w:val="24"/>
              </w:rPr>
            </w:pPr>
            <w:proofErr w:type="gramStart"/>
            <w:r w:rsidRPr="00E46129">
              <w:rPr>
                <w:color w:val="000000"/>
                <w:sz w:val="24"/>
                <w:szCs w:val="24"/>
              </w:rPr>
              <w:t>Числен-</w:t>
            </w:r>
            <w:proofErr w:type="spellStart"/>
            <w:r w:rsidRPr="00E46129">
              <w:rPr>
                <w:color w:val="000000"/>
                <w:sz w:val="24"/>
                <w:szCs w:val="24"/>
              </w:rPr>
              <w:t>ность</w:t>
            </w:r>
            <w:proofErr w:type="spellEnd"/>
            <w:proofErr w:type="gramEnd"/>
          </w:p>
          <w:p w:rsidR="00E46129" w:rsidRPr="00E46129" w:rsidRDefault="00E46129" w:rsidP="00E46129">
            <w:pPr>
              <w:rPr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E46129">
              <w:rPr>
                <w:color w:val="000000"/>
                <w:sz w:val="24"/>
                <w:szCs w:val="24"/>
              </w:rPr>
              <w:t>населе-ния</w:t>
            </w:r>
            <w:proofErr w:type="spellEnd"/>
            <w:proofErr w:type="gramEnd"/>
            <w:r w:rsidRPr="00E46129">
              <w:rPr>
                <w:color w:val="000000"/>
                <w:sz w:val="24"/>
                <w:szCs w:val="24"/>
              </w:rPr>
              <w:t>,</w:t>
            </w:r>
          </w:p>
          <w:p w:rsidR="00E46129" w:rsidRPr="00E46129" w:rsidRDefault="00E46129" w:rsidP="00E46129">
            <w:pPr>
              <w:rPr>
                <w:color w:val="000000"/>
                <w:sz w:val="24"/>
                <w:szCs w:val="24"/>
                <w:highlight w:val="yellow"/>
              </w:rPr>
            </w:pPr>
            <w:r w:rsidRPr="00E46129">
              <w:rPr>
                <w:bCs/>
                <w:color w:val="000000"/>
                <w:sz w:val="24"/>
                <w:szCs w:val="24"/>
              </w:rPr>
              <w:t>тыс. чел.</w:t>
            </w:r>
          </w:p>
        </w:tc>
        <w:tc>
          <w:tcPr>
            <w:tcW w:w="765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46129" w:rsidRPr="00E46129" w:rsidRDefault="00E46129" w:rsidP="00E46129">
            <w:pPr>
              <w:jc w:val="center"/>
              <w:rPr>
                <w:color w:val="000000"/>
                <w:sz w:val="24"/>
                <w:szCs w:val="24"/>
              </w:rPr>
            </w:pPr>
            <w:r w:rsidRPr="00E46129">
              <w:rPr>
                <w:color w:val="000000"/>
                <w:sz w:val="24"/>
                <w:szCs w:val="24"/>
              </w:rPr>
              <w:t xml:space="preserve">в </w:t>
            </w:r>
            <w:proofErr w:type="spellStart"/>
            <w:r w:rsidRPr="00E46129">
              <w:rPr>
                <w:color w:val="000000"/>
                <w:sz w:val="24"/>
                <w:szCs w:val="24"/>
              </w:rPr>
              <w:t>т.ч</w:t>
            </w:r>
            <w:proofErr w:type="spellEnd"/>
            <w:r w:rsidRPr="00E46129">
              <w:rPr>
                <w:color w:val="000000"/>
                <w:sz w:val="24"/>
                <w:szCs w:val="24"/>
              </w:rPr>
              <w:t>. по возрастам</w:t>
            </w:r>
          </w:p>
        </w:tc>
      </w:tr>
      <w:tr w:rsidR="00E46129" w:rsidRPr="00E46129" w:rsidTr="00E46129">
        <w:trPr>
          <w:trHeight w:val="1051"/>
        </w:trPr>
        <w:tc>
          <w:tcPr>
            <w:tcW w:w="16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46129" w:rsidRPr="00E46129" w:rsidRDefault="00E46129" w:rsidP="00E46129">
            <w:pPr>
              <w:rPr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6129" w:rsidRPr="00E46129" w:rsidRDefault="00E46129" w:rsidP="00E46129">
            <w:pPr>
              <w:rPr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6129" w:rsidRPr="00E46129" w:rsidRDefault="00E46129" w:rsidP="00E46129">
            <w:pPr>
              <w:rPr>
                <w:color w:val="000000"/>
                <w:sz w:val="24"/>
                <w:szCs w:val="24"/>
              </w:rPr>
            </w:pPr>
            <w:r w:rsidRPr="00E46129">
              <w:rPr>
                <w:color w:val="000000"/>
                <w:sz w:val="24"/>
                <w:szCs w:val="24"/>
              </w:rPr>
              <w:t xml:space="preserve">моложе </w:t>
            </w:r>
            <w:proofErr w:type="spellStart"/>
            <w:proofErr w:type="gramStart"/>
            <w:r w:rsidRPr="00E46129">
              <w:rPr>
                <w:color w:val="000000"/>
                <w:sz w:val="24"/>
                <w:szCs w:val="24"/>
              </w:rPr>
              <w:t>трудоспо-собного</w:t>
            </w:r>
            <w:proofErr w:type="spellEnd"/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6129" w:rsidRPr="00E46129" w:rsidRDefault="00E46129" w:rsidP="00E46129">
            <w:pPr>
              <w:rPr>
                <w:color w:val="000000"/>
                <w:sz w:val="24"/>
                <w:szCs w:val="24"/>
              </w:rPr>
            </w:pPr>
            <w:r w:rsidRPr="00E46129">
              <w:rPr>
                <w:color w:val="000000"/>
                <w:sz w:val="24"/>
                <w:szCs w:val="24"/>
              </w:rPr>
              <w:t>% от общей числен.</w:t>
            </w:r>
          </w:p>
          <w:p w:rsidR="00E46129" w:rsidRPr="00E46129" w:rsidRDefault="00E46129" w:rsidP="00E46129">
            <w:pPr>
              <w:rPr>
                <w:color w:val="000000"/>
                <w:sz w:val="24"/>
                <w:szCs w:val="24"/>
              </w:rPr>
            </w:pPr>
            <w:r w:rsidRPr="00E46129">
              <w:rPr>
                <w:color w:val="000000"/>
                <w:sz w:val="24"/>
                <w:szCs w:val="24"/>
              </w:rPr>
              <w:t>населения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6129" w:rsidRPr="00E46129" w:rsidRDefault="00E46129" w:rsidP="00E46129">
            <w:pPr>
              <w:rPr>
                <w:color w:val="000000"/>
                <w:sz w:val="24"/>
                <w:szCs w:val="24"/>
              </w:rPr>
            </w:pPr>
            <w:r w:rsidRPr="00E46129">
              <w:rPr>
                <w:color w:val="000000"/>
                <w:sz w:val="24"/>
                <w:szCs w:val="24"/>
              </w:rPr>
              <w:t>трудоспособный возраст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6129" w:rsidRPr="00E46129" w:rsidRDefault="00E46129" w:rsidP="00E46129">
            <w:pPr>
              <w:rPr>
                <w:color w:val="000000"/>
                <w:sz w:val="24"/>
                <w:szCs w:val="24"/>
                <w:lang w:val="en-US"/>
              </w:rPr>
            </w:pPr>
            <w:r w:rsidRPr="00E46129">
              <w:rPr>
                <w:color w:val="000000"/>
                <w:sz w:val="24"/>
                <w:szCs w:val="24"/>
              </w:rPr>
              <w:t>% от общей числен.</w:t>
            </w:r>
          </w:p>
          <w:p w:rsidR="00E46129" w:rsidRPr="00E46129" w:rsidRDefault="00E46129" w:rsidP="00E46129">
            <w:pPr>
              <w:rPr>
                <w:color w:val="000000"/>
                <w:sz w:val="24"/>
                <w:szCs w:val="24"/>
              </w:rPr>
            </w:pPr>
            <w:r w:rsidRPr="00E46129">
              <w:rPr>
                <w:color w:val="000000"/>
                <w:sz w:val="24"/>
                <w:szCs w:val="24"/>
              </w:rPr>
              <w:t>населения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6129" w:rsidRPr="00E46129" w:rsidRDefault="00E46129" w:rsidP="00E46129">
            <w:pPr>
              <w:rPr>
                <w:color w:val="000000"/>
                <w:sz w:val="24"/>
                <w:szCs w:val="24"/>
              </w:rPr>
            </w:pPr>
            <w:r w:rsidRPr="00E46129">
              <w:rPr>
                <w:color w:val="000000"/>
                <w:sz w:val="24"/>
                <w:szCs w:val="24"/>
              </w:rPr>
              <w:t>старше трудоспособного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6129" w:rsidRPr="00E46129" w:rsidRDefault="00E46129" w:rsidP="00E46129">
            <w:pPr>
              <w:rPr>
                <w:color w:val="000000"/>
                <w:sz w:val="24"/>
                <w:szCs w:val="24"/>
              </w:rPr>
            </w:pPr>
            <w:r w:rsidRPr="00E46129">
              <w:rPr>
                <w:color w:val="000000"/>
                <w:sz w:val="24"/>
                <w:szCs w:val="24"/>
              </w:rPr>
              <w:t>% от общей числен.</w:t>
            </w:r>
          </w:p>
          <w:p w:rsidR="00E46129" w:rsidRPr="00E46129" w:rsidRDefault="00E46129" w:rsidP="00E46129">
            <w:pPr>
              <w:rPr>
                <w:color w:val="000000"/>
                <w:sz w:val="24"/>
                <w:szCs w:val="24"/>
              </w:rPr>
            </w:pPr>
            <w:r w:rsidRPr="00E46129">
              <w:rPr>
                <w:color w:val="000000"/>
                <w:sz w:val="24"/>
                <w:szCs w:val="24"/>
              </w:rPr>
              <w:t>населения</w:t>
            </w:r>
          </w:p>
        </w:tc>
      </w:tr>
      <w:tr w:rsidR="00E46129" w:rsidRPr="00E46129" w:rsidTr="00E46129">
        <w:trPr>
          <w:trHeight w:val="227"/>
        </w:trPr>
        <w:tc>
          <w:tcPr>
            <w:tcW w:w="1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6129" w:rsidRPr="00E46129" w:rsidRDefault="00E46129" w:rsidP="00E46129">
            <w:pPr>
              <w:rPr>
                <w:color w:val="000000"/>
                <w:sz w:val="24"/>
                <w:szCs w:val="24"/>
              </w:rPr>
            </w:pPr>
            <w:r w:rsidRPr="00E46129">
              <w:rPr>
                <w:color w:val="000000"/>
                <w:sz w:val="24"/>
                <w:szCs w:val="24"/>
              </w:rPr>
              <w:t>Октябрьский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6129" w:rsidRPr="00E46129" w:rsidRDefault="00E46129" w:rsidP="00E46129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E46129">
              <w:rPr>
                <w:color w:val="000000"/>
                <w:sz w:val="24"/>
                <w:szCs w:val="24"/>
              </w:rPr>
              <w:t>71,6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6129" w:rsidRPr="00E46129" w:rsidRDefault="00E46129" w:rsidP="00E46129">
            <w:pPr>
              <w:jc w:val="right"/>
              <w:rPr>
                <w:color w:val="000000"/>
                <w:sz w:val="24"/>
                <w:szCs w:val="24"/>
                <w:highlight w:val="yellow"/>
              </w:rPr>
            </w:pPr>
            <w:r w:rsidRPr="00E46129">
              <w:rPr>
                <w:color w:val="000000"/>
                <w:sz w:val="24"/>
                <w:szCs w:val="24"/>
              </w:rPr>
              <w:t>12,21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6129" w:rsidRPr="00E46129" w:rsidRDefault="00E46129" w:rsidP="00E46129">
            <w:pPr>
              <w:jc w:val="right"/>
              <w:rPr>
                <w:color w:val="000000"/>
                <w:sz w:val="24"/>
                <w:szCs w:val="24"/>
              </w:rPr>
            </w:pPr>
            <w:r w:rsidRPr="00E46129">
              <w:rPr>
                <w:color w:val="000000"/>
                <w:sz w:val="24"/>
                <w:szCs w:val="24"/>
              </w:rPr>
              <w:t>17,05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6129" w:rsidRPr="00E46129" w:rsidRDefault="00E46129" w:rsidP="00E46129">
            <w:pPr>
              <w:jc w:val="right"/>
              <w:rPr>
                <w:color w:val="000000"/>
                <w:sz w:val="24"/>
                <w:szCs w:val="24"/>
              </w:rPr>
            </w:pPr>
            <w:r w:rsidRPr="00E46129">
              <w:rPr>
                <w:color w:val="000000"/>
                <w:sz w:val="24"/>
                <w:szCs w:val="24"/>
              </w:rPr>
              <w:t>43,96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6129" w:rsidRPr="00E46129" w:rsidRDefault="00E46129" w:rsidP="00E46129">
            <w:pPr>
              <w:jc w:val="right"/>
              <w:rPr>
                <w:color w:val="000000"/>
                <w:sz w:val="24"/>
                <w:szCs w:val="24"/>
              </w:rPr>
            </w:pPr>
            <w:r w:rsidRPr="00E46129">
              <w:rPr>
                <w:color w:val="000000"/>
                <w:sz w:val="24"/>
                <w:szCs w:val="24"/>
              </w:rPr>
              <w:t>61,4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6129" w:rsidRPr="00E46129" w:rsidRDefault="00E46129" w:rsidP="00E46129">
            <w:pPr>
              <w:jc w:val="right"/>
              <w:rPr>
                <w:color w:val="000000"/>
                <w:sz w:val="24"/>
                <w:szCs w:val="24"/>
              </w:rPr>
            </w:pPr>
            <w:r w:rsidRPr="00E46129">
              <w:rPr>
                <w:color w:val="000000"/>
                <w:sz w:val="24"/>
                <w:szCs w:val="24"/>
              </w:rPr>
              <w:t>15,89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6129" w:rsidRPr="00E46129" w:rsidRDefault="00E46129" w:rsidP="00E46129">
            <w:pPr>
              <w:jc w:val="right"/>
              <w:rPr>
                <w:color w:val="000000"/>
                <w:sz w:val="24"/>
                <w:szCs w:val="24"/>
              </w:rPr>
            </w:pPr>
            <w:r w:rsidRPr="00E46129">
              <w:rPr>
                <w:color w:val="000000"/>
                <w:sz w:val="24"/>
                <w:szCs w:val="24"/>
              </w:rPr>
              <w:t>22,2</w:t>
            </w:r>
          </w:p>
        </w:tc>
      </w:tr>
    </w:tbl>
    <w:p w:rsidR="00E46129" w:rsidRPr="00E46129" w:rsidRDefault="00E46129" w:rsidP="00E46129">
      <w:pPr>
        <w:spacing w:line="276" w:lineRule="auto"/>
        <w:contextualSpacing/>
        <w:jc w:val="both"/>
        <w:rPr>
          <w:sz w:val="26"/>
          <w:szCs w:val="26"/>
        </w:rPr>
      </w:pPr>
    </w:p>
    <w:p w:rsidR="00E46129" w:rsidRPr="00E46129" w:rsidRDefault="00E46129" w:rsidP="00E46129">
      <w:pPr>
        <w:spacing w:line="276" w:lineRule="auto"/>
        <w:contextualSpacing/>
        <w:jc w:val="both"/>
        <w:rPr>
          <w:sz w:val="26"/>
          <w:szCs w:val="26"/>
        </w:rPr>
      </w:pPr>
    </w:p>
    <w:p w:rsidR="00E46129" w:rsidRPr="00E46129" w:rsidRDefault="00E46129" w:rsidP="00E46129">
      <w:pPr>
        <w:spacing w:line="276" w:lineRule="auto"/>
        <w:contextualSpacing/>
        <w:jc w:val="both"/>
        <w:rPr>
          <w:sz w:val="26"/>
          <w:szCs w:val="26"/>
        </w:rPr>
      </w:pPr>
      <w:r w:rsidRPr="00E46129">
        <w:rPr>
          <w:sz w:val="26"/>
          <w:szCs w:val="26"/>
        </w:rPr>
        <w:tab/>
        <w:t xml:space="preserve">Районный </w:t>
      </w:r>
      <w:r w:rsidRPr="008D7760">
        <w:rPr>
          <w:sz w:val="26"/>
          <w:szCs w:val="26"/>
        </w:rPr>
        <w:t>центр</w:t>
      </w:r>
      <w:r w:rsidR="008D7760" w:rsidRPr="008D7760">
        <w:rPr>
          <w:sz w:val="26"/>
          <w:szCs w:val="26"/>
        </w:rPr>
        <w:t xml:space="preserve"> - </w:t>
      </w:r>
      <w:proofErr w:type="spellStart"/>
      <w:r w:rsidR="000750AF" w:rsidRPr="008D7760">
        <w:rPr>
          <w:sz w:val="26"/>
          <w:szCs w:val="26"/>
        </w:rPr>
        <w:t>р.п</w:t>
      </w:r>
      <w:proofErr w:type="gramStart"/>
      <w:r w:rsidR="000750AF" w:rsidRPr="008D7760">
        <w:rPr>
          <w:sz w:val="26"/>
          <w:szCs w:val="26"/>
        </w:rPr>
        <w:t>.</w:t>
      </w:r>
      <w:r w:rsidRPr="00E46129">
        <w:rPr>
          <w:sz w:val="26"/>
          <w:szCs w:val="26"/>
        </w:rPr>
        <w:t>К</w:t>
      </w:r>
      <w:proofErr w:type="gramEnd"/>
      <w:r w:rsidRPr="00E46129">
        <w:rPr>
          <w:sz w:val="26"/>
          <w:szCs w:val="26"/>
        </w:rPr>
        <w:t>аменоломни</w:t>
      </w:r>
      <w:proofErr w:type="spellEnd"/>
      <w:r w:rsidRPr="00E46129">
        <w:rPr>
          <w:sz w:val="26"/>
          <w:szCs w:val="26"/>
        </w:rPr>
        <w:t xml:space="preserve"> расположен в 70 км от областного центра города Ростова-на-Дону.</w:t>
      </w:r>
    </w:p>
    <w:p w:rsidR="00E46129" w:rsidRPr="00E46129" w:rsidRDefault="00E46129" w:rsidP="00E46129">
      <w:pPr>
        <w:spacing w:line="276" w:lineRule="auto"/>
        <w:contextualSpacing/>
        <w:jc w:val="both"/>
        <w:rPr>
          <w:sz w:val="26"/>
          <w:szCs w:val="26"/>
        </w:rPr>
      </w:pPr>
      <w:r w:rsidRPr="00E46129">
        <w:rPr>
          <w:sz w:val="26"/>
          <w:szCs w:val="26"/>
        </w:rPr>
        <w:tab/>
        <w:t>Район является частью одного из ведущих евроазиатских международных транспортных коридоров «Север-Юг», проходящего по маршруту Санкт-Петербург – Москва – Ростов-на-Дону – Новороссийск («критский транспортный коридор»).</w:t>
      </w:r>
    </w:p>
    <w:p w:rsidR="00E46129" w:rsidRPr="00E46129" w:rsidRDefault="00E46129" w:rsidP="00E46129">
      <w:pPr>
        <w:spacing w:line="276" w:lineRule="auto"/>
        <w:contextualSpacing/>
        <w:jc w:val="both"/>
        <w:rPr>
          <w:sz w:val="26"/>
          <w:szCs w:val="26"/>
        </w:rPr>
      </w:pPr>
      <w:r w:rsidRPr="00E46129">
        <w:rPr>
          <w:sz w:val="26"/>
          <w:szCs w:val="26"/>
        </w:rPr>
        <w:tab/>
        <w:t xml:space="preserve"> Основными автомагистралями федерального значения являются М-4 «Дон» - от Москвы до Новороссийска и М-19, связывающая автомагистраль М-4 с границей Украины (на Донбасс и дальше через Харьков и Полтаву - на Киев).</w:t>
      </w:r>
    </w:p>
    <w:p w:rsidR="00E46129" w:rsidRPr="00E46129" w:rsidRDefault="00E46129" w:rsidP="00E46129">
      <w:pPr>
        <w:spacing w:line="276" w:lineRule="auto"/>
        <w:contextualSpacing/>
        <w:jc w:val="both"/>
        <w:rPr>
          <w:sz w:val="26"/>
          <w:szCs w:val="26"/>
        </w:rPr>
      </w:pPr>
      <w:r w:rsidRPr="00E46129">
        <w:rPr>
          <w:sz w:val="26"/>
          <w:szCs w:val="26"/>
        </w:rPr>
        <w:tab/>
        <w:t xml:space="preserve">Основной железнодорожной транспортной магистралью, проходящей через район, является  Северо-Кавказская железная дорога, обеспечивающая выход к портам Черного моря и Закавказью, а также связывающая юг страны с центральными регионами, ближним  и дальним зарубежьем. </w:t>
      </w:r>
    </w:p>
    <w:p w:rsidR="00E46129" w:rsidRPr="00E46129" w:rsidRDefault="00E46129" w:rsidP="00E46129">
      <w:pPr>
        <w:spacing w:line="276" w:lineRule="auto"/>
        <w:contextualSpacing/>
        <w:jc w:val="both"/>
        <w:rPr>
          <w:sz w:val="26"/>
          <w:szCs w:val="26"/>
        </w:rPr>
      </w:pPr>
      <w:r w:rsidRPr="00E46129">
        <w:rPr>
          <w:sz w:val="26"/>
          <w:szCs w:val="26"/>
        </w:rPr>
        <w:tab/>
        <w:t xml:space="preserve">Железнодорожными и автомобильными магистралями Октябрьский район связан также с Усть-Донецким и Ростовским речными портами класса река-море (70 км), имеющими пропускную способность, соответственно, 4 и 11 </w:t>
      </w:r>
      <w:proofErr w:type="spellStart"/>
      <w:r w:rsidRPr="00E46129">
        <w:rPr>
          <w:sz w:val="26"/>
          <w:szCs w:val="26"/>
        </w:rPr>
        <w:t>млн</w:t>
      </w:r>
      <w:proofErr w:type="gramStart"/>
      <w:r w:rsidRPr="00E46129">
        <w:rPr>
          <w:sz w:val="26"/>
          <w:szCs w:val="26"/>
        </w:rPr>
        <w:t>.т</w:t>
      </w:r>
      <w:proofErr w:type="gramEnd"/>
      <w:r w:rsidRPr="00E46129">
        <w:rPr>
          <w:sz w:val="26"/>
          <w:szCs w:val="26"/>
        </w:rPr>
        <w:t>онн</w:t>
      </w:r>
      <w:proofErr w:type="spellEnd"/>
      <w:r w:rsidRPr="00E46129">
        <w:rPr>
          <w:sz w:val="26"/>
          <w:szCs w:val="26"/>
        </w:rPr>
        <w:t>, Таганрогским и Азовским морскими портами (140 и 100 км) с пропускной способностью 3,5 и 5 млн. тонн, а также с Ростовским аэропортом (70 км).</w:t>
      </w:r>
    </w:p>
    <w:p w:rsidR="00E46129" w:rsidRPr="00E46129" w:rsidRDefault="00E46129" w:rsidP="00E46129">
      <w:pPr>
        <w:spacing w:line="276" w:lineRule="auto"/>
        <w:contextualSpacing/>
        <w:jc w:val="both"/>
        <w:rPr>
          <w:sz w:val="26"/>
          <w:szCs w:val="26"/>
        </w:rPr>
      </w:pPr>
      <w:r w:rsidRPr="00E46129">
        <w:rPr>
          <w:sz w:val="26"/>
          <w:szCs w:val="26"/>
        </w:rPr>
        <w:tab/>
        <w:t xml:space="preserve">Существенным потенциалом для экономического развития района является прохождение по его территории транзитных трубопроводных магистралей. Это магистральные газопроводы федерального значения «Северный Кавказ – Центр»,  «Новопсков – Аксай – Моздок» и участок газопровода Газпрома «КС </w:t>
      </w:r>
      <w:proofErr w:type="spellStart"/>
      <w:r w:rsidRPr="00E46129">
        <w:rPr>
          <w:sz w:val="26"/>
          <w:szCs w:val="26"/>
        </w:rPr>
        <w:t>Сохрановка</w:t>
      </w:r>
      <w:proofErr w:type="spellEnd"/>
      <w:r w:rsidRPr="00E46129">
        <w:rPr>
          <w:sz w:val="26"/>
          <w:szCs w:val="26"/>
        </w:rPr>
        <w:t xml:space="preserve"> – КС Октябрьская», обеспечивающего газоснабжение южных регионов России и </w:t>
      </w:r>
      <w:r w:rsidRPr="00E46129">
        <w:rPr>
          <w:sz w:val="26"/>
          <w:szCs w:val="26"/>
        </w:rPr>
        <w:lastRenderedPageBreak/>
        <w:t xml:space="preserve">поставляющего газ в экспортный газопровод «Голубой поток». Ежегодно расширяется внутрирайонная сеть газопроводов. </w:t>
      </w:r>
    </w:p>
    <w:p w:rsidR="00E46129" w:rsidRPr="00E46129" w:rsidRDefault="00E46129" w:rsidP="00E46129">
      <w:pPr>
        <w:spacing w:line="276" w:lineRule="auto"/>
        <w:contextualSpacing/>
        <w:jc w:val="both"/>
        <w:rPr>
          <w:sz w:val="26"/>
          <w:szCs w:val="26"/>
        </w:rPr>
      </w:pPr>
      <w:r w:rsidRPr="00E46129">
        <w:rPr>
          <w:sz w:val="26"/>
          <w:szCs w:val="26"/>
        </w:rPr>
        <w:tab/>
      </w:r>
      <w:proofErr w:type="gramStart"/>
      <w:r w:rsidRPr="00E46129">
        <w:rPr>
          <w:sz w:val="26"/>
          <w:szCs w:val="26"/>
        </w:rPr>
        <w:t>Через район проходят также 9 водоводов, снабжающих технической и пи</w:t>
      </w:r>
      <w:r w:rsidR="000750AF">
        <w:rPr>
          <w:sz w:val="26"/>
          <w:szCs w:val="26"/>
        </w:rPr>
        <w:t xml:space="preserve">тьевой водой из реки Дон (от </w:t>
      </w:r>
      <w:proofErr w:type="spellStart"/>
      <w:r w:rsidR="000750AF" w:rsidRPr="008D7760">
        <w:rPr>
          <w:sz w:val="26"/>
          <w:szCs w:val="26"/>
        </w:rPr>
        <w:t>ст</w:t>
      </w:r>
      <w:proofErr w:type="spellEnd"/>
      <w:r w:rsidR="000750AF" w:rsidRPr="008D7760">
        <w:rPr>
          <w:sz w:val="26"/>
          <w:szCs w:val="26"/>
        </w:rPr>
        <w:t>-</w:t>
      </w:r>
      <w:proofErr w:type="spellStart"/>
      <w:r w:rsidR="000750AF" w:rsidRPr="008D7760">
        <w:rPr>
          <w:sz w:val="26"/>
          <w:szCs w:val="26"/>
        </w:rPr>
        <w:t>цы</w:t>
      </w:r>
      <w:r w:rsidRPr="00E46129">
        <w:rPr>
          <w:sz w:val="26"/>
          <w:szCs w:val="26"/>
        </w:rPr>
        <w:t>Мелиховской</w:t>
      </w:r>
      <w:r w:rsidR="008D7760">
        <w:rPr>
          <w:sz w:val="26"/>
          <w:szCs w:val="26"/>
        </w:rPr>
        <w:t>Усть</w:t>
      </w:r>
      <w:proofErr w:type="spellEnd"/>
      <w:r w:rsidR="008D7760">
        <w:rPr>
          <w:sz w:val="26"/>
          <w:szCs w:val="26"/>
        </w:rPr>
        <w:t>-Донецкого района)</w:t>
      </w:r>
      <w:r w:rsidRPr="00E46129">
        <w:rPr>
          <w:sz w:val="26"/>
          <w:szCs w:val="26"/>
        </w:rPr>
        <w:t>, так и города Шахты, Новошахтинск, Красный Сулин</w:t>
      </w:r>
      <w:r w:rsidR="008D7760">
        <w:rPr>
          <w:sz w:val="26"/>
          <w:szCs w:val="26"/>
        </w:rPr>
        <w:t>)</w:t>
      </w:r>
      <w:r w:rsidRPr="00E46129">
        <w:rPr>
          <w:sz w:val="26"/>
          <w:szCs w:val="26"/>
        </w:rPr>
        <w:t xml:space="preserve"> и населенные пункты Восточного Донбасса.</w:t>
      </w:r>
      <w:proofErr w:type="gramEnd"/>
      <w:r w:rsidRPr="00E46129">
        <w:rPr>
          <w:sz w:val="26"/>
          <w:szCs w:val="26"/>
        </w:rPr>
        <w:t xml:space="preserve"> Практически все территории района имеют возможности для обеспечения централизованным водоснабжением. </w:t>
      </w:r>
    </w:p>
    <w:p w:rsidR="00E46129" w:rsidRPr="00E46129" w:rsidRDefault="00E46129" w:rsidP="00E46129">
      <w:pPr>
        <w:spacing w:line="276" w:lineRule="auto"/>
        <w:contextualSpacing/>
        <w:jc w:val="both"/>
        <w:rPr>
          <w:sz w:val="26"/>
          <w:szCs w:val="26"/>
        </w:rPr>
      </w:pPr>
      <w:r w:rsidRPr="00E46129">
        <w:rPr>
          <w:sz w:val="26"/>
          <w:szCs w:val="26"/>
        </w:rPr>
        <w:tab/>
      </w:r>
    </w:p>
    <w:p w:rsidR="00E46129" w:rsidRPr="00877A54" w:rsidRDefault="00E46129" w:rsidP="00E46129">
      <w:pPr>
        <w:numPr>
          <w:ilvl w:val="1"/>
          <w:numId w:val="11"/>
        </w:numPr>
        <w:spacing w:after="200" w:line="276" w:lineRule="auto"/>
        <w:contextualSpacing/>
        <w:jc w:val="both"/>
        <w:rPr>
          <w:sz w:val="26"/>
          <w:szCs w:val="26"/>
        </w:rPr>
      </w:pPr>
      <w:r w:rsidRPr="00877A54">
        <w:rPr>
          <w:sz w:val="26"/>
          <w:szCs w:val="26"/>
        </w:rPr>
        <w:t>Административное разделение</w:t>
      </w:r>
    </w:p>
    <w:p w:rsidR="00E46129" w:rsidRPr="00E46129" w:rsidRDefault="00E46129" w:rsidP="00E46129">
      <w:pPr>
        <w:spacing w:line="276" w:lineRule="auto"/>
        <w:ind w:left="720"/>
        <w:contextualSpacing/>
        <w:jc w:val="both"/>
        <w:rPr>
          <w:b/>
          <w:sz w:val="26"/>
          <w:szCs w:val="26"/>
        </w:rPr>
      </w:pPr>
    </w:p>
    <w:p w:rsidR="00E46129" w:rsidRPr="00E46129" w:rsidRDefault="00E46129" w:rsidP="00E46129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E46129">
        <w:rPr>
          <w:rFonts w:ascii="Times New Roman CYR" w:hAnsi="Times New Roman CYR" w:cs="Times New Roman CYR"/>
          <w:sz w:val="28"/>
          <w:szCs w:val="28"/>
        </w:rPr>
        <w:tab/>
        <w:t>Статус и границы муниципального образования «Октябрьский район» определены Областным законом от 27.12.2004 года №249-ЗС «Об установлении границ и наделении соответствующим статусом муниципального образования «Октябрьский район» и муниципальных образований в его составе».</w:t>
      </w:r>
    </w:p>
    <w:p w:rsidR="00E46129" w:rsidRPr="00E46129" w:rsidRDefault="00E46129" w:rsidP="00E46129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E46129">
        <w:rPr>
          <w:rFonts w:ascii="Times New Roman CYR" w:hAnsi="Times New Roman CYR" w:cs="Times New Roman CYR"/>
          <w:sz w:val="28"/>
          <w:szCs w:val="28"/>
        </w:rPr>
        <w:tab/>
        <w:t>Октябрьский район является муниципальным районом с административным центром в рабочем поселке Каменоломни. Октябрьский район расположен на территории Ростовской области.</w:t>
      </w:r>
    </w:p>
    <w:p w:rsidR="00E46129" w:rsidRPr="00E46129" w:rsidRDefault="00E46129" w:rsidP="00E46129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E46129">
        <w:rPr>
          <w:rFonts w:ascii="Times New Roman CYR" w:hAnsi="Times New Roman CYR" w:cs="Times New Roman CYR"/>
          <w:sz w:val="28"/>
          <w:szCs w:val="28"/>
        </w:rPr>
        <w:tab/>
        <w:t xml:space="preserve">В состав Октябрьского района входят 11 </w:t>
      </w:r>
      <w:proofErr w:type="gramStart"/>
      <w:r w:rsidRPr="00E46129">
        <w:rPr>
          <w:rFonts w:ascii="Times New Roman CYR" w:hAnsi="Times New Roman CYR" w:cs="Times New Roman CYR"/>
          <w:sz w:val="28"/>
          <w:szCs w:val="28"/>
        </w:rPr>
        <w:t>сельских</w:t>
      </w:r>
      <w:proofErr w:type="gramEnd"/>
      <w:r w:rsidRPr="00E46129">
        <w:rPr>
          <w:rFonts w:ascii="Times New Roman CYR" w:hAnsi="Times New Roman CYR" w:cs="Times New Roman CYR"/>
          <w:sz w:val="28"/>
          <w:szCs w:val="28"/>
        </w:rPr>
        <w:t xml:space="preserve"> и 1 городское поселение:</w:t>
      </w:r>
    </w:p>
    <w:p w:rsidR="00E46129" w:rsidRPr="00E46129" w:rsidRDefault="00E46129" w:rsidP="00E46129">
      <w:pPr>
        <w:spacing w:line="276" w:lineRule="auto"/>
        <w:jc w:val="both"/>
        <w:rPr>
          <w:sz w:val="28"/>
          <w:szCs w:val="28"/>
        </w:rPr>
      </w:pPr>
      <w:r w:rsidRPr="00E46129">
        <w:rPr>
          <w:sz w:val="28"/>
          <w:szCs w:val="28"/>
        </w:rPr>
        <w:t xml:space="preserve">         1)муниципальное образование «</w:t>
      </w:r>
      <w:proofErr w:type="spellStart"/>
      <w:r w:rsidRPr="00E46129">
        <w:rPr>
          <w:sz w:val="28"/>
          <w:szCs w:val="28"/>
        </w:rPr>
        <w:t>Каменоломненское</w:t>
      </w:r>
      <w:proofErr w:type="spellEnd"/>
      <w:r w:rsidRPr="00E46129">
        <w:rPr>
          <w:sz w:val="28"/>
          <w:szCs w:val="28"/>
        </w:rPr>
        <w:t xml:space="preserve"> городское поселение»;</w:t>
      </w:r>
    </w:p>
    <w:p w:rsidR="00E46129" w:rsidRPr="00E46129" w:rsidRDefault="00E46129" w:rsidP="00E46129">
      <w:pPr>
        <w:spacing w:line="276" w:lineRule="auto"/>
        <w:jc w:val="both"/>
        <w:rPr>
          <w:sz w:val="28"/>
          <w:szCs w:val="28"/>
        </w:rPr>
      </w:pPr>
      <w:r w:rsidRPr="00E46129">
        <w:rPr>
          <w:sz w:val="28"/>
          <w:szCs w:val="28"/>
        </w:rPr>
        <w:tab/>
        <w:t>2) муниципальное образование «Алексеевское сельское поселение»;</w:t>
      </w:r>
    </w:p>
    <w:p w:rsidR="00E46129" w:rsidRPr="00E46129" w:rsidRDefault="00E46129" w:rsidP="00E46129">
      <w:pPr>
        <w:spacing w:line="276" w:lineRule="auto"/>
        <w:jc w:val="both"/>
        <w:rPr>
          <w:sz w:val="28"/>
          <w:szCs w:val="28"/>
        </w:rPr>
      </w:pPr>
      <w:r w:rsidRPr="00E46129">
        <w:rPr>
          <w:sz w:val="28"/>
          <w:szCs w:val="28"/>
        </w:rPr>
        <w:tab/>
        <w:t>3) муниципальное образование «Артемовское сельское поселение»;</w:t>
      </w:r>
    </w:p>
    <w:p w:rsidR="00E46129" w:rsidRPr="00E46129" w:rsidRDefault="00E46129" w:rsidP="00E46129">
      <w:pPr>
        <w:spacing w:line="276" w:lineRule="auto"/>
        <w:jc w:val="both"/>
        <w:rPr>
          <w:sz w:val="28"/>
          <w:szCs w:val="28"/>
        </w:rPr>
      </w:pPr>
      <w:r w:rsidRPr="00E46129">
        <w:rPr>
          <w:sz w:val="28"/>
          <w:szCs w:val="28"/>
        </w:rPr>
        <w:tab/>
        <w:t>4) муниципальное образование «</w:t>
      </w:r>
      <w:proofErr w:type="spellStart"/>
      <w:r w:rsidRPr="00E46129">
        <w:rPr>
          <w:sz w:val="28"/>
          <w:szCs w:val="28"/>
        </w:rPr>
        <w:t>Бессергеневское</w:t>
      </w:r>
      <w:proofErr w:type="spellEnd"/>
      <w:r w:rsidRPr="00E46129">
        <w:rPr>
          <w:sz w:val="28"/>
          <w:szCs w:val="28"/>
        </w:rPr>
        <w:t xml:space="preserve"> сельское поселение»;</w:t>
      </w:r>
    </w:p>
    <w:p w:rsidR="00E46129" w:rsidRPr="00E46129" w:rsidRDefault="00E46129" w:rsidP="00E46129">
      <w:pPr>
        <w:spacing w:line="276" w:lineRule="auto"/>
        <w:jc w:val="both"/>
        <w:rPr>
          <w:sz w:val="28"/>
          <w:szCs w:val="28"/>
        </w:rPr>
      </w:pPr>
      <w:r w:rsidRPr="00E46129">
        <w:rPr>
          <w:sz w:val="28"/>
          <w:szCs w:val="28"/>
        </w:rPr>
        <w:tab/>
        <w:t>5) муниципальное образование «</w:t>
      </w:r>
      <w:proofErr w:type="spellStart"/>
      <w:r w:rsidRPr="00E46129">
        <w:rPr>
          <w:sz w:val="28"/>
          <w:szCs w:val="28"/>
        </w:rPr>
        <w:t>Керчикское</w:t>
      </w:r>
      <w:proofErr w:type="spellEnd"/>
      <w:r w:rsidRPr="00E46129">
        <w:rPr>
          <w:sz w:val="28"/>
          <w:szCs w:val="28"/>
        </w:rPr>
        <w:t xml:space="preserve"> сельское поселение»;</w:t>
      </w:r>
    </w:p>
    <w:p w:rsidR="00E46129" w:rsidRPr="00E46129" w:rsidRDefault="00E46129" w:rsidP="00E46129">
      <w:pPr>
        <w:spacing w:line="276" w:lineRule="auto"/>
        <w:jc w:val="both"/>
        <w:rPr>
          <w:sz w:val="28"/>
          <w:szCs w:val="28"/>
        </w:rPr>
      </w:pPr>
      <w:r w:rsidRPr="00E46129">
        <w:rPr>
          <w:sz w:val="28"/>
          <w:szCs w:val="28"/>
        </w:rPr>
        <w:tab/>
        <w:t>6) муниципальное образование «Коммунарское сельское поселение»;</w:t>
      </w:r>
    </w:p>
    <w:p w:rsidR="00E46129" w:rsidRPr="00E46129" w:rsidRDefault="00E46129" w:rsidP="00E46129">
      <w:pPr>
        <w:spacing w:line="276" w:lineRule="auto"/>
        <w:jc w:val="both"/>
        <w:rPr>
          <w:sz w:val="28"/>
          <w:szCs w:val="28"/>
        </w:rPr>
      </w:pPr>
      <w:r w:rsidRPr="00E46129">
        <w:rPr>
          <w:sz w:val="28"/>
          <w:szCs w:val="28"/>
        </w:rPr>
        <w:tab/>
        <w:t>7) муниципальное образование «</w:t>
      </w:r>
      <w:proofErr w:type="spellStart"/>
      <w:r w:rsidRPr="00E46129">
        <w:rPr>
          <w:sz w:val="28"/>
          <w:szCs w:val="28"/>
        </w:rPr>
        <w:t>Краснокутское</w:t>
      </w:r>
      <w:proofErr w:type="spellEnd"/>
      <w:r w:rsidRPr="00E46129">
        <w:rPr>
          <w:sz w:val="28"/>
          <w:szCs w:val="28"/>
        </w:rPr>
        <w:t xml:space="preserve"> сельское поселение»;</w:t>
      </w:r>
    </w:p>
    <w:p w:rsidR="00E46129" w:rsidRPr="00E46129" w:rsidRDefault="00E46129" w:rsidP="00E46129">
      <w:pPr>
        <w:spacing w:line="276" w:lineRule="auto"/>
        <w:jc w:val="both"/>
        <w:rPr>
          <w:sz w:val="28"/>
          <w:szCs w:val="28"/>
        </w:rPr>
      </w:pPr>
      <w:r w:rsidRPr="00E46129">
        <w:rPr>
          <w:sz w:val="28"/>
          <w:szCs w:val="28"/>
        </w:rPr>
        <w:tab/>
        <w:t>8) муниципальное образование «</w:t>
      </w:r>
      <w:proofErr w:type="spellStart"/>
      <w:r w:rsidRPr="00E46129">
        <w:rPr>
          <w:sz w:val="28"/>
          <w:szCs w:val="28"/>
        </w:rPr>
        <w:t>Краснолучское</w:t>
      </w:r>
      <w:proofErr w:type="spellEnd"/>
      <w:r w:rsidRPr="00E46129">
        <w:rPr>
          <w:sz w:val="28"/>
          <w:szCs w:val="28"/>
        </w:rPr>
        <w:t xml:space="preserve">  сельское поселение»;</w:t>
      </w:r>
    </w:p>
    <w:p w:rsidR="00E46129" w:rsidRPr="00E46129" w:rsidRDefault="00E46129" w:rsidP="00E46129">
      <w:pPr>
        <w:spacing w:line="276" w:lineRule="auto"/>
        <w:jc w:val="both"/>
        <w:rPr>
          <w:sz w:val="28"/>
          <w:szCs w:val="28"/>
        </w:rPr>
      </w:pPr>
      <w:r w:rsidRPr="00E46129">
        <w:rPr>
          <w:sz w:val="28"/>
          <w:szCs w:val="28"/>
        </w:rPr>
        <w:tab/>
        <w:t>9) муниципальное образование «</w:t>
      </w:r>
      <w:proofErr w:type="spellStart"/>
      <w:r w:rsidRPr="00E46129">
        <w:rPr>
          <w:sz w:val="28"/>
          <w:szCs w:val="28"/>
        </w:rPr>
        <w:t>Красюковское</w:t>
      </w:r>
      <w:proofErr w:type="spellEnd"/>
      <w:r w:rsidRPr="00E46129">
        <w:rPr>
          <w:sz w:val="28"/>
          <w:szCs w:val="28"/>
        </w:rPr>
        <w:t xml:space="preserve"> сельское поселение»;</w:t>
      </w:r>
    </w:p>
    <w:p w:rsidR="00E46129" w:rsidRPr="00E46129" w:rsidRDefault="00E46129" w:rsidP="00E46129">
      <w:pPr>
        <w:spacing w:line="276" w:lineRule="auto"/>
        <w:jc w:val="both"/>
        <w:rPr>
          <w:sz w:val="28"/>
          <w:szCs w:val="28"/>
        </w:rPr>
      </w:pPr>
      <w:r w:rsidRPr="00E46129">
        <w:rPr>
          <w:sz w:val="28"/>
          <w:szCs w:val="28"/>
        </w:rPr>
        <w:tab/>
        <w:t>10) муниципальное образование «</w:t>
      </w:r>
      <w:proofErr w:type="spellStart"/>
      <w:r w:rsidRPr="00E46129">
        <w:rPr>
          <w:sz w:val="28"/>
          <w:szCs w:val="28"/>
        </w:rPr>
        <w:t>Кривянское</w:t>
      </w:r>
      <w:proofErr w:type="spellEnd"/>
      <w:r w:rsidRPr="00E46129">
        <w:rPr>
          <w:sz w:val="28"/>
          <w:szCs w:val="28"/>
        </w:rPr>
        <w:t xml:space="preserve"> сельское поселение»;</w:t>
      </w:r>
    </w:p>
    <w:p w:rsidR="00E46129" w:rsidRPr="00E46129" w:rsidRDefault="00E46129" w:rsidP="00E46129">
      <w:pPr>
        <w:spacing w:line="276" w:lineRule="auto"/>
        <w:jc w:val="both"/>
        <w:rPr>
          <w:sz w:val="28"/>
          <w:szCs w:val="28"/>
        </w:rPr>
      </w:pPr>
      <w:r w:rsidRPr="00E46129">
        <w:rPr>
          <w:sz w:val="28"/>
          <w:szCs w:val="28"/>
        </w:rPr>
        <w:tab/>
        <w:t>11) муниципальное образование «</w:t>
      </w:r>
      <w:proofErr w:type="spellStart"/>
      <w:r w:rsidRPr="00E46129">
        <w:rPr>
          <w:sz w:val="28"/>
          <w:szCs w:val="28"/>
        </w:rPr>
        <w:t>Мокрологское</w:t>
      </w:r>
      <w:proofErr w:type="spellEnd"/>
      <w:r w:rsidRPr="00E46129">
        <w:rPr>
          <w:sz w:val="28"/>
          <w:szCs w:val="28"/>
        </w:rPr>
        <w:t xml:space="preserve"> сельское поселение»;</w:t>
      </w:r>
    </w:p>
    <w:p w:rsidR="00E46129" w:rsidRPr="00E46129" w:rsidRDefault="00E46129" w:rsidP="00E46129">
      <w:pPr>
        <w:spacing w:line="276" w:lineRule="auto"/>
        <w:jc w:val="both"/>
        <w:rPr>
          <w:sz w:val="28"/>
          <w:szCs w:val="28"/>
        </w:rPr>
      </w:pPr>
      <w:r w:rsidRPr="00E46129">
        <w:rPr>
          <w:sz w:val="28"/>
          <w:szCs w:val="28"/>
        </w:rPr>
        <w:tab/>
        <w:t>12) муниципальное образование «</w:t>
      </w:r>
      <w:proofErr w:type="spellStart"/>
      <w:r w:rsidRPr="00E46129">
        <w:rPr>
          <w:sz w:val="28"/>
          <w:szCs w:val="28"/>
        </w:rPr>
        <w:t>Персиановское</w:t>
      </w:r>
      <w:proofErr w:type="spellEnd"/>
      <w:r w:rsidRPr="00E46129">
        <w:rPr>
          <w:sz w:val="28"/>
          <w:szCs w:val="28"/>
        </w:rPr>
        <w:t xml:space="preserve"> сельское поселение».</w:t>
      </w:r>
    </w:p>
    <w:p w:rsidR="00E46129" w:rsidRPr="00E46129" w:rsidRDefault="00E46129" w:rsidP="00E46129">
      <w:pPr>
        <w:spacing w:line="276" w:lineRule="auto"/>
        <w:ind w:left="720"/>
        <w:contextualSpacing/>
        <w:jc w:val="both"/>
        <w:rPr>
          <w:b/>
          <w:sz w:val="26"/>
          <w:szCs w:val="26"/>
        </w:rPr>
      </w:pPr>
    </w:p>
    <w:p w:rsidR="00E46129" w:rsidRPr="008D7760" w:rsidRDefault="00E46129" w:rsidP="00E46129">
      <w:pPr>
        <w:numPr>
          <w:ilvl w:val="1"/>
          <w:numId w:val="11"/>
        </w:numPr>
        <w:spacing w:after="200" w:line="276" w:lineRule="auto"/>
        <w:contextualSpacing/>
        <w:jc w:val="both"/>
        <w:rPr>
          <w:sz w:val="28"/>
          <w:szCs w:val="26"/>
        </w:rPr>
      </w:pPr>
      <w:r w:rsidRPr="008D7760">
        <w:rPr>
          <w:sz w:val="28"/>
          <w:szCs w:val="26"/>
        </w:rPr>
        <w:t>Природно-климатические ресурсы района</w:t>
      </w:r>
    </w:p>
    <w:p w:rsidR="00E46129" w:rsidRPr="00E40858" w:rsidRDefault="00E46129" w:rsidP="00E46129">
      <w:pPr>
        <w:spacing w:line="276" w:lineRule="auto"/>
        <w:contextualSpacing/>
        <w:jc w:val="both"/>
        <w:rPr>
          <w:b/>
          <w:sz w:val="26"/>
          <w:szCs w:val="26"/>
          <w:highlight w:val="yellow"/>
        </w:rPr>
      </w:pPr>
    </w:p>
    <w:p w:rsidR="00E46129" w:rsidRPr="008D7760" w:rsidRDefault="00E46129" w:rsidP="00E46129">
      <w:pPr>
        <w:numPr>
          <w:ilvl w:val="2"/>
          <w:numId w:val="11"/>
        </w:numPr>
        <w:spacing w:after="200" w:line="276" w:lineRule="auto"/>
        <w:contextualSpacing/>
        <w:jc w:val="both"/>
        <w:rPr>
          <w:i/>
          <w:sz w:val="28"/>
          <w:szCs w:val="26"/>
          <w:u w:val="single"/>
        </w:rPr>
      </w:pPr>
      <w:r w:rsidRPr="008D7760">
        <w:rPr>
          <w:i/>
          <w:sz w:val="28"/>
          <w:szCs w:val="26"/>
          <w:u w:val="single"/>
        </w:rPr>
        <w:t>Земельные ресурсы</w:t>
      </w:r>
    </w:p>
    <w:p w:rsidR="00E46129" w:rsidRPr="00E46129" w:rsidRDefault="00E46129" w:rsidP="00E46129">
      <w:pPr>
        <w:spacing w:line="276" w:lineRule="auto"/>
        <w:ind w:firstLine="705"/>
        <w:jc w:val="both"/>
        <w:rPr>
          <w:sz w:val="28"/>
          <w:szCs w:val="28"/>
        </w:rPr>
      </w:pPr>
      <w:r w:rsidRPr="00E46129">
        <w:rPr>
          <w:sz w:val="28"/>
          <w:szCs w:val="28"/>
        </w:rPr>
        <w:t>Октябрьский район относится к степной зоне и располагает обширными земельными ресурсами, пригодными для сельского хозяйства, а также полезными ископаемыми и минерально-сырьевыми ресурсами.</w:t>
      </w:r>
    </w:p>
    <w:p w:rsidR="00E46129" w:rsidRPr="00E46129" w:rsidRDefault="00E46129" w:rsidP="00E46129">
      <w:pPr>
        <w:spacing w:line="276" w:lineRule="auto"/>
        <w:ind w:firstLine="705"/>
        <w:jc w:val="both"/>
        <w:rPr>
          <w:sz w:val="28"/>
          <w:szCs w:val="28"/>
        </w:rPr>
      </w:pPr>
      <w:r w:rsidRPr="00E46129">
        <w:rPr>
          <w:sz w:val="28"/>
          <w:szCs w:val="28"/>
        </w:rPr>
        <w:t xml:space="preserve">Район входит в приазовскую зону с полузасушливым климатом, теплым летом и умеренно холодной зимой. Мягкий климат и плодородные земли дают возможность для интенсивного ведения сельскохозяйственного производства, </w:t>
      </w:r>
      <w:r w:rsidRPr="00E46129">
        <w:rPr>
          <w:sz w:val="28"/>
          <w:szCs w:val="28"/>
        </w:rPr>
        <w:lastRenderedPageBreak/>
        <w:t>выращивания практически всех культур, кроме риса и субтропических, а также заниматься всеми видами животноводства.</w:t>
      </w:r>
    </w:p>
    <w:p w:rsidR="00E46129" w:rsidRPr="00E46129" w:rsidRDefault="00E46129" w:rsidP="00E46129">
      <w:pPr>
        <w:spacing w:line="276" w:lineRule="auto"/>
        <w:jc w:val="both"/>
        <w:rPr>
          <w:sz w:val="28"/>
          <w:szCs w:val="28"/>
        </w:rPr>
      </w:pPr>
      <w:r w:rsidRPr="00E46129">
        <w:rPr>
          <w:sz w:val="28"/>
          <w:szCs w:val="28"/>
        </w:rPr>
        <w:tab/>
        <w:t xml:space="preserve">В </w:t>
      </w:r>
      <w:proofErr w:type="spellStart"/>
      <w:r w:rsidRPr="00E46129">
        <w:rPr>
          <w:sz w:val="28"/>
          <w:szCs w:val="28"/>
        </w:rPr>
        <w:t>сельхозобороте</w:t>
      </w:r>
      <w:proofErr w:type="spellEnd"/>
      <w:r w:rsidRPr="00E46129">
        <w:rPr>
          <w:sz w:val="28"/>
          <w:szCs w:val="28"/>
        </w:rPr>
        <w:t xml:space="preserve"> находится 142 тысячи гектаров сельхозугодий, в том числе 113 тысяч гектаров пашни. В муниципальной собственности (районном фонде перераспределения земель) - 105,8 тысяч гектаров, в том числе 81,5 тысяч гектаров - земель сельскохозяйственного назначения. </w:t>
      </w:r>
      <w:r w:rsidRPr="00E46129">
        <w:rPr>
          <w:sz w:val="28"/>
          <w:szCs w:val="28"/>
        </w:rPr>
        <w:tab/>
      </w:r>
    </w:p>
    <w:p w:rsidR="00E46129" w:rsidRPr="00E46129" w:rsidRDefault="00E46129" w:rsidP="00E46129">
      <w:pPr>
        <w:spacing w:line="276" w:lineRule="auto"/>
        <w:jc w:val="both"/>
        <w:rPr>
          <w:b/>
          <w:i/>
          <w:sz w:val="26"/>
          <w:szCs w:val="26"/>
          <w:u w:val="single"/>
        </w:rPr>
      </w:pPr>
    </w:p>
    <w:p w:rsidR="00E46129" w:rsidRPr="008D7760" w:rsidRDefault="00E46129" w:rsidP="00E46129">
      <w:pPr>
        <w:spacing w:line="276" w:lineRule="auto"/>
        <w:jc w:val="both"/>
        <w:rPr>
          <w:i/>
          <w:sz w:val="28"/>
          <w:szCs w:val="26"/>
          <w:u w:val="single"/>
        </w:rPr>
      </w:pPr>
      <w:r w:rsidRPr="008D7760">
        <w:rPr>
          <w:i/>
          <w:sz w:val="28"/>
          <w:szCs w:val="26"/>
          <w:u w:val="single"/>
        </w:rPr>
        <w:t>Водные ресурсы</w:t>
      </w:r>
    </w:p>
    <w:p w:rsidR="00E46129" w:rsidRPr="008D7760" w:rsidRDefault="00E46129" w:rsidP="00E46129">
      <w:pPr>
        <w:spacing w:line="276" w:lineRule="auto"/>
        <w:contextualSpacing/>
        <w:jc w:val="both"/>
        <w:rPr>
          <w:sz w:val="28"/>
          <w:szCs w:val="26"/>
        </w:rPr>
      </w:pPr>
      <w:r w:rsidRPr="008D7760">
        <w:rPr>
          <w:sz w:val="28"/>
          <w:szCs w:val="26"/>
        </w:rPr>
        <w:tab/>
      </w:r>
      <w:proofErr w:type="spellStart"/>
      <w:r w:rsidRPr="008D7760">
        <w:rPr>
          <w:sz w:val="28"/>
          <w:szCs w:val="26"/>
        </w:rPr>
        <w:t>Районнаягидросеть</w:t>
      </w:r>
      <w:proofErr w:type="spellEnd"/>
      <w:r w:rsidRPr="008D7760">
        <w:rPr>
          <w:sz w:val="28"/>
          <w:szCs w:val="26"/>
        </w:rPr>
        <w:t xml:space="preserve"> </w:t>
      </w:r>
      <w:proofErr w:type="gramStart"/>
      <w:r w:rsidRPr="008D7760">
        <w:rPr>
          <w:sz w:val="28"/>
          <w:szCs w:val="26"/>
        </w:rPr>
        <w:t>представлена</w:t>
      </w:r>
      <w:proofErr w:type="gramEnd"/>
      <w:r w:rsidRPr="008D7760">
        <w:rPr>
          <w:sz w:val="28"/>
          <w:szCs w:val="26"/>
        </w:rPr>
        <w:t xml:space="preserve"> протекающими по границе района крупными реками Аксай и Дон и пятью малыми, практически не имеющими хозяйственного значения. </w:t>
      </w:r>
    </w:p>
    <w:p w:rsidR="00E46129" w:rsidRPr="008D7760" w:rsidRDefault="00E46129" w:rsidP="00E46129">
      <w:pPr>
        <w:spacing w:line="276" w:lineRule="auto"/>
        <w:ind w:firstLine="720"/>
        <w:contextualSpacing/>
        <w:jc w:val="both"/>
        <w:rPr>
          <w:sz w:val="28"/>
          <w:szCs w:val="26"/>
        </w:rPr>
      </w:pPr>
      <w:r w:rsidRPr="008D7760">
        <w:rPr>
          <w:sz w:val="28"/>
          <w:szCs w:val="26"/>
        </w:rPr>
        <w:t xml:space="preserve">Водные ресурсы района представлены также многочисленными прудами. Всего в районе официально числится 45 прудов площадью 601 гектаров. Площадь прудов Новочеркасского рыбокомбината с учетом расположенных на территории </w:t>
      </w:r>
      <w:proofErr w:type="spellStart"/>
      <w:r w:rsidRPr="008D7760">
        <w:rPr>
          <w:sz w:val="28"/>
          <w:szCs w:val="26"/>
        </w:rPr>
        <w:t>Аксайского</w:t>
      </w:r>
      <w:proofErr w:type="spellEnd"/>
      <w:r w:rsidRPr="008D7760">
        <w:rPr>
          <w:sz w:val="28"/>
          <w:szCs w:val="26"/>
        </w:rPr>
        <w:t xml:space="preserve"> района - 4268 гектаров. Это самая большая площадь рыбных прудов в Европе.</w:t>
      </w:r>
    </w:p>
    <w:p w:rsidR="00E46129" w:rsidRPr="008D7760" w:rsidRDefault="00E46129" w:rsidP="00E46129">
      <w:pPr>
        <w:spacing w:line="276" w:lineRule="auto"/>
        <w:contextualSpacing/>
        <w:jc w:val="both"/>
        <w:rPr>
          <w:sz w:val="28"/>
          <w:szCs w:val="26"/>
        </w:rPr>
      </w:pPr>
      <w:r w:rsidRPr="008D7760">
        <w:rPr>
          <w:sz w:val="28"/>
          <w:szCs w:val="26"/>
        </w:rPr>
        <w:tab/>
        <w:t>Проектом научно-обоснованной оптимальной структуры сельскохозяйственных угодий, разработанным в 2010 году, предусмотрено создание на территории района еще 41 пруда с площадью водного зеркала 492 гектара, а также увеличение площади лесных насаждений на 8 тысяч гектаров.</w:t>
      </w:r>
      <w:r w:rsidRPr="008D7760">
        <w:rPr>
          <w:sz w:val="28"/>
          <w:szCs w:val="26"/>
        </w:rPr>
        <w:tab/>
      </w:r>
    </w:p>
    <w:p w:rsidR="00E46129" w:rsidRPr="008D7760" w:rsidRDefault="00E46129" w:rsidP="00E46129">
      <w:pPr>
        <w:spacing w:line="276" w:lineRule="auto"/>
        <w:contextualSpacing/>
        <w:jc w:val="both"/>
        <w:rPr>
          <w:b/>
          <w:i/>
          <w:sz w:val="28"/>
          <w:szCs w:val="26"/>
          <w:u w:val="single"/>
        </w:rPr>
      </w:pPr>
    </w:p>
    <w:p w:rsidR="00E46129" w:rsidRPr="008D7760" w:rsidRDefault="00E46129" w:rsidP="00E46129">
      <w:pPr>
        <w:spacing w:line="276" w:lineRule="auto"/>
        <w:contextualSpacing/>
        <w:jc w:val="both"/>
        <w:rPr>
          <w:i/>
          <w:sz w:val="28"/>
          <w:szCs w:val="26"/>
          <w:u w:val="single"/>
        </w:rPr>
      </w:pPr>
      <w:r w:rsidRPr="008D7760">
        <w:rPr>
          <w:i/>
          <w:sz w:val="28"/>
          <w:szCs w:val="26"/>
          <w:u w:val="single"/>
        </w:rPr>
        <w:t>Полезные ископаемые и минерально-сырьевые ресурсы</w:t>
      </w:r>
    </w:p>
    <w:p w:rsidR="00E46129" w:rsidRPr="008D7760" w:rsidRDefault="00E46129" w:rsidP="00E46129">
      <w:pPr>
        <w:spacing w:line="276" w:lineRule="auto"/>
        <w:contextualSpacing/>
        <w:jc w:val="both"/>
        <w:rPr>
          <w:sz w:val="28"/>
          <w:szCs w:val="26"/>
        </w:rPr>
      </w:pPr>
      <w:r w:rsidRPr="008D7760">
        <w:rPr>
          <w:sz w:val="28"/>
          <w:szCs w:val="26"/>
        </w:rPr>
        <w:tab/>
        <w:t>Недра района содержат разнообразные полезные ископаемые, запасы большинства из которых пригодны для промышленной разработки.</w:t>
      </w:r>
    </w:p>
    <w:p w:rsidR="00E46129" w:rsidRPr="008D7760" w:rsidRDefault="00E46129" w:rsidP="00E46129">
      <w:pPr>
        <w:spacing w:line="276" w:lineRule="auto"/>
        <w:contextualSpacing/>
        <w:jc w:val="both"/>
        <w:rPr>
          <w:sz w:val="28"/>
          <w:szCs w:val="26"/>
        </w:rPr>
      </w:pPr>
      <w:r w:rsidRPr="008D7760">
        <w:rPr>
          <w:sz w:val="28"/>
          <w:szCs w:val="26"/>
        </w:rPr>
        <w:tab/>
        <w:t xml:space="preserve">Наибольшую экономическую ценность представляют залежи высококачественного каменного угля-антрацита, разведанные промышленные запасы которого на территории района оцениваются в объемах свыше 300 млн. тонн.  </w:t>
      </w:r>
      <w:r w:rsidRPr="008D7760">
        <w:rPr>
          <w:sz w:val="28"/>
          <w:szCs w:val="26"/>
        </w:rPr>
        <w:tab/>
        <w:t>Развитие угледобывающего комплекса является стратегически важным  направлением развития района.</w:t>
      </w:r>
    </w:p>
    <w:p w:rsidR="00E46129" w:rsidRPr="008D7760" w:rsidRDefault="00E46129" w:rsidP="00E46129">
      <w:pPr>
        <w:spacing w:line="276" w:lineRule="auto"/>
        <w:contextualSpacing/>
        <w:jc w:val="both"/>
        <w:rPr>
          <w:sz w:val="28"/>
          <w:szCs w:val="26"/>
        </w:rPr>
      </w:pPr>
      <w:r w:rsidRPr="008D7760">
        <w:rPr>
          <w:sz w:val="28"/>
          <w:szCs w:val="26"/>
        </w:rPr>
        <w:tab/>
        <w:t xml:space="preserve"> В районе имеются запасы минерального </w:t>
      </w:r>
      <w:proofErr w:type="gramStart"/>
      <w:r w:rsidRPr="008D7760">
        <w:rPr>
          <w:sz w:val="28"/>
          <w:szCs w:val="26"/>
        </w:rPr>
        <w:t>сырья</w:t>
      </w:r>
      <w:proofErr w:type="gramEnd"/>
      <w:r w:rsidRPr="008D7760">
        <w:rPr>
          <w:sz w:val="28"/>
          <w:szCs w:val="26"/>
        </w:rPr>
        <w:t xml:space="preserve"> представленные песками, в том числе глауконитом, глинами, суглинками и глинистыми сланцами, опоками и </w:t>
      </w:r>
      <w:proofErr w:type="spellStart"/>
      <w:r w:rsidRPr="008D7760">
        <w:rPr>
          <w:sz w:val="28"/>
          <w:szCs w:val="26"/>
        </w:rPr>
        <w:t>опоковидными</w:t>
      </w:r>
      <w:proofErr w:type="spellEnd"/>
      <w:r w:rsidRPr="008D7760">
        <w:rPr>
          <w:sz w:val="28"/>
          <w:szCs w:val="26"/>
        </w:rPr>
        <w:t xml:space="preserve"> породами, камнем и известняками, запасы кирпичного сырья (глины, суглинки), которые составляют 3,8 млн. куб. метров, запасы строительного камня (песчаники, известняки) - 9,6 млн. кубических метров. Больше всего на территории района месторождений строительных песков – 35 с объемом учтенных запасов 13,1 млн. куб. метров.</w:t>
      </w:r>
      <w:r w:rsidRPr="008D7760">
        <w:rPr>
          <w:sz w:val="28"/>
          <w:szCs w:val="26"/>
        </w:rPr>
        <w:tab/>
        <w:t xml:space="preserve">Недра района содержат и золоторудные месторождения: </w:t>
      </w:r>
      <w:proofErr w:type="spellStart"/>
      <w:r w:rsidRPr="008D7760">
        <w:rPr>
          <w:sz w:val="28"/>
          <w:szCs w:val="26"/>
        </w:rPr>
        <w:t>Керчикское</w:t>
      </w:r>
      <w:proofErr w:type="spellEnd"/>
      <w:r w:rsidRPr="008D7760">
        <w:rPr>
          <w:sz w:val="28"/>
          <w:szCs w:val="26"/>
        </w:rPr>
        <w:t xml:space="preserve"> площадью 4,5 кв. км, </w:t>
      </w:r>
      <w:proofErr w:type="spellStart"/>
      <w:r w:rsidRPr="008D7760">
        <w:rPr>
          <w:sz w:val="28"/>
          <w:szCs w:val="26"/>
        </w:rPr>
        <w:t>Грушевско-Кадамовское</w:t>
      </w:r>
      <w:proofErr w:type="spellEnd"/>
      <w:r w:rsidRPr="008D7760">
        <w:rPr>
          <w:sz w:val="28"/>
          <w:szCs w:val="26"/>
        </w:rPr>
        <w:t xml:space="preserve"> и несколько мелких.</w:t>
      </w:r>
    </w:p>
    <w:p w:rsidR="00E46129" w:rsidRPr="008D7760" w:rsidRDefault="00E46129" w:rsidP="00E46129">
      <w:pPr>
        <w:spacing w:line="276" w:lineRule="auto"/>
        <w:contextualSpacing/>
        <w:jc w:val="both"/>
        <w:rPr>
          <w:b/>
          <w:i/>
          <w:sz w:val="28"/>
          <w:szCs w:val="26"/>
          <w:u w:val="single"/>
        </w:rPr>
      </w:pPr>
    </w:p>
    <w:p w:rsidR="00E46129" w:rsidRPr="008D7760" w:rsidRDefault="00E46129" w:rsidP="00E46129">
      <w:pPr>
        <w:numPr>
          <w:ilvl w:val="2"/>
          <w:numId w:val="11"/>
        </w:numPr>
        <w:spacing w:after="200" w:line="276" w:lineRule="auto"/>
        <w:contextualSpacing/>
        <w:jc w:val="both"/>
        <w:rPr>
          <w:i/>
          <w:sz w:val="28"/>
          <w:szCs w:val="26"/>
          <w:u w:val="single"/>
        </w:rPr>
      </w:pPr>
      <w:r w:rsidRPr="008D7760">
        <w:rPr>
          <w:i/>
          <w:sz w:val="28"/>
          <w:szCs w:val="26"/>
          <w:u w:val="single"/>
        </w:rPr>
        <w:lastRenderedPageBreak/>
        <w:t>Природно-рекреационные ресурсы</w:t>
      </w:r>
    </w:p>
    <w:p w:rsidR="00E46129" w:rsidRPr="008D7760" w:rsidRDefault="00E46129" w:rsidP="00E46129">
      <w:pPr>
        <w:spacing w:line="276" w:lineRule="auto"/>
        <w:ind w:firstLine="720"/>
        <w:contextualSpacing/>
        <w:jc w:val="both"/>
        <w:rPr>
          <w:sz w:val="28"/>
          <w:szCs w:val="26"/>
        </w:rPr>
      </w:pPr>
      <w:r w:rsidRPr="008D7760">
        <w:rPr>
          <w:sz w:val="28"/>
          <w:szCs w:val="26"/>
        </w:rPr>
        <w:t>К ценным памятникам природы отнесены  8 заповедников  и заказников района. Они представляют рекреационный, познавательный, и научный интерес. Здесь растут многие виды растений, занесенные в Красную Книгу Российской Федерации и используемые в фармацевтической промышленности, сохранены массивы целинной степи, обитают разнообразные животные и дичь.</w:t>
      </w:r>
    </w:p>
    <w:p w:rsidR="00E46129" w:rsidRPr="008D7760" w:rsidRDefault="00E46129" w:rsidP="00E46129">
      <w:pPr>
        <w:spacing w:line="276" w:lineRule="auto"/>
        <w:ind w:firstLine="720"/>
        <w:contextualSpacing/>
        <w:jc w:val="both"/>
        <w:rPr>
          <w:sz w:val="28"/>
          <w:szCs w:val="26"/>
        </w:rPr>
      </w:pPr>
      <w:r w:rsidRPr="008D7760">
        <w:rPr>
          <w:sz w:val="28"/>
          <w:szCs w:val="26"/>
        </w:rPr>
        <w:t>Большим рекреационным потенциалом обладают также реки Аксай и Дон с прилегающими прибрежными территориями. Широкие возможности для развития организованных охоты и рыболовства, семейного отдыха, аграрно-этнографического и других видов туризма имеются на других территориях района.</w:t>
      </w:r>
    </w:p>
    <w:p w:rsidR="00E46129" w:rsidRPr="008D7760" w:rsidRDefault="00E46129" w:rsidP="00E46129">
      <w:pPr>
        <w:spacing w:line="276" w:lineRule="auto"/>
        <w:ind w:firstLine="720"/>
        <w:contextualSpacing/>
        <w:jc w:val="both"/>
        <w:rPr>
          <w:sz w:val="28"/>
          <w:szCs w:val="26"/>
        </w:rPr>
      </w:pPr>
    </w:p>
    <w:p w:rsidR="00E46129" w:rsidRPr="008D7760" w:rsidRDefault="00E46129" w:rsidP="00E46129">
      <w:pPr>
        <w:numPr>
          <w:ilvl w:val="1"/>
          <w:numId w:val="11"/>
        </w:numPr>
        <w:spacing w:after="200" w:line="276" w:lineRule="auto"/>
        <w:contextualSpacing/>
        <w:jc w:val="both"/>
        <w:rPr>
          <w:sz w:val="28"/>
          <w:szCs w:val="26"/>
        </w:rPr>
      </w:pPr>
      <w:r w:rsidRPr="008D7760">
        <w:rPr>
          <w:sz w:val="28"/>
          <w:szCs w:val="26"/>
        </w:rPr>
        <w:t>Стратегия социально-экономического развития района</w:t>
      </w:r>
    </w:p>
    <w:p w:rsidR="00E46129" w:rsidRPr="008D7760" w:rsidRDefault="00E46129" w:rsidP="00E46129">
      <w:pPr>
        <w:spacing w:line="276" w:lineRule="auto"/>
        <w:ind w:left="720"/>
        <w:contextualSpacing/>
        <w:jc w:val="both"/>
        <w:rPr>
          <w:b/>
          <w:sz w:val="28"/>
          <w:szCs w:val="26"/>
        </w:rPr>
      </w:pPr>
    </w:p>
    <w:p w:rsidR="00E46129" w:rsidRPr="008D7760" w:rsidRDefault="00E46129" w:rsidP="00E46129">
      <w:pPr>
        <w:spacing w:line="276" w:lineRule="auto"/>
        <w:contextualSpacing/>
        <w:jc w:val="both"/>
        <w:rPr>
          <w:sz w:val="28"/>
          <w:szCs w:val="26"/>
        </w:rPr>
      </w:pPr>
      <w:r w:rsidRPr="008D7760">
        <w:rPr>
          <w:sz w:val="28"/>
          <w:szCs w:val="26"/>
        </w:rPr>
        <w:tab/>
        <w:t>Стратегия развития Октябрьского района Ростовской области на период до 2020 года утверждена Решением Собрания депутатов Октябрьского района №183 от 28 декабря 2007 года.</w:t>
      </w:r>
    </w:p>
    <w:p w:rsidR="00E46129" w:rsidRPr="008D7760" w:rsidRDefault="00E46129" w:rsidP="00E46129">
      <w:pPr>
        <w:spacing w:line="276" w:lineRule="auto"/>
        <w:contextualSpacing/>
        <w:jc w:val="both"/>
        <w:rPr>
          <w:sz w:val="28"/>
          <w:szCs w:val="26"/>
        </w:rPr>
      </w:pPr>
      <w:r w:rsidRPr="008D7760">
        <w:rPr>
          <w:sz w:val="28"/>
          <w:szCs w:val="26"/>
        </w:rPr>
        <w:tab/>
        <w:t>Стратегия развития определяет ключевые направления дальнейшего динамичного и устойчивого социально-экономического роста с целью повышения благосостояния местного населения.</w:t>
      </w:r>
    </w:p>
    <w:p w:rsidR="00E46129" w:rsidRPr="008D7760" w:rsidRDefault="00E46129" w:rsidP="00E46129">
      <w:pPr>
        <w:spacing w:line="276" w:lineRule="auto"/>
        <w:contextualSpacing/>
        <w:jc w:val="both"/>
        <w:rPr>
          <w:sz w:val="28"/>
          <w:szCs w:val="26"/>
        </w:rPr>
      </w:pPr>
      <w:r w:rsidRPr="008D7760">
        <w:rPr>
          <w:sz w:val="28"/>
          <w:szCs w:val="26"/>
        </w:rPr>
        <w:tab/>
        <w:t>Месторасположение района, имеющийся ресурсный потенциал и анализ уровня его социально-экономического развития определяют миссию района, главную стратегическую цель и основные стратегические направления развития района на период до 2020 года:</w:t>
      </w:r>
    </w:p>
    <w:p w:rsidR="00E46129" w:rsidRPr="008D7760" w:rsidRDefault="00E46129" w:rsidP="00E46129">
      <w:pPr>
        <w:spacing w:line="276" w:lineRule="auto"/>
        <w:contextualSpacing/>
        <w:jc w:val="both"/>
        <w:rPr>
          <w:sz w:val="28"/>
          <w:szCs w:val="26"/>
        </w:rPr>
      </w:pPr>
      <w:r w:rsidRPr="008D7760">
        <w:rPr>
          <w:sz w:val="28"/>
          <w:szCs w:val="26"/>
        </w:rPr>
        <w:tab/>
      </w:r>
      <w:r w:rsidRPr="008D7760">
        <w:rPr>
          <w:b/>
          <w:i/>
          <w:sz w:val="28"/>
          <w:szCs w:val="26"/>
          <w:u w:val="single"/>
        </w:rPr>
        <w:t xml:space="preserve">Миссия района – </w:t>
      </w:r>
      <w:r w:rsidRPr="008D7760">
        <w:rPr>
          <w:sz w:val="28"/>
          <w:szCs w:val="26"/>
        </w:rPr>
        <w:t>Октябрьский район – объединительный центр для совместного инвестиционного и экономического развития района и городов Шахты, Новочеркасск, Новошахтинск.</w:t>
      </w:r>
    </w:p>
    <w:p w:rsidR="00E46129" w:rsidRPr="008D7760" w:rsidRDefault="00E46129" w:rsidP="00E46129">
      <w:pPr>
        <w:spacing w:line="276" w:lineRule="auto"/>
        <w:contextualSpacing/>
        <w:jc w:val="both"/>
        <w:rPr>
          <w:sz w:val="28"/>
          <w:szCs w:val="26"/>
        </w:rPr>
      </w:pPr>
      <w:r w:rsidRPr="008D7760">
        <w:rPr>
          <w:sz w:val="28"/>
          <w:szCs w:val="26"/>
        </w:rPr>
        <w:tab/>
      </w:r>
      <w:r w:rsidRPr="008D7760">
        <w:rPr>
          <w:b/>
          <w:i/>
          <w:sz w:val="28"/>
          <w:szCs w:val="26"/>
          <w:u w:val="single"/>
        </w:rPr>
        <w:t xml:space="preserve">Главная стратегическая цель развития района – </w:t>
      </w:r>
      <w:r w:rsidRPr="008D7760">
        <w:rPr>
          <w:sz w:val="28"/>
          <w:szCs w:val="26"/>
        </w:rPr>
        <w:t>повышение уровня и улучшение качества жизни каждого жителя Октябрьского района на основе устойчивого социально-экономического развития.</w:t>
      </w:r>
    </w:p>
    <w:p w:rsidR="00E46129" w:rsidRPr="008D7760" w:rsidRDefault="00E46129" w:rsidP="00E46129">
      <w:pPr>
        <w:spacing w:line="276" w:lineRule="auto"/>
        <w:contextualSpacing/>
        <w:jc w:val="both"/>
        <w:rPr>
          <w:b/>
          <w:i/>
          <w:sz w:val="28"/>
          <w:szCs w:val="26"/>
          <w:u w:val="single"/>
        </w:rPr>
      </w:pPr>
      <w:r w:rsidRPr="008D7760">
        <w:rPr>
          <w:sz w:val="28"/>
          <w:szCs w:val="26"/>
        </w:rPr>
        <w:tab/>
      </w:r>
      <w:r w:rsidRPr="008D7760">
        <w:rPr>
          <w:b/>
          <w:i/>
          <w:sz w:val="28"/>
          <w:szCs w:val="26"/>
          <w:u w:val="single"/>
        </w:rPr>
        <w:t>Стратегические направления развития района:</w:t>
      </w:r>
    </w:p>
    <w:p w:rsidR="00E46129" w:rsidRPr="008D7760" w:rsidRDefault="00E46129" w:rsidP="00E46129">
      <w:pPr>
        <w:numPr>
          <w:ilvl w:val="0"/>
          <w:numId w:val="12"/>
        </w:numPr>
        <w:spacing w:after="200" w:line="276" w:lineRule="auto"/>
        <w:contextualSpacing/>
        <w:jc w:val="both"/>
        <w:rPr>
          <w:b/>
          <w:i/>
          <w:sz w:val="28"/>
          <w:szCs w:val="26"/>
          <w:u w:val="single"/>
        </w:rPr>
      </w:pPr>
      <w:r w:rsidRPr="008D7760">
        <w:rPr>
          <w:sz w:val="28"/>
          <w:szCs w:val="26"/>
        </w:rPr>
        <w:t>Развитие агропромышленного комплекса района на основе его модернизации и создания новых отраслей производства;</w:t>
      </w:r>
    </w:p>
    <w:p w:rsidR="00E46129" w:rsidRPr="008D7760" w:rsidRDefault="00E46129" w:rsidP="00E46129">
      <w:pPr>
        <w:numPr>
          <w:ilvl w:val="0"/>
          <w:numId w:val="12"/>
        </w:numPr>
        <w:spacing w:after="200" w:line="276" w:lineRule="auto"/>
        <w:contextualSpacing/>
        <w:jc w:val="both"/>
        <w:rPr>
          <w:b/>
          <w:i/>
          <w:sz w:val="28"/>
          <w:szCs w:val="26"/>
          <w:u w:val="single"/>
        </w:rPr>
      </w:pPr>
      <w:r w:rsidRPr="008D7760">
        <w:rPr>
          <w:sz w:val="28"/>
          <w:szCs w:val="26"/>
        </w:rPr>
        <w:t>Развитие индустриально-промышленного сектора экономики района;</w:t>
      </w:r>
    </w:p>
    <w:p w:rsidR="00E46129" w:rsidRPr="008D7760" w:rsidRDefault="00E46129" w:rsidP="00E46129">
      <w:pPr>
        <w:numPr>
          <w:ilvl w:val="0"/>
          <w:numId w:val="12"/>
        </w:numPr>
        <w:spacing w:after="200" w:line="276" w:lineRule="auto"/>
        <w:contextualSpacing/>
        <w:jc w:val="both"/>
        <w:rPr>
          <w:b/>
          <w:i/>
          <w:sz w:val="28"/>
          <w:szCs w:val="26"/>
          <w:u w:val="single"/>
        </w:rPr>
      </w:pPr>
      <w:r w:rsidRPr="008D7760">
        <w:rPr>
          <w:sz w:val="28"/>
          <w:szCs w:val="26"/>
        </w:rPr>
        <w:t>Развитие индустрии отдыха, оздоровления и туризма;</w:t>
      </w:r>
    </w:p>
    <w:p w:rsidR="00E46129" w:rsidRPr="008D7760" w:rsidRDefault="00E46129" w:rsidP="00E46129">
      <w:pPr>
        <w:numPr>
          <w:ilvl w:val="0"/>
          <w:numId w:val="12"/>
        </w:numPr>
        <w:spacing w:after="200" w:line="276" w:lineRule="auto"/>
        <w:contextualSpacing/>
        <w:jc w:val="both"/>
        <w:rPr>
          <w:b/>
          <w:i/>
          <w:sz w:val="28"/>
          <w:szCs w:val="26"/>
          <w:u w:val="single"/>
        </w:rPr>
      </w:pPr>
      <w:r w:rsidRPr="008D7760">
        <w:rPr>
          <w:sz w:val="28"/>
          <w:szCs w:val="26"/>
        </w:rPr>
        <w:t>Обеспечение бюджетной самодостаточности района;</w:t>
      </w:r>
    </w:p>
    <w:p w:rsidR="00E46129" w:rsidRPr="008D7760" w:rsidRDefault="00E46129" w:rsidP="00E46129">
      <w:pPr>
        <w:numPr>
          <w:ilvl w:val="0"/>
          <w:numId w:val="12"/>
        </w:numPr>
        <w:spacing w:after="200" w:line="276" w:lineRule="auto"/>
        <w:contextualSpacing/>
        <w:jc w:val="both"/>
        <w:rPr>
          <w:b/>
          <w:i/>
          <w:sz w:val="28"/>
          <w:szCs w:val="26"/>
          <w:u w:val="single"/>
        </w:rPr>
      </w:pPr>
      <w:r w:rsidRPr="008D7760">
        <w:rPr>
          <w:sz w:val="28"/>
          <w:szCs w:val="26"/>
        </w:rPr>
        <w:t>Создание благоприятной среды жизнедеятельности для повышения уровня и улучшения качества жизни людей, духовно-нравственного воспитания, развития человеческого потенциала.</w:t>
      </w:r>
    </w:p>
    <w:p w:rsidR="00E46129" w:rsidRPr="00E46129" w:rsidRDefault="00E46129" w:rsidP="00E46129">
      <w:pPr>
        <w:spacing w:line="276" w:lineRule="auto"/>
        <w:ind w:left="720"/>
        <w:contextualSpacing/>
        <w:jc w:val="both"/>
        <w:rPr>
          <w:sz w:val="26"/>
          <w:szCs w:val="26"/>
        </w:rPr>
      </w:pPr>
    </w:p>
    <w:p w:rsidR="00E46129" w:rsidRPr="00877A54" w:rsidRDefault="00E46129" w:rsidP="00E46129">
      <w:pPr>
        <w:ind w:firstLine="708"/>
        <w:jc w:val="center"/>
        <w:outlineLvl w:val="0"/>
        <w:rPr>
          <w:sz w:val="28"/>
          <w:szCs w:val="28"/>
        </w:rPr>
      </w:pPr>
      <w:r w:rsidRPr="00877A54">
        <w:rPr>
          <w:sz w:val="28"/>
          <w:szCs w:val="28"/>
        </w:rPr>
        <w:lastRenderedPageBreak/>
        <w:t xml:space="preserve">Глава </w:t>
      </w:r>
      <w:r w:rsidRPr="00877A54">
        <w:rPr>
          <w:sz w:val="28"/>
          <w:szCs w:val="28"/>
        </w:rPr>
        <w:sym w:font="Symbol" w:char="F049"/>
      </w:r>
      <w:r w:rsidRPr="00877A54">
        <w:rPr>
          <w:sz w:val="28"/>
          <w:szCs w:val="28"/>
        </w:rPr>
        <w:sym w:font="Symbol" w:char="F049"/>
      </w:r>
      <w:r w:rsidRPr="00877A54">
        <w:rPr>
          <w:sz w:val="28"/>
          <w:szCs w:val="28"/>
        </w:rPr>
        <w:t>: Параметры  социально-экономического развития района</w:t>
      </w:r>
    </w:p>
    <w:p w:rsidR="00E46129" w:rsidRPr="00877A54" w:rsidRDefault="00E46129" w:rsidP="00E46129">
      <w:pPr>
        <w:ind w:firstLine="708"/>
        <w:jc w:val="center"/>
        <w:outlineLvl w:val="0"/>
        <w:rPr>
          <w:sz w:val="28"/>
          <w:szCs w:val="28"/>
        </w:rPr>
      </w:pPr>
    </w:p>
    <w:p w:rsidR="00E46129" w:rsidRPr="00877A54" w:rsidRDefault="00E46129" w:rsidP="00E46129">
      <w:pPr>
        <w:spacing w:line="276" w:lineRule="auto"/>
        <w:ind w:firstLine="720"/>
        <w:contextualSpacing/>
        <w:jc w:val="right"/>
        <w:rPr>
          <w:sz w:val="28"/>
          <w:szCs w:val="28"/>
        </w:rPr>
      </w:pPr>
      <w:r w:rsidRPr="00877A54">
        <w:rPr>
          <w:sz w:val="28"/>
          <w:szCs w:val="28"/>
        </w:rPr>
        <w:t>Таблица №2</w:t>
      </w:r>
    </w:p>
    <w:p w:rsidR="00E46129" w:rsidRPr="00877A54" w:rsidRDefault="00E46129" w:rsidP="00E46129">
      <w:pPr>
        <w:jc w:val="center"/>
        <w:rPr>
          <w:bCs/>
          <w:i/>
          <w:sz w:val="28"/>
          <w:szCs w:val="22"/>
        </w:rPr>
      </w:pPr>
      <w:r w:rsidRPr="00877A54">
        <w:rPr>
          <w:bCs/>
          <w:i/>
          <w:sz w:val="28"/>
          <w:szCs w:val="22"/>
        </w:rPr>
        <w:t>Информация о социально-экономическом положении Октябрьского района за 2013-2014гг.</w:t>
      </w:r>
    </w:p>
    <w:p w:rsidR="00E46129" w:rsidRPr="00877A54" w:rsidRDefault="00E46129" w:rsidP="00E46129">
      <w:pPr>
        <w:ind w:firstLine="708"/>
        <w:jc w:val="center"/>
        <w:outlineLvl w:val="0"/>
        <w:rPr>
          <w:sz w:val="28"/>
          <w:szCs w:val="28"/>
        </w:rPr>
      </w:pPr>
    </w:p>
    <w:tbl>
      <w:tblPr>
        <w:tblW w:w="0" w:type="auto"/>
        <w:jc w:val="center"/>
        <w:tblInd w:w="-135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32"/>
        <w:gridCol w:w="1437"/>
        <w:gridCol w:w="1462"/>
      </w:tblGrid>
      <w:tr w:rsidR="00E46129" w:rsidRPr="00E46129" w:rsidTr="00E46129">
        <w:trPr>
          <w:cantSplit/>
          <w:trHeight w:val="399"/>
          <w:jc w:val="center"/>
        </w:trPr>
        <w:tc>
          <w:tcPr>
            <w:tcW w:w="68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46129" w:rsidRPr="00E46129" w:rsidRDefault="00E46129" w:rsidP="00E46129">
            <w:pPr>
              <w:keepNext/>
              <w:outlineLvl w:val="3"/>
              <w:rPr>
                <w:rFonts w:ascii="Arial" w:hAnsi="Arial"/>
                <w:sz w:val="24"/>
              </w:rPr>
            </w:pPr>
          </w:p>
        </w:tc>
        <w:tc>
          <w:tcPr>
            <w:tcW w:w="143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46129" w:rsidRPr="00E46129" w:rsidRDefault="00E46129" w:rsidP="00E46129">
            <w:pPr>
              <w:jc w:val="center"/>
              <w:rPr>
                <w:b/>
                <w:bCs/>
                <w:sz w:val="24"/>
              </w:rPr>
            </w:pPr>
            <w:r w:rsidRPr="00E46129">
              <w:rPr>
                <w:b/>
                <w:bCs/>
                <w:sz w:val="24"/>
              </w:rPr>
              <w:t>2013г.</w:t>
            </w:r>
          </w:p>
        </w:tc>
        <w:tc>
          <w:tcPr>
            <w:tcW w:w="146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E46129" w:rsidRPr="00E46129" w:rsidRDefault="00E46129" w:rsidP="00E46129">
            <w:pPr>
              <w:jc w:val="center"/>
              <w:rPr>
                <w:b/>
                <w:bCs/>
                <w:sz w:val="24"/>
              </w:rPr>
            </w:pPr>
            <w:r w:rsidRPr="00E46129">
              <w:rPr>
                <w:b/>
                <w:bCs/>
                <w:sz w:val="24"/>
              </w:rPr>
              <w:t>2014 г.</w:t>
            </w:r>
          </w:p>
        </w:tc>
      </w:tr>
      <w:tr w:rsidR="00E46129" w:rsidRPr="00E46129" w:rsidTr="00E46129">
        <w:trPr>
          <w:cantSplit/>
          <w:trHeight w:val="457"/>
          <w:jc w:val="center"/>
        </w:trPr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129" w:rsidRPr="00E46129" w:rsidRDefault="00E46129" w:rsidP="00E46129">
            <w:pPr>
              <w:rPr>
                <w:sz w:val="24"/>
              </w:rPr>
            </w:pPr>
            <w:r w:rsidRPr="00E46129">
              <w:rPr>
                <w:sz w:val="24"/>
              </w:rPr>
              <w:t>Оборот организаций (по крупным и средним предприятиям по хозяйственному виду деятельности), тыс. рублей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129" w:rsidRPr="00E46129" w:rsidRDefault="00E46129" w:rsidP="00E46129">
            <w:pPr>
              <w:jc w:val="center"/>
              <w:rPr>
                <w:sz w:val="24"/>
              </w:rPr>
            </w:pPr>
            <w:r w:rsidRPr="00E46129">
              <w:rPr>
                <w:sz w:val="24"/>
              </w:rPr>
              <w:t>14079383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129" w:rsidRPr="00E46129" w:rsidRDefault="00E46129" w:rsidP="00E46129">
            <w:pPr>
              <w:jc w:val="center"/>
              <w:rPr>
                <w:sz w:val="24"/>
              </w:rPr>
            </w:pPr>
            <w:r w:rsidRPr="00E46129">
              <w:rPr>
                <w:sz w:val="24"/>
              </w:rPr>
              <w:t>22213987</w:t>
            </w:r>
          </w:p>
        </w:tc>
      </w:tr>
      <w:tr w:rsidR="00E46129" w:rsidRPr="00E46129" w:rsidTr="00E46129">
        <w:trPr>
          <w:cantSplit/>
          <w:jc w:val="center"/>
        </w:trPr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129" w:rsidRPr="00E46129" w:rsidRDefault="00E46129" w:rsidP="00E46129">
            <w:pPr>
              <w:rPr>
                <w:sz w:val="24"/>
              </w:rPr>
            </w:pPr>
            <w:r w:rsidRPr="00E46129">
              <w:rPr>
                <w:sz w:val="24"/>
              </w:rPr>
              <w:t xml:space="preserve">Индекс промышленного  производства </w:t>
            </w:r>
            <w:r w:rsidRPr="00E46129">
              <w:rPr>
                <w:sz w:val="24"/>
                <w:vertAlign w:val="superscript"/>
              </w:rPr>
              <w:t>1</w:t>
            </w:r>
            <w:r w:rsidRPr="00E46129">
              <w:rPr>
                <w:bCs/>
                <w:sz w:val="24"/>
                <w:vertAlign w:val="superscript"/>
              </w:rPr>
              <w:t>)</w:t>
            </w:r>
            <w:r w:rsidRPr="00E46129">
              <w:rPr>
                <w:sz w:val="24"/>
              </w:rPr>
              <w:t xml:space="preserve">, %  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129" w:rsidRPr="00E46129" w:rsidRDefault="00E46129" w:rsidP="00E46129">
            <w:pPr>
              <w:jc w:val="center"/>
              <w:rPr>
                <w:sz w:val="24"/>
              </w:rPr>
            </w:pPr>
            <w:r w:rsidRPr="00E46129">
              <w:rPr>
                <w:sz w:val="24"/>
              </w:rPr>
              <w:t>Х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129" w:rsidRPr="00E46129" w:rsidRDefault="00E46129" w:rsidP="00E46129">
            <w:pPr>
              <w:jc w:val="center"/>
              <w:rPr>
                <w:sz w:val="24"/>
              </w:rPr>
            </w:pPr>
            <w:r w:rsidRPr="00E46129">
              <w:rPr>
                <w:sz w:val="24"/>
              </w:rPr>
              <w:t>Х</w:t>
            </w:r>
          </w:p>
        </w:tc>
      </w:tr>
      <w:tr w:rsidR="00E46129" w:rsidRPr="00E46129" w:rsidTr="00E46129">
        <w:trPr>
          <w:cantSplit/>
          <w:jc w:val="center"/>
        </w:trPr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129" w:rsidRPr="00E46129" w:rsidRDefault="00E46129" w:rsidP="00E46129">
            <w:pPr>
              <w:rPr>
                <w:sz w:val="24"/>
              </w:rPr>
            </w:pPr>
            <w:proofErr w:type="gramStart"/>
            <w:r w:rsidRPr="00E46129">
              <w:rPr>
                <w:sz w:val="24"/>
              </w:rPr>
              <w:t>Инвестиции в основной капитал</w:t>
            </w:r>
            <w:r w:rsidRPr="00E46129">
              <w:rPr>
                <w:sz w:val="24"/>
                <w:szCs w:val="22"/>
                <w:vertAlign w:val="superscript"/>
              </w:rPr>
              <w:t>3)</w:t>
            </w:r>
            <w:r w:rsidRPr="00E46129">
              <w:rPr>
                <w:sz w:val="24"/>
              </w:rPr>
              <w:t xml:space="preserve">, тыс. рублей </w:t>
            </w:r>
            <w:proofErr w:type="gramEnd"/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129" w:rsidRPr="00E46129" w:rsidRDefault="00E46129" w:rsidP="00E46129">
            <w:pPr>
              <w:jc w:val="center"/>
              <w:rPr>
                <w:sz w:val="24"/>
                <w:szCs w:val="22"/>
              </w:rPr>
            </w:pPr>
            <w:r w:rsidRPr="00E46129">
              <w:rPr>
                <w:sz w:val="24"/>
                <w:szCs w:val="22"/>
              </w:rPr>
              <w:t>973182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129" w:rsidRPr="00E46129" w:rsidRDefault="00E46129" w:rsidP="00E46129">
            <w:pPr>
              <w:jc w:val="center"/>
              <w:rPr>
                <w:sz w:val="24"/>
                <w:szCs w:val="22"/>
              </w:rPr>
            </w:pPr>
            <w:r w:rsidRPr="00E46129">
              <w:rPr>
                <w:sz w:val="24"/>
                <w:szCs w:val="22"/>
              </w:rPr>
              <w:t>2918330</w:t>
            </w:r>
          </w:p>
        </w:tc>
      </w:tr>
      <w:tr w:rsidR="00E46129" w:rsidRPr="00E46129" w:rsidTr="00E46129">
        <w:trPr>
          <w:cantSplit/>
          <w:jc w:val="center"/>
        </w:trPr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129" w:rsidRPr="00E46129" w:rsidRDefault="00E46129" w:rsidP="00E46129">
            <w:pPr>
              <w:rPr>
                <w:sz w:val="24"/>
              </w:rPr>
            </w:pPr>
            <w:r w:rsidRPr="00E46129">
              <w:rPr>
                <w:sz w:val="24"/>
              </w:rPr>
              <w:t>Ввод в действие жилых домов, кв. м. общей площади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129" w:rsidRPr="00E46129" w:rsidRDefault="00E46129" w:rsidP="00E46129">
            <w:pPr>
              <w:jc w:val="center"/>
              <w:rPr>
                <w:sz w:val="24"/>
                <w:szCs w:val="22"/>
              </w:rPr>
            </w:pPr>
            <w:r w:rsidRPr="00E46129">
              <w:rPr>
                <w:sz w:val="24"/>
                <w:szCs w:val="22"/>
              </w:rPr>
              <w:t>14083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129" w:rsidRPr="00E46129" w:rsidRDefault="00E46129" w:rsidP="00E46129">
            <w:pPr>
              <w:jc w:val="center"/>
              <w:rPr>
                <w:sz w:val="24"/>
                <w:szCs w:val="22"/>
              </w:rPr>
            </w:pPr>
            <w:r w:rsidRPr="00E46129">
              <w:rPr>
                <w:sz w:val="24"/>
                <w:szCs w:val="22"/>
              </w:rPr>
              <w:t>20730</w:t>
            </w:r>
          </w:p>
        </w:tc>
      </w:tr>
      <w:tr w:rsidR="00E46129" w:rsidRPr="00E46129" w:rsidTr="00E46129">
        <w:trPr>
          <w:cantSplit/>
          <w:trHeight w:val="334"/>
          <w:jc w:val="center"/>
        </w:trPr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129" w:rsidRPr="00E46129" w:rsidRDefault="00E46129" w:rsidP="00E46129">
            <w:pPr>
              <w:rPr>
                <w:sz w:val="24"/>
              </w:rPr>
            </w:pPr>
            <w:proofErr w:type="gramStart"/>
            <w:r w:rsidRPr="00E46129">
              <w:rPr>
                <w:sz w:val="24"/>
              </w:rPr>
              <w:t>Оборот  розничной торговли по всем каналам реализации</w:t>
            </w:r>
            <w:r w:rsidRPr="00E46129">
              <w:rPr>
                <w:sz w:val="24"/>
                <w:szCs w:val="22"/>
                <w:vertAlign w:val="superscript"/>
              </w:rPr>
              <w:t>5),6)</w:t>
            </w:r>
            <w:r w:rsidRPr="00E46129">
              <w:rPr>
                <w:sz w:val="24"/>
              </w:rPr>
              <w:t xml:space="preserve">, тыс. рублей  </w:t>
            </w:r>
            <w:proofErr w:type="gramEnd"/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129" w:rsidRPr="00E46129" w:rsidRDefault="00E46129" w:rsidP="00E46129">
            <w:pPr>
              <w:jc w:val="center"/>
              <w:rPr>
                <w:sz w:val="24"/>
              </w:rPr>
            </w:pPr>
            <w:r w:rsidRPr="00E46129">
              <w:rPr>
                <w:sz w:val="24"/>
              </w:rPr>
              <w:t>3604945,8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129" w:rsidRPr="00E46129" w:rsidRDefault="00E46129" w:rsidP="00E46129">
            <w:pPr>
              <w:jc w:val="center"/>
              <w:rPr>
                <w:sz w:val="24"/>
              </w:rPr>
            </w:pPr>
            <w:r w:rsidRPr="00E46129">
              <w:rPr>
                <w:sz w:val="24"/>
              </w:rPr>
              <w:t>5153008,0</w:t>
            </w:r>
          </w:p>
        </w:tc>
      </w:tr>
      <w:tr w:rsidR="00E46129" w:rsidRPr="00E46129" w:rsidTr="00E46129">
        <w:trPr>
          <w:cantSplit/>
          <w:jc w:val="center"/>
        </w:trPr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129" w:rsidRPr="00E46129" w:rsidRDefault="00E46129" w:rsidP="00E46129">
            <w:pPr>
              <w:rPr>
                <w:sz w:val="24"/>
              </w:rPr>
            </w:pPr>
            <w:r w:rsidRPr="00E46129">
              <w:rPr>
                <w:sz w:val="24"/>
              </w:rPr>
              <w:t>Оборот общественного питания</w:t>
            </w:r>
            <w:proofErr w:type="gramStart"/>
            <w:r w:rsidRPr="00E46129">
              <w:rPr>
                <w:sz w:val="24"/>
                <w:szCs w:val="22"/>
                <w:vertAlign w:val="superscript"/>
              </w:rPr>
              <w:t>7</w:t>
            </w:r>
            <w:proofErr w:type="gramEnd"/>
            <w:r w:rsidRPr="00E46129">
              <w:rPr>
                <w:sz w:val="24"/>
                <w:szCs w:val="22"/>
                <w:vertAlign w:val="superscript"/>
              </w:rPr>
              <w:t>),6)</w:t>
            </w:r>
            <w:r w:rsidRPr="00E46129">
              <w:rPr>
                <w:sz w:val="24"/>
              </w:rPr>
              <w:t xml:space="preserve">, тыс. рублей  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129" w:rsidRPr="00E46129" w:rsidRDefault="00E46129" w:rsidP="00E46129">
            <w:pPr>
              <w:jc w:val="center"/>
              <w:rPr>
                <w:sz w:val="24"/>
              </w:rPr>
            </w:pPr>
            <w:r w:rsidRPr="00E46129">
              <w:rPr>
                <w:sz w:val="24"/>
              </w:rPr>
              <w:t>61261,7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129" w:rsidRPr="00E46129" w:rsidRDefault="00E46129" w:rsidP="00E46129">
            <w:pPr>
              <w:jc w:val="center"/>
              <w:rPr>
                <w:sz w:val="24"/>
              </w:rPr>
            </w:pPr>
            <w:r w:rsidRPr="00E46129">
              <w:rPr>
                <w:sz w:val="24"/>
              </w:rPr>
              <w:t>105159,1</w:t>
            </w:r>
          </w:p>
        </w:tc>
      </w:tr>
      <w:tr w:rsidR="00E46129" w:rsidRPr="00E46129" w:rsidTr="00E46129">
        <w:trPr>
          <w:cantSplit/>
          <w:jc w:val="center"/>
        </w:trPr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129" w:rsidRPr="00E46129" w:rsidRDefault="00E46129" w:rsidP="00E46129">
            <w:pPr>
              <w:rPr>
                <w:sz w:val="24"/>
              </w:rPr>
            </w:pPr>
            <w:r w:rsidRPr="00E46129">
              <w:rPr>
                <w:sz w:val="24"/>
              </w:rPr>
              <w:t>Общий объем платных услуг населению по крупным и средним предприятиям, тыс. рублей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129" w:rsidRPr="00E46129" w:rsidRDefault="00E46129" w:rsidP="00E46129">
            <w:pPr>
              <w:jc w:val="center"/>
              <w:rPr>
                <w:sz w:val="24"/>
              </w:rPr>
            </w:pPr>
            <w:r w:rsidRPr="00E46129">
              <w:rPr>
                <w:sz w:val="24"/>
              </w:rPr>
              <w:t>96739,2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129" w:rsidRPr="00E46129" w:rsidRDefault="00E46129" w:rsidP="00E46129">
            <w:pPr>
              <w:jc w:val="center"/>
              <w:rPr>
                <w:sz w:val="24"/>
              </w:rPr>
            </w:pPr>
            <w:r w:rsidRPr="00E46129">
              <w:rPr>
                <w:sz w:val="24"/>
              </w:rPr>
              <w:t>193196,5</w:t>
            </w:r>
          </w:p>
        </w:tc>
      </w:tr>
      <w:tr w:rsidR="00E46129" w:rsidRPr="00E46129" w:rsidTr="00E46129">
        <w:trPr>
          <w:cantSplit/>
          <w:trHeight w:val="397"/>
          <w:jc w:val="center"/>
        </w:trPr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129" w:rsidRPr="00E46129" w:rsidRDefault="00E46129" w:rsidP="00E46129">
            <w:pPr>
              <w:rPr>
                <w:sz w:val="24"/>
              </w:rPr>
            </w:pPr>
            <w:r w:rsidRPr="00E46129">
              <w:rPr>
                <w:sz w:val="24"/>
              </w:rPr>
              <w:t>Среднесписочная численность  работников по полному кругу предприятий и организаций (предварительная оценка)</w:t>
            </w:r>
            <w:r w:rsidRPr="00E46129">
              <w:rPr>
                <w:sz w:val="24"/>
                <w:szCs w:val="22"/>
                <w:vertAlign w:val="superscript"/>
              </w:rPr>
              <w:t>9)</w:t>
            </w:r>
            <w:r w:rsidRPr="00E46129">
              <w:rPr>
                <w:sz w:val="24"/>
              </w:rPr>
              <w:t xml:space="preserve">, чел. 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129" w:rsidRPr="00E46129" w:rsidRDefault="00E46129" w:rsidP="00E46129">
            <w:pPr>
              <w:jc w:val="center"/>
              <w:rPr>
                <w:sz w:val="24"/>
              </w:rPr>
            </w:pPr>
            <w:r w:rsidRPr="00E46129">
              <w:rPr>
                <w:sz w:val="24"/>
              </w:rPr>
              <w:t>15698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129" w:rsidRPr="00E46129" w:rsidRDefault="00E46129" w:rsidP="00E46129">
            <w:pPr>
              <w:jc w:val="center"/>
              <w:rPr>
                <w:sz w:val="24"/>
              </w:rPr>
            </w:pPr>
            <w:r w:rsidRPr="00E46129">
              <w:rPr>
                <w:sz w:val="24"/>
              </w:rPr>
              <w:t>17496</w:t>
            </w:r>
          </w:p>
        </w:tc>
      </w:tr>
      <w:tr w:rsidR="00E46129" w:rsidRPr="00E46129" w:rsidTr="00E46129">
        <w:trPr>
          <w:cantSplit/>
          <w:trHeight w:val="348"/>
          <w:jc w:val="center"/>
        </w:trPr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129" w:rsidRPr="00E46129" w:rsidRDefault="00E46129" w:rsidP="00E46129">
            <w:pPr>
              <w:rPr>
                <w:sz w:val="24"/>
              </w:rPr>
            </w:pPr>
            <w:r w:rsidRPr="00E46129">
              <w:rPr>
                <w:sz w:val="24"/>
              </w:rPr>
              <w:t>Среднемесячная номинальная начисленная заработная плата по полному кругу предприятий и организаций (предварительная оценка)</w:t>
            </w:r>
            <w:r w:rsidRPr="00E46129">
              <w:rPr>
                <w:sz w:val="24"/>
                <w:szCs w:val="22"/>
                <w:vertAlign w:val="superscript"/>
              </w:rPr>
              <w:t xml:space="preserve"> 9)</w:t>
            </w:r>
            <w:r w:rsidRPr="00E46129">
              <w:rPr>
                <w:sz w:val="24"/>
              </w:rPr>
              <w:t xml:space="preserve">, рублей  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129" w:rsidRPr="00E46129" w:rsidRDefault="00E46129" w:rsidP="00E46129">
            <w:pPr>
              <w:jc w:val="center"/>
              <w:rPr>
                <w:sz w:val="24"/>
              </w:rPr>
            </w:pPr>
            <w:r w:rsidRPr="00E46129">
              <w:rPr>
                <w:sz w:val="24"/>
              </w:rPr>
              <w:t>18189,0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129" w:rsidRPr="00E46129" w:rsidRDefault="00E46129" w:rsidP="00E46129">
            <w:pPr>
              <w:jc w:val="center"/>
              <w:rPr>
                <w:sz w:val="24"/>
              </w:rPr>
            </w:pPr>
            <w:r w:rsidRPr="00E46129">
              <w:rPr>
                <w:sz w:val="24"/>
              </w:rPr>
              <w:t>22496,3</w:t>
            </w:r>
          </w:p>
        </w:tc>
      </w:tr>
    </w:tbl>
    <w:p w:rsidR="00E46129" w:rsidRPr="00E46129" w:rsidRDefault="00E46129" w:rsidP="00E46129">
      <w:pPr>
        <w:ind w:firstLine="708"/>
        <w:jc w:val="both"/>
        <w:outlineLvl w:val="0"/>
        <w:rPr>
          <w:b/>
          <w:sz w:val="28"/>
          <w:szCs w:val="28"/>
        </w:rPr>
      </w:pPr>
    </w:p>
    <w:p w:rsidR="00E46129" w:rsidRPr="00877A54" w:rsidRDefault="00E46129" w:rsidP="00E46129">
      <w:pPr>
        <w:ind w:firstLine="708"/>
        <w:jc w:val="both"/>
        <w:outlineLvl w:val="0"/>
        <w:rPr>
          <w:i/>
          <w:sz w:val="28"/>
          <w:szCs w:val="28"/>
        </w:rPr>
      </w:pPr>
      <w:r w:rsidRPr="00877A54">
        <w:rPr>
          <w:i/>
          <w:sz w:val="28"/>
          <w:szCs w:val="28"/>
        </w:rPr>
        <w:t>Исполнение консолидированного бюджета района за 2014 год</w:t>
      </w:r>
    </w:p>
    <w:p w:rsidR="00E46129" w:rsidRPr="00E46129" w:rsidRDefault="00E46129" w:rsidP="00E46129">
      <w:pPr>
        <w:ind w:firstLine="708"/>
        <w:jc w:val="both"/>
        <w:outlineLvl w:val="0"/>
        <w:rPr>
          <w:b/>
          <w:i/>
          <w:sz w:val="28"/>
          <w:szCs w:val="28"/>
        </w:rPr>
      </w:pPr>
    </w:p>
    <w:p w:rsidR="00E46129" w:rsidRPr="00E46129" w:rsidRDefault="00E46129" w:rsidP="00E46129">
      <w:pPr>
        <w:jc w:val="center"/>
        <w:outlineLvl w:val="0"/>
        <w:rPr>
          <w:b/>
          <w:sz w:val="28"/>
          <w:szCs w:val="28"/>
        </w:rPr>
      </w:pPr>
      <w:r w:rsidRPr="00E46129">
        <w:rPr>
          <w:noProof/>
          <w:sz w:val="24"/>
          <w:szCs w:val="22"/>
        </w:rPr>
        <w:drawing>
          <wp:inline distT="0" distB="0" distL="0" distR="0">
            <wp:extent cx="3443591" cy="3424137"/>
            <wp:effectExtent l="38100" t="0" r="24130" b="2413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E46129" w:rsidRPr="00E46129" w:rsidRDefault="00E46129" w:rsidP="00E46129">
      <w:pPr>
        <w:contextualSpacing/>
        <w:jc w:val="both"/>
        <w:rPr>
          <w:i/>
          <w:color w:val="0BD0D9"/>
          <w:sz w:val="24"/>
          <w:szCs w:val="24"/>
        </w:rPr>
      </w:pPr>
      <w:r w:rsidRPr="00E46129">
        <w:rPr>
          <w:rFonts w:eastAsia="+mn-ea"/>
          <w:color w:val="000000"/>
          <w:kern w:val="24"/>
          <w:sz w:val="24"/>
          <w:szCs w:val="40"/>
        </w:rPr>
        <w:tab/>
      </w:r>
      <w:r w:rsidRPr="00E46129">
        <w:rPr>
          <w:rFonts w:eastAsia="+mn-ea"/>
          <w:i/>
          <w:color w:val="000000"/>
          <w:kern w:val="24"/>
          <w:sz w:val="24"/>
          <w:szCs w:val="40"/>
        </w:rPr>
        <w:t xml:space="preserve">По итогам работы за 2014 год исполнение консолидированного бюджета Октябрьского района по собственным доходам составило 606,3 млн. рублей, в том числе бюджеты поселений – 196,1 млн. рублей, бюджет района – 410,2 млн. рублей. </w:t>
      </w:r>
    </w:p>
    <w:p w:rsidR="00E46129" w:rsidRPr="00E46129" w:rsidRDefault="00E46129" w:rsidP="00E46129">
      <w:pPr>
        <w:jc w:val="both"/>
        <w:outlineLvl w:val="0"/>
        <w:rPr>
          <w:b/>
          <w:sz w:val="28"/>
          <w:szCs w:val="28"/>
        </w:rPr>
      </w:pPr>
    </w:p>
    <w:p w:rsidR="00E46129" w:rsidRPr="00877A54" w:rsidRDefault="00E46129" w:rsidP="00E46129">
      <w:pPr>
        <w:jc w:val="center"/>
        <w:outlineLvl w:val="0"/>
        <w:rPr>
          <w:i/>
          <w:sz w:val="28"/>
          <w:szCs w:val="28"/>
        </w:rPr>
      </w:pPr>
      <w:r w:rsidRPr="00877A54">
        <w:rPr>
          <w:i/>
          <w:sz w:val="28"/>
          <w:szCs w:val="28"/>
        </w:rPr>
        <w:t>Структура расходов бюджета Октябрьского района за 2014 год</w:t>
      </w:r>
    </w:p>
    <w:p w:rsidR="00E46129" w:rsidRPr="00E46129" w:rsidRDefault="00E46129" w:rsidP="00E46129">
      <w:pPr>
        <w:ind w:left="-567"/>
        <w:jc w:val="both"/>
        <w:outlineLvl w:val="0"/>
        <w:rPr>
          <w:b/>
          <w:sz w:val="28"/>
          <w:szCs w:val="28"/>
        </w:rPr>
      </w:pPr>
      <w:r w:rsidRPr="00E46129">
        <w:rPr>
          <w:rFonts w:ascii="Calibri" w:hAnsi="Calibri"/>
          <w:noProof/>
          <w:sz w:val="22"/>
          <w:szCs w:val="22"/>
        </w:rPr>
        <w:lastRenderedPageBreak/>
        <w:drawing>
          <wp:inline distT="0" distB="0" distL="0" distR="0">
            <wp:extent cx="6819090" cy="4854102"/>
            <wp:effectExtent l="0" t="0" r="20320" b="2286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E46129" w:rsidRPr="00E46129" w:rsidRDefault="00E46129" w:rsidP="00E46129">
      <w:pPr>
        <w:jc w:val="both"/>
        <w:outlineLvl w:val="0"/>
        <w:rPr>
          <w:b/>
          <w:sz w:val="28"/>
          <w:szCs w:val="28"/>
        </w:rPr>
      </w:pPr>
    </w:p>
    <w:p w:rsidR="00E46129" w:rsidRPr="00877A54" w:rsidRDefault="00E46129" w:rsidP="00E46129">
      <w:pPr>
        <w:jc w:val="both"/>
        <w:outlineLvl w:val="0"/>
        <w:rPr>
          <w:sz w:val="26"/>
          <w:szCs w:val="26"/>
        </w:rPr>
      </w:pPr>
      <w:r w:rsidRPr="00877A54">
        <w:rPr>
          <w:sz w:val="28"/>
          <w:szCs w:val="28"/>
        </w:rPr>
        <w:t>2.1. Уровень и качество жизни населения</w:t>
      </w:r>
    </w:p>
    <w:p w:rsidR="00E46129" w:rsidRPr="00E46129" w:rsidRDefault="00E46129" w:rsidP="00E46129">
      <w:pPr>
        <w:spacing w:line="276" w:lineRule="auto"/>
        <w:ind w:left="720"/>
        <w:contextualSpacing/>
        <w:jc w:val="both"/>
        <w:rPr>
          <w:sz w:val="26"/>
          <w:szCs w:val="26"/>
        </w:rPr>
      </w:pPr>
    </w:p>
    <w:p w:rsidR="00E46129" w:rsidRPr="00E46129" w:rsidRDefault="00E46129" w:rsidP="00E46129">
      <w:pPr>
        <w:spacing w:line="276" w:lineRule="auto"/>
        <w:contextualSpacing/>
        <w:jc w:val="both"/>
        <w:rPr>
          <w:sz w:val="26"/>
          <w:szCs w:val="26"/>
        </w:rPr>
      </w:pPr>
      <w:r w:rsidRPr="00E46129">
        <w:rPr>
          <w:sz w:val="26"/>
          <w:szCs w:val="26"/>
        </w:rPr>
        <w:tab/>
        <w:t>Важнейшим показателем социально-экономического развития является уровень и качество жизни населения.  Уровень жизни является материальной основой качества жизни. Рост уровня жизни, его позитивная динамика создают условия для улучшения качества жизни.</w:t>
      </w:r>
    </w:p>
    <w:p w:rsidR="00E46129" w:rsidRPr="00E46129" w:rsidRDefault="00E46129" w:rsidP="00E46129">
      <w:pPr>
        <w:spacing w:line="276" w:lineRule="auto"/>
        <w:contextualSpacing/>
        <w:jc w:val="both"/>
        <w:rPr>
          <w:sz w:val="26"/>
          <w:szCs w:val="26"/>
        </w:rPr>
      </w:pPr>
      <w:r w:rsidRPr="00E46129">
        <w:rPr>
          <w:sz w:val="26"/>
          <w:szCs w:val="26"/>
        </w:rPr>
        <w:tab/>
        <w:t>Главное конкурентное преимущество территории связано с уровнем развития человеческого потенциала и состоянием сфер, обеспечивающих его развитие. К таким сферам относятся, прежде всего, здравоохранение, образование, жилищное строительство. Первостепенное значение для их развития имеют опережающие темпы роста бюджетных расходов на них. Расходы районного бюджета социальной направленности за период с 2007 года по 2014 год возросли в   3,1 раза. Бюджетное финансирование образовательных учреждений за этот период увеличилось в  3,2раза, здравоохранения – в 1,6 раза, учреждений культуры и спорта – в   3,5 раза. Расходы на социальную защиту населения возросли в 4,2 раза.</w:t>
      </w:r>
    </w:p>
    <w:p w:rsidR="00E46129" w:rsidRPr="00E46129" w:rsidRDefault="00E46129" w:rsidP="00E46129">
      <w:pPr>
        <w:spacing w:line="276" w:lineRule="auto"/>
        <w:contextualSpacing/>
        <w:jc w:val="both"/>
        <w:rPr>
          <w:sz w:val="26"/>
          <w:szCs w:val="26"/>
        </w:rPr>
      </w:pPr>
    </w:p>
    <w:p w:rsidR="00E46129" w:rsidRPr="00877A54" w:rsidRDefault="00E46129" w:rsidP="00E46129">
      <w:pPr>
        <w:spacing w:line="276" w:lineRule="auto"/>
        <w:contextualSpacing/>
        <w:jc w:val="both"/>
        <w:rPr>
          <w:sz w:val="28"/>
          <w:szCs w:val="28"/>
        </w:rPr>
      </w:pPr>
      <w:r w:rsidRPr="00877A54">
        <w:rPr>
          <w:sz w:val="28"/>
          <w:szCs w:val="28"/>
        </w:rPr>
        <w:t>2.2. Экономика района</w:t>
      </w:r>
    </w:p>
    <w:p w:rsidR="00E46129" w:rsidRPr="00E46129" w:rsidRDefault="00E46129" w:rsidP="00E46129">
      <w:pPr>
        <w:spacing w:line="276" w:lineRule="auto"/>
        <w:contextualSpacing/>
        <w:jc w:val="both"/>
        <w:rPr>
          <w:b/>
          <w:sz w:val="28"/>
          <w:szCs w:val="28"/>
        </w:rPr>
      </w:pPr>
    </w:p>
    <w:p w:rsidR="00E46129" w:rsidRPr="00E46129" w:rsidRDefault="00E46129" w:rsidP="00E46129">
      <w:pPr>
        <w:spacing w:line="276" w:lineRule="auto"/>
        <w:ind w:firstLine="720"/>
        <w:contextualSpacing/>
        <w:jc w:val="both"/>
        <w:rPr>
          <w:sz w:val="28"/>
          <w:szCs w:val="28"/>
        </w:rPr>
      </w:pPr>
      <w:r w:rsidRPr="00E46129">
        <w:rPr>
          <w:sz w:val="28"/>
          <w:szCs w:val="28"/>
        </w:rPr>
        <w:lastRenderedPageBreak/>
        <w:t>В настоящее время экономика Октябрьского района представлена в основном следующими отраслями: агропромышленный комплекс, производство строительных материалов и конструкций, железнодорожный транспорт и угольная промышленность. Именно эти отрасли, а также потребительский рынок доминируют в отраслевой структуре экономики района, как по объемным показателям, так и по численности занятого населения.</w:t>
      </w:r>
    </w:p>
    <w:p w:rsidR="00E46129" w:rsidRPr="00E46129" w:rsidRDefault="00E46129" w:rsidP="00E46129">
      <w:pPr>
        <w:spacing w:line="276" w:lineRule="auto"/>
        <w:ind w:firstLine="720"/>
        <w:contextualSpacing/>
        <w:jc w:val="both"/>
        <w:rPr>
          <w:sz w:val="28"/>
          <w:szCs w:val="28"/>
        </w:rPr>
      </w:pPr>
      <w:r w:rsidRPr="00E46129">
        <w:rPr>
          <w:sz w:val="28"/>
          <w:szCs w:val="28"/>
        </w:rPr>
        <w:t>Существующая отраслевая структура экономики не в полной мере отвечает стратегическим интересам района. Поэтому в целях более полного использования имеющегося в районе экономического и ресурсного потенциала начата диверсификация экономики района с приоритетной ориентацией на инновационный путь развития.</w:t>
      </w:r>
    </w:p>
    <w:p w:rsidR="00E46129" w:rsidRPr="00E46129" w:rsidRDefault="00E46129" w:rsidP="00E46129">
      <w:pPr>
        <w:spacing w:line="276" w:lineRule="auto"/>
        <w:ind w:firstLine="720"/>
        <w:contextualSpacing/>
        <w:jc w:val="both"/>
        <w:rPr>
          <w:sz w:val="28"/>
          <w:szCs w:val="28"/>
        </w:rPr>
      </w:pPr>
    </w:p>
    <w:p w:rsidR="00E46129" w:rsidRPr="00877A54" w:rsidRDefault="00E46129" w:rsidP="00E46129">
      <w:pPr>
        <w:spacing w:line="276" w:lineRule="auto"/>
        <w:contextualSpacing/>
        <w:jc w:val="both"/>
        <w:rPr>
          <w:sz w:val="28"/>
          <w:szCs w:val="28"/>
        </w:rPr>
      </w:pPr>
      <w:r w:rsidRPr="00877A54">
        <w:rPr>
          <w:sz w:val="28"/>
          <w:szCs w:val="28"/>
        </w:rPr>
        <w:t xml:space="preserve">2.2.1. Промышленность </w:t>
      </w:r>
    </w:p>
    <w:p w:rsidR="00E46129" w:rsidRPr="00E46129" w:rsidRDefault="00E46129" w:rsidP="00E46129">
      <w:pPr>
        <w:spacing w:line="276" w:lineRule="auto"/>
        <w:ind w:firstLine="720"/>
        <w:contextualSpacing/>
        <w:jc w:val="both"/>
        <w:rPr>
          <w:sz w:val="28"/>
          <w:szCs w:val="28"/>
        </w:rPr>
      </w:pPr>
    </w:p>
    <w:p w:rsidR="00E46129" w:rsidRPr="00E46129" w:rsidRDefault="00E46129" w:rsidP="00E46129">
      <w:pPr>
        <w:spacing w:before="240" w:after="200" w:line="276" w:lineRule="auto"/>
        <w:ind w:firstLine="720"/>
        <w:contextualSpacing/>
        <w:jc w:val="both"/>
        <w:rPr>
          <w:sz w:val="28"/>
          <w:szCs w:val="28"/>
        </w:rPr>
      </w:pPr>
      <w:r w:rsidRPr="00E46129">
        <w:rPr>
          <w:sz w:val="28"/>
          <w:szCs w:val="28"/>
        </w:rPr>
        <w:t xml:space="preserve">Наиболее перспективным стратегическим направлением является развитие промышленного производства. За счет этого должны быть обеспечены прогрессивные структурные сдвиги в районной экономике и высокие темпы экономического роста. </w:t>
      </w:r>
    </w:p>
    <w:p w:rsidR="00E46129" w:rsidRPr="00E46129" w:rsidRDefault="00E46129" w:rsidP="00E46129">
      <w:pPr>
        <w:spacing w:before="240" w:after="200" w:line="276" w:lineRule="auto"/>
        <w:ind w:firstLine="720"/>
        <w:contextualSpacing/>
        <w:jc w:val="both"/>
        <w:rPr>
          <w:sz w:val="28"/>
          <w:szCs w:val="28"/>
        </w:rPr>
      </w:pPr>
      <w:r w:rsidRPr="00E46129">
        <w:rPr>
          <w:sz w:val="28"/>
          <w:szCs w:val="28"/>
        </w:rPr>
        <w:t xml:space="preserve">За семь лет реализации </w:t>
      </w:r>
      <w:r w:rsidRPr="008D7760">
        <w:rPr>
          <w:sz w:val="28"/>
          <w:szCs w:val="28"/>
        </w:rPr>
        <w:t>Стратегии</w:t>
      </w:r>
      <w:r w:rsidR="008D7760">
        <w:rPr>
          <w:sz w:val="28"/>
          <w:szCs w:val="28"/>
        </w:rPr>
        <w:t xml:space="preserve"> развития района на период до 2020 года </w:t>
      </w:r>
      <w:r w:rsidRPr="00E46129">
        <w:rPr>
          <w:sz w:val="28"/>
          <w:szCs w:val="28"/>
        </w:rPr>
        <w:t>доля промышленной продукции в общем объеме производства продукции, работ и услуг по району возросла с 22,2% до 31,0%.</w:t>
      </w:r>
    </w:p>
    <w:p w:rsidR="00E46129" w:rsidRPr="00E46129" w:rsidRDefault="00E46129" w:rsidP="00E46129">
      <w:pPr>
        <w:spacing w:before="240" w:after="200" w:line="276" w:lineRule="auto"/>
        <w:ind w:firstLine="720"/>
        <w:contextualSpacing/>
        <w:jc w:val="both"/>
        <w:rPr>
          <w:sz w:val="28"/>
          <w:szCs w:val="28"/>
        </w:rPr>
      </w:pPr>
      <w:r w:rsidRPr="00E46129">
        <w:rPr>
          <w:sz w:val="28"/>
          <w:szCs w:val="28"/>
        </w:rPr>
        <w:t xml:space="preserve">Экономическое и социальное  развитие района в значительной степени связано с созданием в районе мощного индустриально-строительного кластера. В его состав вошли предприятия по производству облицовочного кирпича, железобетонных панелей, металлоконструкций, </w:t>
      </w:r>
      <w:proofErr w:type="gramStart"/>
      <w:r w:rsidRPr="00E46129">
        <w:rPr>
          <w:sz w:val="28"/>
          <w:szCs w:val="28"/>
        </w:rPr>
        <w:t>сэндвич-панелей</w:t>
      </w:r>
      <w:proofErr w:type="gramEnd"/>
      <w:r w:rsidRPr="00E46129">
        <w:rPr>
          <w:sz w:val="28"/>
          <w:szCs w:val="28"/>
        </w:rPr>
        <w:t>, горячего оцинкования металла, строительных материалов.</w:t>
      </w:r>
    </w:p>
    <w:p w:rsidR="00E46129" w:rsidRPr="00E46129" w:rsidRDefault="00E46129" w:rsidP="00E46129">
      <w:pPr>
        <w:spacing w:before="240" w:after="200" w:line="276" w:lineRule="auto"/>
        <w:ind w:firstLine="720"/>
        <w:contextualSpacing/>
        <w:jc w:val="both"/>
        <w:rPr>
          <w:b/>
          <w:sz w:val="28"/>
          <w:szCs w:val="28"/>
        </w:rPr>
      </w:pPr>
      <w:r w:rsidRPr="00E46129">
        <w:rPr>
          <w:sz w:val="28"/>
          <w:szCs w:val="28"/>
        </w:rPr>
        <w:t xml:space="preserve">Основой этого кластера являются </w:t>
      </w:r>
      <w:r w:rsidRPr="00E46129">
        <w:rPr>
          <w:b/>
          <w:sz w:val="28"/>
          <w:szCs w:val="28"/>
        </w:rPr>
        <w:t>реализованные инвестиционные проекты:</w:t>
      </w:r>
    </w:p>
    <w:p w:rsidR="00E46129" w:rsidRPr="00E46129" w:rsidRDefault="00E46129" w:rsidP="00E46129">
      <w:pPr>
        <w:numPr>
          <w:ilvl w:val="0"/>
          <w:numId w:val="14"/>
        </w:numPr>
        <w:spacing w:before="240" w:after="200" w:line="276" w:lineRule="auto"/>
        <w:ind w:left="1134" w:hanging="283"/>
        <w:contextualSpacing/>
        <w:jc w:val="both"/>
        <w:rPr>
          <w:sz w:val="28"/>
          <w:szCs w:val="28"/>
        </w:rPr>
      </w:pPr>
      <w:proofErr w:type="spellStart"/>
      <w:r w:rsidRPr="00E46129">
        <w:rPr>
          <w:sz w:val="28"/>
          <w:szCs w:val="28"/>
        </w:rPr>
        <w:t>Маркинский</w:t>
      </w:r>
      <w:proofErr w:type="spellEnd"/>
      <w:r w:rsidRPr="00E46129">
        <w:rPr>
          <w:sz w:val="28"/>
          <w:szCs w:val="28"/>
        </w:rPr>
        <w:t xml:space="preserve"> кирпичный завод мощностью 78 млн. штук кирпича в год;</w:t>
      </w:r>
    </w:p>
    <w:p w:rsidR="00E46129" w:rsidRPr="00E46129" w:rsidRDefault="00E46129" w:rsidP="00E46129">
      <w:pPr>
        <w:numPr>
          <w:ilvl w:val="0"/>
          <w:numId w:val="14"/>
        </w:numPr>
        <w:spacing w:before="240" w:after="200" w:line="276" w:lineRule="auto"/>
        <w:ind w:left="1134" w:hanging="283"/>
        <w:contextualSpacing/>
        <w:jc w:val="both"/>
        <w:rPr>
          <w:sz w:val="28"/>
          <w:szCs w:val="28"/>
        </w:rPr>
      </w:pPr>
      <w:r w:rsidRPr="00E46129">
        <w:rPr>
          <w:sz w:val="28"/>
          <w:szCs w:val="28"/>
        </w:rPr>
        <w:t>Заводы по производству в год 1 млн. кв. метров стеновых панелей типа «сэндвич», 50 тыс. тонн металлоизделий горячей оцинковки и 15 тыс. тонн металлоконструкций ООО «</w:t>
      </w:r>
      <w:proofErr w:type="spellStart"/>
      <w:r w:rsidRPr="00E46129">
        <w:rPr>
          <w:sz w:val="28"/>
          <w:szCs w:val="28"/>
        </w:rPr>
        <w:t>Металлдон</w:t>
      </w:r>
      <w:proofErr w:type="spellEnd"/>
      <w:r w:rsidRPr="00E46129">
        <w:rPr>
          <w:sz w:val="28"/>
          <w:szCs w:val="28"/>
        </w:rPr>
        <w:t>»;</w:t>
      </w:r>
    </w:p>
    <w:p w:rsidR="00E46129" w:rsidRPr="00E46129" w:rsidRDefault="00E46129" w:rsidP="00E46129">
      <w:pPr>
        <w:numPr>
          <w:ilvl w:val="0"/>
          <w:numId w:val="14"/>
        </w:numPr>
        <w:spacing w:before="240" w:after="200" w:line="276" w:lineRule="auto"/>
        <w:ind w:left="1134" w:hanging="283"/>
        <w:contextualSpacing/>
        <w:jc w:val="both"/>
        <w:rPr>
          <w:sz w:val="28"/>
          <w:szCs w:val="28"/>
        </w:rPr>
      </w:pPr>
      <w:r w:rsidRPr="00E46129">
        <w:rPr>
          <w:sz w:val="28"/>
          <w:szCs w:val="28"/>
        </w:rPr>
        <w:t>Домостроительный комбинат мощностью 150 тыс. кв. метров жилья в год;</w:t>
      </w:r>
    </w:p>
    <w:p w:rsidR="00E46129" w:rsidRPr="00E46129" w:rsidRDefault="00E46129" w:rsidP="00E46129">
      <w:pPr>
        <w:spacing w:before="240" w:after="200" w:line="276" w:lineRule="auto"/>
        <w:ind w:firstLine="720"/>
        <w:contextualSpacing/>
        <w:jc w:val="both"/>
        <w:rPr>
          <w:b/>
          <w:sz w:val="28"/>
          <w:szCs w:val="28"/>
        </w:rPr>
      </w:pPr>
      <w:r w:rsidRPr="00E46129">
        <w:rPr>
          <w:b/>
          <w:sz w:val="28"/>
          <w:szCs w:val="28"/>
        </w:rPr>
        <w:t>Реализуемые инвестиционные проекты:</w:t>
      </w:r>
    </w:p>
    <w:p w:rsidR="00E46129" w:rsidRPr="00E46129" w:rsidRDefault="00E46129" w:rsidP="00E46129">
      <w:pPr>
        <w:numPr>
          <w:ilvl w:val="0"/>
          <w:numId w:val="15"/>
        </w:numPr>
        <w:spacing w:before="240" w:after="200" w:line="276" w:lineRule="auto"/>
        <w:contextualSpacing/>
        <w:jc w:val="both"/>
        <w:rPr>
          <w:sz w:val="28"/>
          <w:szCs w:val="28"/>
        </w:rPr>
      </w:pPr>
      <w:r w:rsidRPr="00E46129">
        <w:rPr>
          <w:sz w:val="28"/>
          <w:szCs w:val="28"/>
        </w:rPr>
        <w:t>Строительство компрессорной станции "</w:t>
      </w:r>
      <w:proofErr w:type="spellStart"/>
      <w:r w:rsidRPr="00E46129">
        <w:rPr>
          <w:sz w:val="28"/>
          <w:szCs w:val="28"/>
        </w:rPr>
        <w:t>Шахтинская</w:t>
      </w:r>
      <w:proofErr w:type="spellEnd"/>
      <w:r w:rsidRPr="00E46129">
        <w:rPr>
          <w:sz w:val="28"/>
          <w:szCs w:val="28"/>
        </w:rPr>
        <w:t>" газопровода "Южный поток";</w:t>
      </w:r>
    </w:p>
    <w:p w:rsidR="00E46129" w:rsidRPr="00E46129" w:rsidRDefault="00E46129" w:rsidP="00E46129">
      <w:pPr>
        <w:numPr>
          <w:ilvl w:val="0"/>
          <w:numId w:val="15"/>
        </w:numPr>
        <w:spacing w:before="240" w:after="200" w:line="276" w:lineRule="auto"/>
        <w:contextualSpacing/>
        <w:jc w:val="both"/>
        <w:rPr>
          <w:sz w:val="28"/>
          <w:szCs w:val="28"/>
        </w:rPr>
      </w:pPr>
      <w:r w:rsidRPr="00E46129">
        <w:rPr>
          <w:sz w:val="28"/>
          <w:szCs w:val="28"/>
        </w:rPr>
        <w:lastRenderedPageBreak/>
        <w:t>Строительство завода силикатных стеновых панелей  ООО «</w:t>
      </w:r>
      <w:proofErr w:type="spellStart"/>
      <w:r w:rsidRPr="00E46129">
        <w:rPr>
          <w:sz w:val="28"/>
          <w:szCs w:val="28"/>
        </w:rPr>
        <w:t>Иннова</w:t>
      </w:r>
      <w:proofErr w:type="spellEnd"/>
      <w:r w:rsidRPr="00E46129">
        <w:rPr>
          <w:sz w:val="28"/>
          <w:szCs w:val="28"/>
        </w:rPr>
        <w:t>», проектная мощность завода - 50 млн. штук кирпича в год;</w:t>
      </w:r>
    </w:p>
    <w:p w:rsidR="00E46129" w:rsidRPr="00E46129" w:rsidRDefault="00E46129" w:rsidP="00E46129">
      <w:pPr>
        <w:numPr>
          <w:ilvl w:val="0"/>
          <w:numId w:val="15"/>
        </w:numPr>
        <w:spacing w:before="240" w:after="200" w:line="276" w:lineRule="auto"/>
        <w:contextualSpacing/>
        <w:jc w:val="both"/>
        <w:rPr>
          <w:sz w:val="28"/>
          <w:szCs w:val="28"/>
        </w:rPr>
      </w:pPr>
      <w:r w:rsidRPr="00E46129">
        <w:rPr>
          <w:sz w:val="28"/>
          <w:szCs w:val="28"/>
        </w:rPr>
        <w:t>Строительство завода по производству ячеистого бетона автоклавного твердения ООО "КСМК-Север".</w:t>
      </w:r>
    </w:p>
    <w:p w:rsidR="00E46129" w:rsidRPr="00E46129" w:rsidRDefault="00E46129" w:rsidP="00E46129">
      <w:pPr>
        <w:spacing w:before="240" w:after="200" w:line="276" w:lineRule="auto"/>
        <w:ind w:firstLine="720"/>
        <w:contextualSpacing/>
        <w:jc w:val="both"/>
        <w:rPr>
          <w:b/>
          <w:sz w:val="28"/>
          <w:szCs w:val="28"/>
        </w:rPr>
      </w:pPr>
      <w:r w:rsidRPr="00E46129">
        <w:rPr>
          <w:b/>
          <w:sz w:val="28"/>
          <w:szCs w:val="28"/>
        </w:rPr>
        <w:t>Проектируемые проекты:</w:t>
      </w:r>
    </w:p>
    <w:p w:rsidR="00E46129" w:rsidRPr="00E46129" w:rsidRDefault="00E46129" w:rsidP="00E46129">
      <w:pPr>
        <w:numPr>
          <w:ilvl w:val="0"/>
          <w:numId w:val="16"/>
        </w:numPr>
        <w:spacing w:before="240" w:after="200" w:line="276" w:lineRule="auto"/>
        <w:contextualSpacing/>
        <w:jc w:val="both"/>
        <w:rPr>
          <w:sz w:val="28"/>
          <w:szCs w:val="28"/>
        </w:rPr>
      </w:pPr>
      <w:r w:rsidRPr="00E46129">
        <w:rPr>
          <w:sz w:val="28"/>
          <w:szCs w:val="28"/>
        </w:rPr>
        <w:t xml:space="preserve">Строительство завода </w:t>
      </w:r>
      <w:proofErr w:type="spellStart"/>
      <w:r w:rsidRPr="00E46129">
        <w:rPr>
          <w:sz w:val="28"/>
          <w:szCs w:val="28"/>
        </w:rPr>
        <w:t>РокТрон</w:t>
      </w:r>
      <w:proofErr w:type="spellEnd"/>
      <w:r w:rsidRPr="00E46129">
        <w:rPr>
          <w:sz w:val="28"/>
          <w:szCs w:val="28"/>
        </w:rPr>
        <w:t xml:space="preserve">  по комплексной переработке </w:t>
      </w:r>
      <w:proofErr w:type="spellStart"/>
      <w:r w:rsidRPr="00E46129">
        <w:rPr>
          <w:sz w:val="28"/>
          <w:szCs w:val="28"/>
        </w:rPr>
        <w:t>золошлаковых</w:t>
      </w:r>
      <w:proofErr w:type="spellEnd"/>
      <w:r w:rsidRPr="00E46129">
        <w:rPr>
          <w:sz w:val="28"/>
          <w:szCs w:val="28"/>
        </w:rPr>
        <w:t xml:space="preserve"> отходов  ООО "</w:t>
      </w:r>
      <w:proofErr w:type="spellStart"/>
      <w:r w:rsidRPr="00E46129">
        <w:rPr>
          <w:sz w:val="28"/>
          <w:szCs w:val="28"/>
        </w:rPr>
        <w:t>РокТронРусЮг</w:t>
      </w:r>
      <w:proofErr w:type="spellEnd"/>
      <w:r w:rsidRPr="00E46129">
        <w:rPr>
          <w:sz w:val="28"/>
          <w:szCs w:val="28"/>
        </w:rPr>
        <w:t xml:space="preserve">" мощностью 800 </w:t>
      </w:r>
      <w:proofErr w:type="spellStart"/>
      <w:r w:rsidRPr="00E46129">
        <w:rPr>
          <w:sz w:val="28"/>
          <w:szCs w:val="28"/>
        </w:rPr>
        <w:t>тыс</w:t>
      </w:r>
      <w:proofErr w:type="gramStart"/>
      <w:r w:rsidRPr="00E46129">
        <w:rPr>
          <w:sz w:val="28"/>
          <w:szCs w:val="28"/>
        </w:rPr>
        <w:t>.т</w:t>
      </w:r>
      <w:proofErr w:type="gramEnd"/>
      <w:r w:rsidRPr="00E46129">
        <w:rPr>
          <w:sz w:val="28"/>
          <w:szCs w:val="28"/>
        </w:rPr>
        <w:t>оннзолошлаковых</w:t>
      </w:r>
      <w:proofErr w:type="spellEnd"/>
      <w:r w:rsidRPr="00E46129">
        <w:rPr>
          <w:sz w:val="28"/>
          <w:szCs w:val="28"/>
        </w:rPr>
        <w:t xml:space="preserve"> отходов в год;</w:t>
      </w:r>
    </w:p>
    <w:p w:rsidR="00E46129" w:rsidRPr="00E46129" w:rsidRDefault="00E46129" w:rsidP="00E46129">
      <w:pPr>
        <w:numPr>
          <w:ilvl w:val="0"/>
          <w:numId w:val="16"/>
        </w:numPr>
        <w:spacing w:before="240" w:after="200" w:line="276" w:lineRule="auto"/>
        <w:contextualSpacing/>
        <w:jc w:val="both"/>
        <w:rPr>
          <w:sz w:val="28"/>
          <w:szCs w:val="28"/>
        </w:rPr>
      </w:pPr>
      <w:r w:rsidRPr="00E46129">
        <w:rPr>
          <w:sz w:val="28"/>
          <w:szCs w:val="28"/>
        </w:rPr>
        <w:t>Строительство мусороперерабатывающего комбината на 600 тысяч тонн ООО "</w:t>
      </w:r>
      <w:proofErr w:type="spellStart"/>
      <w:r w:rsidRPr="00E46129">
        <w:rPr>
          <w:sz w:val="28"/>
          <w:szCs w:val="28"/>
        </w:rPr>
        <w:t>ЭкоСтройДон</w:t>
      </w:r>
      <w:proofErr w:type="spellEnd"/>
      <w:r w:rsidRPr="00E46129">
        <w:rPr>
          <w:sz w:val="28"/>
          <w:szCs w:val="28"/>
        </w:rPr>
        <w:t>".</w:t>
      </w:r>
    </w:p>
    <w:p w:rsidR="00E46129" w:rsidRPr="00E46129" w:rsidRDefault="00E46129" w:rsidP="00E46129">
      <w:pPr>
        <w:spacing w:before="240" w:after="200" w:line="276" w:lineRule="auto"/>
        <w:contextualSpacing/>
        <w:jc w:val="both"/>
        <w:rPr>
          <w:sz w:val="28"/>
          <w:szCs w:val="28"/>
        </w:rPr>
      </w:pPr>
      <w:r w:rsidRPr="00E46129">
        <w:rPr>
          <w:sz w:val="28"/>
          <w:szCs w:val="28"/>
        </w:rPr>
        <w:t xml:space="preserve">         Базой для формирования в районе индустриально-строительного кластера является Октябрьская промышленная зона, площадью свыше 1 тысячи гектаров. </w:t>
      </w:r>
    </w:p>
    <w:p w:rsidR="00E46129" w:rsidRPr="00E46129" w:rsidRDefault="00E46129" w:rsidP="00E46129">
      <w:pPr>
        <w:spacing w:before="240" w:after="200" w:line="276" w:lineRule="auto"/>
        <w:ind w:firstLine="720"/>
        <w:contextualSpacing/>
        <w:jc w:val="both"/>
        <w:rPr>
          <w:sz w:val="28"/>
          <w:szCs w:val="28"/>
        </w:rPr>
      </w:pPr>
      <w:r w:rsidRPr="00E46129">
        <w:rPr>
          <w:sz w:val="28"/>
          <w:szCs w:val="28"/>
        </w:rPr>
        <w:t xml:space="preserve">В целях  комплексного обеспечения коммуникациями и освоения территории </w:t>
      </w:r>
      <w:proofErr w:type="spellStart"/>
      <w:r w:rsidRPr="00E46129">
        <w:rPr>
          <w:sz w:val="28"/>
          <w:szCs w:val="28"/>
        </w:rPr>
        <w:t>промзоны</w:t>
      </w:r>
      <w:proofErr w:type="spellEnd"/>
      <w:r w:rsidRPr="00E46129">
        <w:rPr>
          <w:sz w:val="28"/>
          <w:szCs w:val="28"/>
        </w:rPr>
        <w:t xml:space="preserve"> для размещения предприятий создан  Индустриальный парк – управляющая компания, в функции которой входит предоставление </w:t>
      </w:r>
      <w:proofErr w:type="spellStart"/>
      <w:r w:rsidRPr="00E46129">
        <w:rPr>
          <w:sz w:val="28"/>
          <w:szCs w:val="28"/>
        </w:rPr>
        <w:t>инфраструктурно</w:t>
      </w:r>
      <w:proofErr w:type="spellEnd"/>
      <w:r w:rsidRPr="00E46129">
        <w:rPr>
          <w:sz w:val="28"/>
          <w:szCs w:val="28"/>
        </w:rPr>
        <w:t xml:space="preserve"> подготовленных земельных участков, обеспечение отдельных небольших участков индивидуальными сетями инженерной инфраструктуры.</w:t>
      </w:r>
    </w:p>
    <w:p w:rsidR="00E46129" w:rsidRPr="00E46129" w:rsidRDefault="00E46129" w:rsidP="00E46129">
      <w:pPr>
        <w:spacing w:before="240" w:after="200" w:line="276" w:lineRule="auto"/>
        <w:ind w:firstLine="720"/>
        <w:contextualSpacing/>
        <w:jc w:val="both"/>
        <w:rPr>
          <w:sz w:val="28"/>
          <w:szCs w:val="28"/>
        </w:rPr>
      </w:pPr>
      <w:r w:rsidRPr="00E46129">
        <w:rPr>
          <w:sz w:val="28"/>
          <w:szCs w:val="28"/>
        </w:rPr>
        <w:t xml:space="preserve">Основой топливно-энергетического кластера должны стать действующие и строящиеся шахты, предприятия по обогащению и переработке угля, теплоэнергетические производства на основе использования угольной продукции, предприятия, выпускающие из антрацита адсорбенты, карбиды, термоантрацит, </w:t>
      </w:r>
      <w:proofErr w:type="spellStart"/>
      <w:r w:rsidRPr="00E46129">
        <w:rPr>
          <w:sz w:val="28"/>
          <w:szCs w:val="28"/>
        </w:rPr>
        <w:t>термографит</w:t>
      </w:r>
      <w:proofErr w:type="spellEnd"/>
      <w:r w:rsidRPr="00E46129">
        <w:rPr>
          <w:sz w:val="28"/>
          <w:szCs w:val="28"/>
        </w:rPr>
        <w:t xml:space="preserve"> и другие материалы, а также использующие их. </w:t>
      </w:r>
    </w:p>
    <w:p w:rsidR="00E46129" w:rsidRPr="00E46129" w:rsidRDefault="00E46129" w:rsidP="00E46129">
      <w:pPr>
        <w:spacing w:before="240" w:after="200" w:line="276" w:lineRule="auto"/>
        <w:contextualSpacing/>
        <w:jc w:val="both"/>
        <w:rPr>
          <w:sz w:val="28"/>
          <w:szCs w:val="28"/>
        </w:rPr>
      </w:pPr>
    </w:p>
    <w:p w:rsidR="00E46129" w:rsidRPr="00877A54" w:rsidRDefault="00E46129" w:rsidP="00E46129">
      <w:pPr>
        <w:spacing w:before="240" w:after="200" w:line="276" w:lineRule="auto"/>
        <w:contextualSpacing/>
        <w:jc w:val="both"/>
        <w:rPr>
          <w:sz w:val="28"/>
          <w:szCs w:val="28"/>
        </w:rPr>
      </w:pPr>
      <w:r w:rsidRPr="00877A54">
        <w:rPr>
          <w:sz w:val="28"/>
          <w:szCs w:val="28"/>
        </w:rPr>
        <w:t>2.2.2. Агропромышленный комплекс</w:t>
      </w:r>
    </w:p>
    <w:p w:rsidR="00E46129" w:rsidRPr="00E46129" w:rsidRDefault="00E46129" w:rsidP="00E46129">
      <w:pPr>
        <w:spacing w:before="240" w:after="200" w:line="276" w:lineRule="auto"/>
        <w:contextualSpacing/>
        <w:jc w:val="both"/>
        <w:rPr>
          <w:b/>
          <w:sz w:val="28"/>
          <w:szCs w:val="28"/>
        </w:rPr>
      </w:pPr>
    </w:p>
    <w:p w:rsidR="00E46129" w:rsidRPr="00E46129" w:rsidRDefault="00E46129" w:rsidP="00E46129">
      <w:pPr>
        <w:spacing w:before="240" w:after="200" w:line="276" w:lineRule="auto"/>
        <w:contextualSpacing/>
        <w:jc w:val="both"/>
        <w:rPr>
          <w:sz w:val="28"/>
          <w:szCs w:val="28"/>
        </w:rPr>
      </w:pPr>
      <w:r w:rsidRPr="00E46129">
        <w:rPr>
          <w:sz w:val="28"/>
          <w:szCs w:val="28"/>
        </w:rPr>
        <w:tab/>
        <w:t>Ключевым фактором, определяющим социально-экономическое развитие района, является сложившаяся на протяжении многих десятков лет традиционная сельскохозяйственная специализация районной экономики. Это было обусловлено, с одной стороны тем, что свыше 71% территории района занимают земли, пригодные для производства сельскохозяйственной продукции, с другой, что из 62 населенных пунктов района 61 относится к сельской местности. Здесь проживает 85% всех жителей района.</w:t>
      </w:r>
    </w:p>
    <w:p w:rsidR="00E46129" w:rsidRPr="00E46129" w:rsidRDefault="00E46129" w:rsidP="00E46129">
      <w:pPr>
        <w:spacing w:before="240" w:after="200" w:line="276" w:lineRule="auto"/>
        <w:contextualSpacing/>
        <w:jc w:val="both"/>
        <w:rPr>
          <w:sz w:val="28"/>
          <w:szCs w:val="28"/>
        </w:rPr>
      </w:pPr>
      <w:r w:rsidRPr="00E46129">
        <w:rPr>
          <w:sz w:val="28"/>
          <w:szCs w:val="28"/>
        </w:rPr>
        <w:tab/>
        <w:t>Сельскохозяйственную продукцию в районе производят  15 крупных и средних предприятий, 235 крестьянско-фермерских хозяйства,  22 малых сельхозпредприятия, 18 тысяч ЛПХ.</w:t>
      </w:r>
      <w:r w:rsidRPr="00E46129">
        <w:rPr>
          <w:sz w:val="28"/>
          <w:szCs w:val="28"/>
        </w:rPr>
        <w:tab/>
        <w:t xml:space="preserve">Занимая 1,7% общей площади земель сельскохозяйственного назначения  Ростовской области, Октябрьский район в </w:t>
      </w:r>
      <w:r w:rsidRPr="00E46129">
        <w:rPr>
          <w:sz w:val="28"/>
          <w:szCs w:val="28"/>
        </w:rPr>
        <w:lastRenderedPageBreak/>
        <w:t>2014 году произвел 2,3% от общего производства по области подсолнечника, 1,6% - зерна, 14,9% - мяса,  3,2% - молока, 6,3% - яиц.</w:t>
      </w:r>
    </w:p>
    <w:p w:rsidR="00E46129" w:rsidRPr="00E46129" w:rsidRDefault="00E46129" w:rsidP="00E46129">
      <w:pPr>
        <w:spacing w:before="240" w:after="200" w:line="276" w:lineRule="auto"/>
        <w:contextualSpacing/>
        <w:jc w:val="both"/>
        <w:rPr>
          <w:sz w:val="28"/>
          <w:szCs w:val="28"/>
        </w:rPr>
      </w:pPr>
      <w:r w:rsidRPr="00E46129">
        <w:rPr>
          <w:sz w:val="28"/>
          <w:szCs w:val="28"/>
        </w:rPr>
        <w:tab/>
        <w:t xml:space="preserve">Производство сельскохозяйственной продукции в районе имеет положительную динамику. За период с 2007 по 2014 годы ее валовое производство во всех категориях хозяйств увеличилось с 2391 млн. рублей до 7650,7 млн. рублей, или в 3,2 раза. </w:t>
      </w:r>
    </w:p>
    <w:p w:rsidR="00E46129" w:rsidRPr="00E46129" w:rsidRDefault="00E46129" w:rsidP="00E46129">
      <w:pPr>
        <w:spacing w:before="240" w:after="200" w:line="276" w:lineRule="auto"/>
        <w:contextualSpacing/>
        <w:jc w:val="both"/>
        <w:rPr>
          <w:sz w:val="28"/>
          <w:szCs w:val="28"/>
        </w:rPr>
      </w:pPr>
      <w:r w:rsidRPr="00E46129">
        <w:rPr>
          <w:sz w:val="28"/>
          <w:szCs w:val="28"/>
        </w:rPr>
        <w:tab/>
        <w:t>Рост достигнут, главным образом, за счет комплекса по выращиванию индеек ООО «</w:t>
      </w:r>
      <w:proofErr w:type="spellStart"/>
      <w:r w:rsidRPr="00E46129">
        <w:rPr>
          <w:sz w:val="28"/>
          <w:szCs w:val="28"/>
        </w:rPr>
        <w:t>Евродон</w:t>
      </w:r>
      <w:proofErr w:type="spellEnd"/>
      <w:r w:rsidRPr="00E46129">
        <w:rPr>
          <w:sz w:val="28"/>
          <w:szCs w:val="28"/>
        </w:rPr>
        <w:t xml:space="preserve">», который увеличил производство мяса за этот период с 11 до 44,0 тыс. тонн. </w:t>
      </w:r>
    </w:p>
    <w:p w:rsidR="00E46129" w:rsidRPr="00E46129" w:rsidRDefault="00E46129" w:rsidP="00E46129">
      <w:pPr>
        <w:spacing w:before="240" w:after="200" w:line="276" w:lineRule="auto"/>
        <w:contextualSpacing/>
        <w:jc w:val="both"/>
        <w:rPr>
          <w:sz w:val="28"/>
          <w:szCs w:val="28"/>
        </w:rPr>
      </w:pPr>
      <w:r w:rsidRPr="00E46129">
        <w:rPr>
          <w:sz w:val="28"/>
          <w:szCs w:val="28"/>
        </w:rPr>
        <w:tab/>
        <w:t>Район располагает всеми необходимыми условиями для полного обеспечения сельскохозяйственными продуктами питания не только собственное население, но и значительную часть населения близлежащих городов, а также превратить агропромышленный комплекс в экспортный сектор экономики района.</w:t>
      </w:r>
    </w:p>
    <w:p w:rsidR="00E46129" w:rsidRPr="00E46129" w:rsidRDefault="00E46129" w:rsidP="00E46129">
      <w:pPr>
        <w:spacing w:before="240" w:after="200" w:line="276" w:lineRule="auto"/>
        <w:contextualSpacing/>
        <w:jc w:val="both"/>
        <w:rPr>
          <w:sz w:val="28"/>
          <w:szCs w:val="28"/>
        </w:rPr>
      </w:pPr>
      <w:r w:rsidRPr="00E46129">
        <w:rPr>
          <w:sz w:val="28"/>
          <w:szCs w:val="28"/>
        </w:rPr>
        <w:tab/>
      </w:r>
    </w:p>
    <w:p w:rsidR="00E46129" w:rsidRPr="00877A54" w:rsidRDefault="00E46129" w:rsidP="00E46129">
      <w:pPr>
        <w:spacing w:before="240" w:after="200" w:line="276" w:lineRule="auto"/>
        <w:contextualSpacing/>
        <w:jc w:val="both"/>
        <w:rPr>
          <w:sz w:val="28"/>
          <w:szCs w:val="28"/>
        </w:rPr>
      </w:pPr>
      <w:r w:rsidRPr="00877A54">
        <w:rPr>
          <w:sz w:val="28"/>
          <w:szCs w:val="28"/>
        </w:rPr>
        <w:t>2.2.3. Транспорт</w:t>
      </w:r>
    </w:p>
    <w:p w:rsidR="00E46129" w:rsidRPr="00E46129" w:rsidRDefault="00E46129" w:rsidP="00E46129">
      <w:pPr>
        <w:spacing w:line="276" w:lineRule="auto"/>
        <w:ind w:firstLine="708"/>
        <w:jc w:val="both"/>
        <w:rPr>
          <w:sz w:val="28"/>
          <w:szCs w:val="28"/>
        </w:rPr>
      </w:pPr>
      <w:r w:rsidRPr="00E46129">
        <w:rPr>
          <w:sz w:val="28"/>
          <w:szCs w:val="28"/>
        </w:rPr>
        <w:t xml:space="preserve">Одним из существенных конкурентных преимуществ и инвестиционно привлекательных факторов Октябрьского района является наличие развитой </w:t>
      </w:r>
      <w:r w:rsidRPr="00E46129">
        <w:rPr>
          <w:b/>
          <w:i/>
          <w:sz w:val="28"/>
          <w:szCs w:val="28"/>
        </w:rPr>
        <w:t>транспортной инфраструктуры</w:t>
      </w:r>
      <w:r w:rsidRPr="00E46129">
        <w:rPr>
          <w:sz w:val="28"/>
          <w:szCs w:val="28"/>
        </w:rPr>
        <w:t>. По автомобильным и железнодорожным магистралям, проходящим  через район, осуществляются значительные объемы транзитных, в том числе международных перевозок.</w:t>
      </w:r>
    </w:p>
    <w:p w:rsidR="00E46129" w:rsidRPr="00E46129" w:rsidRDefault="00E46129" w:rsidP="00E46129">
      <w:pPr>
        <w:spacing w:line="276" w:lineRule="auto"/>
        <w:jc w:val="both"/>
        <w:rPr>
          <w:sz w:val="28"/>
          <w:szCs w:val="28"/>
        </w:rPr>
      </w:pPr>
      <w:r w:rsidRPr="00E46129">
        <w:rPr>
          <w:sz w:val="28"/>
          <w:szCs w:val="28"/>
        </w:rPr>
        <w:tab/>
        <w:t xml:space="preserve">Стратегическое значение для экономики района имеет </w:t>
      </w:r>
      <w:r w:rsidRPr="00E46129">
        <w:rPr>
          <w:b/>
          <w:i/>
          <w:sz w:val="28"/>
          <w:szCs w:val="28"/>
        </w:rPr>
        <w:t>дальнейшее развитие  железнодорожной станции Каменоломни и внутрирайонных железнодорожных сетей</w:t>
      </w:r>
      <w:r w:rsidRPr="00E46129">
        <w:rPr>
          <w:sz w:val="28"/>
          <w:szCs w:val="28"/>
        </w:rPr>
        <w:t>. Значительно повысит инвестиционную привлекательность Октябрьской промышленной зоны строительство на ее территории товарной станции или крупного погрузочно-разгрузочного модуля.</w:t>
      </w:r>
    </w:p>
    <w:p w:rsidR="00E46129" w:rsidRPr="00E46129" w:rsidRDefault="00E46129" w:rsidP="00E46129">
      <w:pPr>
        <w:spacing w:line="276" w:lineRule="auto"/>
        <w:jc w:val="both"/>
        <w:rPr>
          <w:sz w:val="28"/>
          <w:szCs w:val="28"/>
        </w:rPr>
      </w:pPr>
      <w:r w:rsidRPr="00E46129">
        <w:rPr>
          <w:sz w:val="28"/>
          <w:szCs w:val="28"/>
        </w:rPr>
        <w:tab/>
        <w:t xml:space="preserve">Другим стратегическим направлением развития транспортной инфраструктуры района на ближайшую перспективу должно стать </w:t>
      </w:r>
      <w:r w:rsidRPr="00E46129">
        <w:rPr>
          <w:b/>
          <w:i/>
          <w:sz w:val="28"/>
          <w:szCs w:val="28"/>
        </w:rPr>
        <w:t>строительство логистических комплексов, прежде всего вдоль федеральных автомагистралей М-4 «Дон» и М-19</w:t>
      </w:r>
      <w:r w:rsidRPr="00E46129">
        <w:rPr>
          <w:sz w:val="28"/>
          <w:szCs w:val="28"/>
        </w:rPr>
        <w:t xml:space="preserve">, в том числе ориентированных на обслуживание экспортно-импортных потоков, а также строительство здесь предприятий придорожного сервиса и торговых центров. </w:t>
      </w:r>
    </w:p>
    <w:p w:rsidR="00E46129" w:rsidRPr="00E46129" w:rsidRDefault="00E46129" w:rsidP="00E46129">
      <w:pPr>
        <w:spacing w:line="276" w:lineRule="auto"/>
        <w:ind w:firstLine="708"/>
        <w:jc w:val="both"/>
        <w:rPr>
          <w:sz w:val="28"/>
          <w:szCs w:val="28"/>
        </w:rPr>
      </w:pPr>
      <w:r w:rsidRPr="00E46129">
        <w:rPr>
          <w:sz w:val="28"/>
          <w:szCs w:val="28"/>
        </w:rPr>
        <w:t>Инвестиционная привлекательность района значительно возрастет в связи с принятием решений о строительстве новых транспортных магистралей, которые будут проходить через территорию района. Это строительство в рамках федеральной целевой программы «Развитие транспортной системы России (2010-2015 годы)» двухпутной скоростной электрифицированной железнодорожной линии Чертково-Батайск, а также двух высокоскоростных международных автомагистралей, которые будут пересекать район с севера на юг и с запада на восток.</w:t>
      </w:r>
    </w:p>
    <w:p w:rsidR="00E46129" w:rsidRPr="00877A54" w:rsidRDefault="00E46129" w:rsidP="00E46129">
      <w:pPr>
        <w:spacing w:before="240" w:after="200" w:line="276" w:lineRule="auto"/>
        <w:contextualSpacing/>
        <w:jc w:val="both"/>
        <w:rPr>
          <w:sz w:val="28"/>
          <w:szCs w:val="28"/>
        </w:rPr>
      </w:pPr>
      <w:r w:rsidRPr="00877A54">
        <w:rPr>
          <w:sz w:val="28"/>
          <w:szCs w:val="28"/>
        </w:rPr>
        <w:lastRenderedPageBreak/>
        <w:t>2.2.4. Малое и среднее предпринимательство</w:t>
      </w:r>
    </w:p>
    <w:p w:rsidR="00E46129" w:rsidRPr="00E46129" w:rsidRDefault="00E46129" w:rsidP="00E46129">
      <w:pPr>
        <w:spacing w:line="276" w:lineRule="auto"/>
        <w:ind w:firstLine="708"/>
        <w:jc w:val="both"/>
        <w:rPr>
          <w:sz w:val="28"/>
          <w:szCs w:val="28"/>
        </w:rPr>
      </w:pPr>
      <w:r w:rsidRPr="00E46129">
        <w:rPr>
          <w:sz w:val="28"/>
          <w:szCs w:val="28"/>
        </w:rPr>
        <w:t>Малое и среднее предпринимательство играет важную роль в экономическом развитии района. Оно получило признание в качестве того направления, которое способно мобилизовать средства, в короткие сроки реагировать на изменения рыночной конъюнктуры и производить востребованные товары и услуги, обеспечить занятость населения.</w:t>
      </w:r>
    </w:p>
    <w:p w:rsidR="00E46129" w:rsidRPr="00E46129" w:rsidRDefault="00E46129" w:rsidP="00E46129">
      <w:pPr>
        <w:spacing w:line="276" w:lineRule="auto"/>
        <w:ind w:firstLine="708"/>
        <w:jc w:val="both"/>
        <w:rPr>
          <w:sz w:val="28"/>
          <w:szCs w:val="28"/>
        </w:rPr>
      </w:pPr>
      <w:r w:rsidRPr="00E46129">
        <w:rPr>
          <w:sz w:val="28"/>
          <w:szCs w:val="28"/>
        </w:rPr>
        <w:t>В 2014 году открыто 46 новых малых предприятий, зарегистрировано 204 индивидуальных предпринимателя, вновь создано 332 рабочих места.</w:t>
      </w:r>
    </w:p>
    <w:p w:rsidR="00E46129" w:rsidRPr="00E46129" w:rsidRDefault="00E46129" w:rsidP="00E46129">
      <w:pPr>
        <w:spacing w:line="276" w:lineRule="auto"/>
        <w:ind w:firstLine="708"/>
        <w:jc w:val="both"/>
        <w:rPr>
          <w:sz w:val="28"/>
          <w:szCs w:val="28"/>
        </w:rPr>
      </w:pPr>
      <w:r w:rsidRPr="00E46129">
        <w:rPr>
          <w:sz w:val="28"/>
          <w:szCs w:val="28"/>
        </w:rPr>
        <w:t>По состоянию на 1 января 2015г. на территории района действует 2394 субъекта малого и среднего предпринимательства  (СМСП) в т.ч.621 малое предприятие, 9 средних предприятий,</w:t>
      </w:r>
      <w:r w:rsidRPr="00E46129">
        <w:rPr>
          <w:rFonts w:eastAsia="Calibri"/>
          <w:sz w:val="28"/>
          <w:szCs w:val="28"/>
          <w:lang w:eastAsia="en-US"/>
        </w:rPr>
        <w:t>1528 -и</w:t>
      </w:r>
      <w:r w:rsidRPr="00E46129">
        <w:rPr>
          <w:sz w:val="28"/>
          <w:szCs w:val="28"/>
        </w:rPr>
        <w:t>ндивидуальных предпринимателей.</w:t>
      </w:r>
    </w:p>
    <w:p w:rsidR="00E46129" w:rsidRPr="00E46129" w:rsidRDefault="00E46129" w:rsidP="00E46129">
      <w:pPr>
        <w:spacing w:line="276" w:lineRule="auto"/>
        <w:ind w:firstLine="708"/>
        <w:jc w:val="both"/>
        <w:rPr>
          <w:sz w:val="28"/>
          <w:szCs w:val="28"/>
        </w:rPr>
      </w:pPr>
      <w:r w:rsidRPr="00E46129">
        <w:rPr>
          <w:sz w:val="28"/>
          <w:szCs w:val="28"/>
        </w:rPr>
        <w:t xml:space="preserve">Темп роста официально начисленной заработной платы на предприятиях малого бизнеса за период с начала года составил 120,8 % или 16226,9 рублей. </w:t>
      </w:r>
    </w:p>
    <w:p w:rsidR="00E46129" w:rsidRPr="00E46129" w:rsidRDefault="00E46129" w:rsidP="00E46129">
      <w:pPr>
        <w:spacing w:line="276" w:lineRule="auto"/>
        <w:ind w:firstLine="708"/>
        <w:jc w:val="both"/>
        <w:rPr>
          <w:sz w:val="28"/>
          <w:szCs w:val="28"/>
        </w:rPr>
      </w:pPr>
      <w:r w:rsidRPr="00E46129">
        <w:rPr>
          <w:sz w:val="28"/>
          <w:szCs w:val="28"/>
        </w:rPr>
        <w:t xml:space="preserve">Оборот малых и средних предприятий в 2014 году достиг 5488,2 </w:t>
      </w:r>
      <w:proofErr w:type="spellStart"/>
      <w:r w:rsidRPr="00E46129">
        <w:rPr>
          <w:sz w:val="28"/>
          <w:szCs w:val="28"/>
        </w:rPr>
        <w:t>млн</w:t>
      </w:r>
      <w:proofErr w:type="gramStart"/>
      <w:r w:rsidRPr="00E46129">
        <w:rPr>
          <w:sz w:val="28"/>
          <w:szCs w:val="28"/>
        </w:rPr>
        <w:t>.р</w:t>
      </w:r>
      <w:proofErr w:type="gramEnd"/>
      <w:r w:rsidRPr="00E46129">
        <w:rPr>
          <w:sz w:val="28"/>
          <w:szCs w:val="28"/>
        </w:rPr>
        <w:t>уб</w:t>
      </w:r>
      <w:proofErr w:type="spellEnd"/>
      <w:r w:rsidRPr="00E46129">
        <w:rPr>
          <w:sz w:val="28"/>
          <w:szCs w:val="28"/>
        </w:rPr>
        <w:t>., что на 108,8 % больше аналогичного периода прошлого года.</w:t>
      </w:r>
    </w:p>
    <w:p w:rsidR="00E46129" w:rsidRPr="00E46129" w:rsidRDefault="00E46129" w:rsidP="00E46129">
      <w:pPr>
        <w:spacing w:line="276" w:lineRule="auto"/>
        <w:ind w:firstLine="708"/>
        <w:jc w:val="both"/>
        <w:rPr>
          <w:sz w:val="28"/>
          <w:szCs w:val="28"/>
        </w:rPr>
      </w:pPr>
      <w:r w:rsidRPr="00E46129">
        <w:rPr>
          <w:sz w:val="28"/>
          <w:szCs w:val="28"/>
        </w:rPr>
        <w:t>Объем инвестиций в основной капитал от субъектов малого и среднего предпринимательства составил 3488,3 млн. руб.</w:t>
      </w:r>
    </w:p>
    <w:p w:rsidR="00E46129" w:rsidRPr="00E46129" w:rsidRDefault="00E46129" w:rsidP="00E46129">
      <w:pPr>
        <w:spacing w:line="276" w:lineRule="auto"/>
        <w:ind w:firstLine="708"/>
        <w:jc w:val="both"/>
        <w:rPr>
          <w:sz w:val="28"/>
          <w:szCs w:val="28"/>
        </w:rPr>
      </w:pPr>
      <w:r w:rsidRPr="00E46129">
        <w:rPr>
          <w:sz w:val="28"/>
          <w:szCs w:val="28"/>
        </w:rPr>
        <w:t>Платежи в консолидированный бюджет района от малого бизнеса составили 28,8 % или 174,5 млн. руб.</w:t>
      </w:r>
    </w:p>
    <w:p w:rsidR="00E46129" w:rsidRPr="00E46129" w:rsidRDefault="00E46129" w:rsidP="00E46129">
      <w:pPr>
        <w:spacing w:line="276" w:lineRule="auto"/>
        <w:jc w:val="both"/>
        <w:rPr>
          <w:sz w:val="28"/>
          <w:szCs w:val="28"/>
        </w:rPr>
      </w:pPr>
      <w:r w:rsidRPr="00E46129">
        <w:rPr>
          <w:sz w:val="28"/>
          <w:szCs w:val="28"/>
        </w:rPr>
        <w:t xml:space="preserve">         По темпам роста районный малый бизнес значительно опережает </w:t>
      </w:r>
      <w:proofErr w:type="spellStart"/>
      <w:r w:rsidRPr="00E46129">
        <w:rPr>
          <w:sz w:val="28"/>
          <w:szCs w:val="28"/>
        </w:rPr>
        <w:t>среднеобластные</w:t>
      </w:r>
      <w:proofErr w:type="spellEnd"/>
      <w:r w:rsidRPr="00E46129">
        <w:rPr>
          <w:sz w:val="28"/>
          <w:szCs w:val="28"/>
        </w:rPr>
        <w:t xml:space="preserve"> показатели.</w:t>
      </w:r>
    </w:p>
    <w:p w:rsidR="00E46129" w:rsidRPr="00E46129" w:rsidRDefault="00E46129" w:rsidP="00E46129">
      <w:pPr>
        <w:spacing w:line="276" w:lineRule="auto"/>
        <w:jc w:val="both"/>
        <w:rPr>
          <w:sz w:val="28"/>
          <w:szCs w:val="28"/>
        </w:rPr>
      </w:pPr>
      <w:r w:rsidRPr="00E46129">
        <w:rPr>
          <w:sz w:val="28"/>
          <w:szCs w:val="28"/>
        </w:rPr>
        <w:tab/>
        <w:t xml:space="preserve">В структуре малого бизнеса доминирует розничная и оптовая торговля. Этим видом деятельности в 2014 году занимались 287 малых предприятий, или 42% от их общего числа, и около 60% индивидуальных предпринимателей. </w:t>
      </w:r>
    </w:p>
    <w:p w:rsidR="00E46129" w:rsidRPr="00E46129" w:rsidRDefault="00E46129" w:rsidP="00E46129">
      <w:pPr>
        <w:spacing w:line="276" w:lineRule="auto"/>
        <w:jc w:val="both"/>
        <w:rPr>
          <w:sz w:val="28"/>
          <w:szCs w:val="28"/>
        </w:rPr>
      </w:pPr>
      <w:r w:rsidRPr="00E46129">
        <w:rPr>
          <w:sz w:val="28"/>
          <w:szCs w:val="28"/>
        </w:rPr>
        <w:tab/>
        <w:t>Существенным является вклад малого бизнеса в сельскохозяйственное производство. В 2014 году 235 крестьянско-фермерских хозяйств и 22 малых сельхозпредприятия обрабатывали 68,6 тыс. гектаров пашни, или 60,0 % от ее общей площади, и произвели 196,2 тыс. тонн зерна и 11,3 тыс. тонн подсолнечника.</w:t>
      </w:r>
    </w:p>
    <w:p w:rsidR="00877A54" w:rsidRDefault="00877A54" w:rsidP="00E46129">
      <w:pPr>
        <w:spacing w:before="240" w:after="200" w:line="276" w:lineRule="auto"/>
        <w:contextualSpacing/>
        <w:jc w:val="both"/>
        <w:rPr>
          <w:sz w:val="28"/>
          <w:szCs w:val="28"/>
        </w:rPr>
      </w:pPr>
    </w:p>
    <w:p w:rsidR="00E46129" w:rsidRPr="00877A54" w:rsidRDefault="00E46129" w:rsidP="00E46129">
      <w:pPr>
        <w:spacing w:before="240" w:after="200" w:line="276" w:lineRule="auto"/>
        <w:contextualSpacing/>
        <w:jc w:val="both"/>
        <w:rPr>
          <w:sz w:val="28"/>
          <w:szCs w:val="28"/>
        </w:rPr>
      </w:pPr>
      <w:r w:rsidRPr="00877A54">
        <w:rPr>
          <w:sz w:val="28"/>
          <w:szCs w:val="28"/>
        </w:rPr>
        <w:t>2.2.5. Туризм</w:t>
      </w:r>
    </w:p>
    <w:p w:rsidR="00E46129" w:rsidRPr="00E46129" w:rsidRDefault="00E46129" w:rsidP="00E46129">
      <w:pPr>
        <w:spacing w:line="276" w:lineRule="auto"/>
        <w:contextualSpacing/>
        <w:jc w:val="both"/>
        <w:rPr>
          <w:b/>
          <w:sz w:val="28"/>
          <w:szCs w:val="28"/>
        </w:rPr>
      </w:pPr>
    </w:p>
    <w:p w:rsidR="00E46129" w:rsidRPr="00E46129" w:rsidRDefault="00E46129" w:rsidP="00E46129">
      <w:pPr>
        <w:spacing w:line="276" w:lineRule="auto"/>
        <w:jc w:val="both"/>
        <w:rPr>
          <w:sz w:val="28"/>
          <w:szCs w:val="28"/>
        </w:rPr>
      </w:pPr>
      <w:r w:rsidRPr="00E46129">
        <w:rPr>
          <w:sz w:val="28"/>
          <w:szCs w:val="28"/>
        </w:rPr>
        <w:tab/>
        <w:t>Октябрьский район всегда отличался гостеприимством, политической и социальной стабильностью, дружественным сосуществованием людей разных национальностей, вероисповеданий и культурных традиций. </w:t>
      </w:r>
    </w:p>
    <w:p w:rsidR="00E46129" w:rsidRPr="00E46129" w:rsidRDefault="00E46129" w:rsidP="00E46129">
      <w:pPr>
        <w:spacing w:line="276" w:lineRule="auto"/>
        <w:jc w:val="both"/>
        <w:rPr>
          <w:sz w:val="28"/>
          <w:szCs w:val="28"/>
        </w:rPr>
      </w:pPr>
      <w:r w:rsidRPr="00E46129">
        <w:rPr>
          <w:sz w:val="28"/>
          <w:szCs w:val="28"/>
        </w:rPr>
        <w:tab/>
      </w:r>
      <w:proofErr w:type="gramStart"/>
      <w:r w:rsidRPr="00E46129">
        <w:rPr>
          <w:sz w:val="28"/>
          <w:szCs w:val="28"/>
        </w:rPr>
        <w:t xml:space="preserve">В районе развита инфраструктура, необходимая для делового туризма, познавательного и экологического туризма, планируется создание рекреационной зоны на территории Новочеркасского рыбокомбината, </w:t>
      </w:r>
      <w:proofErr w:type="spellStart"/>
      <w:r w:rsidRPr="00E46129">
        <w:rPr>
          <w:sz w:val="28"/>
          <w:szCs w:val="28"/>
        </w:rPr>
        <w:t>Кривянского</w:t>
      </w:r>
      <w:proofErr w:type="spellEnd"/>
      <w:r w:rsidRPr="00E46129">
        <w:rPr>
          <w:sz w:val="28"/>
          <w:szCs w:val="28"/>
        </w:rPr>
        <w:t xml:space="preserve"> и </w:t>
      </w:r>
      <w:proofErr w:type="spellStart"/>
      <w:r w:rsidRPr="00E46129">
        <w:rPr>
          <w:sz w:val="28"/>
          <w:szCs w:val="28"/>
        </w:rPr>
        <w:t>Бессергеневского</w:t>
      </w:r>
      <w:proofErr w:type="spellEnd"/>
      <w:r w:rsidRPr="00E46129">
        <w:rPr>
          <w:sz w:val="28"/>
          <w:szCs w:val="28"/>
        </w:rPr>
        <w:t xml:space="preserve"> поселений, организацией охоты и </w:t>
      </w:r>
      <w:r w:rsidRPr="00E46129">
        <w:rPr>
          <w:sz w:val="28"/>
          <w:szCs w:val="28"/>
        </w:rPr>
        <w:lastRenderedPageBreak/>
        <w:t xml:space="preserve">рыболовства, историческую ценность представляют памятники христианской культуры, расположенные в станице </w:t>
      </w:r>
      <w:proofErr w:type="spellStart"/>
      <w:r w:rsidRPr="00E46129">
        <w:rPr>
          <w:sz w:val="28"/>
          <w:szCs w:val="28"/>
        </w:rPr>
        <w:t>Кривянской</w:t>
      </w:r>
      <w:proofErr w:type="spellEnd"/>
      <w:r w:rsidRPr="00E46129">
        <w:rPr>
          <w:sz w:val="28"/>
          <w:szCs w:val="28"/>
        </w:rPr>
        <w:t xml:space="preserve">, </w:t>
      </w:r>
      <w:proofErr w:type="spellStart"/>
      <w:r w:rsidRPr="00E46129">
        <w:rPr>
          <w:sz w:val="28"/>
          <w:szCs w:val="28"/>
        </w:rPr>
        <w:t>Бессергеневской</w:t>
      </w:r>
      <w:proofErr w:type="spellEnd"/>
      <w:r w:rsidRPr="00E46129">
        <w:rPr>
          <w:sz w:val="28"/>
          <w:szCs w:val="28"/>
        </w:rPr>
        <w:t xml:space="preserve">, </w:t>
      </w:r>
      <w:proofErr w:type="spellStart"/>
      <w:r w:rsidRPr="00E46129">
        <w:rPr>
          <w:sz w:val="28"/>
          <w:szCs w:val="28"/>
        </w:rPr>
        <w:t>Заплавской</w:t>
      </w:r>
      <w:proofErr w:type="spellEnd"/>
      <w:r w:rsidRPr="00E46129">
        <w:rPr>
          <w:sz w:val="28"/>
          <w:szCs w:val="28"/>
        </w:rPr>
        <w:t xml:space="preserve"> - это возведенные в 19 веке и действующие в настоящее время храмы, для любителей археологии интересны экскурсионные маршруты - «Стоянка первобытного человека</w:t>
      </w:r>
      <w:proofErr w:type="gramEnd"/>
      <w:r w:rsidRPr="00E46129">
        <w:rPr>
          <w:sz w:val="28"/>
          <w:szCs w:val="28"/>
        </w:rPr>
        <w:t xml:space="preserve">» хутор Шевченко и «Шепот тысячелетий» хутор </w:t>
      </w:r>
      <w:proofErr w:type="spellStart"/>
      <w:r w:rsidRPr="00E46129">
        <w:rPr>
          <w:sz w:val="28"/>
          <w:szCs w:val="28"/>
        </w:rPr>
        <w:t>Ягодинка</w:t>
      </w:r>
      <w:proofErr w:type="spellEnd"/>
      <w:r w:rsidRPr="00E46129">
        <w:rPr>
          <w:sz w:val="28"/>
          <w:szCs w:val="28"/>
        </w:rPr>
        <w:t>.</w:t>
      </w:r>
    </w:p>
    <w:p w:rsidR="00877A54" w:rsidRDefault="00E46129" w:rsidP="00E46129">
      <w:pPr>
        <w:spacing w:line="276" w:lineRule="auto"/>
        <w:jc w:val="both"/>
        <w:rPr>
          <w:sz w:val="28"/>
          <w:szCs w:val="28"/>
        </w:rPr>
      </w:pPr>
      <w:r w:rsidRPr="00877A54">
        <w:rPr>
          <w:sz w:val="28"/>
          <w:szCs w:val="28"/>
        </w:rPr>
        <w:tab/>
      </w:r>
    </w:p>
    <w:p w:rsidR="00E46129" w:rsidRPr="00877A54" w:rsidRDefault="00E46129" w:rsidP="00E46129">
      <w:pPr>
        <w:spacing w:line="276" w:lineRule="auto"/>
        <w:jc w:val="both"/>
        <w:rPr>
          <w:sz w:val="28"/>
          <w:szCs w:val="28"/>
        </w:rPr>
      </w:pPr>
      <w:r w:rsidRPr="00877A54">
        <w:rPr>
          <w:sz w:val="28"/>
          <w:szCs w:val="28"/>
        </w:rPr>
        <w:t>2.3. Инвестиционный потенциал района</w:t>
      </w:r>
    </w:p>
    <w:p w:rsidR="00E46129" w:rsidRPr="00E46129" w:rsidRDefault="00E46129" w:rsidP="00E46129">
      <w:pPr>
        <w:spacing w:line="276" w:lineRule="auto"/>
        <w:jc w:val="both"/>
        <w:rPr>
          <w:b/>
          <w:sz w:val="28"/>
          <w:szCs w:val="28"/>
        </w:rPr>
      </w:pPr>
    </w:p>
    <w:p w:rsidR="00E46129" w:rsidRPr="00E46129" w:rsidRDefault="00E46129" w:rsidP="00E46129">
      <w:pPr>
        <w:spacing w:line="276" w:lineRule="auto"/>
        <w:jc w:val="both"/>
        <w:rPr>
          <w:sz w:val="28"/>
          <w:szCs w:val="28"/>
        </w:rPr>
      </w:pPr>
      <w:r w:rsidRPr="00E46129">
        <w:rPr>
          <w:sz w:val="28"/>
          <w:szCs w:val="28"/>
        </w:rPr>
        <w:tab/>
        <w:t>Октябрьский район имеет большой инвестиционный потенциал и инвестиционную привлекательность за счет своих конкурентных преимуществ.</w:t>
      </w:r>
    </w:p>
    <w:p w:rsidR="00E46129" w:rsidRPr="00E46129" w:rsidRDefault="00E46129" w:rsidP="00E46129">
      <w:pPr>
        <w:spacing w:line="276" w:lineRule="auto"/>
        <w:ind w:firstLine="708"/>
        <w:jc w:val="both"/>
        <w:rPr>
          <w:sz w:val="28"/>
          <w:szCs w:val="28"/>
        </w:rPr>
      </w:pPr>
      <w:r w:rsidRPr="00E46129">
        <w:rPr>
          <w:sz w:val="28"/>
          <w:szCs w:val="28"/>
        </w:rPr>
        <w:t xml:space="preserve">По темпам роста и объемам инвестиций Октябрьский район намного опережает другие районы и большинство городов области. </w:t>
      </w:r>
    </w:p>
    <w:p w:rsidR="00E46129" w:rsidRPr="00E46129" w:rsidRDefault="00E46129" w:rsidP="00E46129">
      <w:pPr>
        <w:spacing w:line="276" w:lineRule="auto"/>
        <w:jc w:val="both"/>
        <w:rPr>
          <w:sz w:val="28"/>
          <w:szCs w:val="28"/>
        </w:rPr>
      </w:pPr>
      <w:r w:rsidRPr="00E46129">
        <w:rPr>
          <w:sz w:val="28"/>
          <w:szCs w:val="28"/>
        </w:rPr>
        <w:tab/>
        <w:t xml:space="preserve">За 2004-2014 годы объемы инвестиций в развитие экономики и социальной сферы района составили 42,5 млрд. рублей. </w:t>
      </w:r>
    </w:p>
    <w:p w:rsidR="00E46129" w:rsidRPr="00E46129" w:rsidRDefault="00E46129" w:rsidP="00E46129">
      <w:pPr>
        <w:spacing w:line="276" w:lineRule="auto"/>
        <w:ind w:firstLine="708"/>
        <w:jc w:val="both"/>
        <w:rPr>
          <w:sz w:val="28"/>
          <w:szCs w:val="28"/>
        </w:rPr>
      </w:pPr>
      <w:r w:rsidRPr="00E46129">
        <w:rPr>
          <w:sz w:val="28"/>
          <w:szCs w:val="28"/>
        </w:rPr>
        <w:t>Инвестиции осуществлялись за счет всех источников: средств бюджетов всех уровней, собственных и заемных сре</w:t>
      </w:r>
      <w:proofErr w:type="gramStart"/>
      <w:r w:rsidRPr="00E46129">
        <w:rPr>
          <w:sz w:val="28"/>
          <w:szCs w:val="28"/>
        </w:rPr>
        <w:t>дств пр</w:t>
      </w:r>
      <w:proofErr w:type="gramEnd"/>
      <w:r w:rsidRPr="00E46129">
        <w:rPr>
          <w:sz w:val="28"/>
          <w:szCs w:val="28"/>
        </w:rPr>
        <w:t xml:space="preserve">едприятий и организаций, а также за счет средств населения. </w:t>
      </w:r>
    </w:p>
    <w:p w:rsidR="00E46129" w:rsidRPr="00E46129" w:rsidRDefault="00E46129" w:rsidP="00E46129">
      <w:pPr>
        <w:spacing w:line="276" w:lineRule="auto"/>
        <w:jc w:val="both"/>
        <w:rPr>
          <w:sz w:val="28"/>
          <w:szCs w:val="28"/>
        </w:rPr>
      </w:pPr>
      <w:r w:rsidRPr="00E46129">
        <w:rPr>
          <w:sz w:val="28"/>
          <w:szCs w:val="28"/>
        </w:rPr>
        <w:tab/>
        <w:t xml:space="preserve"> Одним из ключевых моментов улучшения инвестиционного климата и привлечения инвестиций является постоянное и эффективное сотрудничество органов власти с </w:t>
      </w:r>
      <w:proofErr w:type="gramStart"/>
      <w:r w:rsidRPr="00E46129">
        <w:rPr>
          <w:sz w:val="28"/>
          <w:szCs w:val="28"/>
        </w:rPr>
        <w:t>бизнес-сообществом</w:t>
      </w:r>
      <w:proofErr w:type="gramEnd"/>
      <w:r w:rsidRPr="00E46129">
        <w:rPr>
          <w:sz w:val="28"/>
          <w:szCs w:val="28"/>
        </w:rPr>
        <w:t xml:space="preserve">, придание работе по реализации инвестиционной политики района системного характера. </w:t>
      </w:r>
    </w:p>
    <w:p w:rsidR="00E46129" w:rsidRPr="00E46129" w:rsidRDefault="00E46129" w:rsidP="00E46129">
      <w:pPr>
        <w:spacing w:line="276" w:lineRule="auto"/>
        <w:jc w:val="both"/>
        <w:rPr>
          <w:sz w:val="28"/>
          <w:szCs w:val="28"/>
        </w:rPr>
      </w:pPr>
      <w:r w:rsidRPr="00E46129">
        <w:rPr>
          <w:sz w:val="28"/>
          <w:szCs w:val="28"/>
        </w:rPr>
        <w:tab/>
        <w:t xml:space="preserve">С этой целью в 2007 году в районе в структуре администрации района было создано Управление инвестиций и проектного сопровождения, одним из главных направлений, деятельности которого стало позиционирование района как одного из наиболее инвестиционно привлекательных регионов области и оказание содействия инвесторам в реализации крупных и значимых инвестиционных проектов. На областном уровне район признан наиболее подготовленным регионом для приема крупных инвесторов. </w:t>
      </w:r>
    </w:p>
    <w:p w:rsidR="00E46129" w:rsidRPr="00E46129" w:rsidRDefault="00E46129" w:rsidP="00E46129">
      <w:pPr>
        <w:spacing w:line="276" w:lineRule="auto"/>
        <w:ind w:firstLine="284"/>
        <w:jc w:val="both"/>
        <w:rPr>
          <w:sz w:val="28"/>
          <w:szCs w:val="28"/>
        </w:rPr>
      </w:pPr>
      <w:r w:rsidRPr="00E46129">
        <w:rPr>
          <w:sz w:val="28"/>
          <w:szCs w:val="28"/>
        </w:rPr>
        <w:t xml:space="preserve">       В 2014 году на сопровождении находилось 75 проектов с объемом инвестиций свыше   60 млрд. рублей, реализация которых должна завершиться до 2018 года. </w:t>
      </w:r>
    </w:p>
    <w:p w:rsidR="00E46129" w:rsidRPr="00E46129" w:rsidRDefault="00E46129" w:rsidP="00E46129">
      <w:pPr>
        <w:spacing w:line="276" w:lineRule="auto"/>
        <w:ind w:firstLine="284"/>
        <w:jc w:val="both"/>
        <w:rPr>
          <w:sz w:val="28"/>
          <w:szCs w:val="28"/>
        </w:rPr>
      </w:pPr>
      <w:r w:rsidRPr="00E46129">
        <w:rPr>
          <w:sz w:val="28"/>
          <w:szCs w:val="28"/>
        </w:rPr>
        <w:t xml:space="preserve">Наиболее привлекательными и перспективными отраслями для инвестирования в районе являются: </w:t>
      </w:r>
    </w:p>
    <w:p w:rsidR="00E46129" w:rsidRPr="00E46129" w:rsidRDefault="00E46129" w:rsidP="00E46129">
      <w:pPr>
        <w:numPr>
          <w:ilvl w:val="0"/>
          <w:numId w:val="17"/>
        </w:numPr>
        <w:tabs>
          <w:tab w:val="num" w:pos="0"/>
        </w:tabs>
        <w:spacing w:after="200" w:line="276" w:lineRule="auto"/>
        <w:ind w:left="0" w:firstLine="709"/>
        <w:jc w:val="both"/>
        <w:rPr>
          <w:sz w:val="28"/>
          <w:szCs w:val="28"/>
        </w:rPr>
      </w:pPr>
      <w:r w:rsidRPr="00E46129">
        <w:rPr>
          <w:sz w:val="28"/>
          <w:szCs w:val="28"/>
          <w:u w:val="single"/>
        </w:rPr>
        <w:t>Агропромышленный комплекс</w:t>
      </w:r>
    </w:p>
    <w:p w:rsidR="00E46129" w:rsidRPr="00E46129" w:rsidRDefault="00E46129" w:rsidP="00E46129">
      <w:pPr>
        <w:spacing w:line="276" w:lineRule="auto"/>
        <w:jc w:val="both"/>
        <w:rPr>
          <w:sz w:val="28"/>
          <w:szCs w:val="28"/>
        </w:rPr>
      </w:pPr>
      <w:r w:rsidRPr="00E46129">
        <w:rPr>
          <w:sz w:val="28"/>
          <w:szCs w:val="28"/>
        </w:rPr>
        <w:tab/>
        <w:t>Здесь уже реализован инвестиционный проект ООО «</w:t>
      </w:r>
      <w:proofErr w:type="spellStart"/>
      <w:r w:rsidRPr="00E46129">
        <w:rPr>
          <w:sz w:val="28"/>
          <w:szCs w:val="28"/>
        </w:rPr>
        <w:t>Евродон</w:t>
      </w:r>
      <w:proofErr w:type="spellEnd"/>
      <w:r w:rsidRPr="00E46129">
        <w:rPr>
          <w:sz w:val="28"/>
          <w:szCs w:val="28"/>
        </w:rPr>
        <w:t xml:space="preserve">» по строительству комплекса по выращиванию индеек мощностью 44,0 тыс. тонн мяса птицы в год сметной стоимостью 5,3 млрд. рублей  и в планах до 2016 года увеличить мощность предприятия до 67 тыс. тонн с объемом инвестиций </w:t>
      </w:r>
      <w:r w:rsidRPr="00E46129">
        <w:rPr>
          <w:sz w:val="28"/>
          <w:szCs w:val="28"/>
        </w:rPr>
        <w:lastRenderedPageBreak/>
        <w:t xml:space="preserve">6,0 </w:t>
      </w:r>
      <w:proofErr w:type="spellStart"/>
      <w:r w:rsidRPr="00E46129">
        <w:rPr>
          <w:sz w:val="28"/>
          <w:szCs w:val="28"/>
        </w:rPr>
        <w:t>млрд</w:t>
      </w:r>
      <w:proofErr w:type="gramStart"/>
      <w:r w:rsidRPr="00E46129">
        <w:rPr>
          <w:sz w:val="28"/>
          <w:szCs w:val="28"/>
        </w:rPr>
        <w:t>.р</w:t>
      </w:r>
      <w:proofErr w:type="gramEnd"/>
      <w:r w:rsidRPr="00E46129">
        <w:rPr>
          <w:sz w:val="28"/>
          <w:szCs w:val="28"/>
        </w:rPr>
        <w:t>ублей</w:t>
      </w:r>
      <w:proofErr w:type="spellEnd"/>
      <w:r w:rsidRPr="00E46129">
        <w:rPr>
          <w:sz w:val="28"/>
          <w:szCs w:val="28"/>
        </w:rPr>
        <w:t>. В 2012 году приступили к реализации другого инвестиционного проекта по строительств</w:t>
      </w:r>
      <w:proofErr w:type="gramStart"/>
      <w:r w:rsidRPr="00E46129">
        <w:rPr>
          <w:sz w:val="28"/>
          <w:szCs w:val="28"/>
        </w:rPr>
        <w:t>у ООО</w:t>
      </w:r>
      <w:proofErr w:type="gramEnd"/>
      <w:r w:rsidRPr="00E46129">
        <w:rPr>
          <w:sz w:val="28"/>
          <w:szCs w:val="28"/>
        </w:rPr>
        <w:t xml:space="preserve"> «</w:t>
      </w:r>
      <w:proofErr w:type="spellStart"/>
      <w:r w:rsidRPr="00E46129">
        <w:rPr>
          <w:sz w:val="28"/>
          <w:szCs w:val="28"/>
        </w:rPr>
        <w:t>Евродон</w:t>
      </w:r>
      <w:proofErr w:type="spellEnd"/>
      <w:r w:rsidRPr="00E46129">
        <w:rPr>
          <w:sz w:val="28"/>
          <w:szCs w:val="28"/>
        </w:rPr>
        <w:t>-Юг» нового комплекса по производству мяса индеек мощностью 60 тыс. тонн, включая мясоперерабатывающий и комбикормовый комбинаты, с объемом инвестиций 17,9 млрд. рублей.</w:t>
      </w:r>
    </w:p>
    <w:p w:rsidR="00E46129" w:rsidRPr="00E46129" w:rsidRDefault="00E46129" w:rsidP="00E46129">
      <w:pPr>
        <w:spacing w:line="276" w:lineRule="auto"/>
        <w:jc w:val="both"/>
        <w:rPr>
          <w:sz w:val="28"/>
          <w:szCs w:val="28"/>
        </w:rPr>
      </w:pPr>
      <w:r w:rsidRPr="00E46129">
        <w:rPr>
          <w:sz w:val="28"/>
          <w:szCs w:val="28"/>
        </w:rPr>
        <w:t xml:space="preserve">       Создание в районе агропромышленного кластера требует строительства других предприятий, как по производству сельскохозяйственной продукции - в тепличном хозяйстве, </w:t>
      </w:r>
      <w:proofErr w:type="spellStart"/>
      <w:r w:rsidRPr="00E46129">
        <w:rPr>
          <w:sz w:val="28"/>
          <w:szCs w:val="28"/>
        </w:rPr>
        <w:t>плодоовощеводстве</w:t>
      </w:r>
      <w:proofErr w:type="spellEnd"/>
      <w:r w:rsidRPr="00E46129">
        <w:rPr>
          <w:sz w:val="28"/>
          <w:szCs w:val="28"/>
        </w:rPr>
        <w:t>, молочном и мясном животноводстве, так и по  переработке и хранению этой продукции, а также современных предприятий собственной торговой сети.</w:t>
      </w:r>
    </w:p>
    <w:p w:rsidR="00E46129" w:rsidRPr="00E46129" w:rsidRDefault="00E46129" w:rsidP="00E46129">
      <w:pPr>
        <w:numPr>
          <w:ilvl w:val="0"/>
          <w:numId w:val="17"/>
        </w:numPr>
        <w:spacing w:after="200" w:line="276" w:lineRule="auto"/>
        <w:ind w:left="0" w:firstLine="709"/>
        <w:jc w:val="both"/>
        <w:rPr>
          <w:sz w:val="28"/>
          <w:szCs w:val="28"/>
        </w:rPr>
      </w:pPr>
      <w:r w:rsidRPr="00E46129">
        <w:rPr>
          <w:sz w:val="28"/>
          <w:szCs w:val="28"/>
          <w:u w:val="single"/>
        </w:rPr>
        <w:t>Добывающая промышленность</w:t>
      </w:r>
    </w:p>
    <w:p w:rsidR="00E46129" w:rsidRPr="00E46129" w:rsidRDefault="00E46129" w:rsidP="00E46129">
      <w:pPr>
        <w:spacing w:line="276" w:lineRule="auto"/>
        <w:jc w:val="both"/>
        <w:rPr>
          <w:sz w:val="28"/>
          <w:szCs w:val="28"/>
        </w:rPr>
      </w:pPr>
      <w:r w:rsidRPr="00E46129">
        <w:rPr>
          <w:sz w:val="28"/>
          <w:szCs w:val="28"/>
        </w:rPr>
        <w:tab/>
        <w:t>Добывающая промышленность представлена шахтой «</w:t>
      </w:r>
      <w:proofErr w:type="gramStart"/>
      <w:r w:rsidRPr="00E46129">
        <w:rPr>
          <w:sz w:val="28"/>
          <w:szCs w:val="28"/>
        </w:rPr>
        <w:t>Октябрьская-Южная</w:t>
      </w:r>
      <w:proofErr w:type="gramEnd"/>
      <w:r w:rsidRPr="00E46129">
        <w:rPr>
          <w:sz w:val="28"/>
          <w:szCs w:val="28"/>
        </w:rPr>
        <w:t xml:space="preserve">» и обогатительной фабрикой «Гео-пульс». </w:t>
      </w:r>
    </w:p>
    <w:p w:rsidR="00E46129" w:rsidRPr="00E46129" w:rsidRDefault="00E46129" w:rsidP="00E46129">
      <w:pPr>
        <w:spacing w:line="276" w:lineRule="auto"/>
        <w:ind w:firstLine="284"/>
        <w:jc w:val="both"/>
        <w:rPr>
          <w:sz w:val="28"/>
          <w:szCs w:val="28"/>
        </w:rPr>
      </w:pPr>
      <w:r w:rsidRPr="00E46129">
        <w:rPr>
          <w:sz w:val="28"/>
          <w:szCs w:val="28"/>
        </w:rPr>
        <w:t xml:space="preserve">  Среди наиболее значимых проектов в этой отрасли является </w:t>
      </w:r>
      <w:proofErr w:type="spellStart"/>
      <w:r w:rsidRPr="00E46129">
        <w:rPr>
          <w:sz w:val="28"/>
          <w:szCs w:val="28"/>
        </w:rPr>
        <w:t>строительство</w:t>
      </w:r>
      <w:r w:rsidRPr="00E46129">
        <w:rPr>
          <w:rFonts w:eastAsia="Calibri"/>
          <w:sz w:val="28"/>
          <w:szCs w:val="28"/>
          <w:lang w:eastAsia="en-US"/>
        </w:rPr>
        <w:t>в</w:t>
      </w:r>
      <w:proofErr w:type="spellEnd"/>
      <w:r w:rsidRPr="00E46129">
        <w:rPr>
          <w:rFonts w:eastAsia="Calibri"/>
          <w:sz w:val="28"/>
          <w:szCs w:val="28"/>
          <w:lang w:eastAsia="en-US"/>
        </w:rPr>
        <w:t xml:space="preserve"> перспективе</w:t>
      </w:r>
      <w:r w:rsidRPr="00E46129">
        <w:rPr>
          <w:sz w:val="28"/>
          <w:szCs w:val="28"/>
        </w:rPr>
        <w:t xml:space="preserve"> шахты «</w:t>
      </w:r>
      <w:proofErr w:type="spellStart"/>
      <w:r w:rsidRPr="00E46129">
        <w:rPr>
          <w:sz w:val="28"/>
          <w:szCs w:val="28"/>
        </w:rPr>
        <w:t>Кадамовской</w:t>
      </w:r>
      <w:proofErr w:type="spellEnd"/>
      <w:r w:rsidRPr="00E46129">
        <w:rPr>
          <w:sz w:val="28"/>
          <w:szCs w:val="28"/>
        </w:rPr>
        <w:t>» и шахты «</w:t>
      </w:r>
      <w:proofErr w:type="spellStart"/>
      <w:r w:rsidRPr="00E46129">
        <w:rPr>
          <w:sz w:val="28"/>
          <w:szCs w:val="28"/>
        </w:rPr>
        <w:t>Кадамовской</w:t>
      </w:r>
      <w:proofErr w:type="spellEnd"/>
      <w:r w:rsidRPr="00E46129">
        <w:rPr>
          <w:sz w:val="28"/>
          <w:szCs w:val="28"/>
        </w:rPr>
        <w:t xml:space="preserve">-Западной». </w:t>
      </w:r>
    </w:p>
    <w:p w:rsidR="00E46129" w:rsidRPr="00E46129" w:rsidRDefault="00E46129" w:rsidP="00E46129">
      <w:pPr>
        <w:spacing w:line="276" w:lineRule="auto"/>
        <w:ind w:firstLine="284"/>
        <w:jc w:val="both"/>
        <w:rPr>
          <w:sz w:val="28"/>
          <w:szCs w:val="28"/>
        </w:rPr>
      </w:pPr>
      <w:r w:rsidRPr="00E46129">
        <w:rPr>
          <w:sz w:val="28"/>
          <w:szCs w:val="28"/>
        </w:rPr>
        <w:t xml:space="preserve">   Запасы полезных ископаемых позволяют создать в районе крупный топливно-энергетический кластер, быстрое развитие которого пока сдерживается необходимостью вложения больших финансовых средств.</w:t>
      </w:r>
    </w:p>
    <w:p w:rsidR="00E46129" w:rsidRPr="00E46129" w:rsidRDefault="00E46129" w:rsidP="00E46129">
      <w:pPr>
        <w:numPr>
          <w:ilvl w:val="0"/>
          <w:numId w:val="17"/>
        </w:numPr>
        <w:spacing w:after="200" w:line="276" w:lineRule="auto"/>
        <w:ind w:left="0" w:firstLine="709"/>
        <w:jc w:val="both"/>
        <w:rPr>
          <w:sz w:val="28"/>
          <w:szCs w:val="28"/>
        </w:rPr>
      </w:pPr>
      <w:r w:rsidRPr="00E46129">
        <w:rPr>
          <w:sz w:val="28"/>
          <w:szCs w:val="28"/>
          <w:u w:val="single"/>
        </w:rPr>
        <w:t>Стройиндустрия</w:t>
      </w:r>
    </w:p>
    <w:p w:rsidR="00E46129" w:rsidRPr="00E46129" w:rsidRDefault="00E46129" w:rsidP="00E46129">
      <w:pPr>
        <w:spacing w:line="276" w:lineRule="auto"/>
        <w:jc w:val="both"/>
        <w:rPr>
          <w:sz w:val="28"/>
          <w:szCs w:val="28"/>
        </w:rPr>
      </w:pPr>
      <w:r w:rsidRPr="00E46129">
        <w:rPr>
          <w:sz w:val="28"/>
          <w:szCs w:val="28"/>
        </w:rPr>
        <w:tab/>
        <w:t>Базой для создания индустриально-строительного комплекса является Октябрьская промышленная зона, где в 2010 году завершилось строительств</w:t>
      </w:r>
      <w:proofErr w:type="gramStart"/>
      <w:r w:rsidRPr="00E46129">
        <w:rPr>
          <w:sz w:val="28"/>
          <w:szCs w:val="28"/>
        </w:rPr>
        <w:t>о ООО</w:t>
      </w:r>
      <w:proofErr w:type="gramEnd"/>
      <w:r w:rsidRPr="00E46129">
        <w:rPr>
          <w:sz w:val="28"/>
          <w:szCs w:val="28"/>
        </w:rPr>
        <w:t xml:space="preserve"> «</w:t>
      </w:r>
      <w:proofErr w:type="spellStart"/>
      <w:r w:rsidRPr="00E46129">
        <w:rPr>
          <w:sz w:val="28"/>
          <w:szCs w:val="28"/>
        </w:rPr>
        <w:t>Металлдон</w:t>
      </w:r>
      <w:proofErr w:type="spellEnd"/>
      <w:r w:rsidRPr="00E46129">
        <w:rPr>
          <w:sz w:val="28"/>
          <w:szCs w:val="28"/>
        </w:rPr>
        <w:t xml:space="preserve">» -  трех заводов по производству металлоизделий с общим объемом инвестиций 2,5 млрд. рублей. </w:t>
      </w:r>
    </w:p>
    <w:p w:rsidR="00E46129" w:rsidRPr="00E46129" w:rsidRDefault="00E46129" w:rsidP="00E46129">
      <w:pPr>
        <w:spacing w:line="276" w:lineRule="auto"/>
        <w:ind w:firstLine="708"/>
        <w:jc w:val="both"/>
        <w:rPr>
          <w:sz w:val="28"/>
          <w:szCs w:val="28"/>
        </w:rPr>
      </w:pPr>
      <w:r w:rsidRPr="00E46129">
        <w:rPr>
          <w:sz w:val="28"/>
          <w:szCs w:val="28"/>
        </w:rPr>
        <w:t xml:space="preserve">В 2009 году введен в эксплуатацию </w:t>
      </w:r>
      <w:proofErr w:type="spellStart"/>
      <w:r w:rsidRPr="00E46129">
        <w:rPr>
          <w:sz w:val="28"/>
          <w:szCs w:val="28"/>
        </w:rPr>
        <w:t>Маркинский</w:t>
      </w:r>
      <w:proofErr w:type="spellEnd"/>
      <w:r w:rsidRPr="00E46129">
        <w:rPr>
          <w:sz w:val="28"/>
          <w:szCs w:val="28"/>
        </w:rPr>
        <w:t xml:space="preserve"> кирпичный завод холдинга «</w:t>
      </w:r>
      <w:proofErr w:type="spellStart"/>
      <w:r w:rsidRPr="00E46129">
        <w:rPr>
          <w:sz w:val="28"/>
          <w:szCs w:val="28"/>
        </w:rPr>
        <w:t>Юни-Тайл</w:t>
      </w:r>
      <w:proofErr w:type="spellEnd"/>
      <w:r w:rsidRPr="00E46129">
        <w:rPr>
          <w:sz w:val="28"/>
          <w:szCs w:val="28"/>
        </w:rPr>
        <w:t>» мощностью 78 млн. штук в год и объемом инвестиций 1,5 млрд. рублей.</w:t>
      </w:r>
    </w:p>
    <w:p w:rsidR="00E46129" w:rsidRPr="00E46129" w:rsidRDefault="00E46129" w:rsidP="00E46129">
      <w:pPr>
        <w:spacing w:line="276" w:lineRule="auto"/>
        <w:ind w:firstLine="708"/>
        <w:jc w:val="both"/>
        <w:rPr>
          <w:sz w:val="28"/>
          <w:szCs w:val="28"/>
        </w:rPr>
      </w:pPr>
      <w:r w:rsidRPr="00E46129">
        <w:rPr>
          <w:sz w:val="28"/>
          <w:szCs w:val="28"/>
        </w:rPr>
        <w:t>В 2012 году на территории Октябрьской промышленной зон</w:t>
      </w:r>
      <w:proofErr w:type="gramStart"/>
      <w:r w:rsidRPr="00E46129">
        <w:rPr>
          <w:sz w:val="28"/>
          <w:szCs w:val="28"/>
        </w:rPr>
        <w:t>ы ООО</w:t>
      </w:r>
      <w:proofErr w:type="gramEnd"/>
      <w:r w:rsidRPr="00E46129">
        <w:rPr>
          <w:sz w:val="28"/>
          <w:szCs w:val="28"/>
        </w:rPr>
        <w:t xml:space="preserve"> «</w:t>
      </w:r>
      <w:proofErr w:type="spellStart"/>
      <w:r w:rsidRPr="00E46129">
        <w:rPr>
          <w:sz w:val="28"/>
          <w:szCs w:val="28"/>
        </w:rPr>
        <w:t>Ирдон</w:t>
      </w:r>
      <w:proofErr w:type="spellEnd"/>
      <w:r w:rsidRPr="00E46129">
        <w:rPr>
          <w:sz w:val="28"/>
          <w:szCs w:val="28"/>
        </w:rPr>
        <w:t>» совместно с немецкой фирмой «</w:t>
      </w:r>
      <w:proofErr w:type="spellStart"/>
      <w:r w:rsidRPr="00E46129">
        <w:rPr>
          <w:sz w:val="28"/>
          <w:szCs w:val="28"/>
          <w:lang w:val="en-US"/>
        </w:rPr>
        <w:t>Avermann</w:t>
      </w:r>
      <w:proofErr w:type="spellEnd"/>
      <w:r w:rsidRPr="00E46129">
        <w:rPr>
          <w:sz w:val="28"/>
          <w:szCs w:val="28"/>
        </w:rPr>
        <w:t>» построен домостроительный комбинат мощностью 150 тыс. кв. метров жилья в год и объемом инвестиций 4 млрд. рублей.</w:t>
      </w:r>
    </w:p>
    <w:p w:rsidR="00E46129" w:rsidRPr="00E46129" w:rsidRDefault="00E46129" w:rsidP="00E46129">
      <w:pPr>
        <w:spacing w:line="276" w:lineRule="auto"/>
        <w:ind w:firstLine="708"/>
        <w:jc w:val="both"/>
        <w:rPr>
          <w:sz w:val="28"/>
          <w:szCs w:val="28"/>
        </w:rPr>
      </w:pPr>
      <w:r w:rsidRPr="00E46129">
        <w:rPr>
          <w:sz w:val="28"/>
          <w:szCs w:val="28"/>
        </w:rPr>
        <w:t xml:space="preserve">В перспективе здесь будет построено еще несколько заводов по производству строительных материалов, а также строительно-монтажных  предприятий. </w:t>
      </w:r>
    </w:p>
    <w:p w:rsidR="00E46129" w:rsidRPr="00E46129" w:rsidRDefault="00E46129" w:rsidP="00E46129">
      <w:pPr>
        <w:numPr>
          <w:ilvl w:val="0"/>
          <w:numId w:val="17"/>
        </w:numPr>
        <w:spacing w:after="200" w:line="276" w:lineRule="auto"/>
        <w:ind w:left="0" w:firstLine="709"/>
        <w:jc w:val="both"/>
        <w:rPr>
          <w:sz w:val="28"/>
          <w:szCs w:val="28"/>
        </w:rPr>
      </w:pPr>
      <w:r w:rsidRPr="00E46129">
        <w:rPr>
          <w:sz w:val="28"/>
          <w:szCs w:val="28"/>
          <w:u w:val="single"/>
        </w:rPr>
        <w:t>Автодорожный сервис и логистика</w:t>
      </w:r>
    </w:p>
    <w:p w:rsidR="00E46129" w:rsidRPr="00E46129" w:rsidRDefault="00E46129" w:rsidP="00E46129">
      <w:pPr>
        <w:spacing w:line="276" w:lineRule="auto"/>
        <w:jc w:val="both"/>
        <w:rPr>
          <w:sz w:val="28"/>
          <w:szCs w:val="28"/>
        </w:rPr>
      </w:pPr>
      <w:r w:rsidRPr="00E46129">
        <w:rPr>
          <w:sz w:val="28"/>
          <w:szCs w:val="28"/>
        </w:rPr>
        <w:tab/>
        <w:t>Особую инвестиционную привлекательность для развития транспортно-логистического комплекса района представляет освоение территорий вдоль федеральных автомагистралей М</w:t>
      </w:r>
      <w:proofErr w:type="gramStart"/>
      <w:r w:rsidRPr="00E46129">
        <w:rPr>
          <w:sz w:val="28"/>
          <w:szCs w:val="28"/>
        </w:rPr>
        <w:t>4</w:t>
      </w:r>
      <w:proofErr w:type="gramEnd"/>
      <w:r w:rsidRPr="00E46129">
        <w:rPr>
          <w:sz w:val="28"/>
          <w:szCs w:val="28"/>
        </w:rPr>
        <w:t xml:space="preserve"> «Дон» и М19. </w:t>
      </w:r>
    </w:p>
    <w:p w:rsidR="00E46129" w:rsidRPr="00E46129" w:rsidRDefault="00E46129" w:rsidP="00E46129">
      <w:pPr>
        <w:spacing w:line="276" w:lineRule="auto"/>
        <w:ind w:firstLine="709"/>
        <w:jc w:val="both"/>
        <w:rPr>
          <w:sz w:val="28"/>
          <w:szCs w:val="28"/>
        </w:rPr>
      </w:pPr>
      <w:r w:rsidRPr="00E46129">
        <w:rPr>
          <w:sz w:val="28"/>
          <w:szCs w:val="28"/>
        </w:rPr>
        <w:lastRenderedPageBreak/>
        <w:t xml:space="preserve">В 2014 года завершено строительство современного социально-значимого инвестиционного проекта распределительного Центра ЗАО «Тандер» с развитой инфраструктурой с объемом инвестиций 2,1 </w:t>
      </w:r>
      <w:proofErr w:type="spellStart"/>
      <w:r w:rsidRPr="00E46129">
        <w:rPr>
          <w:sz w:val="28"/>
          <w:szCs w:val="28"/>
        </w:rPr>
        <w:t>млрд</w:t>
      </w:r>
      <w:proofErr w:type="gramStart"/>
      <w:r w:rsidRPr="00E46129">
        <w:rPr>
          <w:sz w:val="28"/>
          <w:szCs w:val="28"/>
        </w:rPr>
        <w:t>.р</w:t>
      </w:r>
      <w:proofErr w:type="gramEnd"/>
      <w:r w:rsidRPr="00E46129">
        <w:rPr>
          <w:sz w:val="28"/>
          <w:szCs w:val="28"/>
        </w:rPr>
        <w:t>ублей</w:t>
      </w:r>
      <w:proofErr w:type="spellEnd"/>
      <w:r w:rsidRPr="00E46129">
        <w:rPr>
          <w:sz w:val="28"/>
          <w:szCs w:val="28"/>
        </w:rPr>
        <w:t xml:space="preserve">. </w:t>
      </w:r>
    </w:p>
    <w:p w:rsidR="00E46129" w:rsidRPr="00E46129" w:rsidRDefault="00E46129" w:rsidP="00E46129">
      <w:pPr>
        <w:spacing w:line="276" w:lineRule="auto"/>
        <w:ind w:firstLine="284"/>
        <w:jc w:val="both"/>
        <w:rPr>
          <w:sz w:val="28"/>
          <w:szCs w:val="28"/>
        </w:rPr>
      </w:pPr>
      <w:r w:rsidRPr="00E46129">
        <w:rPr>
          <w:sz w:val="28"/>
          <w:szCs w:val="28"/>
        </w:rPr>
        <w:t xml:space="preserve">     Рассматриваются проекты строительства на федеральных автомагистралях М</w:t>
      </w:r>
      <w:proofErr w:type="gramStart"/>
      <w:r w:rsidRPr="00E46129">
        <w:rPr>
          <w:sz w:val="28"/>
          <w:szCs w:val="28"/>
        </w:rPr>
        <w:t>4</w:t>
      </w:r>
      <w:proofErr w:type="gramEnd"/>
      <w:r w:rsidRPr="00E46129">
        <w:rPr>
          <w:sz w:val="28"/>
          <w:szCs w:val="28"/>
        </w:rPr>
        <w:t xml:space="preserve"> и М19 трех многофункциональных  зон дорожного сервиса с автозаправочными комплексами, аэропорта малой авиации, других объектов.</w:t>
      </w:r>
    </w:p>
    <w:p w:rsidR="00E46129" w:rsidRPr="00E46129" w:rsidRDefault="00E46129" w:rsidP="00E46129">
      <w:pPr>
        <w:numPr>
          <w:ilvl w:val="0"/>
          <w:numId w:val="17"/>
        </w:numPr>
        <w:tabs>
          <w:tab w:val="num" w:pos="0"/>
        </w:tabs>
        <w:spacing w:after="200" w:line="276" w:lineRule="auto"/>
        <w:ind w:left="0" w:firstLine="709"/>
        <w:jc w:val="both"/>
        <w:rPr>
          <w:sz w:val="28"/>
          <w:szCs w:val="28"/>
        </w:rPr>
      </w:pPr>
      <w:r w:rsidRPr="00E46129">
        <w:rPr>
          <w:sz w:val="28"/>
          <w:szCs w:val="28"/>
          <w:u w:val="single"/>
        </w:rPr>
        <w:t>Туризм</w:t>
      </w:r>
    </w:p>
    <w:p w:rsidR="00E46129" w:rsidRPr="00E46129" w:rsidRDefault="00E46129" w:rsidP="00E46129">
      <w:pPr>
        <w:spacing w:line="276" w:lineRule="auto"/>
        <w:jc w:val="both"/>
        <w:rPr>
          <w:sz w:val="28"/>
          <w:szCs w:val="28"/>
        </w:rPr>
      </w:pPr>
      <w:r w:rsidRPr="00E46129">
        <w:rPr>
          <w:sz w:val="28"/>
          <w:szCs w:val="28"/>
        </w:rPr>
        <w:tab/>
        <w:t xml:space="preserve">Наиболее перспективными направлениями в сфере индустрии туризма являются инвестиции в строительство гостиниц, а также в освоение туристско-рекреационной зоны на берегах рек Аксай и Дон в </w:t>
      </w:r>
      <w:proofErr w:type="spellStart"/>
      <w:r w:rsidRPr="00E46129">
        <w:rPr>
          <w:sz w:val="28"/>
          <w:szCs w:val="28"/>
        </w:rPr>
        <w:t>Бессергеневском</w:t>
      </w:r>
      <w:proofErr w:type="spellEnd"/>
      <w:r w:rsidRPr="00E46129">
        <w:rPr>
          <w:sz w:val="28"/>
          <w:szCs w:val="28"/>
        </w:rPr>
        <w:t xml:space="preserve"> поселении. </w:t>
      </w:r>
    </w:p>
    <w:p w:rsidR="00E46129" w:rsidRPr="00E46129" w:rsidRDefault="00E46129" w:rsidP="00E46129">
      <w:pPr>
        <w:spacing w:line="276" w:lineRule="auto"/>
        <w:jc w:val="both"/>
        <w:rPr>
          <w:sz w:val="28"/>
          <w:szCs w:val="28"/>
        </w:rPr>
      </w:pPr>
      <w:r w:rsidRPr="00E46129">
        <w:rPr>
          <w:sz w:val="28"/>
          <w:szCs w:val="28"/>
        </w:rPr>
        <w:tab/>
        <w:t>В 2012 году началась реализация  проекта по строительств</w:t>
      </w:r>
      <w:proofErr w:type="gramStart"/>
      <w:r w:rsidRPr="00E46129">
        <w:rPr>
          <w:sz w:val="28"/>
          <w:szCs w:val="28"/>
        </w:rPr>
        <w:t>у ООО</w:t>
      </w:r>
      <w:proofErr w:type="gramEnd"/>
      <w:r w:rsidRPr="00E46129">
        <w:rPr>
          <w:sz w:val="28"/>
          <w:szCs w:val="28"/>
        </w:rPr>
        <w:t xml:space="preserve"> «</w:t>
      </w:r>
      <w:proofErr w:type="spellStart"/>
      <w:r w:rsidRPr="00E46129">
        <w:rPr>
          <w:sz w:val="28"/>
          <w:szCs w:val="28"/>
        </w:rPr>
        <w:t>РоЛайм</w:t>
      </w:r>
      <w:proofErr w:type="spellEnd"/>
      <w:r w:rsidRPr="00E46129">
        <w:rPr>
          <w:sz w:val="28"/>
          <w:szCs w:val="28"/>
        </w:rPr>
        <w:t>» на берегу р. Дон круглогодичного комфортабельного центра семейного отдыха «Калинин Град» стоимостью 321 млн. рублей.</w:t>
      </w:r>
    </w:p>
    <w:p w:rsidR="00E46129" w:rsidRPr="00E46129" w:rsidRDefault="00E46129" w:rsidP="00E46129">
      <w:pPr>
        <w:spacing w:line="276" w:lineRule="auto"/>
        <w:jc w:val="both"/>
        <w:rPr>
          <w:sz w:val="28"/>
          <w:szCs w:val="28"/>
        </w:rPr>
      </w:pPr>
      <w:r w:rsidRPr="00E46129">
        <w:rPr>
          <w:sz w:val="28"/>
          <w:szCs w:val="28"/>
        </w:rPr>
        <w:tab/>
        <w:t>С целью привлечения туристов развивается в районе гостиничный бизнес. В 2012 году введен в   эксплуатацию отель «</w:t>
      </w:r>
      <w:proofErr w:type="spellStart"/>
      <w:r w:rsidRPr="00E46129">
        <w:rPr>
          <w:sz w:val="28"/>
          <w:szCs w:val="28"/>
        </w:rPr>
        <w:t>Вирго</w:t>
      </w:r>
      <w:proofErr w:type="spellEnd"/>
      <w:r w:rsidRPr="00E46129">
        <w:rPr>
          <w:sz w:val="28"/>
          <w:szCs w:val="28"/>
        </w:rPr>
        <w:t>» на автомагистрали М4 «Дон», действуют современная гостиница бизнес-класса «</w:t>
      </w:r>
      <w:proofErr w:type="spellStart"/>
      <w:r w:rsidRPr="00E46129">
        <w:rPr>
          <w:sz w:val="28"/>
          <w:szCs w:val="28"/>
        </w:rPr>
        <w:t>КавадиПьетра</w:t>
      </w:r>
      <w:proofErr w:type="spellEnd"/>
      <w:r w:rsidRPr="00E46129">
        <w:rPr>
          <w:sz w:val="28"/>
          <w:szCs w:val="28"/>
        </w:rPr>
        <w:t>», гостиница «Виктория»</w:t>
      </w:r>
      <w:proofErr w:type="gramStart"/>
      <w:r w:rsidRPr="00E46129">
        <w:rPr>
          <w:sz w:val="28"/>
          <w:szCs w:val="28"/>
        </w:rPr>
        <w:t>,</w:t>
      </w:r>
      <w:proofErr w:type="spellStart"/>
      <w:r w:rsidRPr="00E46129">
        <w:rPr>
          <w:rFonts w:eastAsia="Calibri"/>
          <w:sz w:val="28"/>
          <w:szCs w:val="28"/>
          <w:lang w:eastAsia="en-US"/>
        </w:rPr>
        <w:t>р</w:t>
      </w:r>
      <w:proofErr w:type="gramEnd"/>
      <w:r w:rsidRPr="00E46129">
        <w:rPr>
          <w:sz w:val="28"/>
          <w:szCs w:val="28"/>
        </w:rPr>
        <w:t>есторанно</w:t>
      </w:r>
      <w:proofErr w:type="spellEnd"/>
      <w:r w:rsidRPr="00E46129">
        <w:rPr>
          <w:sz w:val="28"/>
          <w:szCs w:val="28"/>
        </w:rPr>
        <w:t>-гостиничный комплекс "Кавказская пленница"  в п. Каменоломни.</w:t>
      </w:r>
    </w:p>
    <w:p w:rsidR="00E46129" w:rsidRPr="00E46129" w:rsidRDefault="00E46129" w:rsidP="00E46129">
      <w:pPr>
        <w:spacing w:line="276" w:lineRule="auto"/>
        <w:jc w:val="both"/>
        <w:rPr>
          <w:sz w:val="28"/>
          <w:szCs w:val="28"/>
        </w:rPr>
      </w:pPr>
      <w:r w:rsidRPr="00E46129">
        <w:rPr>
          <w:sz w:val="28"/>
          <w:szCs w:val="28"/>
        </w:rPr>
        <w:tab/>
        <w:t>Потенциально привлекательным является вложение  сре</w:t>
      </w:r>
      <w:proofErr w:type="gramStart"/>
      <w:r w:rsidRPr="00E46129">
        <w:rPr>
          <w:sz w:val="28"/>
          <w:szCs w:val="28"/>
        </w:rPr>
        <w:t>дств в с</w:t>
      </w:r>
      <w:proofErr w:type="gramEnd"/>
      <w:r w:rsidRPr="00E46129">
        <w:rPr>
          <w:sz w:val="28"/>
          <w:szCs w:val="28"/>
        </w:rPr>
        <w:t xml:space="preserve">оздание и обустройство рекреационных зон, культурно-досуговых объектов, туристической инфраструктуры. </w:t>
      </w:r>
    </w:p>
    <w:p w:rsidR="00E46129" w:rsidRPr="00E46129" w:rsidRDefault="00E46129" w:rsidP="00E46129">
      <w:pPr>
        <w:spacing w:line="276" w:lineRule="auto"/>
        <w:ind w:firstLine="284"/>
        <w:jc w:val="both"/>
        <w:rPr>
          <w:sz w:val="28"/>
          <w:szCs w:val="28"/>
        </w:rPr>
      </w:pPr>
      <w:r w:rsidRPr="00E46129">
        <w:rPr>
          <w:sz w:val="28"/>
          <w:szCs w:val="28"/>
        </w:rPr>
        <w:tab/>
      </w:r>
    </w:p>
    <w:p w:rsidR="00E46129" w:rsidRPr="00877A54" w:rsidRDefault="00E46129" w:rsidP="00E46129">
      <w:pPr>
        <w:ind w:firstLine="708"/>
        <w:jc w:val="center"/>
        <w:outlineLvl w:val="0"/>
        <w:rPr>
          <w:rFonts w:eastAsia="Calibri"/>
          <w:sz w:val="28"/>
          <w:szCs w:val="28"/>
        </w:rPr>
      </w:pPr>
      <w:r w:rsidRPr="00877A54">
        <w:rPr>
          <w:sz w:val="28"/>
          <w:szCs w:val="28"/>
        </w:rPr>
        <w:t xml:space="preserve">Глава </w:t>
      </w:r>
      <w:r w:rsidRPr="00877A54">
        <w:rPr>
          <w:sz w:val="28"/>
          <w:szCs w:val="28"/>
        </w:rPr>
        <w:sym w:font="Symbol" w:char="F049"/>
      </w:r>
      <w:r w:rsidRPr="00877A54">
        <w:rPr>
          <w:sz w:val="28"/>
          <w:szCs w:val="28"/>
        </w:rPr>
        <w:sym w:font="Symbol" w:char="F049"/>
      </w:r>
      <w:r w:rsidRPr="00877A54">
        <w:rPr>
          <w:sz w:val="28"/>
          <w:szCs w:val="28"/>
        </w:rPr>
        <w:sym w:font="Symbol" w:char="F049"/>
      </w:r>
      <w:r w:rsidRPr="00877A54">
        <w:rPr>
          <w:sz w:val="28"/>
          <w:szCs w:val="28"/>
        </w:rPr>
        <w:t>:  Нормативно – правовое обеспечение инвестиционной и предпринимательской деятельности</w:t>
      </w:r>
    </w:p>
    <w:p w:rsidR="00E46129" w:rsidRPr="00877A54" w:rsidRDefault="00E46129" w:rsidP="00E46129">
      <w:pPr>
        <w:ind w:firstLine="708"/>
        <w:jc w:val="center"/>
        <w:rPr>
          <w:rFonts w:eastAsia="Calibri"/>
          <w:sz w:val="28"/>
          <w:szCs w:val="28"/>
        </w:rPr>
      </w:pPr>
    </w:p>
    <w:p w:rsidR="00E46129" w:rsidRPr="00877A54" w:rsidRDefault="00E46129" w:rsidP="00E46129">
      <w:pPr>
        <w:spacing w:line="276" w:lineRule="auto"/>
        <w:jc w:val="both"/>
        <w:rPr>
          <w:sz w:val="28"/>
          <w:szCs w:val="28"/>
        </w:rPr>
      </w:pPr>
      <w:r w:rsidRPr="00877A54">
        <w:rPr>
          <w:sz w:val="28"/>
          <w:szCs w:val="28"/>
        </w:rPr>
        <w:t>3.1. Нормативно-правовая база, регламентирующая инвестиционную и предпринимательскую деятельность</w:t>
      </w:r>
    </w:p>
    <w:p w:rsidR="00E46129" w:rsidRPr="00E46129" w:rsidRDefault="00E46129" w:rsidP="00E46129">
      <w:pPr>
        <w:spacing w:line="276" w:lineRule="auto"/>
        <w:jc w:val="both"/>
        <w:rPr>
          <w:b/>
          <w:sz w:val="28"/>
          <w:szCs w:val="28"/>
        </w:rPr>
      </w:pPr>
    </w:p>
    <w:p w:rsidR="00E46129" w:rsidRPr="00E46129" w:rsidRDefault="00E46129" w:rsidP="00E46129">
      <w:pPr>
        <w:spacing w:line="276" w:lineRule="auto"/>
        <w:ind w:firstLine="708"/>
        <w:jc w:val="both"/>
        <w:rPr>
          <w:sz w:val="28"/>
          <w:szCs w:val="26"/>
        </w:rPr>
      </w:pPr>
      <w:r w:rsidRPr="00E46129">
        <w:rPr>
          <w:sz w:val="28"/>
          <w:szCs w:val="26"/>
        </w:rPr>
        <w:t xml:space="preserve">Сущность инвестиционной и предпринимательской деятельности района можно определить как целенаправленную, научно обоснованную деятельность местных органов власти по привлечению и оптимальному использованию инвестиционных ресурсов в целях устойчивого социально-экономического развития и повышения качества жизни населения. Одним из ключевых моментов улучшения инвестиционного климата и привлечения инвестиций является постоянное и эффективное сотрудничество органов власти с </w:t>
      </w:r>
      <w:proofErr w:type="gramStart"/>
      <w:r w:rsidRPr="00E46129">
        <w:rPr>
          <w:sz w:val="28"/>
          <w:szCs w:val="26"/>
        </w:rPr>
        <w:t>бизнес-сообществом</w:t>
      </w:r>
      <w:proofErr w:type="gramEnd"/>
      <w:r w:rsidRPr="00E46129">
        <w:rPr>
          <w:sz w:val="28"/>
          <w:szCs w:val="26"/>
        </w:rPr>
        <w:t>, придание работе по реализации инвестиционной политики района системного характера.</w:t>
      </w:r>
    </w:p>
    <w:p w:rsidR="00E46129" w:rsidRPr="00E46129" w:rsidRDefault="00E46129" w:rsidP="00E46129">
      <w:pPr>
        <w:spacing w:line="276" w:lineRule="auto"/>
        <w:jc w:val="both"/>
        <w:rPr>
          <w:sz w:val="28"/>
          <w:szCs w:val="26"/>
        </w:rPr>
      </w:pPr>
      <w:r w:rsidRPr="00E46129">
        <w:rPr>
          <w:sz w:val="28"/>
          <w:szCs w:val="26"/>
        </w:rPr>
        <w:tab/>
        <w:t xml:space="preserve">Реализация инвестиционной и предпринимательской деятельности осуществляется на основе действующих нормативно-правовых актов: </w:t>
      </w:r>
    </w:p>
    <w:p w:rsidR="00E46129" w:rsidRPr="00E46129" w:rsidRDefault="00E46129" w:rsidP="00E46129">
      <w:pPr>
        <w:numPr>
          <w:ilvl w:val="0"/>
          <w:numId w:val="25"/>
        </w:numPr>
        <w:spacing w:after="200" w:line="276" w:lineRule="auto"/>
        <w:contextualSpacing/>
        <w:jc w:val="both"/>
        <w:rPr>
          <w:sz w:val="28"/>
          <w:szCs w:val="26"/>
        </w:rPr>
      </w:pPr>
      <w:r w:rsidRPr="00E46129">
        <w:rPr>
          <w:sz w:val="28"/>
          <w:szCs w:val="26"/>
        </w:rPr>
        <w:lastRenderedPageBreak/>
        <w:t>областного закона от 01.10.2004 №151 «Об инвестициях в Ростовской области», областного закона от 02.07.2008 №35 «О предоставлении государственных гарантий Ростовской области»;</w:t>
      </w:r>
    </w:p>
    <w:p w:rsidR="00E46129" w:rsidRPr="00E46129" w:rsidRDefault="00E46129" w:rsidP="00E46129">
      <w:pPr>
        <w:numPr>
          <w:ilvl w:val="0"/>
          <w:numId w:val="25"/>
        </w:numPr>
        <w:spacing w:after="200" w:line="276" w:lineRule="auto"/>
        <w:contextualSpacing/>
        <w:jc w:val="both"/>
        <w:rPr>
          <w:sz w:val="28"/>
          <w:szCs w:val="26"/>
        </w:rPr>
      </w:pPr>
      <w:r w:rsidRPr="00E46129">
        <w:rPr>
          <w:sz w:val="28"/>
          <w:szCs w:val="26"/>
        </w:rPr>
        <w:t xml:space="preserve"> областного закона от 22.07.2010 №448 «Об основах государственно-частного партнерства»;</w:t>
      </w:r>
    </w:p>
    <w:p w:rsidR="00E46129" w:rsidRPr="00E46129" w:rsidRDefault="00E46129" w:rsidP="00E46129">
      <w:pPr>
        <w:numPr>
          <w:ilvl w:val="0"/>
          <w:numId w:val="25"/>
        </w:numPr>
        <w:spacing w:after="200" w:line="276" w:lineRule="auto"/>
        <w:contextualSpacing/>
        <w:jc w:val="both"/>
        <w:rPr>
          <w:sz w:val="28"/>
          <w:szCs w:val="26"/>
        </w:rPr>
      </w:pPr>
      <w:r w:rsidRPr="00E46129">
        <w:rPr>
          <w:sz w:val="28"/>
          <w:szCs w:val="26"/>
        </w:rPr>
        <w:t xml:space="preserve"> областного закона  от 10.05.2012 №843 «О региональных налогах и некоторых вопросах налогообложения в Ростовской области»;</w:t>
      </w:r>
    </w:p>
    <w:p w:rsidR="00E46129" w:rsidRPr="00E46129" w:rsidRDefault="00E46129" w:rsidP="00E46129">
      <w:pPr>
        <w:numPr>
          <w:ilvl w:val="0"/>
          <w:numId w:val="25"/>
        </w:numPr>
        <w:spacing w:after="200" w:line="276" w:lineRule="auto"/>
        <w:contextualSpacing/>
        <w:jc w:val="both"/>
        <w:rPr>
          <w:sz w:val="28"/>
          <w:szCs w:val="26"/>
        </w:rPr>
      </w:pPr>
      <w:r w:rsidRPr="00E46129">
        <w:rPr>
          <w:sz w:val="28"/>
          <w:szCs w:val="26"/>
        </w:rPr>
        <w:t xml:space="preserve"> областного закона от 05.07.2013 №1114 «Об индустриальных парках в Ростовской области»;</w:t>
      </w:r>
    </w:p>
    <w:p w:rsidR="00E46129" w:rsidRPr="00E46129" w:rsidRDefault="00E46129" w:rsidP="00E46129">
      <w:pPr>
        <w:numPr>
          <w:ilvl w:val="0"/>
          <w:numId w:val="25"/>
        </w:numPr>
        <w:spacing w:after="200" w:line="276" w:lineRule="auto"/>
        <w:contextualSpacing/>
        <w:jc w:val="both"/>
        <w:rPr>
          <w:sz w:val="28"/>
          <w:szCs w:val="26"/>
        </w:rPr>
      </w:pPr>
      <w:r w:rsidRPr="00E46129">
        <w:rPr>
          <w:sz w:val="28"/>
          <w:szCs w:val="26"/>
        </w:rPr>
        <w:t xml:space="preserve"> постановления Правительства Ростовской области от 22.03.2012 №218 «О порядке оказания государственной поддержки инвестиционной деятельности организаций из областного бюджета»;</w:t>
      </w:r>
    </w:p>
    <w:p w:rsidR="00E46129" w:rsidRPr="00E46129" w:rsidRDefault="00E46129" w:rsidP="00E46129">
      <w:pPr>
        <w:numPr>
          <w:ilvl w:val="0"/>
          <w:numId w:val="25"/>
        </w:numPr>
        <w:spacing w:after="200" w:line="276" w:lineRule="auto"/>
        <w:contextualSpacing/>
        <w:jc w:val="both"/>
        <w:rPr>
          <w:sz w:val="28"/>
          <w:szCs w:val="26"/>
        </w:rPr>
      </w:pPr>
      <w:r w:rsidRPr="00E46129">
        <w:rPr>
          <w:sz w:val="28"/>
          <w:szCs w:val="26"/>
        </w:rPr>
        <w:t xml:space="preserve"> постановления Правительства Ростовской области от 13.12.2012 №1073 «О порядке участия сторон государственно-частного партнерства в реализации инвестиционного проекта на территории Ростовской области»;</w:t>
      </w:r>
    </w:p>
    <w:p w:rsidR="00E46129" w:rsidRPr="00E46129" w:rsidRDefault="00E46129" w:rsidP="00E46129">
      <w:pPr>
        <w:numPr>
          <w:ilvl w:val="0"/>
          <w:numId w:val="25"/>
        </w:numPr>
        <w:spacing w:after="200" w:line="276" w:lineRule="auto"/>
        <w:contextualSpacing/>
        <w:jc w:val="both"/>
        <w:rPr>
          <w:sz w:val="28"/>
          <w:szCs w:val="26"/>
        </w:rPr>
      </w:pPr>
      <w:r w:rsidRPr="00E46129">
        <w:rPr>
          <w:sz w:val="28"/>
          <w:szCs w:val="26"/>
        </w:rPr>
        <w:t xml:space="preserve"> постановления Правительства Ростовской области от 15.03.2012 №187 «О некоторых вопросах предоставления государственных гарантий Ростовской области»;</w:t>
      </w:r>
    </w:p>
    <w:p w:rsidR="00E46129" w:rsidRPr="00E46129" w:rsidRDefault="00E46129" w:rsidP="00E46129">
      <w:pPr>
        <w:numPr>
          <w:ilvl w:val="0"/>
          <w:numId w:val="25"/>
        </w:numPr>
        <w:spacing w:after="200" w:line="276" w:lineRule="auto"/>
        <w:contextualSpacing/>
        <w:jc w:val="both"/>
        <w:rPr>
          <w:sz w:val="28"/>
          <w:szCs w:val="26"/>
        </w:rPr>
      </w:pPr>
      <w:r w:rsidRPr="00E46129">
        <w:rPr>
          <w:sz w:val="28"/>
          <w:szCs w:val="26"/>
        </w:rPr>
        <w:t xml:space="preserve"> постановления Правительства Ростовской области от 16.01.2014 №18 «О Реестре индустриальных парков на территории Ростовской области»;</w:t>
      </w:r>
    </w:p>
    <w:p w:rsidR="00E46129" w:rsidRPr="00E46129" w:rsidRDefault="00E46129" w:rsidP="00E46129">
      <w:pPr>
        <w:numPr>
          <w:ilvl w:val="0"/>
          <w:numId w:val="25"/>
        </w:numPr>
        <w:spacing w:after="200" w:line="276" w:lineRule="auto"/>
        <w:contextualSpacing/>
        <w:jc w:val="both"/>
        <w:rPr>
          <w:sz w:val="28"/>
          <w:szCs w:val="26"/>
        </w:rPr>
      </w:pPr>
      <w:r w:rsidRPr="00E46129">
        <w:rPr>
          <w:sz w:val="28"/>
          <w:szCs w:val="26"/>
        </w:rPr>
        <w:t xml:space="preserve"> Решения Собрания депутатов Октябрьского района от 28.12.2007 №183 «О реализации Стратегии развития Октябрьского района на период до 2020 года»;</w:t>
      </w:r>
    </w:p>
    <w:p w:rsidR="00E46129" w:rsidRPr="00E46129" w:rsidRDefault="00E46129" w:rsidP="00E46129">
      <w:pPr>
        <w:numPr>
          <w:ilvl w:val="0"/>
          <w:numId w:val="25"/>
        </w:numPr>
        <w:spacing w:after="200" w:line="276" w:lineRule="auto"/>
        <w:contextualSpacing/>
        <w:jc w:val="both"/>
        <w:rPr>
          <w:sz w:val="28"/>
          <w:szCs w:val="26"/>
        </w:rPr>
      </w:pPr>
      <w:r w:rsidRPr="00E46129">
        <w:rPr>
          <w:sz w:val="28"/>
          <w:szCs w:val="26"/>
        </w:rPr>
        <w:t xml:space="preserve"> постановления Администрации Октябрьского района от 26.04.2013 №344 «Об утверждении </w:t>
      </w:r>
      <w:proofErr w:type="gramStart"/>
      <w:r w:rsidRPr="00E46129">
        <w:rPr>
          <w:sz w:val="28"/>
          <w:szCs w:val="26"/>
        </w:rPr>
        <w:t>Стандарта деятельности органов местного самоуправления Октябрьского района</w:t>
      </w:r>
      <w:proofErr w:type="gramEnd"/>
      <w:r w:rsidRPr="00E46129">
        <w:rPr>
          <w:sz w:val="28"/>
          <w:szCs w:val="26"/>
        </w:rPr>
        <w:t xml:space="preserve"> по обеспечению благоприятного инвестиционного климата»;</w:t>
      </w:r>
    </w:p>
    <w:p w:rsidR="00E46129" w:rsidRPr="00E46129" w:rsidRDefault="00E46129" w:rsidP="00E46129">
      <w:pPr>
        <w:numPr>
          <w:ilvl w:val="0"/>
          <w:numId w:val="25"/>
        </w:numPr>
        <w:spacing w:after="200" w:line="276" w:lineRule="auto"/>
        <w:contextualSpacing/>
        <w:jc w:val="both"/>
        <w:rPr>
          <w:sz w:val="28"/>
          <w:szCs w:val="26"/>
        </w:rPr>
      </w:pPr>
      <w:r w:rsidRPr="00E46129">
        <w:rPr>
          <w:sz w:val="28"/>
          <w:szCs w:val="26"/>
        </w:rPr>
        <w:t xml:space="preserve"> постановления Администрации Октябрьского района от 19.09.2013 №799 «Об утверждении муниципальной программы Октябрьского района «Экономическое развитие и инновационная экономика»;</w:t>
      </w:r>
    </w:p>
    <w:p w:rsidR="00E46129" w:rsidRPr="00E46129" w:rsidRDefault="00E46129" w:rsidP="00E46129">
      <w:pPr>
        <w:numPr>
          <w:ilvl w:val="0"/>
          <w:numId w:val="25"/>
        </w:numPr>
        <w:spacing w:after="200" w:line="276" w:lineRule="auto"/>
        <w:contextualSpacing/>
        <w:jc w:val="both"/>
        <w:rPr>
          <w:sz w:val="28"/>
          <w:szCs w:val="26"/>
        </w:rPr>
      </w:pPr>
      <w:r w:rsidRPr="00E46129">
        <w:rPr>
          <w:sz w:val="28"/>
          <w:szCs w:val="26"/>
        </w:rPr>
        <w:t xml:space="preserve"> постановления Администрации Октябрьского района от 31.12.2014 № 1273 «Об утверждении Реестра инвестиционных проектов Октябрьского района Ростовской области на 2015 год и Реестра приоритетных инвестиционных проектов, намеченных к реализации в 2015-2017гг.»;</w:t>
      </w:r>
    </w:p>
    <w:p w:rsidR="00E46129" w:rsidRPr="00E46129" w:rsidRDefault="00E46129" w:rsidP="00E46129">
      <w:pPr>
        <w:numPr>
          <w:ilvl w:val="0"/>
          <w:numId w:val="25"/>
        </w:numPr>
        <w:spacing w:after="200" w:line="276" w:lineRule="auto"/>
        <w:contextualSpacing/>
        <w:jc w:val="both"/>
        <w:rPr>
          <w:sz w:val="28"/>
          <w:szCs w:val="26"/>
        </w:rPr>
      </w:pPr>
      <w:r w:rsidRPr="00E46129">
        <w:rPr>
          <w:sz w:val="28"/>
          <w:szCs w:val="26"/>
        </w:rPr>
        <w:t xml:space="preserve"> постановление Администрации Октябрьского района от 14.03.2014 №192 «Об утверждении административного регламента по предоставлению муниципальной услуги «Выбор земельного участка для строительства»;</w:t>
      </w:r>
    </w:p>
    <w:p w:rsidR="00E46129" w:rsidRPr="00E46129" w:rsidRDefault="00E46129" w:rsidP="00E46129">
      <w:pPr>
        <w:numPr>
          <w:ilvl w:val="0"/>
          <w:numId w:val="25"/>
        </w:numPr>
        <w:spacing w:after="200" w:line="276" w:lineRule="auto"/>
        <w:contextualSpacing/>
        <w:jc w:val="both"/>
        <w:rPr>
          <w:sz w:val="28"/>
          <w:szCs w:val="26"/>
        </w:rPr>
      </w:pPr>
      <w:r w:rsidRPr="00E46129">
        <w:rPr>
          <w:sz w:val="28"/>
          <w:szCs w:val="26"/>
        </w:rPr>
        <w:lastRenderedPageBreak/>
        <w:t xml:space="preserve"> постановление Администрации Октябрьского района от 16.09.2013 №783 «Об утверждении административного регламента по предоставлению муниципальной услуги «Выдача разрешения на строительство в целях строительства, реконструкции объекта капитального строительства»;</w:t>
      </w:r>
    </w:p>
    <w:p w:rsidR="00E46129" w:rsidRPr="00E46129" w:rsidRDefault="00E46129" w:rsidP="00E46129">
      <w:pPr>
        <w:numPr>
          <w:ilvl w:val="0"/>
          <w:numId w:val="25"/>
        </w:numPr>
        <w:spacing w:after="200" w:line="276" w:lineRule="auto"/>
        <w:contextualSpacing/>
        <w:jc w:val="both"/>
        <w:rPr>
          <w:sz w:val="28"/>
          <w:szCs w:val="26"/>
        </w:rPr>
      </w:pPr>
      <w:r w:rsidRPr="00E46129">
        <w:rPr>
          <w:sz w:val="28"/>
          <w:szCs w:val="26"/>
        </w:rPr>
        <w:t xml:space="preserve"> постановление Администрации Октябрьского района от 16.09.2013 №784 «Об утверждении административного регламента по предоставлению муниципальной услуги «Выдача разрешения на ввод объекта в эксплуатацию». </w:t>
      </w:r>
    </w:p>
    <w:p w:rsidR="00E46129" w:rsidRPr="00877A54" w:rsidRDefault="00E46129" w:rsidP="00E46129">
      <w:pPr>
        <w:spacing w:line="276" w:lineRule="auto"/>
        <w:jc w:val="both"/>
        <w:rPr>
          <w:sz w:val="28"/>
          <w:szCs w:val="28"/>
        </w:rPr>
      </w:pPr>
      <w:r w:rsidRPr="00877A54">
        <w:rPr>
          <w:sz w:val="28"/>
          <w:szCs w:val="28"/>
        </w:rPr>
        <w:t>3.2. Меры административной поддержки инвестиционной и предпринимательской деятельности</w:t>
      </w:r>
    </w:p>
    <w:p w:rsidR="00E46129" w:rsidRPr="00E46129" w:rsidRDefault="00E46129" w:rsidP="00E46129">
      <w:pPr>
        <w:spacing w:line="276" w:lineRule="auto"/>
        <w:jc w:val="both"/>
        <w:rPr>
          <w:b/>
          <w:sz w:val="28"/>
          <w:szCs w:val="28"/>
        </w:rPr>
      </w:pPr>
    </w:p>
    <w:p w:rsidR="00E46129" w:rsidRPr="00E46129" w:rsidRDefault="00E46129" w:rsidP="00E46129">
      <w:pPr>
        <w:spacing w:line="276" w:lineRule="auto"/>
        <w:jc w:val="both"/>
        <w:rPr>
          <w:sz w:val="28"/>
          <w:szCs w:val="26"/>
        </w:rPr>
      </w:pPr>
      <w:r w:rsidRPr="00E46129">
        <w:rPr>
          <w:sz w:val="28"/>
          <w:szCs w:val="26"/>
        </w:rPr>
        <w:t xml:space="preserve">        Реализация инвестиционной деятельности на территории Октябрьского района осуществляется в соответствии с принятым Стандартом деятельности органов местного самоуправления по обеспечению благоприятного инвестиционного климата, с учетом специфики инвестиционного развития Октябрьского района. </w:t>
      </w:r>
      <w:proofErr w:type="gramStart"/>
      <w:r w:rsidRPr="00E46129">
        <w:rPr>
          <w:sz w:val="28"/>
          <w:szCs w:val="26"/>
        </w:rPr>
        <w:t>Стандарт представляет собой совокупность основных направлений деятельности органов местного самоуправления, осуществляемой в целях повышения инвестиционной привлекательности Октябрьского района для российский и иностранных инвесторов, а также создания комфортных условий для развития бизнеса.</w:t>
      </w:r>
      <w:proofErr w:type="gramEnd"/>
    </w:p>
    <w:p w:rsidR="00E46129" w:rsidRPr="00E46129" w:rsidRDefault="00E46129" w:rsidP="00E46129">
      <w:pPr>
        <w:spacing w:line="276" w:lineRule="auto"/>
        <w:jc w:val="both"/>
        <w:rPr>
          <w:sz w:val="28"/>
          <w:szCs w:val="26"/>
        </w:rPr>
      </w:pPr>
      <w:r w:rsidRPr="00E46129">
        <w:rPr>
          <w:sz w:val="28"/>
          <w:szCs w:val="26"/>
        </w:rPr>
        <w:tab/>
      </w:r>
      <w:proofErr w:type="gramStart"/>
      <w:r w:rsidRPr="00E46129">
        <w:rPr>
          <w:sz w:val="28"/>
          <w:szCs w:val="26"/>
        </w:rPr>
        <w:t>В целях повышения инвестиционной активности в муниципальных образованиях проводятся обучающие семинары для инвестиционных уполномоченных городского и сельских поселений, осуществляется информационное обеспечение инвестиционного процесса, осуществляется подготовка и размещение на официальном сайте Администрации района материалов об инвестиционной деятельности в районе, осуществляется организация презентаций Октябрьского района и крупнейших инвестиционных проектов на российских и международных выставках и форумах.</w:t>
      </w:r>
      <w:proofErr w:type="gramEnd"/>
    </w:p>
    <w:p w:rsidR="00E46129" w:rsidRPr="00E46129" w:rsidRDefault="00E46129" w:rsidP="00E46129">
      <w:pPr>
        <w:spacing w:line="276" w:lineRule="auto"/>
        <w:jc w:val="both"/>
        <w:rPr>
          <w:sz w:val="28"/>
          <w:szCs w:val="26"/>
        </w:rPr>
      </w:pPr>
      <w:r w:rsidRPr="00E46129">
        <w:rPr>
          <w:sz w:val="28"/>
          <w:szCs w:val="26"/>
        </w:rPr>
        <w:tab/>
        <w:t>В Октябрьском районе выстроена система взаимодействия органов местного самоуправления с предпринимателями, сформирована инфраструктура поддержки малого бизнеса: Муниципальный фонд местного развития и поддержки предпринимательства, НП «Агентство поддержки малого и среднего бизнеса», Межотраслевое объединение работодателей Октябрьского района, Некоммерческое партнерство крестьянских (фермерских) хозяйств Октябрьского района.</w:t>
      </w:r>
    </w:p>
    <w:p w:rsidR="00E46129" w:rsidRPr="00E46129" w:rsidRDefault="00E46129" w:rsidP="00E46129">
      <w:pPr>
        <w:spacing w:line="276" w:lineRule="auto"/>
        <w:jc w:val="both"/>
        <w:rPr>
          <w:sz w:val="28"/>
          <w:szCs w:val="26"/>
        </w:rPr>
      </w:pPr>
      <w:r w:rsidRPr="00E46129">
        <w:rPr>
          <w:sz w:val="28"/>
          <w:szCs w:val="26"/>
        </w:rPr>
        <w:t xml:space="preserve">        Основным направлением деятельности Муниципального фонда местного развития и поддержки предпринимательства Октябрьского района является финансовая поддержка предприятий малого бизнеса путем выдачи  </w:t>
      </w:r>
      <w:proofErr w:type="spellStart"/>
      <w:r w:rsidRPr="00E46129">
        <w:rPr>
          <w:sz w:val="28"/>
          <w:szCs w:val="26"/>
        </w:rPr>
        <w:t>микрозаймов</w:t>
      </w:r>
      <w:proofErr w:type="spellEnd"/>
      <w:r w:rsidRPr="00E46129">
        <w:rPr>
          <w:sz w:val="28"/>
          <w:szCs w:val="26"/>
        </w:rPr>
        <w:t xml:space="preserve">. В 2014 году было профинансировано 119 проектов на общую сумму 84,7 </w:t>
      </w:r>
      <w:proofErr w:type="spellStart"/>
      <w:r w:rsidRPr="00E46129">
        <w:rPr>
          <w:sz w:val="28"/>
          <w:szCs w:val="26"/>
        </w:rPr>
        <w:t>млн</w:t>
      </w:r>
      <w:proofErr w:type="gramStart"/>
      <w:r w:rsidRPr="00E46129">
        <w:rPr>
          <w:sz w:val="28"/>
          <w:szCs w:val="26"/>
        </w:rPr>
        <w:t>.р</w:t>
      </w:r>
      <w:proofErr w:type="gramEnd"/>
      <w:r w:rsidRPr="00E46129">
        <w:rPr>
          <w:sz w:val="28"/>
          <w:szCs w:val="26"/>
        </w:rPr>
        <w:t>уб</w:t>
      </w:r>
      <w:proofErr w:type="spellEnd"/>
      <w:r w:rsidRPr="00E46129">
        <w:rPr>
          <w:sz w:val="28"/>
          <w:szCs w:val="26"/>
        </w:rPr>
        <w:t>. или на 121 % больше к уровню 2013 года.</w:t>
      </w:r>
    </w:p>
    <w:p w:rsidR="00E46129" w:rsidRPr="00E46129" w:rsidRDefault="00E46129" w:rsidP="00E46129">
      <w:pPr>
        <w:spacing w:line="276" w:lineRule="auto"/>
        <w:jc w:val="both"/>
        <w:rPr>
          <w:sz w:val="28"/>
          <w:szCs w:val="26"/>
        </w:rPr>
      </w:pPr>
      <w:r w:rsidRPr="00E46129">
        <w:rPr>
          <w:sz w:val="28"/>
          <w:szCs w:val="26"/>
        </w:rPr>
        <w:lastRenderedPageBreak/>
        <w:t xml:space="preserve">     Кроме того, фонд принимает участие в реализации  проекта «Развитие поселений Октябрьского района на основе реализации инициатив местных сообществ». На реализацию социальных проектов инициатив местных сообществ было выделено в 2013 году 6 грантов   на сумму 759,6 тыс. рублей, в 2014году 23 гранта на сумму 2915,5 тыс. рублей и в 1 полугодии 2015года 5  грантов на сумму 861,5 </w:t>
      </w:r>
      <w:proofErr w:type="spellStart"/>
      <w:r w:rsidRPr="00E46129">
        <w:rPr>
          <w:sz w:val="28"/>
          <w:szCs w:val="26"/>
        </w:rPr>
        <w:t>тыс</w:t>
      </w:r>
      <w:proofErr w:type="gramStart"/>
      <w:r w:rsidRPr="00E46129">
        <w:rPr>
          <w:sz w:val="28"/>
          <w:szCs w:val="26"/>
        </w:rPr>
        <w:t>.р</w:t>
      </w:r>
      <w:proofErr w:type="gramEnd"/>
      <w:r w:rsidRPr="00E46129">
        <w:rPr>
          <w:sz w:val="28"/>
          <w:szCs w:val="26"/>
        </w:rPr>
        <w:t>ублей</w:t>
      </w:r>
      <w:proofErr w:type="spellEnd"/>
      <w:r w:rsidRPr="00E46129">
        <w:rPr>
          <w:sz w:val="28"/>
          <w:szCs w:val="26"/>
        </w:rPr>
        <w:t>.</w:t>
      </w:r>
    </w:p>
    <w:p w:rsidR="00E46129" w:rsidRPr="00E46129" w:rsidRDefault="008D7760" w:rsidP="00E46129">
      <w:pPr>
        <w:spacing w:line="276" w:lineRule="auto"/>
        <w:jc w:val="both"/>
        <w:rPr>
          <w:sz w:val="28"/>
          <w:szCs w:val="26"/>
        </w:rPr>
      </w:pPr>
      <w:r>
        <w:rPr>
          <w:sz w:val="28"/>
          <w:szCs w:val="26"/>
        </w:rPr>
        <w:tab/>
      </w:r>
      <w:r w:rsidR="008B0B28" w:rsidRPr="008B0B28">
        <w:rPr>
          <w:sz w:val="28"/>
          <w:szCs w:val="26"/>
        </w:rPr>
        <w:t xml:space="preserve">НП «Агентство поддержки малого и среднего бизнеса» </w:t>
      </w:r>
      <w:r w:rsidR="008B0B28">
        <w:rPr>
          <w:sz w:val="28"/>
          <w:szCs w:val="26"/>
        </w:rPr>
        <w:t>в 2014 году оказало</w:t>
      </w:r>
      <w:r w:rsidR="00E46129" w:rsidRPr="00E46129">
        <w:rPr>
          <w:sz w:val="28"/>
          <w:szCs w:val="26"/>
        </w:rPr>
        <w:t xml:space="preserve"> помощь  в формировании пакета документов для получения финансовой  поддержки из средств областного   бюджета по линии Министерства экономического развития РО 8 СМСП на сумму 1892,8 </w:t>
      </w:r>
      <w:proofErr w:type="spellStart"/>
      <w:r w:rsidR="00E46129" w:rsidRPr="00E46129">
        <w:rPr>
          <w:sz w:val="28"/>
          <w:szCs w:val="26"/>
        </w:rPr>
        <w:t>тыс</w:t>
      </w:r>
      <w:proofErr w:type="gramStart"/>
      <w:r w:rsidR="00E46129" w:rsidRPr="00E46129">
        <w:rPr>
          <w:sz w:val="28"/>
          <w:szCs w:val="26"/>
        </w:rPr>
        <w:t>.р</w:t>
      </w:r>
      <w:proofErr w:type="gramEnd"/>
      <w:r w:rsidR="00E46129" w:rsidRPr="00E46129">
        <w:rPr>
          <w:sz w:val="28"/>
          <w:szCs w:val="26"/>
        </w:rPr>
        <w:t>ублей</w:t>
      </w:r>
      <w:proofErr w:type="spellEnd"/>
      <w:r w:rsidR="00E46129" w:rsidRPr="00E46129">
        <w:rPr>
          <w:sz w:val="28"/>
          <w:szCs w:val="26"/>
        </w:rPr>
        <w:t xml:space="preserve">, по линии Министерства сельского хозяйства РО 28 СМСП -12606,0тыс.рублей, из средств районного бюджета 27 СМСП – 8084,9 </w:t>
      </w:r>
      <w:proofErr w:type="spellStart"/>
      <w:r w:rsidR="00E46129" w:rsidRPr="00E46129">
        <w:rPr>
          <w:sz w:val="28"/>
          <w:szCs w:val="26"/>
        </w:rPr>
        <w:t>тыс.рублей</w:t>
      </w:r>
      <w:proofErr w:type="spellEnd"/>
      <w:r w:rsidR="00E46129" w:rsidRPr="00E46129">
        <w:rPr>
          <w:sz w:val="28"/>
          <w:szCs w:val="26"/>
        </w:rPr>
        <w:t xml:space="preserve">. Оказана помощь в подготовке пакетов документов для получения кредитов в банках 36 СМСП на сумму 43443,6 </w:t>
      </w:r>
      <w:proofErr w:type="spellStart"/>
      <w:r w:rsidR="00E46129" w:rsidRPr="00E46129">
        <w:rPr>
          <w:sz w:val="28"/>
          <w:szCs w:val="26"/>
        </w:rPr>
        <w:t>тыс</w:t>
      </w:r>
      <w:proofErr w:type="gramStart"/>
      <w:r w:rsidR="00E46129" w:rsidRPr="00E46129">
        <w:rPr>
          <w:sz w:val="28"/>
          <w:szCs w:val="26"/>
        </w:rPr>
        <w:t>.р</w:t>
      </w:r>
      <w:proofErr w:type="gramEnd"/>
      <w:r w:rsidR="00E46129" w:rsidRPr="00E46129">
        <w:rPr>
          <w:sz w:val="28"/>
          <w:szCs w:val="26"/>
        </w:rPr>
        <w:t>ублей</w:t>
      </w:r>
      <w:proofErr w:type="spellEnd"/>
      <w:r w:rsidR="00E46129" w:rsidRPr="00E46129">
        <w:rPr>
          <w:sz w:val="28"/>
          <w:szCs w:val="26"/>
        </w:rPr>
        <w:t>.</w:t>
      </w:r>
    </w:p>
    <w:p w:rsidR="00E46129" w:rsidRPr="00E46129" w:rsidRDefault="00E46129" w:rsidP="00E46129">
      <w:pPr>
        <w:spacing w:line="276" w:lineRule="auto"/>
        <w:jc w:val="both"/>
        <w:rPr>
          <w:sz w:val="28"/>
          <w:szCs w:val="26"/>
        </w:rPr>
      </w:pPr>
      <w:r w:rsidRPr="00E46129">
        <w:rPr>
          <w:sz w:val="28"/>
          <w:szCs w:val="26"/>
        </w:rPr>
        <w:t xml:space="preserve">        Межотраслевое объединение работодателей Октябрьского района в 2014 году объединяет 92 члена – руководителей предприятий и организаций района, представляющих интересы и защиту прав своих членов во взаимоотношениях с органами государственной власти области и местного самоуправления, профессиональными союзами и их объединениями на принципах социального партнерства. При поддержке Администрации Октябрьского района объединением работодателей организуются благотворительные акции «Предприниматели - детям» и «Белый цветок», а также ежегодные выставки-ярмарки товаров и услуг.</w:t>
      </w:r>
    </w:p>
    <w:p w:rsidR="00E46129" w:rsidRPr="00E46129" w:rsidRDefault="00E46129" w:rsidP="00E46129">
      <w:pPr>
        <w:spacing w:line="276" w:lineRule="auto"/>
        <w:jc w:val="both"/>
        <w:rPr>
          <w:sz w:val="28"/>
          <w:szCs w:val="26"/>
        </w:rPr>
      </w:pPr>
      <w:r w:rsidRPr="00E46129">
        <w:rPr>
          <w:sz w:val="28"/>
          <w:szCs w:val="26"/>
        </w:rPr>
        <w:t xml:space="preserve">        Некоммерческим партнерством крестьянских (фермерских) хозяйств Октябрьского района оказывается консультационная поддержка субъектов малого агробизнеса, а также личных подсобных хозяйств. Наиболее часто предпринимателей интересуют вопросы бухгалтерского учета, налогообложения и технологии производства, в 2014 году было оказано свыше 1200 консультационных услуг.</w:t>
      </w:r>
    </w:p>
    <w:p w:rsidR="00E46129" w:rsidRPr="00E46129" w:rsidRDefault="00E46129" w:rsidP="00E46129">
      <w:pPr>
        <w:spacing w:line="276" w:lineRule="auto"/>
        <w:jc w:val="both"/>
        <w:rPr>
          <w:sz w:val="28"/>
          <w:szCs w:val="26"/>
        </w:rPr>
      </w:pPr>
      <w:r w:rsidRPr="00E46129">
        <w:rPr>
          <w:sz w:val="28"/>
          <w:szCs w:val="26"/>
        </w:rPr>
        <w:t xml:space="preserve">       С 2013 года в Октябрьском районе реализуется муниципальная программа Октябрьского района «Экономическое развитие и инновационная экономика».</w:t>
      </w:r>
    </w:p>
    <w:p w:rsidR="00E46129" w:rsidRPr="00E46129" w:rsidRDefault="00E46129" w:rsidP="00E46129">
      <w:pPr>
        <w:spacing w:line="276" w:lineRule="auto"/>
        <w:jc w:val="both"/>
        <w:rPr>
          <w:sz w:val="28"/>
          <w:szCs w:val="26"/>
        </w:rPr>
      </w:pPr>
      <w:r w:rsidRPr="00E46129">
        <w:rPr>
          <w:sz w:val="28"/>
          <w:szCs w:val="26"/>
        </w:rPr>
        <w:t xml:space="preserve">       На создание благоприятного инвестиционного и предпринимательского климата, условий для ведения бизнеса в рамках муниципальной программы утверждены 2 подпрограммы: «Создание благоприятных условий для привлечения инвестиций в Октябрьский район» и «Развитие субъектов малого и среднего предпринимательства в Октябрьском районе». На реализацию мероприятий подпрограмм предусмотрено финансирование    средств федерального,  областного  бюджетов, средств бюджета Октябрьского района в общей сумме 36,7 млн. рублей, а также средства из  других источников.</w:t>
      </w:r>
    </w:p>
    <w:p w:rsidR="00E46129" w:rsidRPr="00E46129" w:rsidRDefault="00E46129" w:rsidP="00E46129">
      <w:pPr>
        <w:spacing w:line="276" w:lineRule="auto"/>
        <w:jc w:val="both"/>
        <w:rPr>
          <w:sz w:val="28"/>
          <w:szCs w:val="26"/>
        </w:rPr>
      </w:pPr>
    </w:p>
    <w:p w:rsidR="00E46129" w:rsidRPr="00E46129" w:rsidRDefault="00E46129" w:rsidP="00E46129">
      <w:pPr>
        <w:spacing w:line="276" w:lineRule="auto"/>
        <w:jc w:val="both"/>
        <w:rPr>
          <w:sz w:val="28"/>
          <w:szCs w:val="26"/>
        </w:rPr>
      </w:pPr>
    </w:p>
    <w:p w:rsidR="00E46129" w:rsidRPr="00877A54" w:rsidRDefault="00E46129" w:rsidP="00E46129">
      <w:pPr>
        <w:ind w:firstLine="708"/>
        <w:jc w:val="center"/>
        <w:outlineLvl w:val="0"/>
        <w:rPr>
          <w:rFonts w:eastAsia="Calibri"/>
          <w:sz w:val="28"/>
          <w:szCs w:val="28"/>
        </w:rPr>
      </w:pPr>
      <w:r w:rsidRPr="00877A54">
        <w:rPr>
          <w:sz w:val="28"/>
          <w:szCs w:val="28"/>
        </w:rPr>
        <w:t xml:space="preserve">Глава </w:t>
      </w:r>
      <w:r w:rsidRPr="00877A54">
        <w:rPr>
          <w:sz w:val="28"/>
          <w:szCs w:val="28"/>
        </w:rPr>
        <w:sym w:font="Symbol" w:char="F049"/>
      </w:r>
      <w:r w:rsidRPr="00877A54">
        <w:rPr>
          <w:sz w:val="28"/>
          <w:szCs w:val="28"/>
          <w:lang w:val="en-US"/>
        </w:rPr>
        <w:t>V</w:t>
      </w:r>
      <w:r w:rsidRPr="00877A54">
        <w:rPr>
          <w:sz w:val="28"/>
          <w:szCs w:val="28"/>
        </w:rPr>
        <w:t>:  Реализуемые инвестиционные проекты на территории Октябрьского района</w:t>
      </w:r>
    </w:p>
    <w:p w:rsidR="00E46129" w:rsidRPr="00E46129" w:rsidRDefault="00E46129" w:rsidP="00E46129">
      <w:pPr>
        <w:spacing w:line="276" w:lineRule="auto"/>
        <w:jc w:val="both"/>
        <w:rPr>
          <w:sz w:val="28"/>
          <w:szCs w:val="26"/>
        </w:rPr>
      </w:pPr>
    </w:p>
    <w:p w:rsidR="00E46129" w:rsidRPr="00E46129" w:rsidRDefault="00E46129" w:rsidP="00E46129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6"/>
        </w:rPr>
      </w:pPr>
      <w:r w:rsidRPr="00E46129">
        <w:rPr>
          <w:sz w:val="28"/>
          <w:szCs w:val="26"/>
        </w:rPr>
        <w:t>Инвестиционная деятельность является важнейшей составляющей экономической деятельности. От нее зависят перспективы развития экономики, поскольку эта деятельность определяет потенциал экономики и ее рост. Развитие экономики района невозможно без вложения инвестиций.</w:t>
      </w:r>
    </w:p>
    <w:p w:rsidR="00E46129" w:rsidRPr="00E46129" w:rsidRDefault="00E46129" w:rsidP="00E46129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6"/>
        </w:rPr>
      </w:pPr>
      <w:r w:rsidRPr="00E46129">
        <w:rPr>
          <w:sz w:val="28"/>
          <w:szCs w:val="26"/>
        </w:rPr>
        <w:t>Один из путей динамичного развития района - обеспечение развития инвестиционной деятельности, как важнейшего инструмента создания новых рабочих мест и пополнения  бюджета.</w:t>
      </w:r>
    </w:p>
    <w:p w:rsidR="00E46129" w:rsidRPr="00E46129" w:rsidRDefault="00E46129" w:rsidP="00E46129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6"/>
        </w:rPr>
      </w:pPr>
      <w:r w:rsidRPr="00E46129">
        <w:rPr>
          <w:sz w:val="28"/>
          <w:szCs w:val="26"/>
        </w:rPr>
        <w:t xml:space="preserve"> Основные задачи:</w:t>
      </w:r>
    </w:p>
    <w:p w:rsidR="00E46129" w:rsidRPr="00E46129" w:rsidRDefault="00E46129" w:rsidP="00E46129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6"/>
        </w:rPr>
      </w:pPr>
      <w:r w:rsidRPr="00E46129">
        <w:rPr>
          <w:sz w:val="28"/>
          <w:szCs w:val="26"/>
        </w:rPr>
        <w:t>- создание экономических и организационных условий для  развития инвестиционной активности;</w:t>
      </w:r>
    </w:p>
    <w:p w:rsidR="00E46129" w:rsidRPr="00E46129" w:rsidRDefault="00E46129" w:rsidP="00E46129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6"/>
        </w:rPr>
      </w:pPr>
      <w:r w:rsidRPr="00E46129">
        <w:rPr>
          <w:sz w:val="28"/>
          <w:szCs w:val="26"/>
        </w:rPr>
        <w:t xml:space="preserve">- привлечение инвестиций в экономику района на основе улучшения                 инвестиционного климата.  </w:t>
      </w:r>
    </w:p>
    <w:p w:rsidR="00E46129" w:rsidRPr="00E46129" w:rsidRDefault="00E46129" w:rsidP="00E46129">
      <w:pPr>
        <w:spacing w:line="276" w:lineRule="auto"/>
        <w:jc w:val="both"/>
        <w:rPr>
          <w:sz w:val="28"/>
          <w:szCs w:val="26"/>
        </w:rPr>
      </w:pPr>
      <w:r w:rsidRPr="00E46129">
        <w:rPr>
          <w:sz w:val="32"/>
          <w:szCs w:val="26"/>
        </w:rPr>
        <w:tab/>
      </w:r>
      <w:r w:rsidRPr="00E46129">
        <w:rPr>
          <w:sz w:val="28"/>
          <w:szCs w:val="26"/>
        </w:rPr>
        <w:t>Реализация инвестиционных проектов на территории Октябрьского района осуществляется в соответствии с постановлением Администрации Октябрьского района от 31.12.2014 № 1273 «Об утверждении Реестра инвестиционных проектов Октябрьского района Ростовской области на 2015 год и Реестра приоритетных инвестиционных проектов, намеченных к реализации в 2015-2017гг.».</w:t>
      </w:r>
    </w:p>
    <w:p w:rsidR="00E46129" w:rsidRPr="00877A54" w:rsidRDefault="00E46129" w:rsidP="00E46129">
      <w:pPr>
        <w:jc w:val="center"/>
        <w:rPr>
          <w:sz w:val="24"/>
          <w:szCs w:val="26"/>
        </w:rPr>
      </w:pPr>
      <w:r w:rsidRPr="00877A54">
        <w:rPr>
          <w:sz w:val="28"/>
          <w:szCs w:val="30"/>
        </w:rPr>
        <w:t>Инвестиционные проекты, реализация которых осуществляется на территории Октябрьского района</w:t>
      </w:r>
    </w:p>
    <w:p w:rsidR="00E46129" w:rsidRPr="00877A54" w:rsidRDefault="00E46129" w:rsidP="00E46129">
      <w:pPr>
        <w:jc w:val="both"/>
        <w:rPr>
          <w:sz w:val="24"/>
          <w:szCs w:val="26"/>
        </w:rPr>
      </w:pPr>
    </w:p>
    <w:tbl>
      <w:tblPr>
        <w:tblStyle w:val="12"/>
        <w:tblW w:w="0" w:type="auto"/>
        <w:tblLook w:val="04A0" w:firstRow="1" w:lastRow="0" w:firstColumn="1" w:lastColumn="0" w:noHBand="0" w:noVBand="1"/>
      </w:tblPr>
      <w:tblGrid>
        <w:gridCol w:w="3242"/>
        <w:gridCol w:w="2046"/>
        <w:gridCol w:w="2374"/>
        <w:gridCol w:w="2191"/>
      </w:tblGrid>
      <w:tr w:rsidR="00E46129" w:rsidRPr="00E46129" w:rsidTr="00E46129">
        <w:tc>
          <w:tcPr>
            <w:tcW w:w="3767" w:type="dxa"/>
            <w:vMerge w:val="restart"/>
            <w:vAlign w:val="center"/>
          </w:tcPr>
          <w:p w:rsidR="00E46129" w:rsidRPr="00E46129" w:rsidRDefault="00E46129" w:rsidP="00E46129">
            <w:pPr>
              <w:jc w:val="center"/>
              <w:rPr>
                <w:b/>
                <w:sz w:val="26"/>
                <w:szCs w:val="26"/>
              </w:rPr>
            </w:pPr>
            <w:r w:rsidRPr="00E46129">
              <w:rPr>
                <w:b/>
                <w:sz w:val="26"/>
                <w:szCs w:val="26"/>
              </w:rPr>
              <w:t>Название инвестиционного проекта</w:t>
            </w:r>
          </w:p>
        </w:tc>
        <w:tc>
          <w:tcPr>
            <w:tcW w:w="3287" w:type="dxa"/>
            <w:vMerge w:val="restart"/>
            <w:vAlign w:val="center"/>
          </w:tcPr>
          <w:p w:rsidR="00E46129" w:rsidRPr="00E46129" w:rsidRDefault="00E46129" w:rsidP="00E46129">
            <w:pPr>
              <w:jc w:val="center"/>
              <w:rPr>
                <w:b/>
                <w:sz w:val="26"/>
                <w:szCs w:val="26"/>
              </w:rPr>
            </w:pPr>
            <w:r w:rsidRPr="00E46129">
              <w:rPr>
                <w:b/>
                <w:sz w:val="26"/>
                <w:szCs w:val="26"/>
              </w:rPr>
              <w:t>Срок реализации проекта</w:t>
            </w:r>
          </w:p>
        </w:tc>
        <w:tc>
          <w:tcPr>
            <w:tcW w:w="8015" w:type="dxa"/>
            <w:gridSpan w:val="2"/>
          </w:tcPr>
          <w:p w:rsidR="00E46129" w:rsidRPr="00E46129" w:rsidRDefault="00E46129" w:rsidP="00E46129">
            <w:pPr>
              <w:jc w:val="center"/>
              <w:rPr>
                <w:b/>
                <w:sz w:val="26"/>
                <w:szCs w:val="26"/>
              </w:rPr>
            </w:pPr>
            <w:r w:rsidRPr="00E46129">
              <w:rPr>
                <w:b/>
                <w:sz w:val="26"/>
                <w:szCs w:val="26"/>
              </w:rPr>
              <w:t>Показатели инвестиционного проекта</w:t>
            </w:r>
          </w:p>
        </w:tc>
      </w:tr>
      <w:tr w:rsidR="00E46129" w:rsidRPr="00E46129" w:rsidTr="00E46129">
        <w:trPr>
          <w:trHeight w:val="585"/>
        </w:trPr>
        <w:tc>
          <w:tcPr>
            <w:tcW w:w="3767" w:type="dxa"/>
            <w:vMerge/>
          </w:tcPr>
          <w:p w:rsidR="00E46129" w:rsidRPr="00E46129" w:rsidRDefault="00E46129" w:rsidP="00E46129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3287" w:type="dxa"/>
            <w:vMerge/>
          </w:tcPr>
          <w:p w:rsidR="00E46129" w:rsidRPr="00E46129" w:rsidRDefault="00E46129" w:rsidP="00E46129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4247" w:type="dxa"/>
          </w:tcPr>
          <w:p w:rsidR="00E46129" w:rsidRPr="00E46129" w:rsidRDefault="00E46129" w:rsidP="00E46129">
            <w:pPr>
              <w:jc w:val="center"/>
              <w:rPr>
                <w:b/>
                <w:sz w:val="26"/>
                <w:szCs w:val="26"/>
              </w:rPr>
            </w:pPr>
            <w:r w:rsidRPr="00E46129">
              <w:rPr>
                <w:b/>
                <w:sz w:val="26"/>
                <w:szCs w:val="26"/>
              </w:rPr>
              <w:t>Объем инвестиций, млн. руб.</w:t>
            </w:r>
          </w:p>
        </w:tc>
        <w:tc>
          <w:tcPr>
            <w:tcW w:w="3768" w:type="dxa"/>
          </w:tcPr>
          <w:p w:rsidR="00E46129" w:rsidRPr="00E46129" w:rsidRDefault="00E46129" w:rsidP="00E46129">
            <w:pPr>
              <w:jc w:val="center"/>
              <w:rPr>
                <w:b/>
                <w:sz w:val="26"/>
                <w:szCs w:val="26"/>
              </w:rPr>
            </w:pPr>
            <w:r w:rsidRPr="00E46129">
              <w:rPr>
                <w:b/>
                <w:sz w:val="26"/>
                <w:szCs w:val="26"/>
              </w:rPr>
              <w:t>Количество новых рабочих мест</w:t>
            </w:r>
          </w:p>
        </w:tc>
      </w:tr>
      <w:tr w:rsidR="00E46129" w:rsidRPr="00E46129" w:rsidTr="00E46129">
        <w:tc>
          <w:tcPr>
            <w:tcW w:w="15069" w:type="dxa"/>
            <w:gridSpan w:val="4"/>
          </w:tcPr>
          <w:p w:rsidR="00E46129" w:rsidRPr="00E46129" w:rsidRDefault="00E46129" w:rsidP="00E46129">
            <w:pPr>
              <w:jc w:val="center"/>
              <w:rPr>
                <w:b/>
                <w:i/>
                <w:sz w:val="24"/>
                <w:szCs w:val="26"/>
              </w:rPr>
            </w:pPr>
            <w:r w:rsidRPr="00E46129">
              <w:rPr>
                <w:b/>
                <w:i/>
                <w:sz w:val="24"/>
                <w:szCs w:val="26"/>
              </w:rPr>
              <w:t>Промышленность</w:t>
            </w:r>
          </w:p>
        </w:tc>
      </w:tr>
      <w:tr w:rsidR="00E46129" w:rsidRPr="00E46129" w:rsidTr="00E46129">
        <w:tc>
          <w:tcPr>
            <w:tcW w:w="3767" w:type="dxa"/>
          </w:tcPr>
          <w:p w:rsidR="00E46129" w:rsidRPr="00E46129" w:rsidRDefault="00E46129" w:rsidP="00E46129">
            <w:pPr>
              <w:jc w:val="both"/>
              <w:rPr>
                <w:sz w:val="24"/>
                <w:szCs w:val="26"/>
              </w:rPr>
            </w:pPr>
            <w:r w:rsidRPr="00E46129">
              <w:rPr>
                <w:sz w:val="24"/>
                <w:szCs w:val="26"/>
              </w:rPr>
              <w:t>Строительство компрессорной станции «</w:t>
            </w:r>
            <w:proofErr w:type="spellStart"/>
            <w:r w:rsidRPr="00E46129">
              <w:rPr>
                <w:sz w:val="24"/>
                <w:szCs w:val="26"/>
              </w:rPr>
              <w:t>Шахтинская</w:t>
            </w:r>
            <w:proofErr w:type="spellEnd"/>
            <w:r w:rsidRPr="00E46129">
              <w:rPr>
                <w:sz w:val="24"/>
                <w:szCs w:val="26"/>
              </w:rPr>
              <w:t xml:space="preserve">» </w:t>
            </w:r>
            <w:r w:rsidR="00AA7F03">
              <w:rPr>
                <w:sz w:val="24"/>
                <w:szCs w:val="26"/>
              </w:rPr>
              <w:t>газопро</w:t>
            </w:r>
            <w:r w:rsidRPr="00E46129">
              <w:rPr>
                <w:sz w:val="24"/>
                <w:szCs w:val="26"/>
              </w:rPr>
              <w:t>вода «Южный поток» ОАО «</w:t>
            </w:r>
            <w:proofErr w:type="spellStart"/>
            <w:r w:rsidRPr="00E46129">
              <w:rPr>
                <w:sz w:val="24"/>
                <w:szCs w:val="26"/>
              </w:rPr>
              <w:t>Газпроинвест</w:t>
            </w:r>
            <w:proofErr w:type="spellEnd"/>
            <w:r w:rsidRPr="00E46129">
              <w:rPr>
                <w:sz w:val="24"/>
                <w:szCs w:val="26"/>
              </w:rPr>
              <w:t>»</w:t>
            </w:r>
          </w:p>
        </w:tc>
        <w:tc>
          <w:tcPr>
            <w:tcW w:w="3287" w:type="dxa"/>
            <w:vAlign w:val="center"/>
          </w:tcPr>
          <w:p w:rsidR="00E46129" w:rsidRPr="00E46129" w:rsidRDefault="00E46129" w:rsidP="00E46129">
            <w:pPr>
              <w:jc w:val="center"/>
              <w:rPr>
                <w:sz w:val="24"/>
                <w:szCs w:val="26"/>
              </w:rPr>
            </w:pPr>
            <w:r w:rsidRPr="00E46129">
              <w:rPr>
                <w:sz w:val="24"/>
                <w:szCs w:val="26"/>
              </w:rPr>
              <w:t>2013-2016гг.</w:t>
            </w:r>
          </w:p>
        </w:tc>
        <w:tc>
          <w:tcPr>
            <w:tcW w:w="4247" w:type="dxa"/>
            <w:vAlign w:val="center"/>
          </w:tcPr>
          <w:p w:rsidR="00E46129" w:rsidRPr="00E46129" w:rsidRDefault="00E46129" w:rsidP="00E46129">
            <w:pPr>
              <w:jc w:val="center"/>
              <w:rPr>
                <w:sz w:val="24"/>
                <w:szCs w:val="26"/>
              </w:rPr>
            </w:pPr>
          </w:p>
        </w:tc>
        <w:tc>
          <w:tcPr>
            <w:tcW w:w="3768" w:type="dxa"/>
            <w:vAlign w:val="center"/>
          </w:tcPr>
          <w:p w:rsidR="00E46129" w:rsidRPr="00E46129" w:rsidRDefault="00E46129" w:rsidP="00E46129">
            <w:pPr>
              <w:jc w:val="center"/>
              <w:rPr>
                <w:sz w:val="24"/>
                <w:szCs w:val="26"/>
              </w:rPr>
            </w:pPr>
            <w:r w:rsidRPr="00E46129">
              <w:rPr>
                <w:sz w:val="24"/>
                <w:szCs w:val="26"/>
              </w:rPr>
              <w:t>200</w:t>
            </w:r>
          </w:p>
        </w:tc>
      </w:tr>
      <w:tr w:rsidR="00E46129" w:rsidRPr="00E46129" w:rsidTr="00E46129">
        <w:tc>
          <w:tcPr>
            <w:tcW w:w="3767" w:type="dxa"/>
          </w:tcPr>
          <w:p w:rsidR="00E46129" w:rsidRPr="00E46129" w:rsidRDefault="00E46129" w:rsidP="00E46129">
            <w:pPr>
              <w:jc w:val="both"/>
              <w:rPr>
                <w:sz w:val="24"/>
                <w:szCs w:val="26"/>
              </w:rPr>
            </w:pPr>
            <w:r w:rsidRPr="00E46129">
              <w:rPr>
                <w:sz w:val="24"/>
                <w:szCs w:val="26"/>
              </w:rPr>
              <w:t>Строительство завода по производству ячеистого бетона автоклавного твердения ООО «КСМК-Север»</w:t>
            </w:r>
          </w:p>
        </w:tc>
        <w:tc>
          <w:tcPr>
            <w:tcW w:w="3287" w:type="dxa"/>
            <w:vAlign w:val="center"/>
          </w:tcPr>
          <w:p w:rsidR="00E46129" w:rsidRPr="00E46129" w:rsidRDefault="00E46129" w:rsidP="00E46129">
            <w:pPr>
              <w:jc w:val="center"/>
              <w:rPr>
                <w:sz w:val="24"/>
                <w:szCs w:val="26"/>
              </w:rPr>
            </w:pPr>
            <w:r w:rsidRPr="00E46129">
              <w:rPr>
                <w:sz w:val="24"/>
                <w:szCs w:val="26"/>
              </w:rPr>
              <w:t>2014-2016гг.</w:t>
            </w:r>
          </w:p>
        </w:tc>
        <w:tc>
          <w:tcPr>
            <w:tcW w:w="4247" w:type="dxa"/>
            <w:vAlign w:val="center"/>
          </w:tcPr>
          <w:p w:rsidR="00E46129" w:rsidRPr="00E46129" w:rsidRDefault="00E46129" w:rsidP="00E46129">
            <w:pPr>
              <w:jc w:val="center"/>
              <w:rPr>
                <w:sz w:val="24"/>
                <w:szCs w:val="26"/>
              </w:rPr>
            </w:pPr>
            <w:r w:rsidRPr="00E46129">
              <w:rPr>
                <w:sz w:val="24"/>
                <w:szCs w:val="26"/>
              </w:rPr>
              <w:t>1576,0</w:t>
            </w:r>
          </w:p>
        </w:tc>
        <w:tc>
          <w:tcPr>
            <w:tcW w:w="3768" w:type="dxa"/>
            <w:vAlign w:val="center"/>
          </w:tcPr>
          <w:p w:rsidR="00E46129" w:rsidRPr="00E46129" w:rsidRDefault="00E46129" w:rsidP="00E46129">
            <w:pPr>
              <w:jc w:val="center"/>
              <w:rPr>
                <w:sz w:val="24"/>
                <w:szCs w:val="26"/>
              </w:rPr>
            </w:pPr>
            <w:r w:rsidRPr="00E46129">
              <w:rPr>
                <w:sz w:val="24"/>
                <w:szCs w:val="26"/>
              </w:rPr>
              <w:t>150</w:t>
            </w:r>
          </w:p>
        </w:tc>
      </w:tr>
      <w:tr w:rsidR="00E46129" w:rsidRPr="00E46129" w:rsidTr="00E46129">
        <w:tc>
          <w:tcPr>
            <w:tcW w:w="3767" w:type="dxa"/>
          </w:tcPr>
          <w:p w:rsidR="00E46129" w:rsidRPr="00E46129" w:rsidRDefault="00E46129" w:rsidP="00E46129">
            <w:pPr>
              <w:jc w:val="both"/>
              <w:rPr>
                <w:sz w:val="24"/>
                <w:szCs w:val="26"/>
              </w:rPr>
            </w:pPr>
            <w:r w:rsidRPr="00E46129">
              <w:rPr>
                <w:sz w:val="24"/>
                <w:szCs w:val="26"/>
              </w:rPr>
              <w:t>Строительство мусороперерабатывающего завод</w:t>
            </w:r>
            <w:proofErr w:type="gramStart"/>
            <w:r w:rsidRPr="00E46129">
              <w:rPr>
                <w:sz w:val="24"/>
                <w:szCs w:val="26"/>
              </w:rPr>
              <w:t>а ООО</w:t>
            </w:r>
            <w:proofErr w:type="gramEnd"/>
            <w:r w:rsidRPr="00E46129">
              <w:rPr>
                <w:sz w:val="24"/>
                <w:szCs w:val="26"/>
              </w:rPr>
              <w:t xml:space="preserve"> «</w:t>
            </w:r>
            <w:proofErr w:type="spellStart"/>
            <w:r w:rsidRPr="00E46129">
              <w:rPr>
                <w:sz w:val="24"/>
                <w:szCs w:val="26"/>
              </w:rPr>
              <w:t>ЭкоСтройДон</w:t>
            </w:r>
            <w:proofErr w:type="spellEnd"/>
            <w:r w:rsidRPr="00E46129">
              <w:rPr>
                <w:sz w:val="24"/>
                <w:szCs w:val="26"/>
              </w:rPr>
              <w:t>»</w:t>
            </w:r>
          </w:p>
        </w:tc>
        <w:tc>
          <w:tcPr>
            <w:tcW w:w="3287" w:type="dxa"/>
            <w:vAlign w:val="center"/>
          </w:tcPr>
          <w:p w:rsidR="00E46129" w:rsidRPr="00E46129" w:rsidRDefault="00E46129" w:rsidP="00E46129">
            <w:pPr>
              <w:jc w:val="center"/>
              <w:rPr>
                <w:sz w:val="24"/>
                <w:szCs w:val="26"/>
              </w:rPr>
            </w:pPr>
            <w:r w:rsidRPr="00E46129">
              <w:rPr>
                <w:sz w:val="24"/>
                <w:szCs w:val="26"/>
              </w:rPr>
              <w:t>2013-2017гг.</w:t>
            </w:r>
          </w:p>
        </w:tc>
        <w:tc>
          <w:tcPr>
            <w:tcW w:w="4247" w:type="dxa"/>
            <w:vAlign w:val="center"/>
          </w:tcPr>
          <w:p w:rsidR="00E46129" w:rsidRPr="00E46129" w:rsidRDefault="00E46129" w:rsidP="00E46129">
            <w:pPr>
              <w:jc w:val="center"/>
              <w:rPr>
                <w:sz w:val="24"/>
                <w:szCs w:val="26"/>
              </w:rPr>
            </w:pPr>
            <w:r w:rsidRPr="00E46129">
              <w:rPr>
                <w:sz w:val="24"/>
                <w:szCs w:val="26"/>
              </w:rPr>
              <w:t>3800,0</w:t>
            </w:r>
          </w:p>
        </w:tc>
        <w:tc>
          <w:tcPr>
            <w:tcW w:w="3768" w:type="dxa"/>
            <w:vAlign w:val="center"/>
          </w:tcPr>
          <w:p w:rsidR="00E46129" w:rsidRPr="00E46129" w:rsidRDefault="00E46129" w:rsidP="00E46129">
            <w:pPr>
              <w:jc w:val="center"/>
              <w:rPr>
                <w:sz w:val="24"/>
                <w:szCs w:val="26"/>
              </w:rPr>
            </w:pPr>
            <w:r w:rsidRPr="00E46129">
              <w:rPr>
                <w:sz w:val="24"/>
                <w:szCs w:val="26"/>
              </w:rPr>
              <w:t>300</w:t>
            </w:r>
          </w:p>
        </w:tc>
      </w:tr>
      <w:tr w:rsidR="00E46129" w:rsidRPr="00E46129" w:rsidTr="00E46129">
        <w:tc>
          <w:tcPr>
            <w:tcW w:w="3767" w:type="dxa"/>
          </w:tcPr>
          <w:p w:rsidR="00E46129" w:rsidRPr="00E46129" w:rsidRDefault="00E46129" w:rsidP="00E46129">
            <w:pPr>
              <w:jc w:val="both"/>
              <w:rPr>
                <w:sz w:val="24"/>
                <w:szCs w:val="26"/>
              </w:rPr>
            </w:pPr>
            <w:r w:rsidRPr="00E46129">
              <w:rPr>
                <w:sz w:val="24"/>
                <w:szCs w:val="26"/>
              </w:rPr>
              <w:t xml:space="preserve">Строительство завода по </w:t>
            </w:r>
            <w:r w:rsidRPr="00E46129">
              <w:rPr>
                <w:sz w:val="24"/>
                <w:szCs w:val="26"/>
              </w:rPr>
              <w:lastRenderedPageBreak/>
              <w:t xml:space="preserve">комплексной переработке </w:t>
            </w:r>
            <w:proofErr w:type="spellStart"/>
            <w:r w:rsidRPr="00E46129">
              <w:rPr>
                <w:sz w:val="24"/>
                <w:szCs w:val="26"/>
              </w:rPr>
              <w:t>золошлаковых</w:t>
            </w:r>
            <w:proofErr w:type="spellEnd"/>
            <w:r w:rsidRPr="00E46129">
              <w:rPr>
                <w:sz w:val="24"/>
                <w:szCs w:val="26"/>
              </w:rPr>
              <w:t xml:space="preserve"> отходов ООО «</w:t>
            </w:r>
            <w:proofErr w:type="spellStart"/>
            <w:r w:rsidRPr="00E46129">
              <w:rPr>
                <w:sz w:val="24"/>
                <w:szCs w:val="26"/>
              </w:rPr>
              <w:t>РокТронРусЮг</w:t>
            </w:r>
            <w:proofErr w:type="spellEnd"/>
            <w:r w:rsidRPr="00E46129">
              <w:rPr>
                <w:sz w:val="24"/>
                <w:szCs w:val="26"/>
              </w:rPr>
              <w:t>»</w:t>
            </w:r>
          </w:p>
        </w:tc>
        <w:tc>
          <w:tcPr>
            <w:tcW w:w="3287" w:type="dxa"/>
            <w:vAlign w:val="center"/>
          </w:tcPr>
          <w:p w:rsidR="00E46129" w:rsidRPr="00E46129" w:rsidRDefault="00E46129" w:rsidP="00E46129">
            <w:pPr>
              <w:jc w:val="center"/>
              <w:rPr>
                <w:sz w:val="24"/>
                <w:szCs w:val="26"/>
              </w:rPr>
            </w:pPr>
            <w:r w:rsidRPr="00E46129">
              <w:rPr>
                <w:sz w:val="24"/>
                <w:szCs w:val="26"/>
              </w:rPr>
              <w:lastRenderedPageBreak/>
              <w:t>2012-2017гг.</w:t>
            </w:r>
          </w:p>
        </w:tc>
        <w:tc>
          <w:tcPr>
            <w:tcW w:w="4247" w:type="dxa"/>
            <w:vAlign w:val="center"/>
          </w:tcPr>
          <w:p w:rsidR="00E46129" w:rsidRPr="00E46129" w:rsidRDefault="00E46129" w:rsidP="00E46129">
            <w:pPr>
              <w:jc w:val="center"/>
              <w:rPr>
                <w:sz w:val="24"/>
                <w:szCs w:val="26"/>
              </w:rPr>
            </w:pPr>
            <w:r w:rsidRPr="00E46129">
              <w:rPr>
                <w:sz w:val="24"/>
                <w:szCs w:val="26"/>
              </w:rPr>
              <w:t>2500,0</w:t>
            </w:r>
          </w:p>
        </w:tc>
        <w:tc>
          <w:tcPr>
            <w:tcW w:w="3768" w:type="dxa"/>
            <w:vAlign w:val="center"/>
          </w:tcPr>
          <w:p w:rsidR="00E46129" w:rsidRPr="00E46129" w:rsidRDefault="00E46129" w:rsidP="00E46129">
            <w:pPr>
              <w:jc w:val="center"/>
              <w:rPr>
                <w:sz w:val="24"/>
                <w:szCs w:val="26"/>
              </w:rPr>
            </w:pPr>
            <w:r w:rsidRPr="00E46129">
              <w:rPr>
                <w:sz w:val="24"/>
                <w:szCs w:val="26"/>
              </w:rPr>
              <w:t>80</w:t>
            </w:r>
          </w:p>
        </w:tc>
      </w:tr>
      <w:tr w:rsidR="00E46129" w:rsidRPr="00E46129" w:rsidTr="00E46129">
        <w:tc>
          <w:tcPr>
            <w:tcW w:w="3767" w:type="dxa"/>
          </w:tcPr>
          <w:p w:rsidR="00E46129" w:rsidRPr="00E46129" w:rsidRDefault="00E46129" w:rsidP="00E46129">
            <w:pPr>
              <w:jc w:val="both"/>
              <w:rPr>
                <w:sz w:val="24"/>
                <w:szCs w:val="26"/>
              </w:rPr>
            </w:pPr>
            <w:r w:rsidRPr="00E46129">
              <w:rPr>
                <w:sz w:val="24"/>
                <w:szCs w:val="26"/>
              </w:rPr>
              <w:lastRenderedPageBreak/>
              <w:t>Строительство завода стеновых материалов ООО «</w:t>
            </w:r>
            <w:proofErr w:type="spellStart"/>
            <w:r w:rsidRPr="00E46129">
              <w:rPr>
                <w:sz w:val="24"/>
                <w:szCs w:val="26"/>
              </w:rPr>
              <w:t>Иннова</w:t>
            </w:r>
            <w:proofErr w:type="spellEnd"/>
            <w:r w:rsidRPr="00E46129">
              <w:rPr>
                <w:sz w:val="24"/>
                <w:szCs w:val="26"/>
              </w:rPr>
              <w:t>»</w:t>
            </w:r>
          </w:p>
        </w:tc>
        <w:tc>
          <w:tcPr>
            <w:tcW w:w="3287" w:type="dxa"/>
            <w:vAlign w:val="center"/>
          </w:tcPr>
          <w:p w:rsidR="00E46129" w:rsidRPr="00E46129" w:rsidRDefault="00E46129" w:rsidP="00E46129">
            <w:pPr>
              <w:jc w:val="center"/>
              <w:rPr>
                <w:sz w:val="24"/>
                <w:szCs w:val="26"/>
              </w:rPr>
            </w:pPr>
            <w:r w:rsidRPr="00E46129">
              <w:rPr>
                <w:sz w:val="24"/>
                <w:szCs w:val="26"/>
              </w:rPr>
              <w:t>2012-2015гг.</w:t>
            </w:r>
          </w:p>
        </w:tc>
        <w:tc>
          <w:tcPr>
            <w:tcW w:w="4247" w:type="dxa"/>
            <w:vAlign w:val="center"/>
          </w:tcPr>
          <w:p w:rsidR="00E46129" w:rsidRPr="00E46129" w:rsidRDefault="00E46129" w:rsidP="00E46129">
            <w:pPr>
              <w:jc w:val="center"/>
              <w:rPr>
                <w:sz w:val="24"/>
                <w:szCs w:val="26"/>
              </w:rPr>
            </w:pPr>
            <w:r w:rsidRPr="00E46129">
              <w:rPr>
                <w:sz w:val="24"/>
                <w:szCs w:val="26"/>
              </w:rPr>
              <w:t>300,0</w:t>
            </w:r>
          </w:p>
        </w:tc>
        <w:tc>
          <w:tcPr>
            <w:tcW w:w="3768" w:type="dxa"/>
            <w:vAlign w:val="center"/>
          </w:tcPr>
          <w:p w:rsidR="00E46129" w:rsidRPr="00E46129" w:rsidRDefault="00E46129" w:rsidP="00E46129">
            <w:pPr>
              <w:jc w:val="center"/>
              <w:rPr>
                <w:sz w:val="24"/>
                <w:szCs w:val="26"/>
              </w:rPr>
            </w:pPr>
            <w:r w:rsidRPr="00E46129">
              <w:rPr>
                <w:sz w:val="24"/>
                <w:szCs w:val="26"/>
              </w:rPr>
              <w:t>100</w:t>
            </w:r>
          </w:p>
        </w:tc>
      </w:tr>
      <w:tr w:rsidR="00E46129" w:rsidRPr="00E46129" w:rsidTr="00E46129">
        <w:tc>
          <w:tcPr>
            <w:tcW w:w="3767" w:type="dxa"/>
          </w:tcPr>
          <w:p w:rsidR="00E46129" w:rsidRPr="00E46129" w:rsidRDefault="00E46129" w:rsidP="00E46129">
            <w:pPr>
              <w:jc w:val="both"/>
              <w:rPr>
                <w:sz w:val="24"/>
                <w:szCs w:val="26"/>
              </w:rPr>
            </w:pPr>
            <w:r w:rsidRPr="00E46129">
              <w:rPr>
                <w:sz w:val="24"/>
                <w:szCs w:val="26"/>
              </w:rPr>
              <w:t>Строительство завода упаковочных материалов из пластика и вспененного полистирол</w:t>
            </w:r>
            <w:proofErr w:type="gramStart"/>
            <w:r w:rsidRPr="00E46129">
              <w:rPr>
                <w:sz w:val="24"/>
                <w:szCs w:val="26"/>
              </w:rPr>
              <w:t>а ООО</w:t>
            </w:r>
            <w:proofErr w:type="gramEnd"/>
            <w:r w:rsidRPr="00E46129">
              <w:rPr>
                <w:sz w:val="24"/>
                <w:szCs w:val="26"/>
              </w:rPr>
              <w:t xml:space="preserve"> «Ростовский завод упаковки и полиграфии»</w:t>
            </w:r>
          </w:p>
        </w:tc>
        <w:tc>
          <w:tcPr>
            <w:tcW w:w="3287" w:type="dxa"/>
            <w:vAlign w:val="center"/>
          </w:tcPr>
          <w:p w:rsidR="00E46129" w:rsidRPr="00E46129" w:rsidRDefault="00E46129" w:rsidP="00E46129">
            <w:pPr>
              <w:jc w:val="center"/>
              <w:rPr>
                <w:sz w:val="24"/>
                <w:szCs w:val="26"/>
              </w:rPr>
            </w:pPr>
            <w:r w:rsidRPr="00E46129">
              <w:rPr>
                <w:sz w:val="24"/>
                <w:szCs w:val="26"/>
              </w:rPr>
              <w:t>2013-2015гг.</w:t>
            </w:r>
          </w:p>
        </w:tc>
        <w:tc>
          <w:tcPr>
            <w:tcW w:w="4247" w:type="dxa"/>
            <w:vAlign w:val="center"/>
          </w:tcPr>
          <w:p w:rsidR="00E46129" w:rsidRPr="00E46129" w:rsidRDefault="00E46129" w:rsidP="00E46129">
            <w:pPr>
              <w:jc w:val="center"/>
              <w:rPr>
                <w:sz w:val="24"/>
                <w:szCs w:val="26"/>
              </w:rPr>
            </w:pPr>
            <w:r w:rsidRPr="00E46129">
              <w:rPr>
                <w:sz w:val="24"/>
                <w:szCs w:val="26"/>
              </w:rPr>
              <w:t>416,4</w:t>
            </w:r>
          </w:p>
        </w:tc>
        <w:tc>
          <w:tcPr>
            <w:tcW w:w="3768" w:type="dxa"/>
            <w:vAlign w:val="center"/>
          </w:tcPr>
          <w:p w:rsidR="00E46129" w:rsidRPr="00E46129" w:rsidRDefault="00E46129" w:rsidP="00E46129">
            <w:pPr>
              <w:jc w:val="center"/>
              <w:rPr>
                <w:sz w:val="24"/>
                <w:szCs w:val="26"/>
              </w:rPr>
            </w:pPr>
            <w:r w:rsidRPr="00E46129">
              <w:rPr>
                <w:sz w:val="24"/>
                <w:szCs w:val="26"/>
              </w:rPr>
              <w:t>200</w:t>
            </w:r>
          </w:p>
        </w:tc>
      </w:tr>
      <w:tr w:rsidR="00E46129" w:rsidRPr="00E46129" w:rsidTr="00E46129">
        <w:tc>
          <w:tcPr>
            <w:tcW w:w="15069" w:type="dxa"/>
            <w:gridSpan w:val="4"/>
          </w:tcPr>
          <w:p w:rsidR="00E46129" w:rsidRPr="00E46129" w:rsidRDefault="00E46129" w:rsidP="00E46129">
            <w:pPr>
              <w:jc w:val="center"/>
              <w:rPr>
                <w:b/>
                <w:i/>
                <w:sz w:val="24"/>
                <w:szCs w:val="26"/>
              </w:rPr>
            </w:pPr>
            <w:r w:rsidRPr="00E46129">
              <w:rPr>
                <w:b/>
                <w:i/>
                <w:sz w:val="24"/>
                <w:szCs w:val="26"/>
              </w:rPr>
              <w:t>Сельское хозяйство</w:t>
            </w:r>
          </w:p>
        </w:tc>
      </w:tr>
      <w:tr w:rsidR="00E46129" w:rsidRPr="00E46129" w:rsidTr="00E46129">
        <w:tc>
          <w:tcPr>
            <w:tcW w:w="3767" w:type="dxa"/>
          </w:tcPr>
          <w:p w:rsidR="00E46129" w:rsidRPr="00E46129" w:rsidRDefault="00E46129" w:rsidP="00E46129">
            <w:pPr>
              <w:jc w:val="both"/>
              <w:rPr>
                <w:sz w:val="24"/>
                <w:szCs w:val="26"/>
              </w:rPr>
            </w:pPr>
            <w:r w:rsidRPr="00E46129">
              <w:rPr>
                <w:sz w:val="24"/>
                <w:szCs w:val="26"/>
              </w:rPr>
              <w:t>Увеличение производственной мощности промышленного комплекса по выращиванию индейк</w:t>
            </w:r>
            <w:proofErr w:type="gramStart"/>
            <w:r w:rsidRPr="00E46129">
              <w:rPr>
                <w:sz w:val="24"/>
                <w:szCs w:val="26"/>
              </w:rPr>
              <w:t>и ООО</w:t>
            </w:r>
            <w:proofErr w:type="gramEnd"/>
            <w:r w:rsidRPr="00E46129">
              <w:rPr>
                <w:sz w:val="24"/>
                <w:szCs w:val="26"/>
              </w:rPr>
              <w:t xml:space="preserve"> «</w:t>
            </w:r>
            <w:proofErr w:type="spellStart"/>
            <w:r w:rsidRPr="00E46129">
              <w:rPr>
                <w:sz w:val="24"/>
                <w:szCs w:val="26"/>
              </w:rPr>
              <w:t>ЕвроДон</w:t>
            </w:r>
            <w:proofErr w:type="spellEnd"/>
            <w:r w:rsidRPr="00E46129">
              <w:rPr>
                <w:sz w:val="24"/>
                <w:szCs w:val="26"/>
              </w:rPr>
              <w:t>»</w:t>
            </w:r>
          </w:p>
        </w:tc>
        <w:tc>
          <w:tcPr>
            <w:tcW w:w="3287" w:type="dxa"/>
            <w:vAlign w:val="center"/>
          </w:tcPr>
          <w:p w:rsidR="00E46129" w:rsidRPr="00E46129" w:rsidRDefault="00E46129" w:rsidP="00E46129">
            <w:pPr>
              <w:jc w:val="center"/>
              <w:rPr>
                <w:sz w:val="24"/>
                <w:szCs w:val="26"/>
              </w:rPr>
            </w:pPr>
            <w:r w:rsidRPr="00E46129">
              <w:rPr>
                <w:sz w:val="24"/>
                <w:szCs w:val="26"/>
              </w:rPr>
              <w:t>2013-2016гг.</w:t>
            </w:r>
          </w:p>
        </w:tc>
        <w:tc>
          <w:tcPr>
            <w:tcW w:w="4247" w:type="dxa"/>
            <w:vAlign w:val="center"/>
          </w:tcPr>
          <w:p w:rsidR="00E46129" w:rsidRPr="00E46129" w:rsidRDefault="00E46129" w:rsidP="00E46129">
            <w:pPr>
              <w:jc w:val="center"/>
              <w:rPr>
                <w:sz w:val="24"/>
                <w:szCs w:val="26"/>
              </w:rPr>
            </w:pPr>
            <w:r w:rsidRPr="00E46129">
              <w:rPr>
                <w:sz w:val="24"/>
                <w:szCs w:val="26"/>
              </w:rPr>
              <w:t>6488,0</w:t>
            </w:r>
          </w:p>
        </w:tc>
        <w:tc>
          <w:tcPr>
            <w:tcW w:w="3768" w:type="dxa"/>
            <w:vAlign w:val="center"/>
          </w:tcPr>
          <w:p w:rsidR="00E46129" w:rsidRPr="00E46129" w:rsidRDefault="00E46129" w:rsidP="00E46129">
            <w:pPr>
              <w:jc w:val="center"/>
              <w:rPr>
                <w:sz w:val="24"/>
                <w:szCs w:val="26"/>
              </w:rPr>
            </w:pPr>
            <w:r w:rsidRPr="00E46129">
              <w:rPr>
                <w:sz w:val="24"/>
                <w:szCs w:val="26"/>
              </w:rPr>
              <w:t>1200</w:t>
            </w:r>
          </w:p>
        </w:tc>
      </w:tr>
      <w:tr w:rsidR="00E46129" w:rsidRPr="00E46129" w:rsidTr="00E46129">
        <w:tc>
          <w:tcPr>
            <w:tcW w:w="3767" w:type="dxa"/>
          </w:tcPr>
          <w:p w:rsidR="00E46129" w:rsidRPr="00E46129" w:rsidRDefault="00E46129" w:rsidP="00E46129">
            <w:pPr>
              <w:jc w:val="both"/>
              <w:rPr>
                <w:sz w:val="24"/>
                <w:szCs w:val="26"/>
              </w:rPr>
            </w:pPr>
            <w:r w:rsidRPr="00E46129">
              <w:rPr>
                <w:sz w:val="24"/>
                <w:szCs w:val="26"/>
              </w:rPr>
              <w:t>Увеличение производственной мощности промышленного комплекса по выращиванию индейк</w:t>
            </w:r>
            <w:proofErr w:type="gramStart"/>
            <w:r w:rsidRPr="00E46129">
              <w:rPr>
                <w:sz w:val="24"/>
                <w:szCs w:val="26"/>
              </w:rPr>
              <w:t>и ООО</w:t>
            </w:r>
            <w:proofErr w:type="gramEnd"/>
            <w:r w:rsidRPr="00E46129">
              <w:rPr>
                <w:sz w:val="24"/>
                <w:szCs w:val="26"/>
              </w:rPr>
              <w:t xml:space="preserve"> «</w:t>
            </w:r>
            <w:proofErr w:type="spellStart"/>
            <w:r w:rsidRPr="00E46129">
              <w:rPr>
                <w:sz w:val="24"/>
                <w:szCs w:val="26"/>
              </w:rPr>
              <w:t>ЕвроДон</w:t>
            </w:r>
            <w:proofErr w:type="spellEnd"/>
            <w:r w:rsidRPr="00E46129">
              <w:rPr>
                <w:sz w:val="24"/>
                <w:szCs w:val="26"/>
              </w:rPr>
              <w:t>-Юг»</w:t>
            </w:r>
          </w:p>
        </w:tc>
        <w:tc>
          <w:tcPr>
            <w:tcW w:w="3287" w:type="dxa"/>
            <w:vAlign w:val="center"/>
          </w:tcPr>
          <w:p w:rsidR="00E46129" w:rsidRPr="00E46129" w:rsidRDefault="00E46129" w:rsidP="00E46129">
            <w:pPr>
              <w:jc w:val="center"/>
              <w:rPr>
                <w:sz w:val="24"/>
                <w:szCs w:val="26"/>
              </w:rPr>
            </w:pPr>
            <w:r w:rsidRPr="00E46129">
              <w:rPr>
                <w:sz w:val="24"/>
                <w:szCs w:val="26"/>
              </w:rPr>
              <w:t>2011-2016гг.</w:t>
            </w:r>
          </w:p>
        </w:tc>
        <w:tc>
          <w:tcPr>
            <w:tcW w:w="4247" w:type="dxa"/>
            <w:vAlign w:val="center"/>
          </w:tcPr>
          <w:p w:rsidR="00E46129" w:rsidRPr="00E46129" w:rsidRDefault="00E46129" w:rsidP="00E46129">
            <w:pPr>
              <w:jc w:val="center"/>
              <w:rPr>
                <w:sz w:val="24"/>
                <w:szCs w:val="26"/>
              </w:rPr>
            </w:pPr>
            <w:r w:rsidRPr="00E46129">
              <w:rPr>
                <w:sz w:val="24"/>
                <w:szCs w:val="26"/>
              </w:rPr>
              <w:t>17905,0</w:t>
            </w:r>
          </w:p>
        </w:tc>
        <w:tc>
          <w:tcPr>
            <w:tcW w:w="3768" w:type="dxa"/>
            <w:vAlign w:val="center"/>
          </w:tcPr>
          <w:p w:rsidR="00E46129" w:rsidRPr="00E46129" w:rsidRDefault="00E46129" w:rsidP="00E46129">
            <w:pPr>
              <w:jc w:val="center"/>
              <w:rPr>
                <w:sz w:val="24"/>
                <w:szCs w:val="26"/>
              </w:rPr>
            </w:pPr>
            <w:r w:rsidRPr="00E46129">
              <w:rPr>
                <w:sz w:val="24"/>
                <w:szCs w:val="26"/>
              </w:rPr>
              <w:t>2500</w:t>
            </w:r>
          </w:p>
        </w:tc>
      </w:tr>
      <w:tr w:rsidR="00E46129" w:rsidRPr="00E46129" w:rsidTr="00E46129">
        <w:tc>
          <w:tcPr>
            <w:tcW w:w="3767" w:type="dxa"/>
          </w:tcPr>
          <w:p w:rsidR="00E46129" w:rsidRPr="00E46129" w:rsidRDefault="00E46129" w:rsidP="00E46129">
            <w:pPr>
              <w:jc w:val="both"/>
              <w:rPr>
                <w:sz w:val="24"/>
                <w:szCs w:val="26"/>
              </w:rPr>
            </w:pPr>
            <w:r w:rsidRPr="00E46129">
              <w:rPr>
                <w:sz w:val="24"/>
                <w:szCs w:val="26"/>
              </w:rPr>
              <w:t>Строительство тепличного комбината «Донской» ООО «Флэш»</w:t>
            </w:r>
          </w:p>
        </w:tc>
        <w:tc>
          <w:tcPr>
            <w:tcW w:w="3287" w:type="dxa"/>
            <w:vAlign w:val="center"/>
          </w:tcPr>
          <w:p w:rsidR="00E46129" w:rsidRPr="00E46129" w:rsidRDefault="00E46129" w:rsidP="00E46129">
            <w:pPr>
              <w:jc w:val="center"/>
              <w:rPr>
                <w:sz w:val="24"/>
                <w:szCs w:val="26"/>
              </w:rPr>
            </w:pPr>
            <w:r w:rsidRPr="00E46129">
              <w:rPr>
                <w:sz w:val="24"/>
                <w:szCs w:val="26"/>
              </w:rPr>
              <w:t>2015-2018гг.</w:t>
            </w:r>
          </w:p>
        </w:tc>
        <w:tc>
          <w:tcPr>
            <w:tcW w:w="4247" w:type="dxa"/>
            <w:vAlign w:val="center"/>
          </w:tcPr>
          <w:p w:rsidR="00E46129" w:rsidRPr="00E46129" w:rsidRDefault="00E46129" w:rsidP="00E46129">
            <w:pPr>
              <w:jc w:val="center"/>
              <w:rPr>
                <w:sz w:val="24"/>
                <w:szCs w:val="26"/>
              </w:rPr>
            </w:pPr>
            <w:r w:rsidRPr="00E46129">
              <w:rPr>
                <w:sz w:val="24"/>
                <w:szCs w:val="26"/>
              </w:rPr>
              <w:t>6400,0</w:t>
            </w:r>
          </w:p>
        </w:tc>
        <w:tc>
          <w:tcPr>
            <w:tcW w:w="3768" w:type="dxa"/>
            <w:vAlign w:val="center"/>
          </w:tcPr>
          <w:p w:rsidR="00E46129" w:rsidRPr="00E46129" w:rsidRDefault="00E46129" w:rsidP="00E46129">
            <w:pPr>
              <w:jc w:val="center"/>
              <w:rPr>
                <w:sz w:val="24"/>
                <w:szCs w:val="26"/>
              </w:rPr>
            </w:pPr>
            <w:r w:rsidRPr="00E46129">
              <w:rPr>
                <w:sz w:val="24"/>
                <w:szCs w:val="26"/>
              </w:rPr>
              <w:t>500</w:t>
            </w:r>
          </w:p>
        </w:tc>
      </w:tr>
      <w:tr w:rsidR="00E46129" w:rsidRPr="00E46129" w:rsidTr="00E46129">
        <w:tc>
          <w:tcPr>
            <w:tcW w:w="15069" w:type="dxa"/>
            <w:gridSpan w:val="4"/>
          </w:tcPr>
          <w:p w:rsidR="00E46129" w:rsidRPr="00E46129" w:rsidRDefault="00E46129" w:rsidP="00E46129">
            <w:pPr>
              <w:jc w:val="center"/>
              <w:rPr>
                <w:b/>
                <w:i/>
                <w:sz w:val="24"/>
                <w:szCs w:val="26"/>
              </w:rPr>
            </w:pPr>
            <w:r w:rsidRPr="00E46129">
              <w:rPr>
                <w:b/>
                <w:i/>
                <w:sz w:val="24"/>
                <w:szCs w:val="26"/>
              </w:rPr>
              <w:t>Торговля</w:t>
            </w:r>
          </w:p>
        </w:tc>
      </w:tr>
      <w:tr w:rsidR="00E46129" w:rsidRPr="00E46129" w:rsidTr="00E46129">
        <w:tc>
          <w:tcPr>
            <w:tcW w:w="3767" w:type="dxa"/>
          </w:tcPr>
          <w:p w:rsidR="00E46129" w:rsidRPr="00E46129" w:rsidRDefault="00E46129" w:rsidP="00E46129">
            <w:pPr>
              <w:jc w:val="both"/>
              <w:rPr>
                <w:sz w:val="24"/>
                <w:szCs w:val="26"/>
              </w:rPr>
            </w:pPr>
            <w:r w:rsidRPr="00E46129">
              <w:rPr>
                <w:sz w:val="24"/>
                <w:szCs w:val="26"/>
              </w:rPr>
              <w:t>Строительство банно-прачечного комбинат</w:t>
            </w:r>
            <w:proofErr w:type="gramStart"/>
            <w:r w:rsidRPr="00E46129">
              <w:rPr>
                <w:sz w:val="24"/>
                <w:szCs w:val="26"/>
              </w:rPr>
              <w:t>а ООО</w:t>
            </w:r>
            <w:proofErr w:type="gramEnd"/>
            <w:r w:rsidRPr="00E46129">
              <w:rPr>
                <w:sz w:val="24"/>
                <w:szCs w:val="26"/>
              </w:rPr>
              <w:t xml:space="preserve"> «Меркурий»</w:t>
            </w:r>
          </w:p>
        </w:tc>
        <w:tc>
          <w:tcPr>
            <w:tcW w:w="3287" w:type="dxa"/>
            <w:vAlign w:val="center"/>
          </w:tcPr>
          <w:p w:rsidR="00E46129" w:rsidRPr="00E46129" w:rsidRDefault="00E46129" w:rsidP="00E46129">
            <w:pPr>
              <w:jc w:val="center"/>
              <w:rPr>
                <w:sz w:val="24"/>
                <w:szCs w:val="26"/>
              </w:rPr>
            </w:pPr>
            <w:r w:rsidRPr="00E46129">
              <w:rPr>
                <w:sz w:val="24"/>
                <w:szCs w:val="26"/>
              </w:rPr>
              <w:t>2007-2016гг.</w:t>
            </w:r>
          </w:p>
        </w:tc>
        <w:tc>
          <w:tcPr>
            <w:tcW w:w="4247" w:type="dxa"/>
            <w:vAlign w:val="center"/>
          </w:tcPr>
          <w:p w:rsidR="00E46129" w:rsidRPr="00E46129" w:rsidRDefault="00E46129" w:rsidP="00E46129">
            <w:pPr>
              <w:jc w:val="center"/>
              <w:rPr>
                <w:sz w:val="24"/>
                <w:szCs w:val="26"/>
              </w:rPr>
            </w:pPr>
            <w:r w:rsidRPr="00E46129">
              <w:rPr>
                <w:sz w:val="24"/>
                <w:szCs w:val="26"/>
              </w:rPr>
              <w:t>50,0</w:t>
            </w:r>
          </w:p>
        </w:tc>
        <w:tc>
          <w:tcPr>
            <w:tcW w:w="3768" w:type="dxa"/>
            <w:vAlign w:val="center"/>
          </w:tcPr>
          <w:p w:rsidR="00E46129" w:rsidRPr="00E46129" w:rsidRDefault="00E46129" w:rsidP="00E46129">
            <w:pPr>
              <w:jc w:val="center"/>
              <w:rPr>
                <w:sz w:val="24"/>
                <w:szCs w:val="26"/>
              </w:rPr>
            </w:pPr>
            <w:r w:rsidRPr="00E46129">
              <w:rPr>
                <w:sz w:val="24"/>
                <w:szCs w:val="26"/>
              </w:rPr>
              <w:t>18</w:t>
            </w:r>
          </w:p>
        </w:tc>
      </w:tr>
      <w:tr w:rsidR="00E46129" w:rsidRPr="00E46129" w:rsidTr="00E46129">
        <w:tc>
          <w:tcPr>
            <w:tcW w:w="3767" w:type="dxa"/>
          </w:tcPr>
          <w:p w:rsidR="00E46129" w:rsidRPr="00E46129" w:rsidRDefault="00E46129" w:rsidP="00E46129">
            <w:pPr>
              <w:jc w:val="both"/>
              <w:rPr>
                <w:sz w:val="24"/>
                <w:szCs w:val="26"/>
              </w:rPr>
            </w:pPr>
            <w:r w:rsidRPr="00E46129">
              <w:rPr>
                <w:sz w:val="24"/>
                <w:szCs w:val="26"/>
              </w:rPr>
              <w:t>Строительство магазина строительных материалов ООО «Таир»</w:t>
            </w:r>
          </w:p>
        </w:tc>
        <w:tc>
          <w:tcPr>
            <w:tcW w:w="3287" w:type="dxa"/>
            <w:vAlign w:val="center"/>
          </w:tcPr>
          <w:p w:rsidR="00E46129" w:rsidRPr="00E46129" w:rsidRDefault="00E46129" w:rsidP="00E46129">
            <w:pPr>
              <w:jc w:val="center"/>
              <w:rPr>
                <w:sz w:val="24"/>
                <w:szCs w:val="26"/>
              </w:rPr>
            </w:pPr>
            <w:r w:rsidRPr="00E46129">
              <w:rPr>
                <w:sz w:val="24"/>
                <w:szCs w:val="26"/>
              </w:rPr>
              <w:t>2012-2017гг.</w:t>
            </w:r>
          </w:p>
        </w:tc>
        <w:tc>
          <w:tcPr>
            <w:tcW w:w="4247" w:type="dxa"/>
            <w:vAlign w:val="center"/>
          </w:tcPr>
          <w:p w:rsidR="00E46129" w:rsidRPr="00E46129" w:rsidRDefault="00E46129" w:rsidP="00E46129">
            <w:pPr>
              <w:jc w:val="center"/>
              <w:rPr>
                <w:sz w:val="24"/>
                <w:szCs w:val="26"/>
              </w:rPr>
            </w:pPr>
            <w:r w:rsidRPr="00E46129">
              <w:rPr>
                <w:sz w:val="24"/>
                <w:szCs w:val="26"/>
              </w:rPr>
              <w:t>27,0</w:t>
            </w:r>
          </w:p>
        </w:tc>
        <w:tc>
          <w:tcPr>
            <w:tcW w:w="3768" w:type="dxa"/>
            <w:vAlign w:val="center"/>
          </w:tcPr>
          <w:p w:rsidR="00E46129" w:rsidRPr="00E46129" w:rsidRDefault="00E46129" w:rsidP="00E46129">
            <w:pPr>
              <w:jc w:val="center"/>
              <w:rPr>
                <w:sz w:val="24"/>
                <w:szCs w:val="26"/>
              </w:rPr>
            </w:pPr>
            <w:r w:rsidRPr="00E46129">
              <w:rPr>
                <w:sz w:val="24"/>
                <w:szCs w:val="26"/>
              </w:rPr>
              <w:t>10</w:t>
            </w:r>
          </w:p>
        </w:tc>
      </w:tr>
      <w:tr w:rsidR="00E46129" w:rsidRPr="00E46129" w:rsidTr="00E46129">
        <w:tc>
          <w:tcPr>
            <w:tcW w:w="3767" w:type="dxa"/>
          </w:tcPr>
          <w:p w:rsidR="00E46129" w:rsidRPr="00E46129" w:rsidRDefault="00E46129" w:rsidP="00E46129">
            <w:pPr>
              <w:jc w:val="both"/>
              <w:rPr>
                <w:sz w:val="24"/>
                <w:szCs w:val="26"/>
              </w:rPr>
            </w:pPr>
            <w:r w:rsidRPr="00E46129">
              <w:rPr>
                <w:sz w:val="24"/>
                <w:szCs w:val="26"/>
              </w:rPr>
              <w:t xml:space="preserve">Строительство комплекса по производству </w:t>
            </w:r>
            <w:proofErr w:type="spellStart"/>
            <w:r w:rsidRPr="00E46129">
              <w:rPr>
                <w:sz w:val="24"/>
                <w:szCs w:val="26"/>
              </w:rPr>
              <w:t>снековой</w:t>
            </w:r>
            <w:proofErr w:type="spellEnd"/>
            <w:r w:rsidRPr="00E46129">
              <w:rPr>
                <w:sz w:val="24"/>
                <w:szCs w:val="26"/>
              </w:rPr>
              <w:t xml:space="preserve"> продукц</w:t>
            </w:r>
            <w:proofErr w:type="gramStart"/>
            <w:r w:rsidRPr="00E46129">
              <w:rPr>
                <w:sz w:val="24"/>
                <w:szCs w:val="26"/>
              </w:rPr>
              <w:t>ии ООО</w:t>
            </w:r>
            <w:proofErr w:type="gramEnd"/>
            <w:r w:rsidRPr="00E46129">
              <w:rPr>
                <w:sz w:val="24"/>
                <w:szCs w:val="26"/>
              </w:rPr>
              <w:t xml:space="preserve"> «Этна»</w:t>
            </w:r>
          </w:p>
        </w:tc>
        <w:tc>
          <w:tcPr>
            <w:tcW w:w="3287" w:type="dxa"/>
            <w:vAlign w:val="center"/>
          </w:tcPr>
          <w:p w:rsidR="00E46129" w:rsidRPr="00E46129" w:rsidRDefault="00E46129" w:rsidP="00E46129">
            <w:pPr>
              <w:jc w:val="center"/>
              <w:rPr>
                <w:sz w:val="24"/>
                <w:szCs w:val="26"/>
              </w:rPr>
            </w:pPr>
            <w:r w:rsidRPr="00E46129">
              <w:rPr>
                <w:sz w:val="24"/>
                <w:szCs w:val="26"/>
              </w:rPr>
              <w:t>2013-2016гг.</w:t>
            </w:r>
          </w:p>
        </w:tc>
        <w:tc>
          <w:tcPr>
            <w:tcW w:w="4247" w:type="dxa"/>
            <w:vAlign w:val="center"/>
          </w:tcPr>
          <w:p w:rsidR="00E46129" w:rsidRPr="00E46129" w:rsidRDefault="00E46129" w:rsidP="00E46129">
            <w:pPr>
              <w:jc w:val="center"/>
              <w:rPr>
                <w:sz w:val="24"/>
                <w:szCs w:val="26"/>
              </w:rPr>
            </w:pPr>
            <w:r w:rsidRPr="00E46129">
              <w:rPr>
                <w:sz w:val="24"/>
                <w:szCs w:val="26"/>
              </w:rPr>
              <w:t>50,0</w:t>
            </w:r>
          </w:p>
        </w:tc>
        <w:tc>
          <w:tcPr>
            <w:tcW w:w="3768" w:type="dxa"/>
            <w:vAlign w:val="center"/>
          </w:tcPr>
          <w:p w:rsidR="00E46129" w:rsidRPr="00E46129" w:rsidRDefault="00E46129" w:rsidP="00E46129">
            <w:pPr>
              <w:jc w:val="center"/>
              <w:rPr>
                <w:sz w:val="24"/>
                <w:szCs w:val="26"/>
              </w:rPr>
            </w:pPr>
            <w:r w:rsidRPr="00E46129">
              <w:rPr>
                <w:sz w:val="24"/>
                <w:szCs w:val="26"/>
              </w:rPr>
              <w:t>50</w:t>
            </w:r>
          </w:p>
        </w:tc>
      </w:tr>
      <w:tr w:rsidR="00E46129" w:rsidRPr="00E46129" w:rsidTr="00E46129">
        <w:trPr>
          <w:trHeight w:val="454"/>
        </w:trPr>
        <w:tc>
          <w:tcPr>
            <w:tcW w:w="3767" w:type="dxa"/>
          </w:tcPr>
          <w:p w:rsidR="00E46129" w:rsidRPr="00E46129" w:rsidRDefault="00E46129" w:rsidP="00E46129">
            <w:pPr>
              <w:jc w:val="both"/>
              <w:rPr>
                <w:sz w:val="24"/>
                <w:szCs w:val="26"/>
              </w:rPr>
            </w:pPr>
            <w:r w:rsidRPr="00E46129">
              <w:rPr>
                <w:sz w:val="24"/>
                <w:szCs w:val="26"/>
              </w:rPr>
              <w:t>Строительство автосалон</w:t>
            </w:r>
            <w:proofErr w:type="gramStart"/>
            <w:r w:rsidRPr="00E46129">
              <w:rPr>
                <w:sz w:val="24"/>
                <w:szCs w:val="26"/>
              </w:rPr>
              <w:t>а ООО</w:t>
            </w:r>
            <w:proofErr w:type="gramEnd"/>
            <w:r w:rsidRPr="00E46129">
              <w:rPr>
                <w:sz w:val="24"/>
                <w:szCs w:val="26"/>
              </w:rPr>
              <w:t xml:space="preserve"> «Альянс-авто»</w:t>
            </w:r>
          </w:p>
        </w:tc>
        <w:tc>
          <w:tcPr>
            <w:tcW w:w="3287" w:type="dxa"/>
            <w:vAlign w:val="center"/>
          </w:tcPr>
          <w:p w:rsidR="00E46129" w:rsidRPr="00E46129" w:rsidRDefault="00E46129" w:rsidP="00E46129">
            <w:pPr>
              <w:jc w:val="center"/>
              <w:rPr>
                <w:sz w:val="24"/>
                <w:szCs w:val="26"/>
              </w:rPr>
            </w:pPr>
            <w:r w:rsidRPr="00E46129">
              <w:rPr>
                <w:sz w:val="24"/>
                <w:szCs w:val="26"/>
              </w:rPr>
              <w:t>2014-2016гг.</w:t>
            </w:r>
          </w:p>
        </w:tc>
        <w:tc>
          <w:tcPr>
            <w:tcW w:w="4247" w:type="dxa"/>
            <w:vAlign w:val="center"/>
          </w:tcPr>
          <w:p w:rsidR="00E46129" w:rsidRPr="00E46129" w:rsidRDefault="00E46129" w:rsidP="00E46129">
            <w:pPr>
              <w:jc w:val="center"/>
              <w:rPr>
                <w:sz w:val="24"/>
                <w:szCs w:val="26"/>
              </w:rPr>
            </w:pPr>
            <w:r w:rsidRPr="00E46129">
              <w:rPr>
                <w:sz w:val="24"/>
                <w:szCs w:val="26"/>
              </w:rPr>
              <w:t>50,0</w:t>
            </w:r>
          </w:p>
        </w:tc>
        <w:tc>
          <w:tcPr>
            <w:tcW w:w="3768" w:type="dxa"/>
            <w:vAlign w:val="center"/>
          </w:tcPr>
          <w:p w:rsidR="00E46129" w:rsidRPr="00E46129" w:rsidRDefault="00E46129" w:rsidP="00E46129">
            <w:pPr>
              <w:jc w:val="center"/>
              <w:rPr>
                <w:sz w:val="24"/>
                <w:szCs w:val="26"/>
              </w:rPr>
            </w:pPr>
            <w:r w:rsidRPr="00E46129">
              <w:rPr>
                <w:sz w:val="24"/>
                <w:szCs w:val="26"/>
              </w:rPr>
              <w:t>50</w:t>
            </w:r>
          </w:p>
        </w:tc>
      </w:tr>
      <w:tr w:rsidR="00E46129" w:rsidRPr="00E46129" w:rsidTr="00E46129">
        <w:tc>
          <w:tcPr>
            <w:tcW w:w="15069" w:type="dxa"/>
            <w:gridSpan w:val="4"/>
          </w:tcPr>
          <w:p w:rsidR="00E46129" w:rsidRPr="00E46129" w:rsidRDefault="00E46129" w:rsidP="00E46129">
            <w:pPr>
              <w:jc w:val="center"/>
              <w:rPr>
                <w:b/>
                <w:i/>
                <w:sz w:val="24"/>
                <w:szCs w:val="26"/>
              </w:rPr>
            </w:pPr>
            <w:r w:rsidRPr="00E46129">
              <w:rPr>
                <w:b/>
                <w:i/>
                <w:sz w:val="24"/>
                <w:szCs w:val="26"/>
              </w:rPr>
              <w:t>Социальная инфраструктура</w:t>
            </w:r>
          </w:p>
        </w:tc>
      </w:tr>
      <w:tr w:rsidR="00E46129" w:rsidRPr="00E46129" w:rsidTr="00E46129">
        <w:tc>
          <w:tcPr>
            <w:tcW w:w="3767" w:type="dxa"/>
          </w:tcPr>
          <w:p w:rsidR="00E46129" w:rsidRPr="00E46129" w:rsidRDefault="00E46129" w:rsidP="00E46129">
            <w:pPr>
              <w:jc w:val="both"/>
              <w:rPr>
                <w:sz w:val="24"/>
                <w:szCs w:val="26"/>
              </w:rPr>
            </w:pPr>
            <w:r w:rsidRPr="00E46129">
              <w:rPr>
                <w:sz w:val="24"/>
                <w:szCs w:val="26"/>
              </w:rPr>
              <w:t xml:space="preserve">Строительство спортинг-клуба с гостиницей и стоянкой </w:t>
            </w:r>
            <w:proofErr w:type="spellStart"/>
            <w:r w:rsidRPr="00E46129">
              <w:rPr>
                <w:sz w:val="24"/>
                <w:szCs w:val="26"/>
              </w:rPr>
              <w:t>х</w:t>
            </w:r>
            <w:proofErr w:type="gramStart"/>
            <w:r w:rsidRPr="00E46129">
              <w:rPr>
                <w:sz w:val="24"/>
                <w:szCs w:val="26"/>
              </w:rPr>
              <w:t>.В</w:t>
            </w:r>
            <w:proofErr w:type="gramEnd"/>
            <w:r w:rsidRPr="00E46129">
              <w:rPr>
                <w:sz w:val="24"/>
                <w:szCs w:val="26"/>
              </w:rPr>
              <w:t>еселый</w:t>
            </w:r>
            <w:proofErr w:type="spellEnd"/>
          </w:p>
        </w:tc>
        <w:tc>
          <w:tcPr>
            <w:tcW w:w="3287" w:type="dxa"/>
            <w:vAlign w:val="center"/>
          </w:tcPr>
          <w:p w:rsidR="00E46129" w:rsidRPr="00E46129" w:rsidRDefault="00E46129" w:rsidP="00E46129">
            <w:pPr>
              <w:jc w:val="center"/>
              <w:rPr>
                <w:sz w:val="24"/>
                <w:szCs w:val="26"/>
              </w:rPr>
            </w:pPr>
            <w:r w:rsidRPr="00E46129">
              <w:rPr>
                <w:sz w:val="24"/>
                <w:szCs w:val="26"/>
              </w:rPr>
              <w:t>2011-2016гг.</w:t>
            </w:r>
          </w:p>
        </w:tc>
        <w:tc>
          <w:tcPr>
            <w:tcW w:w="4247" w:type="dxa"/>
            <w:vAlign w:val="center"/>
          </w:tcPr>
          <w:p w:rsidR="00E46129" w:rsidRPr="00E46129" w:rsidRDefault="00E46129" w:rsidP="00E46129">
            <w:pPr>
              <w:jc w:val="center"/>
              <w:rPr>
                <w:sz w:val="24"/>
                <w:szCs w:val="26"/>
              </w:rPr>
            </w:pPr>
            <w:r w:rsidRPr="00E46129">
              <w:rPr>
                <w:sz w:val="24"/>
                <w:szCs w:val="26"/>
              </w:rPr>
              <w:t>20,0</w:t>
            </w:r>
          </w:p>
        </w:tc>
        <w:tc>
          <w:tcPr>
            <w:tcW w:w="3768" w:type="dxa"/>
            <w:vAlign w:val="center"/>
          </w:tcPr>
          <w:p w:rsidR="00E46129" w:rsidRPr="00E46129" w:rsidRDefault="00E46129" w:rsidP="00E46129">
            <w:pPr>
              <w:jc w:val="center"/>
              <w:rPr>
                <w:sz w:val="24"/>
                <w:szCs w:val="26"/>
              </w:rPr>
            </w:pPr>
            <w:r w:rsidRPr="00E46129">
              <w:rPr>
                <w:sz w:val="24"/>
                <w:szCs w:val="26"/>
              </w:rPr>
              <w:t>70</w:t>
            </w:r>
          </w:p>
        </w:tc>
      </w:tr>
      <w:tr w:rsidR="00E46129" w:rsidRPr="00E46129" w:rsidTr="00E46129">
        <w:tc>
          <w:tcPr>
            <w:tcW w:w="3767" w:type="dxa"/>
          </w:tcPr>
          <w:p w:rsidR="00E46129" w:rsidRPr="00E46129" w:rsidRDefault="00E46129" w:rsidP="00E46129">
            <w:pPr>
              <w:jc w:val="both"/>
              <w:rPr>
                <w:sz w:val="24"/>
                <w:szCs w:val="26"/>
              </w:rPr>
            </w:pPr>
            <w:r w:rsidRPr="00E46129">
              <w:rPr>
                <w:sz w:val="24"/>
                <w:szCs w:val="26"/>
              </w:rPr>
              <w:t>Строительство центра семейного отдыха «Калинин Град»</w:t>
            </w:r>
          </w:p>
        </w:tc>
        <w:tc>
          <w:tcPr>
            <w:tcW w:w="3287" w:type="dxa"/>
            <w:vAlign w:val="center"/>
          </w:tcPr>
          <w:p w:rsidR="00E46129" w:rsidRPr="00E46129" w:rsidRDefault="00E46129" w:rsidP="00E46129">
            <w:pPr>
              <w:jc w:val="center"/>
              <w:rPr>
                <w:sz w:val="24"/>
                <w:szCs w:val="26"/>
              </w:rPr>
            </w:pPr>
            <w:r w:rsidRPr="00E46129">
              <w:rPr>
                <w:sz w:val="24"/>
                <w:szCs w:val="26"/>
              </w:rPr>
              <w:t>-</w:t>
            </w:r>
          </w:p>
        </w:tc>
        <w:tc>
          <w:tcPr>
            <w:tcW w:w="4247" w:type="dxa"/>
            <w:vAlign w:val="center"/>
          </w:tcPr>
          <w:p w:rsidR="00E46129" w:rsidRPr="00E46129" w:rsidRDefault="00E46129" w:rsidP="00E46129">
            <w:pPr>
              <w:jc w:val="center"/>
              <w:rPr>
                <w:sz w:val="24"/>
                <w:szCs w:val="26"/>
              </w:rPr>
            </w:pPr>
            <w:r w:rsidRPr="00E46129">
              <w:rPr>
                <w:sz w:val="24"/>
                <w:szCs w:val="26"/>
              </w:rPr>
              <w:t>321,0</w:t>
            </w:r>
          </w:p>
        </w:tc>
        <w:tc>
          <w:tcPr>
            <w:tcW w:w="3768" w:type="dxa"/>
            <w:vAlign w:val="center"/>
          </w:tcPr>
          <w:p w:rsidR="00E46129" w:rsidRPr="00E46129" w:rsidRDefault="00E46129" w:rsidP="00E46129">
            <w:pPr>
              <w:jc w:val="center"/>
              <w:rPr>
                <w:sz w:val="24"/>
                <w:szCs w:val="26"/>
              </w:rPr>
            </w:pPr>
            <w:r w:rsidRPr="00E46129">
              <w:rPr>
                <w:sz w:val="24"/>
                <w:szCs w:val="26"/>
              </w:rPr>
              <w:t>35</w:t>
            </w:r>
          </w:p>
        </w:tc>
      </w:tr>
      <w:tr w:rsidR="00E46129" w:rsidRPr="00E46129" w:rsidTr="00E46129">
        <w:tc>
          <w:tcPr>
            <w:tcW w:w="3767" w:type="dxa"/>
          </w:tcPr>
          <w:p w:rsidR="00E46129" w:rsidRPr="00E46129" w:rsidRDefault="00E46129" w:rsidP="00E46129">
            <w:pPr>
              <w:jc w:val="both"/>
              <w:rPr>
                <w:sz w:val="24"/>
                <w:szCs w:val="26"/>
              </w:rPr>
            </w:pPr>
            <w:r w:rsidRPr="00E46129">
              <w:rPr>
                <w:sz w:val="24"/>
                <w:szCs w:val="26"/>
              </w:rPr>
              <w:t xml:space="preserve">Строительство дошкольной образовательной организации на 220 мест в </w:t>
            </w:r>
            <w:proofErr w:type="spellStart"/>
            <w:r w:rsidRPr="00E46129">
              <w:rPr>
                <w:sz w:val="24"/>
                <w:szCs w:val="26"/>
              </w:rPr>
              <w:t>ст</w:t>
            </w:r>
            <w:proofErr w:type="gramStart"/>
            <w:r w:rsidRPr="00E46129">
              <w:rPr>
                <w:sz w:val="24"/>
                <w:szCs w:val="26"/>
              </w:rPr>
              <w:t>.К</w:t>
            </w:r>
            <w:proofErr w:type="gramEnd"/>
            <w:r w:rsidRPr="00E46129">
              <w:rPr>
                <w:sz w:val="24"/>
                <w:szCs w:val="26"/>
              </w:rPr>
              <w:t>ривянской</w:t>
            </w:r>
            <w:proofErr w:type="spellEnd"/>
          </w:p>
        </w:tc>
        <w:tc>
          <w:tcPr>
            <w:tcW w:w="3287" w:type="dxa"/>
            <w:vAlign w:val="center"/>
          </w:tcPr>
          <w:p w:rsidR="00E46129" w:rsidRPr="00E46129" w:rsidRDefault="00E46129" w:rsidP="00E46129">
            <w:pPr>
              <w:jc w:val="center"/>
              <w:rPr>
                <w:sz w:val="24"/>
                <w:szCs w:val="26"/>
              </w:rPr>
            </w:pPr>
            <w:r w:rsidRPr="00E46129">
              <w:rPr>
                <w:sz w:val="24"/>
                <w:szCs w:val="26"/>
              </w:rPr>
              <w:t>2014-2015гг.</w:t>
            </w:r>
          </w:p>
        </w:tc>
        <w:tc>
          <w:tcPr>
            <w:tcW w:w="4247" w:type="dxa"/>
            <w:vAlign w:val="center"/>
          </w:tcPr>
          <w:p w:rsidR="00E46129" w:rsidRPr="00E46129" w:rsidRDefault="00E46129" w:rsidP="00E46129">
            <w:pPr>
              <w:jc w:val="center"/>
              <w:rPr>
                <w:sz w:val="24"/>
                <w:szCs w:val="26"/>
              </w:rPr>
            </w:pPr>
            <w:r w:rsidRPr="00E46129">
              <w:rPr>
                <w:sz w:val="24"/>
                <w:szCs w:val="26"/>
              </w:rPr>
              <w:t>149,3</w:t>
            </w:r>
          </w:p>
        </w:tc>
        <w:tc>
          <w:tcPr>
            <w:tcW w:w="3768" w:type="dxa"/>
            <w:vAlign w:val="center"/>
          </w:tcPr>
          <w:p w:rsidR="00E46129" w:rsidRPr="00E46129" w:rsidRDefault="00E46129" w:rsidP="00E46129">
            <w:pPr>
              <w:jc w:val="center"/>
              <w:rPr>
                <w:sz w:val="24"/>
                <w:szCs w:val="26"/>
              </w:rPr>
            </w:pPr>
            <w:r w:rsidRPr="00E46129">
              <w:rPr>
                <w:sz w:val="24"/>
                <w:szCs w:val="26"/>
              </w:rPr>
              <w:t>-</w:t>
            </w:r>
          </w:p>
        </w:tc>
      </w:tr>
      <w:tr w:rsidR="00E46129" w:rsidRPr="00E46129" w:rsidTr="00E46129">
        <w:tc>
          <w:tcPr>
            <w:tcW w:w="3767" w:type="dxa"/>
          </w:tcPr>
          <w:p w:rsidR="00E46129" w:rsidRPr="00E46129" w:rsidRDefault="00E46129" w:rsidP="00E46129">
            <w:pPr>
              <w:jc w:val="both"/>
              <w:rPr>
                <w:sz w:val="24"/>
                <w:szCs w:val="26"/>
              </w:rPr>
            </w:pPr>
            <w:r w:rsidRPr="00E46129">
              <w:rPr>
                <w:sz w:val="24"/>
                <w:szCs w:val="26"/>
              </w:rPr>
              <w:t xml:space="preserve">Строительство дошкольной образовательной организации на 280 мест в </w:t>
            </w:r>
            <w:proofErr w:type="spellStart"/>
            <w:r w:rsidRPr="00E46129">
              <w:rPr>
                <w:sz w:val="24"/>
                <w:szCs w:val="26"/>
              </w:rPr>
              <w:t>п</w:t>
            </w:r>
            <w:proofErr w:type="gramStart"/>
            <w:r w:rsidRPr="00E46129">
              <w:rPr>
                <w:sz w:val="24"/>
                <w:szCs w:val="26"/>
              </w:rPr>
              <w:t>.К</w:t>
            </w:r>
            <w:proofErr w:type="gramEnd"/>
            <w:r w:rsidRPr="00E46129">
              <w:rPr>
                <w:sz w:val="24"/>
                <w:szCs w:val="26"/>
              </w:rPr>
              <w:t>аменоломни</w:t>
            </w:r>
            <w:proofErr w:type="spellEnd"/>
          </w:p>
        </w:tc>
        <w:tc>
          <w:tcPr>
            <w:tcW w:w="3287" w:type="dxa"/>
            <w:vAlign w:val="center"/>
          </w:tcPr>
          <w:p w:rsidR="00E46129" w:rsidRPr="00E46129" w:rsidRDefault="00E46129" w:rsidP="00E46129">
            <w:pPr>
              <w:jc w:val="center"/>
              <w:rPr>
                <w:sz w:val="24"/>
                <w:szCs w:val="26"/>
              </w:rPr>
            </w:pPr>
            <w:r w:rsidRPr="00E46129">
              <w:rPr>
                <w:sz w:val="24"/>
                <w:szCs w:val="26"/>
              </w:rPr>
              <w:t>2014г.</w:t>
            </w:r>
          </w:p>
        </w:tc>
        <w:tc>
          <w:tcPr>
            <w:tcW w:w="4247" w:type="dxa"/>
            <w:vAlign w:val="center"/>
          </w:tcPr>
          <w:p w:rsidR="00E46129" w:rsidRPr="00E46129" w:rsidRDefault="00E46129" w:rsidP="00E46129">
            <w:pPr>
              <w:jc w:val="center"/>
              <w:rPr>
                <w:sz w:val="24"/>
                <w:szCs w:val="26"/>
              </w:rPr>
            </w:pPr>
            <w:r w:rsidRPr="00E46129">
              <w:rPr>
                <w:sz w:val="24"/>
                <w:szCs w:val="26"/>
              </w:rPr>
              <w:t>192,7</w:t>
            </w:r>
          </w:p>
        </w:tc>
        <w:tc>
          <w:tcPr>
            <w:tcW w:w="3768" w:type="dxa"/>
            <w:vAlign w:val="center"/>
          </w:tcPr>
          <w:p w:rsidR="00E46129" w:rsidRPr="00E46129" w:rsidRDefault="00E46129" w:rsidP="00E46129">
            <w:pPr>
              <w:jc w:val="center"/>
              <w:rPr>
                <w:sz w:val="24"/>
                <w:szCs w:val="26"/>
              </w:rPr>
            </w:pPr>
            <w:r w:rsidRPr="00E46129">
              <w:rPr>
                <w:sz w:val="24"/>
                <w:szCs w:val="26"/>
              </w:rPr>
              <w:t>-</w:t>
            </w:r>
          </w:p>
        </w:tc>
      </w:tr>
      <w:tr w:rsidR="00E46129" w:rsidRPr="00E46129" w:rsidTr="00E46129">
        <w:tc>
          <w:tcPr>
            <w:tcW w:w="3767" w:type="dxa"/>
          </w:tcPr>
          <w:p w:rsidR="00E46129" w:rsidRPr="00E46129" w:rsidRDefault="00E46129" w:rsidP="00E46129">
            <w:pPr>
              <w:jc w:val="both"/>
              <w:rPr>
                <w:sz w:val="24"/>
                <w:szCs w:val="26"/>
              </w:rPr>
            </w:pPr>
            <w:r w:rsidRPr="00E46129">
              <w:rPr>
                <w:sz w:val="24"/>
                <w:szCs w:val="26"/>
              </w:rPr>
              <w:lastRenderedPageBreak/>
              <w:t xml:space="preserve">Строительство дошкольной образовательной организации на 120 мест в </w:t>
            </w:r>
            <w:proofErr w:type="spellStart"/>
            <w:r w:rsidRPr="00E46129">
              <w:rPr>
                <w:sz w:val="24"/>
                <w:szCs w:val="26"/>
              </w:rPr>
              <w:t>сл</w:t>
            </w:r>
            <w:proofErr w:type="gramStart"/>
            <w:r w:rsidRPr="00E46129">
              <w:rPr>
                <w:sz w:val="24"/>
                <w:szCs w:val="26"/>
              </w:rPr>
              <w:t>.К</w:t>
            </w:r>
            <w:proofErr w:type="gramEnd"/>
            <w:r w:rsidRPr="00E46129">
              <w:rPr>
                <w:sz w:val="24"/>
                <w:szCs w:val="26"/>
              </w:rPr>
              <w:t>расюковская</w:t>
            </w:r>
            <w:proofErr w:type="spellEnd"/>
          </w:p>
        </w:tc>
        <w:tc>
          <w:tcPr>
            <w:tcW w:w="3287" w:type="dxa"/>
            <w:vAlign w:val="center"/>
          </w:tcPr>
          <w:p w:rsidR="00E46129" w:rsidRPr="00E46129" w:rsidRDefault="00E46129" w:rsidP="00E46129">
            <w:pPr>
              <w:jc w:val="center"/>
              <w:rPr>
                <w:sz w:val="24"/>
                <w:szCs w:val="26"/>
              </w:rPr>
            </w:pPr>
            <w:r w:rsidRPr="00E46129">
              <w:rPr>
                <w:sz w:val="24"/>
                <w:szCs w:val="26"/>
              </w:rPr>
              <w:t>2014г.</w:t>
            </w:r>
          </w:p>
        </w:tc>
        <w:tc>
          <w:tcPr>
            <w:tcW w:w="4247" w:type="dxa"/>
            <w:vAlign w:val="center"/>
          </w:tcPr>
          <w:p w:rsidR="00E46129" w:rsidRPr="00E46129" w:rsidRDefault="00E46129" w:rsidP="00E46129">
            <w:pPr>
              <w:jc w:val="center"/>
              <w:rPr>
                <w:sz w:val="24"/>
                <w:szCs w:val="26"/>
              </w:rPr>
            </w:pPr>
            <w:r w:rsidRPr="00E46129">
              <w:rPr>
                <w:sz w:val="24"/>
                <w:szCs w:val="26"/>
              </w:rPr>
              <w:t>-</w:t>
            </w:r>
          </w:p>
        </w:tc>
        <w:tc>
          <w:tcPr>
            <w:tcW w:w="3768" w:type="dxa"/>
            <w:vAlign w:val="center"/>
          </w:tcPr>
          <w:p w:rsidR="00E46129" w:rsidRPr="00E46129" w:rsidRDefault="00E46129" w:rsidP="00E46129">
            <w:pPr>
              <w:jc w:val="center"/>
              <w:rPr>
                <w:sz w:val="24"/>
                <w:szCs w:val="26"/>
              </w:rPr>
            </w:pPr>
            <w:r w:rsidRPr="00E46129">
              <w:rPr>
                <w:sz w:val="24"/>
                <w:szCs w:val="26"/>
              </w:rPr>
              <w:t>-</w:t>
            </w:r>
          </w:p>
        </w:tc>
      </w:tr>
      <w:tr w:rsidR="00E46129" w:rsidRPr="00E46129" w:rsidTr="00E46129">
        <w:tc>
          <w:tcPr>
            <w:tcW w:w="3767" w:type="dxa"/>
          </w:tcPr>
          <w:p w:rsidR="00E46129" w:rsidRPr="00E46129" w:rsidRDefault="00E46129" w:rsidP="00E46129">
            <w:pPr>
              <w:jc w:val="both"/>
              <w:rPr>
                <w:sz w:val="24"/>
                <w:szCs w:val="26"/>
              </w:rPr>
            </w:pPr>
            <w:r w:rsidRPr="00E46129">
              <w:rPr>
                <w:sz w:val="24"/>
                <w:szCs w:val="26"/>
              </w:rPr>
              <w:t xml:space="preserve">Строительство центра культурного развития в </w:t>
            </w:r>
            <w:proofErr w:type="spellStart"/>
            <w:r w:rsidRPr="00E46129">
              <w:rPr>
                <w:sz w:val="24"/>
                <w:szCs w:val="26"/>
              </w:rPr>
              <w:t>п</w:t>
            </w:r>
            <w:proofErr w:type="gramStart"/>
            <w:r w:rsidRPr="00E46129">
              <w:rPr>
                <w:sz w:val="24"/>
                <w:szCs w:val="26"/>
              </w:rPr>
              <w:t>.П</w:t>
            </w:r>
            <w:proofErr w:type="gramEnd"/>
            <w:r w:rsidRPr="00E46129">
              <w:rPr>
                <w:sz w:val="24"/>
                <w:szCs w:val="26"/>
              </w:rPr>
              <w:t>ерсиановский</w:t>
            </w:r>
            <w:proofErr w:type="spellEnd"/>
          </w:p>
        </w:tc>
        <w:tc>
          <w:tcPr>
            <w:tcW w:w="3287" w:type="dxa"/>
            <w:vAlign w:val="center"/>
          </w:tcPr>
          <w:p w:rsidR="00E46129" w:rsidRPr="00E46129" w:rsidRDefault="00E46129" w:rsidP="00E46129">
            <w:pPr>
              <w:jc w:val="center"/>
              <w:rPr>
                <w:sz w:val="24"/>
                <w:szCs w:val="26"/>
              </w:rPr>
            </w:pPr>
            <w:r w:rsidRPr="00E46129">
              <w:rPr>
                <w:sz w:val="24"/>
                <w:szCs w:val="26"/>
              </w:rPr>
              <w:t>2014г.</w:t>
            </w:r>
          </w:p>
        </w:tc>
        <w:tc>
          <w:tcPr>
            <w:tcW w:w="4247" w:type="dxa"/>
            <w:vAlign w:val="center"/>
          </w:tcPr>
          <w:p w:rsidR="00E46129" w:rsidRPr="00E46129" w:rsidRDefault="00E46129" w:rsidP="00E46129">
            <w:pPr>
              <w:jc w:val="center"/>
              <w:rPr>
                <w:sz w:val="24"/>
                <w:szCs w:val="26"/>
              </w:rPr>
            </w:pPr>
            <w:r w:rsidRPr="00E46129">
              <w:rPr>
                <w:sz w:val="24"/>
                <w:szCs w:val="26"/>
              </w:rPr>
              <w:t>109,1</w:t>
            </w:r>
          </w:p>
        </w:tc>
        <w:tc>
          <w:tcPr>
            <w:tcW w:w="3768" w:type="dxa"/>
            <w:vAlign w:val="center"/>
          </w:tcPr>
          <w:p w:rsidR="00E46129" w:rsidRPr="00E46129" w:rsidRDefault="00E46129" w:rsidP="00E46129">
            <w:pPr>
              <w:jc w:val="center"/>
              <w:rPr>
                <w:sz w:val="24"/>
                <w:szCs w:val="26"/>
              </w:rPr>
            </w:pPr>
            <w:r w:rsidRPr="00E46129">
              <w:rPr>
                <w:sz w:val="24"/>
                <w:szCs w:val="26"/>
              </w:rPr>
              <w:t>-</w:t>
            </w:r>
          </w:p>
        </w:tc>
      </w:tr>
    </w:tbl>
    <w:p w:rsidR="00E46129" w:rsidRPr="00E46129" w:rsidRDefault="00E46129" w:rsidP="00E46129">
      <w:pPr>
        <w:jc w:val="both"/>
        <w:rPr>
          <w:b/>
          <w:sz w:val="24"/>
          <w:szCs w:val="26"/>
        </w:rPr>
      </w:pPr>
    </w:p>
    <w:p w:rsidR="00E46129" w:rsidRPr="00E46129" w:rsidRDefault="00E46129" w:rsidP="00E46129">
      <w:pPr>
        <w:jc w:val="both"/>
        <w:rPr>
          <w:b/>
          <w:sz w:val="24"/>
          <w:szCs w:val="26"/>
        </w:rPr>
      </w:pPr>
    </w:p>
    <w:p w:rsidR="00E46129" w:rsidRPr="00E46129" w:rsidRDefault="00E46129" w:rsidP="00E46129">
      <w:pPr>
        <w:ind w:firstLine="708"/>
        <w:jc w:val="center"/>
        <w:outlineLvl w:val="0"/>
        <w:rPr>
          <w:b/>
          <w:sz w:val="28"/>
          <w:szCs w:val="28"/>
        </w:rPr>
      </w:pPr>
    </w:p>
    <w:p w:rsidR="00E46129" w:rsidRPr="00E46129" w:rsidRDefault="00E46129" w:rsidP="00E46129">
      <w:pPr>
        <w:ind w:firstLine="708"/>
        <w:jc w:val="center"/>
        <w:outlineLvl w:val="0"/>
        <w:rPr>
          <w:b/>
          <w:sz w:val="28"/>
          <w:szCs w:val="28"/>
        </w:rPr>
      </w:pPr>
    </w:p>
    <w:p w:rsidR="00E46129" w:rsidRPr="00E46129" w:rsidRDefault="00E46129" w:rsidP="00E46129">
      <w:pPr>
        <w:ind w:firstLine="708"/>
        <w:jc w:val="center"/>
        <w:outlineLvl w:val="0"/>
        <w:rPr>
          <w:b/>
          <w:sz w:val="28"/>
          <w:szCs w:val="28"/>
        </w:rPr>
      </w:pPr>
    </w:p>
    <w:p w:rsidR="00E46129" w:rsidRPr="00E46129" w:rsidRDefault="00E46129" w:rsidP="00E46129">
      <w:pPr>
        <w:ind w:firstLine="708"/>
        <w:jc w:val="center"/>
        <w:outlineLvl w:val="0"/>
        <w:rPr>
          <w:b/>
          <w:sz w:val="28"/>
          <w:szCs w:val="28"/>
        </w:rPr>
      </w:pPr>
    </w:p>
    <w:p w:rsidR="00E46129" w:rsidRPr="00E46129" w:rsidRDefault="00E46129" w:rsidP="00E46129">
      <w:pPr>
        <w:ind w:firstLine="708"/>
        <w:jc w:val="center"/>
        <w:outlineLvl w:val="0"/>
        <w:rPr>
          <w:b/>
          <w:sz w:val="28"/>
          <w:szCs w:val="28"/>
        </w:rPr>
      </w:pPr>
    </w:p>
    <w:p w:rsidR="00E46129" w:rsidRPr="00E46129" w:rsidRDefault="00E46129" w:rsidP="00E46129">
      <w:pPr>
        <w:ind w:firstLine="708"/>
        <w:jc w:val="center"/>
        <w:outlineLvl w:val="0"/>
        <w:rPr>
          <w:b/>
          <w:sz w:val="28"/>
          <w:szCs w:val="28"/>
        </w:rPr>
      </w:pPr>
    </w:p>
    <w:p w:rsidR="00E46129" w:rsidRPr="00E46129" w:rsidRDefault="00E46129" w:rsidP="00E46129">
      <w:pPr>
        <w:ind w:firstLine="708"/>
        <w:jc w:val="center"/>
        <w:outlineLvl w:val="0"/>
        <w:rPr>
          <w:b/>
          <w:sz w:val="28"/>
          <w:szCs w:val="28"/>
        </w:rPr>
      </w:pPr>
    </w:p>
    <w:p w:rsidR="00E46129" w:rsidRPr="00E46129" w:rsidRDefault="00E46129" w:rsidP="00E46129">
      <w:pPr>
        <w:ind w:firstLine="708"/>
        <w:jc w:val="center"/>
        <w:outlineLvl w:val="0"/>
        <w:rPr>
          <w:b/>
          <w:sz w:val="28"/>
          <w:szCs w:val="28"/>
        </w:rPr>
        <w:sectPr w:rsidR="00E46129" w:rsidRPr="00E46129" w:rsidSect="00877A54">
          <w:footerReference w:type="default" r:id="rId13"/>
          <w:pgSz w:w="11906" w:h="16838"/>
          <w:pgMar w:top="851" w:right="851" w:bottom="1134" w:left="1418" w:header="709" w:footer="709" w:gutter="0"/>
          <w:cols w:space="708"/>
          <w:docGrid w:linePitch="360"/>
        </w:sectPr>
      </w:pPr>
    </w:p>
    <w:p w:rsidR="00E46129" w:rsidRDefault="00E46129" w:rsidP="00E46129">
      <w:pPr>
        <w:ind w:firstLine="708"/>
        <w:jc w:val="center"/>
        <w:outlineLvl w:val="0"/>
        <w:rPr>
          <w:sz w:val="28"/>
          <w:szCs w:val="28"/>
        </w:rPr>
      </w:pPr>
      <w:r w:rsidRPr="00877A54">
        <w:rPr>
          <w:sz w:val="28"/>
          <w:szCs w:val="28"/>
        </w:rPr>
        <w:lastRenderedPageBreak/>
        <w:t xml:space="preserve">Глава </w:t>
      </w:r>
      <w:r w:rsidRPr="00877A54">
        <w:rPr>
          <w:sz w:val="28"/>
          <w:szCs w:val="28"/>
          <w:lang w:val="en-US"/>
        </w:rPr>
        <w:t>V</w:t>
      </w:r>
      <w:r w:rsidRPr="00877A54">
        <w:rPr>
          <w:sz w:val="28"/>
          <w:szCs w:val="28"/>
        </w:rPr>
        <w:t>:  Инвестиционные предложения</w:t>
      </w:r>
    </w:p>
    <w:p w:rsidR="00877A54" w:rsidRPr="00877A54" w:rsidRDefault="00877A54" w:rsidP="00E46129">
      <w:pPr>
        <w:ind w:firstLine="708"/>
        <w:jc w:val="center"/>
        <w:outlineLvl w:val="0"/>
        <w:rPr>
          <w:sz w:val="28"/>
          <w:szCs w:val="28"/>
        </w:rPr>
      </w:pPr>
    </w:p>
    <w:tbl>
      <w:tblPr>
        <w:tblStyle w:val="12"/>
        <w:tblpPr w:leftFromText="180" w:rightFromText="180" w:vertAnchor="text" w:tblpXSpec="righ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7537"/>
        <w:gridCol w:w="7532"/>
      </w:tblGrid>
      <w:tr w:rsidR="00E46129" w:rsidRPr="00E46129" w:rsidTr="00E46129">
        <w:tc>
          <w:tcPr>
            <w:tcW w:w="7534" w:type="dxa"/>
          </w:tcPr>
          <w:p w:rsidR="00E46129" w:rsidRPr="00E46129" w:rsidRDefault="00E46129" w:rsidP="00006F65">
            <w:pPr>
              <w:rPr>
                <w:b/>
                <w:i/>
                <w:sz w:val="28"/>
                <w:szCs w:val="26"/>
              </w:rPr>
            </w:pPr>
            <w:r w:rsidRPr="00E46129">
              <w:rPr>
                <w:b/>
                <w:i/>
                <w:sz w:val="28"/>
                <w:szCs w:val="26"/>
              </w:rPr>
              <w:t>1.Октябрьская промышлен</w:t>
            </w:r>
            <w:r w:rsidR="00006F65">
              <w:rPr>
                <w:b/>
                <w:i/>
                <w:sz w:val="28"/>
                <w:szCs w:val="26"/>
              </w:rPr>
              <w:t>ная зона</w:t>
            </w:r>
            <w:r w:rsidR="00006F65">
              <w:rPr>
                <w:b/>
                <w:i/>
                <w:noProof/>
                <w:sz w:val="28"/>
                <w:szCs w:val="26"/>
              </w:rPr>
              <w:drawing>
                <wp:inline distT="0" distB="0" distL="0" distR="0" wp14:anchorId="6C4C2E9A">
                  <wp:extent cx="4649173" cy="5002823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52309" cy="500619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5" w:type="dxa"/>
          </w:tcPr>
          <w:p w:rsidR="00E46129" w:rsidRPr="00E46129" w:rsidRDefault="00E46129" w:rsidP="00E46129">
            <w:pPr>
              <w:jc w:val="both"/>
              <w:rPr>
                <w:sz w:val="24"/>
                <w:szCs w:val="24"/>
              </w:rPr>
            </w:pPr>
            <w:r w:rsidRPr="00E46129">
              <w:rPr>
                <w:b/>
                <w:sz w:val="24"/>
                <w:szCs w:val="24"/>
              </w:rPr>
              <w:t>Октябрьская промышленная зона</w:t>
            </w:r>
            <w:r w:rsidRPr="00E46129">
              <w:rPr>
                <w:sz w:val="24"/>
                <w:szCs w:val="24"/>
              </w:rPr>
              <w:t xml:space="preserve"> расположена в центральной части Октябрьского района в 10 км от районного центра п. Каменоломни, примыкает к юго-восточной окраине г. Шахты, находится в 20 километрах от автодороги федерального значения М</w:t>
            </w:r>
            <w:proofErr w:type="gramStart"/>
            <w:r w:rsidRPr="00E46129">
              <w:rPr>
                <w:sz w:val="24"/>
                <w:szCs w:val="24"/>
              </w:rPr>
              <w:t>4</w:t>
            </w:r>
            <w:proofErr w:type="gramEnd"/>
            <w:r w:rsidRPr="00E46129">
              <w:rPr>
                <w:sz w:val="24"/>
                <w:szCs w:val="24"/>
              </w:rPr>
              <w:t xml:space="preserve"> – «Дон»,  границами участка служат автомобильные дороги областного и районного значения.         </w:t>
            </w:r>
          </w:p>
          <w:p w:rsidR="00E46129" w:rsidRPr="00E46129" w:rsidRDefault="00E46129" w:rsidP="00E46129">
            <w:pPr>
              <w:jc w:val="both"/>
              <w:rPr>
                <w:b/>
                <w:sz w:val="24"/>
                <w:szCs w:val="24"/>
              </w:rPr>
            </w:pPr>
            <w:r w:rsidRPr="00E46129">
              <w:rPr>
                <w:b/>
                <w:sz w:val="24"/>
                <w:szCs w:val="24"/>
              </w:rPr>
              <w:t>Общая площадь производственной зоны</w:t>
            </w:r>
            <w:r w:rsidRPr="00E46129">
              <w:rPr>
                <w:sz w:val="24"/>
                <w:szCs w:val="24"/>
              </w:rPr>
              <w:t xml:space="preserve"> составляет </w:t>
            </w:r>
            <w:r w:rsidRPr="00E46129">
              <w:rPr>
                <w:b/>
                <w:sz w:val="24"/>
                <w:szCs w:val="24"/>
              </w:rPr>
              <w:t>1063 га;</w:t>
            </w:r>
          </w:p>
          <w:p w:rsidR="00E46129" w:rsidRPr="00E46129" w:rsidRDefault="00E46129" w:rsidP="00E46129">
            <w:pPr>
              <w:jc w:val="both"/>
              <w:rPr>
                <w:b/>
                <w:sz w:val="24"/>
                <w:szCs w:val="24"/>
              </w:rPr>
            </w:pPr>
            <w:r w:rsidRPr="00E46129">
              <w:rPr>
                <w:b/>
                <w:sz w:val="24"/>
                <w:szCs w:val="24"/>
              </w:rPr>
              <w:t>построенные предприятия</w:t>
            </w:r>
            <w:r w:rsidRPr="00E46129">
              <w:rPr>
                <w:sz w:val="24"/>
                <w:szCs w:val="24"/>
              </w:rPr>
              <w:t xml:space="preserve"> – </w:t>
            </w:r>
            <w:r w:rsidRPr="00E46129">
              <w:rPr>
                <w:b/>
                <w:sz w:val="24"/>
                <w:szCs w:val="24"/>
              </w:rPr>
              <w:t>308 га;</w:t>
            </w:r>
          </w:p>
          <w:p w:rsidR="00E46129" w:rsidRPr="00E46129" w:rsidRDefault="00E46129" w:rsidP="00E46129">
            <w:pPr>
              <w:jc w:val="both"/>
              <w:rPr>
                <w:b/>
                <w:sz w:val="24"/>
                <w:szCs w:val="24"/>
              </w:rPr>
            </w:pPr>
            <w:r w:rsidRPr="00E46129">
              <w:rPr>
                <w:b/>
                <w:sz w:val="24"/>
                <w:szCs w:val="24"/>
              </w:rPr>
              <w:t>строящиеся предприятия – 12 га;</w:t>
            </w:r>
          </w:p>
          <w:p w:rsidR="00E46129" w:rsidRPr="00E46129" w:rsidRDefault="00E46129" w:rsidP="00E46129">
            <w:pPr>
              <w:jc w:val="both"/>
              <w:rPr>
                <w:b/>
                <w:sz w:val="24"/>
                <w:szCs w:val="24"/>
              </w:rPr>
            </w:pPr>
            <w:r w:rsidRPr="00E46129">
              <w:rPr>
                <w:b/>
                <w:sz w:val="24"/>
                <w:szCs w:val="24"/>
              </w:rPr>
              <w:t>проектируется 6 объектов – 220га;</w:t>
            </w:r>
          </w:p>
          <w:p w:rsidR="00E46129" w:rsidRPr="00E46129" w:rsidRDefault="00E46129" w:rsidP="00E46129">
            <w:pPr>
              <w:jc w:val="both"/>
              <w:rPr>
                <w:b/>
                <w:sz w:val="24"/>
                <w:szCs w:val="24"/>
              </w:rPr>
            </w:pPr>
            <w:r w:rsidRPr="00E46129">
              <w:rPr>
                <w:b/>
                <w:sz w:val="24"/>
                <w:szCs w:val="24"/>
              </w:rPr>
              <w:t>формируется 2 участка – 150 га;</w:t>
            </w:r>
          </w:p>
          <w:p w:rsidR="00E46129" w:rsidRPr="00E46129" w:rsidRDefault="00E46129" w:rsidP="00E46129">
            <w:pPr>
              <w:jc w:val="both"/>
              <w:rPr>
                <w:b/>
                <w:sz w:val="24"/>
                <w:szCs w:val="24"/>
              </w:rPr>
            </w:pPr>
            <w:r w:rsidRPr="00E46129">
              <w:rPr>
                <w:b/>
                <w:sz w:val="24"/>
                <w:szCs w:val="24"/>
              </w:rPr>
              <w:t>свободная площадь – 370 га.</w:t>
            </w:r>
          </w:p>
          <w:p w:rsidR="00E46129" w:rsidRPr="00E46129" w:rsidRDefault="00E46129" w:rsidP="00E46129">
            <w:pPr>
              <w:rPr>
                <w:b/>
                <w:sz w:val="24"/>
                <w:szCs w:val="24"/>
              </w:rPr>
            </w:pPr>
            <w:r w:rsidRPr="00E46129">
              <w:rPr>
                <w:b/>
                <w:sz w:val="24"/>
                <w:szCs w:val="24"/>
              </w:rPr>
              <w:t xml:space="preserve"> Обеспеченность коммуникациями и инженерной инфраструктурой</w:t>
            </w:r>
          </w:p>
          <w:p w:rsidR="00E46129" w:rsidRPr="00E46129" w:rsidRDefault="00E46129" w:rsidP="00E46129">
            <w:pPr>
              <w:jc w:val="both"/>
              <w:rPr>
                <w:sz w:val="24"/>
                <w:szCs w:val="24"/>
              </w:rPr>
            </w:pPr>
            <w:r w:rsidRPr="00E46129">
              <w:rPr>
                <w:sz w:val="24"/>
                <w:szCs w:val="24"/>
              </w:rPr>
              <w:t>-а/д Шахты-</w:t>
            </w:r>
            <w:proofErr w:type="spellStart"/>
            <w:r w:rsidRPr="00E46129">
              <w:rPr>
                <w:sz w:val="24"/>
                <w:szCs w:val="24"/>
              </w:rPr>
              <w:t>Усть</w:t>
            </w:r>
            <w:proofErr w:type="spellEnd"/>
            <w:r w:rsidRPr="00E46129">
              <w:rPr>
                <w:sz w:val="24"/>
                <w:szCs w:val="24"/>
              </w:rPr>
              <w:t xml:space="preserve">-Донецк проходит  по границе </w:t>
            </w:r>
            <w:proofErr w:type="spellStart"/>
            <w:r w:rsidRPr="00E46129">
              <w:rPr>
                <w:sz w:val="24"/>
                <w:szCs w:val="24"/>
              </w:rPr>
              <w:t>промзоны</w:t>
            </w:r>
            <w:proofErr w:type="spellEnd"/>
            <w:r w:rsidRPr="00E46129">
              <w:rPr>
                <w:sz w:val="24"/>
                <w:szCs w:val="24"/>
              </w:rPr>
              <w:t xml:space="preserve">; </w:t>
            </w:r>
          </w:p>
          <w:p w:rsidR="00E46129" w:rsidRPr="00E46129" w:rsidRDefault="00E46129" w:rsidP="00E46129">
            <w:pPr>
              <w:jc w:val="both"/>
              <w:rPr>
                <w:sz w:val="24"/>
                <w:szCs w:val="24"/>
              </w:rPr>
            </w:pPr>
            <w:r w:rsidRPr="00E46129">
              <w:rPr>
                <w:sz w:val="24"/>
                <w:szCs w:val="24"/>
              </w:rPr>
              <w:t xml:space="preserve">-ж/д ветка к </w:t>
            </w:r>
            <w:proofErr w:type="spellStart"/>
            <w:r w:rsidRPr="00E46129">
              <w:rPr>
                <w:sz w:val="24"/>
                <w:szCs w:val="24"/>
              </w:rPr>
              <w:t>ст</w:t>
            </w:r>
            <w:proofErr w:type="gramStart"/>
            <w:r w:rsidRPr="00E46129">
              <w:rPr>
                <w:sz w:val="24"/>
                <w:szCs w:val="24"/>
              </w:rPr>
              <w:t>.Г</w:t>
            </w:r>
            <w:proofErr w:type="gramEnd"/>
            <w:r w:rsidRPr="00E46129">
              <w:rPr>
                <w:sz w:val="24"/>
                <w:szCs w:val="24"/>
              </w:rPr>
              <w:t>рушевский</w:t>
            </w:r>
            <w:proofErr w:type="spellEnd"/>
            <w:r w:rsidRPr="00E46129">
              <w:rPr>
                <w:sz w:val="24"/>
                <w:szCs w:val="24"/>
              </w:rPr>
              <w:t xml:space="preserve"> Антрацит; </w:t>
            </w:r>
          </w:p>
          <w:p w:rsidR="00E46129" w:rsidRPr="00E46129" w:rsidRDefault="00E46129" w:rsidP="00E46129">
            <w:pPr>
              <w:jc w:val="both"/>
              <w:rPr>
                <w:sz w:val="24"/>
                <w:szCs w:val="24"/>
              </w:rPr>
            </w:pPr>
            <w:r w:rsidRPr="00E46129">
              <w:rPr>
                <w:sz w:val="24"/>
                <w:szCs w:val="24"/>
              </w:rPr>
              <w:t xml:space="preserve">-газопровод высокого и среднего давления; </w:t>
            </w:r>
          </w:p>
          <w:p w:rsidR="00E46129" w:rsidRPr="00E46129" w:rsidRDefault="00E46129" w:rsidP="00E46129">
            <w:pPr>
              <w:jc w:val="both"/>
              <w:rPr>
                <w:sz w:val="24"/>
                <w:szCs w:val="24"/>
              </w:rPr>
            </w:pPr>
            <w:r w:rsidRPr="00E46129">
              <w:rPr>
                <w:sz w:val="24"/>
                <w:szCs w:val="24"/>
              </w:rPr>
              <w:t>-электрические подстанции;</w:t>
            </w:r>
          </w:p>
          <w:p w:rsidR="00E46129" w:rsidRPr="00E46129" w:rsidRDefault="00E46129" w:rsidP="00E46129">
            <w:pPr>
              <w:jc w:val="both"/>
              <w:rPr>
                <w:sz w:val="24"/>
                <w:szCs w:val="24"/>
              </w:rPr>
            </w:pPr>
            <w:r w:rsidRPr="00E46129">
              <w:rPr>
                <w:sz w:val="24"/>
                <w:szCs w:val="24"/>
              </w:rPr>
              <w:t>-водоводы технической и питьевой воды</w:t>
            </w:r>
          </w:p>
          <w:p w:rsidR="00E46129" w:rsidRPr="00E46129" w:rsidRDefault="00E46129" w:rsidP="00E46129">
            <w:pPr>
              <w:jc w:val="both"/>
              <w:rPr>
                <w:b/>
                <w:sz w:val="24"/>
                <w:szCs w:val="24"/>
              </w:rPr>
            </w:pPr>
            <w:r w:rsidRPr="00E46129">
              <w:rPr>
                <w:b/>
                <w:sz w:val="24"/>
                <w:szCs w:val="24"/>
              </w:rPr>
              <w:t xml:space="preserve">Расстояние от </w:t>
            </w:r>
            <w:proofErr w:type="spellStart"/>
            <w:r w:rsidRPr="00E46129">
              <w:rPr>
                <w:b/>
                <w:sz w:val="24"/>
                <w:szCs w:val="24"/>
              </w:rPr>
              <w:t>промзоны</w:t>
            </w:r>
            <w:proofErr w:type="spellEnd"/>
            <w:r w:rsidRPr="00E46129">
              <w:rPr>
                <w:b/>
                <w:sz w:val="24"/>
                <w:szCs w:val="24"/>
              </w:rPr>
              <w:t xml:space="preserve"> до: </w:t>
            </w:r>
          </w:p>
          <w:p w:rsidR="00E46129" w:rsidRPr="00E46129" w:rsidRDefault="00E46129" w:rsidP="00E46129">
            <w:pPr>
              <w:jc w:val="both"/>
              <w:rPr>
                <w:sz w:val="24"/>
                <w:szCs w:val="24"/>
              </w:rPr>
            </w:pPr>
            <w:r w:rsidRPr="00E46129">
              <w:rPr>
                <w:sz w:val="24"/>
                <w:szCs w:val="24"/>
              </w:rPr>
              <w:t>-Областного центра г</w:t>
            </w:r>
            <w:proofErr w:type="gramStart"/>
            <w:r w:rsidRPr="00E46129">
              <w:rPr>
                <w:sz w:val="24"/>
                <w:szCs w:val="24"/>
              </w:rPr>
              <w:t>.Р</w:t>
            </w:r>
            <w:proofErr w:type="gramEnd"/>
            <w:r w:rsidRPr="00E46129">
              <w:rPr>
                <w:sz w:val="24"/>
                <w:szCs w:val="24"/>
              </w:rPr>
              <w:t xml:space="preserve">остова-на-Дону-70 км; </w:t>
            </w:r>
          </w:p>
          <w:p w:rsidR="00E46129" w:rsidRPr="00E46129" w:rsidRDefault="00E46129" w:rsidP="00E46129">
            <w:pPr>
              <w:jc w:val="both"/>
              <w:rPr>
                <w:sz w:val="24"/>
                <w:szCs w:val="24"/>
              </w:rPr>
            </w:pPr>
            <w:r w:rsidRPr="00E46129">
              <w:rPr>
                <w:sz w:val="24"/>
                <w:szCs w:val="24"/>
              </w:rPr>
              <w:t>-</w:t>
            </w:r>
            <w:proofErr w:type="spellStart"/>
            <w:r w:rsidRPr="00E46129">
              <w:rPr>
                <w:sz w:val="24"/>
                <w:szCs w:val="24"/>
              </w:rPr>
              <w:t>г</w:t>
            </w:r>
            <w:proofErr w:type="gramStart"/>
            <w:r w:rsidRPr="00E46129">
              <w:rPr>
                <w:sz w:val="24"/>
                <w:szCs w:val="24"/>
              </w:rPr>
              <w:t>.Н</w:t>
            </w:r>
            <w:proofErr w:type="gramEnd"/>
            <w:r w:rsidRPr="00E46129">
              <w:rPr>
                <w:sz w:val="24"/>
                <w:szCs w:val="24"/>
              </w:rPr>
              <w:t>овочеркасска</w:t>
            </w:r>
            <w:proofErr w:type="spellEnd"/>
            <w:r w:rsidRPr="00E46129">
              <w:rPr>
                <w:sz w:val="24"/>
                <w:szCs w:val="24"/>
              </w:rPr>
              <w:t xml:space="preserve">  - 35 км; </w:t>
            </w:r>
          </w:p>
          <w:p w:rsidR="00E46129" w:rsidRPr="00E46129" w:rsidRDefault="00E46129" w:rsidP="00E46129">
            <w:pPr>
              <w:jc w:val="both"/>
              <w:rPr>
                <w:sz w:val="24"/>
                <w:szCs w:val="24"/>
              </w:rPr>
            </w:pPr>
            <w:r w:rsidRPr="00E46129">
              <w:rPr>
                <w:sz w:val="24"/>
                <w:szCs w:val="24"/>
              </w:rPr>
              <w:t>-</w:t>
            </w:r>
            <w:proofErr w:type="spellStart"/>
            <w:r w:rsidRPr="00E46129">
              <w:rPr>
                <w:sz w:val="24"/>
                <w:szCs w:val="24"/>
              </w:rPr>
              <w:t>г</w:t>
            </w:r>
            <w:proofErr w:type="gramStart"/>
            <w:r w:rsidRPr="00E46129">
              <w:rPr>
                <w:sz w:val="24"/>
                <w:szCs w:val="24"/>
              </w:rPr>
              <w:t>.Ш</w:t>
            </w:r>
            <w:proofErr w:type="gramEnd"/>
            <w:r w:rsidRPr="00E46129">
              <w:rPr>
                <w:sz w:val="24"/>
                <w:szCs w:val="24"/>
              </w:rPr>
              <w:t>ахты</w:t>
            </w:r>
            <w:proofErr w:type="spellEnd"/>
            <w:r w:rsidRPr="00E46129">
              <w:rPr>
                <w:sz w:val="24"/>
                <w:szCs w:val="24"/>
              </w:rPr>
              <w:t xml:space="preserve"> (граничит); </w:t>
            </w:r>
          </w:p>
          <w:p w:rsidR="00E46129" w:rsidRPr="00E46129" w:rsidRDefault="00E46129" w:rsidP="00E46129">
            <w:pPr>
              <w:jc w:val="both"/>
              <w:rPr>
                <w:sz w:val="24"/>
                <w:szCs w:val="24"/>
              </w:rPr>
            </w:pPr>
            <w:r w:rsidRPr="00E46129">
              <w:rPr>
                <w:sz w:val="24"/>
                <w:szCs w:val="24"/>
              </w:rPr>
              <w:t>-Районный центр Каменоломни - 10км.</w:t>
            </w:r>
          </w:p>
          <w:p w:rsidR="00E46129" w:rsidRPr="00E46129" w:rsidRDefault="00E46129" w:rsidP="00E46129">
            <w:pPr>
              <w:jc w:val="both"/>
              <w:rPr>
                <w:b/>
                <w:sz w:val="24"/>
                <w:szCs w:val="24"/>
              </w:rPr>
            </w:pPr>
            <w:r w:rsidRPr="00E46129">
              <w:rPr>
                <w:b/>
                <w:sz w:val="24"/>
                <w:szCs w:val="24"/>
              </w:rPr>
              <w:t xml:space="preserve">Удаленность: </w:t>
            </w:r>
          </w:p>
          <w:p w:rsidR="00E46129" w:rsidRPr="00E46129" w:rsidRDefault="00E46129" w:rsidP="00E46129">
            <w:pPr>
              <w:jc w:val="both"/>
              <w:rPr>
                <w:sz w:val="24"/>
                <w:szCs w:val="24"/>
              </w:rPr>
            </w:pPr>
            <w:r w:rsidRPr="00E46129">
              <w:rPr>
                <w:sz w:val="24"/>
                <w:szCs w:val="24"/>
              </w:rPr>
              <w:t xml:space="preserve">-до ж/д </w:t>
            </w:r>
            <w:proofErr w:type="spellStart"/>
            <w:r w:rsidRPr="00E46129">
              <w:rPr>
                <w:sz w:val="24"/>
                <w:szCs w:val="24"/>
              </w:rPr>
              <w:t>ст</w:t>
            </w:r>
            <w:proofErr w:type="gramStart"/>
            <w:r w:rsidRPr="00E46129">
              <w:rPr>
                <w:sz w:val="24"/>
                <w:szCs w:val="24"/>
              </w:rPr>
              <w:t>.К</w:t>
            </w:r>
            <w:proofErr w:type="gramEnd"/>
            <w:r w:rsidRPr="00E46129">
              <w:rPr>
                <w:sz w:val="24"/>
                <w:szCs w:val="24"/>
              </w:rPr>
              <w:t>аменоломни</w:t>
            </w:r>
            <w:proofErr w:type="spellEnd"/>
            <w:r w:rsidRPr="00E46129">
              <w:rPr>
                <w:sz w:val="24"/>
                <w:szCs w:val="24"/>
              </w:rPr>
              <w:t xml:space="preserve"> - 10 км; </w:t>
            </w:r>
          </w:p>
          <w:p w:rsidR="00E46129" w:rsidRPr="00E46129" w:rsidRDefault="00E46129" w:rsidP="00E46129">
            <w:pPr>
              <w:jc w:val="both"/>
              <w:rPr>
                <w:sz w:val="24"/>
                <w:szCs w:val="24"/>
              </w:rPr>
            </w:pPr>
            <w:r w:rsidRPr="00E46129">
              <w:rPr>
                <w:sz w:val="24"/>
                <w:szCs w:val="24"/>
              </w:rPr>
              <w:t>-автомагистраль М-19 - 10 км;</w:t>
            </w:r>
          </w:p>
          <w:p w:rsidR="00E46129" w:rsidRPr="00E46129" w:rsidRDefault="00E46129" w:rsidP="00E46129">
            <w:pPr>
              <w:jc w:val="both"/>
              <w:rPr>
                <w:sz w:val="24"/>
                <w:szCs w:val="24"/>
              </w:rPr>
            </w:pPr>
            <w:r w:rsidRPr="00E46129">
              <w:rPr>
                <w:sz w:val="24"/>
                <w:szCs w:val="24"/>
              </w:rPr>
              <w:t xml:space="preserve">-автомагистраль М-4 „Дон” - 20 км; </w:t>
            </w:r>
          </w:p>
          <w:p w:rsidR="00E46129" w:rsidRPr="00E46129" w:rsidRDefault="00E46129" w:rsidP="00E46129">
            <w:pPr>
              <w:jc w:val="both"/>
              <w:rPr>
                <w:sz w:val="24"/>
                <w:szCs w:val="24"/>
              </w:rPr>
            </w:pPr>
            <w:r w:rsidRPr="00E46129">
              <w:rPr>
                <w:sz w:val="24"/>
                <w:szCs w:val="24"/>
              </w:rPr>
              <w:t xml:space="preserve">-Ростовский речной порт и аэропорт- 70 км; </w:t>
            </w:r>
          </w:p>
          <w:p w:rsidR="00E46129" w:rsidRPr="00E46129" w:rsidRDefault="00E46129" w:rsidP="00E46129">
            <w:pPr>
              <w:jc w:val="both"/>
              <w:rPr>
                <w:sz w:val="24"/>
                <w:szCs w:val="24"/>
              </w:rPr>
            </w:pPr>
            <w:r w:rsidRPr="00E46129">
              <w:rPr>
                <w:sz w:val="24"/>
                <w:szCs w:val="24"/>
              </w:rPr>
              <w:t xml:space="preserve">-Усть-Донецкий порт - 75 км; </w:t>
            </w:r>
          </w:p>
          <w:p w:rsidR="00E46129" w:rsidRPr="00E46129" w:rsidRDefault="00E46129" w:rsidP="00E46129">
            <w:pPr>
              <w:jc w:val="both"/>
              <w:rPr>
                <w:sz w:val="24"/>
                <w:szCs w:val="24"/>
              </w:rPr>
            </w:pPr>
            <w:r w:rsidRPr="00E46129">
              <w:rPr>
                <w:sz w:val="24"/>
                <w:szCs w:val="24"/>
              </w:rPr>
              <w:t>-Азовский и Таганрогский порт - 145 км.</w:t>
            </w:r>
          </w:p>
          <w:p w:rsidR="00E46129" w:rsidRPr="00E46129" w:rsidRDefault="00E46129" w:rsidP="00E46129">
            <w:pPr>
              <w:jc w:val="both"/>
              <w:rPr>
                <w:sz w:val="28"/>
                <w:szCs w:val="26"/>
              </w:rPr>
            </w:pPr>
          </w:p>
        </w:tc>
      </w:tr>
      <w:tr w:rsidR="00E46129" w:rsidRPr="00E46129" w:rsidTr="00E46129">
        <w:tc>
          <w:tcPr>
            <w:tcW w:w="7534" w:type="dxa"/>
          </w:tcPr>
          <w:p w:rsidR="00E46129" w:rsidRPr="00E46129" w:rsidRDefault="00E46129" w:rsidP="00E46129">
            <w:pPr>
              <w:jc w:val="both"/>
              <w:rPr>
                <w:b/>
                <w:i/>
                <w:sz w:val="28"/>
                <w:szCs w:val="26"/>
              </w:rPr>
            </w:pPr>
            <w:r w:rsidRPr="00E46129">
              <w:rPr>
                <w:b/>
                <w:i/>
                <w:sz w:val="28"/>
                <w:szCs w:val="26"/>
              </w:rPr>
              <w:t>2.Кирпичный завод</w:t>
            </w:r>
          </w:p>
          <w:p w:rsidR="00E46129" w:rsidRPr="00E46129" w:rsidRDefault="00E46129" w:rsidP="00E46129">
            <w:pPr>
              <w:jc w:val="both"/>
              <w:rPr>
                <w:rFonts w:ascii="Calibri" w:hAnsi="Calibri"/>
                <w:noProof/>
                <w:sz w:val="22"/>
                <w:szCs w:val="22"/>
              </w:rPr>
            </w:pPr>
            <w:r w:rsidRPr="00E46129">
              <w:rPr>
                <w:noProof/>
                <w:sz w:val="28"/>
                <w:szCs w:val="26"/>
              </w:rPr>
              <w:lastRenderedPageBreak/>
              <w:drawing>
                <wp:inline distT="0" distB="0" distL="0" distR="0">
                  <wp:extent cx="2286000" cy="1591667"/>
                  <wp:effectExtent l="0" t="0" r="0" b="8890"/>
                  <wp:docPr id="6" name="Рисунок 6" descr="\\Tkacheva\обмен\в Дело\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\\Tkacheva\обмен\в Дело\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2743" cy="15963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46129" w:rsidRPr="00E46129" w:rsidRDefault="00E46129" w:rsidP="00E46129">
            <w:pPr>
              <w:jc w:val="both"/>
              <w:rPr>
                <w:b/>
                <w:i/>
                <w:sz w:val="28"/>
                <w:szCs w:val="26"/>
              </w:rPr>
            </w:pPr>
            <w:r w:rsidRPr="00E46129">
              <w:rPr>
                <w:rFonts w:ascii="Calibri" w:hAnsi="Calibri"/>
                <w:noProof/>
                <w:sz w:val="22"/>
                <w:szCs w:val="22"/>
              </w:rPr>
              <w:drawing>
                <wp:anchor distT="19050" distB="19050" distL="19050" distR="19050" simplePos="0" relativeHeight="251666432" behindDoc="0" locked="0" layoutInCell="1" allowOverlap="0">
                  <wp:simplePos x="0" y="0"/>
                  <wp:positionH relativeFrom="column">
                    <wp:posOffset>-44450</wp:posOffset>
                  </wp:positionH>
                  <wp:positionV relativeFrom="line">
                    <wp:posOffset>238125</wp:posOffset>
                  </wp:positionV>
                  <wp:extent cx="2334260" cy="1663065"/>
                  <wp:effectExtent l="0" t="0" r="8890" b="0"/>
                  <wp:wrapSquare wrapText="bothSides"/>
                  <wp:docPr id="7" name="Рисунок 7" descr="http://www.octobdonland.ru/netcat_files/Image/323%283%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octobdonland.ru/netcat_files/Image/323%283%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4260" cy="1663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E46129" w:rsidRPr="00E46129" w:rsidRDefault="00E46129" w:rsidP="00E46129">
            <w:pPr>
              <w:jc w:val="both"/>
              <w:rPr>
                <w:b/>
                <w:i/>
                <w:sz w:val="28"/>
                <w:szCs w:val="26"/>
              </w:rPr>
            </w:pPr>
          </w:p>
        </w:tc>
        <w:tc>
          <w:tcPr>
            <w:tcW w:w="7535" w:type="dxa"/>
          </w:tcPr>
          <w:p w:rsidR="00E46129" w:rsidRPr="00E46129" w:rsidRDefault="00E46129" w:rsidP="00E46129">
            <w:pPr>
              <w:contextualSpacing/>
              <w:jc w:val="both"/>
              <w:rPr>
                <w:sz w:val="24"/>
                <w:szCs w:val="26"/>
              </w:rPr>
            </w:pPr>
            <w:r w:rsidRPr="00E46129">
              <w:rPr>
                <w:b/>
                <w:sz w:val="24"/>
                <w:szCs w:val="26"/>
              </w:rPr>
              <w:lastRenderedPageBreak/>
              <w:t>Сущность проекта:</w:t>
            </w:r>
            <w:r w:rsidRPr="00E46129">
              <w:rPr>
                <w:sz w:val="24"/>
                <w:szCs w:val="26"/>
              </w:rPr>
              <w:t xml:space="preserve"> строительство кирпичного завода с использованием природного месторождения кремнистого сырья, </w:t>
            </w:r>
            <w:r w:rsidRPr="00E46129">
              <w:rPr>
                <w:sz w:val="24"/>
                <w:szCs w:val="26"/>
              </w:rPr>
              <w:lastRenderedPageBreak/>
              <w:t xml:space="preserve">глины которого являются уникальным природным ресурсом, позволяющим изготавливать кирпич без внесения различных добавок. </w:t>
            </w:r>
          </w:p>
          <w:p w:rsidR="00E46129" w:rsidRPr="00E46129" w:rsidRDefault="00E46129" w:rsidP="00E46129">
            <w:pPr>
              <w:contextualSpacing/>
              <w:jc w:val="both"/>
              <w:rPr>
                <w:sz w:val="24"/>
                <w:szCs w:val="26"/>
              </w:rPr>
            </w:pPr>
            <w:proofErr w:type="spellStart"/>
            <w:r w:rsidRPr="00E46129">
              <w:rPr>
                <w:b/>
                <w:sz w:val="24"/>
                <w:szCs w:val="26"/>
              </w:rPr>
              <w:t>Местоположение:</w:t>
            </w:r>
            <w:r w:rsidRPr="00E46129">
              <w:rPr>
                <w:sz w:val="24"/>
                <w:szCs w:val="26"/>
              </w:rPr>
              <w:t>х</w:t>
            </w:r>
            <w:proofErr w:type="gramStart"/>
            <w:r w:rsidRPr="00E46129">
              <w:rPr>
                <w:sz w:val="24"/>
                <w:szCs w:val="26"/>
              </w:rPr>
              <w:t>.Ш</w:t>
            </w:r>
            <w:proofErr w:type="gramEnd"/>
            <w:r w:rsidRPr="00E46129">
              <w:rPr>
                <w:sz w:val="24"/>
                <w:szCs w:val="26"/>
              </w:rPr>
              <w:t>евченко</w:t>
            </w:r>
            <w:proofErr w:type="spellEnd"/>
            <w:r w:rsidRPr="00E46129">
              <w:rPr>
                <w:sz w:val="24"/>
                <w:szCs w:val="26"/>
              </w:rPr>
              <w:t>;</w:t>
            </w:r>
          </w:p>
          <w:p w:rsidR="00E46129" w:rsidRPr="00E46129" w:rsidRDefault="00E46129" w:rsidP="00E46129">
            <w:pPr>
              <w:contextualSpacing/>
              <w:jc w:val="both"/>
              <w:rPr>
                <w:sz w:val="24"/>
                <w:szCs w:val="26"/>
              </w:rPr>
            </w:pPr>
            <w:r w:rsidRPr="00E46129">
              <w:rPr>
                <w:b/>
                <w:sz w:val="24"/>
                <w:szCs w:val="26"/>
              </w:rPr>
              <w:t>Площадь участка</w:t>
            </w:r>
            <w:r w:rsidRPr="00E46129">
              <w:rPr>
                <w:sz w:val="24"/>
                <w:szCs w:val="26"/>
              </w:rPr>
              <w:t xml:space="preserve"> - 7 га</w:t>
            </w:r>
          </w:p>
          <w:p w:rsidR="00E46129" w:rsidRPr="00E46129" w:rsidRDefault="00E46129" w:rsidP="00E46129">
            <w:pPr>
              <w:contextualSpacing/>
              <w:jc w:val="both"/>
              <w:rPr>
                <w:b/>
                <w:sz w:val="24"/>
                <w:szCs w:val="26"/>
              </w:rPr>
            </w:pPr>
            <w:r w:rsidRPr="00E46129">
              <w:rPr>
                <w:b/>
                <w:sz w:val="24"/>
                <w:szCs w:val="26"/>
              </w:rPr>
              <w:t xml:space="preserve">Инженерная и транспортная инфраструктура: </w:t>
            </w:r>
          </w:p>
          <w:p w:rsidR="00E46129" w:rsidRPr="00E46129" w:rsidRDefault="00E46129" w:rsidP="00E46129">
            <w:pPr>
              <w:contextualSpacing/>
              <w:jc w:val="both"/>
              <w:rPr>
                <w:sz w:val="24"/>
                <w:szCs w:val="26"/>
              </w:rPr>
            </w:pPr>
            <w:r w:rsidRPr="00E46129">
              <w:rPr>
                <w:sz w:val="24"/>
                <w:szCs w:val="26"/>
              </w:rPr>
              <w:t xml:space="preserve">водоснабжение – </w:t>
            </w:r>
            <w:proofErr w:type="spellStart"/>
            <w:r w:rsidRPr="00E46129">
              <w:rPr>
                <w:sz w:val="24"/>
                <w:szCs w:val="26"/>
              </w:rPr>
              <w:t>артскважина</w:t>
            </w:r>
            <w:proofErr w:type="spellEnd"/>
            <w:r w:rsidRPr="00E46129">
              <w:rPr>
                <w:sz w:val="24"/>
                <w:szCs w:val="26"/>
              </w:rPr>
              <w:t xml:space="preserve"> с насосной станцией и водонапорной башней;</w:t>
            </w:r>
          </w:p>
          <w:p w:rsidR="00E46129" w:rsidRPr="00E46129" w:rsidRDefault="00E46129" w:rsidP="00E46129">
            <w:pPr>
              <w:contextualSpacing/>
              <w:jc w:val="both"/>
              <w:rPr>
                <w:sz w:val="24"/>
                <w:szCs w:val="26"/>
              </w:rPr>
            </w:pPr>
            <w:r w:rsidRPr="00E46129">
              <w:rPr>
                <w:sz w:val="24"/>
                <w:szCs w:val="26"/>
              </w:rPr>
              <w:t xml:space="preserve">водоотведение – локальные очистные сооружения;  </w:t>
            </w:r>
          </w:p>
          <w:p w:rsidR="00E46129" w:rsidRPr="00E46129" w:rsidRDefault="00E46129" w:rsidP="00E46129">
            <w:pPr>
              <w:contextualSpacing/>
              <w:jc w:val="both"/>
              <w:rPr>
                <w:sz w:val="24"/>
                <w:szCs w:val="26"/>
              </w:rPr>
            </w:pPr>
            <w:r w:rsidRPr="00E46129">
              <w:rPr>
                <w:sz w:val="24"/>
                <w:szCs w:val="26"/>
              </w:rPr>
              <w:t xml:space="preserve">электроснабжение – от подстанции, расположенной на расстоянии 3-х км западнее </w:t>
            </w:r>
            <w:proofErr w:type="spellStart"/>
            <w:r w:rsidRPr="00E46129">
              <w:rPr>
                <w:sz w:val="24"/>
                <w:szCs w:val="26"/>
              </w:rPr>
              <w:t>промплощадки</w:t>
            </w:r>
            <w:proofErr w:type="spellEnd"/>
            <w:r w:rsidRPr="00E46129">
              <w:rPr>
                <w:sz w:val="24"/>
                <w:szCs w:val="26"/>
              </w:rPr>
              <w:t xml:space="preserve"> завода;</w:t>
            </w:r>
          </w:p>
          <w:p w:rsidR="00E46129" w:rsidRPr="00E46129" w:rsidRDefault="00E46129" w:rsidP="00E46129">
            <w:pPr>
              <w:contextualSpacing/>
              <w:jc w:val="both"/>
              <w:rPr>
                <w:sz w:val="24"/>
                <w:szCs w:val="26"/>
              </w:rPr>
            </w:pPr>
            <w:r w:rsidRPr="00E46129">
              <w:rPr>
                <w:sz w:val="24"/>
                <w:szCs w:val="26"/>
              </w:rPr>
              <w:t xml:space="preserve">газоснабжение - от ГРС «Заря» подземным способом  протяжённостью 3 км.  </w:t>
            </w:r>
          </w:p>
          <w:p w:rsidR="00E46129" w:rsidRPr="00E46129" w:rsidRDefault="00E46129" w:rsidP="00E46129">
            <w:pPr>
              <w:contextualSpacing/>
              <w:jc w:val="both"/>
              <w:rPr>
                <w:sz w:val="24"/>
                <w:szCs w:val="26"/>
              </w:rPr>
            </w:pPr>
            <w:r w:rsidRPr="00E46129">
              <w:rPr>
                <w:b/>
                <w:sz w:val="24"/>
                <w:szCs w:val="26"/>
              </w:rPr>
              <w:t>Объем инвестиций:</w:t>
            </w:r>
            <w:r w:rsidRPr="00E46129">
              <w:rPr>
                <w:sz w:val="24"/>
                <w:szCs w:val="26"/>
              </w:rPr>
              <w:t xml:space="preserve"> 400 млн. руб.</w:t>
            </w:r>
          </w:p>
          <w:p w:rsidR="00E46129" w:rsidRPr="00E46129" w:rsidRDefault="00E46129" w:rsidP="00E46129">
            <w:pPr>
              <w:jc w:val="both"/>
              <w:rPr>
                <w:sz w:val="28"/>
                <w:szCs w:val="26"/>
              </w:rPr>
            </w:pPr>
          </w:p>
        </w:tc>
      </w:tr>
      <w:tr w:rsidR="00E46129" w:rsidRPr="00E46129" w:rsidTr="00E46129">
        <w:trPr>
          <w:trHeight w:hRule="exact" w:val="4683"/>
        </w:trPr>
        <w:tc>
          <w:tcPr>
            <w:tcW w:w="7534" w:type="dxa"/>
          </w:tcPr>
          <w:p w:rsidR="00E46129" w:rsidRPr="00E46129" w:rsidRDefault="00E46129" w:rsidP="00E46129">
            <w:pPr>
              <w:jc w:val="both"/>
              <w:rPr>
                <w:b/>
                <w:i/>
                <w:sz w:val="28"/>
                <w:szCs w:val="26"/>
              </w:rPr>
            </w:pPr>
            <w:r w:rsidRPr="00E46129">
              <w:rPr>
                <w:b/>
                <w:i/>
                <w:sz w:val="28"/>
                <w:szCs w:val="26"/>
              </w:rPr>
              <w:lastRenderedPageBreak/>
              <w:t>3.Парк культуры и отдыха в п. Каменоломни</w:t>
            </w:r>
          </w:p>
          <w:p w:rsidR="00E46129" w:rsidRPr="00E46129" w:rsidRDefault="00E46129" w:rsidP="00E46129">
            <w:pPr>
              <w:contextualSpacing/>
              <w:jc w:val="both"/>
              <w:rPr>
                <w:sz w:val="28"/>
                <w:szCs w:val="26"/>
              </w:rPr>
            </w:pPr>
            <w:r w:rsidRPr="00E46129">
              <w:rPr>
                <w:noProof/>
                <w:sz w:val="28"/>
                <w:szCs w:val="26"/>
              </w:rPr>
              <w:drawing>
                <wp:inline distT="0" distB="0" distL="0" distR="0">
                  <wp:extent cx="2253833" cy="1468876"/>
                  <wp:effectExtent l="0" t="0" r="0" b="0"/>
                  <wp:docPr id="8" name="Рисунок 8" descr="\\Tkacheva\обмен\в Дело\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\\Tkacheva\обмен\в Дело\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0524" cy="1473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46129" w:rsidRPr="00E46129" w:rsidRDefault="00E46129" w:rsidP="00E46129">
            <w:pPr>
              <w:contextualSpacing/>
              <w:jc w:val="both"/>
              <w:rPr>
                <w:sz w:val="28"/>
                <w:szCs w:val="26"/>
              </w:rPr>
            </w:pPr>
            <w:r w:rsidRPr="00E46129">
              <w:rPr>
                <w:noProof/>
                <w:sz w:val="28"/>
                <w:szCs w:val="26"/>
              </w:rPr>
              <w:drawing>
                <wp:inline distT="0" distB="0" distL="0" distR="0">
                  <wp:extent cx="2247089" cy="1371600"/>
                  <wp:effectExtent l="0" t="0" r="1270" b="0"/>
                  <wp:docPr id="9" name="Рисунок 9" descr="C:\Users\Отдел инвестиций\Desktop\Аня\НА РОСТОВ - все про форум\на баннер\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Отдел инвестиций\Desktop\Аня\НА РОСТОВ - все про форум\на баннер\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4602" cy="13761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46129" w:rsidRPr="00E46129" w:rsidRDefault="00E46129" w:rsidP="00E46129">
            <w:pPr>
              <w:contextualSpacing/>
              <w:jc w:val="both"/>
              <w:rPr>
                <w:sz w:val="28"/>
                <w:szCs w:val="26"/>
              </w:rPr>
            </w:pPr>
          </w:p>
          <w:p w:rsidR="00E46129" w:rsidRPr="00E46129" w:rsidRDefault="00E46129" w:rsidP="00E46129">
            <w:pPr>
              <w:jc w:val="both"/>
              <w:rPr>
                <w:sz w:val="28"/>
                <w:szCs w:val="26"/>
              </w:rPr>
            </w:pPr>
          </w:p>
        </w:tc>
        <w:tc>
          <w:tcPr>
            <w:tcW w:w="7535" w:type="dxa"/>
          </w:tcPr>
          <w:p w:rsidR="00E46129" w:rsidRPr="00E46129" w:rsidRDefault="00E46129" w:rsidP="00E46129">
            <w:pPr>
              <w:tabs>
                <w:tab w:val="left" w:pos="2206"/>
              </w:tabs>
              <w:spacing w:line="276" w:lineRule="auto"/>
              <w:rPr>
                <w:sz w:val="24"/>
                <w:szCs w:val="26"/>
              </w:rPr>
            </w:pPr>
            <w:r w:rsidRPr="00E46129">
              <w:rPr>
                <w:b/>
                <w:sz w:val="24"/>
                <w:szCs w:val="26"/>
              </w:rPr>
              <w:t>Сущность проекта:</w:t>
            </w:r>
            <w:r w:rsidRPr="00E46129">
              <w:rPr>
                <w:sz w:val="24"/>
                <w:szCs w:val="26"/>
              </w:rPr>
              <w:t xml:space="preserve"> па</w:t>
            </w:r>
            <w:proofErr w:type="gramStart"/>
            <w:r w:rsidRPr="00E46129">
              <w:rPr>
                <w:sz w:val="24"/>
                <w:szCs w:val="26"/>
              </w:rPr>
              <w:t>рк вкл</w:t>
            </w:r>
            <w:proofErr w:type="gramEnd"/>
            <w:r w:rsidRPr="00E46129">
              <w:rPr>
                <w:sz w:val="24"/>
                <w:szCs w:val="26"/>
              </w:rPr>
              <w:t xml:space="preserve">ючает  игровой комплекс, ночной клуб, кафе, ресторан, зимний сад, зоопарк и ледовый дворец. </w:t>
            </w:r>
            <w:r w:rsidRPr="00E46129">
              <w:rPr>
                <w:sz w:val="24"/>
                <w:szCs w:val="26"/>
              </w:rPr>
              <w:br/>
            </w:r>
            <w:r w:rsidRPr="00E46129">
              <w:rPr>
                <w:b/>
                <w:sz w:val="24"/>
                <w:szCs w:val="26"/>
              </w:rPr>
              <w:t>Местоположение</w:t>
            </w:r>
            <w:r w:rsidRPr="008B0B28">
              <w:rPr>
                <w:sz w:val="24"/>
                <w:szCs w:val="26"/>
              </w:rPr>
              <w:t>:</w:t>
            </w:r>
            <w:r w:rsidR="008B0B28" w:rsidRPr="008B0B28">
              <w:rPr>
                <w:sz w:val="24"/>
                <w:szCs w:val="26"/>
              </w:rPr>
              <w:t xml:space="preserve"> </w:t>
            </w:r>
            <w:proofErr w:type="spellStart"/>
            <w:r w:rsidR="008B0B28" w:rsidRPr="008B0B28">
              <w:rPr>
                <w:sz w:val="24"/>
                <w:szCs w:val="26"/>
              </w:rPr>
              <w:t>р.</w:t>
            </w:r>
            <w:r w:rsidRPr="008B0B28">
              <w:rPr>
                <w:sz w:val="24"/>
                <w:szCs w:val="26"/>
              </w:rPr>
              <w:t>п</w:t>
            </w:r>
            <w:proofErr w:type="gramStart"/>
            <w:r w:rsidRPr="008B0B28">
              <w:rPr>
                <w:sz w:val="24"/>
                <w:szCs w:val="26"/>
              </w:rPr>
              <w:t>.</w:t>
            </w:r>
            <w:r w:rsidRPr="008D7760">
              <w:rPr>
                <w:sz w:val="24"/>
                <w:szCs w:val="26"/>
              </w:rPr>
              <w:t>К</w:t>
            </w:r>
            <w:proofErr w:type="gramEnd"/>
            <w:r w:rsidRPr="008D7760">
              <w:rPr>
                <w:sz w:val="24"/>
                <w:szCs w:val="26"/>
              </w:rPr>
              <w:t>аменоломни</w:t>
            </w:r>
            <w:proofErr w:type="spellEnd"/>
            <w:r w:rsidRPr="00E46129">
              <w:rPr>
                <w:sz w:val="24"/>
                <w:szCs w:val="26"/>
              </w:rPr>
              <w:t>;</w:t>
            </w:r>
          </w:p>
          <w:p w:rsidR="00E46129" w:rsidRPr="00E46129" w:rsidRDefault="00E46129" w:rsidP="00E46129">
            <w:pPr>
              <w:tabs>
                <w:tab w:val="left" w:pos="2206"/>
              </w:tabs>
              <w:spacing w:line="276" w:lineRule="auto"/>
              <w:rPr>
                <w:b/>
                <w:sz w:val="24"/>
                <w:szCs w:val="26"/>
              </w:rPr>
            </w:pPr>
            <w:r w:rsidRPr="00E46129">
              <w:rPr>
                <w:b/>
                <w:sz w:val="24"/>
                <w:szCs w:val="26"/>
              </w:rPr>
              <w:t>Площадь участка парка</w:t>
            </w:r>
            <w:r w:rsidRPr="00E46129">
              <w:rPr>
                <w:sz w:val="24"/>
                <w:szCs w:val="26"/>
              </w:rPr>
              <w:t xml:space="preserve"> -</w:t>
            </w:r>
            <w:r w:rsidRPr="00E46129">
              <w:rPr>
                <w:sz w:val="24"/>
                <w:szCs w:val="26"/>
                <w:lang w:val="en-US"/>
              </w:rPr>
              <w:t> </w:t>
            </w:r>
            <w:r w:rsidRPr="00E46129">
              <w:rPr>
                <w:sz w:val="24"/>
                <w:szCs w:val="26"/>
              </w:rPr>
              <w:t>12,58 га.</w:t>
            </w:r>
            <w:r w:rsidRPr="00E46129">
              <w:rPr>
                <w:sz w:val="24"/>
                <w:szCs w:val="26"/>
                <w:lang w:val="en-US"/>
              </w:rPr>
              <w:t> </w:t>
            </w:r>
            <w:r w:rsidRPr="00E46129">
              <w:rPr>
                <w:sz w:val="24"/>
                <w:szCs w:val="26"/>
              </w:rPr>
              <w:br/>
            </w:r>
            <w:r w:rsidRPr="00E46129">
              <w:rPr>
                <w:b/>
                <w:sz w:val="24"/>
                <w:szCs w:val="26"/>
              </w:rPr>
              <w:t xml:space="preserve">Инженерная и транспортная инфраструктура: </w:t>
            </w:r>
          </w:p>
          <w:p w:rsidR="00E46129" w:rsidRPr="00E46129" w:rsidRDefault="00E46129" w:rsidP="00E46129">
            <w:pPr>
              <w:tabs>
                <w:tab w:val="left" w:pos="2206"/>
              </w:tabs>
              <w:spacing w:line="276" w:lineRule="auto"/>
              <w:rPr>
                <w:sz w:val="24"/>
                <w:szCs w:val="26"/>
              </w:rPr>
            </w:pPr>
            <w:r w:rsidRPr="00E46129">
              <w:rPr>
                <w:sz w:val="24"/>
                <w:szCs w:val="26"/>
              </w:rPr>
              <w:t>водоснабжение – от существующего водопровода;</w:t>
            </w:r>
          </w:p>
          <w:p w:rsidR="00E46129" w:rsidRPr="00E46129" w:rsidRDefault="00E46129" w:rsidP="00E46129">
            <w:pPr>
              <w:tabs>
                <w:tab w:val="left" w:pos="2206"/>
              </w:tabs>
              <w:spacing w:line="276" w:lineRule="auto"/>
              <w:rPr>
                <w:sz w:val="24"/>
                <w:szCs w:val="26"/>
              </w:rPr>
            </w:pPr>
            <w:r w:rsidRPr="00E46129">
              <w:rPr>
                <w:sz w:val="24"/>
                <w:szCs w:val="26"/>
              </w:rPr>
              <w:t>канализация  -  существующая канализационная сеть;</w:t>
            </w:r>
          </w:p>
          <w:p w:rsidR="00E46129" w:rsidRPr="00E46129" w:rsidRDefault="00E46129" w:rsidP="00E46129">
            <w:pPr>
              <w:tabs>
                <w:tab w:val="left" w:pos="2206"/>
              </w:tabs>
              <w:spacing w:line="276" w:lineRule="auto"/>
              <w:rPr>
                <w:sz w:val="24"/>
                <w:szCs w:val="26"/>
              </w:rPr>
            </w:pPr>
            <w:r w:rsidRPr="00E46129">
              <w:rPr>
                <w:sz w:val="24"/>
                <w:szCs w:val="26"/>
              </w:rPr>
              <w:t>электроснабжение – существующие сети электроснабжения;</w:t>
            </w:r>
          </w:p>
          <w:p w:rsidR="00E46129" w:rsidRPr="00E46129" w:rsidRDefault="00E46129" w:rsidP="00E46129">
            <w:pPr>
              <w:tabs>
                <w:tab w:val="left" w:pos="2206"/>
              </w:tabs>
              <w:spacing w:line="276" w:lineRule="auto"/>
              <w:rPr>
                <w:sz w:val="24"/>
                <w:szCs w:val="26"/>
              </w:rPr>
            </w:pPr>
            <w:r w:rsidRPr="00E46129">
              <w:rPr>
                <w:sz w:val="24"/>
                <w:szCs w:val="26"/>
              </w:rPr>
              <w:t>вентиляция – естественная, механическая принудительная;</w:t>
            </w:r>
          </w:p>
          <w:p w:rsidR="00E46129" w:rsidRPr="00E46129" w:rsidRDefault="00E46129" w:rsidP="00E46129">
            <w:pPr>
              <w:tabs>
                <w:tab w:val="left" w:pos="2206"/>
              </w:tabs>
              <w:spacing w:line="276" w:lineRule="auto"/>
              <w:rPr>
                <w:sz w:val="24"/>
                <w:szCs w:val="26"/>
              </w:rPr>
            </w:pPr>
            <w:r w:rsidRPr="00E46129">
              <w:rPr>
                <w:sz w:val="24"/>
                <w:szCs w:val="26"/>
              </w:rPr>
              <w:t>отопление - от газового котла;</w:t>
            </w:r>
          </w:p>
          <w:p w:rsidR="00E46129" w:rsidRPr="00E46129" w:rsidRDefault="00E46129" w:rsidP="00E46129">
            <w:pPr>
              <w:tabs>
                <w:tab w:val="left" w:pos="2206"/>
              </w:tabs>
              <w:spacing w:line="276" w:lineRule="auto"/>
              <w:rPr>
                <w:sz w:val="24"/>
                <w:szCs w:val="26"/>
              </w:rPr>
            </w:pPr>
            <w:r w:rsidRPr="00E46129">
              <w:rPr>
                <w:sz w:val="24"/>
                <w:szCs w:val="26"/>
              </w:rPr>
              <w:t>телефонизация  - от существующей сети;</w:t>
            </w:r>
          </w:p>
          <w:p w:rsidR="00E46129" w:rsidRPr="00E46129" w:rsidRDefault="00E46129" w:rsidP="00E46129">
            <w:pPr>
              <w:tabs>
                <w:tab w:val="left" w:pos="2206"/>
              </w:tabs>
              <w:spacing w:line="276" w:lineRule="auto"/>
              <w:rPr>
                <w:sz w:val="24"/>
                <w:szCs w:val="26"/>
              </w:rPr>
            </w:pPr>
            <w:r w:rsidRPr="00E46129">
              <w:rPr>
                <w:sz w:val="24"/>
                <w:szCs w:val="26"/>
              </w:rPr>
              <w:t xml:space="preserve">радиофикация   - от существующей сети ливневая канализация  - проектируемая; </w:t>
            </w:r>
            <w:r w:rsidRPr="00E46129">
              <w:rPr>
                <w:sz w:val="24"/>
                <w:szCs w:val="26"/>
              </w:rPr>
              <w:br/>
            </w:r>
            <w:r w:rsidRPr="00E46129">
              <w:rPr>
                <w:b/>
                <w:sz w:val="24"/>
                <w:szCs w:val="26"/>
              </w:rPr>
              <w:t>Объем инвестиций:</w:t>
            </w:r>
            <w:r w:rsidRPr="00E46129">
              <w:rPr>
                <w:sz w:val="24"/>
                <w:szCs w:val="26"/>
              </w:rPr>
              <w:t xml:space="preserve"> 100 </w:t>
            </w:r>
            <w:proofErr w:type="spellStart"/>
            <w:r w:rsidRPr="00E46129">
              <w:rPr>
                <w:sz w:val="24"/>
                <w:szCs w:val="26"/>
              </w:rPr>
              <w:t>млн</w:t>
            </w:r>
            <w:proofErr w:type="gramStart"/>
            <w:r w:rsidRPr="00E46129">
              <w:rPr>
                <w:sz w:val="24"/>
                <w:szCs w:val="26"/>
              </w:rPr>
              <w:t>.р</w:t>
            </w:r>
            <w:proofErr w:type="gramEnd"/>
            <w:r w:rsidRPr="00E46129">
              <w:rPr>
                <w:sz w:val="24"/>
                <w:szCs w:val="26"/>
              </w:rPr>
              <w:t>уб</w:t>
            </w:r>
            <w:proofErr w:type="spellEnd"/>
            <w:r w:rsidRPr="00E46129">
              <w:rPr>
                <w:sz w:val="24"/>
                <w:szCs w:val="26"/>
              </w:rPr>
              <w:t>. </w:t>
            </w:r>
            <w:r w:rsidRPr="00E46129">
              <w:rPr>
                <w:sz w:val="24"/>
                <w:szCs w:val="26"/>
              </w:rPr>
              <w:br/>
            </w:r>
          </w:p>
          <w:p w:rsidR="00E46129" w:rsidRPr="00E46129" w:rsidRDefault="00E46129" w:rsidP="00E46129">
            <w:pPr>
              <w:jc w:val="both"/>
              <w:rPr>
                <w:sz w:val="28"/>
                <w:szCs w:val="26"/>
              </w:rPr>
            </w:pPr>
          </w:p>
        </w:tc>
      </w:tr>
      <w:tr w:rsidR="00E46129" w:rsidRPr="00E46129" w:rsidTr="00E46129">
        <w:trPr>
          <w:trHeight w:hRule="exact" w:val="3556"/>
        </w:trPr>
        <w:tc>
          <w:tcPr>
            <w:tcW w:w="7534" w:type="dxa"/>
          </w:tcPr>
          <w:p w:rsidR="00E46129" w:rsidRPr="00E46129" w:rsidRDefault="00E46129" w:rsidP="00E46129">
            <w:pPr>
              <w:tabs>
                <w:tab w:val="left" w:pos="2206"/>
              </w:tabs>
              <w:spacing w:line="276" w:lineRule="auto"/>
              <w:rPr>
                <w:b/>
                <w:i/>
                <w:sz w:val="28"/>
                <w:szCs w:val="28"/>
              </w:rPr>
            </w:pPr>
            <w:r w:rsidRPr="00E46129">
              <w:rPr>
                <w:b/>
                <w:i/>
                <w:sz w:val="28"/>
                <w:szCs w:val="26"/>
              </w:rPr>
              <w:lastRenderedPageBreak/>
              <w:t>4.</w:t>
            </w:r>
            <w:r w:rsidRPr="00E46129">
              <w:rPr>
                <w:b/>
                <w:i/>
                <w:sz w:val="28"/>
                <w:szCs w:val="28"/>
              </w:rPr>
              <w:t>Краснолучская рекреационная зона</w:t>
            </w:r>
          </w:p>
          <w:p w:rsidR="00E46129" w:rsidRPr="00E46129" w:rsidRDefault="00E46129" w:rsidP="00E46129">
            <w:pPr>
              <w:tabs>
                <w:tab w:val="left" w:pos="2206"/>
              </w:tabs>
              <w:spacing w:line="276" w:lineRule="auto"/>
              <w:rPr>
                <w:sz w:val="28"/>
                <w:szCs w:val="28"/>
              </w:rPr>
            </w:pPr>
            <w:r w:rsidRPr="00E46129">
              <w:rPr>
                <w:noProof/>
                <w:sz w:val="28"/>
                <w:szCs w:val="28"/>
              </w:rPr>
              <w:drawing>
                <wp:inline distT="0" distB="0" distL="0" distR="0">
                  <wp:extent cx="2393004" cy="1936757"/>
                  <wp:effectExtent l="0" t="0" r="7620" b="6350"/>
                  <wp:docPr id="15" name="Рисунок 15" descr="\\Tkacheva\обмен\в Дело\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\\Tkacheva\обмен\в Дело\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4464" cy="19379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46129" w:rsidRPr="00E46129" w:rsidRDefault="00E46129" w:rsidP="00E46129">
            <w:pPr>
              <w:jc w:val="both"/>
              <w:rPr>
                <w:sz w:val="28"/>
                <w:szCs w:val="26"/>
              </w:rPr>
            </w:pPr>
          </w:p>
        </w:tc>
        <w:tc>
          <w:tcPr>
            <w:tcW w:w="7535" w:type="dxa"/>
          </w:tcPr>
          <w:p w:rsidR="00E46129" w:rsidRPr="00E46129" w:rsidRDefault="00E46129" w:rsidP="00E46129">
            <w:pPr>
              <w:tabs>
                <w:tab w:val="left" w:pos="2206"/>
              </w:tabs>
              <w:spacing w:line="276" w:lineRule="auto"/>
              <w:rPr>
                <w:b/>
                <w:sz w:val="24"/>
                <w:szCs w:val="28"/>
              </w:rPr>
            </w:pPr>
            <w:r w:rsidRPr="00E46129">
              <w:rPr>
                <w:b/>
                <w:sz w:val="24"/>
                <w:szCs w:val="28"/>
              </w:rPr>
              <w:t>Суть проекта:</w:t>
            </w:r>
            <w:r w:rsidRPr="00E46129">
              <w:rPr>
                <w:sz w:val="24"/>
                <w:szCs w:val="28"/>
              </w:rPr>
              <w:t> создание комплекса объектов отдыха.</w:t>
            </w:r>
            <w:r w:rsidRPr="00E46129">
              <w:rPr>
                <w:sz w:val="24"/>
                <w:szCs w:val="28"/>
              </w:rPr>
              <w:br/>
            </w:r>
            <w:r w:rsidRPr="00E46129">
              <w:rPr>
                <w:b/>
                <w:sz w:val="24"/>
                <w:szCs w:val="28"/>
              </w:rPr>
              <w:t>Местоположение:</w:t>
            </w:r>
            <w:r w:rsidRPr="00E46129">
              <w:rPr>
                <w:sz w:val="24"/>
                <w:szCs w:val="28"/>
              </w:rPr>
              <w:t> </w:t>
            </w:r>
            <w:proofErr w:type="spellStart"/>
            <w:r w:rsidRPr="00E46129">
              <w:rPr>
                <w:sz w:val="24"/>
                <w:szCs w:val="28"/>
              </w:rPr>
              <w:t>Краснолучское</w:t>
            </w:r>
            <w:proofErr w:type="spellEnd"/>
            <w:r w:rsidRPr="00E46129">
              <w:rPr>
                <w:sz w:val="24"/>
                <w:szCs w:val="28"/>
              </w:rPr>
              <w:t xml:space="preserve"> сельское поселение;</w:t>
            </w:r>
            <w:r w:rsidRPr="00E46129">
              <w:rPr>
                <w:sz w:val="24"/>
                <w:szCs w:val="28"/>
              </w:rPr>
              <w:br/>
            </w:r>
            <w:r w:rsidRPr="00E46129">
              <w:rPr>
                <w:b/>
                <w:sz w:val="24"/>
                <w:szCs w:val="28"/>
              </w:rPr>
              <w:t>Площадь участка</w:t>
            </w:r>
            <w:r w:rsidRPr="00E46129">
              <w:rPr>
                <w:sz w:val="24"/>
                <w:szCs w:val="28"/>
              </w:rPr>
              <w:t> -1 га;</w:t>
            </w:r>
            <w:r w:rsidRPr="00E46129">
              <w:rPr>
                <w:sz w:val="24"/>
                <w:szCs w:val="28"/>
              </w:rPr>
              <w:br/>
            </w:r>
            <w:r w:rsidRPr="00E46129">
              <w:rPr>
                <w:b/>
                <w:sz w:val="24"/>
                <w:szCs w:val="28"/>
              </w:rPr>
              <w:t>Инженерная и транспортная инфраструктура:</w:t>
            </w:r>
          </w:p>
          <w:p w:rsidR="00E46129" w:rsidRPr="00E46129" w:rsidRDefault="00E46129" w:rsidP="00E46129">
            <w:pPr>
              <w:tabs>
                <w:tab w:val="left" w:pos="2206"/>
              </w:tabs>
              <w:spacing w:after="200" w:line="276" w:lineRule="auto"/>
              <w:rPr>
                <w:sz w:val="24"/>
                <w:szCs w:val="28"/>
              </w:rPr>
            </w:pPr>
            <w:r w:rsidRPr="00E46129">
              <w:rPr>
                <w:sz w:val="24"/>
                <w:szCs w:val="28"/>
              </w:rPr>
              <w:t xml:space="preserve">электроснабжение - </w:t>
            </w:r>
            <w:proofErr w:type="gramStart"/>
            <w:r w:rsidRPr="00E46129">
              <w:rPr>
                <w:sz w:val="24"/>
                <w:szCs w:val="28"/>
              </w:rPr>
              <w:t>согласно договора</w:t>
            </w:r>
            <w:proofErr w:type="gramEnd"/>
            <w:r w:rsidRPr="00E46129">
              <w:rPr>
                <w:sz w:val="24"/>
                <w:szCs w:val="28"/>
              </w:rPr>
              <w:t xml:space="preserve"> на техническое  присоединение; </w:t>
            </w:r>
            <w:r w:rsidRPr="00E46129">
              <w:rPr>
                <w:sz w:val="24"/>
                <w:szCs w:val="28"/>
              </w:rPr>
              <w:br/>
            </w:r>
            <w:r w:rsidRPr="00E46129">
              <w:rPr>
                <w:b/>
                <w:sz w:val="24"/>
                <w:szCs w:val="28"/>
              </w:rPr>
              <w:t>Объем инвестиций</w:t>
            </w:r>
            <w:r w:rsidRPr="00E46129">
              <w:rPr>
                <w:sz w:val="24"/>
                <w:szCs w:val="28"/>
              </w:rPr>
              <w:t>: согласно проектно – сметной документации;</w:t>
            </w:r>
            <w:r w:rsidRPr="00E46129">
              <w:rPr>
                <w:sz w:val="24"/>
                <w:szCs w:val="28"/>
              </w:rPr>
              <w:br/>
            </w:r>
            <w:r w:rsidRPr="00E46129">
              <w:rPr>
                <w:b/>
                <w:sz w:val="24"/>
                <w:szCs w:val="28"/>
              </w:rPr>
              <w:t>Создание рабочих мест:</w:t>
            </w:r>
            <w:r w:rsidRPr="00E46129">
              <w:rPr>
                <w:sz w:val="24"/>
                <w:szCs w:val="28"/>
              </w:rPr>
              <w:t> согласно проекта.</w:t>
            </w:r>
          </w:p>
          <w:p w:rsidR="00E46129" w:rsidRPr="00E46129" w:rsidRDefault="00E46129" w:rsidP="00E46129">
            <w:pPr>
              <w:jc w:val="both"/>
              <w:rPr>
                <w:sz w:val="28"/>
                <w:szCs w:val="26"/>
              </w:rPr>
            </w:pPr>
          </w:p>
        </w:tc>
      </w:tr>
      <w:tr w:rsidR="00E46129" w:rsidRPr="00E46129" w:rsidTr="00E46129">
        <w:trPr>
          <w:trHeight w:hRule="exact" w:val="3550"/>
        </w:trPr>
        <w:tc>
          <w:tcPr>
            <w:tcW w:w="7534" w:type="dxa"/>
          </w:tcPr>
          <w:p w:rsidR="00E46129" w:rsidRPr="00E46129" w:rsidRDefault="00E46129" w:rsidP="00E46129">
            <w:pPr>
              <w:tabs>
                <w:tab w:val="left" w:pos="2206"/>
              </w:tabs>
              <w:spacing w:after="200" w:line="276" w:lineRule="auto"/>
              <w:rPr>
                <w:b/>
                <w:i/>
                <w:sz w:val="28"/>
                <w:szCs w:val="28"/>
              </w:rPr>
            </w:pPr>
            <w:r w:rsidRPr="00E46129">
              <w:rPr>
                <w:b/>
                <w:i/>
                <w:sz w:val="28"/>
                <w:szCs w:val="28"/>
              </w:rPr>
              <w:t>5.Рекреационная зона «Терновый Яр»</w:t>
            </w:r>
          </w:p>
          <w:p w:rsidR="00E46129" w:rsidRPr="00E46129" w:rsidRDefault="00E46129" w:rsidP="00E46129">
            <w:pPr>
              <w:tabs>
                <w:tab w:val="left" w:pos="2206"/>
              </w:tabs>
              <w:spacing w:after="200" w:line="276" w:lineRule="auto"/>
              <w:rPr>
                <w:sz w:val="28"/>
                <w:szCs w:val="28"/>
              </w:rPr>
            </w:pPr>
            <w:r w:rsidRPr="00E46129">
              <w:rPr>
                <w:noProof/>
                <w:sz w:val="28"/>
                <w:szCs w:val="28"/>
              </w:rPr>
              <w:drawing>
                <wp:inline distT="0" distB="0" distL="0" distR="0">
                  <wp:extent cx="2459153" cy="1750979"/>
                  <wp:effectExtent l="0" t="0" r="0" b="1905"/>
                  <wp:docPr id="16" name="Рисунок 16" descr="\\Tkacheva\обмен\в Дело\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Tkacheva\обмен\в Дело\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9291" cy="17510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46129" w:rsidRPr="00E46129" w:rsidRDefault="00E46129" w:rsidP="00E46129">
            <w:pPr>
              <w:tabs>
                <w:tab w:val="left" w:pos="2206"/>
              </w:tabs>
              <w:spacing w:after="200" w:line="276" w:lineRule="auto"/>
              <w:ind w:left="720"/>
              <w:contextualSpacing/>
              <w:rPr>
                <w:b/>
                <w:i/>
                <w:sz w:val="28"/>
                <w:szCs w:val="28"/>
              </w:rPr>
            </w:pPr>
          </w:p>
          <w:p w:rsidR="00E46129" w:rsidRPr="00E46129" w:rsidRDefault="00E46129" w:rsidP="00E46129">
            <w:pPr>
              <w:jc w:val="both"/>
              <w:rPr>
                <w:sz w:val="28"/>
                <w:szCs w:val="26"/>
              </w:rPr>
            </w:pPr>
          </w:p>
        </w:tc>
        <w:tc>
          <w:tcPr>
            <w:tcW w:w="7535" w:type="dxa"/>
          </w:tcPr>
          <w:p w:rsidR="00E46129" w:rsidRPr="00E46129" w:rsidRDefault="00E46129" w:rsidP="00E46129">
            <w:pPr>
              <w:tabs>
                <w:tab w:val="left" w:pos="2206"/>
              </w:tabs>
              <w:spacing w:line="276" w:lineRule="auto"/>
              <w:rPr>
                <w:b/>
                <w:sz w:val="24"/>
                <w:szCs w:val="28"/>
              </w:rPr>
            </w:pPr>
            <w:r w:rsidRPr="00E46129">
              <w:rPr>
                <w:b/>
                <w:sz w:val="24"/>
                <w:szCs w:val="28"/>
              </w:rPr>
              <w:t>Суть проекта:</w:t>
            </w:r>
            <w:r w:rsidRPr="00E46129">
              <w:rPr>
                <w:sz w:val="24"/>
                <w:szCs w:val="28"/>
              </w:rPr>
              <w:t> строительство объектов, предназначенных для комфортного отдыха.</w:t>
            </w:r>
            <w:r w:rsidRPr="00E46129">
              <w:rPr>
                <w:sz w:val="24"/>
                <w:szCs w:val="28"/>
              </w:rPr>
              <w:br/>
            </w:r>
            <w:r w:rsidRPr="00E46129">
              <w:rPr>
                <w:b/>
                <w:sz w:val="24"/>
                <w:szCs w:val="28"/>
              </w:rPr>
              <w:t>Местоположение:</w:t>
            </w:r>
            <w:r w:rsidRPr="00E46129">
              <w:rPr>
                <w:sz w:val="24"/>
                <w:szCs w:val="28"/>
              </w:rPr>
              <w:t> Коммунарское сельское поселение, вблизи п. Малая Сопка;</w:t>
            </w:r>
            <w:r w:rsidRPr="00E46129">
              <w:rPr>
                <w:sz w:val="24"/>
                <w:szCs w:val="28"/>
              </w:rPr>
              <w:br/>
            </w:r>
            <w:r w:rsidRPr="00E46129">
              <w:rPr>
                <w:b/>
                <w:sz w:val="24"/>
                <w:szCs w:val="28"/>
              </w:rPr>
              <w:t>Площадь участка</w:t>
            </w:r>
            <w:r w:rsidRPr="00E46129">
              <w:rPr>
                <w:sz w:val="24"/>
                <w:szCs w:val="28"/>
              </w:rPr>
              <w:t xml:space="preserve"> -  2 га;</w:t>
            </w:r>
            <w:r w:rsidRPr="00E46129">
              <w:rPr>
                <w:sz w:val="24"/>
                <w:szCs w:val="28"/>
              </w:rPr>
              <w:br/>
            </w:r>
            <w:r w:rsidRPr="00E46129">
              <w:rPr>
                <w:b/>
                <w:sz w:val="24"/>
                <w:szCs w:val="28"/>
              </w:rPr>
              <w:t>Инженерная и транспортная инфраструктура:</w:t>
            </w:r>
          </w:p>
          <w:p w:rsidR="00E46129" w:rsidRPr="00E46129" w:rsidRDefault="00E46129" w:rsidP="00E46129">
            <w:pPr>
              <w:tabs>
                <w:tab w:val="left" w:pos="2206"/>
              </w:tabs>
              <w:spacing w:after="200" w:line="276" w:lineRule="auto"/>
              <w:rPr>
                <w:sz w:val="24"/>
                <w:szCs w:val="28"/>
              </w:rPr>
            </w:pPr>
            <w:r w:rsidRPr="00E46129">
              <w:rPr>
                <w:sz w:val="24"/>
                <w:szCs w:val="28"/>
              </w:rPr>
              <w:t xml:space="preserve">электроснабжение - </w:t>
            </w:r>
            <w:proofErr w:type="gramStart"/>
            <w:r w:rsidRPr="00E46129">
              <w:rPr>
                <w:sz w:val="24"/>
                <w:szCs w:val="28"/>
              </w:rPr>
              <w:t>согласно договора</w:t>
            </w:r>
            <w:proofErr w:type="gramEnd"/>
            <w:r w:rsidRPr="00E46129">
              <w:rPr>
                <w:sz w:val="24"/>
                <w:szCs w:val="28"/>
              </w:rPr>
              <w:t xml:space="preserve"> на техническое  присоединение;</w:t>
            </w:r>
            <w:r w:rsidRPr="00E46129">
              <w:rPr>
                <w:sz w:val="24"/>
                <w:szCs w:val="28"/>
              </w:rPr>
              <w:br/>
            </w:r>
            <w:r w:rsidRPr="00E46129">
              <w:rPr>
                <w:b/>
                <w:sz w:val="24"/>
                <w:szCs w:val="28"/>
              </w:rPr>
              <w:t>Объем инвестиций</w:t>
            </w:r>
            <w:r w:rsidRPr="00E46129">
              <w:rPr>
                <w:sz w:val="24"/>
                <w:szCs w:val="28"/>
              </w:rPr>
              <w:t>: согласно проектно – сметной документации</w:t>
            </w:r>
            <w:r w:rsidRPr="00E46129">
              <w:rPr>
                <w:sz w:val="24"/>
                <w:szCs w:val="28"/>
              </w:rPr>
              <w:br/>
            </w:r>
            <w:r w:rsidRPr="00E46129">
              <w:rPr>
                <w:b/>
                <w:sz w:val="24"/>
                <w:szCs w:val="28"/>
              </w:rPr>
              <w:t>Создание рабочих мест:</w:t>
            </w:r>
            <w:r w:rsidRPr="00E46129">
              <w:rPr>
                <w:sz w:val="24"/>
                <w:szCs w:val="28"/>
              </w:rPr>
              <w:t> согласно проекта.</w:t>
            </w:r>
          </w:p>
          <w:p w:rsidR="00E46129" w:rsidRPr="00E46129" w:rsidRDefault="00E46129" w:rsidP="00E46129">
            <w:pPr>
              <w:jc w:val="both"/>
              <w:rPr>
                <w:sz w:val="28"/>
                <w:szCs w:val="26"/>
              </w:rPr>
            </w:pPr>
          </w:p>
        </w:tc>
      </w:tr>
      <w:tr w:rsidR="00E46129" w:rsidRPr="00E46129" w:rsidTr="00E46129">
        <w:tc>
          <w:tcPr>
            <w:tcW w:w="7534" w:type="dxa"/>
          </w:tcPr>
          <w:p w:rsidR="00E46129" w:rsidRPr="00E46129" w:rsidRDefault="00E46129" w:rsidP="00E46129">
            <w:pPr>
              <w:tabs>
                <w:tab w:val="left" w:pos="2206"/>
              </w:tabs>
              <w:spacing w:after="200" w:line="276" w:lineRule="auto"/>
              <w:contextualSpacing/>
              <w:rPr>
                <w:b/>
                <w:i/>
                <w:sz w:val="28"/>
                <w:szCs w:val="28"/>
              </w:rPr>
            </w:pPr>
            <w:r w:rsidRPr="00E46129">
              <w:rPr>
                <w:b/>
                <w:i/>
                <w:sz w:val="28"/>
                <w:szCs w:val="26"/>
              </w:rPr>
              <w:t>6.</w:t>
            </w:r>
            <w:r w:rsidRPr="00E46129">
              <w:rPr>
                <w:b/>
                <w:i/>
                <w:sz w:val="28"/>
                <w:szCs w:val="28"/>
              </w:rPr>
              <w:t xml:space="preserve"> Плавательный бассейн со спортивным залом</w:t>
            </w:r>
          </w:p>
          <w:p w:rsidR="00E46129" w:rsidRPr="00E46129" w:rsidRDefault="00E46129" w:rsidP="00E46129">
            <w:pPr>
              <w:jc w:val="both"/>
              <w:rPr>
                <w:sz w:val="28"/>
                <w:szCs w:val="26"/>
              </w:rPr>
            </w:pPr>
            <w:r w:rsidRPr="00E46129">
              <w:rPr>
                <w:noProof/>
                <w:sz w:val="28"/>
                <w:szCs w:val="28"/>
              </w:rPr>
              <w:drawing>
                <wp:inline distT="0" distB="0" distL="0" distR="0">
                  <wp:extent cx="2500085" cy="1673157"/>
                  <wp:effectExtent l="0" t="0" r="0" b="3810"/>
                  <wp:docPr id="17" name="Рисунок 17" descr="\\Tkacheva\обмен\в Дело\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\\Tkacheva\обмен\в Дело\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3299" cy="16753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5" w:type="dxa"/>
          </w:tcPr>
          <w:p w:rsidR="00E46129" w:rsidRPr="00E46129" w:rsidRDefault="00E46129" w:rsidP="00E46129">
            <w:pPr>
              <w:tabs>
                <w:tab w:val="left" w:pos="2206"/>
              </w:tabs>
              <w:spacing w:after="200" w:line="276" w:lineRule="auto"/>
              <w:contextualSpacing/>
              <w:rPr>
                <w:sz w:val="24"/>
                <w:szCs w:val="28"/>
              </w:rPr>
            </w:pPr>
            <w:r w:rsidRPr="00E46129">
              <w:rPr>
                <w:b/>
                <w:sz w:val="24"/>
                <w:szCs w:val="28"/>
              </w:rPr>
              <w:t>Сущность проекта:</w:t>
            </w:r>
            <w:r w:rsidRPr="00E46129">
              <w:rPr>
                <w:sz w:val="24"/>
                <w:szCs w:val="28"/>
              </w:rPr>
              <w:t xml:space="preserve"> оздоровление и привлечение населения к  занятиям физической культурой и спортом.</w:t>
            </w:r>
          </w:p>
          <w:p w:rsidR="00E46129" w:rsidRPr="00E46129" w:rsidRDefault="00E46129" w:rsidP="00E46129">
            <w:pPr>
              <w:tabs>
                <w:tab w:val="left" w:pos="2206"/>
              </w:tabs>
              <w:spacing w:after="200" w:line="276" w:lineRule="auto"/>
              <w:contextualSpacing/>
              <w:rPr>
                <w:sz w:val="24"/>
                <w:szCs w:val="28"/>
              </w:rPr>
            </w:pPr>
            <w:r w:rsidRPr="00E46129">
              <w:rPr>
                <w:b/>
                <w:sz w:val="24"/>
                <w:szCs w:val="28"/>
              </w:rPr>
              <w:t>Местоположение:</w:t>
            </w:r>
            <w:r w:rsidRPr="00E46129">
              <w:rPr>
                <w:sz w:val="24"/>
                <w:szCs w:val="28"/>
              </w:rPr>
              <w:t xml:space="preserve"> п. </w:t>
            </w:r>
            <w:proofErr w:type="spellStart"/>
            <w:r w:rsidRPr="00E46129">
              <w:rPr>
                <w:sz w:val="24"/>
                <w:szCs w:val="28"/>
              </w:rPr>
              <w:t>Персиановский</w:t>
            </w:r>
            <w:proofErr w:type="spellEnd"/>
            <w:r w:rsidRPr="00E46129">
              <w:rPr>
                <w:sz w:val="24"/>
                <w:szCs w:val="28"/>
              </w:rPr>
              <w:t>;</w:t>
            </w:r>
          </w:p>
          <w:p w:rsidR="00E46129" w:rsidRPr="00E46129" w:rsidRDefault="00E46129" w:rsidP="00E46129">
            <w:pPr>
              <w:tabs>
                <w:tab w:val="left" w:pos="2206"/>
              </w:tabs>
              <w:spacing w:after="200" w:line="276" w:lineRule="auto"/>
              <w:contextualSpacing/>
              <w:rPr>
                <w:sz w:val="24"/>
                <w:szCs w:val="28"/>
              </w:rPr>
            </w:pPr>
            <w:r w:rsidRPr="00E46129">
              <w:rPr>
                <w:b/>
                <w:sz w:val="24"/>
                <w:szCs w:val="28"/>
              </w:rPr>
              <w:t>Площадь участка</w:t>
            </w:r>
            <w:r w:rsidRPr="00E46129">
              <w:rPr>
                <w:sz w:val="24"/>
                <w:szCs w:val="28"/>
              </w:rPr>
              <w:t>-0,48 га;</w:t>
            </w:r>
          </w:p>
          <w:p w:rsidR="00E46129" w:rsidRPr="00E46129" w:rsidRDefault="00E46129" w:rsidP="00E46129">
            <w:pPr>
              <w:tabs>
                <w:tab w:val="left" w:pos="2206"/>
              </w:tabs>
              <w:spacing w:after="200" w:line="276" w:lineRule="auto"/>
              <w:contextualSpacing/>
              <w:rPr>
                <w:b/>
                <w:sz w:val="24"/>
                <w:szCs w:val="28"/>
              </w:rPr>
            </w:pPr>
            <w:r w:rsidRPr="00E46129">
              <w:rPr>
                <w:b/>
                <w:sz w:val="24"/>
                <w:szCs w:val="28"/>
              </w:rPr>
              <w:t xml:space="preserve">Инженерная и транспортная инфраструктура: </w:t>
            </w:r>
          </w:p>
          <w:p w:rsidR="00E46129" w:rsidRPr="00E46129" w:rsidRDefault="00E46129" w:rsidP="00E46129">
            <w:pPr>
              <w:tabs>
                <w:tab w:val="left" w:pos="2206"/>
              </w:tabs>
              <w:spacing w:after="200" w:line="276" w:lineRule="auto"/>
              <w:contextualSpacing/>
              <w:rPr>
                <w:sz w:val="24"/>
                <w:szCs w:val="28"/>
              </w:rPr>
            </w:pPr>
            <w:r w:rsidRPr="00E46129">
              <w:rPr>
                <w:sz w:val="24"/>
                <w:szCs w:val="28"/>
              </w:rPr>
              <w:t>оснащенность коммуникациями - 100%, вся инфраструктура находится в непосредственной близости от участка застройки;</w:t>
            </w:r>
          </w:p>
          <w:p w:rsidR="00E46129" w:rsidRPr="00E46129" w:rsidRDefault="00E46129" w:rsidP="00E46129">
            <w:pPr>
              <w:tabs>
                <w:tab w:val="left" w:pos="2206"/>
              </w:tabs>
              <w:spacing w:after="200" w:line="276" w:lineRule="auto"/>
              <w:contextualSpacing/>
              <w:rPr>
                <w:sz w:val="24"/>
                <w:szCs w:val="28"/>
                <w:lang w:val="en-US"/>
              </w:rPr>
            </w:pPr>
            <w:r w:rsidRPr="00E46129">
              <w:rPr>
                <w:b/>
                <w:sz w:val="24"/>
                <w:szCs w:val="28"/>
              </w:rPr>
              <w:t>Объем</w:t>
            </w:r>
            <w:r w:rsidR="00AA7F03">
              <w:rPr>
                <w:b/>
                <w:sz w:val="24"/>
                <w:szCs w:val="28"/>
              </w:rPr>
              <w:t xml:space="preserve"> </w:t>
            </w:r>
            <w:r w:rsidRPr="00E46129">
              <w:rPr>
                <w:b/>
                <w:sz w:val="24"/>
                <w:szCs w:val="28"/>
              </w:rPr>
              <w:t>инвестиций</w:t>
            </w:r>
            <w:r w:rsidRPr="00E46129">
              <w:rPr>
                <w:b/>
                <w:sz w:val="24"/>
                <w:szCs w:val="28"/>
                <w:lang w:val="en-US"/>
              </w:rPr>
              <w:t>:</w:t>
            </w:r>
            <w:r w:rsidRPr="00E46129">
              <w:rPr>
                <w:sz w:val="24"/>
                <w:szCs w:val="28"/>
                <w:lang w:val="en-US"/>
              </w:rPr>
              <w:t xml:space="preserve"> 92 </w:t>
            </w:r>
            <w:r w:rsidRPr="00E46129">
              <w:rPr>
                <w:sz w:val="24"/>
                <w:szCs w:val="28"/>
              </w:rPr>
              <w:t>млн</w:t>
            </w:r>
            <w:proofErr w:type="gramStart"/>
            <w:r w:rsidRPr="00E46129">
              <w:rPr>
                <w:sz w:val="24"/>
                <w:szCs w:val="28"/>
                <w:lang w:val="en-US"/>
              </w:rPr>
              <w:t>.</w:t>
            </w:r>
            <w:proofErr w:type="spellStart"/>
            <w:r w:rsidRPr="00E46129">
              <w:rPr>
                <w:sz w:val="24"/>
                <w:szCs w:val="28"/>
              </w:rPr>
              <w:t>р</w:t>
            </w:r>
            <w:proofErr w:type="gramEnd"/>
            <w:r w:rsidRPr="00E46129">
              <w:rPr>
                <w:sz w:val="24"/>
                <w:szCs w:val="28"/>
              </w:rPr>
              <w:t>уб</w:t>
            </w:r>
            <w:proofErr w:type="spellEnd"/>
            <w:r w:rsidRPr="00E46129">
              <w:rPr>
                <w:sz w:val="24"/>
                <w:szCs w:val="28"/>
                <w:lang w:val="en-US"/>
              </w:rPr>
              <w:t>.</w:t>
            </w:r>
          </w:p>
          <w:p w:rsidR="00E46129" w:rsidRPr="00E46129" w:rsidRDefault="00E46129" w:rsidP="00E46129">
            <w:pPr>
              <w:jc w:val="both"/>
              <w:rPr>
                <w:sz w:val="28"/>
                <w:szCs w:val="26"/>
              </w:rPr>
            </w:pPr>
          </w:p>
        </w:tc>
      </w:tr>
      <w:tr w:rsidR="00E46129" w:rsidRPr="00E46129" w:rsidTr="00E46129">
        <w:tc>
          <w:tcPr>
            <w:tcW w:w="7534" w:type="dxa"/>
          </w:tcPr>
          <w:p w:rsidR="00E46129" w:rsidRPr="00E46129" w:rsidRDefault="00E46129" w:rsidP="00E46129">
            <w:pPr>
              <w:tabs>
                <w:tab w:val="left" w:pos="2206"/>
              </w:tabs>
              <w:spacing w:after="200" w:line="276" w:lineRule="auto"/>
              <w:rPr>
                <w:b/>
                <w:i/>
                <w:sz w:val="28"/>
                <w:szCs w:val="28"/>
              </w:rPr>
            </w:pPr>
            <w:r w:rsidRPr="00E46129">
              <w:rPr>
                <w:b/>
                <w:i/>
                <w:sz w:val="28"/>
                <w:szCs w:val="28"/>
              </w:rPr>
              <w:lastRenderedPageBreak/>
              <w:t xml:space="preserve">7.Рыбацкий хутор в </w:t>
            </w:r>
            <w:proofErr w:type="spellStart"/>
            <w:r w:rsidRPr="00E46129">
              <w:rPr>
                <w:b/>
                <w:i/>
                <w:sz w:val="28"/>
                <w:szCs w:val="28"/>
              </w:rPr>
              <w:t>ст</w:t>
            </w:r>
            <w:proofErr w:type="gramStart"/>
            <w:r w:rsidRPr="00E46129">
              <w:rPr>
                <w:b/>
                <w:i/>
                <w:sz w:val="28"/>
                <w:szCs w:val="28"/>
              </w:rPr>
              <w:t>.Б</w:t>
            </w:r>
            <w:proofErr w:type="gramEnd"/>
            <w:r w:rsidRPr="00E46129">
              <w:rPr>
                <w:b/>
                <w:i/>
                <w:sz w:val="28"/>
                <w:szCs w:val="28"/>
              </w:rPr>
              <w:t>ессергеневской</w:t>
            </w:r>
            <w:proofErr w:type="spellEnd"/>
          </w:p>
          <w:p w:rsidR="00E46129" w:rsidRPr="00E46129" w:rsidRDefault="00E46129" w:rsidP="00E46129">
            <w:pPr>
              <w:jc w:val="both"/>
              <w:rPr>
                <w:sz w:val="28"/>
                <w:szCs w:val="26"/>
              </w:rPr>
            </w:pPr>
            <w:r w:rsidRPr="00E46129">
              <w:rPr>
                <w:noProof/>
                <w:sz w:val="28"/>
                <w:szCs w:val="28"/>
              </w:rPr>
              <w:drawing>
                <wp:inline distT="0" distB="0" distL="0" distR="0">
                  <wp:extent cx="2572351" cy="1750979"/>
                  <wp:effectExtent l="0" t="0" r="0" b="1905"/>
                  <wp:docPr id="18" name="Рисунок 18" descr="\\Tkacheva\обмен\в Дело\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\\Tkacheva\обмен\в Дело\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2373" cy="17509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5" w:type="dxa"/>
          </w:tcPr>
          <w:p w:rsidR="00E46129" w:rsidRPr="00E46129" w:rsidRDefault="00E46129" w:rsidP="00E46129">
            <w:pPr>
              <w:tabs>
                <w:tab w:val="left" w:pos="2206"/>
              </w:tabs>
              <w:spacing w:after="200" w:line="276" w:lineRule="auto"/>
              <w:contextualSpacing/>
              <w:rPr>
                <w:sz w:val="24"/>
                <w:szCs w:val="28"/>
              </w:rPr>
            </w:pPr>
            <w:r w:rsidRPr="00E46129">
              <w:rPr>
                <w:b/>
                <w:sz w:val="24"/>
                <w:szCs w:val="28"/>
              </w:rPr>
              <w:t>Суть проекта:</w:t>
            </w:r>
            <w:r w:rsidRPr="00E46129">
              <w:rPr>
                <w:sz w:val="24"/>
                <w:szCs w:val="28"/>
              </w:rPr>
              <w:t xml:space="preserve"> предусматривается База отдыха для рыбаков, путем строительства домиков в стиле казачьих куреней.</w:t>
            </w:r>
          </w:p>
          <w:p w:rsidR="00E46129" w:rsidRPr="00E46129" w:rsidRDefault="00E46129" w:rsidP="00E46129">
            <w:pPr>
              <w:tabs>
                <w:tab w:val="left" w:pos="2206"/>
              </w:tabs>
              <w:spacing w:after="200" w:line="276" w:lineRule="auto"/>
              <w:contextualSpacing/>
              <w:rPr>
                <w:sz w:val="24"/>
                <w:szCs w:val="28"/>
              </w:rPr>
            </w:pPr>
            <w:r w:rsidRPr="00E46129">
              <w:rPr>
                <w:b/>
                <w:sz w:val="24"/>
                <w:szCs w:val="28"/>
              </w:rPr>
              <w:t>Местоположение</w:t>
            </w:r>
            <w:r w:rsidRPr="00E46129">
              <w:rPr>
                <w:sz w:val="24"/>
                <w:szCs w:val="28"/>
              </w:rPr>
              <w:t xml:space="preserve">: </w:t>
            </w:r>
            <w:proofErr w:type="spellStart"/>
            <w:r w:rsidRPr="00E46129">
              <w:rPr>
                <w:sz w:val="24"/>
                <w:szCs w:val="28"/>
              </w:rPr>
              <w:t>Бессергеневское</w:t>
            </w:r>
            <w:proofErr w:type="spellEnd"/>
            <w:r w:rsidRPr="00E46129">
              <w:rPr>
                <w:sz w:val="24"/>
                <w:szCs w:val="28"/>
              </w:rPr>
              <w:t xml:space="preserve">  (с) поселение, в районе </w:t>
            </w:r>
            <w:proofErr w:type="spellStart"/>
            <w:r w:rsidRPr="00E46129">
              <w:rPr>
                <w:sz w:val="24"/>
                <w:szCs w:val="28"/>
              </w:rPr>
              <w:t>р</w:t>
            </w:r>
            <w:proofErr w:type="gramStart"/>
            <w:r w:rsidRPr="00E46129">
              <w:rPr>
                <w:sz w:val="24"/>
                <w:szCs w:val="28"/>
              </w:rPr>
              <w:t>.А</w:t>
            </w:r>
            <w:proofErr w:type="gramEnd"/>
            <w:r w:rsidRPr="00E46129">
              <w:rPr>
                <w:sz w:val="24"/>
                <w:szCs w:val="28"/>
              </w:rPr>
              <w:t>ксай</w:t>
            </w:r>
            <w:proofErr w:type="spellEnd"/>
            <w:r w:rsidRPr="00E46129">
              <w:rPr>
                <w:sz w:val="24"/>
                <w:szCs w:val="28"/>
              </w:rPr>
              <w:t xml:space="preserve"> и сбросного канала;</w:t>
            </w:r>
          </w:p>
          <w:p w:rsidR="00E46129" w:rsidRPr="00E46129" w:rsidRDefault="00E46129" w:rsidP="00E46129">
            <w:pPr>
              <w:tabs>
                <w:tab w:val="left" w:pos="2206"/>
              </w:tabs>
              <w:spacing w:after="200" w:line="276" w:lineRule="auto"/>
              <w:contextualSpacing/>
              <w:rPr>
                <w:sz w:val="24"/>
                <w:szCs w:val="28"/>
              </w:rPr>
            </w:pPr>
            <w:r w:rsidRPr="00E46129">
              <w:rPr>
                <w:b/>
                <w:sz w:val="24"/>
                <w:szCs w:val="28"/>
              </w:rPr>
              <w:t>Площадь земельного участка -</w:t>
            </w:r>
            <w:r w:rsidRPr="00E46129">
              <w:rPr>
                <w:sz w:val="24"/>
                <w:szCs w:val="28"/>
              </w:rPr>
              <w:t xml:space="preserve"> 2 га</w:t>
            </w:r>
          </w:p>
          <w:p w:rsidR="00E46129" w:rsidRPr="00E46129" w:rsidRDefault="00E46129" w:rsidP="00E46129">
            <w:pPr>
              <w:tabs>
                <w:tab w:val="left" w:pos="2206"/>
              </w:tabs>
              <w:spacing w:line="276" w:lineRule="auto"/>
              <w:contextualSpacing/>
              <w:rPr>
                <w:b/>
                <w:sz w:val="24"/>
                <w:szCs w:val="28"/>
              </w:rPr>
            </w:pPr>
            <w:r w:rsidRPr="00E46129">
              <w:rPr>
                <w:b/>
                <w:sz w:val="24"/>
                <w:szCs w:val="28"/>
              </w:rPr>
              <w:t>Инженерная и транспортная инфраструктура:</w:t>
            </w:r>
          </w:p>
          <w:p w:rsidR="00E46129" w:rsidRPr="00E46129" w:rsidRDefault="00E46129" w:rsidP="00E46129">
            <w:pPr>
              <w:tabs>
                <w:tab w:val="left" w:pos="2206"/>
              </w:tabs>
              <w:spacing w:line="276" w:lineRule="auto"/>
              <w:rPr>
                <w:sz w:val="24"/>
                <w:szCs w:val="28"/>
              </w:rPr>
            </w:pPr>
            <w:r w:rsidRPr="00E46129">
              <w:rPr>
                <w:sz w:val="24"/>
                <w:szCs w:val="28"/>
              </w:rPr>
              <w:t>от поселковых сетей инфраструктуры;</w:t>
            </w:r>
          </w:p>
          <w:p w:rsidR="00E46129" w:rsidRPr="00E46129" w:rsidRDefault="00E46129" w:rsidP="00E46129">
            <w:pPr>
              <w:tabs>
                <w:tab w:val="left" w:pos="2206"/>
              </w:tabs>
              <w:spacing w:after="200" w:line="276" w:lineRule="auto"/>
              <w:contextualSpacing/>
              <w:rPr>
                <w:sz w:val="24"/>
                <w:szCs w:val="28"/>
              </w:rPr>
            </w:pPr>
            <w:r w:rsidRPr="00E46129">
              <w:rPr>
                <w:b/>
                <w:sz w:val="24"/>
                <w:szCs w:val="28"/>
              </w:rPr>
              <w:t>Инвестиции:</w:t>
            </w:r>
            <w:r w:rsidRPr="00E46129">
              <w:rPr>
                <w:sz w:val="24"/>
                <w:szCs w:val="28"/>
              </w:rPr>
              <w:t xml:space="preserve"> согласно проектно-сметной документации;</w:t>
            </w:r>
          </w:p>
          <w:p w:rsidR="00E46129" w:rsidRPr="00E46129" w:rsidRDefault="00E46129" w:rsidP="00E46129">
            <w:pPr>
              <w:tabs>
                <w:tab w:val="left" w:pos="2206"/>
              </w:tabs>
              <w:spacing w:after="200" w:line="276" w:lineRule="auto"/>
              <w:contextualSpacing/>
              <w:rPr>
                <w:sz w:val="24"/>
                <w:szCs w:val="28"/>
              </w:rPr>
            </w:pPr>
            <w:r w:rsidRPr="00E46129">
              <w:rPr>
                <w:b/>
                <w:sz w:val="24"/>
                <w:szCs w:val="28"/>
              </w:rPr>
              <w:t>Создание рабочих мест:</w:t>
            </w:r>
            <w:r w:rsidRPr="00E46129">
              <w:rPr>
                <w:sz w:val="24"/>
                <w:szCs w:val="28"/>
              </w:rPr>
              <w:t xml:space="preserve"> будут определены проектом.</w:t>
            </w:r>
          </w:p>
          <w:p w:rsidR="00E46129" w:rsidRPr="00E46129" w:rsidRDefault="00E46129" w:rsidP="00E46129">
            <w:pPr>
              <w:jc w:val="both"/>
              <w:rPr>
                <w:sz w:val="28"/>
                <w:szCs w:val="26"/>
              </w:rPr>
            </w:pPr>
          </w:p>
        </w:tc>
      </w:tr>
    </w:tbl>
    <w:p w:rsidR="00E46129" w:rsidRPr="00E46129" w:rsidRDefault="00E46129" w:rsidP="00E46129">
      <w:pPr>
        <w:jc w:val="both"/>
        <w:rPr>
          <w:sz w:val="28"/>
          <w:szCs w:val="26"/>
        </w:rPr>
      </w:pPr>
      <w:r w:rsidRPr="00E46129">
        <w:rPr>
          <w:sz w:val="28"/>
          <w:szCs w:val="26"/>
        </w:rPr>
        <w:br w:type="textWrapping" w:clear="all"/>
      </w:r>
    </w:p>
    <w:p w:rsidR="00E46129" w:rsidRPr="00E46129" w:rsidRDefault="00E46129" w:rsidP="00E46129">
      <w:pPr>
        <w:jc w:val="center"/>
        <w:outlineLvl w:val="0"/>
        <w:rPr>
          <w:b/>
          <w:sz w:val="28"/>
          <w:szCs w:val="28"/>
        </w:rPr>
      </w:pPr>
    </w:p>
    <w:p w:rsidR="00E46129" w:rsidRPr="00E46129" w:rsidRDefault="00E46129" w:rsidP="00E46129">
      <w:pPr>
        <w:jc w:val="center"/>
        <w:outlineLvl w:val="0"/>
        <w:rPr>
          <w:b/>
          <w:sz w:val="28"/>
          <w:szCs w:val="28"/>
        </w:rPr>
      </w:pPr>
    </w:p>
    <w:p w:rsidR="00E46129" w:rsidRPr="00E46129" w:rsidRDefault="00E46129" w:rsidP="00E46129">
      <w:pPr>
        <w:jc w:val="center"/>
        <w:outlineLvl w:val="0"/>
        <w:rPr>
          <w:b/>
          <w:sz w:val="28"/>
          <w:szCs w:val="28"/>
        </w:rPr>
      </w:pPr>
    </w:p>
    <w:p w:rsidR="00E46129" w:rsidRPr="00E46129" w:rsidRDefault="00E46129" w:rsidP="00E46129">
      <w:pPr>
        <w:jc w:val="center"/>
        <w:outlineLvl w:val="0"/>
        <w:rPr>
          <w:b/>
          <w:sz w:val="28"/>
          <w:szCs w:val="28"/>
        </w:rPr>
      </w:pPr>
    </w:p>
    <w:p w:rsidR="00E46129" w:rsidRPr="00E46129" w:rsidRDefault="00E46129" w:rsidP="00E46129">
      <w:pPr>
        <w:jc w:val="center"/>
        <w:outlineLvl w:val="0"/>
        <w:rPr>
          <w:b/>
          <w:sz w:val="28"/>
          <w:szCs w:val="28"/>
        </w:rPr>
      </w:pPr>
    </w:p>
    <w:p w:rsidR="00E46129" w:rsidRPr="00E46129" w:rsidRDefault="00E46129" w:rsidP="00E46129">
      <w:pPr>
        <w:jc w:val="center"/>
        <w:outlineLvl w:val="0"/>
        <w:rPr>
          <w:b/>
          <w:sz w:val="28"/>
          <w:szCs w:val="28"/>
        </w:rPr>
      </w:pPr>
    </w:p>
    <w:p w:rsidR="00E46129" w:rsidRPr="00E46129" w:rsidRDefault="00E46129" w:rsidP="00E46129">
      <w:pPr>
        <w:jc w:val="center"/>
        <w:outlineLvl w:val="0"/>
        <w:rPr>
          <w:b/>
          <w:sz w:val="28"/>
          <w:szCs w:val="28"/>
        </w:rPr>
      </w:pPr>
    </w:p>
    <w:p w:rsidR="00E46129" w:rsidRPr="00E46129" w:rsidRDefault="00E46129" w:rsidP="00E46129">
      <w:pPr>
        <w:jc w:val="center"/>
        <w:outlineLvl w:val="0"/>
        <w:rPr>
          <w:b/>
          <w:sz w:val="28"/>
          <w:szCs w:val="28"/>
        </w:rPr>
      </w:pPr>
    </w:p>
    <w:p w:rsidR="00E46129" w:rsidRPr="00E46129" w:rsidRDefault="00E46129" w:rsidP="00E46129">
      <w:pPr>
        <w:jc w:val="center"/>
        <w:outlineLvl w:val="0"/>
        <w:rPr>
          <w:b/>
          <w:sz w:val="28"/>
          <w:szCs w:val="28"/>
        </w:rPr>
      </w:pPr>
    </w:p>
    <w:p w:rsidR="00E46129" w:rsidRPr="00E46129" w:rsidRDefault="00E46129" w:rsidP="00E46129">
      <w:pPr>
        <w:jc w:val="center"/>
        <w:outlineLvl w:val="0"/>
        <w:rPr>
          <w:b/>
          <w:sz w:val="28"/>
          <w:szCs w:val="28"/>
        </w:rPr>
      </w:pPr>
    </w:p>
    <w:p w:rsidR="00E46129" w:rsidRPr="00E46129" w:rsidRDefault="00E46129" w:rsidP="00E46129">
      <w:pPr>
        <w:jc w:val="center"/>
        <w:outlineLvl w:val="0"/>
        <w:rPr>
          <w:b/>
          <w:sz w:val="28"/>
          <w:szCs w:val="28"/>
        </w:rPr>
      </w:pPr>
    </w:p>
    <w:p w:rsidR="00E46129" w:rsidRPr="00E46129" w:rsidRDefault="00E46129" w:rsidP="00E46129">
      <w:pPr>
        <w:jc w:val="center"/>
        <w:outlineLvl w:val="0"/>
        <w:rPr>
          <w:b/>
          <w:sz w:val="28"/>
          <w:szCs w:val="28"/>
        </w:rPr>
      </w:pPr>
    </w:p>
    <w:p w:rsidR="00E46129" w:rsidRPr="00E46129" w:rsidRDefault="00E46129" w:rsidP="00E46129">
      <w:pPr>
        <w:jc w:val="center"/>
        <w:outlineLvl w:val="0"/>
        <w:rPr>
          <w:b/>
          <w:sz w:val="28"/>
          <w:szCs w:val="28"/>
        </w:rPr>
      </w:pPr>
    </w:p>
    <w:p w:rsidR="00E46129" w:rsidRPr="00E46129" w:rsidRDefault="00E46129" w:rsidP="00E46129">
      <w:pPr>
        <w:jc w:val="center"/>
        <w:outlineLvl w:val="0"/>
        <w:rPr>
          <w:b/>
          <w:sz w:val="28"/>
          <w:szCs w:val="28"/>
        </w:rPr>
      </w:pPr>
    </w:p>
    <w:p w:rsidR="00E46129" w:rsidRPr="00E46129" w:rsidRDefault="00E46129" w:rsidP="00E46129">
      <w:pPr>
        <w:jc w:val="center"/>
        <w:outlineLvl w:val="0"/>
        <w:rPr>
          <w:b/>
          <w:sz w:val="28"/>
          <w:szCs w:val="28"/>
        </w:rPr>
      </w:pPr>
    </w:p>
    <w:p w:rsidR="00E46129" w:rsidRPr="00E46129" w:rsidRDefault="00E46129" w:rsidP="00E46129">
      <w:pPr>
        <w:jc w:val="center"/>
        <w:outlineLvl w:val="0"/>
        <w:rPr>
          <w:b/>
          <w:sz w:val="28"/>
          <w:szCs w:val="28"/>
        </w:rPr>
      </w:pPr>
    </w:p>
    <w:p w:rsidR="00E46129" w:rsidRPr="00E46129" w:rsidRDefault="00E46129" w:rsidP="00E46129">
      <w:pPr>
        <w:jc w:val="center"/>
        <w:outlineLvl w:val="0"/>
        <w:rPr>
          <w:b/>
          <w:sz w:val="28"/>
          <w:szCs w:val="28"/>
        </w:rPr>
      </w:pPr>
    </w:p>
    <w:p w:rsidR="00E46129" w:rsidRPr="00E46129" w:rsidRDefault="00E46129" w:rsidP="00E46129">
      <w:pPr>
        <w:jc w:val="center"/>
        <w:outlineLvl w:val="0"/>
        <w:rPr>
          <w:b/>
          <w:sz w:val="28"/>
          <w:szCs w:val="28"/>
        </w:rPr>
      </w:pPr>
    </w:p>
    <w:p w:rsidR="00E46129" w:rsidRPr="00E46129" w:rsidRDefault="00E46129" w:rsidP="00E46129">
      <w:pPr>
        <w:jc w:val="center"/>
        <w:outlineLvl w:val="0"/>
        <w:rPr>
          <w:b/>
          <w:sz w:val="28"/>
          <w:szCs w:val="28"/>
        </w:rPr>
      </w:pPr>
    </w:p>
    <w:p w:rsidR="00E46129" w:rsidRPr="00E46129" w:rsidRDefault="00E46129" w:rsidP="00E46129">
      <w:pPr>
        <w:jc w:val="center"/>
        <w:outlineLvl w:val="0"/>
        <w:rPr>
          <w:b/>
          <w:sz w:val="28"/>
          <w:szCs w:val="28"/>
        </w:rPr>
        <w:sectPr w:rsidR="00E46129" w:rsidRPr="00E46129" w:rsidSect="00E46129">
          <w:pgSz w:w="16838" w:h="11906" w:orient="landscape"/>
          <w:pgMar w:top="142" w:right="1134" w:bottom="1418" w:left="851" w:header="709" w:footer="709" w:gutter="0"/>
          <w:cols w:space="708"/>
          <w:docGrid w:linePitch="360"/>
        </w:sectPr>
      </w:pPr>
    </w:p>
    <w:p w:rsidR="00E46129" w:rsidRPr="00877A54" w:rsidRDefault="00E46129" w:rsidP="00E46129">
      <w:pPr>
        <w:jc w:val="center"/>
        <w:outlineLvl w:val="0"/>
        <w:rPr>
          <w:rFonts w:eastAsia="Calibri"/>
          <w:sz w:val="28"/>
          <w:szCs w:val="28"/>
        </w:rPr>
      </w:pPr>
      <w:r w:rsidRPr="00877A54">
        <w:rPr>
          <w:sz w:val="28"/>
          <w:szCs w:val="28"/>
        </w:rPr>
        <w:lastRenderedPageBreak/>
        <w:t xml:space="preserve">Глава </w:t>
      </w:r>
      <w:r w:rsidRPr="00877A54">
        <w:rPr>
          <w:sz w:val="28"/>
          <w:szCs w:val="28"/>
          <w:lang w:val="en-US"/>
        </w:rPr>
        <w:t>VI</w:t>
      </w:r>
      <w:r w:rsidRPr="00877A54">
        <w:rPr>
          <w:sz w:val="28"/>
          <w:szCs w:val="28"/>
        </w:rPr>
        <w:t>:  Контактная информация</w:t>
      </w:r>
    </w:p>
    <w:p w:rsidR="00E46129" w:rsidRPr="00877A54" w:rsidRDefault="00E46129" w:rsidP="00E46129">
      <w:pPr>
        <w:tabs>
          <w:tab w:val="left" w:pos="2206"/>
        </w:tabs>
        <w:spacing w:after="200" w:line="276" w:lineRule="auto"/>
        <w:contextualSpacing/>
        <w:rPr>
          <w:sz w:val="28"/>
          <w:szCs w:val="28"/>
        </w:rPr>
      </w:pPr>
    </w:p>
    <w:p w:rsidR="00E46129" w:rsidRPr="00E46129" w:rsidRDefault="00E46129" w:rsidP="008B0B28">
      <w:pPr>
        <w:tabs>
          <w:tab w:val="left" w:pos="2206"/>
        </w:tabs>
        <w:spacing w:after="200" w:line="276" w:lineRule="auto"/>
        <w:contextualSpacing/>
        <w:jc w:val="both"/>
        <w:rPr>
          <w:sz w:val="28"/>
          <w:szCs w:val="28"/>
        </w:rPr>
      </w:pPr>
      <w:r w:rsidRPr="00E46129">
        <w:rPr>
          <w:sz w:val="28"/>
          <w:szCs w:val="28"/>
        </w:rPr>
        <w:t xml:space="preserve">        На официальном сайте Администрации Октябрьского района </w:t>
      </w:r>
      <w:r w:rsidRPr="008B0B28">
        <w:rPr>
          <w:i/>
          <w:sz w:val="28"/>
          <w:szCs w:val="28"/>
          <w:u w:val="single"/>
        </w:rPr>
        <w:t>(</w:t>
      </w:r>
      <w:hyperlink r:id="rId23" w:history="1">
        <w:r w:rsidRPr="008B0B28">
          <w:rPr>
            <w:i/>
            <w:color w:val="0000FF"/>
            <w:sz w:val="28"/>
            <w:szCs w:val="28"/>
            <w:u w:val="single"/>
          </w:rPr>
          <w:t>www.octobdonland.ru</w:t>
        </w:r>
      </w:hyperlink>
      <w:r w:rsidRPr="008B0B28">
        <w:rPr>
          <w:i/>
          <w:sz w:val="28"/>
          <w:szCs w:val="28"/>
          <w:u w:val="single"/>
        </w:rPr>
        <w:t>)</w:t>
      </w:r>
      <w:r w:rsidRPr="008B0B28">
        <w:rPr>
          <w:i/>
          <w:sz w:val="28"/>
          <w:szCs w:val="28"/>
        </w:rPr>
        <w:t>,</w:t>
      </w:r>
      <w:r w:rsidRPr="00E46129">
        <w:rPr>
          <w:sz w:val="28"/>
          <w:szCs w:val="28"/>
        </w:rPr>
        <w:t xml:space="preserve">в разделе </w:t>
      </w:r>
      <w:r w:rsidRPr="008B0B28">
        <w:rPr>
          <w:i/>
          <w:sz w:val="28"/>
          <w:szCs w:val="28"/>
        </w:rPr>
        <w:t>«Инвестиции»</w:t>
      </w:r>
      <w:r w:rsidRPr="00E46129">
        <w:rPr>
          <w:sz w:val="28"/>
          <w:szCs w:val="28"/>
        </w:rPr>
        <w:t xml:space="preserve"> создан подраздел </w:t>
      </w:r>
      <w:r w:rsidRPr="008B0B28">
        <w:rPr>
          <w:i/>
          <w:sz w:val="28"/>
          <w:szCs w:val="28"/>
        </w:rPr>
        <w:t>«Канал обратной связи для инвесторов».</w:t>
      </w:r>
      <w:r w:rsidRPr="00E46129">
        <w:rPr>
          <w:sz w:val="28"/>
          <w:szCs w:val="28"/>
        </w:rPr>
        <w:t xml:space="preserve"> В нем предлагается несколько способов направить обращение, предложение, вопрос в Администрацию Октябрьского района.</w:t>
      </w:r>
    </w:p>
    <w:p w:rsidR="00E46129" w:rsidRPr="00E46129" w:rsidRDefault="008B0B28" w:rsidP="008B0B28">
      <w:pPr>
        <w:tabs>
          <w:tab w:val="left" w:pos="2206"/>
        </w:tabs>
        <w:spacing w:after="200"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И</w:t>
      </w:r>
      <w:r w:rsidR="00E46129" w:rsidRPr="00E46129">
        <w:rPr>
          <w:sz w:val="28"/>
          <w:szCs w:val="28"/>
        </w:rPr>
        <w:t xml:space="preserve">нвестор может направить письмо Главе Октябрьского района </w:t>
      </w:r>
      <w:proofErr w:type="spellStart"/>
      <w:r w:rsidR="00E46129" w:rsidRPr="00E46129">
        <w:rPr>
          <w:sz w:val="28"/>
          <w:szCs w:val="28"/>
        </w:rPr>
        <w:t>Е.П.Луганцеву</w:t>
      </w:r>
      <w:proofErr w:type="spellEnd"/>
      <w:r w:rsidR="00E46129" w:rsidRPr="00E46129">
        <w:rPr>
          <w:sz w:val="28"/>
          <w:szCs w:val="28"/>
        </w:rPr>
        <w:t xml:space="preserve"> и в Администрацию Октябрьского района по следующим вопросам:</w:t>
      </w:r>
    </w:p>
    <w:p w:rsidR="00E46129" w:rsidRPr="00E46129" w:rsidRDefault="00E46129" w:rsidP="008B0B28">
      <w:pPr>
        <w:numPr>
          <w:ilvl w:val="0"/>
          <w:numId w:val="21"/>
        </w:numPr>
        <w:tabs>
          <w:tab w:val="left" w:pos="2206"/>
        </w:tabs>
        <w:spacing w:after="200" w:line="276" w:lineRule="auto"/>
        <w:ind w:left="0"/>
        <w:contextualSpacing/>
        <w:jc w:val="both"/>
        <w:rPr>
          <w:sz w:val="28"/>
          <w:szCs w:val="28"/>
        </w:rPr>
      </w:pPr>
      <w:r w:rsidRPr="00E46129">
        <w:rPr>
          <w:sz w:val="28"/>
          <w:szCs w:val="28"/>
        </w:rPr>
        <w:t>реализация инвестором инвестиционного проекта;</w:t>
      </w:r>
    </w:p>
    <w:p w:rsidR="00E46129" w:rsidRPr="00E46129" w:rsidRDefault="00E46129" w:rsidP="008B0B28">
      <w:pPr>
        <w:numPr>
          <w:ilvl w:val="0"/>
          <w:numId w:val="21"/>
        </w:numPr>
        <w:tabs>
          <w:tab w:val="left" w:pos="2206"/>
        </w:tabs>
        <w:spacing w:after="200" w:line="276" w:lineRule="auto"/>
        <w:ind w:left="0"/>
        <w:contextualSpacing/>
        <w:jc w:val="both"/>
        <w:rPr>
          <w:sz w:val="28"/>
          <w:szCs w:val="28"/>
        </w:rPr>
      </w:pPr>
      <w:r w:rsidRPr="00E46129">
        <w:rPr>
          <w:sz w:val="28"/>
          <w:szCs w:val="28"/>
        </w:rPr>
        <w:t>оказание содействия инвестору в подборе земельного участка для реализации инвестиционного проекта;</w:t>
      </w:r>
    </w:p>
    <w:p w:rsidR="00E46129" w:rsidRPr="00E46129" w:rsidRDefault="00E46129" w:rsidP="008B0B28">
      <w:pPr>
        <w:numPr>
          <w:ilvl w:val="0"/>
          <w:numId w:val="21"/>
        </w:numPr>
        <w:tabs>
          <w:tab w:val="left" w:pos="2206"/>
        </w:tabs>
        <w:spacing w:after="200" w:line="276" w:lineRule="auto"/>
        <w:ind w:left="0"/>
        <w:contextualSpacing/>
        <w:jc w:val="both"/>
        <w:rPr>
          <w:sz w:val="28"/>
          <w:szCs w:val="28"/>
        </w:rPr>
      </w:pPr>
      <w:r w:rsidRPr="00E46129">
        <w:rPr>
          <w:sz w:val="28"/>
          <w:szCs w:val="28"/>
        </w:rPr>
        <w:t>оказание содействия инвестору в инфраструктурном обеспечении земельного участка для реализации инвестиционного проекта;</w:t>
      </w:r>
    </w:p>
    <w:p w:rsidR="00E46129" w:rsidRPr="00E46129" w:rsidRDefault="00E46129" w:rsidP="008B0B28">
      <w:pPr>
        <w:numPr>
          <w:ilvl w:val="0"/>
          <w:numId w:val="21"/>
        </w:numPr>
        <w:tabs>
          <w:tab w:val="left" w:pos="2206"/>
        </w:tabs>
        <w:spacing w:after="200" w:line="276" w:lineRule="auto"/>
        <w:ind w:left="0"/>
        <w:contextualSpacing/>
        <w:jc w:val="both"/>
        <w:rPr>
          <w:sz w:val="28"/>
          <w:szCs w:val="28"/>
        </w:rPr>
      </w:pPr>
      <w:r w:rsidRPr="00E46129">
        <w:rPr>
          <w:sz w:val="28"/>
          <w:szCs w:val="28"/>
        </w:rPr>
        <w:t>взаимодействие инвестора с органами местного самоуправления;</w:t>
      </w:r>
    </w:p>
    <w:p w:rsidR="00E46129" w:rsidRPr="00E46129" w:rsidRDefault="00E46129" w:rsidP="008B0B28">
      <w:pPr>
        <w:numPr>
          <w:ilvl w:val="0"/>
          <w:numId w:val="21"/>
        </w:numPr>
        <w:tabs>
          <w:tab w:val="left" w:pos="2206"/>
        </w:tabs>
        <w:spacing w:after="200" w:line="276" w:lineRule="auto"/>
        <w:ind w:left="0"/>
        <w:contextualSpacing/>
        <w:jc w:val="both"/>
        <w:rPr>
          <w:sz w:val="28"/>
          <w:szCs w:val="28"/>
        </w:rPr>
      </w:pPr>
      <w:r w:rsidRPr="00E46129">
        <w:rPr>
          <w:sz w:val="28"/>
          <w:szCs w:val="28"/>
        </w:rPr>
        <w:t>предоставление инвестору форм государственной поддержки, установленных областным и районным законодательством;</w:t>
      </w:r>
    </w:p>
    <w:p w:rsidR="00E46129" w:rsidRPr="00E46129" w:rsidRDefault="00E46129" w:rsidP="008B0B28">
      <w:pPr>
        <w:numPr>
          <w:ilvl w:val="0"/>
          <w:numId w:val="21"/>
        </w:numPr>
        <w:tabs>
          <w:tab w:val="left" w:pos="2206"/>
        </w:tabs>
        <w:spacing w:after="200" w:line="276" w:lineRule="auto"/>
        <w:ind w:left="0"/>
        <w:contextualSpacing/>
        <w:jc w:val="both"/>
        <w:rPr>
          <w:sz w:val="28"/>
          <w:szCs w:val="28"/>
        </w:rPr>
      </w:pPr>
      <w:r w:rsidRPr="00E46129">
        <w:rPr>
          <w:sz w:val="28"/>
          <w:szCs w:val="28"/>
        </w:rPr>
        <w:t>иные вопросы, возникающие у инвестора, реализующего или предполагающего реализацию инвестиционного проекта.</w:t>
      </w:r>
    </w:p>
    <w:p w:rsidR="00E46129" w:rsidRPr="008B0B28" w:rsidRDefault="00E46129" w:rsidP="008B0B28">
      <w:pPr>
        <w:tabs>
          <w:tab w:val="left" w:pos="2206"/>
        </w:tabs>
        <w:spacing w:after="200" w:line="276" w:lineRule="auto"/>
        <w:contextualSpacing/>
        <w:jc w:val="both"/>
        <w:rPr>
          <w:sz w:val="28"/>
          <w:szCs w:val="28"/>
        </w:rPr>
      </w:pPr>
      <w:r w:rsidRPr="008B0B28">
        <w:rPr>
          <w:sz w:val="28"/>
          <w:szCs w:val="28"/>
        </w:rPr>
        <w:t>Инвестор может обратиться в Администрацию Октябрьского района по телефону:</w:t>
      </w:r>
    </w:p>
    <w:p w:rsidR="00E46129" w:rsidRPr="00E46129" w:rsidRDefault="00E46129" w:rsidP="008B0B28">
      <w:pPr>
        <w:spacing w:before="100" w:beforeAutospacing="1"/>
        <w:rPr>
          <w:b/>
          <w:sz w:val="28"/>
          <w:szCs w:val="28"/>
        </w:rPr>
      </w:pPr>
      <w:r w:rsidRPr="00E46129">
        <w:rPr>
          <w:sz w:val="28"/>
          <w:szCs w:val="28"/>
        </w:rPr>
        <w:t xml:space="preserve">- По вопросам реализации инвестором инвестиционного проекта: </w:t>
      </w:r>
    </w:p>
    <w:p w:rsidR="00E46129" w:rsidRPr="008B0B28" w:rsidRDefault="00E46129" w:rsidP="008B0B28">
      <w:pPr>
        <w:spacing w:before="100" w:beforeAutospacing="1"/>
        <w:contextualSpacing/>
        <w:rPr>
          <w:sz w:val="28"/>
          <w:szCs w:val="28"/>
        </w:rPr>
      </w:pPr>
      <w:r w:rsidRPr="008B0B28">
        <w:rPr>
          <w:i/>
          <w:iCs/>
          <w:sz w:val="28"/>
          <w:szCs w:val="28"/>
        </w:rPr>
        <w:t xml:space="preserve">Протасов Михаил Николаевич </w:t>
      </w:r>
      <w:r w:rsidRPr="008B0B28">
        <w:rPr>
          <w:i/>
          <w:iCs/>
          <w:sz w:val="28"/>
          <w:szCs w:val="28"/>
        </w:rPr>
        <w:br/>
        <w:t xml:space="preserve">заместитель Главы района по инвестиционной политике </w:t>
      </w:r>
    </w:p>
    <w:p w:rsidR="00E46129" w:rsidRPr="008B0B28" w:rsidRDefault="00E46129" w:rsidP="008B0B28">
      <w:pPr>
        <w:rPr>
          <w:i/>
          <w:iCs/>
          <w:sz w:val="28"/>
          <w:szCs w:val="28"/>
          <w:u w:val="single"/>
        </w:rPr>
      </w:pPr>
      <w:r w:rsidRPr="008B0B28">
        <w:rPr>
          <w:i/>
          <w:iCs/>
          <w:sz w:val="28"/>
          <w:szCs w:val="28"/>
          <w:u w:val="single"/>
        </w:rPr>
        <w:t xml:space="preserve">8(86360) 2-24-10 </w:t>
      </w:r>
    </w:p>
    <w:p w:rsidR="00E46129" w:rsidRPr="00E46129" w:rsidRDefault="00E46129" w:rsidP="008B0B28">
      <w:pPr>
        <w:rPr>
          <w:b/>
          <w:i/>
          <w:iCs/>
          <w:sz w:val="28"/>
          <w:szCs w:val="28"/>
          <w:u w:val="single"/>
        </w:rPr>
      </w:pPr>
    </w:p>
    <w:p w:rsidR="00E46129" w:rsidRPr="00E46129" w:rsidRDefault="00E46129" w:rsidP="008B0B28">
      <w:pPr>
        <w:contextualSpacing/>
        <w:rPr>
          <w:sz w:val="28"/>
          <w:szCs w:val="28"/>
        </w:rPr>
      </w:pPr>
      <w:r w:rsidRPr="00E46129">
        <w:rPr>
          <w:sz w:val="28"/>
          <w:szCs w:val="28"/>
        </w:rPr>
        <w:t>- По вопросам, связанным с сопровождением инвестиционных проектов:</w:t>
      </w:r>
    </w:p>
    <w:p w:rsidR="00E46129" w:rsidRPr="008B0B28" w:rsidRDefault="00E46129" w:rsidP="008B0B28">
      <w:pPr>
        <w:rPr>
          <w:i/>
          <w:iCs/>
          <w:sz w:val="28"/>
          <w:szCs w:val="28"/>
        </w:rPr>
      </w:pPr>
      <w:r w:rsidRPr="008B0B28">
        <w:rPr>
          <w:i/>
          <w:iCs/>
          <w:sz w:val="28"/>
          <w:szCs w:val="28"/>
        </w:rPr>
        <w:t xml:space="preserve">Доценко Ольга Алексеевна </w:t>
      </w:r>
      <w:r w:rsidRPr="008B0B28">
        <w:rPr>
          <w:i/>
          <w:iCs/>
          <w:sz w:val="28"/>
          <w:szCs w:val="28"/>
        </w:rPr>
        <w:br/>
        <w:t xml:space="preserve">начальник отдела архитектуры и сопровождения инвестиционных проектов </w:t>
      </w:r>
      <w:r w:rsidRPr="008B0B28">
        <w:rPr>
          <w:i/>
          <w:iCs/>
          <w:sz w:val="28"/>
          <w:szCs w:val="28"/>
        </w:rPr>
        <w:br/>
      </w:r>
      <w:r w:rsidRPr="008B0B28">
        <w:rPr>
          <w:i/>
          <w:iCs/>
          <w:sz w:val="28"/>
          <w:szCs w:val="28"/>
          <w:u w:val="single"/>
        </w:rPr>
        <w:t>8(86360) 2-09-82</w:t>
      </w:r>
    </w:p>
    <w:p w:rsidR="00E46129" w:rsidRPr="00E46129" w:rsidRDefault="00E46129" w:rsidP="008B0B28">
      <w:pPr>
        <w:rPr>
          <w:b/>
          <w:i/>
          <w:iCs/>
          <w:sz w:val="28"/>
          <w:szCs w:val="28"/>
        </w:rPr>
      </w:pPr>
    </w:p>
    <w:p w:rsidR="00E46129" w:rsidRPr="00E46129" w:rsidRDefault="00E46129" w:rsidP="008B0B28">
      <w:pPr>
        <w:contextualSpacing/>
        <w:rPr>
          <w:sz w:val="28"/>
          <w:szCs w:val="28"/>
        </w:rPr>
      </w:pPr>
      <w:r w:rsidRPr="00E46129">
        <w:rPr>
          <w:sz w:val="28"/>
          <w:szCs w:val="28"/>
        </w:rPr>
        <w:t>- По вопросам предоставления государственной поддержки инвесторов:</w:t>
      </w:r>
    </w:p>
    <w:p w:rsidR="00E46129" w:rsidRPr="008B0B28" w:rsidRDefault="00E46129" w:rsidP="008B0B28">
      <w:pPr>
        <w:rPr>
          <w:sz w:val="28"/>
          <w:szCs w:val="28"/>
        </w:rPr>
      </w:pPr>
      <w:r w:rsidRPr="008B0B28">
        <w:rPr>
          <w:i/>
          <w:iCs/>
          <w:sz w:val="28"/>
          <w:szCs w:val="28"/>
        </w:rPr>
        <w:t xml:space="preserve">Мурашко Галина Владимировна </w:t>
      </w:r>
      <w:r w:rsidRPr="008B0B28">
        <w:rPr>
          <w:i/>
          <w:iCs/>
          <w:sz w:val="28"/>
          <w:szCs w:val="28"/>
        </w:rPr>
        <w:br/>
        <w:t xml:space="preserve">начальник отдела инвестиционного развития </w:t>
      </w:r>
      <w:r w:rsidRPr="008B0B28">
        <w:rPr>
          <w:i/>
          <w:iCs/>
          <w:sz w:val="28"/>
          <w:szCs w:val="28"/>
        </w:rPr>
        <w:br/>
      </w:r>
      <w:r w:rsidRPr="008B0B28">
        <w:rPr>
          <w:i/>
          <w:iCs/>
          <w:sz w:val="28"/>
          <w:szCs w:val="28"/>
          <w:u w:val="single"/>
        </w:rPr>
        <w:t>8(86360)2-04-14</w:t>
      </w:r>
    </w:p>
    <w:p w:rsidR="00E46129" w:rsidRPr="00E46129" w:rsidRDefault="00E46129" w:rsidP="008B0B28">
      <w:pPr>
        <w:tabs>
          <w:tab w:val="left" w:pos="2206"/>
        </w:tabs>
        <w:spacing w:after="200" w:line="276" w:lineRule="auto"/>
        <w:contextualSpacing/>
        <w:jc w:val="both"/>
        <w:rPr>
          <w:b/>
          <w:sz w:val="24"/>
          <w:szCs w:val="28"/>
        </w:rPr>
      </w:pPr>
    </w:p>
    <w:p w:rsidR="003066A6" w:rsidRDefault="003066A6" w:rsidP="008B0B28">
      <w:pPr>
        <w:rPr>
          <w:sz w:val="28"/>
        </w:rPr>
      </w:pPr>
    </w:p>
    <w:p w:rsidR="003066A6" w:rsidRDefault="003066A6" w:rsidP="003066A6">
      <w:pPr>
        <w:rPr>
          <w:sz w:val="28"/>
        </w:rPr>
      </w:pPr>
    </w:p>
    <w:p w:rsidR="00E46129" w:rsidRPr="00E46129" w:rsidRDefault="00E46129" w:rsidP="003066A6">
      <w:pPr>
        <w:rPr>
          <w:sz w:val="28"/>
        </w:rPr>
      </w:pPr>
      <w:r>
        <w:rPr>
          <w:sz w:val="28"/>
        </w:rPr>
        <w:t>Управляющий</w:t>
      </w:r>
      <w:r w:rsidR="003066A6">
        <w:rPr>
          <w:sz w:val="28"/>
        </w:rPr>
        <w:t xml:space="preserve">  делами</w:t>
      </w:r>
      <w:r w:rsidRPr="00E46129">
        <w:rPr>
          <w:sz w:val="28"/>
        </w:rPr>
        <w:t xml:space="preserve">                                                                                                                                        Администрации</w:t>
      </w:r>
      <w:r w:rsidR="008B0B28">
        <w:rPr>
          <w:sz w:val="28"/>
        </w:rPr>
        <w:t xml:space="preserve"> Октябрьского </w:t>
      </w:r>
      <w:r w:rsidRPr="00E46129">
        <w:rPr>
          <w:sz w:val="28"/>
        </w:rPr>
        <w:t xml:space="preserve"> района                                                 Н.Н. Савченко  </w:t>
      </w:r>
    </w:p>
    <w:sectPr w:rsidR="00E46129" w:rsidRPr="00E46129" w:rsidSect="008B0B28">
      <w:pgSz w:w="11906" w:h="16838"/>
      <w:pgMar w:top="709" w:right="851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65F5" w:rsidRDefault="00C965F5" w:rsidP="000F6563">
      <w:r>
        <w:separator/>
      </w:r>
    </w:p>
  </w:endnote>
  <w:endnote w:type="continuationSeparator" w:id="0">
    <w:p w:rsidR="00C965F5" w:rsidRDefault="00C965F5" w:rsidP="000F65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54816566"/>
      <w:docPartObj>
        <w:docPartGallery w:val="Page Numbers (Bottom of Page)"/>
        <w:docPartUnique/>
      </w:docPartObj>
    </w:sdtPr>
    <w:sdtEndPr/>
    <w:sdtContent>
      <w:p w:rsidR="002445BC" w:rsidRDefault="005A633A">
        <w:pPr>
          <w:pStyle w:val="aa"/>
          <w:jc w:val="right"/>
        </w:pPr>
        <w:r>
          <w:fldChar w:fldCharType="begin"/>
        </w:r>
        <w:r w:rsidR="002445BC">
          <w:instrText>PAGE   \* MERGEFORMAT</w:instrText>
        </w:r>
        <w:r>
          <w:fldChar w:fldCharType="separate"/>
        </w:r>
        <w:r w:rsidR="00F51DA8">
          <w:rPr>
            <w:noProof/>
          </w:rPr>
          <w:t>2</w:t>
        </w:r>
        <w:r>
          <w:fldChar w:fldCharType="end"/>
        </w:r>
      </w:p>
    </w:sdtContent>
  </w:sdt>
  <w:p w:rsidR="002445BC" w:rsidRDefault="002445BC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65F5" w:rsidRDefault="00C965F5" w:rsidP="000F6563">
      <w:r>
        <w:separator/>
      </w:r>
    </w:p>
  </w:footnote>
  <w:footnote w:type="continuationSeparator" w:id="0">
    <w:p w:rsidR="00C965F5" w:rsidRDefault="00C965F5" w:rsidP="000F65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409A6"/>
    <w:multiLevelType w:val="hybridMultilevel"/>
    <w:tmpl w:val="8DA8FBE6"/>
    <w:lvl w:ilvl="0" w:tplc="9E88328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23675DB"/>
    <w:multiLevelType w:val="hybridMultilevel"/>
    <w:tmpl w:val="9EBABDCC"/>
    <w:lvl w:ilvl="0" w:tplc="360E0EA2">
      <w:start w:val="7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>
    <w:nsid w:val="083B7565"/>
    <w:multiLevelType w:val="hybridMultilevel"/>
    <w:tmpl w:val="45C6173A"/>
    <w:lvl w:ilvl="0" w:tplc="597087D0">
      <w:start w:val="1"/>
      <w:numFmt w:val="bullet"/>
      <w:lvlText w:val=""/>
      <w:lvlJc w:val="left"/>
      <w:pPr>
        <w:tabs>
          <w:tab w:val="num" w:pos="1423"/>
        </w:tabs>
        <w:ind w:left="1423" w:hanging="360"/>
      </w:pPr>
      <w:rPr>
        <w:rFonts w:ascii="Symbol" w:hAnsi="Symbol" w:hint="default"/>
        <w:b w:val="0"/>
      </w:rPr>
    </w:lvl>
    <w:lvl w:ilvl="1" w:tplc="04190003">
      <w:start w:val="1"/>
      <w:numFmt w:val="bullet"/>
      <w:lvlText w:val="o"/>
      <w:lvlJc w:val="left"/>
      <w:pPr>
        <w:ind w:left="214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3" w:hanging="360"/>
      </w:pPr>
      <w:rPr>
        <w:rFonts w:ascii="Wingdings" w:hAnsi="Wingdings" w:hint="default"/>
      </w:rPr>
    </w:lvl>
  </w:abstractNum>
  <w:abstractNum w:abstractNumId="3">
    <w:nsid w:val="09622768"/>
    <w:multiLevelType w:val="hybridMultilevel"/>
    <w:tmpl w:val="0010ABC4"/>
    <w:lvl w:ilvl="0" w:tplc="9E8832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DD63F6"/>
    <w:multiLevelType w:val="hybridMultilevel"/>
    <w:tmpl w:val="52DA0A6E"/>
    <w:lvl w:ilvl="0" w:tplc="9E8832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A0232C"/>
    <w:multiLevelType w:val="multilevel"/>
    <w:tmpl w:val="9AF63B5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6">
    <w:nsid w:val="1F604D68"/>
    <w:multiLevelType w:val="hybridMultilevel"/>
    <w:tmpl w:val="37EA8F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1B03E3"/>
    <w:multiLevelType w:val="hybridMultilevel"/>
    <w:tmpl w:val="B9125D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33D0524"/>
    <w:multiLevelType w:val="hybridMultilevel"/>
    <w:tmpl w:val="AD9EFDF2"/>
    <w:lvl w:ilvl="0" w:tplc="9E88328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24417F5C"/>
    <w:multiLevelType w:val="hybridMultilevel"/>
    <w:tmpl w:val="9AB80620"/>
    <w:lvl w:ilvl="0" w:tplc="9E88328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2F0871FE"/>
    <w:multiLevelType w:val="hybridMultilevel"/>
    <w:tmpl w:val="E0361BE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4B0968EC"/>
    <w:multiLevelType w:val="hybridMultilevel"/>
    <w:tmpl w:val="C5F0087C"/>
    <w:lvl w:ilvl="0" w:tplc="9E8832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B3149BF"/>
    <w:multiLevelType w:val="hybridMultilevel"/>
    <w:tmpl w:val="BB705DF4"/>
    <w:lvl w:ilvl="0" w:tplc="9E8832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E7E02F8"/>
    <w:multiLevelType w:val="hybridMultilevel"/>
    <w:tmpl w:val="032ADA66"/>
    <w:lvl w:ilvl="0" w:tplc="9E8832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17D78E7"/>
    <w:multiLevelType w:val="hybridMultilevel"/>
    <w:tmpl w:val="65504D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8172DDD"/>
    <w:multiLevelType w:val="hybridMultilevel"/>
    <w:tmpl w:val="7CB8FB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B691D29"/>
    <w:multiLevelType w:val="multilevel"/>
    <w:tmpl w:val="953ED43C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>
    <w:nsid w:val="5D444485"/>
    <w:multiLevelType w:val="multilevel"/>
    <w:tmpl w:val="B5E47CF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>
    <w:nsid w:val="633A6E6E"/>
    <w:multiLevelType w:val="hybridMultilevel"/>
    <w:tmpl w:val="6EA070FE"/>
    <w:lvl w:ilvl="0" w:tplc="9E88328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65105A92"/>
    <w:multiLevelType w:val="hybridMultilevel"/>
    <w:tmpl w:val="43F2FDD4"/>
    <w:lvl w:ilvl="0" w:tplc="41AA653C">
      <w:start w:val="1"/>
      <w:numFmt w:val="decimal"/>
      <w:lvlText w:val="%1."/>
      <w:lvlJc w:val="left"/>
      <w:pPr>
        <w:ind w:left="151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0">
    <w:nsid w:val="69C500D9"/>
    <w:multiLevelType w:val="hybridMultilevel"/>
    <w:tmpl w:val="5B7C1B26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C426F63"/>
    <w:multiLevelType w:val="hybridMultilevel"/>
    <w:tmpl w:val="F1EC6CC4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1E82C12"/>
    <w:multiLevelType w:val="hybridMultilevel"/>
    <w:tmpl w:val="EDDE076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73C23D21"/>
    <w:multiLevelType w:val="hybridMultilevel"/>
    <w:tmpl w:val="B6542B5A"/>
    <w:lvl w:ilvl="0" w:tplc="A21E088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CF468D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6D666AB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2E248F3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AD626F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B7C157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7A8FBC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9932BA6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A20A9C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4">
    <w:nsid w:val="784010C4"/>
    <w:multiLevelType w:val="hybridMultilevel"/>
    <w:tmpl w:val="AABC5E92"/>
    <w:lvl w:ilvl="0" w:tplc="9E883288">
      <w:start w:val="1"/>
      <w:numFmt w:val="bullet"/>
      <w:lvlText w:val=""/>
      <w:lvlJc w:val="left"/>
      <w:pPr>
        <w:ind w:left="21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89" w:hanging="360"/>
      </w:pPr>
      <w:rPr>
        <w:rFonts w:ascii="Wingdings" w:hAnsi="Wingdings" w:hint="default"/>
      </w:rPr>
    </w:lvl>
  </w:abstractNum>
  <w:abstractNum w:abstractNumId="25">
    <w:nsid w:val="7FE249EE"/>
    <w:multiLevelType w:val="hybridMultilevel"/>
    <w:tmpl w:val="448E89DE"/>
    <w:lvl w:ilvl="0" w:tplc="9E883288">
      <w:start w:val="1"/>
      <w:numFmt w:val="bullet"/>
      <w:lvlText w:val=""/>
      <w:lvlJc w:val="left"/>
      <w:pPr>
        <w:ind w:left="13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77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5"/>
  </w:num>
  <w:num w:numId="3">
    <w:abstractNumId w:val="20"/>
  </w:num>
  <w:num w:numId="4">
    <w:abstractNumId w:val="21"/>
  </w:num>
  <w:num w:numId="5">
    <w:abstractNumId w:val="17"/>
  </w:num>
  <w:num w:numId="6">
    <w:abstractNumId w:val="18"/>
  </w:num>
  <w:num w:numId="7">
    <w:abstractNumId w:val="5"/>
  </w:num>
  <w:num w:numId="8">
    <w:abstractNumId w:val="12"/>
  </w:num>
  <w:num w:numId="9">
    <w:abstractNumId w:val="4"/>
  </w:num>
  <w:num w:numId="10">
    <w:abstractNumId w:val="13"/>
  </w:num>
  <w:num w:numId="11">
    <w:abstractNumId w:val="16"/>
  </w:num>
  <w:num w:numId="12">
    <w:abstractNumId w:val="7"/>
  </w:num>
  <w:num w:numId="13">
    <w:abstractNumId w:val="22"/>
  </w:num>
  <w:num w:numId="14">
    <w:abstractNumId w:val="24"/>
  </w:num>
  <w:num w:numId="15">
    <w:abstractNumId w:val="9"/>
  </w:num>
  <w:num w:numId="16">
    <w:abstractNumId w:val="0"/>
  </w:num>
  <w:num w:numId="17">
    <w:abstractNumId w:val="2"/>
  </w:num>
  <w:num w:numId="18">
    <w:abstractNumId w:val="1"/>
  </w:num>
  <w:num w:numId="19">
    <w:abstractNumId w:val="14"/>
  </w:num>
  <w:num w:numId="20">
    <w:abstractNumId w:val="10"/>
  </w:num>
  <w:num w:numId="21">
    <w:abstractNumId w:val="3"/>
  </w:num>
  <w:num w:numId="22">
    <w:abstractNumId w:val="6"/>
  </w:num>
  <w:num w:numId="23">
    <w:abstractNumId w:val="25"/>
  </w:num>
  <w:num w:numId="24">
    <w:abstractNumId w:val="8"/>
  </w:num>
  <w:num w:numId="25">
    <w:abstractNumId w:val="11"/>
  </w:num>
  <w:num w:numId="2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664EC"/>
    <w:rsid w:val="00006F65"/>
    <w:rsid w:val="000076FA"/>
    <w:rsid w:val="00007A42"/>
    <w:rsid w:val="000232BE"/>
    <w:rsid w:val="00062839"/>
    <w:rsid w:val="000750AF"/>
    <w:rsid w:val="000C0A9A"/>
    <w:rsid w:val="000F2D1A"/>
    <w:rsid w:val="000F6563"/>
    <w:rsid w:val="00110838"/>
    <w:rsid w:val="00137F27"/>
    <w:rsid w:val="002445BC"/>
    <w:rsid w:val="002769F9"/>
    <w:rsid w:val="00284C87"/>
    <w:rsid w:val="002B1E3B"/>
    <w:rsid w:val="002D41D3"/>
    <w:rsid w:val="002F6061"/>
    <w:rsid w:val="003066A6"/>
    <w:rsid w:val="003606DB"/>
    <w:rsid w:val="00362789"/>
    <w:rsid w:val="003B4395"/>
    <w:rsid w:val="003B5263"/>
    <w:rsid w:val="003C410B"/>
    <w:rsid w:val="004060E4"/>
    <w:rsid w:val="00420041"/>
    <w:rsid w:val="00435055"/>
    <w:rsid w:val="00462B67"/>
    <w:rsid w:val="004C0520"/>
    <w:rsid w:val="004E51B5"/>
    <w:rsid w:val="004F2B8A"/>
    <w:rsid w:val="00515955"/>
    <w:rsid w:val="005664EC"/>
    <w:rsid w:val="005A633A"/>
    <w:rsid w:val="005F1619"/>
    <w:rsid w:val="005F6A5D"/>
    <w:rsid w:val="0061261F"/>
    <w:rsid w:val="00657DA7"/>
    <w:rsid w:val="00664560"/>
    <w:rsid w:val="00664C60"/>
    <w:rsid w:val="0068492B"/>
    <w:rsid w:val="006903D8"/>
    <w:rsid w:val="006C72E9"/>
    <w:rsid w:val="006F0D54"/>
    <w:rsid w:val="00706E95"/>
    <w:rsid w:val="00730D2B"/>
    <w:rsid w:val="00777167"/>
    <w:rsid w:val="007B4A1D"/>
    <w:rsid w:val="007C1BEA"/>
    <w:rsid w:val="008127E0"/>
    <w:rsid w:val="00836C92"/>
    <w:rsid w:val="008606ED"/>
    <w:rsid w:val="00865FD7"/>
    <w:rsid w:val="00877A54"/>
    <w:rsid w:val="008813D3"/>
    <w:rsid w:val="008A4D85"/>
    <w:rsid w:val="008B0B28"/>
    <w:rsid w:val="008B10F8"/>
    <w:rsid w:val="008D7760"/>
    <w:rsid w:val="008F20E1"/>
    <w:rsid w:val="00903A3D"/>
    <w:rsid w:val="009327BB"/>
    <w:rsid w:val="009442E2"/>
    <w:rsid w:val="00950D01"/>
    <w:rsid w:val="00973B40"/>
    <w:rsid w:val="009967BF"/>
    <w:rsid w:val="009E5899"/>
    <w:rsid w:val="009F0C73"/>
    <w:rsid w:val="009F0C8C"/>
    <w:rsid w:val="00A00A22"/>
    <w:rsid w:val="00A43ADC"/>
    <w:rsid w:val="00A519F0"/>
    <w:rsid w:val="00A847FB"/>
    <w:rsid w:val="00A851D8"/>
    <w:rsid w:val="00A93D3F"/>
    <w:rsid w:val="00AA7F03"/>
    <w:rsid w:val="00AB2A61"/>
    <w:rsid w:val="00AB5316"/>
    <w:rsid w:val="00AD7C8F"/>
    <w:rsid w:val="00AF1534"/>
    <w:rsid w:val="00B5366D"/>
    <w:rsid w:val="00B7213F"/>
    <w:rsid w:val="00B85700"/>
    <w:rsid w:val="00C233B3"/>
    <w:rsid w:val="00C44FC0"/>
    <w:rsid w:val="00C965F5"/>
    <w:rsid w:val="00CC48DB"/>
    <w:rsid w:val="00CC4C8B"/>
    <w:rsid w:val="00CC6D2C"/>
    <w:rsid w:val="00CE7E44"/>
    <w:rsid w:val="00CF0B16"/>
    <w:rsid w:val="00D01071"/>
    <w:rsid w:val="00D9367F"/>
    <w:rsid w:val="00DA3699"/>
    <w:rsid w:val="00DE6282"/>
    <w:rsid w:val="00E10022"/>
    <w:rsid w:val="00E112F3"/>
    <w:rsid w:val="00E35D80"/>
    <w:rsid w:val="00E40858"/>
    <w:rsid w:val="00E46129"/>
    <w:rsid w:val="00E5184B"/>
    <w:rsid w:val="00EC2015"/>
    <w:rsid w:val="00EC3402"/>
    <w:rsid w:val="00EC7B52"/>
    <w:rsid w:val="00F05206"/>
    <w:rsid w:val="00F51DA8"/>
    <w:rsid w:val="00F90007"/>
    <w:rsid w:val="00FB7C3C"/>
    <w:rsid w:val="00FD7746"/>
    <w:rsid w:val="00FE3B02"/>
    <w:rsid w:val="00FF37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64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B4A1D"/>
    <w:pPr>
      <w:keepNext/>
      <w:jc w:val="center"/>
      <w:outlineLvl w:val="0"/>
    </w:pPr>
    <w:rPr>
      <w:b/>
      <w:smallCaps/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46129"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31B6FD"/>
      <w:sz w:val="26"/>
      <w:szCs w:val="2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46129"/>
    <w:pPr>
      <w:widowControl w:val="0"/>
      <w:autoSpaceDE w:val="0"/>
      <w:autoSpaceDN w:val="0"/>
      <w:adjustRightInd w:val="0"/>
      <w:spacing w:before="240" w:after="60"/>
      <w:outlineLvl w:val="6"/>
    </w:pPr>
    <w:rPr>
      <w:rFonts w:ascii="Calibri" w:hAnsi="Calibri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4A1D"/>
    <w:rPr>
      <w:rFonts w:ascii="Times New Roman" w:eastAsia="Times New Roman" w:hAnsi="Times New Roman" w:cs="Times New Roman"/>
      <w:b/>
      <w:smallCaps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110838"/>
    <w:pPr>
      <w:ind w:left="720"/>
      <w:contextualSpacing/>
    </w:pPr>
  </w:style>
  <w:style w:type="table" w:styleId="a4">
    <w:name w:val="Table Grid"/>
    <w:basedOn w:val="a1"/>
    <w:uiPriority w:val="59"/>
    <w:rsid w:val="00CE7E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8813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327B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327BB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0F656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F656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0F656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F656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46129"/>
    <w:rPr>
      <w:rFonts w:ascii="Cambria" w:eastAsia="Times New Roman" w:hAnsi="Cambria" w:cs="Times New Roman"/>
      <w:b/>
      <w:bCs/>
      <w:color w:val="31B6FD"/>
      <w:sz w:val="26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E46129"/>
    <w:rPr>
      <w:rFonts w:ascii="Calibri" w:eastAsia="Times New Roman" w:hAnsi="Calibri" w:cs="Times New Roman"/>
      <w:sz w:val="24"/>
      <w:szCs w:val="24"/>
    </w:rPr>
  </w:style>
  <w:style w:type="numbering" w:customStyle="1" w:styleId="11">
    <w:name w:val="Нет списка1"/>
    <w:next w:val="a2"/>
    <w:uiPriority w:val="99"/>
    <w:semiHidden/>
    <w:unhideWhenUsed/>
    <w:rsid w:val="00E46129"/>
  </w:style>
  <w:style w:type="paragraph" w:styleId="ac">
    <w:name w:val="Title"/>
    <w:basedOn w:val="a"/>
    <w:link w:val="ad"/>
    <w:qFormat/>
    <w:rsid w:val="00E46129"/>
    <w:pPr>
      <w:ind w:right="-6" w:firstLine="720"/>
      <w:jc w:val="center"/>
    </w:pPr>
    <w:rPr>
      <w:sz w:val="32"/>
      <w:lang w:eastAsia="en-US"/>
    </w:rPr>
  </w:style>
  <w:style w:type="character" w:customStyle="1" w:styleId="ad">
    <w:name w:val="Название Знак"/>
    <w:basedOn w:val="a0"/>
    <w:link w:val="ac"/>
    <w:rsid w:val="00E46129"/>
    <w:rPr>
      <w:rFonts w:ascii="Times New Roman" w:eastAsia="Times New Roman" w:hAnsi="Times New Roman" w:cs="Times New Roman"/>
      <w:sz w:val="32"/>
      <w:szCs w:val="20"/>
    </w:rPr>
  </w:style>
  <w:style w:type="character" w:styleId="ae">
    <w:name w:val="Strong"/>
    <w:uiPriority w:val="22"/>
    <w:qFormat/>
    <w:rsid w:val="00E46129"/>
    <w:rPr>
      <w:b/>
      <w:bCs/>
    </w:rPr>
  </w:style>
  <w:style w:type="character" w:styleId="af">
    <w:name w:val="Emphasis"/>
    <w:uiPriority w:val="20"/>
    <w:qFormat/>
    <w:rsid w:val="00E46129"/>
    <w:rPr>
      <w:i/>
      <w:iCs/>
    </w:rPr>
  </w:style>
  <w:style w:type="paragraph" w:styleId="af0">
    <w:name w:val="Normal (Web)"/>
    <w:basedOn w:val="a"/>
    <w:uiPriority w:val="99"/>
    <w:semiHidden/>
    <w:unhideWhenUsed/>
    <w:rsid w:val="00E46129"/>
    <w:pPr>
      <w:spacing w:before="100" w:beforeAutospacing="1" w:after="100" w:afterAutospacing="1"/>
    </w:pPr>
    <w:rPr>
      <w:sz w:val="24"/>
      <w:szCs w:val="24"/>
    </w:rPr>
  </w:style>
  <w:style w:type="character" w:styleId="af1">
    <w:name w:val="Hyperlink"/>
    <w:basedOn w:val="a0"/>
    <w:uiPriority w:val="99"/>
    <w:unhideWhenUsed/>
    <w:rsid w:val="00E46129"/>
    <w:rPr>
      <w:color w:val="0000FF"/>
      <w:u w:val="single"/>
    </w:rPr>
  </w:style>
  <w:style w:type="table" w:customStyle="1" w:styleId="12">
    <w:name w:val="Сетка таблицы1"/>
    <w:basedOn w:val="a1"/>
    <w:next w:val="a4"/>
    <w:uiPriority w:val="59"/>
    <w:rsid w:val="00E46129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link w:val="30"/>
    <w:rsid w:val="00E46129"/>
    <w:pPr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rsid w:val="00E46129"/>
    <w:rPr>
      <w:rFonts w:ascii="Times New Roman" w:eastAsia="Times New Roman" w:hAnsi="Times New Roman" w:cs="Times New Roman"/>
      <w:sz w:val="20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64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B4A1D"/>
    <w:pPr>
      <w:keepNext/>
      <w:jc w:val="center"/>
      <w:outlineLvl w:val="0"/>
    </w:pPr>
    <w:rPr>
      <w:b/>
      <w:smallCaps/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46129"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31B6FD"/>
      <w:sz w:val="26"/>
      <w:szCs w:val="2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46129"/>
    <w:pPr>
      <w:widowControl w:val="0"/>
      <w:autoSpaceDE w:val="0"/>
      <w:autoSpaceDN w:val="0"/>
      <w:adjustRightInd w:val="0"/>
      <w:spacing w:before="240" w:after="60"/>
      <w:outlineLvl w:val="6"/>
    </w:pPr>
    <w:rPr>
      <w:rFonts w:ascii="Calibri" w:hAnsi="Calibri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4A1D"/>
    <w:rPr>
      <w:rFonts w:ascii="Times New Roman" w:eastAsia="Times New Roman" w:hAnsi="Times New Roman" w:cs="Times New Roman"/>
      <w:b/>
      <w:smallCaps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110838"/>
    <w:pPr>
      <w:ind w:left="720"/>
      <w:contextualSpacing/>
    </w:pPr>
  </w:style>
  <w:style w:type="table" w:styleId="a4">
    <w:name w:val="Table Grid"/>
    <w:basedOn w:val="a1"/>
    <w:uiPriority w:val="59"/>
    <w:rsid w:val="00CE7E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8813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327B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327BB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0F656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F656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0F656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F656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46129"/>
    <w:rPr>
      <w:rFonts w:ascii="Cambria" w:eastAsia="Times New Roman" w:hAnsi="Cambria" w:cs="Times New Roman"/>
      <w:b/>
      <w:bCs/>
      <w:color w:val="31B6FD"/>
      <w:sz w:val="26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E46129"/>
    <w:rPr>
      <w:rFonts w:ascii="Calibri" w:eastAsia="Times New Roman" w:hAnsi="Calibri" w:cs="Times New Roman"/>
      <w:sz w:val="24"/>
      <w:szCs w:val="24"/>
    </w:rPr>
  </w:style>
  <w:style w:type="numbering" w:customStyle="1" w:styleId="11">
    <w:name w:val="Нет списка1"/>
    <w:next w:val="a2"/>
    <w:uiPriority w:val="99"/>
    <w:semiHidden/>
    <w:unhideWhenUsed/>
    <w:rsid w:val="00E46129"/>
  </w:style>
  <w:style w:type="paragraph" w:styleId="ac">
    <w:name w:val="Title"/>
    <w:basedOn w:val="a"/>
    <w:link w:val="ad"/>
    <w:qFormat/>
    <w:rsid w:val="00E46129"/>
    <w:pPr>
      <w:ind w:right="-6" w:firstLine="720"/>
      <w:jc w:val="center"/>
    </w:pPr>
    <w:rPr>
      <w:sz w:val="32"/>
      <w:lang w:eastAsia="en-US"/>
    </w:rPr>
  </w:style>
  <w:style w:type="character" w:customStyle="1" w:styleId="ad">
    <w:name w:val="Название Знак"/>
    <w:basedOn w:val="a0"/>
    <w:link w:val="ac"/>
    <w:rsid w:val="00E46129"/>
    <w:rPr>
      <w:rFonts w:ascii="Times New Roman" w:eastAsia="Times New Roman" w:hAnsi="Times New Roman" w:cs="Times New Roman"/>
      <w:sz w:val="32"/>
      <w:szCs w:val="20"/>
    </w:rPr>
  </w:style>
  <w:style w:type="character" w:styleId="ae">
    <w:name w:val="Strong"/>
    <w:uiPriority w:val="22"/>
    <w:qFormat/>
    <w:rsid w:val="00E46129"/>
    <w:rPr>
      <w:b/>
      <w:bCs/>
    </w:rPr>
  </w:style>
  <w:style w:type="character" w:styleId="af">
    <w:name w:val="Emphasis"/>
    <w:uiPriority w:val="20"/>
    <w:qFormat/>
    <w:rsid w:val="00E46129"/>
    <w:rPr>
      <w:i/>
      <w:iCs/>
    </w:rPr>
  </w:style>
  <w:style w:type="paragraph" w:styleId="af0">
    <w:name w:val="Normal (Web)"/>
    <w:basedOn w:val="a"/>
    <w:uiPriority w:val="99"/>
    <w:semiHidden/>
    <w:unhideWhenUsed/>
    <w:rsid w:val="00E46129"/>
    <w:pPr>
      <w:spacing w:before="100" w:beforeAutospacing="1" w:after="100" w:afterAutospacing="1"/>
    </w:pPr>
    <w:rPr>
      <w:sz w:val="24"/>
      <w:szCs w:val="24"/>
    </w:rPr>
  </w:style>
  <w:style w:type="character" w:styleId="af1">
    <w:name w:val="Hyperlink"/>
    <w:basedOn w:val="a0"/>
    <w:uiPriority w:val="99"/>
    <w:unhideWhenUsed/>
    <w:rsid w:val="00E46129"/>
    <w:rPr>
      <w:color w:val="0000FF"/>
      <w:u w:val="single"/>
    </w:rPr>
  </w:style>
  <w:style w:type="table" w:customStyle="1" w:styleId="12">
    <w:name w:val="Сетка таблицы1"/>
    <w:basedOn w:val="a1"/>
    <w:next w:val="a4"/>
    <w:uiPriority w:val="59"/>
    <w:rsid w:val="00E46129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link w:val="30"/>
    <w:rsid w:val="00E46129"/>
    <w:pPr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rsid w:val="00E46129"/>
    <w:rPr>
      <w:rFonts w:ascii="Times New Roman" w:eastAsia="Times New Roman" w:hAnsi="Times New Roman" w:cs="Times New Roman"/>
      <w:sz w:val="20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581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1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image" Target="media/image8.jpeg"/><Relationship Id="rId3" Type="http://schemas.openxmlformats.org/officeDocument/2006/relationships/styles" Target="styles.xml"/><Relationship Id="rId21" Type="http://schemas.openxmlformats.org/officeDocument/2006/relationships/image" Target="media/image11.jpeg"/><Relationship Id="rId7" Type="http://schemas.openxmlformats.org/officeDocument/2006/relationships/footnotes" Target="footnotes.xml"/><Relationship Id="rId12" Type="http://schemas.openxmlformats.org/officeDocument/2006/relationships/chart" Target="charts/chart2.xml"/><Relationship Id="rId17" Type="http://schemas.openxmlformats.org/officeDocument/2006/relationships/image" Target="media/image7.jpe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0" Type="http://schemas.openxmlformats.org/officeDocument/2006/relationships/image" Target="media/image10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1.xm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5.jpeg"/><Relationship Id="rId23" Type="http://schemas.openxmlformats.org/officeDocument/2006/relationships/hyperlink" Target="http://www.octobdonland.ru" TargetMode="External"/><Relationship Id="rId10" Type="http://schemas.openxmlformats.org/officeDocument/2006/relationships/image" Target="media/image2.jpeg"/><Relationship Id="rId19" Type="http://schemas.openxmlformats.org/officeDocument/2006/relationships/image" Target="media/image9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4.png"/><Relationship Id="rId22" Type="http://schemas.openxmlformats.org/officeDocument/2006/relationships/image" Target="media/image12.jpeg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2.xlsx"/><Relationship Id="rId1" Type="http://schemas.openxmlformats.org/officeDocument/2006/relationships/themeOverride" Target="../theme/themeOverrid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"/>
          <c:y val="0"/>
          <c:w val="0.92737409003119931"/>
          <c:h val="0.96849266377499843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0"/>
            <c:bubble3D val="0"/>
            <c:spPr>
              <a:solidFill>
                <a:srgbClr val="FFC000"/>
              </a:solidFill>
            </c:spPr>
          </c:dPt>
          <c:dLbls>
            <c:dLbl>
              <c:idx val="0"/>
              <c:layout>
                <c:manualLayout>
                  <c:x val="-2.3698025628288807E-2"/>
                  <c:y val="-7.1231983776345334E-2"/>
                </c:manualLayout>
              </c:layout>
              <c:spPr/>
              <c:txPr>
                <a:bodyPr/>
                <a:lstStyle/>
                <a:p>
                  <a:pPr>
                    <a:defRPr sz="1400">
                      <a:latin typeface="Times New Roman" pitchFamily="18" charset="0"/>
                      <a:cs typeface="Times New Roman" pitchFamily="18" charset="0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5.4882133368510284E-2"/>
                  <c:y val="-0.4876228631105779"/>
                </c:manualLayout>
              </c:layout>
              <c:spPr/>
              <c:txPr>
                <a:bodyPr/>
                <a:lstStyle/>
                <a:p>
                  <a:pPr>
                    <a:defRPr sz="1400">
                      <a:latin typeface="Times New Roman" pitchFamily="18" charset="0"/>
                      <a:cs typeface="Times New Roman" pitchFamily="18" charset="0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Лист1!$A$2:$A$3</c:f>
              <c:strCache>
                <c:ptCount val="2"/>
                <c:pt idx="0">
                  <c:v>бюджеты поселений</c:v>
                </c:pt>
                <c:pt idx="1">
                  <c:v>бюджет района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196.1</c:v>
                </c:pt>
                <c:pt idx="1">
                  <c:v>410.2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</c:pie3DChart>
    </c:plotArea>
    <c:legend>
      <c:legendPos val="r"/>
      <c:legendEntry>
        <c:idx val="0"/>
        <c:txPr>
          <a:bodyPr/>
          <a:lstStyle/>
          <a:p>
            <a:pPr>
              <a:defRPr sz="1400" baseline="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</c:legendEntry>
      <c:legendEntry>
        <c:idx val="1"/>
        <c:txPr>
          <a:bodyPr/>
          <a:lstStyle/>
          <a:p>
            <a:pPr>
              <a:defRPr sz="1400" baseline="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</c:legendEntry>
      <c:layout>
        <c:manualLayout>
          <c:xMode val="edge"/>
          <c:yMode val="edge"/>
          <c:x val="7.2792557532234445E-2"/>
          <c:y val="0.78409016565807654"/>
          <c:w val="0.66003144654088186"/>
          <c:h val="0.12306269968159161"/>
        </c:manualLayout>
      </c:layout>
      <c:overlay val="0"/>
      <c:txPr>
        <a:bodyPr/>
        <a:lstStyle/>
        <a:p>
          <a:pPr>
            <a:defRPr sz="1400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zero"/>
    <c:showDLblsOverMax val="0"/>
  </c:chart>
  <c:txPr>
    <a:bodyPr/>
    <a:lstStyle/>
    <a:p>
      <a:pPr>
        <a:defRPr sz="1800"/>
      </a:pPr>
      <a:endParaRPr lang="ru-RU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3.1652105270404024E-4"/>
          <c:y val="3.3721265611029422E-2"/>
          <c:w val="0.53287171400651234"/>
          <c:h val="0.81744058942313125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explosion val="27"/>
          <c:dPt>
            <c:idx val="0"/>
            <c:bubble3D val="0"/>
            <c:explosion val="33"/>
            <c:spPr>
              <a:solidFill>
                <a:srgbClr val="7030A0"/>
              </a:solidFill>
              <a:scene3d>
                <a:camera prst="orthographicFront"/>
                <a:lightRig rig="threePt" dir="t"/>
              </a:scene3d>
              <a:sp3d>
                <a:bevelT w="12700"/>
              </a:sp3d>
            </c:spPr>
          </c:dPt>
          <c:dPt>
            <c:idx val="1"/>
            <c:bubble3D val="0"/>
            <c:spPr>
              <a:solidFill>
                <a:srgbClr val="002060"/>
              </a:solidFill>
            </c:spPr>
          </c:dPt>
          <c:dPt>
            <c:idx val="2"/>
            <c:bubble3D val="0"/>
            <c:spPr>
              <a:solidFill>
                <a:srgbClr val="C00000"/>
              </a:solidFill>
            </c:spPr>
          </c:dPt>
          <c:dPt>
            <c:idx val="3"/>
            <c:bubble3D val="0"/>
            <c:explosion val="48"/>
            <c:spPr>
              <a:solidFill>
                <a:srgbClr val="00B0F0"/>
              </a:solidFill>
            </c:spPr>
          </c:dPt>
          <c:dPt>
            <c:idx val="4"/>
            <c:bubble3D val="0"/>
            <c:explosion val="57"/>
            <c:spPr>
              <a:solidFill>
                <a:srgbClr val="00B050"/>
              </a:solidFill>
            </c:spPr>
          </c:dPt>
          <c:dPt>
            <c:idx val="5"/>
            <c:bubble3D val="0"/>
            <c:explosion val="34"/>
            <c:spPr>
              <a:solidFill>
                <a:srgbClr val="B23287"/>
              </a:solidFill>
            </c:spPr>
          </c:dPt>
          <c:dPt>
            <c:idx val="6"/>
            <c:bubble3D val="0"/>
            <c:spPr>
              <a:solidFill>
                <a:srgbClr val="FFFF00"/>
              </a:solidFill>
            </c:spPr>
          </c:dPt>
          <c:dPt>
            <c:idx val="7"/>
            <c:bubble3D val="0"/>
            <c:explosion val="43"/>
            <c:spPr>
              <a:solidFill>
                <a:srgbClr val="FF6699"/>
              </a:solidFill>
            </c:spPr>
          </c:dPt>
          <c:dPt>
            <c:idx val="8"/>
            <c:bubble3D val="0"/>
            <c:explosion val="43"/>
          </c:dPt>
          <c:dLbls>
            <c:dLbl>
              <c:idx val="10"/>
              <c:layout>
                <c:manualLayout>
                  <c:x val="-6.7993363455483832E-2"/>
                  <c:y val="-7.937372409988660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400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</c:dLbls>
          <c:cat>
            <c:strRef>
              <c:f>Лист1!$A$2:$A$11</c:f>
              <c:strCache>
                <c:ptCount val="10"/>
                <c:pt idx="0">
                  <c:v>Общегосударственные вопросы</c:v>
                </c:pt>
                <c:pt idx="1">
                  <c:v>Национальная экономика</c:v>
                </c:pt>
                <c:pt idx="2">
                  <c:v>Жилищно-коммунальное хозяйство</c:v>
                </c:pt>
                <c:pt idx="3">
                  <c:v>Образование</c:v>
                </c:pt>
                <c:pt idx="4">
                  <c:v>Культура, кинематография</c:v>
                </c:pt>
                <c:pt idx="5">
                  <c:v>Здравоохранение</c:v>
                </c:pt>
                <c:pt idx="6">
                  <c:v>Социальная политика</c:v>
                </c:pt>
                <c:pt idx="7">
                  <c:v>Физическая культура и спорт</c:v>
                </c:pt>
                <c:pt idx="8">
                  <c:v>Средства массовой информации</c:v>
                </c:pt>
                <c:pt idx="9">
                  <c:v>Межбюджетные трансферты общего характера бюджетам субъектов Российской Федерации и муниципальных образований</c:v>
                </c:pt>
              </c:strCache>
            </c:strRef>
          </c:cat>
          <c:val>
            <c:numRef>
              <c:f>Лист1!$B$2:$B$11</c:f>
              <c:numCache>
                <c:formatCode>General</c:formatCode>
                <c:ptCount val="10"/>
                <c:pt idx="0">
                  <c:v>5.78</c:v>
                </c:pt>
                <c:pt idx="1">
                  <c:v>6.7700000000000014</c:v>
                </c:pt>
                <c:pt idx="2">
                  <c:v>6.88</c:v>
                </c:pt>
                <c:pt idx="3">
                  <c:v>49.81</c:v>
                </c:pt>
                <c:pt idx="4">
                  <c:v>2.42</c:v>
                </c:pt>
                <c:pt idx="5">
                  <c:v>1.49</c:v>
                </c:pt>
                <c:pt idx="6">
                  <c:v>23.04</c:v>
                </c:pt>
                <c:pt idx="7">
                  <c:v>9.0000000000000024E-2</c:v>
                </c:pt>
                <c:pt idx="8">
                  <c:v>2.0000000000000011E-2</c:v>
                </c:pt>
                <c:pt idx="9">
                  <c:v>3.69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egendEntry>
        <c:idx val="0"/>
        <c:txPr>
          <a:bodyPr/>
          <a:lstStyle/>
          <a:p>
            <a:pPr>
              <a:defRPr sz="1200" baseline="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</c:legendEntry>
      <c:legendEntry>
        <c:idx val="1"/>
        <c:txPr>
          <a:bodyPr/>
          <a:lstStyle/>
          <a:p>
            <a:pPr>
              <a:defRPr sz="1200" baseline="0">
                <a:solidFill>
                  <a:srgbClr val="002060"/>
                </a:solidFill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</c:legendEntry>
      <c:legendEntry>
        <c:idx val="2"/>
        <c:txPr>
          <a:bodyPr/>
          <a:lstStyle/>
          <a:p>
            <a:pPr>
              <a:defRPr sz="1200" baseline="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</c:legendEntry>
      <c:legendEntry>
        <c:idx val="3"/>
        <c:txPr>
          <a:bodyPr/>
          <a:lstStyle/>
          <a:p>
            <a:pPr>
              <a:defRPr sz="1200" baseline="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</c:legendEntry>
      <c:legendEntry>
        <c:idx val="4"/>
        <c:txPr>
          <a:bodyPr/>
          <a:lstStyle/>
          <a:p>
            <a:pPr>
              <a:defRPr sz="1200" baseline="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</c:legendEntry>
      <c:legendEntry>
        <c:idx val="5"/>
        <c:txPr>
          <a:bodyPr/>
          <a:lstStyle/>
          <a:p>
            <a:pPr>
              <a:defRPr sz="1200" baseline="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</c:legendEntry>
      <c:legendEntry>
        <c:idx val="6"/>
        <c:txPr>
          <a:bodyPr/>
          <a:lstStyle/>
          <a:p>
            <a:pPr>
              <a:defRPr sz="1200" baseline="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</c:legendEntry>
      <c:legendEntry>
        <c:idx val="7"/>
        <c:txPr>
          <a:bodyPr/>
          <a:lstStyle/>
          <a:p>
            <a:pPr>
              <a:defRPr sz="1200" baseline="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</c:legendEntry>
      <c:legendEntry>
        <c:idx val="8"/>
        <c:txPr>
          <a:bodyPr/>
          <a:lstStyle/>
          <a:p>
            <a:pPr>
              <a:defRPr sz="1200" baseline="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</c:legendEntry>
      <c:legendEntry>
        <c:idx val="9"/>
        <c:txPr>
          <a:bodyPr/>
          <a:lstStyle/>
          <a:p>
            <a:pPr>
              <a:defRPr sz="1200" baseline="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</c:legendEntry>
      <c:layout>
        <c:manualLayout>
          <c:xMode val="edge"/>
          <c:yMode val="edge"/>
          <c:x val="0.44621651019093761"/>
          <c:y val="2.0968738797760171E-2"/>
          <c:w val="0.54800437143222536"/>
          <c:h val="0.95977329756857455"/>
        </c:manualLayout>
      </c:layout>
      <c:overlay val="0"/>
      <c:txPr>
        <a:bodyPr/>
        <a:lstStyle/>
        <a:p>
          <a:pPr>
            <a:defRPr sz="1200" baseline="0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zero"/>
    <c:showDLblsOverMax val="0"/>
  </c:chart>
  <c:txPr>
    <a:bodyPr/>
    <a:lstStyle/>
    <a:p>
      <a:pPr>
        <a:defRPr sz="1800"/>
      </a:pPr>
      <a:endParaRPr lang="ru-RU"/>
    </a:p>
  </c:txPr>
  <c:externalData r:id="rId2">
    <c:autoUpdate val="0"/>
  </c:externalData>
</c:chartSpace>
</file>

<file path=word/theme/_rels/themeOverrid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jpeg"/></Relationships>
</file>

<file path=word/theme/_rels/themeOverride2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Поток">
    <a:dk1>
      <a:sysClr val="windowText" lastClr="000000"/>
    </a:dk1>
    <a:lt1>
      <a:sysClr val="window" lastClr="FFFFFF"/>
    </a:lt1>
    <a:dk2>
      <a:srgbClr val="04617B"/>
    </a:dk2>
    <a:lt2>
      <a:srgbClr val="DBF5F9"/>
    </a:lt2>
    <a:accent1>
      <a:srgbClr val="0F6FC6"/>
    </a:accent1>
    <a:accent2>
      <a:srgbClr val="009DD9"/>
    </a:accent2>
    <a:accent3>
      <a:srgbClr val="0BD0D9"/>
    </a:accent3>
    <a:accent4>
      <a:srgbClr val="10CF9B"/>
    </a:accent4>
    <a:accent5>
      <a:srgbClr val="7CCA62"/>
    </a:accent5>
    <a:accent6>
      <a:srgbClr val="A5C249"/>
    </a:accent6>
    <a:hlink>
      <a:srgbClr val="F49100"/>
    </a:hlink>
    <a:folHlink>
      <a:srgbClr val="85DFD0"/>
    </a:folHlink>
  </a:clrScheme>
  <a:fontScheme name="Поток">
    <a:majorFont>
      <a:latin typeface="Calibri"/>
      <a:ea typeface=""/>
      <a:cs typeface=""/>
      <a:font script="Jpan" typeface="ＭＳ Ｐゴシック"/>
      <a:font script="Hang" typeface="HY중고딕"/>
      <a:font script="Hans" typeface="隶书"/>
      <a:font script="Hant" typeface="微軟正黑體"/>
      <a:font script="Arab" typeface="Traditional Arabic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ajorFont>
    <a:minorFont>
      <a:latin typeface="Constantia"/>
      <a:ea typeface=""/>
      <a:cs typeface=""/>
      <a:font script="Jpan" typeface="HGP明朝E"/>
      <a:font script="Hang" typeface="HY신명조"/>
      <a:font script="Hans" typeface="宋体"/>
      <a:font script="Hant" typeface="新細明體"/>
      <a:font script="Arab" typeface="Majalla UI"/>
      <a:font script="Hebr" typeface="David"/>
      <a:font script="Thai" typeface="Browalli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inorFont>
  </a:fontScheme>
  <a:fmtScheme name="Поток">
    <a:fillStyleLst>
      <a:solidFill>
        <a:schemeClr val="phClr"/>
      </a:solidFill>
      <a:gradFill rotWithShape="1">
        <a:gsLst>
          <a:gs pos="0">
            <a:schemeClr val="phClr">
              <a:tint val="70000"/>
              <a:satMod val="130000"/>
            </a:schemeClr>
          </a:gs>
          <a:gs pos="43000">
            <a:schemeClr val="phClr">
              <a:tint val="44000"/>
              <a:satMod val="165000"/>
            </a:schemeClr>
          </a:gs>
          <a:gs pos="93000">
            <a:schemeClr val="phClr">
              <a:tint val="15000"/>
              <a:satMod val="165000"/>
            </a:schemeClr>
          </a:gs>
          <a:gs pos="100000">
            <a:schemeClr val="phClr">
              <a:tint val="5000"/>
              <a:satMod val="250000"/>
            </a:schemeClr>
          </a:gs>
        </a:gsLst>
        <a:path path="circle">
          <a:fillToRect l="50000" t="130000" r="50000" b="-30000"/>
        </a:path>
      </a:gradFill>
      <a:gradFill rotWithShape="1">
        <a:gsLst>
          <a:gs pos="0">
            <a:schemeClr val="phClr">
              <a:tint val="98000"/>
              <a:shade val="25000"/>
              <a:satMod val="250000"/>
            </a:schemeClr>
          </a:gs>
          <a:gs pos="68000">
            <a:schemeClr val="phClr">
              <a:tint val="86000"/>
              <a:satMod val="115000"/>
            </a:schemeClr>
          </a:gs>
          <a:gs pos="100000">
            <a:schemeClr val="phClr">
              <a:tint val="50000"/>
              <a:satMod val="150000"/>
            </a:schemeClr>
          </a:gs>
        </a:gsLst>
        <a:path path="circle">
          <a:fillToRect l="50000" t="130000" r="50000" b="-30000"/>
        </a:path>
      </a:gradFill>
    </a:fillStyleLst>
    <a:lnStyleLst>
      <a:ln w="9525" cap="flat" cmpd="sng" algn="ctr">
        <a:solidFill>
          <a:schemeClr val="phClr">
            <a:shade val="50000"/>
            <a:satMod val="103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57150" dist="38100" dir="5400000" algn="ctr" rotWithShape="0">
            <a:schemeClr val="phClr">
              <a:shade val="9000"/>
              <a:alpha val="48000"/>
              <a:satMod val="105000"/>
            </a:schemeClr>
          </a:outerShdw>
        </a:effectLst>
      </a:effectStyle>
      <a:effectStyle>
        <a:effectLst>
          <a:outerShdw blurRad="57150" dist="38100" dir="5400000" algn="ctr" rotWithShape="0">
            <a:schemeClr val="phClr">
              <a:shade val="9000"/>
              <a:alpha val="48000"/>
              <a:satMod val="105000"/>
            </a:schemeClr>
          </a:outerShdw>
        </a:effectLst>
      </a:effectStyle>
      <a:effectStyle>
        <a:effectLst>
          <a:outerShdw blurRad="57150" dist="38100" dir="5400000" algn="ctr" rotWithShape="0">
            <a:schemeClr val="phClr">
              <a:shade val="9000"/>
              <a:alpha val="48000"/>
              <a:satMod val="105000"/>
            </a:schemeClr>
          </a:outerShdw>
        </a:effectLst>
        <a:scene3d>
          <a:camera prst="orthographicFront">
            <a:rot lat="0" lon="0" rev="0"/>
          </a:camera>
          <a:lightRig rig="glow" dir="tl">
            <a:rot lat="0" lon="0" rev="900000"/>
          </a:lightRig>
        </a:scene3d>
        <a:sp3d prstMaterial="powder">
          <a:bevelT w="25400" h="381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80000"/>
              <a:satMod val="400000"/>
            </a:schemeClr>
          </a:gs>
          <a:gs pos="25000">
            <a:schemeClr val="phClr">
              <a:tint val="83000"/>
              <a:satMod val="320000"/>
            </a:schemeClr>
          </a:gs>
          <a:gs pos="100000">
            <a:schemeClr val="phClr">
              <a:shade val="15000"/>
              <a:satMod val="320000"/>
            </a:schemeClr>
          </a:gs>
        </a:gsLst>
        <a:path path="circle">
          <a:fillToRect l="10000" t="110000" r="10000" b="100000"/>
        </a:path>
      </a:gradFill>
      <a:blipFill>
        <a:blip xmlns:r="http://schemas.openxmlformats.org/officeDocument/2006/relationships" r:embed="rId1">
          <a:duotone>
            <a:schemeClr val="phClr">
              <a:shade val="90000"/>
              <a:satMod val="150000"/>
            </a:schemeClr>
            <a:schemeClr val="phClr">
              <a:tint val="88000"/>
              <a:satMod val="150000"/>
            </a:schemeClr>
          </a:duotone>
        </a:blip>
        <a:tile tx="0" ty="0" sx="65000" sy="65000" flip="none" algn="tl"/>
      </a:blipFill>
    </a:bgFillStyleLst>
  </a:fmtScheme>
</a:themeOverride>
</file>

<file path=word/theme/themeOverride2.xml><?xml version="1.0" encoding="utf-8"?>
<a:themeOverride xmlns:a="http://schemas.openxmlformats.org/drawingml/2006/main">
  <a:clrScheme name="Поток">
    <a:dk1>
      <a:sysClr val="windowText" lastClr="000000"/>
    </a:dk1>
    <a:lt1>
      <a:sysClr val="window" lastClr="FFFFFF"/>
    </a:lt1>
    <a:dk2>
      <a:srgbClr val="04617B"/>
    </a:dk2>
    <a:lt2>
      <a:srgbClr val="DBF5F9"/>
    </a:lt2>
    <a:accent1>
      <a:srgbClr val="0F6FC6"/>
    </a:accent1>
    <a:accent2>
      <a:srgbClr val="009DD9"/>
    </a:accent2>
    <a:accent3>
      <a:srgbClr val="0BD0D9"/>
    </a:accent3>
    <a:accent4>
      <a:srgbClr val="10CF9B"/>
    </a:accent4>
    <a:accent5>
      <a:srgbClr val="7CCA62"/>
    </a:accent5>
    <a:accent6>
      <a:srgbClr val="A5C249"/>
    </a:accent6>
    <a:hlink>
      <a:srgbClr val="F49100"/>
    </a:hlink>
    <a:folHlink>
      <a:srgbClr val="85DFD0"/>
    </a:folHlink>
  </a:clrScheme>
  <a:fontScheme name="Поток">
    <a:majorFont>
      <a:latin typeface="Calibri"/>
      <a:ea typeface=""/>
      <a:cs typeface=""/>
      <a:font script="Jpan" typeface="ＭＳ Ｐゴシック"/>
      <a:font script="Hang" typeface="HY중고딕"/>
      <a:font script="Hans" typeface="隶书"/>
      <a:font script="Hant" typeface="微軟正黑體"/>
      <a:font script="Arab" typeface="Traditional Arabic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ajorFont>
    <a:minorFont>
      <a:latin typeface="Constantia"/>
      <a:ea typeface=""/>
      <a:cs typeface=""/>
      <a:font script="Jpan" typeface="HGP明朝E"/>
      <a:font script="Hang" typeface="HY신명조"/>
      <a:font script="Hans" typeface="宋体"/>
      <a:font script="Hant" typeface="新細明體"/>
      <a:font script="Arab" typeface="Majalla UI"/>
      <a:font script="Hebr" typeface="David"/>
      <a:font script="Thai" typeface="Browalli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inorFont>
  </a:fontScheme>
  <a:fmtScheme name="Поток">
    <a:fillStyleLst>
      <a:solidFill>
        <a:schemeClr val="phClr"/>
      </a:solidFill>
      <a:gradFill rotWithShape="1">
        <a:gsLst>
          <a:gs pos="0">
            <a:schemeClr val="phClr">
              <a:tint val="70000"/>
              <a:satMod val="130000"/>
            </a:schemeClr>
          </a:gs>
          <a:gs pos="43000">
            <a:schemeClr val="phClr">
              <a:tint val="44000"/>
              <a:satMod val="165000"/>
            </a:schemeClr>
          </a:gs>
          <a:gs pos="93000">
            <a:schemeClr val="phClr">
              <a:tint val="15000"/>
              <a:satMod val="165000"/>
            </a:schemeClr>
          </a:gs>
          <a:gs pos="100000">
            <a:schemeClr val="phClr">
              <a:tint val="5000"/>
              <a:satMod val="250000"/>
            </a:schemeClr>
          </a:gs>
        </a:gsLst>
        <a:path path="circle">
          <a:fillToRect l="50000" t="130000" r="50000" b="-30000"/>
        </a:path>
      </a:gradFill>
      <a:gradFill rotWithShape="1">
        <a:gsLst>
          <a:gs pos="0">
            <a:schemeClr val="phClr">
              <a:tint val="98000"/>
              <a:shade val="25000"/>
              <a:satMod val="250000"/>
            </a:schemeClr>
          </a:gs>
          <a:gs pos="68000">
            <a:schemeClr val="phClr">
              <a:tint val="86000"/>
              <a:satMod val="115000"/>
            </a:schemeClr>
          </a:gs>
          <a:gs pos="100000">
            <a:schemeClr val="phClr">
              <a:tint val="50000"/>
              <a:satMod val="150000"/>
            </a:schemeClr>
          </a:gs>
        </a:gsLst>
        <a:path path="circle">
          <a:fillToRect l="50000" t="130000" r="50000" b="-30000"/>
        </a:path>
      </a:gradFill>
    </a:fillStyleLst>
    <a:lnStyleLst>
      <a:ln w="9525" cap="flat" cmpd="sng" algn="ctr">
        <a:solidFill>
          <a:schemeClr val="phClr">
            <a:shade val="50000"/>
            <a:satMod val="103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57150" dist="38100" dir="5400000" algn="ctr" rotWithShape="0">
            <a:schemeClr val="phClr">
              <a:shade val="9000"/>
              <a:alpha val="48000"/>
              <a:satMod val="105000"/>
            </a:schemeClr>
          </a:outerShdw>
        </a:effectLst>
      </a:effectStyle>
      <a:effectStyle>
        <a:effectLst>
          <a:outerShdw blurRad="57150" dist="38100" dir="5400000" algn="ctr" rotWithShape="0">
            <a:schemeClr val="phClr">
              <a:shade val="9000"/>
              <a:alpha val="48000"/>
              <a:satMod val="105000"/>
            </a:schemeClr>
          </a:outerShdw>
        </a:effectLst>
      </a:effectStyle>
      <a:effectStyle>
        <a:effectLst>
          <a:outerShdw blurRad="57150" dist="38100" dir="5400000" algn="ctr" rotWithShape="0">
            <a:schemeClr val="phClr">
              <a:shade val="9000"/>
              <a:alpha val="48000"/>
              <a:satMod val="105000"/>
            </a:schemeClr>
          </a:outerShdw>
        </a:effectLst>
        <a:scene3d>
          <a:camera prst="orthographicFront">
            <a:rot lat="0" lon="0" rev="0"/>
          </a:camera>
          <a:lightRig rig="glow" dir="tl">
            <a:rot lat="0" lon="0" rev="900000"/>
          </a:lightRig>
        </a:scene3d>
        <a:sp3d prstMaterial="powder">
          <a:bevelT w="25400" h="381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80000"/>
              <a:satMod val="400000"/>
            </a:schemeClr>
          </a:gs>
          <a:gs pos="25000">
            <a:schemeClr val="phClr">
              <a:tint val="83000"/>
              <a:satMod val="320000"/>
            </a:schemeClr>
          </a:gs>
          <a:gs pos="100000">
            <a:schemeClr val="phClr">
              <a:shade val="15000"/>
              <a:satMod val="320000"/>
            </a:schemeClr>
          </a:gs>
        </a:gsLst>
        <a:path path="circle">
          <a:fillToRect l="10000" t="110000" r="10000" b="100000"/>
        </a:path>
      </a:gradFill>
      <a:blipFill>
        <a:blip xmlns:r="http://schemas.openxmlformats.org/officeDocument/2006/relationships" r:embed="rId1">
          <a:duotone>
            <a:schemeClr val="phClr">
              <a:shade val="90000"/>
              <a:satMod val="150000"/>
            </a:schemeClr>
            <a:schemeClr val="phClr">
              <a:tint val="88000"/>
              <a:satMod val="150000"/>
            </a:schemeClr>
          </a:duotone>
        </a:blip>
        <a:tile tx="0" ty="0" sx="65000" sy="65000" flip="none" algn="tl"/>
      </a:blip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1E11F1BE-3DAF-4D1D-B860-5644732C96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27</Pages>
  <Words>7015</Words>
  <Characters>39988</Characters>
  <Application>Microsoft Office Word</Application>
  <DocSecurity>0</DocSecurity>
  <Lines>333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Октябрьского района</Company>
  <LinksUpToDate>false</LinksUpToDate>
  <CharactersWithSpaces>46910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Мурашко Галина Владимировна</dc:creator>
  <cp:lastModifiedBy>Отдел инвестиций</cp:lastModifiedBy>
  <cp:revision>5</cp:revision>
  <cp:lastPrinted>2015-09-04T11:33:00Z</cp:lastPrinted>
  <dcterms:created xsi:type="dcterms:W3CDTF">2015-09-04T10:47:00Z</dcterms:created>
  <dcterms:modified xsi:type="dcterms:W3CDTF">2015-09-08T11:59:00Z</dcterms:modified>
</cp:coreProperties>
</file>