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9BCC1" w14:textId="77777777" w:rsidR="00C323DC" w:rsidRDefault="00C323DC" w:rsidP="00C323DC">
      <w:pPr>
        <w:jc w:val="center"/>
      </w:pPr>
      <w:bookmarkStart w:id="0" w:name="_GoBack"/>
      <w:bookmarkEnd w:id="0"/>
      <w:r w:rsidRPr="003F1EB3">
        <w:rPr>
          <w:noProof/>
          <w:sz w:val="24"/>
          <w:szCs w:val="24"/>
        </w:rPr>
        <w:drawing>
          <wp:inline distT="0" distB="0" distL="0" distR="0" wp14:anchorId="4A638E8C" wp14:editId="6860720A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B0EE0" w14:textId="77777777" w:rsidR="00C323DC" w:rsidRDefault="00C323DC" w:rsidP="00C323DC">
      <w:pPr>
        <w:jc w:val="both"/>
      </w:pPr>
    </w:p>
    <w:p w14:paraId="54E6B49D" w14:textId="77777777" w:rsidR="00C323DC" w:rsidRDefault="00C323DC" w:rsidP="00C323D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ABD403" w14:textId="668955CE" w:rsidR="00C323DC" w:rsidRPr="00813FB4" w:rsidRDefault="00C323DC" w:rsidP="00D531E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14:paraId="27F13CED" w14:textId="77777777" w:rsidR="00C323DC" w:rsidRPr="00813FB4" w:rsidRDefault="00C323DC" w:rsidP="00C323DC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14:paraId="6CBB0EA9" w14:textId="77777777" w:rsidR="00C323DC" w:rsidRPr="00813FB4" w:rsidRDefault="00C323DC" w:rsidP="00C323DC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14:paraId="5F2E5CEF" w14:textId="77777777" w:rsidR="00C323DC" w:rsidRPr="00813FB4" w:rsidRDefault="00C323DC" w:rsidP="00C323D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Администрация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14:paraId="10B01A43" w14:textId="77777777" w:rsidR="00C323DC" w:rsidRPr="003809BE" w:rsidRDefault="00C323DC" w:rsidP="00C323DC">
      <w:pPr>
        <w:jc w:val="center"/>
        <w:rPr>
          <w:sz w:val="28"/>
          <w:szCs w:val="28"/>
        </w:rPr>
      </w:pPr>
    </w:p>
    <w:p w14:paraId="4EEC4339" w14:textId="77777777" w:rsidR="00C323DC" w:rsidRPr="00775B32" w:rsidRDefault="00AC747C" w:rsidP="00C323D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="00C323DC">
        <w:rPr>
          <w:b/>
          <w:caps/>
          <w:sz w:val="46"/>
          <w:szCs w:val="46"/>
        </w:rPr>
        <w:t>ение</w:t>
      </w:r>
    </w:p>
    <w:p w14:paraId="58DBB51A" w14:textId="77777777" w:rsidR="00C323DC" w:rsidRPr="008B04F0" w:rsidRDefault="00C323DC" w:rsidP="00C323DC">
      <w:pPr>
        <w:jc w:val="both"/>
        <w:rPr>
          <w:sz w:val="28"/>
          <w:szCs w:val="28"/>
        </w:rPr>
      </w:pPr>
    </w:p>
    <w:p w14:paraId="7FBF86A6" w14:textId="42B6F9C2" w:rsidR="00C323DC" w:rsidRDefault="00C9516A" w:rsidP="00C323DC">
      <w:pPr>
        <w:jc w:val="both"/>
        <w:rPr>
          <w:b/>
          <w:sz w:val="28"/>
        </w:rPr>
      </w:pPr>
      <w:r>
        <w:rPr>
          <w:b/>
          <w:sz w:val="28"/>
        </w:rPr>
        <w:t>14.10</w:t>
      </w:r>
      <w:r w:rsidR="00C323DC">
        <w:rPr>
          <w:b/>
          <w:sz w:val="28"/>
        </w:rPr>
        <w:t xml:space="preserve">.2021                                        № </w:t>
      </w:r>
      <w:r>
        <w:rPr>
          <w:b/>
          <w:sz w:val="28"/>
        </w:rPr>
        <w:t>1157</w:t>
      </w:r>
      <w:r w:rsidR="00AC747C">
        <w:rPr>
          <w:b/>
          <w:sz w:val="28"/>
        </w:rPr>
        <w:t xml:space="preserve">                          </w:t>
      </w:r>
      <w:proofErr w:type="spellStart"/>
      <w:r w:rsidR="00C323DC">
        <w:rPr>
          <w:b/>
          <w:sz w:val="28"/>
        </w:rPr>
        <w:t>р.п</w:t>
      </w:r>
      <w:proofErr w:type="spellEnd"/>
      <w:r w:rsidR="00C323DC">
        <w:rPr>
          <w:b/>
          <w:sz w:val="28"/>
        </w:rPr>
        <w:t>.  Каменоломни</w:t>
      </w:r>
    </w:p>
    <w:p w14:paraId="719D9732" w14:textId="77777777" w:rsidR="00C323DC" w:rsidRDefault="00C323DC" w:rsidP="00C323DC">
      <w:pPr>
        <w:jc w:val="both"/>
        <w:rPr>
          <w:sz w:val="28"/>
        </w:rPr>
      </w:pPr>
    </w:p>
    <w:p w14:paraId="45BE53F9" w14:textId="77777777" w:rsidR="00C323DC" w:rsidRDefault="00C323DC" w:rsidP="00C323DC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323DC" w14:paraId="7A0045B9" w14:textId="77777777" w:rsidTr="00BC1062">
        <w:tc>
          <w:tcPr>
            <w:tcW w:w="4361" w:type="dxa"/>
          </w:tcPr>
          <w:p w14:paraId="31A84635" w14:textId="77777777" w:rsidR="007911F1" w:rsidRPr="007911F1" w:rsidRDefault="00C323DC" w:rsidP="007911F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</w:t>
            </w:r>
            <w:r w:rsidR="007911F1">
              <w:rPr>
                <w:b/>
                <w:sz w:val="28"/>
              </w:rPr>
              <w:t>некоторых мерах, направлен</w:t>
            </w:r>
            <w:r w:rsidR="00AE1577">
              <w:rPr>
                <w:b/>
                <w:sz w:val="28"/>
              </w:rPr>
              <w:softHyphen/>
            </w:r>
            <w:r w:rsidR="007911F1">
              <w:rPr>
                <w:b/>
                <w:sz w:val="28"/>
              </w:rPr>
              <w:t xml:space="preserve">ных на обеспечение </w:t>
            </w:r>
            <w:bookmarkStart w:id="1" w:name="_Hlk83713371"/>
            <w:r w:rsidR="007911F1">
              <w:rPr>
                <w:b/>
                <w:sz w:val="28"/>
              </w:rPr>
              <w:t>муници</w:t>
            </w:r>
            <w:r w:rsidR="00AE1577">
              <w:rPr>
                <w:b/>
                <w:sz w:val="28"/>
              </w:rPr>
              <w:softHyphen/>
            </w:r>
            <w:r w:rsidR="007911F1">
              <w:rPr>
                <w:b/>
                <w:sz w:val="28"/>
              </w:rPr>
              <w:t xml:space="preserve">пальных нужд </w:t>
            </w:r>
            <w:bookmarkStart w:id="2" w:name="_Hlk83713334"/>
            <w:bookmarkEnd w:id="1"/>
            <w:r w:rsidR="007911F1" w:rsidRPr="007911F1">
              <w:rPr>
                <w:b/>
                <w:sz w:val="28"/>
              </w:rPr>
              <w:t>Муниципально</w:t>
            </w:r>
            <w:r w:rsidR="007911F1">
              <w:rPr>
                <w:b/>
                <w:sz w:val="28"/>
              </w:rPr>
              <w:t>го</w:t>
            </w:r>
            <w:r w:rsidR="007911F1" w:rsidRPr="007911F1">
              <w:rPr>
                <w:b/>
                <w:sz w:val="28"/>
              </w:rPr>
              <w:t xml:space="preserve"> образовани</w:t>
            </w:r>
            <w:r w:rsidR="007911F1">
              <w:rPr>
                <w:b/>
                <w:sz w:val="28"/>
              </w:rPr>
              <w:t>я</w:t>
            </w:r>
            <w:r w:rsidR="007911F1" w:rsidRPr="007911F1">
              <w:rPr>
                <w:b/>
                <w:sz w:val="28"/>
              </w:rPr>
              <w:t xml:space="preserve"> «Октябрьский район»</w:t>
            </w:r>
          </w:p>
          <w:bookmarkEnd w:id="2"/>
          <w:p w14:paraId="1F9A356C" w14:textId="77777777" w:rsidR="00C323DC" w:rsidRPr="005B70AF" w:rsidRDefault="00C323DC" w:rsidP="00B827B6">
            <w:pPr>
              <w:jc w:val="both"/>
              <w:rPr>
                <w:sz w:val="28"/>
                <w:szCs w:val="28"/>
              </w:rPr>
            </w:pPr>
          </w:p>
        </w:tc>
      </w:tr>
    </w:tbl>
    <w:p w14:paraId="777FD412" w14:textId="77777777" w:rsidR="00C323DC" w:rsidRDefault="00C323DC"/>
    <w:p w14:paraId="7DF7BF21" w14:textId="77777777" w:rsidR="005F71AD" w:rsidRPr="005F71AD" w:rsidRDefault="005F71AD" w:rsidP="005F71AD"/>
    <w:p w14:paraId="246C5A4A" w14:textId="77777777" w:rsidR="002801BA" w:rsidRPr="00D41E7F" w:rsidRDefault="005F71AD" w:rsidP="005F71AD">
      <w:pPr>
        <w:jc w:val="both"/>
        <w:rPr>
          <w:sz w:val="28"/>
          <w:szCs w:val="28"/>
        </w:rPr>
      </w:pPr>
      <w:r>
        <w:tab/>
      </w:r>
      <w:r w:rsidRPr="00B748FF">
        <w:rPr>
          <w:sz w:val="28"/>
          <w:szCs w:val="28"/>
        </w:rPr>
        <w:t>В связи с существенным увеличением в 2021 году цен н</w:t>
      </w:r>
      <w:r>
        <w:rPr>
          <w:sz w:val="28"/>
          <w:szCs w:val="28"/>
        </w:rPr>
        <w:t xml:space="preserve">а </w:t>
      </w:r>
      <w:r w:rsidRPr="00B748FF">
        <w:rPr>
          <w:sz w:val="28"/>
          <w:szCs w:val="28"/>
        </w:rPr>
        <w:t>строительные ресурсы, в соответствии с пунктом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8 части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1 статьи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95 Федерального закона от 05.04.2013 № 44-ФЗ «О контрактной системе в сфере закупок товаров, работ, услуг для</w:t>
      </w:r>
      <w:r>
        <w:rPr>
          <w:sz w:val="28"/>
          <w:szCs w:val="28"/>
        </w:rPr>
        <w:t xml:space="preserve"> обеспечения государственных и </w:t>
      </w:r>
      <w:r w:rsidRPr="00B748FF">
        <w:rPr>
          <w:sz w:val="28"/>
          <w:szCs w:val="28"/>
        </w:rPr>
        <w:t>муниципальных нужд», во исполнение постановления Правительства Российской Федерации от 09.08.2021 № 1315 «О внесении изменений в некоторые акты Правительства Российской Федерации»</w:t>
      </w:r>
      <w:r>
        <w:rPr>
          <w:sz w:val="28"/>
          <w:szCs w:val="28"/>
        </w:rPr>
        <w:t xml:space="preserve">, </w:t>
      </w:r>
      <w:r w:rsidR="003936C1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Правительства Ростовской области от 06.09.2021 № 724 «О некоторых мерах, направленных на обеспечение государственных нужд Ростовской </w:t>
      </w:r>
      <w:r w:rsidRPr="00D41E7F">
        <w:rPr>
          <w:sz w:val="28"/>
          <w:szCs w:val="28"/>
        </w:rPr>
        <w:t>области»</w:t>
      </w:r>
      <w:r w:rsidR="002801BA" w:rsidRPr="00D41E7F">
        <w:rPr>
          <w:sz w:val="28"/>
          <w:szCs w:val="28"/>
        </w:rPr>
        <w:t>, руководствуясь частью 9 статьи 52 Устава муниципальног</w:t>
      </w:r>
      <w:r w:rsidR="00337B32" w:rsidRPr="00D41E7F">
        <w:rPr>
          <w:sz w:val="28"/>
          <w:szCs w:val="28"/>
        </w:rPr>
        <w:t>о образования Октябрьский район:</w:t>
      </w:r>
    </w:p>
    <w:p w14:paraId="6BD081C0" w14:textId="77777777" w:rsidR="005F71AD" w:rsidRPr="00D41E7F" w:rsidRDefault="005F71AD" w:rsidP="005F71AD">
      <w:pPr>
        <w:jc w:val="both"/>
        <w:rPr>
          <w:b/>
          <w:sz w:val="28"/>
          <w:szCs w:val="28"/>
        </w:rPr>
      </w:pPr>
    </w:p>
    <w:p w14:paraId="390E9DC8" w14:textId="77777777" w:rsidR="005F71AD" w:rsidRPr="002801BA" w:rsidRDefault="002801BA" w:rsidP="005F71AD">
      <w:pPr>
        <w:jc w:val="both"/>
        <w:rPr>
          <w:sz w:val="28"/>
          <w:szCs w:val="28"/>
        </w:rPr>
      </w:pPr>
      <w:r w:rsidRPr="00D41E7F">
        <w:rPr>
          <w:b/>
          <w:sz w:val="28"/>
          <w:szCs w:val="28"/>
        </w:rPr>
        <w:t xml:space="preserve">                                          </w:t>
      </w:r>
      <w:r w:rsidRPr="00D41E7F">
        <w:rPr>
          <w:sz w:val="28"/>
          <w:szCs w:val="28"/>
        </w:rPr>
        <w:t>ПОСТАНОВЛЯЮ:</w:t>
      </w:r>
      <w:r w:rsidRPr="002801BA">
        <w:rPr>
          <w:sz w:val="28"/>
          <w:szCs w:val="28"/>
        </w:rPr>
        <w:t xml:space="preserve"> </w:t>
      </w:r>
    </w:p>
    <w:p w14:paraId="00C7E564" w14:textId="77777777" w:rsidR="002801BA" w:rsidRDefault="002801BA" w:rsidP="005F71AD">
      <w:pPr>
        <w:jc w:val="both"/>
        <w:rPr>
          <w:b/>
          <w:sz w:val="28"/>
          <w:szCs w:val="28"/>
        </w:rPr>
      </w:pPr>
    </w:p>
    <w:p w14:paraId="0FB7D7BE" w14:textId="4826D0EF" w:rsidR="005F71AD" w:rsidRPr="00B748FF" w:rsidRDefault="005F71AD" w:rsidP="00AC747C">
      <w:pPr>
        <w:ind w:firstLine="708"/>
        <w:jc w:val="both"/>
        <w:rPr>
          <w:sz w:val="28"/>
          <w:szCs w:val="28"/>
        </w:rPr>
      </w:pPr>
      <w:r w:rsidRPr="00B748FF">
        <w:rPr>
          <w:sz w:val="28"/>
          <w:szCs w:val="28"/>
        </w:rPr>
        <w:t xml:space="preserve">1. Установить, что </w:t>
      </w:r>
      <w:r w:rsidR="00AC747C" w:rsidRPr="00C66CC5">
        <w:rPr>
          <w:sz w:val="28"/>
          <w:szCs w:val="28"/>
        </w:rPr>
        <w:t>муниципальн</w:t>
      </w:r>
      <w:r w:rsidR="00AC747C">
        <w:rPr>
          <w:sz w:val="28"/>
          <w:szCs w:val="28"/>
        </w:rPr>
        <w:t>ым заказчикам</w:t>
      </w:r>
      <w:r w:rsidR="00AC747C" w:rsidRPr="00C66CC5">
        <w:rPr>
          <w:sz w:val="28"/>
          <w:szCs w:val="28"/>
        </w:rPr>
        <w:t>, заказчик</w:t>
      </w:r>
      <w:r w:rsidR="00AC747C">
        <w:rPr>
          <w:sz w:val="28"/>
          <w:szCs w:val="28"/>
        </w:rPr>
        <w:t>ам</w:t>
      </w:r>
      <w:r w:rsidR="00AC747C" w:rsidRPr="00C66CC5">
        <w:rPr>
          <w:sz w:val="28"/>
          <w:szCs w:val="28"/>
        </w:rPr>
        <w:t xml:space="preserve"> Октябрьского района, а также отдельны</w:t>
      </w:r>
      <w:r w:rsidR="00AC747C">
        <w:rPr>
          <w:sz w:val="28"/>
          <w:szCs w:val="28"/>
        </w:rPr>
        <w:t>м</w:t>
      </w:r>
      <w:r w:rsidR="00AC747C" w:rsidRPr="00C66CC5">
        <w:rPr>
          <w:sz w:val="28"/>
          <w:szCs w:val="28"/>
        </w:rPr>
        <w:t xml:space="preserve"> муниципальны</w:t>
      </w:r>
      <w:r w:rsidR="00AC747C">
        <w:rPr>
          <w:sz w:val="28"/>
          <w:szCs w:val="28"/>
        </w:rPr>
        <w:t>м</w:t>
      </w:r>
      <w:r w:rsidR="00AC747C" w:rsidRPr="00C66CC5">
        <w:rPr>
          <w:sz w:val="28"/>
          <w:szCs w:val="28"/>
        </w:rPr>
        <w:t xml:space="preserve"> заказчик</w:t>
      </w:r>
      <w:r w:rsidR="00AC747C">
        <w:rPr>
          <w:sz w:val="28"/>
          <w:szCs w:val="28"/>
        </w:rPr>
        <w:t>ам</w:t>
      </w:r>
      <w:r w:rsidR="00AC747C" w:rsidRPr="00C66CC5">
        <w:rPr>
          <w:sz w:val="28"/>
          <w:szCs w:val="28"/>
        </w:rPr>
        <w:t>, действующих от имени поселений, бюджетных учреждений поселений Октябрьского района</w:t>
      </w:r>
      <w:r w:rsidR="00AC747C">
        <w:rPr>
          <w:sz w:val="28"/>
          <w:szCs w:val="28"/>
        </w:rPr>
        <w:t>, муниципальных унитарных предприятий поселений Октябрьского района</w:t>
      </w:r>
      <w:r w:rsidR="00AC747C" w:rsidRPr="00C66CC5">
        <w:rPr>
          <w:sz w:val="28"/>
          <w:szCs w:val="28"/>
        </w:rPr>
        <w:t>, передающих полномочия на определение поставщиков (подрядчиков, исполнителей)</w:t>
      </w:r>
      <w:r w:rsidR="00AC747C"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 xml:space="preserve">при исполнении контракта, предметом </w:t>
      </w:r>
      <w:r w:rsidR="00D531E7">
        <w:rPr>
          <w:sz w:val="28"/>
          <w:szCs w:val="28"/>
        </w:rPr>
        <w:t xml:space="preserve">  </w:t>
      </w:r>
      <w:r w:rsidRPr="00B748FF">
        <w:rPr>
          <w:sz w:val="28"/>
          <w:szCs w:val="28"/>
        </w:rPr>
        <w:t xml:space="preserve">которого является выполнение работ по строительству, реконструкции, </w:t>
      </w:r>
      <w:r w:rsidRPr="00B748FF">
        <w:rPr>
          <w:sz w:val="28"/>
          <w:szCs w:val="28"/>
        </w:rPr>
        <w:lastRenderedPageBreak/>
        <w:t>капитальному ремонту, сносу объекта капитального строительства, проведению работ по сохранению объектов культурного наследия и который заключен в </w:t>
      </w:r>
      <w:r>
        <w:rPr>
          <w:sz w:val="28"/>
          <w:szCs w:val="28"/>
        </w:rPr>
        <w:t xml:space="preserve">соответствии с </w:t>
      </w:r>
      <w:r w:rsidRPr="00B748FF">
        <w:rPr>
          <w:sz w:val="28"/>
          <w:szCs w:val="28"/>
        </w:rPr>
        <w:t xml:space="preserve">Федеральным законом от 05.04.2013 № 44-ФЗ для обеспечения </w:t>
      </w:r>
      <w:r w:rsidR="00B827B6">
        <w:rPr>
          <w:sz w:val="28"/>
          <w:szCs w:val="28"/>
        </w:rPr>
        <w:t>муниципальных</w:t>
      </w:r>
      <w:r w:rsidRPr="00B748FF">
        <w:rPr>
          <w:sz w:val="28"/>
          <w:szCs w:val="28"/>
        </w:rPr>
        <w:t xml:space="preserve"> нужд </w:t>
      </w:r>
      <w:r w:rsidR="00B827B6">
        <w:rPr>
          <w:sz w:val="28"/>
          <w:szCs w:val="28"/>
        </w:rPr>
        <w:t xml:space="preserve">Октябрьского района </w:t>
      </w:r>
      <w:r w:rsidRPr="00B748FF">
        <w:rPr>
          <w:sz w:val="28"/>
          <w:szCs w:val="28"/>
        </w:rPr>
        <w:t>(далее – контракт):</w:t>
      </w:r>
    </w:p>
    <w:p w14:paraId="1ADC4029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48FF">
        <w:rPr>
          <w:sz w:val="28"/>
          <w:szCs w:val="28"/>
        </w:rPr>
        <w:t>1.1. Допускается в соответствии с пунктом</w:t>
      </w:r>
      <w:r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>8 части</w:t>
      </w:r>
      <w:r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>1 статьи</w:t>
      </w:r>
      <w:r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>95 Федерального закона от 05.04.2013 № 44-ФЗ изменение существенных условий контракта, стороной которого является заказчик, указа</w:t>
      </w:r>
      <w:r>
        <w:rPr>
          <w:sz w:val="28"/>
          <w:szCs w:val="28"/>
        </w:rPr>
        <w:t xml:space="preserve">нный в </w:t>
      </w:r>
      <w:r w:rsidRPr="00B748FF">
        <w:rPr>
          <w:sz w:val="28"/>
          <w:szCs w:val="28"/>
        </w:rPr>
        <w:t>приложении к настоящему постановлению, в том числе изменение (увеличение) цены контракта, при совокупности следующих условий:</w:t>
      </w:r>
    </w:p>
    <w:p w14:paraId="0E96235A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48FF">
        <w:rPr>
          <w:sz w:val="28"/>
          <w:szCs w:val="28"/>
        </w:rPr>
        <w:t>изменение существенных усл</w:t>
      </w:r>
      <w:r>
        <w:rPr>
          <w:sz w:val="28"/>
          <w:szCs w:val="28"/>
        </w:rPr>
        <w:t xml:space="preserve">овий контракта осуществляется в </w:t>
      </w:r>
      <w:r w:rsidRPr="00B748FF">
        <w:rPr>
          <w:sz w:val="28"/>
          <w:szCs w:val="28"/>
        </w:rPr>
        <w:t>пределах лимитов бюджет</w:t>
      </w:r>
      <w:r>
        <w:rPr>
          <w:sz w:val="28"/>
          <w:szCs w:val="28"/>
        </w:rPr>
        <w:t xml:space="preserve">ных обязательств, доведенных до </w:t>
      </w:r>
      <w:r w:rsidRPr="00B748FF">
        <w:rPr>
          <w:sz w:val="28"/>
          <w:szCs w:val="28"/>
        </w:rPr>
        <w:t xml:space="preserve">получателя средств </w:t>
      </w:r>
      <w:r w:rsidR="005E55AF" w:rsidRPr="00B748FF">
        <w:rPr>
          <w:sz w:val="28"/>
          <w:szCs w:val="28"/>
        </w:rPr>
        <w:t>бюджета</w:t>
      </w:r>
      <w:r w:rsidR="005E55AF">
        <w:rPr>
          <w:sz w:val="28"/>
          <w:szCs w:val="28"/>
        </w:rPr>
        <w:t xml:space="preserve"> Октябрьского района</w:t>
      </w:r>
      <w:r w:rsidRPr="00B748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в соответствии с </w:t>
      </w:r>
      <w:r w:rsidRPr="00B748FF">
        <w:rPr>
          <w:sz w:val="28"/>
          <w:szCs w:val="28"/>
        </w:rPr>
        <w:t>бюджетным законодательством Российской Федерации, на срок исполнения контракта и</w:t>
      </w:r>
      <w:r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>приводит к увеличению срока исполнения контракта и (или) цены контракта более чем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на 30 процентов;</w:t>
      </w:r>
    </w:p>
    <w:p w14:paraId="30D6E33D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48FF">
        <w:rPr>
          <w:sz w:val="28"/>
          <w:szCs w:val="28"/>
        </w:rPr>
        <w:t xml:space="preserve">предусмотренные проектной документацией соответствующего объекта капитального строительства (актом, утвержденным застройщиком или техническим заказчиком и содержащим перечень дефектов оснований, строительных конструкций, систем инженерно-технического обеспечения и сетей инженерно-технического обеспечения с указанием качественных и количественных характеристик таких дефектов, и заданием застройщика или технического заказчика на </w:t>
      </w:r>
      <w:r>
        <w:rPr>
          <w:sz w:val="28"/>
          <w:szCs w:val="28"/>
        </w:rPr>
        <w:t xml:space="preserve">проектирование в зависимости от </w:t>
      </w:r>
      <w:r w:rsidRPr="00B748FF">
        <w:rPr>
          <w:sz w:val="28"/>
          <w:szCs w:val="28"/>
        </w:rPr>
        <w:t>содержания работ) физические объемы работ, конструктивные, организационно-технологические и другие решения не изменяются;</w:t>
      </w:r>
    </w:p>
    <w:p w14:paraId="3ED86B72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48FF">
        <w:rPr>
          <w:sz w:val="28"/>
          <w:szCs w:val="28"/>
        </w:rPr>
        <w:t>размер изменения (увеличения</w:t>
      </w:r>
      <w:r>
        <w:rPr>
          <w:sz w:val="28"/>
          <w:szCs w:val="28"/>
        </w:rPr>
        <w:t xml:space="preserve">) цены контракта определяется в </w:t>
      </w:r>
      <w:r w:rsidRPr="00B748FF">
        <w:rPr>
          <w:sz w:val="28"/>
          <w:szCs w:val="28"/>
        </w:rPr>
        <w:t>порядке, установленном приказ</w:t>
      </w:r>
      <w:r>
        <w:rPr>
          <w:sz w:val="28"/>
          <w:szCs w:val="28"/>
        </w:rPr>
        <w:t xml:space="preserve">ом Министерства строительства и </w:t>
      </w:r>
      <w:r w:rsidRPr="00B748FF">
        <w:rPr>
          <w:sz w:val="28"/>
          <w:szCs w:val="28"/>
        </w:rPr>
        <w:t>жилищно-коммунального хозяйства Российской Федерации от 23.12.2019 № 841/</w:t>
      </w:r>
      <w:proofErr w:type="spellStart"/>
      <w:r w:rsidRPr="00B748FF">
        <w:rPr>
          <w:sz w:val="28"/>
          <w:szCs w:val="28"/>
        </w:rPr>
        <w:t>пр</w:t>
      </w:r>
      <w:proofErr w:type="spellEnd"/>
      <w:r w:rsidRPr="00B748FF">
        <w:rPr>
          <w:sz w:val="28"/>
          <w:szCs w:val="28"/>
        </w:rPr>
        <w:t xml:space="preserve"> «О</w:t>
      </w:r>
      <w:r w:rsidRPr="00B748FF">
        <w:rPr>
          <w:rFonts w:eastAsia="Calibri"/>
          <w:sz w:val="28"/>
          <w:szCs w:val="28"/>
          <w:lang w:eastAsia="en-US"/>
        </w:rPr>
        <w:t>б 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в сфере градостроительной деятельности (за исключением территориального планирования) и методики составления сметы контракта, предметом которого являются строительство, реконструкция объектов капитального строительства</w:t>
      </w:r>
      <w:r w:rsidRPr="00B748FF">
        <w:rPr>
          <w:sz w:val="28"/>
          <w:szCs w:val="28"/>
        </w:rPr>
        <w:t>», а цен</w:t>
      </w:r>
      <w:r w:rsidRPr="00677917">
        <w:rPr>
          <w:sz w:val="28"/>
          <w:szCs w:val="28"/>
        </w:rPr>
        <w:t>ы</w:t>
      </w:r>
      <w:r w:rsidRPr="00B748FF">
        <w:rPr>
          <w:sz w:val="28"/>
          <w:szCs w:val="28"/>
        </w:rPr>
        <w:t xml:space="preserve"> контракта, размер которой составляет или превышает 100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млн.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рублей, – по результатам повторной государственной экспертизы проек</w:t>
      </w:r>
      <w:r>
        <w:rPr>
          <w:sz w:val="28"/>
          <w:szCs w:val="28"/>
        </w:rPr>
        <w:t xml:space="preserve">тной документации, проводимой в </w:t>
      </w:r>
      <w:r w:rsidRPr="00B748FF">
        <w:rPr>
          <w:sz w:val="28"/>
          <w:szCs w:val="28"/>
        </w:rPr>
        <w:t>части проверки достоверности определения сметной стоимости строительства, реконструкции, капитального ремонта, сноса объекта капитального строительства, проведения работ по</w:t>
      </w:r>
      <w:r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 xml:space="preserve">сохранению объектов культурного наследия в соответствии с пунктом </w:t>
      </w:r>
      <w:r w:rsidR="00BF72BB" w:rsidRPr="00BF72BB">
        <w:rPr>
          <w:sz w:val="28"/>
          <w:szCs w:val="28"/>
        </w:rPr>
        <w:t>45(14)</w:t>
      </w:r>
      <w:r w:rsidRPr="00B748FF">
        <w:rPr>
          <w:sz w:val="28"/>
          <w:szCs w:val="28"/>
        </w:rPr>
        <w:t xml:space="preserve"> Положения об организации и проведении государственной экспертизы проектной документации и результатов инженерных изысканий, утвержденного постановлением Правительства Российской Федерации от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05.03.2007 № 145;</w:t>
      </w:r>
    </w:p>
    <w:p w14:paraId="0F9ED32A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48FF">
        <w:rPr>
          <w:sz w:val="28"/>
          <w:szCs w:val="28"/>
        </w:rPr>
        <w:t xml:space="preserve">изменение существенных условий контракта осуществляется путем заключения заказчиком и поставщиком (подрядчиком, исполнителем) </w:t>
      </w:r>
      <w:r w:rsidRPr="00B748FF">
        <w:rPr>
          <w:sz w:val="28"/>
          <w:szCs w:val="28"/>
        </w:rPr>
        <w:lastRenderedPageBreak/>
        <w:t xml:space="preserve">соглашения об изменении условий контракта на основании поступившего заказчику в письменной форме предложения поставщика (подрядчика, исполнителя) об изменении существенных условий контракта в связи с существенным увеличением цен на строительные ресурсы, подлежащие поставке и (или) использованию при исполнении такого контракта, </w:t>
      </w:r>
      <w:r w:rsidRPr="00114F8A">
        <w:rPr>
          <w:spacing w:val="-4"/>
          <w:sz w:val="28"/>
          <w:szCs w:val="28"/>
        </w:rPr>
        <w:t>с приложением информации и документов, обосновывающих такое предложение;</w:t>
      </w:r>
    </w:p>
    <w:p w14:paraId="5B17ACDA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контракт заключен до 1 июля </w:t>
      </w:r>
      <w:r w:rsidRPr="00B748FF">
        <w:rPr>
          <w:sz w:val="28"/>
          <w:szCs w:val="28"/>
        </w:rPr>
        <w:t>2021</w:t>
      </w:r>
      <w:r>
        <w:rPr>
          <w:sz w:val="28"/>
          <w:szCs w:val="28"/>
        </w:rPr>
        <w:t> г.</w:t>
      </w:r>
      <w:r w:rsidRPr="00B748FF">
        <w:rPr>
          <w:sz w:val="28"/>
          <w:szCs w:val="28"/>
        </w:rPr>
        <w:t xml:space="preserve"> и обязательства по нему на дату заключения соглашения об изменении условий контракта не исполнены.</w:t>
      </w:r>
    </w:p>
    <w:p w14:paraId="364F02AF" w14:textId="77777777" w:rsidR="005F71AD" w:rsidRPr="00B748FF" w:rsidRDefault="005F71AD" w:rsidP="005F71A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748FF">
        <w:rPr>
          <w:sz w:val="28"/>
          <w:szCs w:val="28"/>
        </w:rPr>
        <w:t>1.2. При необходимости изменения (увеличения) цены контракта в связи с увеличением цен на строительные ресурсы, подлежащие поставке и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>(или)</w:t>
      </w:r>
      <w:r>
        <w:rPr>
          <w:sz w:val="28"/>
          <w:szCs w:val="28"/>
        </w:rPr>
        <w:t> </w:t>
      </w:r>
      <w:r w:rsidRPr="00B748FF">
        <w:rPr>
          <w:sz w:val="28"/>
          <w:szCs w:val="28"/>
        </w:rPr>
        <w:t xml:space="preserve">использованию при исполнении контракта, до размера, превышающего стоимость объекта капитального строительства, указанную в решении о подготовке и реализации бюджетных инвестиций, такое изменение (увеличение) осуществляется после выделения дополнительных </w:t>
      </w:r>
      <w:r w:rsidR="00885852" w:rsidRPr="003936C1">
        <w:rPr>
          <w:sz w:val="28"/>
          <w:szCs w:val="28"/>
        </w:rPr>
        <w:t>бюджетных</w:t>
      </w:r>
      <w:r w:rsidR="00885852">
        <w:rPr>
          <w:sz w:val="28"/>
          <w:szCs w:val="28"/>
        </w:rPr>
        <w:t xml:space="preserve"> </w:t>
      </w:r>
      <w:r w:rsidRPr="00B748FF">
        <w:rPr>
          <w:sz w:val="28"/>
          <w:szCs w:val="28"/>
        </w:rPr>
        <w:t>средств</w:t>
      </w:r>
      <w:r w:rsidR="003936C1">
        <w:rPr>
          <w:sz w:val="28"/>
          <w:szCs w:val="28"/>
        </w:rPr>
        <w:t>.</w:t>
      </w:r>
    </w:p>
    <w:p w14:paraId="1026C519" w14:textId="77777777" w:rsidR="005F71AD" w:rsidRDefault="005F71AD" w:rsidP="005F71AD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8"/>
          <w:szCs w:val="28"/>
        </w:rPr>
      </w:pPr>
      <w:r w:rsidRPr="00B748FF">
        <w:rPr>
          <w:sz w:val="28"/>
          <w:szCs w:val="28"/>
        </w:rPr>
        <w:t>1.3. В случае изменения (увеличения) цены контракта до размера, превышающего стоимость объекта капитального строительства, указанную в решении о подготовке и реализации бюджетных инвестиций, не требуется внесения изменений в решение о подготовке и реализации бюджетных инвестиций</w:t>
      </w:r>
      <w:r w:rsidRPr="00B748FF">
        <w:rPr>
          <w:rFonts w:ascii="Calibri" w:hAnsi="Calibri" w:cs="Calibri"/>
          <w:sz w:val="28"/>
          <w:szCs w:val="28"/>
        </w:rPr>
        <w:t>.</w:t>
      </w:r>
    </w:p>
    <w:p w14:paraId="3A641B89" w14:textId="77777777" w:rsidR="005F71AD" w:rsidRPr="00B748FF" w:rsidRDefault="005F71AD" w:rsidP="005F71A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48FF">
        <w:rPr>
          <w:rFonts w:eastAsia="Calibri"/>
          <w:sz w:val="28"/>
          <w:szCs w:val="28"/>
          <w:lang w:eastAsia="en-US"/>
        </w:rPr>
        <w:t> </w:t>
      </w:r>
      <w:r w:rsidR="00AC747C">
        <w:rPr>
          <w:rFonts w:eastAsia="Calibri"/>
          <w:sz w:val="28"/>
          <w:szCs w:val="28"/>
          <w:lang w:eastAsia="en-US"/>
        </w:rPr>
        <w:t>2</w:t>
      </w:r>
      <w:r w:rsidR="00885852">
        <w:rPr>
          <w:rFonts w:eastAsia="Calibri"/>
          <w:sz w:val="28"/>
          <w:szCs w:val="28"/>
          <w:lang w:eastAsia="en-US"/>
        </w:rPr>
        <w:t xml:space="preserve">. </w:t>
      </w:r>
      <w:r w:rsidRPr="00B748FF">
        <w:rPr>
          <w:rFonts w:eastAsia="Calibri"/>
          <w:sz w:val="28"/>
          <w:szCs w:val="28"/>
          <w:lang w:eastAsia="en-US"/>
        </w:rPr>
        <w:t xml:space="preserve">Настоящее </w:t>
      </w:r>
      <w:r w:rsidR="00CF66F1">
        <w:rPr>
          <w:rFonts w:eastAsia="Calibri"/>
          <w:sz w:val="28"/>
          <w:szCs w:val="28"/>
          <w:lang w:eastAsia="en-US"/>
        </w:rPr>
        <w:t>постановление</w:t>
      </w:r>
      <w:r w:rsidRPr="00B748FF">
        <w:rPr>
          <w:rFonts w:eastAsia="Calibri"/>
          <w:sz w:val="28"/>
          <w:szCs w:val="28"/>
          <w:lang w:eastAsia="en-US"/>
        </w:rPr>
        <w:t xml:space="preserve"> вступает в силу со дня его официального опубликования. </w:t>
      </w:r>
    </w:p>
    <w:p w14:paraId="2D812D3D" w14:textId="77777777" w:rsidR="005F71AD" w:rsidRPr="00B748FF" w:rsidRDefault="005F71AD" w:rsidP="005F71A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48FF">
        <w:rPr>
          <w:rFonts w:eastAsia="Calibri"/>
          <w:sz w:val="28"/>
          <w:szCs w:val="28"/>
          <w:lang w:eastAsia="en-US"/>
        </w:rPr>
        <w:t> </w:t>
      </w:r>
      <w:r w:rsidR="00AC747C">
        <w:rPr>
          <w:rFonts w:eastAsia="Calibri"/>
          <w:sz w:val="28"/>
          <w:szCs w:val="28"/>
          <w:lang w:eastAsia="en-US"/>
        </w:rPr>
        <w:t>3</w:t>
      </w:r>
      <w:r w:rsidR="00885852">
        <w:rPr>
          <w:rFonts w:eastAsia="Calibri"/>
          <w:sz w:val="28"/>
          <w:szCs w:val="28"/>
          <w:lang w:eastAsia="en-US"/>
        </w:rPr>
        <w:t xml:space="preserve">. </w:t>
      </w:r>
      <w:r w:rsidRPr="00B748FF">
        <w:rPr>
          <w:rFonts w:eastAsia="Calibri"/>
          <w:sz w:val="28"/>
          <w:szCs w:val="28"/>
          <w:lang w:eastAsia="en-US"/>
        </w:rPr>
        <w:t xml:space="preserve">Контроль за выполнением настоящего </w:t>
      </w:r>
      <w:r w:rsidR="00CF66F1">
        <w:rPr>
          <w:rFonts w:eastAsia="Calibri"/>
          <w:sz w:val="28"/>
          <w:szCs w:val="28"/>
          <w:lang w:eastAsia="en-US"/>
        </w:rPr>
        <w:t>постановления</w:t>
      </w:r>
      <w:r w:rsidRPr="00B748FF">
        <w:rPr>
          <w:rFonts w:eastAsia="Calibri"/>
          <w:sz w:val="28"/>
          <w:szCs w:val="28"/>
          <w:lang w:eastAsia="en-US"/>
        </w:rPr>
        <w:t xml:space="preserve"> возложить на </w:t>
      </w:r>
      <w:r w:rsidR="00885852" w:rsidRPr="00CF5803">
        <w:rPr>
          <w:rFonts w:eastAsia="Calibri"/>
          <w:sz w:val="28"/>
          <w:szCs w:val="28"/>
          <w:lang w:eastAsia="en-US"/>
        </w:rPr>
        <w:t>заместителя</w:t>
      </w:r>
      <w:r w:rsidR="00105EE1" w:rsidRPr="00105EE1">
        <w:rPr>
          <w:rFonts w:eastAsia="Calibri"/>
          <w:sz w:val="28"/>
          <w:szCs w:val="28"/>
          <w:lang w:eastAsia="en-US"/>
        </w:rPr>
        <w:t xml:space="preserve"> главы Администрации</w:t>
      </w:r>
      <w:r w:rsidR="00105EE1">
        <w:rPr>
          <w:rFonts w:eastAsia="Calibri"/>
          <w:sz w:val="28"/>
          <w:szCs w:val="28"/>
          <w:lang w:eastAsia="en-US"/>
        </w:rPr>
        <w:t xml:space="preserve"> </w:t>
      </w:r>
      <w:r w:rsidR="00AC747C">
        <w:rPr>
          <w:rFonts w:eastAsia="Calibri"/>
          <w:sz w:val="28"/>
          <w:szCs w:val="28"/>
          <w:lang w:eastAsia="en-US"/>
        </w:rPr>
        <w:t>Октябрьского района А.</w:t>
      </w:r>
      <w:r w:rsidR="00105EE1" w:rsidRPr="00105EE1">
        <w:rPr>
          <w:rFonts w:eastAsia="Calibri"/>
          <w:sz w:val="28"/>
          <w:szCs w:val="28"/>
          <w:lang w:eastAsia="en-US"/>
        </w:rPr>
        <w:t>Н. Иванов</w:t>
      </w:r>
      <w:r w:rsidR="00105EE1">
        <w:rPr>
          <w:rFonts w:eastAsia="Calibri"/>
          <w:sz w:val="28"/>
          <w:szCs w:val="28"/>
          <w:lang w:eastAsia="en-US"/>
        </w:rPr>
        <w:t>а</w:t>
      </w:r>
      <w:r w:rsidRPr="00B748FF">
        <w:rPr>
          <w:rFonts w:eastAsia="Calibri"/>
          <w:sz w:val="28"/>
          <w:szCs w:val="28"/>
          <w:lang w:eastAsia="en-US"/>
        </w:rPr>
        <w:t>.</w:t>
      </w:r>
    </w:p>
    <w:p w14:paraId="4FB1482A" w14:textId="77777777" w:rsidR="005F71AD" w:rsidRDefault="005F71AD" w:rsidP="005F71AD">
      <w:pPr>
        <w:jc w:val="both"/>
      </w:pPr>
    </w:p>
    <w:p w14:paraId="5F2A4647" w14:textId="77777777" w:rsidR="00D51205" w:rsidRDefault="00D51205" w:rsidP="005F71AD">
      <w:pPr>
        <w:jc w:val="both"/>
      </w:pPr>
    </w:p>
    <w:p w14:paraId="73D6F585" w14:textId="77777777" w:rsidR="005F71AD" w:rsidRDefault="005F71AD" w:rsidP="005F71AD">
      <w:pPr>
        <w:jc w:val="both"/>
      </w:pPr>
    </w:p>
    <w:p w14:paraId="1895E675" w14:textId="77777777" w:rsidR="005F71AD" w:rsidRPr="007B415C" w:rsidRDefault="002801BA" w:rsidP="005F71AD">
      <w:pPr>
        <w:jc w:val="both"/>
        <w:rPr>
          <w:sz w:val="28"/>
          <w:szCs w:val="28"/>
        </w:rPr>
      </w:pPr>
      <w:r w:rsidRPr="00962F93">
        <w:rPr>
          <w:sz w:val="28"/>
          <w:szCs w:val="28"/>
        </w:rPr>
        <w:t>И.О.</w:t>
      </w:r>
      <w:r w:rsidR="00962F93">
        <w:rPr>
          <w:sz w:val="28"/>
          <w:szCs w:val="28"/>
        </w:rPr>
        <w:t xml:space="preserve"> </w:t>
      </w:r>
      <w:r w:rsidR="005F71AD" w:rsidRPr="007B415C">
        <w:rPr>
          <w:sz w:val="28"/>
          <w:szCs w:val="28"/>
        </w:rPr>
        <w:t>Глав</w:t>
      </w:r>
      <w:r w:rsidR="00962F93">
        <w:rPr>
          <w:sz w:val="28"/>
          <w:szCs w:val="28"/>
        </w:rPr>
        <w:t>ы</w:t>
      </w:r>
      <w:r w:rsidR="005F71AD" w:rsidRPr="007B415C">
        <w:rPr>
          <w:sz w:val="28"/>
          <w:szCs w:val="28"/>
        </w:rPr>
        <w:t xml:space="preserve"> Администрации </w:t>
      </w:r>
    </w:p>
    <w:p w14:paraId="49B6C2C9" w14:textId="77777777" w:rsidR="005F71AD" w:rsidRPr="007B415C" w:rsidRDefault="005F71AD" w:rsidP="005F71AD">
      <w:pPr>
        <w:jc w:val="both"/>
        <w:rPr>
          <w:sz w:val="28"/>
          <w:szCs w:val="28"/>
        </w:rPr>
      </w:pPr>
      <w:r w:rsidRPr="007B415C">
        <w:rPr>
          <w:sz w:val="28"/>
          <w:szCs w:val="28"/>
        </w:rPr>
        <w:t>Октябрьского района</w:t>
      </w:r>
      <w:r w:rsidRPr="007B415C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</w:t>
      </w:r>
      <w:r w:rsidRPr="007B415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</w:t>
      </w:r>
      <w:r w:rsidRPr="007B415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</w:t>
      </w:r>
      <w:r w:rsidR="00BF72BB">
        <w:rPr>
          <w:sz w:val="28"/>
          <w:szCs w:val="28"/>
        </w:rPr>
        <w:t xml:space="preserve">       </w:t>
      </w:r>
      <w:r w:rsidRPr="007B415C">
        <w:rPr>
          <w:sz w:val="28"/>
          <w:szCs w:val="28"/>
        </w:rPr>
        <w:t xml:space="preserve">   </w:t>
      </w:r>
      <w:r w:rsidR="00D41E7F">
        <w:rPr>
          <w:sz w:val="28"/>
          <w:szCs w:val="28"/>
        </w:rPr>
        <w:t>А.Н. Иванов</w:t>
      </w:r>
      <w:r w:rsidRPr="007B415C">
        <w:rPr>
          <w:sz w:val="28"/>
          <w:szCs w:val="28"/>
        </w:rPr>
        <w:tab/>
        <w:t xml:space="preserve">      </w:t>
      </w:r>
    </w:p>
    <w:p w14:paraId="035B8046" w14:textId="77777777" w:rsidR="005F71AD" w:rsidRDefault="005F71AD" w:rsidP="005F71AD">
      <w:pPr>
        <w:pStyle w:val="1"/>
        <w:rPr>
          <w:sz w:val="24"/>
        </w:rPr>
      </w:pPr>
    </w:p>
    <w:p w14:paraId="6854BC71" w14:textId="77777777" w:rsidR="005F71AD" w:rsidRPr="005905AF" w:rsidRDefault="00D51205" w:rsidP="005F71AD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</w:t>
      </w:r>
      <w:r w:rsidR="005F71AD">
        <w:rPr>
          <w:sz w:val="24"/>
          <w:szCs w:val="28"/>
        </w:rPr>
        <w:t xml:space="preserve">   </w:t>
      </w:r>
      <w:r w:rsidR="005F71AD">
        <w:rPr>
          <w:sz w:val="24"/>
          <w:szCs w:val="28"/>
        </w:rPr>
        <w:tab/>
      </w:r>
    </w:p>
    <w:p w14:paraId="15CE320A" w14:textId="77777777" w:rsidR="005F71AD" w:rsidRDefault="005F71AD" w:rsidP="005F71AD">
      <w:pPr>
        <w:jc w:val="both"/>
      </w:pPr>
    </w:p>
    <w:p w14:paraId="22626E32" w14:textId="77777777" w:rsidR="00AC747C" w:rsidRDefault="00CF66F1" w:rsidP="005F71AD">
      <w:pPr>
        <w:pStyle w:val="1"/>
        <w:jc w:val="left"/>
        <w:rPr>
          <w:szCs w:val="28"/>
        </w:rPr>
      </w:pPr>
      <w:r>
        <w:rPr>
          <w:szCs w:val="28"/>
        </w:rPr>
        <w:t>Постановление</w:t>
      </w:r>
      <w:r w:rsidR="005F71AD" w:rsidRPr="00962F93">
        <w:rPr>
          <w:szCs w:val="28"/>
        </w:rPr>
        <w:t xml:space="preserve"> вносит </w:t>
      </w:r>
      <w:r w:rsidR="00AC747C">
        <w:rPr>
          <w:szCs w:val="28"/>
        </w:rPr>
        <w:t xml:space="preserve">муниципальное </w:t>
      </w:r>
    </w:p>
    <w:p w14:paraId="352A2F5C" w14:textId="77777777" w:rsidR="00696A5F" w:rsidRPr="00962F93" w:rsidRDefault="00AC747C" w:rsidP="005F71AD">
      <w:pPr>
        <w:pStyle w:val="1"/>
        <w:jc w:val="left"/>
        <w:rPr>
          <w:szCs w:val="28"/>
        </w:rPr>
      </w:pPr>
      <w:r>
        <w:rPr>
          <w:szCs w:val="28"/>
        </w:rPr>
        <w:t>казенное учреждение «Д</w:t>
      </w:r>
      <w:r w:rsidR="005F71AD" w:rsidRPr="00962F93">
        <w:rPr>
          <w:szCs w:val="28"/>
        </w:rPr>
        <w:t xml:space="preserve">епартамент </w:t>
      </w:r>
    </w:p>
    <w:p w14:paraId="2E67A2EE" w14:textId="77777777" w:rsidR="00696A5F" w:rsidRPr="00962F93" w:rsidRDefault="005F71AD" w:rsidP="00962F93">
      <w:pPr>
        <w:pStyle w:val="1"/>
        <w:tabs>
          <w:tab w:val="left" w:pos="3405"/>
        </w:tabs>
        <w:jc w:val="left"/>
        <w:rPr>
          <w:szCs w:val="28"/>
        </w:rPr>
      </w:pPr>
      <w:r w:rsidRPr="00962F93">
        <w:rPr>
          <w:szCs w:val="28"/>
        </w:rPr>
        <w:t>строительства и жилищно-</w:t>
      </w:r>
      <w:r w:rsidR="00962F93" w:rsidRPr="00962F93">
        <w:rPr>
          <w:szCs w:val="28"/>
        </w:rPr>
        <w:tab/>
      </w:r>
    </w:p>
    <w:p w14:paraId="58E25B60" w14:textId="77777777" w:rsidR="00696A5F" w:rsidRPr="00962F93" w:rsidRDefault="005F71AD" w:rsidP="00696A5F">
      <w:pPr>
        <w:pStyle w:val="1"/>
        <w:jc w:val="left"/>
        <w:rPr>
          <w:szCs w:val="28"/>
        </w:rPr>
      </w:pPr>
      <w:r w:rsidRPr="00962F93">
        <w:rPr>
          <w:szCs w:val="28"/>
        </w:rPr>
        <w:t>коммунального хозяйства</w:t>
      </w:r>
      <w:r w:rsidR="00AC747C">
        <w:rPr>
          <w:szCs w:val="28"/>
        </w:rPr>
        <w:t>»</w:t>
      </w:r>
      <w:r w:rsidRPr="00962F93">
        <w:rPr>
          <w:szCs w:val="28"/>
        </w:rPr>
        <w:t xml:space="preserve"> </w:t>
      </w:r>
    </w:p>
    <w:p w14:paraId="7ED866AF" w14:textId="77777777" w:rsidR="005F71AD" w:rsidRPr="00962F93" w:rsidRDefault="005F71AD" w:rsidP="00696A5F">
      <w:pPr>
        <w:pStyle w:val="1"/>
        <w:jc w:val="left"/>
        <w:rPr>
          <w:szCs w:val="28"/>
        </w:rPr>
      </w:pPr>
      <w:r w:rsidRPr="00962F93">
        <w:rPr>
          <w:szCs w:val="28"/>
        </w:rPr>
        <w:t>Октябрьского района</w:t>
      </w:r>
    </w:p>
    <w:p w14:paraId="4EE84E98" w14:textId="77777777" w:rsidR="00CF7526" w:rsidRDefault="00CF7526" w:rsidP="00CF7526"/>
    <w:p w14:paraId="411C0359" w14:textId="77777777" w:rsidR="00CF7526" w:rsidRDefault="00CF7526" w:rsidP="00CF7526"/>
    <w:p w14:paraId="6AB936E9" w14:textId="77777777" w:rsidR="00CF7526" w:rsidRDefault="00CF7526" w:rsidP="00CF7526"/>
    <w:p w14:paraId="5E7C70B8" w14:textId="77777777" w:rsidR="00CF7526" w:rsidRDefault="00CF7526" w:rsidP="00CF7526"/>
    <w:p w14:paraId="66FD2825" w14:textId="77777777" w:rsidR="00B827B6" w:rsidRDefault="00B827B6" w:rsidP="00CF7526"/>
    <w:p w14:paraId="18FA0376" w14:textId="77777777" w:rsidR="00CF5803" w:rsidRDefault="00CF5803" w:rsidP="002801BA">
      <w:pPr>
        <w:rPr>
          <w:sz w:val="28"/>
        </w:rPr>
      </w:pPr>
    </w:p>
    <w:sectPr w:rsidR="00CF5803" w:rsidSect="00EB3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DC"/>
    <w:rsid w:val="0005128B"/>
    <w:rsid w:val="00061F85"/>
    <w:rsid w:val="000E257A"/>
    <w:rsid w:val="00105EE1"/>
    <w:rsid w:val="001976C9"/>
    <w:rsid w:val="002801BA"/>
    <w:rsid w:val="002A2247"/>
    <w:rsid w:val="00337B32"/>
    <w:rsid w:val="003936C1"/>
    <w:rsid w:val="00395DFD"/>
    <w:rsid w:val="003A7A43"/>
    <w:rsid w:val="003B28F8"/>
    <w:rsid w:val="00453602"/>
    <w:rsid w:val="00485497"/>
    <w:rsid w:val="00535241"/>
    <w:rsid w:val="005E55AF"/>
    <w:rsid w:val="005F71AD"/>
    <w:rsid w:val="00677917"/>
    <w:rsid w:val="00696A5F"/>
    <w:rsid w:val="006A609F"/>
    <w:rsid w:val="006B66E2"/>
    <w:rsid w:val="007911F1"/>
    <w:rsid w:val="007E7089"/>
    <w:rsid w:val="007F585B"/>
    <w:rsid w:val="00885852"/>
    <w:rsid w:val="008A671C"/>
    <w:rsid w:val="008C1C10"/>
    <w:rsid w:val="0092142E"/>
    <w:rsid w:val="00962F93"/>
    <w:rsid w:val="00A3724E"/>
    <w:rsid w:val="00A560D2"/>
    <w:rsid w:val="00A74576"/>
    <w:rsid w:val="00AC747C"/>
    <w:rsid w:val="00AE1577"/>
    <w:rsid w:val="00AF18D3"/>
    <w:rsid w:val="00B37FCD"/>
    <w:rsid w:val="00B827B6"/>
    <w:rsid w:val="00BF72BB"/>
    <w:rsid w:val="00C323DC"/>
    <w:rsid w:val="00C9516A"/>
    <w:rsid w:val="00CF5803"/>
    <w:rsid w:val="00CF66F1"/>
    <w:rsid w:val="00CF7526"/>
    <w:rsid w:val="00D41E7F"/>
    <w:rsid w:val="00D51205"/>
    <w:rsid w:val="00D531E7"/>
    <w:rsid w:val="00E35F30"/>
    <w:rsid w:val="00EB329E"/>
    <w:rsid w:val="00EE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0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71AD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71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basedOn w:val="a0"/>
    <w:uiPriority w:val="22"/>
    <w:qFormat/>
    <w:rsid w:val="008A67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976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6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71AD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71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basedOn w:val="a0"/>
    <w:uiPriority w:val="22"/>
    <w:qFormat/>
    <w:rsid w:val="008A67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976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6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2021-10-07T08:30:00Z</cp:lastPrinted>
  <dcterms:created xsi:type="dcterms:W3CDTF">2021-11-19T11:35:00Z</dcterms:created>
  <dcterms:modified xsi:type="dcterms:W3CDTF">2021-11-19T11:35:00Z</dcterms:modified>
</cp:coreProperties>
</file>