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3236339E" wp14:editId="6466FFD6">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E955EC" w:rsidTr="008D4FC0">
        <w:trPr>
          <w:trHeight w:val="428"/>
        </w:trPr>
        <w:tc>
          <w:tcPr>
            <w:tcW w:w="1608" w:type="pct"/>
          </w:tcPr>
          <w:p w:rsidR="008D4FC0" w:rsidRPr="00E955EC" w:rsidRDefault="00E955EC" w:rsidP="007E779A">
            <w:pPr>
              <w:rPr>
                <w:b/>
                <w:noProof/>
              </w:rPr>
            </w:pPr>
            <w:bookmarkStart w:id="0" w:name="REGDATESTAMP"/>
            <w:bookmarkEnd w:id="0"/>
            <w:r w:rsidRPr="00E955EC">
              <w:rPr>
                <w:b/>
                <w:sz w:val="28"/>
              </w:rPr>
              <w:t>25.11</w:t>
            </w:r>
            <w:r w:rsidR="000F38FA" w:rsidRPr="00E955EC">
              <w:rPr>
                <w:b/>
                <w:sz w:val="28"/>
              </w:rPr>
              <w:t xml:space="preserve">.2025                                       </w:t>
            </w:r>
          </w:p>
        </w:tc>
        <w:tc>
          <w:tcPr>
            <w:tcW w:w="1696" w:type="pct"/>
            <w:gridSpan w:val="2"/>
          </w:tcPr>
          <w:p w:rsidR="008D4FC0" w:rsidRPr="00E955EC" w:rsidRDefault="000F38FA" w:rsidP="00E955EC">
            <w:pPr>
              <w:ind w:left="964"/>
              <w:jc w:val="center"/>
              <w:rPr>
                <w:b/>
                <w:szCs w:val="36"/>
              </w:rPr>
            </w:pPr>
            <w:bookmarkStart w:id="1" w:name="REGNUMSTAMP"/>
            <w:bookmarkEnd w:id="1"/>
            <w:r w:rsidRPr="00E955EC">
              <w:rPr>
                <w:b/>
                <w:sz w:val="28"/>
              </w:rPr>
              <w:t>№</w:t>
            </w:r>
            <w:r w:rsidR="00E955EC" w:rsidRPr="00E955EC">
              <w:rPr>
                <w:b/>
                <w:sz w:val="28"/>
              </w:rPr>
              <w:t xml:space="preserve"> 1517</w:t>
            </w:r>
            <w:r w:rsidRPr="00E955EC">
              <w:rPr>
                <w:b/>
                <w:sz w:val="28"/>
              </w:rPr>
              <w:t xml:space="preserve">      </w:t>
            </w:r>
          </w:p>
        </w:tc>
        <w:tc>
          <w:tcPr>
            <w:tcW w:w="1696" w:type="pct"/>
          </w:tcPr>
          <w:p w:rsidR="008D4FC0" w:rsidRPr="00E955EC" w:rsidRDefault="008D4FC0" w:rsidP="008D4FC0">
            <w:pPr>
              <w:jc w:val="right"/>
              <w:rPr>
                <w:b/>
                <w:szCs w:val="36"/>
              </w:rPr>
            </w:pPr>
            <w:proofErr w:type="spellStart"/>
            <w:r w:rsidRPr="00E955EC">
              <w:rPr>
                <w:b/>
                <w:bCs/>
                <w:sz w:val="28"/>
                <w:szCs w:val="28"/>
              </w:rPr>
              <w:t>р.п</w:t>
            </w:r>
            <w:proofErr w:type="spellEnd"/>
            <w:r w:rsidRPr="00E955EC">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0F38FA" w:rsidRDefault="000F38FA" w:rsidP="000F38FA">
            <w:pPr>
              <w:spacing w:line="276" w:lineRule="auto"/>
              <w:rPr>
                <w:rFonts w:eastAsia="Lucida Sans Unicode"/>
                <w:sz w:val="28"/>
                <w:szCs w:val="28"/>
                <w:lang w:eastAsia="en-US"/>
              </w:rPr>
            </w:pPr>
          </w:p>
          <w:p w:rsidR="008D4FC0" w:rsidRPr="00B702BD" w:rsidRDefault="000F38FA" w:rsidP="000F38FA">
            <w:pPr>
              <w:rPr>
                <w:b/>
                <w:bCs/>
                <w:sz w:val="28"/>
                <w:szCs w:val="28"/>
              </w:rPr>
            </w:pPr>
            <w:r>
              <w:rPr>
                <w:b/>
                <w:sz w:val="28"/>
                <w:szCs w:val="28"/>
                <w:lang w:eastAsia="en-US"/>
              </w:rPr>
              <w:t>Об оплате труда работников м</w:t>
            </w:r>
            <w:r>
              <w:rPr>
                <w:b/>
                <w:sz w:val="28"/>
                <w:lang w:eastAsia="en-US"/>
              </w:rPr>
              <w:t xml:space="preserve">униципального бюджетного учреждения «Хозяйственно - эксплуатационное управление» Октябрьского района </w:t>
            </w:r>
          </w:p>
        </w:tc>
        <w:tc>
          <w:tcPr>
            <w:tcW w:w="2500" w:type="pct"/>
            <w:gridSpan w:val="2"/>
          </w:tcPr>
          <w:p w:rsidR="008D4FC0" w:rsidRPr="00B702BD" w:rsidRDefault="008D4FC0" w:rsidP="008D4FC0">
            <w:pPr>
              <w:jc w:val="right"/>
              <w:rPr>
                <w:b/>
                <w:bCs/>
                <w:sz w:val="28"/>
                <w:szCs w:val="28"/>
              </w:rPr>
            </w:pPr>
          </w:p>
        </w:tc>
      </w:tr>
    </w:tbl>
    <w:p w:rsidR="00BF412F" w:rsidRPr="000F38FA" w:rsidRDefault="00BF412F">
      <w:pPr>
        <w:jc w:val="center"/>
        <w:rPr>
          <w:sz w:val="28"/>
        </w:rPr>
      </w:pPr>
    </w:p>
    <w:p w:rsidR="000F38FA" w:rsidRDefault="000F38FA" w:rsidP="000F38FA">
      <w:pPr>
        <w:autoSpaceDE w:val="0"/>
        <w:autoSpaceDN w:val="0"/>
        <w:adjustRightInd w:val="0"/>
        <w:spacing w:after="120"/>
        <w:ind w:firstLine="709"/>
        <w:jc w:val="both"/>
        <w:rPr>
          <w:kern w:val="2"/>
          <w:sz w:val="28"/>
          <w:szCs w:val="28"/>
        </w:rPr>
      </w:pPr>
      <w:r>
        <w:rPr>
          <w:kern w:val="2"/>
          <w:sz w:val="28"/>
          <w:szCs w:val="28"/>
        </w:rPr>
        <w:t xml:space="preserve">В соответствии с </w:t>
      </w:r>
      <w:r>
        <w:rPr>
          <w:sz w:val="28"/>
          <w:szCs w:val="28"/>
        </w:rPr>
        <w:t xml:space="preserve">постановлением Администрации Октябрьского района  от 17.05.2016 </w:t>
      </w:r>
      <w:r w:rsidR="00C943E1">
        <w:rPr>
          <w:kern w:val="2"/>
          <w:sz w:val="28"/>
          <w:szCs w:val="28"/>
          <w:lang w:eastAsia="ar-SA"/>
        </w:rPr>
        <w:t>№</w:t>
      </w:r>
      <w:r>
        <w:rPr>
          <w:sz w:val="28"/>
          <w:szCs w:val="28"/>
        </w:rPr>
        <w:t xml:space="preserve"> 303 «</w:t>
      </w:r>
      <w:r>
        <w:rPr>
          <w:rFonts w:eastAsia="Calibri"/>
          <w:kern w:val="2"/>
          <w:sz w:val="28"/>
          <w:szCs w:val="28"/>
          <w:lang w:eastAsia="en-US"/>
        </w:rPr>
        <w:t xml:space="preserve">О системе </w:t>
      </w:r>
      <w:r>
        <w:rPr>
          <w:sz w:val="28"/>
          <w:szCs w:val="28"/>
        </w:rPr>
        <w:t xml:space="preserve">оплаты труда работников муниципальных бюджетных, автономных и казенных учреждений Октябрьского района», </w:t>
      </w:r>
      <w:r>
        <w:rPr>
          <w:kern w:val="2"/>
          <w:sz w:val="28"/>
          <w:szCs w:val="28"/>
        </w:rPr>
        <w:t xml:space="preserve">руководствуясь частью 9 статьи 52 Устава муниципального образования «Октябрьский район»,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F38FA" w:rsidRDefault="008D4FC0" w:rsidP="008D4FC0">
      <w:pPr>
        <w:jc w:val="center"/>
        <w:rPr>
          <w:sz w:val="28"/>
        </w:rPr>
      </w:pPr>
    </w:p>
    <w:p w:rsidR="000F38FA" w:rsidRDefault="000F38FA" w:rsidP="000F38FA">
      <w:pPr>
        <w:ind w:firstLine="540"/>
        <w:jc w:val="both"/>
        <w:rPr>
          <w:kern w:val="2"/>
          <w:sz w:val="28"/>
          <w:szCs w:val="28"/>
          <w:lang w:eastAsia="ar-SA"/>
        </w:rPr>
      </w:pPr>
      <w:r>
        <w:rPr>
          <w:kern w:val="2"/>
          <w:sz w:val="28"/>
          <w:szCs w:val="28"/>
          <w:lang w:eastAsia="ar-SA"/>
        </w:rPr>
        <w:t>1. Утвердить:</w:t>
      </w:r>
    </w:p>
    <w:p w:rsidR="000F38FA" w:rsidRDefault="000F38FA" w:rsidP="000F38FA">
      <w:pPr>
        <w:ind w:firstLine="540"/>
        <w:jc w:val="both"/>
        <w:rPr>
          <w:kern w:val="2"/>
          <w:sz w:val="28"/>
          <w:szCs w:val="28"/>
          <w:lang w:eastAsia="ar-SA"/>
        </w:rPr>
      </w:pPr>
      <w:r>
        <w:rPr>
          <w:kern w:val="2"/>
          <w:sz w:val="28"/>
          <w:szCs w:val="28"/>
          <w:lang w:eastAsia="ar-SA"/>
        </w:rPr>
        <w:t xml:space="preserve">1.1. </w:t>
      </w:r>
      <w:hyperlink r:id="rId6" w:anchor="P52" w:history="1">
        <w:r>
          <w:rPr>
            <w:rStyle w:val="a5"/>
            <w:color w:val="auto"/>
            <w:kern w:val="2"/>
            <w:sz w:val="28"/>
            <w:szCs w:val="28"/>
            <w:lang w:eastAsia="ar-SA"/>
          </w:rPr>
          <w:t>Положение</w:t>
        </w:r>
      </w:hyperlink>
      <w:r>
        <w:rPr>
          <w:kern w:val="2"/>
          <w:sz w:val="28"/>
          <w:szCs w:val="28"/>
          <w:lang w:eastAsia="ar-SA"/>
        </w:rPr>
        <w:t xml:space="preserve"> об оплате </w:t>
      </w:r>
      <w:r>
        <w:rPr>
          <w:bCs/>
          <w:kern w:val="2"/>
          <w:sz w:val="28"/>
          <w:szCs w:val="28"/>
        </w:rPr>
        <w:t>труда работников м</w:t>
      </w:r>
      <w:r>
        <w:rPr>
          <w:sz w:val="28"/>
        </w:rPr>
        <w:t xml:space="preserve">униципального бюджетного учреждения «Хозяйственно – эксплуатационное управление» Октябрьского района </w:t>
      </w:r>
      <w:r>
        <w:rPr>
          <w:kern w:val="2"/>
          <w:sz w:val="28"/>
          <w:szCs w:val="28"/>
          <w:lang w:eastAsia="ar-SA"/>
        </w:rPr>
        <w:t>согласно приложению № 1.</w:t>
      </w:r>
    </w:p>
    <w:p w:rsidR="000F38FA" w:rsidRDefault="000F38FA" w:rsidP="000F38FA">
      <w:pPr>
        <w:ind w:firstLine="540"/>
        <w:jc w:val="both"/>
        <w:rPr>
          <w:kern w:val="2"/>
          <w:sz w:val="28"/>
          <w:szCs w:val="28"/>
        </w:rPr>
      </w:pPr>
      <w:r>
        <w:rPr>
          <w:kern w:val="2"/>
          <w:sz w:val="28"/>
          <w:szCs w:val="28"/>
          <w:lang w:eastAsia="ar-SA"/>
        </w:rPr>
        <w:t>1.2. П</w:t>
      </w:r>
      <w:r>
        <w:rPr>
          <w:kern w:val="2"/>
          <w:sz w:val="28"/>
          <w:szCs w:val="28"/>
        </w:rPr>
        <w:t>еречень должностей административно-управленческого персонала м</w:t>
      </w:r>
      <w:r>
        <w:rPr>
          <w:sz w:val="28"/>
        </w:rPr>
        <w:t>униципального бюджетного учреждения «Хозяйственно – эксплуатационное управление» Октябрьского района</w:t>
      </w:r>
      <w:r>
        <w:rPr>
          <w:sz w:val="28"/>
          <w:szCs w:val="28"/>
        </w:rPr>
        <w:t xml:space="preserve"> </w:t>
      </w:r>
      <w:r>
        <w:rPr>
          <w:kern w:val="2"/>
          <w:sz w:val="28"/>
          <w:szCs w:val="28"/>
        </w:rPr>
        <w:t>согласно приложению № 2.</w:t>
      </w:r>
    </w:p>
    <w:p w:rsidR="000F38FA" w:rsidRDefault="000F38FA" w:rsidP="000F38FA">
      <w:pPr>
        <w:ind w:firstLine="540"/>
        <w:jc w:val="both"/>
        <w:rPr>
          <w:kern w:val="2"/>
          <w:sz w:val="28"/>
          <w:szCs w:val="28"/>
          <w:lang w:eastAsia="ar-SA"/>
        </w:rPr>
      </w:pPr>
      <w:r>
        <w:rPr>
          <w:kern w:val="2"/>
          <w:sz w:val="28"/>
          <w:szCs w:val="28"/>
        </w:rPr>
        <w:t xml:space="preserve">2. Признать утратившим силу постановление Администрации Октябрьского района Ростовской области от 06.03.2017 № 162 «Об оплате труда работников муниципального бюджетного учреждения «Хозяйственно-эксплуатационное управление» Октябрьского района». </w:t>
      </w:r>
    </w:p>
    <w:p w:rsidR="000F38FA" w:rsidRDefault="000F38FA" w:rsidP="000F38FA">
      <w:pPr>
        <w:autoSpaceDE w:val="0"/>
        <w:autoSpaceDN w:val="0"/>
        <w:adjustRightInd w:val="0"/>
        <w:ind w:firstLine="540"/>
        <w:jc w:val="both"/>
        <w:rPr>
          <w:kern w:val="2"/>
          <w:sz w:val="28"/>
          <w:szCs w:val="28"/>
        </w:rPr>
      </w:pPr>
      <w:r>
        <w:rPr>
          <w:kern w:val="2"/>
          <w:sz w:val="28"/>
          <w:szCs w:val="28"/>
        </w:rPr>
        <w:t xml:space="preserve">3. Настоящее постановление </w:t>
      </w:r>
      <w:r>
        <w:rPr>
          <w:sz w:val="28"/>
          <w:szCs w:val="28"/>
        </w:rPr>
        <w:t xml:space="preserve">вступает в силу со дня его официального опубликования, распространяет свое действие на правоотношения, возникшие с 1 </w:t>
      </w:r>
      <w:r>
        <w:rPr>
          <w:sz w:val="28"/>
          <w:szCs w:val="28"/>
        </w:rPr>
        <w:lastRenderedPageBreak/>
        <w:t>ноября 2025 года, и подлежит размещению на официальном сайте Администрации Октябрьского района в сети Интернет.</w:t>
      </w:r>
    </w:p>
    <w:p w:rsidR="000F38FA" w:rsidRDefault="000F38FA" w:rsidP="000F38FA">
      <w:pPr>
        <w:autoSpaceDE w:val="0"/>
        <w:autoSpaceDN w:val="0"/>
        <w:adjustRightInd w:val="0"/>
        <w:ind w:firstLine="540"/>
        <w:jc w:val="both"/>
        <w:rPr>
          <w:kern w:val="2"/>
          <w:sz w:val="28"/>
          <w:szCs w:val="28"/>
        </w:rPr>
      </w:pPr>
      <w:r>
        <w:rPr>
          <w:kern w:val="2"/>
          <w:sz w:val="28"/>
          <w:szCs w:val="28"/>
        </w:rPr>
        <w:t>4. </w:t>
      </w:r>
      <w:proofErr w:type="gramStart"/>
      <w:r>
        <w:rPr>
          <w:kern w:val="2"/>
          <w:sz w:val="28"/>
          <w:szCs w:val="28"/>
        </w:rPr>
        <w:t>Контроль за</w:t>
      </w:r>
      <w:proofErr w:type="gramEnd"/>
      <w:r>
        <w:rPr>
          <w:kern w:val="2"/>
          <w:sz w:val="28"/>
          <w:szCs w:val="28"/>
        </w:rPr>
        <w:t xml:space="preserve"> исполнением постановления возложить на управляющего делами Администрации Октябрьского района </w:t>
      </w:r>
      <w:proofErr w:type="spellStart"/>
      <w:r>
        <w:rPr>
          <w:kern w:val="2"/>
          <w:sz w:val="28"/>
          <w:szCs w:val="28"/>
        </w:rPr>
        <w:t>Сорочинскую</w:t>
      </w:r>
      <w:proofErr w:type="spellEnd"/>
      <w:r>
        <w:rPr>
          <w:kern w:val="2"/>
          <w:sz w:val="28"/>
          <w:szCs w:val="28"/>
        </w:rPr>
        <w:t xml:space="preserve"> Н.В.</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E955EC" w:rsidRDefault="00E955EC" w:rsidP="00E955EC">
            <w:pPr>
              <w:rPr>
                <w:sz w:val="28"/>
                <w:szCs w:val="28"/>
              </w:rPr>
            </w:pPr>
            <w:bookmarkStart w:id="2" w:name="SIGNERPOST1"/>
            <w:bookmarkEnd w:id="2"/>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r w:rsidRPr="00ED3C6E">
              <w:rPr>
                <w:sz w:val="28"/>
                <w:szCs w:val="28"/>
              </w:rPr>
              <w:t>Глав</w:t>
            </w:r>
            <w:r>
              <w:rPr>
                <w:sz w:val="28"/>
                <w:szCs w:val="28"/>
              </w:rPr>
              <w:t>ы</w:t>
            </w:r>
            <w:r w:rsidRPr="00ED3C6E">
              <w:rPr>
                <w:sz w:val="28"/>
                <w:szCs w:val="28"/>
              </w:rPr>
              <w:t xml:space="preserve"> Адм</w:t>
            </w:r>
            <w:r w:rsidRPr="00ED3C6E">
              <w:rPr>
                <w:sz w:val="28"/>
                <w:szCs w:val="28"/>
              </w:rPr>
              <w:t>и</w:t>
            </w:r>
            <w:r w:rsidRPr="00ED3C6E">
              <w:rPr>
                <w:sz w:val="28"/>
                <w:szCs w:val="28"/>
              </w:rPr>
              <w:t xml:space="preserve">нистрации </w:t>
            </w:r>
          </w:p>
          <w:p w:rsidR="007D70F5" w:rsidRPr="00ED3C6E" w:rsidRDefault="00E955EC" w:rsidP="00E955EC">
            <w:pPr>
              <w:rPr>
                <w:sz w:val="28"/>
                <w:szCs w:val="28"/>
              </w:rPr>
            </w:pPr>
            <w:r w:rsidRPr="00ED3C6E">
              <w:rPr>
                <w:sz w:val="28"/>
                <w:szCs w:val="28"/>
              </w:rPr>
              <w:t>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E955EC" w:rsidP="0071075F">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Default="0017440E" w:rsidP="0017440E">
            <w:pPr>
              <w:ind w:right="34"/>
              <w:jc w:val="both"/>
              <w:rPr>
                <w:sz w:val="28"/>
              </w:rPr>
            </w:pPr>
            <w:r>
              <w:rPr>
                <w:sz w:val="28"/>
              </w:rPr>
              <w:t>Постановление вносит</w:t>
            </w:r>
          </w:p>
          <w:p w:rsidR="000F38FA" w:rsidRDefault="000F38FA" w:rsidP="000F38FA">
            <w:pPr>
              <w:jc w:val="both"/>
              <w:rPr>
                <w:sz w:val="28"/>
                <w:szCs w:val="28"/>
              </w:rPr>
            </w:pPr>
            <w:r>
              <w:rPr>
                <w:sz w:val="28"/>
                <w:szCs w:val="28"/>
              </w:rPr>
              <w:t xml:space="preserve">финансово-экономическое управление </w:t>
            </w:r>
          </w:p>
          <w:p w:rsidR="000F38FA" w:rsidRDefault="000F38FA" w:rsidP="000F38FA">
            <w:pPr>
              <w:jc w:val="both"/>
              <w:rPr>
                <w:sz w:val="28"/>
                <w:szCs w:val="28"/>
              </w:rPr>
            </w:pPr>
            <w:r>
              <w:rPr>
                <w:sz w:val="28"/>
                <w:szCs w:val="28"/>
              </w:rPr>
              <w:t xml:space="preserve">Администрации Октябрьского района </w:t>
            </w:r>
          </w:p>
          <w:p w:rsidR="000F38FA" w:rsidRPr="0017440E" w:rsidRDefault="000F38FA" w:rsidP="0017440E">
            <w:pPr>
              <w:ind w:right="34"/>
              <w:jc w:val="both"/>
              <w:rPr>
                <w:sz w:val="28"/>
              </w:rPr>
            </w:pPr>
          </w:p>
        </w:tc>
        <w:tc>
          <w:tcPr>
            <w:tcW w:w="5212" w:type="dxa"/>
          </w:tcPr>
          <w:p w:rsidR="0017440E" w:rsidRPr="000F38FA"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0F38FA" w:rsidRDefault="00FB6B1E" w:rsidP="007D70F5">
            <w:pPr>
              <w:tabs>
                <w:tab w:val="left" w:pos="4320"/>
                <w:tab w:val="center" w:pos="4875"/>
              </w:tabs>
              <w:autoSpaceDE w:val="0"/>
              <w:autoSpaceDN w:val="0"/>
              <w:adjustRightInd w:val="0"/>
              <w:jc w:val="both"/>
              <w:rPr>
                <w:sz w:val="22"/>
                <w:szCs w:val="22"/>
              </w:rPr>
            </w:pPr>
          </w:p>
        </w:tc>
      </w:tr>
    </w:tbl>
    <w:p w:rsidR="007D70F5" w:rsidRPr="000F38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7D70F5">
      <w:pPr>
        <w:ind w:left="709"/>
        <w:rPr>
          <w:sz w:val="20"/>
        </w:rPr>
      </w:pPr>
    </w:p>
    <w:p w:rsidR="00411897" w:rsidRDefault="00411897" w:rsidP="00E955EC">
      <w:pPr>
        <w:autoSpaceDE w:val="0"/>
        <w:autoSpaceDN w:val="0"/>
        <w:adjustRightInd w:val="0"/>
        <w:ind w:left="6946"/>
        <w:jc w:val="right"/>
        <w:rPr>
          <w:sz w:val="28"/>
          <w:szCs w:val="28"/>
        </w:rPr>
      </w:pPr>
      <w:r>
        <w:rPr>
          <w:sz w:val="28"/>
          <w:szCs w:val="28"/>
        </w:rPr>
        <w:lastRenderedPageBreak/>
        <w:t>Приложение № 1</w:t>
      </w:r>
    </w:p>
    <w:p w:rsidR="00411897" w:rsidRDefault="00411897" w:rsidP="00E955EC">
      <w:pPr>
        <w:autoSpaceDE w:val="0"/>
        <w:autoSpaceDN w:val="0"/>
        <w:adjustRightInd w:val="0"/>
        <w:ind w:left="6946"/>
        <w:jc w:val="right"/>
        <w:rPr>
          <w:sz w:val="28"/>
          <w:szCs w:val="28"/>
        </w:rPr>
      </w:pPr>
      <w:r>
        <w:rPr>
          <w:sz w:val="28"/>
          <w:szCs w:val="28"/>
        </w:rPr>
        <w:t>к постановлению</w:t>
      </w:r>
    </w:p>
    <w:p w:rsidR="00411897" w:rsidRDefault="00411897" w:rsidP="00E955EC">
      <w:pPr>
        <w:autoSpaceDE w:val="0"/>
        <w:autoSpaceDN w:val="0"/>
        <w:adjustRightInd w:val="0"/>
        <w:ind w:left="6946"/>
        <w:jc w:val="right"/>
        <w:rPr>
          <w:sz w:val="28"/>
          <w:szCs w:val="28"/>
        </w:rPr>
      </w:pPr>
      <w:r>
        <w:rPr>
          <w:sz w:val="28"/>
          <w:szCs w:val="28"/>
        </w:rPr>
        <w:t>Администрации</w:t>
      </w:r>
    </w:p>
    <w:p w:rsidR="00411897" w:rsidRDefault="00411897" w:rsidP="00E955EC">
      <w:pPr>
        <w:autoSpaceDE w:val="0"/>
        <w:autoSpaceDN w:val="0"/>
        <w:adjustRightInd w:val="0"/>
        <w:ind w:left="6946"/>
        <w:jc w:val="right"/>
        <w:rPr>
          <w:sz w:val="28"/>
          <w:szCs w:val="28"/>
        </w:rPr>
      </w:pPr>
      <w:r>
        <w:rPr>
          <w:sz w:val="28"/>
          <w:szCs w:val="28"/>
        </w:rPr>
        <w:t>Октябрьского района</w:t>
      </w:r>
    </w:p>
    <w:p w:rsidR="00411897" w:rsidRDefault="00411897" w:rsidP="00E955EC">
      <w:pPr>
        <w:autoSpaceDE w:val="0"/>
        <w:autoSpaceDN w:val="0"/>
        <w:adjustRightInd w:val="0"/>
        <w:ind w:left="6946"/>
        <w:jc w:val="right"/>
        <w:rPr>
          <w:sz w:val="28"/>
          <w:szCs w:val="28"/>
        </w:rPr>
      </w:pPr>
      <w:r>
        <w:rPr>
          <w:sz w:val="28"/>
          <w:szCs w:val="28"/>
        </w:rPr>
        <w:t xml:space="preserve">от </w:t>
      </w:r>
      <w:r w:rsidR="00E955EC">
        <w:rPr>
          <w:sz w:val="28"/>
        </w:rPr>
        <w:t>25.11</w:t>
      </w:r>
      <w:r>
        <w:rPr>
          <w:sz w:val="28"/>
        </w:rPr>
        <w:t xml:space="preserve">.2025 </w:t>
      </w:r>
      <w:r w:rsidRPr="00411897">
        <w:rPr>
          <w:sz w:val="28"/>
          <w:szCs w:val="28"/>
        </w:rPr>
        <w:t>№</w:t>
      </w:r>
      <w:r>
        <w:rPr>
          <w:sz w:val="28"/>
          <w:szCs w:val="28"/>
        </w:rPr>
        <w:t xml:space="preserve"> </w:t>
      </w:r>
      <w:r w:rsidR="00E955EC">
        <w:rPr>
          <w:sz w:val="28"/>
          <w:szCs w:val="28"/>
        </w:rPr>
        <w:t>1517</w:t>
      </w:r>
    </w:p>
    <w:p w:rsidR="00411897" w:rsidRDefault="00411897" w:rsidP="00411897">
      <w:pPr>
        <w:jc w:val="both"/>
        <w:rPr>
          <w:color w:val="FF0000"/>
          <w:sz w:val="28"/>
          <w:szCs w:val="24"/>
        </w:rPr>
      </w:pPr>
    </w:p>
    <w:p w:rsidR="00411897" w:rsidRDefault="00411897" w:rsidP="00411897">
      <w:pPr>
        <w:ind w:left="6237"/>
        <w:jc w:val="center"/>
        <w:rPr>
          <w:color w:val="FF0000"/>
          <w:sz w:val="28"/>
          <w:szCs w:val="28"/>
        </w:rPr>
      </w:pPr>
    </w:p>
    <w:p w:rsidR="00411897" w:rsidRDefault="00411897" w:rsidP="00411897">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ПОЛОЖЕНИЕ</w:t>
      </w:r>
    </w:p>
    <w:p w:rsidR="00411897" w:rsidRDefault="00411897" w:rsidP="00411897">
      <w:pPr>
        <w:pStyle w:val="ConsPlusTitle"/>
        <w:jc w:val="center"/>
        <w:rPr>
          <w:rFonts w:ascii="Times New Roman" w:hAnsi="Times New Roman" w:cs="Times New Roman"/>
          <w:b w:val="0"/>
          <w:color w:val="FF0000"/>
          <w:sz w:val="28"/>
          <w:szCs w:val="28"/>
        </w:rPr>
      </w:pPr>
      <w:r>
        <w:rPr>
          <w:rFonts w:ascii="Times New Roman" w:eastAsia="Lucida Sans Unicode" w:hAnsi="Times New Roman" w:cs="Times New Roman"/>
          <w:b w:val="0"/>
          <w:kern w:val="2"/>
          <w:sz w:val="28"/>
          <w:szCs w:val="28"/>
          <w:lang w:eastAsia="ar-SA"/>
        </w:rPr>
        <w:t xml:space="preserve">об оплате труда работников </w:t>
      </w:r>
      <w:r>
        <w:rPr>
          <w:rFonts w:ascii="Times New Roman" w:hAnsi="Times New Roman" w:cs="Times New Roman"/>
          <w:b w:val="0"/>
          <w:bCs/>
          <w:kern w:val="2"/>
          <w:sz w:val="28"/>
          <w:szCs w:val="28"/>
        </w:rPr>
        <w:t>м</w:t>
      </w:r>
      <w:r>
        <w:rPr>
          <w:rFonts w:ascii="Times New Roman" w:hAnsi="Times New Roman" w:cs="Times New Roman"/>
          <w:b w:val="0"/>
          <w:sz w:val="28"/>
        </w:rPr>
        <w:t>униципального бюджетного учреждения «Хозяйственно – эксплуатационное управление» Октябрьского района</w:t>
      </w:r>
    </w:p>
    <w:p w:rsidR="00411897" w:rsidRDefault="00411897" w:rsidP="00411897">
      <w:pPr>
        <w:autoSpaceDE w:val="0"/>
        <w:autoSpaceDN w:val="0"/>
        <w:adjustRightInd w:val="0"/>
        <w:jc w:val="center"/>
        <w:rPr>
          <w:bCs/>
          <w:color w:val="auto"/>
          <w:kern w:val="2"/>
          <w:sz w:val="28"/>
          <w:szCs w:val="28"/>
        </w:rPr>
      </w:pPr>
    </w:p>
    <w:p w:rsidR="00411897" w:rsidRDefault="00411897" w:rsidP="00411897">
      <w:pPr>
        <w:autoSpaceDE w:val="0"/>
        <w:autoSpaceDN w:val="0"/>
        <w:adjustRightInd w:val="0"/>
        <w:jc w:val="center"/>
        <w:rPr>
          <w:bCs/>
          <w:kern w:val="2"/>
          <w:sz w:val="28"/>
          <w:szCs w:val="28"/>
        </w:rPr>
      </w:pPr>
      <w:r>
        <w:rPr>
          <w:bCs/>
          <w:kern w:val="2"/>
          <w:sz w:val="28"/>
          <w:szCs w:val="28"/>
        </w:rPr>
        <w:t>Раздел 1. Общие положения</w:t>
      </w:r>
    </w:p>
    <w:p w:rsidR="00411897" w:rsidRDefault="00411897" w:rsidP="00411897">
      <w:pPr>
        <w:autoSpaceDE w:val="0"/>
        <w:autoSpaceDN w:val="0"/>
        <w:adjustRightInd w:val="0"/>
        <w:jc w:val="center"/>
        <w:rPr>
          <w:bCs/>
          <w:color w:val="FF0000"/>
          <w:kern w:val="2"/>
          <w:sz w:val="28"/>
          <w:szCs w:val="28"/>
        </w:rPr>
      </w:pPr>
    </w:p>
    <w:p w:rsidR="00411897" w:rsidRDefault="00411897" w:rsidP="00411897">
      <w:pPr>
        <w:pStyle w:val="ConsPlusTitle"/>
        <w:ind w:firstLine="708"/>
        <w:jc w:val="both"/>
        <w:rPr>
          <w:rFonts w:ascii="Times New Roman" w:hAnsi="Times New Roman" w:cs="Times New Roman"/>
          <w:b w:val="0"/>
          <w:kern w:val="2"/>
          <w:sz w:val="28"/>
          <w:szCs w:val="28"/>
        </w:rPr>
      </w:pPr>
      <w:bookmarkStart w:id="5" w:name="sub_111"/>
      <w:r>
        <w:rPr>
          <w:rFonts w:ascii="Times New Roman" w:eastAsia="Lucida Sans Unicode" w:hAnsi="Times New Roman" w:cs="Times New Roman"/>
          <w:b w:val="0"/>
          <w:sz w:val="28"/>
          <w:szCs w:val="28"/>
        </w:rPr>
        <w:t>1.1.</w:t>
      </w:r>
      <w:bookmarkStart w:id="6" w:name="sub_114"/>
      <w:bookmarkEnd w:id="5"/>
      <w:r>
        <w:rPr>
          <w:rFonts w:ascii="Times New Roman" w:eastAsia="Lucida Sans Unicode" w:hAnsi="Times New Roman" w:cs="Times New Roman"/>
          <w:b w:val="0"/>
          <w:sz w:val="28"/>
          <w:szCs w:val="28"/>
        </w:rPr>
        <w:t xml:space="preserve"> Положение об оплате труда работников </w:t>
      </w:r>
      <w:r>
        <w:rPr>
          <w:rFonts w:ascii="Times New Roman" w:hAnsi="Times New Roman" w:cs="Times New Roman"/>
          <w:b w:val="0"/>
          <w:bCs/>
          <w:kern w:val="2"/>
          <w:sz w:val="28"/>
          <w:szCs w:val="28"/>
        </w:rPr>
        <w:t>м</w:t>
      </w:r>
      <w:r>
        <w:rPr>
          <w:rFonts w:ascii="Times New Roman" w:hAnsi="Times New Roman" w:cs="Times New Roman"/>
          <w:b w:val="0"/>
          <w:sz w:val="28"/>
        </w:rPr>
        <w:t>униципального бюджетного учреждения «Хозяйственно – эксплуатационное управление» Октябрьского района</w:t>
      </w:r>
      <w:r>
        <w:rPr>
          <w:rFonts w:ascii="Times New Roman" w:eastAsia="Lucida Sans Unicode" w:hAnsi="Times New Roman" w:cs="Times New Roman"/>
          <w:b w:val="0"/>
          <w:sz w:val="28"/>
          <w:szCs w:val="28"/>
        </w:rPr>
        <w:t xml:space="preserve"> </w:t>
      </w:r>
      <w:r>
        <w:rPr>
          <w:rFonts w:ascii="Times New Roman" w:hAnsi="Times New Roman" w:cs="Times New Roman"/>
          <w:b w:val="0"/>
          <w:sz w:val="28"/>
          <w:szCs w:val="28"/>
        </w:rPr>
        <w:t>(далее – Положение) разработано в соответствии с постановлением</w:t>
      </w:r>
      <w:r>
        <w:rPr>
          <w:rFonts w:ascii="Times New Roman" w:hAnsi="Times New Roman" w:cs="Times New Roman"/>
          <w:b w:val="0"/>
          <w:kern w:val="2"/>
          <w:sz w:val="28"/>
          <w:szCs w:val="28"/>
        </w:rPr>
        <w:t xml:space="preserve"> </w:t>
      </w:r>
      <w:r>
        <w:rPr>
          <w:rFonts w:ascii="Times New Roman" w:hAnsi="Times New Roman" w:cs="Times New Roman"/>
          <w:b w:val="0"/>
          <w:sz w:val="28"/>
          <w:szCs w:val="28"/>
        </w:rPr>
        <w:t>Администрации Октябрьского района  от 17.05.2016 № 303 «</w:t>
      </w:r>
      <w:r>
        <w:rPr>
          <w:rFonts w:ascii="Times New Roman" w:eastAsia="Calibri" w:hAnsi="Times New Roman" w:cs="Times New Roman"/>
          <w:b w:val="0"/>
          <w:kern w:val="2"/>
          <w:sz w:val="28"/>
          <w:szCs w:val="28"/>
          <w:lang w:eastAsia="en-US"/>
        </w:rPr>
        <w:t xml:space="preserve">О системе </w:t>
      </w:r>
      <w:r>
        <w:rPr>
          <w:rFonts w:ascii="Times New Roman" w:hAnsi="Times New Roman" w:cs="Times New Roman"/>
          <w:b w:val="0"/>
          <w:sz w:val="28"/>
          <w:szCs w:val="28"/>
        </w:rPr>
        <w:t xml:space="preserve">оплаты труда работников муниципальных бюджетных, автономных и казенных учреждений Октябрьского района» </w:t>
      </w:r>
      <w:r>
        <w:rPr>
          <w:rFonts w:ascii="Times New Roman" w:hAnsi="Times New Roman" w:cs="Times New Roman"/>
          <w:b w:val="0"/>
          <w:color w:val="FF0000"/>
          <w:kern w:val="2"/>
          <w:sz w:val="28"/>
          <w:szCs w:val="28"/>
        </w:rPr>
        <w:t xml:space="preserve"> </w:t>
      </w:r>
      <w:r>
        <w:rPr>
          <w:rFonts w:ascii="Times New Roman" w:hAnsi="Times New Roman" w:cs="Times New Roman"/>
          <w:b w:val="0"/>
          <w:kern w:val="2"/>
          <w:sz w:val="28"/>
          <w:szCs w:val="28"/>
        </w:rPr>
        <w:t>и включает в себя:</w:t>
      </w:r>
    </w:p>
    <w:p w:rsidR="00411897" w:rsidRDefault="00411897" w:rsidP="00411897">
      <w:pPr>
        <w:autoSpaceDE w:val="0"/>
        <w:autoSpaceDN w:val="0"/>
        <w:adjustRightInd w:val="0"/>
        <w:ind w:firstLine="709"/>
        <w:jc w:val="both"/>
        <w:rPr>
          <w:bCs/>
          <w:kern w:val="2"/>
          <w:sz w:val="28"/>
          <w:szCs w:val="28"/>
        </w:rPr>
      </w:pPr>
      <w:r>
        <w:rPr>
          <w:kern w:val="2"/>
          <w:sz w:val="28"/>
          <w:szCs w:val="28"/>
        </w:rPr>
        <w:t xml:space="preserve">порядок установления должностных окладов </w:t>
      </w:r>
      <w:r>
        <w:rPr>
          <w:bCs/>
          <w:kern w:val="2"/>
          <w:sz w:val="28"/>
          <w:szCs w:val="28"/>
        </w:rPr>
        <w:t>работников м</w:t>
      </w:r>
      <w:r>
        <w:rPr>
          <w:sz w:val="28"/>
        </w:rPr>
        <w:t>униципального бюджетного учреждения «Хозяйственно – эксплуатационное управление» Октябрьского района</w:t>
      </w:r>
      <w:r>
        <w:rPr>
          <w:bCs/>
          <w:kern w:val="2"/>
          <w:sz w:val="28"/>
          <w:szCs w:val="28"/>
        </w:rPr>
        <w:t xml:space="preserve"> (далее – учреждение);</w:t>
      </w:r>
    </w:p>
    <w:p w:rsidR="00411897" w:rsidRDefault="00411897" w:rsidP="00411897">
      <w:pPr>
        <w:autoSpaceDE w:val="0"/>
        <w:autoSpaceDN w:val="0"/>
        <w:adjustRightInd w:val="0"/>
        <w:ind w:firstLine="709"/>
        <w:jc w:val="both"/>
        <w:rPr>
          <w:bCs/>
          <w:kern w:val="2"/>
          <w:sz w:val="28"/>
          <w:szCs w:val="28"/>
        </w:rPr>
      </w:pPr>
      <w:r>
        <w:rPr>
          <w:bCs/>
          <w:kern w:val="2"/>
          <w:sz w:val="28"/>
          <w:szCs w:val="28"/>
        </w:rPr>
        <w:t>порядок и условия установления выплат компенсационного характера;</w:t>
      </w:r>
    </w:p>
    <w:p w:rsidR="00411897" w:rsidRDefault="00411897" w:rsidP="00411897">
      <w:pPr>
        <w:autoSpaceDE w:val="0"/>
        <w:autoSpaceDN w:val="0"/>
        <w:adjustRightInd w:val="0"/>
        <w:ind w:firstLine="709"/>
        <w:jc w:val="both"/>
        <w:rPr>
          <w:bCs/>
          <w:kern w:val="2"/>
          <w:sz w:val="28"/>
          <w:szCs w:val="28"/>
        </w:rPr>
      </w:pPr>
      <w:r>
        <w:rPr>
          <w:bCs/>
          <w:kern w:val="2"/>
          <w:sz w:val="28"/>
          <w:szCs w:val="28"/>
        </w:rPr>
        <w:t>порядок и условия установл</w:t>
      </w:r>
      <w:bookmarkStart w:id="7" w:name="_GoBack"/>
      <w:bookmarkEnd w:id="7"/>
      <w:r>
        <w:rPr>
          <w:bCs/>
          <w:kern w:val="2"/>
          <w:sz w:val="28"/>
          <w:szCs w:val="28"/>
        </w:rPr>
        <w:t>ения выплат стимулирующего характера;</w:t>
      </w:r>
    </w:p>
    <w:p w:rsidR="00411897" w:rsidRDefault="00411897" w:rsidP="00411897">
      <w:pPr>
        <w:autoSpaceDE w:val="0"/>
        <w:autoSpaceDN w:val="0"/>
        <w:adjustRightInd w:val="0"/>
        <w:ind w:firstLine="709"/>
        <w:jc w:val="both"/>
        <w:rPr>
          <w:kern w:val="2"/>
          <w:sz w:val="28"/>
          <w:szCs w:val="28"/>
        </w:rPr>
      </w:pPr>
      <w:r>
        <w:rPr>
          <w:bCs/>
          <w:kern w:val="2"/>
          <w:sz w:val="28"/>
          <w:szCs w:val="28"/>
        </w:rPr>
        <w:t>условия оплаты труда директора учреждения и главного бухгалтера, включая порядок определения размеров должностных окладов, размеры и условия осуществления выплат</w:t>
      </w:r>
      <w:r>
        <w:rPr>
          <w:kern w:val="2"/>
          <w:sz w:val="28"/>
          <w:szCs w:val="28"/>
        </w:rPr>
        <w:t xml:space="preserve"> компенсационного и стимулирующего характера;</w:t>
      </w:r>
    </w:p>
    <w:p w:rsidR="00411897" w:rsidRDefault="00411897" w:rsidP="00411897">
      <w:pPr>
        <w:autoSpaceDE w:val="0"/>
        <w:autoSpaceDN w:val="0"/>
        <w:adjustRightInd w:val="0"/>
        <w:ind w:firstLine="709"/>
        <w:jc w:val="both"/>
        <w:rPr>
          <w:bCs/>
          <w:kern w:val="2"/>
          <w:sz w:val="28"/>
          <w:szCs w:val="28"/>
        </w:rPr>
      </w:pPr>
      <w:r>
        <w:rPr>
          <w:bCs/>
          <w:kern w:val="2"/>
          <w:sz w:val="28"/>
          <w:szCs w:val="28"/>
        </w:rPr>
        <w:t>другие вопросы оплаты труда.</w:t>
      </w:r>
    </w:p>
    <w:p w:rsidR="00411897" w:rsidRDefault="00411897" w:rsidP="00411897">
      <w:pPr>
        <w:autoSpaceDE w:val="0"/>
        <w:autoSpaceDN w:val="0"/>
        <w:adjustRightInd w:val="0"/>
        <w:ind w:firstLine="709"/>
        <w:jc w:val="both"/>
        <w:rPr>
          <w:sz w:val="28"/>
          <w:szCs w:val="28"/>
        </w:rPr>
      </w:pPr>
      <w:r>
        <w:rPr>
          <w:bCs/>
          <w:kern w:val="2"/>
          <w:sz w:val="28"/>
          <w:szCs w:val="28"/>
        </w:rPr>
        <w:t>1.2. Заработная плата работников учреждения (без учета</w:t>
      </w:r>
      <w:r>
        <w:rPr>
          <w:sz w:val="28"/>
          <w:szCs w:val="28"/>
        </w:rPr>
        <w:t xml:space="preserve">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411897" w:rsidRDefault="00411897" w:rsidP="00411897">
      <w:pPr>
        <w:autoSpaceDE w:val="0"/>
        <w:autoSpaceDN w:val="0"/>
        <w:adjustRightInd w:val="0"/>
        <w:ind w:firstLine="709"/>
        <w:jc w:val="both"/>
        <w:rPr>
          <w:sz w:val="28"/>
          <w:szCs w:val="28"/>
        </w:rPr>
      </w:pPr>
      <w:bookmarkStart w:id="8" w:name="sub_115"/>
      <w:r>
        <w:rPr>
          <w:sz w:val="28"/>
          <w:szCs w:val="28"/>
        </w:rPr>
        <w:t xml:space="preserve">1.3. Месячная заработная плата работника не может быть ниже минимального </w:t>
      </w:r>
      <w:proofErr w:type="gramStart"/>
      <w:r>
        <w:rPr>
          <w:sz w:val="28"/>
          <w:szCs w:val="28"/>
        </w:rPr>
        <w:t>размера оплаты труда</w:t>
      </w:r>
      <w:proofErr w:type="gramEnd"/>
      <w:r>
        <w:rPr>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bookmarkEnd w:id="8"/>
    <w:p w:rsidR="00411897" w:rsidRDefault="00411897" w:rsidP="00411897">
      <w:pPr>
        <w:autoSpaceDE w:val="0"/>
        <w:autoSpaceDN w:val="0"/>
        <w:adjustRightInd w:val="0"/>
        <w:ind w:firstLine="709"/>
        <w:jc w:val="both"/>
        <w:rPr>
          <w:sz w:val="28"/>
          <w:szCs w:val="28"/>
        </w:rPr>
      </w:pPr>
      <w:r>
        <w:rPr>
          <w:sz w:val="28"/>
          <w:szCs w:val="28"/>
        </w:rPr>
        <w:t xml:space="preserve">В случаях, когда заработная плата работника окажется ниже минимального </w:t>
      </w:r>
      <w:proofErr w:type="gramStart"/>
      <w:r>
        <w:rPr>
          <w:sz w:val="28"/>
          <w:szCs w:val="28"/>
        </w:rPr>
        <w:t>размера оплаты труда</w:t>
      </w:r>
      <w:proofErr w:type="gramEnd"/>
      <w:r>
        <w:rPr>
          <w:sz w:val="28"/>
          <w:szCs w:val="28"/>
        </w:rPr>
        <w:t>, работнику производится доплата до минимального размера оплаты труда.</w:t>
      </w:r>
    </w:p>
    <w:p w:rsidR="00411897" w:rsidRDefault="00411897" w:rsidP="00411897">
      <w:pPr>
        <w:autoSpaceDE w:val="0"/>
        <w:autoSpaceDN w:val="0"/>
        <w:adjustRightInd w:val="0"/>
        <w:ind w:firstLine="709"/>
        <w:jc w:val="both"/>
        <w:rPr>
          <w:sz w:val="28"/>
          <w:szCs w:val="28"/>
        </w:rPr>
      </w:pPr>
      <w:r>
        <w:rPr>
          <w:sz w:val="28"/>
          <w:szCs w:val="28"/>
        </w:rPr>
        <w:t>Если работник не полностью отработал норму рабочего времени</w:t>
      </w:r>
      <w:r>
        <w:rPr>
          <w:sz w:val="28"/>
          <w:szCs w:val="28"/>
        </w:rPr>
        <w:br/>
        <w:t>за соответствующий календарный месяц года, то доплата производится пропорционально отработанному времени.</w:t>
      </w:r>
    </w:p>
    <w:p w:rsidR="00411897" w:rsidRDefault="00411897" w:rsidP="00411897">
      <w:pPr>
        <w:ind w:firstLine="709"/>
        <w:jc w:val="both"/>
        <w:rPr>
          <w:sz w:val="28"/>
          <w:szCs w:val="28"/>
        </w:rPr>
      </w:pPr>
      <w:bookmarkStart w:id="9" w:name="sub_116"/>
      <w:r>
        <w:rPr>
          <w:sz w:val="28"/>
          <w:szCs w:val="28"/>
        </w:rPr>
        <w:lastRenderedPageBreak/>
        <w:t xml:space="preserve">При расчете доплаты до минимального </w:t>
      </w:r>
      <w:proofErr w:type="gramStart"/>
      <w:r>
        <w:rPr>
          <w:sz w:val="28"/>
          <w:szCs w:val="28"/>
        </w:rPr>
        <w:t>размера оплаты труда</w:t>
      </w:r>
      <w:proofErr w:type="gramEnd"/>
      <w:r>
        <w:rPr>
          <w:sz w:val="28"/>
          <w:szCs w:val="28"/>
        </w:rPr>
        <w:t xml:space="preserve"> в состав заработной платы, не превышающей минимального размера оплаты труда, не включаются:</w:t>
      </w:r>
    </w:p>
    <w:p w:rsidR="00411897" w:rsidRDefault="00411897" w:rsidP="00411897">
      <w:pPr>
        <w:ind w:firstLine="709"/>
        <w:jc w:val="both"/>
        <w:rPr>
          <w:sz w:val="28"/>
          <w:szCs w:val="28"/>
        </w:rPr>
      </w:pPr>
      <w:r>
        <w:rPr>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411897" w:rsidRDefault="00411897" w:rsidP="00411897">
      <w:pPr>
        <w:ind w:firstLine="709"/>
        <w:jc w:val="both"/>
        <w:rPr>
          <w:sz w:val="28"/>
          <w:szCs w:val="28"/>
        </w:rPr>
      </w:pPr>
      <w:r>
        <w:rPr>
          <w:sz w:val="28"/>
          <w:szCs w:val="28"/>
        </w:rPr>
        <w:t>повышенная оплата сверхурочной работы, работы в ночное время, выходные и нерабочие праздничные дни.</w:t>
      </w:r>
    </w:p>
    <w:p w:rsidR="00411897" w:rsidRDefault="00411897" w:rsidP="00411897">
      <w:pPr>
        <w:ind w:firstLine="709"/>
        <w:jc w:val="both"/>
        <w:rPr>
          <w:sz w:val="28"/>
          <w:szCs w:val="28"/>
        </w:rPr>
      </w:pPr>
      <w:r>
        <w:rPr>
          <w:sz w:val="28"/>
          <w:szCs w:val="28"/>
        </w:rPr>
        <w:t xml:space="preserve">Доплата до минимального </w:t>
      </w:r>
      <w:proofErr w:type="gramStart"/>
      <w:r>
        <w:rPr>
          <w:sz w:val="28"/>
          <w:szCs w:val="28"/>
        </w:rPr>
        <w:t>размера оплаты труда</w:t>
      </w:r>
      <w:proofErr w:type="gramEnd"/>
      <w:r>
        <w:rPr>
          <w:sz w:val="28"/>
          <w:szCs w:val="28"/>
        </w:rPr>
        <w:t xml:space="preserve">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rsidR="00411897" w:rsidRDefault="00411897" w:rsidP="00411897">
      <w:pPr>
        <w:autoSpaceDE w:val="0"/>
        <w:autoSpaceDN w:val="0"/>
        <w:adjustRightInd w:val="0"/>
        <w:ind w:firstLine="709"/>
        <w:jc w:val="both"/>
        <w:rPr>
          <w:sz w:val="28"/>
          <w:szCs w:val="28"/>
        </w:rPr>
      </w:pPr>
      <w:r>
        <w:rPr>
          <w:sz w:val="28"/>
          <w:szCs w:val="28"/>
        </w:rPr>
        <w:t>1.4. Оплата труда работников, занятых по совместительству, а также</w:t>
      </w:r>
      <w:r>
        <w:rPr>
          <w:sz w:val="28"/>
          <w:szCs w:val="28"/>
        </w:rPr>
        <w:br/>
        <w:t>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w:t>
      </w:r>
      <w:r>
        <w:rPr>
          <w:sz w:val="28"/>
          <w:szCs w:val="28"/>
        </w:rPr>
        <w:br/>
        <w:t>в порядке совместительства, производится раздельно по каждой из должностей.</w:t>
      </w:r>
      <w:bookmarkEnd w:id="9"/>
    </w:p>
    <w:p w:rsidR="00411897" w:rsidRDefault="00411897" w:rsidP="00411897">
      <w:pPr>
        <w:autoSpaceDE w:val="0"/>
        <w:autoSpaceDN w:val="0"/>
        <w:adjustRightInd w:val="0"/>
        <w:ind w:firstLine="709"/>
        <w:jc w:val="both"/>
        <w:rPr>
          <w:sz w:val="28"/>
          <w:szCs w:val="28"/>
        </w:rPr>
      </w:pPr>
      <w:r>
        <w:rPr>
          <w:sz w:val="28"/>
          <w:szCs w:val="28"/>
        </w:rPr>
        <w:t>1.5. </w:t>
      </w:r>
      <w:proofErr w:type="gramStart"/>
      <w:r>
        <w:rPr>
          <w:sz w:val="28"/>
          <w:szCs w:val="28"/>
        </w:rPr>
        <w:t>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411897" w:rsidRDefault="00411897" w:rsidP="00411897">
      <w:pPr>
        <w:autoSpaceDE w:val="0"/>
        <w:autoSpaceDN w:val="0"/>
        <w:adjustRightInd w:val="0"/>
        <w:ind w:firstLine="709"/>
        <w:jc w:val="both"/>
        <w:rPr>
          <w:sz w:val="28"/>
          <w:szCs w:val="28"/>
        </w:rPr>
      </w:pPr>
      <w:r>
        <w:rPr>
          <w:sz w:val="28"/>
          <w:szCs w:val="28"/>
        </w:rPr>
        <w:t>1.6. Условия оплаты труда, включая размер должностного оклада,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411897" w:rsidRDefault="00411897" w:rsidP="00411897">
      <w:pPr>
        <w:autoSpaceDE w:val="0"/>
        <w:autoSpaceDN w:val="0"/>
        <w:adjustRightInd w:val="0"/>
        <w:ind w:firstLine="709"/>
        <w:jc w:val="both"/>
        <w:rPr>
          <w:sz w:val="28"/>
          <w:szCs w:val="28"/>
        </w:rPr>
      </w:pPr>
      <w:r>
        <w:rPr>
          <w:sz w:val="28"/>
          <w:szCs w:val="28"/>
        </w:rPr>
        <w:t>1.7. При заключении трудовых договоров с работниками рекомендуется использовать примерную форму трудового договора, приведенную</w:t>
      </w:r>
      <w:r>
        <w:rPr>
          <w:sz w:val="28"/>
          <w:szCs w:val="28"/>
        </w:rPr>
        <w:br/>
        <w:t>в приложении №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411897" w:rsidRDefault="00411897" w:rsidP="00411897">
      <w:pPr>
        <w:autoSpaceDE w:val="0"/>
        <w:autoSpaceDN w:val="0"/>
        <w:adjustRightInd w:val="0"/>
        <w:ind w:firstLine="709"/>
        <w:jc w:val="both"/>
        <w:rPr>
          <w:sz w:val="28"/>
          <w:szCs w:val="28"/>
        </w:rPr>
      </w:pPr>
      <w:r>
        <w:rPr>
          <w:sz w:val="28"/>
          <w:szCs w:val="28"/>
        </w:rPr>
        <w:t>1.8. Штатное расписание учреждения утверждается приказом директора учреждения по согласованию с должностным лицом Администрации Октябрьского района, курирующим учреждение, и включает в себя все должности руководителей и специалистов данного учреждения.</w:t>
      </w:r>
    </w:p>
    <w:p w:rsidR="00411897" w:rsidRDefault="00411897" w:rsidP="00411897">
      <w:pPr>
        <w:autoSpaceDE w:val="0"/>
        <w:autoSpaceDN w:val="0"/>
        <w:adjustRightInd w:val="0"/>
        <w:ind w:firstLine="720"/>
        <w:jc w:val="both"/>
        <w:rPr>
          <w:color w:val="FF0000"/>
          <w:sz w:val="28"/>
          <w:szCs w:val="28"/>
        </w:rPr>
      </w:pPr>
    </w:p>
    <w:p w:rsidR="00411897" w:rsidRDefault="00411897" w:rsidP="00411897">
      <w:pPr>
        <w:autoSpaceDE w:val="0"/>
        <w:autoSpaceDN w:val="0"/>
        <w:adjustRightInd w:val="0"/>
        <w:jc w:val="center"/>
        <w:outlineLvl w:val="0"/>
        <w:rPr>
          <w:bCs/>
          <w:color w:val="auto"/>
          <w:kern w:val="2"/>
          <w:sz w:val="28"/>
          <w:szCs w:val="28"/>
        </w:rPr>
      </w:pPr>
      <w:bookmarkStart w:id="10" w:name="sub_2200"/>
      <w:bookmarkEnd w:id="6"/>
      <w:r>
        <w:rPr>
          <w:bCs/>
          <w:sz w:val="28"/>
          <w:szCs w:val="28"/>
        </w:rPr>
        <w:t xml:space="preserve">Раздел 2. Порядок </w:t>
      </w:r>
      <w:bookmarkStart w:id="11" w:name="sub_130"/>
      <w:bookmarkEnd w:id="10"/>
      <w:r>
        <w:rPr>
          <w:bCs/>
          <w:kern w:val="2"/>
          <w:sz w:val="28"/>
          <w:szCs w:val="28"/>
        </w:rPr>
        <w:t xml:space="preserve">установления должностных окладов </w:t>
      </w:r>
    </w:p>
    <w:p w:rsidR="00411897" w:rsidRDefault="00411897" w:rsidP="00411897">
      <w:pPr>
        <w:autoSpaceDE w:val="0"/>
        <w:autoSpaceDN w:val="0"/>
        <w:adjustRightInd w:val="0"/>
        <w:jc w:val="center"/>
        <w:outlineLvl w:val="0"/>
        <w:rPr>
          <w:kern w:val="2"/>
          <w:sz w:val="28"/>
          <w:szCs w:val="28"/>
        </w:rPr>
      </w:pPr>
      <w:r>
        <w:rPr>
          <w:bCs/>
          <w:kern w:val="2"/>
          <w:sz w:val="28"/>
          <w:szCs w:val="28"/>
        </w:rPr>
        <w:t xml:space="preserve">(ставок заработной платы) </w:t>
      </w:r>
      <w:r>
        <w:rPr>
          <w:kern w:val="2"/>
          <w:sz w:val="28"/>
          <w:szCs w:val="28"/>
        </w:rPr>
        <w:t>работников учреждения</w:t>
      </w:r>
    </w:p>
    <w:p w:rsidR="00411897" w:rsidRDefault="00411897" w:rsidP="00411897">
      <w:pPr>
        <w:autoSpaceDE w:val="0"/>
        <w:autoSpaceDN w:val="0"/>
        <w:adjustRightInd w:val="0"/>
        <w:jc w:val="center"/>
        <w:outlineLvl w:val="0"/>
        <w:rPr>
          <w:rFonts w:ascii="Arial" w:hAnsi="Arial" w:cs="Arial"/>
          <w:color w:val="FF0000"/>
          <w:szCs w:val="24"/>
        </w:rPr>
      </w:pPr>
    </w:p>
    <w:p w:rsidR="00411897" w:rsidRDefault="00411897" w:rsidP="00411897">
      <w:pPr>
        <w:autoSpaceDE w:val="0"/>
        <w:autoSpaceDN w:val="0"/>
        <w:adjustRightInd w:val="0"/>
        <w:ind w:firstLine="851"/>
        <w:jc w:val="both"/>
        <w:rPr>
          <w:color w:val="auto"/>
          <w:sz w:val="28"/>
          <w:szCs w:val="28"/>
        </w:rPr>
      </w:pPr>
      <w:bookmarkStart w:id="12" w:name="sub_119"/>
      <w:bookmarkEnd w:id="11"/>
      <w:r>
        <w:rPr>
          <w:sz w:val="28"/>
          <w:szCs w:val="28"/>
        </w:rPr>
        <w:t>2.1. В соответствии с пунктом 2 Решения Собрания депутатов Октябрьского района от 30.10.2008 № 253 «О системе оплаты труда работников районных муниципальных учреждений»:</w:t>
      </w:r>
    </w:p>
    <w:p w:rsidR="00411897" w:rsidRDefault="00411897" w:rsidP="00411897">
      <w:pPr>
        <w:autoSpaceDE w:val="0"/>
        <w:autoSpaceDN w:val="0"/>
        <w:adjustRightInd w:val="0"/>
        <w:ind w:firstLine="851"/>
        <w:jc w:val="both"/>
        <w:rPr>
          <w:sz w:val="28"/>
          <w:szCs w:val="28"/>
        </w:rPr>
      </w:pPr>
      <w:r>
        <w:rPr>
          <w:sz w:val="28"/>
          <w:szCs w:val="28"/>
        </w:rPr>
        <w:lastRenderedPageBreak/>
        <w:t xml:space="preserve">должностной оклад - фиксированный </w:t>
      </w:r>
      <w:proofErr w:type="gramStart"/>
      <w:r>
        <w:rPr>
          <w:sz w:val="28"/>
          <w:szCs w:val="28"/>
        </w:rPr>
        <w:t>размер оплаты труда</w:t>
      </w:r>
      <w:proofErr w:type="gramEnd"/>
      <w:r>
        <w:rPr>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411897" w:rsidRDefault="00411897" w:rsidP="00411897">
      <w:pPr>
        <w:autoSpaceDE w:val="0"/>
        <w:autoSpaceDN w:val="0"/>
        <w:adjustRightInd w:val="0"/>
        <w:ind w:firstLine="851"/>
        <w:jc w:val="both"/>
        <w:rPr>
          <w:sz w:val="28"/>
          <w:szCs w:val="28"/>
        </w:rPr>
      </w:pPr>
      <w:r>
        <w:rPr>
          <w:sz w:val="28"/>
          <w:szCs w:val="28"/>
        </w:rPr>
        <w:t xml:space="preserve">ставка  заработной платы - фиксированный </w:t>
      </w:r>
      <w:proofErr w:type="gramStart"/>
      <w:r>
        <w:rPr>
          <w:sz w:val="28"/>
          <w:szCs w:val="28"/>
        </w:rPr>
        <w:t>размер оплаты труда</w:t>
      </w:r>
      <w:proofErr w:type="gramEnd"/>
      <w:r>
        <w:rPr>
          <w:sz w:val="28"/>
          <w:szCs w:val="28"/>
        </w:rPr>
        <w:t xml:space="preserve"> работника за выполнение </w:t>
      </w:r>
      <w:hyperlink r:id="rId7" w:history="1">
        <w:r>
          <w:rPr>
            <w:rStyle w:val="a5"/>
            <w:color w:val="auto"/>
            <w:sz w:val="28"/>
            <w:szCs w:val="28"/>
          </w:rPr>
          <w:t>нормы труда</w:t>
        </w:r>
      </w:hyperlink>
      <w:r>
        <w:rPr>
          <w:sz w:val="28"/>
          <w:szCs w:val="28"/>
        </w:rPr>
        <w:t xml:space="preserve"> определенной сложности (квалификации) за единицу времени без учета компенсационных, стимулирующих и социальных выплат.</w:t>
      </w:r>
    </w:p>
    <w:p w:rsidR="00411897" w:rsidRDefault="00411897" w:rsidP="00411897">
      <w:pPr>
        <w:autoSpaceDE w:val="0"/>
        <w:autoSpaceDN w:val="0"/>
        <w:adjustRightInd w:val="0"/>
        <w:ind w:firstLine="720"/>
        <w:jc w:val="both"/>
        <w:rPr>
          <w:kern w:val="2"/>
          <w:sz w:val="28"/>
          <w:szCs w:val="28"/>
        </w:rPr>
      </w:pPr>
      <w:r>
        <w:rPr>
          <w:kern w:val="2"/>
          <w:sz w:val="28"/>
          <w:szCs w:val="28"/>
        </w:rPr>
        <w:t xml:space="preserve">В целях совершенствования порядка установления должностных окладов, средства в структуре заработной платы перераспределяются на увеличение доли </w:t>
      </w:r>
    </w:p>
    <w:p w:rsidR="00411897" w:rsidRDefault="00411897" w:rsidP="00411897">
      <w:pPr>
        <w:autoSpaceDE w:val="0"/>
        <w:autoSpaceDN w:val="0"/>
        <w:adjustRightInd w:val="0"/>
        <w:jc w:val="both"/>
        <w:rPr>
          <w:kern w:val="2"/>
          <w:sz w:val="28"/>
          <w:szCs w:val="28"/>
        </w:rPr>
      </w:pPr>
      <w:r>
        <w:rPr>
          <w:kern w:val="2"/>
          <w:sz w:val="28"/>
          <w:szCs w:val="28"/>
        </w:rPr>
        <w:t>условно-постоянной части (выплаты по должностным окладам) путем сбалансирования структуры заработной платы.</w:t>
      </w:r>
    </w:p>
    <w:p w:rsidR="00411897" w:rsidRDefault="00411897" w:rsidP="00411897">
      <w:pPr>
        <w:autoSpaceDE w:val="0"/>
        <w:autoSpaceDN w:val="0"/>
        <w:adjustRightInd w:val="0"/>
        <w:ind w:firstLine="708"/>
        <w:jc w:val="both"/>
        <w:rPr>
          <w:kern w:val="2"/>
          <w:sz w:val="28"/>
          <w:szCs w:val="28"/>
        </w:rPr>
      </w:pPr>
      <w:r>
        <w:rPr>
          <w:kern w:val="2"/>
          <w:sz w:val="28"/>
          <w:szCs w:val="28"/>
        </w:rPr>
        <w:t xml:space="preserve">Конкретные размеры должностных окладов (ставок заработной платы) устанавливаются локальными нормативными актами учреждения с соблюдением дифференциации, но не ниже минимальных, установленных настоящим положением, в пределах фонда оплаты труда учреждения. </w:t>
      </w:r>
    </w:p>
    <w:p w:rsidR="00411897" w:rsidRDefault="00411897" w:rsidP="00411897">
      <w:pPr>
        <w:pStyle w:val="ConsPlusNormal"/>
        <w:ind w:firstLine="709"/>
        <w:jc w:val="both"/>
        <w:rPr>
          <w:rFonts w:ascii="Times New Roman" w:hAnsi="Times New Roman"/>
          <w:sz w:val="28"/>
          <w:szCs w:val="28"/>
        </w:rPr>
      </w:pPr>
      <w:bookmarkStart w:id="13" w:name="sub_120"/>
      <w:bookmarkEnd w:id="12"/>
      <w:r>
        <w:rPr>
          <w:rFonts w:ascii="Times New Roman" w:hAnsi="Times New Roman"/>
          <w:kern w:val="2"/>
          <w:sz w:val="28"/>
          <w:szCs w:val="28"/>
        </w:rPr>
        <w:t>2.2. О</w:t>
      </w:r>
      <w:r>
        <w:rPr>
          <w:rFonts w:ascii="Times New Roman" w:hAnsi="Times New Roman"/>
          <w:sz w:val="28"/>
          <w:szCs w:val="28"/>
        </w:rPr>
        <w:t>плата труда работников</w:t>
      </w:r>
      <w:r>
        <w:rPr>
          <w:rFonts w:ascii="Times New Roman" w:hAnsi="Times New Roman"/>
          <w:sz w:val="28"/>
          <w:szCs w:val="28"/>
          <w:lang w:eastAsia="en-US"/>
        </w:rPr>
        <w:t xml:space="preserve">, осуществляющих профессиональную деятельность по </w:t>
      </w:r>
      <w:r>
        <w:rPr>
          <w:rFonts w:ascii="Times New Roman" w:hAnsi="Times New Roman"/>
          <w:sz w:val="28"/>
          <w:szCs w:val="28"/>
        </w:rPr>
        <w:t>должностям служащих, включая руководителей и специалистов, осуществляется на основе должностных окладов.</w:t>
      </w:r>
    </w:p>
    <w:p w:rsidR="00411897" w:rsidRDefault="00411897" w:rsidP="00411897">
      <w:pPr>
        <w:pStyle w:val="ad"/>
        <w:shd w:val="clear" w:color="auto" w:fill="FFFFFF"/>
        <w:spacing w:before="0" w:beforeAutospacing="0" w:after="0" w:afterAutospacing="0"/>
        <w:ind w:firstLine="709"/>
        <w:jc w:val="both"/>
        <w:rPr>
          <w:sz w:val="28"/>
          <w:szCs w:val="28"/>
        </w:rPr>
      </w:pPr>
      <w:r>
        <w:rPr>
          <w:kern w:val="2"/>
          <w:sz w:val="28"/>
          <w:szCs w:val="28"/>
        </w:rPr>
        <w:t>О</w:t>
      </w:r>
      <w:r>
        <w:rPr>
          <w:sz w:val="28"/>
          <w:szCs w:val="28"/>
        </w:rPr>
        <w:t>плата труда работников</w:t>
      </w:r>
      <w:r>
        <w:rPr>
          <w:sz w:val="28"/>
          <w:szCs w:val="28"/>
          <w:lang w:eastAsia="en-US"/>
        </w:rPr>
        <w:t xml:space="preserve">, осуществляющих профессиональную деятельность по профессиям рабочих, </w:t>
      </w:r>
      <w:r>
        <w:rPr>
          <w:sz w:val="28"/>
          <w:szCs w:val="28"/>
        </w:rPr>
        <w:t xml:space="preserve">осуществляется на основе ставок заработной платы.    </w:t>
      </w:r>
    </w:p>
    <w:p w:rsidR="00411897" w:rsidRDefault="00411897" w:rsidP="00411897">
      <w:pPr>
        <w:autoSpaceDE w:val="0"/>
        <w:autoSpaceDN w:val="0"/>
        <w:adjustRightInd w:val="0"/>
        <w:ind w:firstLine="709"/>
        <w:jc w:val="both"/>
        <w:rPr>
          <w:kern w:val="2"/>
          <w:sz w:val="28"/>
          <w:szCs w:val="28"/>
        </w:rPr>
      </w:pPr>
      <w:r>
        <w:rPr>
          <w:sz w:val="28"/>
          <w:szCs w:val="28"/>
        </w:rPr>
        <w:t xml:space="preserve">2.3. </w:t>
      </w:r>
      <w:r>
        <w:rPr>
          <w:kern w:val="2"/>
          <w:sz w:val="28"/>
          <w:szCs w:val="28"/>
        </w:rPr>
        <w:t>Минимальные должностные оклады (ставки заработной платы) работников учреждения.</w:t>
      </w:r>
    </w:p>
    <w:p w:rsidR="00411897" w:rsidRDefault="00411897" w:rsidP="00411897">
      <w:pPr>
        <w:autoSpaceDE w:val="0"/>
        <w:autoSpaceDN w:val="0"/>
        <w:adjustRightInd w:val="0"/>
        <w:ind w:firstLine="720"/>
        <w:jc w:val="both"/>
        <w:rPr>
          <w:sz w:val="28"/>
          <w:szCs w:val="28"/>
        </w:rPr>
      </w:pPr>
      <w:r>
        <w:rPr>
          <w:sz w:val="28"/>
          <w:szCs w:val="28"/>
        </w:rPr>
        <w:t xml:space="preserve">2.3.1. Минимальные размеры должностных окладов работников учреждения, занимающих должности руководителей структурных подразделений и специалистов, устанавливаются на основе </w:t>
      </w:r>
      <w:hyperlink r:id="rId8" w:history="1">
        <w:r>
          <w:rPr>
            <w:rStyle w:val="a5"/>
            <w:color w:val="auto"/>
            <w:sz w:val="28"/>
            <w:szCs w:val="28"/>
          </w:rPr>
          <w:t>профессиональных квалификационных групп</w:t>
        </w:r>
      </w:hyperlink>
      <w:r>
        <w:rPr>
          <w:sz w:val="28"/>
          <w:szCs w:val="28"/>
        </w:rPr>
        <w:t xml:space="preserve"> должностей, утвержденных 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 </w:t>
      </w:r>
    </w:p>
    <w:p w:rsidR="00411897" w:rsidRDefault="00411897" w:rsidP="00411897">
      <w:pPr>
        <w:pStyle w:val="ConsPlusNormal"/>
        <w:ind w:firstLine="709"/>
        <w:jc w:val="both"/>
        <w:rPr>
          <w:rFonts w:ascii="Times New Roman" w:hAnsi="Times New Roman"/>
          <w:sz w:val="28"/>
          <w:szCs w:val="28"/>
        </w:rPr>
      </w:pPr>
      <w:r>
        <w:rPr>
          <w:rFonts w:ascii="Times New Roman" w:hAnsi="Times New Roman"/>
          <w:sz w:val="28"/>
          <w:szCs w:val="28"/>
        </w:rPr>
        <w:t xml:space="preserve">Минимальные размеры должностных окладов по </w:t>
      </w:r>
      <w:r>
        <w:rPr>
          <w:rFonts w:ascii="Times New Roman" w:hAnsi="Times New Roman"/>
          <w:sz w:val="28"/>
          <w:szCs w:val="28"/>
          <w:lang w:eastAsia="en-US"/>
        </w:rPr>
        <w:t xml:space="preserve">ПКГ по общеотраслевым должностям специалистов и служащих </w:t>
      </w:r>
      <w:r>
        <w:rPr>
          <w:rFonts w:ascii="Times New Roman" w:hAnsi="Times New Roman"/>
          <w:sz w:val="28"/>
          <w:szCs w:val="28"/>
        </w:rPr>
        <w:t>приведены в таблице № 1.</w:t>
      </w:r>
    </w:p>
    <w:p w:rsidR="00411897" w:rsidRDefault="00411897" w:rsidP="00411897">
      <w:pPr>
        <w:pStyle w:val="ConsPlusNormal"/>
        <w:ind w:firstLine="540"/>
        <w:jc w:val="right"/>
        <w:outlineLvl w:val="0"/>
        <w:rPr>
          <w:rFonts w:ascii="Times New Roman" w:hAnsi="Times New Roman"/>
          <w:sz w:val="28"/>
          <w:szCs w:val="28"/>
        </w:rPr>
      </w:pPr>
    </w:p>
    <w:p w:rsidR="00411897" w:rsidRDefault="00411897" w:rsidP="00411897">
      <w:pPr>
        <w:pStyle w:val="ConsPlusNormal"/>
        <w:ind w:firstLine="539"/>
        <w:jc w:val="right"/>
        <w:outlineLvl w:val="0"/>
        <w:rPr>
          <w:rFonts w:ascii="Times New Roman" w:hAnsi="Times New Roman"/>
          <w:sz w:val="28"/>
          <w:szCs w:val="28"/>
        </w:rPr>
      </w:pPr>
      <w:r>
        <w:rPr>
          <w:rFonts w:ascii="Times New Roman" w:hAnsi="Times New Roman"/>
          <w:sz w:val="28"/>
          <w:szCs w:val="28"/>
        </w:rPr>
        <w:t>Таблица № 1</w:t>
      </w:r>
    </w:p>
    <w:p w:rsidR="00411897" w:rsidRDefault="00411897" w:rsidP="00411897">
      <w:pPr>
        <w:rPr>
          <w:szCs w:val="24"/>
        </w:rPr>
      </w:pPr>
    </w:p>
    <w:p w:rsidR="00411897" w:rsidRDefault="00411897" w:rsidP="00411897">
      <w:pPr>
        <w:autoSpaceDE w:val="0"/>
        <w:autoSpaceDN w:val="0"/>
        <w:adjustRightInd w:val="0"/>
        <w:jc w:val="center"/>
        <w:rPr>
          <w:sz w:val="28"/>
          <w:szCs w:val="28"/>
        </w:rPr>
      </w:pPr>
      <w:r>
        <w:rPr>
          <w:sz w:val="28"/>
          <w:szCs w:val="28"/>
        </w:rPr>
        <w:t xml:space="preserve">Минимальные размеры должностных окладов </w:t>
      </w:r>
    </w:p>
    <w:p w:rsidR="00411897" w:rsidRDefault="00411897" w:rsidP="00411897">
      <w:pPr>
        <w:autoSpaceDE w:val="0"/>
        <w:autoSpaceDN w:val="0"/>
        <w:adjustRightInd w:val="0"/>
        <w:jc w:val="center"/>
        <w:rPr>
          <w:sz w:val="28"/>
          <w:szCs w:val="28"/>
        </w:rPr>
      </w:pPr>
      <w:r>
        <w:rPr>
          <w:sz w:val="28"/>
          <w:szCs w:val="28"/>
        </w:rPr>
        <w:t>по профессиональным квалификационным группам</w:t>
      </w:r>
    </w:p>
    <w:p w:rsidR="00411897" w:rsidRDefault="00411897" w:rsidP="00230CE7">
      <w:pPr>
        <w:autoSpaceDE w:val="0"/>
        <w:autoSpaceDN w:val="0"/>
        <w:adjustRightInd w:val="0"/>
        <w:spacing w:after="120"/>
        <w:jc w:val="center"/>
        <w:rPr>
          <w:sz w:val="28"/>
          <w:szCs w:val="28"/>
        </w:rPr>
      </w:pPr>
      <w:r>
        <w:rPr>
          <w:sz w:val="28"/>
          <w:szCs w:val="28"/>
        </w:rPr>
        <w:t xml:space="preserve">по общеотраслевым должностям  специалистов и служащих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731"/>
        <w:gridCol w:w="4401"/>
        <w:gridCol w:w="2200"/>
      </w:tblGrid>
      <w:tr w:rsidR="00411897" w:rsidTr="00411897">
        <w:tc>
          <w:tcPr>
            <w:tcW w:w="3566" w:type="dxa"/>
            <w:tcBorders>
              <w:top w:val="single" w:sz="4" w:space="0" w:color="auto"/>
              <w:left w:val="single" w:sz="4" w:space="0" w:color="auto"/>
              <w:bottom w:val="single" w:sz="4" w:space="0" w:color="auto"/>
              <w:right w:val="single" w:sz="4" w:space="0" w:color="auto"/>
            </w:tcBorders>
          </w:tcPr>
          <w:p w:rsidR="00411897" w:rsidRDefault="00411897">
            <w:pPr>
              <w:autoSpaceDE w:val="0"/>
              <w:autoSpaceDN w:val="0"/>
              <w:adjustRightInd w:val="0"/>
              <w:spacing w:line="276" w:lineRule="auto"/>
              <w:jc w:val="center"/>
              <w:rPr>
                <w:rFonts w:eastAsia="Lucida Sans Unicode"/>
                <w:sz w:val="28"/>
                <w:szCs w:val="28"/>
                <w:lang w:eastAsia="en-US"/>
              </w:rPr>
            </w:pPr>
            <w:r>
              <w:rPr>
                <w:sz w:val="28"/>
                <w:szCs w:val="28"/>
                <w:lang w:eastAsia="en-US"/>
              </w:rPr>
              <w:t xml:space="preserve">Профессиональная квалификационная группа </w:t>
            </w:r>
          </w:p>
          <w:p w:rsidR="00411897" w:rsidRDefault="00411897">
            <w:pPr>
              <w:pStyle w:val="ConsPlusNormal"/>
              <w:spacing w:line="276" w:lineRule="auto"/>
              <w:jc w:val="center"/>
              <w:rPr>
                <w:rFonts w:ascii="Times New Roman" w:hAnsi="Times New Roman"/>
                <w:sz w:val="28"/>
                <w:szCs w:val="28"/>
                <w:lang w:eastAsia="en-US"/>
              </w:rPr>
            </w:pPr>
          </w:p>
        </w:tc>
        <w:tc>
          <w:tcPr>
            <w:tcW w:w="4206"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jc w:val="center"/>
              <w:rPr>
                <w:rFonts w:ascii="Times New Roman" w:hAnsi="Times New Roman"/>
                <w:sz w:val="28"/>
                <w:szCs w:val="28"/>
                <w:lang w:eastAsia="en-US"/>
              </w:rPr>
            </w:pPr>
            <w:r>
              <w:rPr>
                <w:rFonts w:ascii="Times New Roman" w:hAnsi="Times New Roman"/>
                <w:sz w:val="28"/>
                <w:szCs w:val="28"/>
                <w:lang w:eastAsia="en-US"/>
              </w:rPr>
              <w:t>Квалификационный уровень</w:t>
            </w:r>
          </w:p>
        </w:tc>
        <w:tc>
          <w:tcPr>
            <w:tcW w:w="2103"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ind w:firstLine="0"/>
              <w:jc w:val="center"/>
              <w:rPr>
                <w:rFonts w:ascii="Times New Roman" w:hAnsi="Times New Roman"/>
                <w:sz w:val="28"/>
                <w:szCs w:val="28"/>
                <w:lang w:eastAsia="en-US"/>
              </w:rPr>
            </w:pPr>
            <w:r>
              <w:rPr>
                <w:rFonts w:ascii="Times New Roman" w:hAnsi="Times New Roman"/>
                <w:sz w:val="28"/>
                <w:szCs w:val="28"/>
                <w:lang w:eastAsia="en-US"/>
              </w:rPr>
              <w:t>Минимальный размер должностного оклада (рублей)</w:t>
            </w:r>
          </w:p>
        </w:tc>
      </w:tr>
    </w:tbl>
    <w:p w:rsidR="00411897" w:rsidRDefault="00411897" w:rsidP="00411897">
      <w:pPr>
        <w:pStyle w:val="ConsPlusNormal"/>
        <w:jc w:val="right"/>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731"/>
        <w:gridCol w:w="4401"/>
        <w:gridCol w:w="2200"/>
      </w:tblGrid>
      <w:tr w:rsidR="00411897" w:rsidTr="00411897">
        <w:trPr>
          <w:tblHeader/>
        </w:trPr>
        <w:tc>
          <w:tcPr>
            <w:tcW w:w="3566"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jc w:val="center"/>
              <w:rPr>
                <w:rFonts w:ascii="Times New Roman" w:hAnsi="Times New Roman"/>
                <w:sz w:val="28"/>
                <w:szCs w:val="28"/>
                <w:lang w:val="en-US" w:eastAsia="en-US"/>
              </w:rPr>
            </w:pPr>
            <w:r>
              <w:rPr>
                <w:rFonts w:ascii="Times New Roman" w:hAnsi="Times New Roman"/>
                <w:sz w:val="28"/>
                <w:szCs w:val="28"/>
                <w:lang w:val="en-US" w:eastAsia="en-US"/>
              </w:rPr>
              <w:t>1</w:t>
            </w:r>
          </w:p>
        </w:tc>
        <w:tc>
          <w:tcPr>
            <w:tcW w:w="4206"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jc w:val="center"/>
              <w:rPr>
                <w:rFonts w:ascii="Times New Roman" w:hAnsi="Times New Roman"/>
                <w:sz w:val="28"/>
                <w:szCs w:val="28"/>
                <w:lang w:val="en-US" w:eastAsia="en-US"/>
              </w:rPr>
            </w:pPr>
            <w:r>
              <w:rPr>
                <w:rFonts w:ascii="Times New Roman" w:hAnsi="Times New Roman"/>
                <w:sz w:val="28"/>
                <w:szCs w:val="28"/>
                <w:lang w:val="en-US" w:eastAsia="en-US"/>
              </w:rPr>
              <w:t>2</w:t>
            </w:r>
          </w:p>
        </w:tc>
        <w:tc>
          <w:tcPr>
            <w:tcW w:w="2103"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jc w:val="center"/>
              <w:rPr>
                <w:rFonts w:ascii="Times New Roman" w:hAnsi="Times New Roman"/>
                <w:sz w:val="28"/>
                <w:szCs w:val="28"/>
                <w:lang w:val="en-US" w:eastAsia="en-US"/>
              </w:rPr>
            </w:pPr>
            <w:r>
              <w:rPr>
                <w:rFonts w:ascii="Times New Roman" w:hAnsi="Times New Roman"/>
                <w:sz w:val="28"/>
                <w:szCs w:val="28"/>
                <w:lang w:val="en-US" w:eastAsia="en-US"/>
              </w:rPr>
              <w:t>3</w:t>
            </w:r>
          </w:p>
        </w:tc>
      </w:tr>
      <w:tr w:rsidR="00411897" w:rsidTr="00411897">
        <w:trPr>
          <w:trHeight w:val="2554"/>
        </w:trPr>
        <w:tc>
          <w:tcPr>
            <w:tcW w:w="3566"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rPr>
                <w:rFonts w:ascii="Times New Roman" w:hAnsi="Times New Roman"/>
                <w:sz w:val="28"/>
                <w:szCs w:val="28"/>
                <w:lang w:eastAsia="en-US"/>
              </w:rPr>
            </w:pPr>
            <w:r>
              <w:rPr>
                <w:rFonts w:ascii="Times New Roman" w:hAnsi="Times New Roman"/>
                <w:sz w:val="28"/>
                <w:szCs w:val="28"/>
                <w:lang w:eastAsia="en-US"/>
              </w:rPr>
              <w:lastRenderedPageBreak/>
              <w:t>ПКГ «Общеотраслевые должности служащих второго уровня»</w:t>
            </w:r>
          </w:p>
          <w:p w:rsidR="00411897" w:rsidRDefault="00411897">
            <w:pPr>
              <w:pStyle w:val="ConsPlusCell"/>
              <w:spacing w:line="276" w:lineRule="auto"/>
              <w:rPr>
                <w:lang w:eastAsia="en-US"/>
              </w:rPr>
            </w:pPr>
            <w:r>
              <w:rPr>
                <w:lang w:eastAsia="en-US"/>
              </w:rPr>
              <w:t>1-й квалификационный уровень</w:t>
            </w:r>
          </w:p>
          <w:p w:rsidR="00411897" w:rsidRDefault="00411897">
            <w:pPr>
              <w:pStyle w:val="ConsPlusCell"/>
              <w:spacing w:line="276" w:lineRule="auto"/>
              <w:rPr>
                <w:lang w:eastAsia="en-US"/>
              </w:rPr>
            </w:pPr>
            <w:r>
              <w:rPr>
                <w:lang w:eastAsia="en-US"/>
              </w:rPr>
              <w:t>4-й квалификационный уровень</w:t>
            </w:r>
          </w:p>
        </w:tc>
        <w:tc>
          <w:tcPr>
            <w:tcW w:w="4206" w:type="dxa"/>
            <w:tcBorders>
              <w:top w:val="single" w:sz="4" w:space="0" w:color="auto"/>
              <w:left w:val="single" w:sz="4" w:space="0" w:color="auto"/>
              <w:bottom w:val="single" w:sz="4" w:space="0" w:color="auto"/>
              <w:right w:val="single" w:sz="4" w:space="0" w:color="auto"/>
            </w:tcBorders>
          </w:tcPr>
          <w:p w:rsidR="00411897" w:rsidRDefault="00411897">
            <w:pPr>
              <w:pStyle w:val="ConsPlusCell"/>
              <w:spacing w:line="276" w:lineRule="auto"/>
              <w:rPr>
                <w:lang w:eastAsia="en-US"/>
              </w:rPr>
            </w:pP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r>
              <w:rPr>
                <w:lang w:eastAsia="en-US"/>
              </w:rPr>
              <w:t>инспектор</w:t>
            </w: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r>
              <w:rPr>
                <w:lang w:eastAsia="en-US"/>
              </w:rPr>
              <w:t>механик</w:t>
            </w:r>
          </w:p>
        </w:tc>
        <w:tc>
          <w:tcPr>
            <w:tcW w:w="2103" w:type="dxa"/>
            <w:tcBorders>
              <w:top w:val="single" w:sz="4" w:space="0" w:color="auto"/>
              <w:left w:val="single" w:sz="4" w:space="0" w:color="auto"/>
              <w:bottom w:val="single" w:sz="4" w:space="0" w:color="auto"/>
              <w:right w:val="single" w:sz="4" w:space="0" w:color="auto"/>
            </w:tcBorders>
          </w:tcPr>
          <w:p w:rsidR="00411897" w:rsidRDefault="00411897">
            <w:pPr>
              <w:spacing w:line="276" w:lineRule="auto"/>
              <w:jc w:val="center"/>
              <w:rPr>
                <w:rFonts w:eastAsia="Lucida Sans Unicode"/>
                <w:color w:val="FF0000"/>
                <w:sz w:val="28"/>
                <w:szCs w:val="28"/>
                <w:lang w:eastAsia="en-US"/>
              </w:rPr>
            </w:pPr>
          </w:p>
          <w:p w:rsidR="00411897" w:rsidRDefault="00411897">
            <w:pPr>
              <w:spacing w:line="276" w:lineRule="auto"/>
              <w:jc w:val="center"/>
              <w:rPr>
                <w:color w:val="FF0000"/>
                <w:sz w:val="28"/>
                <w:szCs w:val="28"/>
                <w:lang w:eastAsia="en-US"/>
              </w:rPr>
            </w:pPr>
          </w:p>
          <w:p w:rsidR="00411897" w:rsidRDefault="00411897">
            <w:pPr>
              <w:spacing w:line="276" w:lineRule="auto"/>
              <w:jc w:val="center"/>
              <w:rPr>
                <w:color w:val="FF0000"/>
                <w:sz w:val="28"/>
                <w:szCs w:val="28"/>
                <w:lang w:eastAsia="en-US"/>
              </w:rPr>
            </w:pPr>
          </w:p>
          <w:p w:rsidR="00411897" w:rsidRDefault="00411897">
            <w:pPr>
              <w:spacing w:line="276" w:lineRule="auto"/>
              <w:jc w:val="center"/>
              <w:rPr>
                <w:color w:val="FF0000"/>
                <w:sz w:val="28"/>
                <w:szCs w:val="28"/>
                <w:lang w:eastAsia="en-US"/>
              </w:rPr>
            </w:pPr>
          </w:p>
          <w:p w:rsidR="00411897" w:rsidRDefault="00411897">
            <w:pPr>
              <w:spacing w:line="276" w:lineRule="auto"/>
              <w:jc w:val="center"/>
              <w:rPr>
                <w:color w:val="auto"/>
                <w:sz w:val="28"/>
                <w:szCs w:val="28"/>
                <w:lang w:eastAsia="en-US"/>
              </w:rPr>
            </w:pPr>
            <w:r>
              <w:rPr>
                <w:sz w:val="28"/>
                <w:szCs w:val="28"/>
                <w:lang w:eastAsia="en-US"/>
              </w:rPr>
              <w:t>6928</w:t>
            </w:r>
          </w:p>
          <w:p w:rsidR="00411897" w:rsidRDefault="00411897">
            <w:pPr>
              <w:spacing w:line="276" w:lineRule="auto"/>
              <w:jc w:val="center"/>
              <w:rPr>
                <w:color w:val="FF0000"/>
                <w:sz w:val="28"/>
                <w:szCs w:val="28"/>
                <w:lang w:eastAsia="en-US"/>
              </w:rPr>
            </w:pPr>
          </w:p>
          <w:p w:rsidR="00411897" w:rsidRDefault="00411897" w:rsidP="00411897">
            <w:pPr>
              <w:spacing w:line="276" w:lineRule="auto"/>
              <w:jc w:val="center"/>
              <w:rPr>
                <w:rFonts w:eastAsia="Lucida Sans Unicode"/>
                <w:color w:val="FF0000"/>
                <w:sz w:val="28"/>
                <w:szCs w:val="28"/>
                <w:lang w:eastAsia="en-US"/>
              </w:rPr>
            </w:pPr>
            <w:r>
              <w:rPr>
                <w:sz w:val="28"/>
                <w:szCs w:val="28"/>
                <w:lang w:eastAsia="en-US"/>
              </w:rPr>
              <w:t>8003</w:t>
            </w:r>
          </w:p>
        </w:tc>
      </w:tr>
      <w:tr w:rsidR="00411897" w:rsidTr="00411897">
        <w:trPr>
          <w:trHeight w:val="1900"/>
        </w:trPr>
        <w:tc>
          <w:tcPr>
            <w:tcW w:w="3566" w:type="dxa"/>
            <w:tcBorders>
              <w:top w:val="single" w:sz="4" w:space="0" w:color="auto"/>
              <w:left w:val="single" w:sz="4" w:space="0" w:color="auto"/>
              <w:bottom w:val="single" w:sz="4" w:space="0" w:color="auto"/>
              <w:right w:val="single" w:sz="4" w:space="0" w:color="auto"/>
            </w:tcBorders>
            <w:hideMark/>
          </w:tcPr>
          <w:p w:rsidR="00411897" w:rsidRDefault="00411897">
            <w:pPr>
              <w:pStyle w:val="ConsPlusNormal"/>
              <w:spacing w:line="276" w:lineRule="auto"/>
              <w:rPr>
                <w:rFonts w:ascii="Times New Roman" w:hAnsi="Times New Roman"/>
                <w:sz w:val="28"/>
                <w:szCs w:val="28"/>
                <w:lang w:eastAsia="en-US"/>
              </w:rPr>
            </w:pPr>
            <w:r>
              <w:rPr>
                <w:rFonts w:ascii="Times New Roman" w:hAnsi="Times New Roman"/>
                <w:sz w:val="28"/>
                <w:szCs w:val="28"/>
                <w:lang w:eastAsia="en-US"/>
              </w:rPr>
              <w:t>ПКГ «Общеотраслевые должности служащих третьего уровня»</w:t>
            </w:r>
          </w:p>
          <w:p w:rsidR="00411897" w:rsidRDefault="00411897">
            <w:pPr>
              <w:widowControl w:val="0"/>
              <w:suppressAutoHyphens/>
              <w:spacing w:line="276" w:lineRule="auto"/>
              <w:rPr>
                <w:rFonts w:eastAsia="Lucida Sans Unicode"/>
                <w:szCs w:val="24"/>
                <w:lang w:eastAsia="en-US"/>
              </w:rPr>
            </w:pPr>
            <w:r>
              <w:rPr>
                <w:sz w:val="28"/>
                <w:szCs w:val="28"/>
                <w:lang w:eastAsia="en-US"/>
              </w:rPr>
              <w:t>1-й квалификационный уровень</w:t>
            </w:r>
          </w:p>
        </w:tc>
        <w:tc>
          <w:tcPr>
            <w:tcW w:w="4206" w:type="dxa"/>
            <w:tcBorders>
              <w:top w:val="single" w:sz="4" w:space="0" w:color="auto"/>
              <w:left w:val="single" w:sz="4" w:space="0" w:color="auto"/>
              <w:bottom w:val="single" w:sz="4" w:space="0" w:color="auto"/>
              <w:right w:val="single" w:sz="4" w:space="0" w:color="auto"/>
            </w:tcBorders>
          </w:tcPr>
          <w:p w:rsidR="00411897" w:rsidRDefault="00411897">
            <w:pPr>
              <w:pStyle w:val="ConsPlusCell"/>
              <w:spacing w:line="276" w:lineRule="auto"/>
              <w:rPr>
                <w:lang w:eastAsia="en-US"/>
              </w:rPr>
            </w:pP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p>
          <w:p w:rsidR="00411897" w:rsidRDefault="00411897">
            <w:pPr>
              <w:pStyle w:val="ConsPlusCell"/>
              <w:spacing w:line="276" w:lineRule="auto"/>
              <w:rPr>
                <w:lang w:eastAsia="en-US"/>
              </w:rPr>
            </w:pPr>
            <w:r>
              <w:rPr>
                <w:lang w:eastAsia="en-US"/>
              </w:rPr>
              <w:t>бухгалтер</w:t>
            </w:r>
          </w:p>
          <w:p w:rsidR="00411897" w:rsidRDefault="00411897">
            <w:pPr>
              <w:pStyle w:val="ConsPlusCell"/>
              <w:spacing w:line="276" w:lineRule="auto"/>
              <w:rPr>
                <w:lang w:eastAsia="en-US"/>
              </w:rPr>
            </w:pPr>
            <w:r>
              <w:rPr>
                <w:lang w:eastAsia="en-US"/>
              </w:rPr>
              <w:t>юрисконсульт</w:t>
            </w:r>
          </w:p>
        </w:tc>
        <w:tc>
          <w:tcPr>
            <w:tcW w:w="2103" w:type="dxa"/>
            <w:tcBorders>
              <w:top w:val="single" w:sz="4" w:space="0" w:color="auto"/>
              <w:left w:val="single" w:sz="4" w:space="0" w:color="auto"/>
              <w:bottom w:val="single" w:sz="4" w:space="0" w:color="auto"/>
              <w:right w:val="single" w:sz="4" w:space="0" w:color="auto"/>
            </w:tcBorders>
          </w:tcPr>
          <w:p w:rsidR="00411897" w:rsidRDefault="00411897">
            <w:pPr>
              <w:spacing w:line="276" w:lineRule="auto"/>
              <w:jc w:val="center"/>
              <w:rPr>
                <w:rFonts w:eastAsia="Lucida Sans Unicode"/>
                <w:color w:val="FF0000"/>
                <w:sz w:val="28"/>
                <w:szCs w:val="28"/>
                <w:lang w:eastAsia="en-US"/>
              </w:rPr>
            </w:pPr>
          </w:p>
          <w:p w:rsidR="00411897" w:rsidRDefault="00411897">
            <w:pPr>
              <w:spacing w:line="276" w:lineRule="auto"/>
              <w:jc w:val="center"/>
              <w:rPr>
                <w:color w:val="FF0000"/>
                <w:sz w:val="28"/>
                <w:szCs w:val="28"/>
                <w:lang w:eastAsia="en-US"/>
              </w:rPr>
            </w:pPr>
          </w:p>
          <w:p w:rsidR="00411897" w:rsidRDefault="00411897">
            <w:pPr>
              <w:spacing w:line="276" w:lineRule="auto"/>
              <w:jc w:val="center"/>
              <w:rPr>
                <w:color w:val="FF0000"/>
                <w:sz w:val="28"/>
                <w:szCs w:val="28"/>
                <w:lang w:eastAsia="en-US"/>
              </w:rPr>
            </w:pPr>
          </w:p>
          <w:p w:rsidR="00411897" w:rsidRDefault="00411897">
            <w:pPr>
              <w:widowControl w:val="0"/>
              <w:suppressAutoHyphens/>
              <w:spacing w:line="276" w:lineRule="auto"/>
              <w:jc w:val="center"/>
              <w:rPr>
                <w:rFonts w:eastAsia="Lucida Sans Unicode"/>
                <w:color w:val="FF0000"/>
                <w:sz w:val="28"/>
                <w:szCs w:val="28"/>
                <w:lang w:eastAsia="en-US"/>
              </w:rPr>
            </w:pPr>
            <w:r>
              <w:rPr>
                <w:sz w:val="28"/>
                <w:szCs w:val="28"/>
                <w:lang w:eastAsia="en-US"/>
              </w:rPr>
              <w:t>8003</w:t>
            </w:r>
          </w:p>
        </w:tc>
      </w:tr>
    </w:tbl>
    <w:p w:rsidR="00411897" w:rsidRDefault="00411897" w:rsidP="00411897">
      <w:pPr>
        <w:autoSpaceDE w:val="0"/>
        <w:autoSpaceDN w:val="0"/>
        <w:adjustRightInd w:val="0"/>
        <w:ind w:firstLine="720"/>
        <w:jc w:val="both"/>
        <w:rPr>
          <w:rFonts w:eastAsia="Lucida Sans Unicode"/>
          <w:kern w:val="2"/>
          <w:sz w:val="28"/>
          <w:szCs w:val="28"/>
        </w:rPr>
      </w:pPr>
    </w:p>
    <w:p w:rsidR="00411897" w:rsidRDefault="00411897" w:rsidP="00411897">
      <w:pPr>
        <w:autoSpaceDE w:val="0"/>
        <w:autoSpaceDN w:val="0"/>
        <w:adjustRightInd w:val="0"/>
        <w:ind w:firstLine="540"/>
        <w:jc w:val="both"/>
        <w:rPr>
          <w:sz w:val="28"/>
          <w:szCs w:val="28"/>
        </w:rPr>
      </w:pPr>
      <w:bookmarkStart w:id="14" w:name="sub_2300"/>
      <w:bookmarkEnd w:id="13"/>
      <w:r>
        <w:rPr>
          <w:sz w:val="28"/>
          <w:szCs w:val="28"/>
        </w:rPr>
        <w:t>2.3.2. В связи с расположенностью учреждения в рабочем поселке, минимальные должностные оклады руководителей, специалистов и служащих учреждения увеличиваются на 10 процентов и образуют новый должностной оклад, при этом его размер подлежит округлению до целого рубля в сторону увеличения.</w:t>
      </w:r>
    </w:p>
    <w:p w:rsidR="00411897" w:rsidRDefault="00411897" w:rsidP="00411897">
      <w:pPr>
        <w:autoSpaceDE w:val="0"/>
        <w:autoSpaceDN w:val="0"/>
        <w:adjustRightInd w:val="0"/>
        <w:ind w:firstLine="540"/>
        <w:jc w:val="both"/>
        <w:rPr>
          <w:sz w:val="28"/>
          <w:szCs w:val="28"/>
        </w:rPr>
      </w:pPr>
      <w:r>
        <w:rPr>
          <w:sz w:val="28"/>
          <w:szCs w:val="28"/>
        </w:rPr>
        <w:t xml:space="preserve">2.3.3. Минимальные размеры ставок заработной платы работников, занимающих общеотраслевые профессии рабочих, устанавливаются на основе ПКГ, утвержденных приказом </w:t>
      </w:r>
      <w:proofErr w:type="spellStart"/>
      <w:r>
        <w:rPr>
          <w:kern w:val="2"/>
          <w:sz w:val="28"/>
          <w:szCs w:val="28"/>
        </w:rPr>
        <w:t>Минздравсоцразвития</w:t>
      </w:r>
      <w:proofErr w:type="spellEnd"/>
      <w:r>
        <w:rPr>
          <w:kern w:val="2"/>
          <w:sz w:val="28"/>
          <w:szCs w:val="28"/>
        </w:rPr>
        <w:t xml:space="preserve"> России</w:t>
      </w:r>
      <w:r>
        <w:rPr>
          <w:sz w:val="28"/>
          <w:szCs w:val="28"/>
        </w:rPr>
        <w:t xml:space="preserve"> от 29.05.2008 № 248н «Об утверждении профессиональных квалификационных групп общеотраслевых профессий рабочих». </w:t>
      </w:r>
    </w:p>
    <w:p w:rsidR="00411897" w:rsidRDefault="00411897" w:rsidP="00411897">
      <w:pPr>
        <w:autoSpaceDE w:val="0"/>
        <w:autoSpaceDN w:val="0"/>
        <w:adjustRightInd w:val="0"/>
        <w:ind w:firstLine="709"/>
        <w:jc w:val="both"/>
        <w:rPr>
          <w:kern w:val="2"/>
          <w:sz w:val="28"/>
          <w:szCs w:val="28"/>
        </w:rPr>
      </w:pPr>
      <w:r>
        <w:rPr>
          <w:kern w:val="2"/>
          <w:sz w:val="28"/>
          <w:szCs w:val="28"/>
        </w:rPr>
        <w:t xml:space="preserve">Минимальные размеры ставок заработной платы по ПКГ </w:t>
      </w:r>
      <w:r>
        <w:rPr>
          <w:sz w:val="28"/>
          <w:szCs w:val="28"/>
          <w:lang w:eastAsia="en-US"/>
        </w:rPr>
        <w:t>по общеотраслевым профессиям рабочих</w:t>
      </w:r>
      <w:r>
        <w:rPr>
          <w:kern w:val="2"/>
          <w:sz w:val="28"/>
          <w:szCs w:val="28"/>
        </w:rPr>
        <w:t xml:space="preserve"> приведены в таблице № 2.</w:t>
      </w:r>
    </w:p>
    <w:p w:rsidR="00411897" w:rsidRDefault="00411897" w:rsidP="00411897">
      <w:pPr>
        <w:autoSpaceDE w:val="0"/>
        <w:autoSpaceDN w:val="0"/>
        <w:adjustRightInd w:val="0"/>
        <w:ind w:firstLine="709"/>
        <w:jc w:val="both"/>
        <w:rPr>
          <w:kern w:val="2"/>
          <w:sz w:val="28"/>
          <w:szCs w:val="28"/>
        </w:rPr>
      </w:pPr>
    </w:p>
    <w:p w:rsidR="00411897" w:rsidRDefault="00411897" w:rsidP="00411897">
      <w:pPr>
        <w:autoSpaceDE w:val="0"/>
        <w:autoSpaceDN w:val="0"/>
        <w:adjustRightInd w:val="0"/>
        <w:ind w:firstLine="709"/>
        <w:jc w:val="right"/>
        <w:rPr>
          <w:kern w:val="2"/>
          <w:sz w:val="28"/>
          <w:szCs w:val="28"/>
        </w:rPr>
      </w:pPr>
      <w:r>
        <w:rPr>
          <w:kern w:val="2"/>
          <w:sz w:val="28"/>
          <w:szCs w:val="28"/>
        </w:rPr>
        <w:t>Таблица № 2</w:t>
      </w:r>
    </w:p>
    <w:p w:rsidR="00411897" w:rsidRDefault="00411897" w:rsidP="00411897">
      <w:pPr>
        <w:autoSpaceDE w:val="0"/>
        <w:autoSpaceDN w:val="0"/>
        <w:adjustRightInd w:val="0"/>
        <w:jc w:val="center"/>
        <w:rPr>
          <w:sz w:val="28"/>
          <w:szCs w:val="28"/>
        </w:rPr>
      </w:pPr>
    </w:p>
    <w:p w:rsidR="00411897" w:rsidRDefault="00411897" w:rsidP="00411897">
      <w:pPr>
        <w:autoSpaceDE w:val="0"/>
        <w:autoSpaceDN w:val="0"/>
        <w:adjustRightInd w:val="0"/>
        <w:jc w:val="center"/>
        <w:rPr>
          <w:sz w:val="28"/>
          <w:szCs w:val="28"/>
        </w:rPr>
      </w:pPr>
      <w:r>
        <w:rPr>
          <w:sz w:val="28"/>
          <w:szCs w:val="28"/>
        </w:rPr>
        <w:t>Минимальные размеры ставок заработной платы</w:t>
      </w:r>
    </w:p>
    <w:p w:rsidR="00411897" w:rsidRDefault="00411897" w:rsidP="00411897">
      <w:pPr>
        <w:autoSpaceDE w:val="0"/>
        <w:autoSpaceDN w:val="0"/>
        <w:adjustRightInd w:val="0"/>
        <w:jc w:val="center"/>
        <w:rPr>
          <w:sz w:val="28"/>
          <w:szCs w:val="28"/>
        </w:rPr>
      </w:pPr>
      <w:r>
        <w:rPr>
          <w:sz w:val="28"/>
          <w:szCs w:val="28"/>
        </w:rPr>
        <w:t>по профессиональным квалификационным группам</w:t>
      </w:r>
    </w:p>
    <w:p w:rsidR="00411897" w:rsidRDefault="00411897" w:rsidP="00230CE7">
      <w:pPr>
        <w:autoSpaceDE w:val="0"/>
        <w:autoSpaceDN w:val="0"/>
        <w:adjustRightInd w:val="0"/>
        <w:spacing w:after="120"/>
        <w:jc w:val="center"/>
        <w:rPr>
          <w:sz w:val="28"/>
          <w:szCs w:val="28"/>
        </w:rPr>
      </w:pPr>
      <w:r>
        <w:rPr>
          <w:sz w:val="28"/>
          <w:szCs w:val="28"/>
        </w:rPr>
        <w:t>по общеотраслевым профессиям рабочих</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2568"/>
        <w:gridCol w:w="3784"/>
      </w:tblGrid>
      <w:tr w:rsidR="00411897" w:rsidTr="00230CE7">
        <w:tc>
          <w:tcPr>
            <w:tcW w:w="3429" w:type="dxa"/>
            <w:tcBorders>
              <w:top w:val="single" w:sz="4" w:space="0" w:color="auto"/>
              <w:left w:val="single" w:sz="4" w:space="0" w:color="auto"/>
              <w:bottom w:val="single" w:sz="4" w:space="0" w:color="auto"/>
              <w:right w:val="single" w:sz="4" w:space="0" w:color="auto"/>
            </w:tcBorders>
            <w:vAlign w:val="center"/>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Профессиональные квалификационные группы</w:t>
            </w:r>
          </w:p>
        </w:tc>
        <w:tc>
          <w:tcPr>
            <w:tcW w:w="2568"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center"/>
              <w:rPr>
                <w:rFonts w:eastAsia="Lucida Sans Unicode"/>
                <w:sz w:val="28"/>
                <w:szCs w:val="28"/>
                <w:lang w:eastAsia="en-US"/>
              </w:rPr>
            </w:pPr>
            <w:r>
              <w:rPr>
                <w:sz w:val="28"/>
                <w:szCs w:val="28"/>
                <w:lang w:eastAsia="en-US"/>
              </w:rPr>
              <w:t>Минимальный размер ставки заработной платы</w:t>
            </w:r>
          </w:p>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(рублей)</w:t>
            </w:r>
          </w:p>
        </w:tc>
        <w:tc>
          <w:tcPr>
            <w:tcW w:w="3784"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center"/>
              <w:rPr>
                <w:rFonts w:eastAsia="Lucida Sans Unicode"/>
                <w:kern w:val="2"/>
                <w:sz w:val="28"/>
                <w:szCs w:val="28"/>
                <w:lang w:eastAsia="en-US"/>
              </w:rPr>
            </w:pPr>
            <w:r>
              <w:rPr>
                <w:kern w:val="2"/>
                <w:sz w:val="28"/>
                <w:szCs w:val="28"/>
                <w:lang w:eastAsia="en-US"/>
              </w:rPr>
              <w:t xml:space="preserve">Наименование </w:t>
            </w:r>
          </w:p>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kern w:val="2"/>
                <w:sz w:val="28"/>
                <w:szCs w:val="28"/>
                <w:lang w:eastAsia="en-US"/>
              </w:rPr>
              <w:t>профессии</w:t>
            </w:r>
          </w:p>
        </w:tc>
      </w:tr>
      <w:tr w:rsidR="00411897" w:rsidTr="00230CE7">
        <w:trPr>
          <w:tblHeader/>
        </w:trPr>
        <w:tc>
          <w:tcPr>
            <w:tcW w:w="3429"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outlineLvl w:val="0"/>
              <w:rPr>
                <w:rFonts w:eastAsia="Lucida Sans Unicode"/>
                <w:sz w:val="28"/>
                <w:szCs w:val="28"/>
                <w:lang w:eastAsia="en-US"/>
              </w:rPr>
            </w:pPr>
            <w:r>
              <w:rPr>
                <w:sz w:val="28"/>
                <w:szCs w:val="28"/>
                <w:lang w:eastAsia="en-US"/>
              </w:rPr>
              <w:t>1</w:t>
            </w:r>
          </w:p>
        </w:tc>
        <w:tc>
          <w:tcPr>
            <w:tcW w:w="2568"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2</w:t>
            </w:r>
          </w:p>
        </w:tc>
        <w:tc>
          <w:tcPr>
            <w:tcW w:w="3784"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3</w:t>
            </w:r>
          </w:p>
        </w:tc>
      </w:tr>
      <w:tr w:rsidR="00411897" w:rsidTr="00230CE7">
        <w:tc>
          <w:tcPr>
            <w:tcW w:w="3429"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both"/>
              <w:outlineLvl w:val="0"/>
              <w:rPr>
                <w:rFonts w:eastAsia="Lucida Sans Unicode"/>
                <w:sz w:val="28"/>
                <w:szCs w:val="28"/>
                <w:lang w:eastAsia="en-US"/>
              </w:rPr>
            </w:pPr>
            <w:r>
              <w:rPr>
                <w:sz w:val="28"/>
                <w:szCs w:val="28"/>
                <w:lang w:eastAsia="en-US"/>
              </w:rPr>
              <w:t>ПКГ «Общеотраслевые профессии рабочих первого уровня»</w:t>
            </w:r>
          </w:p>
        </w:tc>
        <w:tc>
          <w:tcPr>
            <w:tcW w:w="2568" w:type="dxa"/>
            <w:tcBorders>
              <w:top w:val="single" w:sz="4" w:space="0" w:color="auto"/>
              <w:left w:val="single" w:sz="4" w:space="0" w:color="auto"/>
              <w:bottom w:val="single" w:sz="4" w:space="0" w:color="auto"/>
              <w:right w:val="single" w:sz="4" w:space="0" w:color="auto"/>
            </w:tcBorders>
          </w:tcPr>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p>
        </w:tc>
        <w:tc>
          <w:tcPr>
            <w:tcW w:w="3784" w:type="dxa"/>
            <w:tcBorders>
              <w:top w:val="single" w:sz="4" w:space="0" w:color="auto"/>
              <w:left w:val="single" w:sz="4" w:space="0" w:color="auto"/>
              <w:bottom w:val="single" w:sz="4" w:space="0" w:color="auto"/>
              <w:right w:val="single" w:sz="4" w:space="0" w:color="auto"/>
            </w:tcBorders>
          </w:tcPr>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p>
        </w:tc>
      </w:tr>
      <w:tr w:rsidR="00411897" w:rsidTr="00230CE7">
        <w:tc>
          <w:tcPr>
            <w:tcW w:w="3429"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both"/>
              <w:rPr>
                <w:rFonts w:eastAsia="Lucida Sans Unicode"/>
                <w:sz w:val="28"/>
                <w:szCs w:val="28"/>
                <w:lang w:eastAsia="en-US"/>
              </w:rPr>
            </w:pPr>
            <w:r>
              <w:rPr>
                <w:sz w:val="28"/>
                <w:szCs w:val="28"/>
                <w:lang w:eastAsia="en-US"/>
              </w:rPr>
              <w:lastRenderedPageBreak/>
              <w:t>1-й квалификационный уровень</w:t>
            </w:r>
          </w:p>
          <w:p w:rsidR="00411897" w:rsidRDefault="00411897">
            <w:pPr>
              <w:autoSpaceDE w:val="0"/>
              <w:autoSpaceDN w:val="0"/>
              <w:adjustRightInd w:val="0"/>
              <w:spacing w:line="276" w:lineRule="auto"/>
              <w:jc w:val="both"/>
              <w:rPr>
                <w:sz w:val="28"/>
                <w:szCs w:val="28"/>
                <w:lang w:eastAsia="en-US"/>
              </w:rPr>
            </w:pPr>
            <w:r>
              <w:rPr>
                <w:sz w:val="28"/>
                <w:szCs w:val="28"/>
                <w:lang w:eastAsia="en-US"/>
              </w:rPr>
              <w:t xml:space="preserve">    1-й квалификационный разряд</w:t>
            </w:r>
          </w:p>
          <w:p w:rsidR="00411897" w:rsidRDefault="00411897">
            <w:pPr>
              <w:autoSpaceDE w:val="0"/>
              <w:autoSpaceDN w:val="0"/>
              <w:adjustRightInd w:val="0"/>
              <w:spacing w:line="276" w:lineRule="auto"/>
              <w:jc w:val="both"/>
              <w:rPr>
                <w:sz w:val="28"/>
                <w:szCs w:val="28"/>
                <w:lang w:eastAsia="en-US"/>
              </w:rPr>
            </w:pPr>
            <w:r>
              <w:rPr>
                <w:sz w:val="28"/>
                <w:szCs w:val="28"/>
                <w:lang w:eastAsia="en-US"/>
              </w:rPr>
              <w:t xml:space="preserve">    2-й квалификационный разряд</w:t>
            </w:r>
          </w:p>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r>
              <w:rPr>
                <w:sz w:val="28"/>
                <w:szCs w:val="28"/>
                <w:lang w:eastAsia="en-US"/>
              </w:rPr>
              <w:t xml:space="preserve">    3-й квалификационный разряд </w:t>
            </w:r>
          </w:p>
        </w:tc>
        <w:tc>
          <w:tcPr>
            <w:tcW w:w="2568" w:type="dxa"/>
            <w:tcBorders>
              <w:top w:val="single" w:sz="4" w:space="0" w:color="auto"/>
              <w:left w:val="single" w:sz="4" w:space="0" w:color="auto"/>
              <w:bottom w:val="single" w:sz="4" w:space="0" w:color="auto"/>
              <w:right w:val="single" w:sz="4" w:space="0" w:color="auto"/>
            </w:tcBorders>
          </w:tcPr>
          <w:p w:rsidR="00411897" w:rsidRDefault="00411897">
            <w:pPr>
              <w:autoSpaceDE w:val="0"/>
              <w:autoSpaceDN w:val="0"/>
              <w:adjustRightInd w:val="0"/>
              <w:spacing w:line="276" w:lineRule="auto"/>
              <w:jc w:val="center"/>
              <w:rPr>
                <w:rFonts w:eastAsia="Lucida Sans Unicode"/>
                <w:sz w:val="28"/>
                <w:szCs w:val="28"/>
                <w:lang w:eastAsia="en-US"/>
              </w:rPr>
            </w:pPr>
          </w:p>
          <w:p w:rsidR="00411897" w:rsidRDefault="00411897">
            <w:pPr>
              <w:autoSpaceDE w:val="0"/>
              <w:autoSpaceDN w:val="0"/>
              <w:adjustRightInd w:val="0"/>
              <w:spacing w:line="276" w:lineRule="auto"/>
              <w:jc w:val="center"/>
              <w:rPr>
                <w:sz w:val="28"/>
                <w:szCs w:val="28"/>
                <w:lang w:eastAsia="en-US"/>
              </w:rPr>
            </w:pPr>
          </w:p>
          <w:p w:rsidR="00411897" w:rsidRDefault="00411897">
            <w:pPr>
              <w:autoSpaceDE w:val="0"/>
              <w:autoSpaceDN w:val="0"/>
              <w:adjustRightInd w:val="0"/>
              <w:spacing w:line="276" w:lineRule="auto"/>
              <w:jc w:val="center"/>
              <w:rPr>
                <w:sz w:val="28"/>
                <w:szCs w:val="28"/>
                <w:lang w:eastAsia="en-US"/>
              </w:rPr>
            </w:pPr>
            <w:r>
              <w:rPr>
                <w:sz w:val="28"/>
                <w:szCs w:val="28"/>
                <w:lang w:eastAsia="en-US"/>
              </w:rPr>
              <w:t>5175</w:t>
            </w:r>
          </w:p>
          <w:p w:rsidR="00411897" w:rsidRDefault="00411897">
            <w:pPr>
              <w:autoSpaceDE w:val="0"/>
              <w:autoSpaceDN w:val="0"/>
              <w:adjustRightInd w:val="0"/>
              <w:spacing w:line="276" w:lineRule="auto"/>
              <w:jc w:val="center"/>
              <w:rPr>
                <w:sz w:val="28"/>
                <w:szCs w:val="28"/>
                <w:lang w:eastAsia="en-US"/>
              </w:rPr>
            </w:pPr>
          </w:p>
          <w:p w:rsidR="00411897" w:rsidRDefault="00411897">
            <w:pPr>
              <w:autoSpaceDE w:val="0"/>
              <w:autoSpaceDN w:val="0"/>
              <w:adjustRightInd w:val="0"/>
              <w:spacing w:line="276" w:lineRule="auto"/>
              <w:jc w:val="center"/>
              <w:rPr>
                <w:sz w:val="28"/>
                <w:szCs w:val="28"/>
                <w:lang w:eastAsia="en-US"/>
              </w:rPr>
            </w:pPr>
            <w:r>
              <w:rPr>
                <w:sz w:val="28"/>
                <w:szCs w:val="28"/>
                <w:lang w:eastAsia="en-US"/>
              </w:rPr>
              <w:t>5475</w:t>
            </w:r>
          </w:p>
          <w:p w:rsidR="00411897" w:rsidRDefault="00411897">
            <w:pPr>
              <w:autoSpaceDE w:val="0"/>
              <w:autoSpaceDN w:val="0"/>
              <w:adjustRightInd w:val="0"/>
              <w:spacing w:line="276" w:lineRule="auto"/>
              <w:jc w:val="center"/>
              <w:rPr>
                <w:sz w:val="28"/>
                <w:szCs w:val="28"/>
                <w:lang w:eastAsia="en-US"/>
              </w:rPr>
            </w:pPr>
          </w:p>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5796</w:t>
            </w:r>
          </w:p>
        </w:tc>
        <w:tc>
          <w:tcPr>
            <w:tcW w:w="3784"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both"/>
              <w:rPr>
                <w:rFonts w:eastAsia="Lucida Sans Unicode"/>
                <w:sz w:val="28"/>
                <w:szCs w:val="28"/>
                <w:lang w:eastAsia="en-US"/>
              </w:rPr>
            </w:pPr>
            <w:r>
              <w:rPr>
                <w:sz w:val="28"/>
                <w:szCs w:val="28"/>
                <w:lang w:eastAsia="en-US"/>
              </w:rPr>
              <w:t>Наименования профессий рабочих, по которым предусмотрено присвоение 1, 2 и 3 квалификационных разрядов в соответствии с Единым тарифно - квалификационным справочником работ и профессий рабочих:</w:t>
            </w:r>
          </w:p>
          <w:p w:rsidR="00411897" w:rsidRDefault="00411897">
            <w:pPr>
              <w:autoSpaceDE w:val="0"/>
              <w:autoSpaceDN w:val="0"/>
              <w:adjustRightInd w:val="0"/>
              <w:spacing w:line="276" w:lineRule="auto"/>
              <w:jc w:val="both"/>
              <w:rPr>
                <w:sz w:val="28"/>
                <w:szCs w:val="28"/>
                <w:lang w:eastAsia="en-US"/>
              </w:rPr>
            </w:pPr>
            <w:r>
              <w:rPr>
                <w:sz w:val="28"/>
                <w:szCs w:val="28"/>
                <w:lang w:eastAsia="en-US"/>
              </w:rPr>
              <w:t xml:space="preserve">уборщик территорий; </w:t>
            </w:r>
          </w:p>
          <w:p w:rsidR="00411897" w:rsidRDefault="00411897" w:rsidP="00411897">
            <w:pPr>
              <w:autoSpaceDE w:val="0"/>
              <w:autoSpaceDN w:val="0"/>
              <w:adjustRightInd w:val="0"/>
              <w:spacing w:line="276" w:lineRule="auto"/>
              <w:jc w:val="both"/>
              <w:rPr>
                <w:rFonts w:eastAsia="Lucida Sans Unicode"/>
                <w:sz w:val="28"/>
                <w:szCs w:val="28"/>
                <w:lang w:eastAsia="en-US"/>
              </w:rPr>
            </w:pPr>
            <w:r>
              <w:rPr>
                <w:sz w:val="28"/>
                <w:szCs w:val="28"/>
                <w:lang w:eastAsia="en-US"/>
              </w:rPr>
              <w:t>сторож (вахтер); уборщик служебных помещений</w:t>
            </w:r>
          </w:p>
        </w:tc>
      </w:tr>
      <w:tr w:rsidR="00411897" w:rsidTr="00230CE7">
        <w:tc>
          <w:tcPr>
            <w:tcW w:w="3429" w:type="dxa"/>
            <w:tcBorders>
              <w:top w:val="single" w:sz="4" w:space="0" w:color="auto"/>
              <w:left w:val="single" w:sz="4" w:space="0" w:color="auto"/>
              <w:bottom w:val="single" w:sz="4" w:space="0" w:color="auto"/>
              <w:right w:val="single" w:sz="4" w:space="0" w:color="auto"/>
            </w:tcBorders>
          </w:tcPr>
          <w:p w:rsidR="00411897" w:rsidRDefault="00411897">
            <w:pPr>
              <w:autoSpaceDE w:val="0"/>
              <w:autoSpaceDN w:val="0"/>
              <w:adjustRightInd w:val="0"/>
              <w:spacing w:line="276" w:lineRule="auto"/>
              <w:jc w:val="both"/>
              <w:rPr>
                <w:rFonts w:eastAsia="Lucida Sans Unicode"/>
                <w:sz w:val="28"/>
                <w:szCs w:val="28"/>
                <w:lang w:eastAsia="en-US"/>
              </w:rPr>
            </w:pPr>
            <w:r>
              <w:rPr>
                <w:sz w:val="28"/>
                <w:szCs w:val="28"/>
                <w:lang w:eastAsia="en-US"/>
              </w:rPr>
              <w:t>2-й квалификационный уровень</w:t>
            </w:r>
          </w:p>
          <w:p w:rsidR="00411897" w:rsidRDefault="00411897">
            <w:pPr>
              <w:widowControl w:val="0"/>
              <w:suppressAutoHyphens/>
              <w:autoSpaceDE w:val="0"/>
              <w:autoSpaceDN w:val="0"/>
              <w:adjustRightInd w:val="0"/>
              <w:spacing w:line="276" w:lineRule="auto"/>
              <w:ind w:left="1134"/>
              <w:contextualSpacing/>
              <w:jc w:val="both"/>
              <w:rPr>
                <w:rFonts w:eastAsia="Lucida Sans Unicode"/>
                <w:sz w:val="28"/>
                <w:szCs w:val="28"/>
                <w:lang w:eastAsia="en-US"/>
              </w:rPr>
            </w:pPr>
          </w:p>
        </w:tc>
        <w:tc>
          <w:tcPr>
            <w:tcW w:w="2568"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Ставка устанавливается на один квалификационный разряд выше</w:t>
            </w:r>
          </w:p>
        </w:tc>
        <w:tc>
          <w:tcPr>
            <w:tcW w:w="3784"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r>
              <w:rPr>
                <w:sz w:val="28"/>
                <w:szCs w:val="28"/>
                <w:lang w:eastAsia="en-US"/>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r>
      <w:tr w:rsidR="00411897" w:rsidTr="00230CE7">
        <w:tc>
          <w:tcPr>
            <w:tcW w:w="3429"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r>
              <w:rPr>
                <w:sz w:val="28"/>
                <w:szCs w:val="28"/>
                <w:lang w:eastAsia="en-US"/>
              </w:rPr>
              <w:t>ПКГ «Общеотраслевые профессии рабочих второго уровня»</w:t>
            </w:r>
          </w:p>
        </w:tc>
        <w:tc>
          <w:tcPr>
            <w:tcW w:w="2568" w:type="dxa"/>
            <w:tcBorders>
              <w:top w:val="single" w:sz="4" w:space="0" w:color="auto"/>
              <w:left w:val="single" w:sz="4" w:space="0" w:color="auto"/>
              <w:bottom w:val="single" w:sz="4" w:space="0" w:color="auto"/>
              <w:right w:val="single" w:sz="4" w:space="0" w:color="auto"/>
            </w:tcBorders>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p>
        </w:tc>
        <w:tc>
          <w:tcPr>
            <w:tcW w:w="3784" w:type="dxa"/>
            <w:tcBorders>
              <w:top w:val="single" w:sz="4" w:space="0" w:color="auto"/>
              <w:left w:val="single" w:sz="4" w:space="0" w:color="auto"/>
              <w:bottom w:val="single" w:sz="4" w:space="0" w:color="auto"/>
              <w:right w:val="single" w:sz="4" w:space="0" w:color="auto"/>
            </w:tcBorders>
          </w:tcPr>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p>
        </w:tc>
      </w:tr>
      <w:tr w:rsidR="00411897" w:rsidTr="00230CE7">
        <w:tc>
          <w:tcPr>
            <w:tcW w:w="3429"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both"/>
              <w:rPr>
                <w:rFonts w:eastAsia="Lucida Sans Unicode"/>
                <w:sz w:val="28"/>
                <w:szCs w:val="28"/>
                <w:lang w:eastAsia="en-US"/>
              </w:rPr>
            </w:pPr>
            <w:r>
              <w:rPr>
                <w:sz w:val="28"/>
                <w:szCs w:val="28"/>
                <w:lang w:eastAsia="en-US"/>
              </w:rPr>
              <w:t>1-й квалификационный уровень</w:t>
            </w:r>
          </w:p>
          <w:p w:rsidR="00411897" w:rsidRDefault="00411897">
            <w:pPr>
              <w:autoSpaceDE w:val="0"/>
              <w:autoSpaceDN w:val="0"/>
              <w:adjustRightInd w:val="0"/>
              <w:spacing w:line="276" w:lineRule="auto"/>
              <w:jc w:val="both"/>
              <w:rPr>
                <w:sz w:val="28"/>
                <w:szCs w:val="28"/>
                <w:lang w:eastAsia="en-US"/>
              </w:rPr>
            </w:pPr>
            <w:r>
              <w:rPr>
                <w:sz w:val="28"/>
                <w:szCs w:val="28"/>
                <w:lang w:eastAsia="en-US"/>
              </w:rPr>
              <w:t xml:space="preserve">    4-й квалификационный разряд</w:t>
            </w:r>
          </w:p>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r>
              <w:rPr>
                <w:sz w:val="28"/>
                <w:szCs w:val="28"/>
                <w:lang w:eastAsia="en-US"/>
              </w:rPr>
              <w:t xml:space="preserve">    5-й квалификационный разряд </w:t>
            </w:r>
          </w:p>
        </w:tc>
        <w:tc>
          <w:tcPr>
            <w:tcW w:w="2568" w:type="dxa"/>
            <w:tcBorders>
              <w:top w:val="single" w:sz="4" w:space="0" w:color="auto"/>
              <w:left w:val="single" w:sz="4" w:space="0" w:color="auto"/>
              <w:bottom w:val="single" w:sz="4" w:space="0" w:color="auto"/>
              <w:right w:val="single" w:sz="4" w:space="0" w:color="auto"/>
            </w:tcBorders>
          </w:tcPr>
          <w:p w:rsidR="00411897" w:rsidRDefault="00411897">
            <w:pPr>
              <w:autoSpaceDE w:val="0"/>
              <w:autoSpaceDN w:val="0"/>
              <w:adjustRightInd w:val="0"/>
              <w:spacing w:line="276" w:lineRule="auto"/>
              <w:jc w:val="center"/>
              <w:rPr>
                <w:rFonts w:eastAsia="Lucida Sans Unicode"/>
                <w:sz w:val="28"/>
                <w:szCs w:val="28"/>
                <w:lang w:eastAsia="en-US"/>
              </w:rPr>
            </w:pPr>
          </w:p>
          <w:p w:rsidR="00411897" w:rsidRDefault="00411897">
            <w:pPr>
              <w:autoSpaceDE w:val="0"/>
              <w:autoSpaceDN w:val="0"/>
              <w:adjustRightInd w:val="0"/>
              <w:spacing w:line="276" w:lineRule="auto"/>
              <w:jc w:val="center"/>
              <w:rPr>
                <w:sz w:val="28"/>
                <w:szCs w:val="28"/>
                <w:lang w:eastAsia="en-US"/>
              </w:rPr>
            </w:pPr>
          </w:p>
          <w:p w:rsidR="00411897" w:rsidRDefault="00411897">
            <w:pPr>
              <w:autoSpaceDE w:val="0"/>
              <w:autoSpaceDN w:val="0"/>
              <w:adjustRightInd w:val="0"/>
              <w:spacing w:line="276" w:lineRule="auto"/>
              <w:jc w:val="center"/>
              <w:rPr>
                <w:sz w:val="28"/>
                <w:szCs w:val="28"/>
                <w:lang w:eastAsia="en-US"/>
              </w:rPr>
            </w:pPr>
            <w:r>
              <w:rPr>
                <w:sz w:val="28"/>
                <w:szCs w:val="28"/>
                <w:lang w:eastAsia="en-US"/>
              </w:rPr>
              <w:t>6153</w:t>
            </w:r>
          </w:p>
          <w:p w:rsidR="00411897" w:rsidRDefault="00411897">
            <w:pPr>
              <w:autoSpaceDE w:val="0"/>
              <w:autoSpaceDN w:val="0"/>
              <w:adjustRightInd w:val="0"/>
              <w:spacing w:line="276" w:lineRule="auto"/>
              <w:jc w:val="center"/>
              <w:rPr>
                <w:sz w:val="28"/>
                <w:szCs w:val="28"/>
                <w:lang w:eastAsia="en-US"/>
              </w:rPr>
            </w:pPr>
          </w:p>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6508</w:t>
            </w:r>
          </w:p>
        </w:tc>
        <w:tc>
          <w:tcPr>
            <w:tcW w:w="3784" w:type="dxa"/>
            <w:tcBorders>
              <w:top w:val="single" w:sz="4" w:space="0" w:color="auto"/>
              <w:left w:val="single" w:sz="4" w:space="0" w:color="auto"/>
              <w:bottom w:val="single" w:sz="4" w:space="0" w:color="auto"/>
              <w:right w:val="single" w:sz="4" w:space="0" w:color="auto"/>
            </w:tcBorders>
            <w:hideMark/>
          </w:tcPr>
          <w:p w:rsidR="00411897" w:rsidRDefault="00411897">
            <w:pPr>
              <w:autoSpaceDE w:val="0"/>
              <w:autoSpaceDN w:val="0"/>
              <w:adjustRightInd w:val="0"/>
              <w:spacing w:line="276" w:lineRule="auto"/>
              <w:jc w:val="both"/>
              <w:rPr>
                <w:rFonts w:eastAsia="Lucida Sans Unicode"/>
                <w:sz w:val="28"/>
                <w:szCs w:val="28"/>
                <w:lang w:eastAsia="en-US"/>
              </w:rPr>
            </w:pPr>
            <w:r>
              <w:rPr>
                <w:sz w:val="28"/>
                <w:szCs w:val="28"/>
                <w:lang w:eastAsia="en-US"/>
              </w:rPr>
              <w:t>наименования профессий рабочих, по которым предусмотрено присвоение 4  и 5 квалификационных разрядов в соответствии с Единым тарифно - квалификационным справочником работ и профессий рабочих:</w:t>
            </w:r>
          </w:p>
          <w:p w:rsidR="00411897" w:rsidRDefault="00411897">
            <w:pPr>
              <w:widowControl w:val="0"/>
              <w:suppressAutoHyphens/>
              <w:autoSpaceDE w:val="0"/>
              <w:autoSpaceDN w:val="0"/>
              <w:adjustRightInd w:val="0"/>
              <w:spacing w:line="276" w:lineRule="auto"/>
              <w:jc w:val="both"/>
              <w:rPr>
                <w:rFonts w:eastAsia="Lucida Sans Unicode"/>
                <w:sz w:val="28"/>
                <w:szCs w:val="28"/>
                <w:lang w:eastAsia="en-US"/>
              </w:rPr>
            </w:pPr>
            <w:r>
              <w:rPr>
                <w:sz w:val="28"/>
                <w:szCs w:val="28"/>
                <w:lang w:eastAsia="en-US"/>
              </w:rPr>
              <w:t>водитель автомобиля</w:t>
            </w:r>
          </w:p>
        </w:tc>
      </w:tr>
    </w:tbl>
    <w:p w:rsidR="00411897" w:rsidRDefault="00411897" w:rsidP="00411897">
      <w:pPr>
        <w:autoSpaceDE w:val="0"/>
        <w:autoSpaceDN w:val="0"/>
        <w:adjustRightInd w:val="0"/>
        <w:jc w:val="center"/>
        <w:outlineLvl w:val="0"/>
        <w:rPr>
          <w:rFonts w:eastAsia="Lucida Sans Unicode"/>
          <w:bCs/>
          <w:color w:val="FF0000"/>
          <w:sz w:val="28"/>
          <w:szCs w:val="28"/>
        </w:rPr>
      </w:pPr>
    </w:p>
    <w:p w:rsidR="00411897" w:rsidRDefault="00411897" w:rsidP="00411897">
      <w:pPr>
        <w:autoSpaceDE w:val="0"/>
        <w:autoSpaceDN w:val="0"/>
        <w:adjustRightInd w:val="0"/>
        <w:ind w:firstLine="708"/>
        <w:jc w:val="both"/>
        <w:outlineLvl w:val="0"/>
        <w:rPr>
          <w:color w:val="auto"/>
          <w:sz w:val="28"/>
          <w:szCs w:val="28"/>
        </w:rPr>
      </w:pPr>
      <w:r>
        <w:rPr>
          <w:sz w:val="28"/>
          <w:szCs w:val="28"/>
        </w:rPr>
        <w:t xml:space="preserve">В целях сохранения кадрового потенциала, исходя из более полного учета сложности труда, к минимальной ставке заработной платы водителя автомобиля может применяться повышающий коэффициент в размере до 1,5. </w:t>
      </w:r>
      <w:r>
        <w:rPr>
          <w:rFonts w:eastAsia="Calibri"/>
          <w:sz w:val="28"/>
          <w:szCs w:val="28"/>
          <w:lang w:eastAsia="en-US"/>
        </w:rPr>
        <w:t xml:space="preserve">В результате применения повышающего коэффициента </w:t>
      </w:r>
      <w:r>
        <w:rPr>
          <w:sz w:val="28"/>
          <w:szCs w:val="28"/>
        </w:rPr>
        <w:t xml:space="preserve">образуется новая ставка заработной платы, при этом ее размер подлежит округлению до целого рубля в сторону увеличения. </w:t>
      </w:r>
    </w:p>
    <w:p w:rsidR="00411897" w:rsidRDefault="00411897" w:rsidP="00411897">
      <w:pPr>
        <w:autoSpaceDE w:val="0"/>
        <w:autoSpaceDN w:val="0"/>
        <w:adjustRightInd w:val="0"/>
        <w:ind w:firstLine="708"/>
        <w:jc w:val="both"/>
        <w:outlineLvl w:val="0"/>
        <w:rPr>
          <w:rFonts w:eastAsia="Calibri"/>
          <w:sz w:val="28"/>
          <w:szCs w:val="28"/>
          <w:lang w:eastAsia="en-US"/>
        </w:rPr>
      </w:pPr>
      <w:r>
        <w:rPr>
          <w:sz w:val="28"/>
          <w:szCs w:val="28"/>
        </w:rPr>
        <w:lastRenderedPageBreak/>
        <w:t xml:space="preserve">Конкретный размер повышающего коэффициента определяется в зависимости от </w:t>
      </w:r>
      <w:r>
        <w:rPr>
          <w:rFonts w:eastAsia="Calibri"/>
          <w:sz w:val="28"/>
          <w:szCs w:val="28"/>
          <w:lang w:eastAsia="en-US"/>
        </w:rPr>
        <w:t>функциональных обязанностей работника, сложности и</w:t>
      </w:r>
      <w:r>
        <w:rPr>
          <w:sz w:val="28"/>
          <w:szCs w:val="28"/>
        </w:rPr>
        <w:t> </w:t>
      </w:r>
      <w:r>
        <w:rPr>
          <w:rFonts w:eastAsia="Calibri"/>
          <w:sz w:val="28"/>
          <w:szCs w:val="28"/>
          <w:lang w:eastAsia="en-US"/>
        </w:rPr>
        <w:t>важности выполняемых работ</w:t>
      </w:r>
      <w:r>
        <w:rPr>
          <w:sz w:val="28"/>
          <w:szCs w:val="28"/>
        </w:rPr>
        <w:t xml:space="preserve"> и фиксируется </w:t>
      </w:r>
      <w:r>
        <w:rPr>
          <w:rFonts w:eastAsia="Calibri"/>
          <w:sz w:val="28"/>
          <w:szCs w:val="28"/>
          <w:lang w:eastAsia="en-US"/>
        </w:rPr>
        <w:t>в локальном нормативном акте учреждения.</w:t>
      </w:r>
    </w:p>
    <w:p w:rsidR="00411897" w:rsidRDefault="00411897" w:rsidP="00411897">
      <w:pPr>
        <w:autoSpaceDE w:val="0"/>
        <w:autoSpaceDN w:val="0"/>
        <w:adjustRightInd w:val="0"/>
        <w:jc w:val="center"/>
        <w:outlineLvl w:val="0"/>
        <w:rPr>
          <w:rFonts w:eastAsia="Lucida Sans Unicode"/>
          <w:bCs/>
          <w:color w:val="FF0000"/>
          <w:sz w:val="28"/>
          <w:szCs w:val="28"/>
        </w:rPr>
      </w:pPr>
    </w:p>
    <w:p w:rsidR="00411897" w:rsidRDefault="00411897" w:rsidP="00411897">
      <w:pPr>
        <w:autoSpaceDE w:val="0"/>
        <w:autoSpaceDN w:val="0"/>
        <w:adjustRightInd w:val="0"/>
        <w:jc w:val="center"/>
        <w:outlineLvl w:val="0"/>
        <w:rPr>
          <w:bCs/>
          <w:color w:val="auto"/>
          <w:sz w:val="28"/>
          <w:szCs w:val="28"/>
        </w:rPr>
      </w:pPr>
      <w:r>
        <w:rPr>
          <w:bCs/>
          <w:sz w:val="28"/>
          <w:szCs w:val="28"/>
        </w:rPr>
        <w:t xml:space="preserve">Раздел 3. Порядок и условия установления выплат </w:t>
      </w:r>
    </w:p>
    <w:p w:rsidR="00411897" w:rsidRDefault="00411897" w:rsidP="00411897">
      <w:pPr>
        <w:autoSpaceDE w:val="0"/>
        <w:autoSpaceDN w:val="0"/>
        <w:adjustRightInd w:val="0"/>
        <w:jc w:val="center"/>
        <w:outlineLvl w:val="0"/>
        <w:rPr>
          <w:bCs/>
          <w:sz w:val="28"/>
          <w:szCs w:val="28"/>
        </w:rPr>
      </w:pPr>
      <w:r>
        <w:rPr>
          <w:bCs/>
          <w:sz w:val="28"/>
          <w:szCs w:val="28"/>
        </w:rPr>
        <w:t>компенсационного характера</w:t>
      </w:r>
      <w:bookmarkEnd w:id="14"/>
    </w:p>
    <w:p w:rsidR="00411897" w:rsidRDefault="00411897" w:rsidP="00411897">
      <w:pPr>
        <w:autoSpaceDE w:val="0"/>
        <w:autoSpaceDN w:val="0"/>
        <w:adjustRightInd w:val="0"/>
        <w:jc w:val="center"/>
        <w:outlineLvl w:val="0"/>
        <w:rPr>
          <w:bCs/>
          <w:sz w:val="28"/>
          <w:szCs w:val="28"/>
        </w:rPr>
      </w:pPr>
    </w:p>
    <w:p w:rsidR="00411897" w:rsidRDefault="00411897" w:rsidP="00411897">
      <w:pPr>
        <w:autoSpaceDE w:val="0"/>
        <w:autoSpaceDN w:val="0"/>
        <w:adjustRightInd w:val="0"/>
        <w:ind w:firstLine="709"/>
        <w:jc w:val="both"/>
        <w:rPr>
          <w:sz w:val="28"/>
          <w:szCs w:val="28"/>
        </w:rPr>
      </w:pPr>
      <w:bookmarkStart w:id="15" w:name="sub_134"/>
      <w:r>
        <w:rPr>
          <w:sz w:val="28"/>
          <w:szCs w:val="28"/>
        </w:rPr>
        <w:t>3.1. Выплаты компенсационного характера, размеры и условия</w:t>
      </w:r>
      <w:r>
        <w:rPr>
          <w:sz w:val="28"/>
          <w:szCs w:val="28"/>
        </w:rPr>
        <w:br/>
        <w:t>их осуществления устанавливаются коллективным договором, соглашениями, локальными актами в соответствии с трудовым законодательством и иными нормативными правовыми актами, содержащими нормы трудового права.</w:t>
      </w:r>
    </w:p>
    <w:bookmarkEnd w:id="15"/>
    <w:p w:rsidR="00411897" w:rsidRDefault="00411897" w:rsidP="00411897">
      <w:pPr>
        <w:autoSpaceDE w:val="0"/>
        <w:autoSpaceDN w:val="0"/>
        <w:adjustRightInd w:val="0"/>
        <w:ind w:firstLine="709"/>
        <w:jc w:val="both"/>
        <w:rPr>
          <w:sz w:val="28"/>
          <w:szCs w:val="28"/>
        </w:rPr>
      </w:pPr>
      <w:r>
        <w:rPr>
          <w:sz w:val="28"/>
          <w:szCs w:val="28"/>
        </w:rPr>
        <w:t>В учреждении устанавливаются следующие виды выплат компенсационного характера:</w:t>
      </w:r>
    </w:p>
    <w:p w:rsidR="00411897" w:rsidRDefault="00411897" w:rsidP="00411897">
      <w:pPr>
        <w:autoSpaceDE w:val="0"/>
        <w:autoSpaceDN w:val="0"/>
        <w:adjustRightInd w:val="0"/>
        <w:ind w:firstLine="709"/>
        <w:jc w:val="both"/>
        <w:rPr>
          <w:kern w:val="2"/>
          <w:sz w:val="28"/>
          <w:szCs w:val="28"/>
        </w:rPr>
      </w:pPr>
      <w:r>
        <w:rPr>
          <w:rFonts w:eastAsia="Arial"/>
          <w:kern w:val="2"/>
          <w:sz w:val="28"/>
          <w:szCs w:val="28"/>
        </w:rPr>
        <w:t>3.1.1. </w:t>
      </w:r>
      <w:r>
        <w:rPr>
          <w:kern w:val="2"/>
          <w:sz w:val="28"/>
          <w:szCs w:val="28"/>
        </w:rPr>
        <w:t>Выплаты работникам, занятым на работах с вредными</w:t>
      </w:r>
      <w:r>
        <w:rPr>
          <w:kern w:val="2"/>
          <w:sz w:val="28"/>
          <w:szCs w:val="28"/>
        </w:rPr>
        <w:br/>
        <w:t>и (или) опасными условиями труда.</w:t>
      </w:r>
    </w:p>
    <w:p w:rsidR="00411897" w:rsidRDefault="00411897" w:rsidP="00411897">
      <w:pPr>
        <w:autoSpaceDE w:val="0"/>
        <w:autoSpaceDN w:val="0"/>
        <w:adjustRightInd w:val="0"/>
        <w:ind w:firstLine="709"/>
        <w:jc w:val="both"/>
        <w:rPr>
          <w:sz w:val="28"/>
          <w:szCs w:val="28"/>
        </w:rPr>
      </w:pPr>
      <w:bookmarkStart w:id="16" w:name="sub_132"/>
      <w:r>
        <w:rPr>
          <w:sz w:val="28"/>
          <w:szCs w:val="28"/>
        </w:rPr>
        <w:t>3.1.2. Выплаты за работу в условиях, отклоняющихся от нормальных</w:t>
      </w:r>
      <w:r>
        <w:rPr>
          <w:sz w:val="28"/>
          <w:szCs w:val="28"/>
        </w:rPr>
        <w:br/>
        <w:t>(при выполнении работ различной квалификации, совмещении должностей, сверхурочной работе и при выполнении работ в других условиях, отклоняющихся от нормальных).</w:t>
      </w:r>
    </w:p>
    <w:p w:rsidR="00411897" w:rsidRDefault="00411897" w:rsidP="00411897">
      <w:pPr>
        <w:autoSpaceDE w:val="0"/>
        <w:autoSpaceDN w:val="0"/>
        <w:adjustRightInd w:val="0"/>
        <w:ind w:firstLine="709"/>
        <w:jc w:val="both"/>
        <w:rPr>
          <w:rFonts w:eastAsia="Arial"/>
          <w:kern w:val="2"/>
          <w:sz w:val="28"/>
          <w:szCs w:val="28"/>
        </w:rPr>
      </w:pPr>
      <w:bookmarkStart w:id="17" w:name="sub_138"/>
      <w:bookmarkEnd w:id="16"/>
      <w:r>
        <w:rPr>
          <w:sz w:val="28"/>
          <w:szCs w:val="28"/>
        </w:rPr>
        <w:t>3.2.</w:t>
      </w:r>
      <w:bookmarkStart w:id="18" w:name="sub_137"/>
      <w:bookmarkEnd w:id="17"/>
      <w:r>
        <w:rPr>
          <w:sz w:val="28"/>
          <w:szCs w:val="28"/>
        </w:rPr>
        <w:t> </w:t>
      </w:r>
      <w:r>
        <w:rPr>
          <w:rFonts w:eastAsia="Arial"/>
          <w:kern w:val="2"/>
          <w:sz w:val="28"/>
          <w:szCs w:val="28"/>
        </w:rPr>
        <w:t>Выплаты компенсационного характера работникам, занятым</w:t>
      </w:r>
      <w:r>
        <w:rPr>
          <w:rFonts w:eastAsia="Arial"/>
          <w:kern w:val="2"/>
          <w:sz w:val="28"/>
          <w:szCs w:val="28"/>
        </w:rPr>
        <w:br/>
        <w:t>на работах с вредными и (или) опасными условиями труда, устанавливаются</w:t>
      </w:r>
      <w:r>
        <w:rPr>
          <w:rFonts w:eastAsia="Arial"/>
          <w:kern w:val="2"/>
          <w:sz w:val="28"/>
          <w:szCs w:val="28"/>
        </w:rPr>
        <w:br/>
        <w:t>в соответствии со статьей 147 Трудового кодекса Российской Федерации.</w:t>
      </w:r>
    </w:p>
    <w:p w:rsidR="00411897" w:rsidRDefault="00411897" w:rsidP="00411897">
      <w:pPr>
        <w:autoSpaceDE w:val="0"/>
        <w:autoSpaceDN w:val="0"/>
        <w:adjustRightInd w:val="0"/>
        <w:ind w:firstLine="709"/>
        <w:jc w:val="both"/>
        <w:rPr>
          <w:rFonts w:eastAsia="Arial"/>
          <w:strike/>
          <w:kern w:val="2"/>
          <w:sz w:val="28"/>
          <w:szCs w:val="28"/>
        </w:rPr>
      </w:pPr>
      <w:r>
        <w:rPr>
          <w:rFonts w:eastAsia="Arial"/>
          <w:kern w:val="2"/>
          <w:sz w:val="28"/>
          <w:szCs w:val="28"/>
        </w:rPr>
        <w:t>3.2.1. </w:t>
      </w:r>
      <w:proofErr w:type="gramStart"/>
      <w:r>
        <w:rPr>
          <w:rFonts w:eastAsia="Arial"/>
          <w:kern w:val="2"/>
          <w:sz w:val="28"/>
          <w:szCs w:val="28"/>
        </w:rPr>
        <w:t>П</w:t>
      </w:r>
      <w:r>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специальной оценки условий труда </w:t>
      </w:r>
      <w:r>
        <w:rPr>
          <w:rFonts w:eastAsia="Arial"/>
          <w:kern w:val="2"/>
          <w:sz w:val="28"/>
          <w:szCs w:val="28"/>
        </w:rPr>
        <w:t xml:space="preserve">согласно Федеральному </w:t>
      </w:r>
      <w:r>
        <w:rPr>
          <w:kern w:val="2"/>
          <w:sz w:val="28"/>
          <w:szCs w:val="28"/>
        </w:rPr>
        <w:t xml:space="preserve">закону от 28.12.2013 № 426-ФЗ </w:t>
      </w:r>
      <w:r>
        <w:rPr>
          <w:kern w:val="2"/>
          <w:sz w:val="28"/>
          <w:szCs w:val="28"/>
        </w:rPr>
        <w:br/>
        <w:t xml:space="preserve">«О специальной оценке условий труда» </w:t>
      </w:r>
      <w:r>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roofErr w:type="gramEnd"/>
    </w:p>
    <w:p w:rsidR="00411897" w:rsidRDefault="00411897" w:rsidP="00411897">
      <w:pPr>
        <w:autoSpaceDE w:val="0"/>
        <w:autoSpaceDN w:val="0"/>
        <w:adjustRightInd w:val="0"/>
        <w:ind w:firstLine="709"/>
        <w:jc w:val="both"/>
        <w:rPr>
          <w:rFonts w:eastAsia="Lucida Sans Unicode"/>
          <w:kern w:val="2"/>
          <w:sz w:val="28"/>
          <w:szCs w:val="28"/>
        </w:rPr>
      </w:pPr>
      <w:r>
        <w:rPr>
          <w:rFonts w:eastAsia="Arial"/>
          <w:kern w:val="2"/>
          <w:sz w:val="28"/>
          <w:szCs w:val="28"/>
        </w:rPr>
        <w:t xml:space="preserve">Директором учреждения проводятся меры по проведению </w:t>
      </w:r>
      <w:r>
        <w:rPr>
          <w:kern w:val="2"/>
          <w:sz w:val="28"/>
          <w:szCs w:val="28"/>
        </w:rPr>
        <w:t>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411897" w:rsidRDefault="00411897" w:rsidP="00411897">
      <w:pPr>
        <w:autoSpaceDE w:val="0"/>
        <w:autoSpaceDN w:val="0"/>
        <w:adjustRightInd w:val="0"/>
        <w:ind w:firstLine="709"/>
        <w:jc w:val="both"/>
        <w:rPr>
          <w:sz w:val="28"/>
          <w:szCs w:val="28"/>
        </w:rPr>
      </w:pPr>
      <w:r>
        <w:rPr>
          <w:sz w:val="28"/>
          <w:szCs w:val="28"/>
        </w:rPr>
        <w:t>В случае обеспечения на рабочих местах безопасных условий труда, подтвержденных результатами специальной оценки условий труда</w:t>
      </w:r>
      <w:r>
        <w:rPr>
          <w:sz w:val="28"/>
          <w:szCs w:val="28"/>
        </w:rPr>
        <w:br/>
        <w:t>или заключением государственной экспертизы условий труда, указанные гарантии и компенсации работникам не устанавливаются.</w:t>
      </w:r>
    </w:p>
    <w:p w:rsidR="00411897" w:rsidRDefault="00411897" w:rsidP="00411897">
      <w:pPr>
        <w:ind w:firstLine="709"/>
        <w:jc w:val="both"/>
        <w:rPr>
          <w:sz w:val="28"/>
          <w:szCs w:val="28"/>
        </w:rPr>
      </w:pPr>
      <w:bookmarkStart w:id="19" w:name="sub_145"/>
      <w:bookmarkEnd w:id="18"/>
      <w:r>
        <w:rPr>
          <w:sz w:val="28"/>
          <w:szCs w:val="28"/>
        </w:rPr>
        <w:t>3.3. </w:t>
      </w:r>
      <w:proofErr w:type="gramStart"/>
      <w:r>
        <w:rPr>
          <w:sz w:val="28"/>
          <w:szCs w:val="28"/>
        </w:rPr>
        <w:t xml:space="preserve">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 Трудового кодекса Российской Федерации. </w:t>
      </w:r>
      <w:proofErr w:type="gramEnd"/>
    </w:p>
    <w:p w:rsidR="00411897" w:rsidRDefault="00411897" w:rsidP="00411897">
      <w:pPr>
        <w:ind w:firstLine="709"/>
        <w:jc w:val="both"/>
        <w:rPr>
          <w:sz w:val="28"/>
          <w:szCs w:val="28"/>
        </w:rPr>
      </w:pPr>
      <w:proofErr w:type="gramStart"/>
      <w:r>
        <w:rPr>
          <w:sz w:val="28"/>
          <w:szCs w:val="28"/>
        </w:rPr>
        <w:t>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411897" w:rsidRDefault="00411897" w:rsidP="00411897">
      <w:pPr>
        <w:autoSpaceDE w:val="0"/>
        <w:autoSpaceDN w:val="0"/>
        <w:adjustRightInd w:val="0"/>
        <w:ind w:firstLine="709"/>
        <w:jc w:val="both"/>
        <w:rPr>
          <w:kern w:val="2"/>
          <w:sz w:val="28"/>
          <w:szCs w:val="28"/>
        </w:rPr>
      </w:pPr>
      <w:bookmarkStart w:id="20" w:name="sub_143"/>
      <w:bookmarkEnd w:id="19"/>
      <w:r>
        <w:rPr>
          <w:kern w:val="2"/>
          <w:sz w:val="28"/>
          <w:szCs w:val="28"/>
        </w:rPr>
        <w:lastRenderedPageBreak/>
        <w:t xml:space="preserve">3.3.1. Доплата за совмещение профессий (должностей) устанавливается работнику при совмещении им профессий (должностей) в соответствии со </w:t>
      </w:r>
      <w:hyperlink r:id="rId9" w:history="1">
        <w:r>
          <w:rPr>
            <w:rStyle w:val="a5"/>
            <w:color w:val="auto"/>
            <w:kern w:val="2"/>
            <w:sz w:val="28"/>
            <w:szCs w:val="28"/>
          </w:rPr>
          <w:t>статьей 151</w:t>
        </w:r>
      </w:hyperlink>
      <w:r>
        <w:rPr>
          <w:kern w:val="2"/>
          <w:sz w:val="28"/>
          <w:szCs w:val="28"/>
        </w:rPr>
        <w:t xml:space="preserve"> Трудового кодекса Российской Федерации.</w:t>
      </w:r>
    </w:p>
    <w:p w:rsidR="00411897" w:rsidRDefault="00411897" w:rsidP="00411897">
      <w:pPr>
        <w:autoSpaceDE w:val="0"/>
        <w:autoSpaceDN w:val="0"/>
        <w:adjustRightInd w:val="0"/>
        <w:ind w:firstLine="709"/>
        <w:jc w:val="both"/>
        <w:rPr>
          <w:kern w:val="2"/>
          <w:sz w:val="28"/>
          <w:szCs w:val="28"/>
        </w:rPr>
      </w:pPr>
      <w:r>
        <w:rPr>
          <w:kern w:val="2"/>
          <w:sz w:val="28"/>
          <w:szCs w:val="28"/>
        </w:rPr>
        <w:t xml:space="preserve">3.3.2. Доплата за расширение зон обслуживания устанавливается работнику при расширении зон обслуживания в соответствии со </w:t>
      </w:r>
      <w:hyperlink r:id="rId10" w:history="1">
        <w:r>
          <w:rPr>
            <w:rStyle w:val="a5"/>
            <w:color w:val="auto"/>
            <w:kern w:val="2"/>
            <w:sz w:val="28"/>
            <w:szCs w:val="28"/>
          </w:rPr>
          <w:t>статьей 151</w:t>
        </w:r>
      </w:hyperlink>
      <w:r>
        <w:rPr>
          <w:kern w:val="2"/>
          <w:sz w:val="28"/>
          <w:szCs w:val="28"/>
        </w:rPr>
        <w:t xml:space="preserve"> Трудового кодекса Российской Федерации.</w:t>
      </w:r>
    </w:p>
    <w:p w:rsidR="00411897" w:rsidRDefault="00411897" w:rsidP="00411897">
      <w:pPr>
        <w:snapToGrid w:val="0"/>
        <w:ind w:firstLine="709"/>
        <w:jc w:val="both"/>
        <w:rPr>
          <w:kern w:val="2"/>
          <w:sz w:val="28"/>
          <w:szCs w:val="28"/>
        </w:rPr>
      </w:pPr>
      <w:r>
        <w:rPr>
          <w:kern w:val="2"/>
          <w:sz w:val="28"/>
          <w:szCs w:val="28"/>
        </w:rPr>
        <w:t xml:space="preserve">3.3.3. </w:t>
      </w:r>
      <w:proofErr w:type="gramStart"/>
      <w:r>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1" w:history="1">
        <w:r>
          <w:rPr>
            <w:rStyle w:val="a5"/>
            <w:color w:val="auto"/>
            <w:kern w:val="2"/>
            <w:sz w:val="28"/>
            <w:szCs w:val="28"/>
          </w:rPr>
          <w:t>статьей 151</w:t>
        </w:r>
      </w:hyperlink>
      <w:r>
        <w:rPr>
          <w:kern w:val="2"/>
          <w:sz w:val="28"/>
          <w:szCs w:val="28"/>
        </w:rPr>
        <w:t xml:space="preserve"> Трудового кодекса Российской Федерации.</w:t>
      </w:r>
      <w:proofErr w:type="gramEnd"/>
    </w:p>
    <w:p w:rsidR="00411897" w:rsidRDefault="00411897" w:rsidP="00411897">
      <w:pPr>
        <w:autoSpaceDE w:val="0"/>
        <w:autoSpaceDN w:val="0"/>
        <w:adjustRightInd w:val="0"/>
        <w:ind w:firstLine="709"/>
        <w:jc w:val="both"/>
        <w:rPr>
          <w:kern w:val="2"/>
          <w:sz w:val="28"/>
          <w:szCs w:val="28"/>
        </w:rPr>
      </w:pPr>
      <w:r>
        <w:rPr>
          <w:kern w:val="2"/>
          <w:sz w:val="28"/>
          <w:szCs w:val="28"/>
        </w:rPr>
        <w:t>Для эффективной работы учреждения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411897" w:rsidRDefault="00411897" w:rsidP="00411897">
      <w:pPr>
        <w:autoSpaceDE w:val="0"/>
        <w:autoSpaceDN w:val="0"/>
        <w:adjustRightInd w:val="0"/>
        <w:ind w:firstLine="709"/>
        <w:jc w:val="both"/>
        <w:rPr>
          <w:kern w:val="2"/>
          <w:sz w:val="28"/>
          <w:szCs w:val="28"/>
        </w:rPr>
      </w:pPr>
      <w:r>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Pr>
          <w:spacing w:val="-2"/>
          <w:kern w:val="2"/>
          <w:sz w:val="28"/>
          <w:szCs w:val="28"/>
        </w:rPr>
        <w:t>работнику дифференцированно, в зависимости от квалификации этого работника,</w:t>
      </w:r>
      <w:r>
        <w:rPr>
          <w:kern w:val="2"/>
          <w:sz w:val="28"/>
          <w:szCs w:val="28"/>
        </w:rPr>
        <w:t xml:space="preserve"> объема выполняемых работ, степени использования рабочего времени.</w:t>
      </w:r>
    </w:p>
    <w:p w:rsidR="00411897" w:rsidRDefault="00411897" w:rsidP="00411897">
      <w:pPr>
        <w:snapToGrid w:val="0"/>
        <w:ind w:firstLine="709"/>
        <w:jc w:val="both"/>
        <w:rPr>
          <w:sz w:val="28"/>
          <w:szCs w:val="28"/>
        </w:rPr>
      </w:pPr>
      <w:r>
        <w:rPr>
          <w:sz w:val="28"/>
          <w:szCs w:val="28"/>
        </w:rPr>
        <w:t>3.3.4. </w:t>
      </w:r>
      <w:bookmarkStart w:id="21" w:name="sub_144"/>
      <w:bookmarkEnd w:id="20"/>
      <w:r>
        <w:rPr>
          <w:sz w:val="28"/>
          <w:szCs w:val="28"/>
        </w:rPr>
        <w:t xml:space="preserve">В соответствии со статьей 152 </w:t>
      </w:r>
      <w:r>
        <w:rPr>
          <w:kern w:val="2"/>
          <w:sz w:val="28"/>
          <w:szCs w:val="28"/>
        </w:rPr>
        <w:t xml:space="preserve">Трудового кодекса Российской Федерации </w:t>
      </w:r>
      <w:r>
        <w:rPr>
          <w:sz w:val="28"/>
          <w:szCs w:val="28"/>
        </w:rPr>
        <w:t xml:space="preserve">оплата сверхурочной работы производится исходя из размера заработной платы работника,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устанавливаются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 </w:t>
      </w:r>
    </w:p>
    <w:p w:rsidR="00411897" w:rsidRDefault="00411897" w:rsidP="00411897">
      <w:pPr>
        <w:ind w:firstLine="709"/>
        <w:jc w:val="both"/>
        <w:outlineLvl w:val="0"/>
        <w:rPr>
          <w:sz w:val="28"/>
          <w:szCs w:val="28"/>
        </w:rPr>
      </w:pPr>
      <w:r>
        <w:rPr>
          <w:sz w:val="28"/>
          <w:szCs w:val="28"/>
        </w:rPr>
        <w:t xml:space="preserve">3.3.5. Работа в выходной или нерабочий праздничный день оплачивается в соответствии со статьей 153 </w:t>
      </w:r>
      <w:r>
        <w:rPr>
          <w:kern w:val="2"/>
          <w:sz w:val="28"/>
          <w:szCs w:val="28"/>
        </w:rPr>
        <w:t>Трудового кодекса Российской Федерации</w:t>
      </w:r>
      <w:r>
        <w:rPr>
          <w:sz w:val="28"/>
          <w:szCs w:val="28"/>
        </w:rPr>
        <w:t xml:space="preserve"> не менее чем в двойном размере:</w:t>
      </w:r>
    </w:p>
    <w:p w:rsidR="00411897" w:rsidRDefault="00411897" w:rsidP="00411897">
      <w:pPr>
        <w:ind w:firstLine="709"/>
        <w:jc w:val="both"/>
        <w:rPr>
          <w:sz w:val="28"/>
          <w:szCs w:val="28"/>
        </w:rPr>
      </w:pPr>
      <w:r>
        <w:rPr>
          <w:sz w:val="28"/>
          <w:szCs w:val="28"/>
        </w:rPr>
        <w:t xml:space="preserve">работникам, труд которых оплачивается по дневным и часовым ставкам, – в размере не </w:t>
      </w:r>
      <w:proofErr w:type="gramStart"/>
      <w:r>
        <w:rPr>
          <w:sz w:val="28"/>
          <w:szCs w:val="28"/>
        </w:rPr>
        <w:t>менее двойной</w:t>
      </w:r>
      <w:proofErr w:type="gramEnd"/>
      <w:r>
        <w:rPr>
          <w:sz w:val="28"/>
          <w:szCs w:val="28"/>
        </w:rPr>
        <w:t xml:space="preserve"> дневной или часовой ставки;</w:t>
      </w:r>
    </w:p>
    <w:p w:rsidR="00411897" w:rsidRDefault="00411897" w:rsidP="00411897">
      <w:pPr>
        <w:ind w:firstLine="709"/>
        <w:jc w:val="both"/>
        <w:outlineLvl w:val="0"/>
        <w:rPr>
          <w:sz w:val="28"/>
          <w:szCs w:val="28"/>
        </w:rPr>
      </w:pPr>
      <w:proofErr w:type="gramStart"/>
      <w:r>
        <w:rPr>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Pr>
          <w:sz w:val="28"/>
          <w:szCs w:val="28"/>
        </w:rPr>
        <w:t>, если работа производилась сверх месячной нормы рабочего времени.</w:t>
      </w:r>
    </w:p>
    <w:p w:rsidR="00411897" w:rsidRDefault="00411897" w:rsidP="00411897">
      <w:pPr>
        <w:ind w:firstLine="709"/>
        <w:jc w:val="both"/>
        <w:rPr>
          <w:sz w:val="28"/>
          <w:szCs w:val="28"/>
        </w:rPr>
      </w:pPr>
      <w:r>
        <w:rPr>
          <w:sz w:val="28"/>
          <w:szCs w:val="28"/>
        </w:rPr>
        <w:lastRenderedPageBreak/>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411897" w:rsidRDefault="00411897" w:rsidP="00411897">
      <w:pPr>
        <w:ind w:firstLine="709"/>
        <w:jc w:val="both"/>
        <w:rPr>
          <w:sz w:val="28"/>
          <w:szCs w:val="28"/>
        </w:rPr>
      </w:pPr>
      <w:r>
        <w:rPr>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411897" w:rsidRDefault="00411897" w:rsidP="00411897">
      <w:pPr>
        <w:ind w:firstLine="709"/>
        <w:jc w:val="both"/>
        <w:rPr>
          <w:sz w:val="28"/>
          <w:szCs w:val="28"/>
        </w:rPr>
      </w:pPr>
      <w:bookmarkStart w:id="22" w:name="sub_2400"/>
      <w:bookmarkEnd w:id="21"/>
      <w:r>
        <w:rPr>
          <w:sz w:val="28"/>
          <w:szCs w:val="28"/>
        </w:rPr>
        <w:t xml:space="preserve">3.3.6.  В соответствии со статьей 154 </w:t>
      </w:r>
      <w:r>
        <w:rPr>
          <w:kern w:val="2"/>
          <w:sz w:val="28"/>
          <w:szCs w:val="28"/>
        </w:rPr>
        <w:t>Трудового кодекса Российской Федерации</w:t>
      </w:r>
      <w:r>
        <w:rPr>
          <w:sz w:val="28"/>
          <w:szCs w:val="28"/>
        </w:rPr>
        <w:t xml:space="preserve">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411897" w:rsidRDefault="00411897" w:rsidP="00411897">
      <w:pPr>
        <w:ind w:firstLine="709"/>
        <w:jc w:val="both"/>
        <w:rPr>
          <w:sz w:val="28"/>
          <w:szCs w:val="28"/>
        </w:rPr>
      </w:pPr>
      <w:r>
        <w:rPr>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411897" w:rsidRDefault="00411897" w:rsidP="00411897">
      <w:pPr>
        <w:autoSpaceDE w:val="0"/>
        <w:autoSpaceDN w:val="0"/>
        <w:adjustRightInd w:val="0"/>
        <w:ind w:firstLine="709"/>
        <w:jc w:val="both"/>
        <w:rPr>
          <w:sz w:val="28"/>
          <w:szCs w:val="28"/>
        </w:rPr>
      </w:pPr>
      <w:r>
        <w:rPr>
          <w:sz w:val="28"/>
          <w:szCs w:val="28"/>
        </w:rPr>
        <w:t>3.4. Размеры и условия осуществления выплат компенсационного характера включаются в трудовые договоры работников.</w:t>
      </w:r>
    </w:p>
    <w:p w:rsidR="00411897" w:rsidRDefault="00411897" w:rsidP="00411897">
      <w:pPr>
        <w:autoSpaceDE w:val="0"/>
        <w:autoSpaceDN w:val="0"/>
        <w:adjustRightInd w:val="0"/>
        <w:ind w:firstLine="709"/>
        <w:jc w:val="both"/>
        <w:rPr>
          <w:sz w:val="28"/>
          <w:szCs w:val="28"/>
        </w:rPr>
      </w:pPr>
      <w:r>
        <w:rPr>
          <w:sz w:val="28"/>
          <w:szCs w:val="28"/>
        </w:rPr>
        <w:t>3.5. </w:t>
      </w:r>
      <w:proofErr w:type="gramStart"/>
      <w:r>
        <w:rPr>
          <w:sz w:val="28"/>
          <w:szCs w:val="28"/>
        </w:rPr>
        <w:t>Если в соответствии с Трудовым кодексом Российской Федерации, иными федеральными законами с выполнением работ по определенным должностям, специальностям связано  предоставление компенсаций и льгот, либо наличие ограничений, то наименования должностей работников учреждения и их квалификация должны соответствовать наименованиям должностей руководителей, специалистов и служащих и квалификационным требованиям к ним, предусмотренным Единым квалификационным справочником должностей руководителей, специалистов и служащих или соответствующими положениями профессиональных</w:t>
      </w:r>
      <w:proofErr w:type="gramEnd"/>
      <w:r>
        <w:rPr>
          <w:sz w:val="28"/>
          <w:szCs w:val="28"/>
        </w:rPr>
        <w:t xml:space="preserve"> стандартов.</w:t>
      </w:r>
    </w:p>
    <w:p w:rsidR="00411897" w:rsidRDefault="00411897" w:rsidP="00411897">
      <w:pPr>
        <w:autoSpaceDE w:val="0"/>
        <w:autoSpaceDN w:val="0"/>
        <w:adjustRightInd w:val="0"/>
        <w:ind w:firstLine="720"/>
        <w:jc w:val="both"/>
        <w:rPr>
          <w:color w:val="FF0000"/>
          <w:sz w:val="28"/>
          <w:szCs w:val="28"/>
        </w:rPr>
      </w:pPr>
    </w:p>
    <w:p w:rsidR="00411897" w:rsidRDefault="00411897" w:rsidP="00411897">
      <w:pPr>
        <w:autoSpaceDE w:val="0"/>
        <w:autoSpaceDN w:val="0"/>
        <w:adjustRightInd w:val="0"/>
        <w:jc w:val="center"/>
        <w:rPr>
          <w:color w:val="auto"/>
          <w:sz w:val="28"/>
          <w:szCs w:val="28"/>
        </w:rPr>
      </w:pPr>
      <w:r>
        <w:rPr>
          <w:sz w:val="28"/>
          <w:szCs w:val="28"/>
        </w:rPr>
        <w:t>Раздел 4. Порядок и условия</w:t>
      </w:r>
    </w:p>
    <w:p w:rsidR="00411897" w:rsidRDefault="00411897" w:rsidP="00411897">
      <w:pPr>
        <w:autoSpaceDE w:val="0"/>
        <w:autoSpaceDN w:val="0"/>
        <w:adjustRightInd w:val="0"/>
        <w:jc w:val="center"/>
        <w:rPr>
          <w:sz w:val="28"/>
          <w:szCs w:val="28"/>
        </w:rPr>
      </w:pPr>
      <w:r>
        <w:rPr>
          <w:sz w:val="28"/>
          <w:szCs w:val="28"/>
        </w:rPr>
        <w:t>установления выплат стимулирующего характера</w:t>
      </w:r>
      <w:bookmarkEnd w:id="22"/>
    </w:p>
    <w:p w:rsidR="00411897" w:rsidRDefault="00411897" w:rsidP="00411897">
      <w:pPr>
        <w:autoSpaceDE w:val="0"/>
        <w:autoSpaceDN w:val="0"/>
        <w:adjustRightInd w:val="0"/>
        <w:ind w:firstLine="720"/>
        <w:jc w:val="center"/>
        <w:rPr>
          <w:sz w:val="28"/>
          <w:szCs w:val="28"/>
        </w:rPr>
      </w:pPr>
    </w:p>
    <w:p w:rsidR="00411897" w:rsidRDefault="00411897" w:rsidP="00411897">
      <w:pPr>
        <w:autoSpaceDE w:val="0"/>
        <w:autoSpaceDN w:val="0"/>
        <w:adjustRightInd w:val="0"/>
        <w:ind w:firstLine="709"/>
        <w:jc w:val="both"/>
        <w:rPr>
          <w:sz w:val="28"/>
          <w:szCs w:val="28"/>
        </w:rPr>
      </w:pPr>
      <w:bookmarkStart w:id="23" w:name="sub_147"/>
      <w:r>
        <w:rPr>
          <w:sz w:val="28"/>
          <w:szCs w:val="28"/>
        </w:rPr>
        <w:t>4.1. Выплаты стимулирующего характера, размеры и условия</w:t>
      </w:r>
      <w:r>
        <w:rPr>
          <w:sz w:val="28"/>
          <w:szCs w:val="28"/>
        </w:rPr>
        <w:br/>
        <w:t>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bookmarkEnd w:id="23"/>
    <w:p w:rsidR="00411897" w:rsidRDefault="00411897" w:rsidP="00411897">
      <w:pPr>
        <w:autoSpaceDE w:val="0"/>
        <w:autoSpaceDN w:val="0"/>
        <w:adjustRightInd w:val="0"/>
        <w:ind w:firstLine="709"/>
        <w:jc w:val="both"/>
        <w:rPr>
          <w:sz w:val="28"/>
          <w:szCs w:val="28"/>
        </w:rPr>
      </w:pPr>
      <w:r>
        <w:rPr>
          <w:sz w:val="28"/>
          <w:szCs w:val="28"/>
        </w:rPr>
        <w:t>В учреждении могут устанавливаться следующие виды выплат стимулирующего характера:</w:t>
      </w:r>
    </w:p>
    <w:p w:rsidR="00411897" w:rsidRDefault="00411897" w:rsidP="00411897">
      <w:pPr>
        <w:autoSpaceDE w:val="0"/>
        <w:autoSpaceDN w:val="0"/>
        <w:adjustRightInd w:val="0"/>
        <w:ind w:firstLine="709"/>
        <w:jc w:val="both"/>
        <w:rPr>
          <w:sz w:val="28"/>
          <w:szCs w:val="28"/>
        </w:rPr>
      </w:pPr>
      <w:r>
        <w:rPr>
          <w:sz w:val="28"/>
          <w:szCs w:val="28"/>
        </w:rPr>
        <w:t>за интенсивность и высокие результаты работы;</w:t>
      </w:r>
    </w:p>
    <w:p w:rsidR="00411897" w:rsidRDefault="00411897" w:rsidP="00411897">
      <w:pPr>
        <w:autoSpaceDE w:val="0"/>
        <w:autoSpaceDN w:val="0"/>
        <w:adjustRightInd w:val="0"/>
        <w:ind w:firstLine="709"/>
        <w:jc w:val="both"/>
        <w:rPr>
          <w:sz w:val="28"/>
          <w:szCs w:val="28"/>
        </w:rPr>
      </w:pPr>
      <w:r>
        <w:rPr>
          <w:sz w:val="28"/>
          <w:szCs w:val="28"/>
        </w:rPr>
        <w:t>за качество выполняемых работ;</w:t>
      </w:r>
    </w:p>
    <w:p w:rsidR="00411897" w:rsidRDefault="00411897" w:rsidP="00411897">
      <w:pPr>
        <w:autoSpaceDE w:val="0"/>
        <w:autoSpaceDN w:val="0"/>
        <w:adjustRightInd w:val="0"/>
        <w:ind w:firstLine="709"/>
        <w:jc w:val="both"/>
        <w:rPr>
          <w:sz w:val="28"/>
          <w:szCs w:val="28"/>
        </w:rPr>
      </w:pPr>
      <w:r>
        <w:rPr>
          <w:sz w:val="28"/>
          <w:szCs w:val="28"/>
        </w:rPr>
        <w:t>за выслугу лет;</w:t>
      </w:r>
    </w:p>
    <w:p w:rsidR="00411897" w:rsidRDefault="00411897" w:rsidP="00411897">
      <w:pPr>
        <w:pStyle w:val="ConsPlusNormal"/>
        <w:ind w:firstLine="709"/>
        <w:jc w:val="both"/>
        <w:rPr>
          <w:rFonts w:ascii="Times New Roman" w:hAnsi="Times New Roman"/>
          <w:sz w:val="28"/>
          <w:szCs w:val="28"/>
        </w:rPr>
      </w:pPr>
      <w:bookmarkStart w:id="24" w:name="sub_148"/>
      <w:r>
        <w:rPr>
          <w:rFonts w:ascii="Times New Roman" w:hAnsi="Times New Roman"/>
          <w:sz w:val="28"/>
          <w:szCs w:val="28"/>
        </w:rPr>
        <w:t>премиальные выплаты по итогам работы;</w:t>
      </w:r>
    </w:p>
    <w:p w:rsidR="00411897" w:rsidRDefault="00411897" w:rsidP="00411897">
      <w:pPr>
        <w:pStyle w:val="ConsPlusNormal"/>
        <w:ind w:firstLine="709"/>
        <w:jc w:val="both"/>
        <w:rPr>
          <w:rFonts w:ascii="Times New Roman" w:hAnsi="Times New Roman"/>
          <w:sz w:val="28"/>
          <w:szCs w:val="28"/>
        </w:rPr>
      </w:pPr>
      <w:r>
        <w:rPr>
          <w:rFonts w:ascii="Times New Roman" w:hAnsi="Times New Roman"/>
          <w:sz w:val="28"/>
          <w:szCs w:val="28"/>
        </w:rPr>
        <w:t>иные выплаты стимулирующего характера.</w:t>
      </w:r>
    </w:p>
    <w:p w:rsidR="00411897" w:rsidRDefault="00411897" w:rsidP="00411897">
      <w:pPr>
        <w:autoSpaceDE w:val="0"/>
        <w:autoSpaceDN w:val="0"/>
        <w:adjustRightInd w:val="0"/>
        <w:ind w:firstLine="709"/>
        <w:jc w:val="both"/>
        <w:rPr>
          <w:sz w:val="28"/>
          <w:szCs w:val="28"/>
        </w:rPr>
      </w:pPr>
      <w:r>
        <w:rPr>
          <w:sz w:val="28"/>
          <w:szCs w:val="28"/>
        </w:rPr>
        <w:lastRenderedPageBreak/>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411897" w:rsidRDefault="00411897" w:rsidP="00411897">
      <w:pPr>
        <w:autoSpaceDE w:val="0"/>
        <w:autoSpaceDN w:val="0"/>
        <w:adjustRightInd w:val="0"/>
        <w:ind w:firstLine="709"/>
        <w:jc w:val="both"/>
        <w:rPr>
          <w:sz w:val="28"/>
          <w:szCs w:val="28"/>
        </w:rPr>
      </w:pPr>
      <w:bookmarkStart w:id="25" w:name="sub_149"/>
      <w:bookmarkEnd w:id="24"/>
      <w:r>
        <w:rPr>
          <w:sz w:val="28"/>
          <w:szCs w:val="28"/>
        </w:rPr>
        <w:t>4.3. Выплаты за интенсивность и высокие результаты работы, за качество выполняемых работ для всех категорий работников учреждения устанавливаются на основе показателей и критериев эффективности работы, утвержденных локальным нормативным актом, с учетом мнения представительного органа работников.</w:t>
      </w:r>
    </w:p>
    <w:p w:rsidR="00411897" w:rsidRDefault="00411897" w:rsidP="00411897">
      <w:pPr>
        <w:autoSpaceDE w:val="0"/>
        <w:autoSpaceDN w:val="0"/>
        <w:adjustRightInd w:val="0"/>
        <w:ind w:firstLine="709"/>
        <w:jc w:val="both"/>
        <w:rPr>
          <w:sz w:val="28"/>
          <w:szCs w:val="28"/>
        </w:rPr>
      </w:pPr>
      <w:bookmarkStart w:id="26" w:name="sub_150"/>
      <w:bookmarkEnd w:id="25"/>
      <w:r>
        <w:rPr>
          <w:sz w:val="28"/>
          <w:szCs w:val="28"/>
        </w:rPr>
        <w:t>4.4. Выплата за интенсивность и высокие результаты работы устанавливается в зависимости от результатов труда:</w:t>
      </w:r>
    </w:p>
    <w:p w:rsidR="00411897" w:rsidRDefault="00411897" w:rsidP="00411897">
      <w:pPr>
        <w:autoSpaceDE w:val="0"/>
        <w:autoSpaceDN w:val="0"/>
        <w:adjustRightInd w:val="0"/>
        <w:ind w:firstLine="709"/>
        <w:jc w:val="both"/>
        <w:rPr>
          <w:sz w:val="28"/>
          <w:szCs w:val="28"/>
        </w:rPr>
      </w:pPr>
      <w:r>
        <w:rPr>
          <w:sz w:val="28"/>
          <w:szCs w:val="28"/>
        </w:rPr>
        <w:t>директору учреждения – в размере до 100 процентов должностного оклада;</w:t>
      </w:r>
    </w:p>
    <w:p w:rsidR="00411897" w:rsidRDefault="00411897" w:rsidP="00411897">
      <w:pPr>
        <w:autoSpaceDE w:val="0"/>
        <w:autoSpaceDN w:val="0"/>
        <w:adjustRightInd w:val="0"/>
        <w:ind w:firstLine="709"/>
        <w:jc w:val="both"/>
        <w:rPr>
          <w:sz w:val="28"/>
          <w:szCs w:val="28"/>
        </w:rPr>
      </w:pPr>
      <w:r>
        <w:rPr>
          <w:sz w:val="28"/>
          <w:szCs w:val="28"/>
        </w:rPr>
        <w:t>работникам учреждения – до 200 процентов должностного оклада (ставки заработной платы).</w:t>
      </w:r>
    </w:p>
    <w:bookmarkEnd w:id="26"/>
    <w:p w:rsidR="00411897" w:rsidRDefault="00411897" w:rsidP="00411897">
      <w:pPr>
        <w:ind w:firstLine="709"/>
        <w:jc w:val="both"/>
        <w:rPr>
          <w:sz w:val="28"/>
          <w:szCs w:val="28"/>
        </w:rPr>
      </w:pPr>
      <w:r>
        <w:rPr>
          <w:kern w:val="2"/>
          <w:sz w:val="28"/>
          <w:szCs w:val="28"/>
        </w:rPr>
        <w:t xml:space="preserve">4.5. Выплата за качество выполняемых работ устанавливается водителям автомобилей при условии </w:t>
      </w:r>
      <w:r>
        <w:rPr>
          <w:sz w:val="28"/>
          <w:szCs w:val="28"/>
        </w:rPr>
        <w:t>обеспечения безаварийной и бесперебойной работы автомобиля.</w:t>
      </w:r>
    </w:p>
    <w:p w:rsidR="00411897" w:rsidRDefault="00411897" w:rsidP="00411897">
      <w:pPr>
        <w:autoSpaceDE w:val="0"/>
        <w:autoSpaceDN w:val="0"/>
        <w:adjustRightInd w:val="0"/>
        <w:ind w:firstLine="708"/>
        <w:jc w:val="both"/>
        <w:outlineLvl w:val="0"/>
        <w:rPr>
          <w:sz w:val="28"/>
          <w:szCs w:val="28"/>
        </w:rPr>
      </w:pPr>
      <w:r>
        <w:rPr>
          <w:sz w:val="28"/>
          <w:szCs w:val="28"/>
        </w:rPr>
        <w:t xml:space="preserve">Выплата производится ежемесячно в размере до 100 процентов ставки заработной платы водителя. </w:t>
      </w:r>
    </w:p>
    <w:p w:rsidR="00411897" w:rsidRDefault="00411897" w:rsidP="00411897">
      <w:pPr>
        <w:autoSpaceDE w:val="0"/>
        <w:autoSpaceDN w:val="0"/>
        <w:adjustRightInd w:val="0"/>
        <w:ind w:firstLine="709"/>
        <w:jc w:val="both"/>
        <w:rPr>
          <w:sz w:val="28"/>
          <w:szCs w:val="28"/>
        </w:rPr>
      </w:pPr>
      <w:bookmarkStart w:id="27" w:name="sub_158"/>
      <w:r>
        <w:rPr>
          <w:sz w:val="28"/>
          <w:szCs w:val="28"/>
        </w:rPr>
        <w:t xml:space="preserve">4.6. Конкретные размеры и порядок установления выплат за </w:t>
      </w:r>
      <w:proofErr w:type="gramStart"/>
      <w:r>
        <w:rPr>
          <w:sz w:val="28"/>
          <w:szCs w:val="28"/>
        </w:rPr>
        <w:t>интенсивность</w:t>
      </w:r>
      <w:proofErr w:type="gramEnd"/>
      <w:r>
        <w:rPr>
          <w:sz w:val="28"/>
          <w:szCs w:val="28"/>
        </w:rPr>
        <w:t xml:space="preserve"> и высокие результаты работы, </w:t>
      </w:r>
      <w:r>
        <w:rPr>
          <w:kern w:val="2"/>
          <w:sz w:val="28"/>
          <w:szCs w:val="28"/>
        </w:rPr>
        <w:t>за качество выполняемых работ</w:t>
      </w:r>
      <w:r>
        <w:rPr>
          <w:sz w:val="28"/>
          <w:szCs w:val="28"/>
        </w:rPr>
        <w:t xml:space="preserve">  утверждаются приказом директора учреждения. Размеры выплат директору учреждения устанавливаются по согласованию с должностным лицом Администрации Октябрьского района, курирующим учреждение.</w:t>
      </w:r>
    </w:p>
    <w:p w:rsidR="00411897" w:rsidRDefault="00411897" w:rsidP="00411897">
      <w:pPr>
        <w:autoSpaceDE w:val="0"/>
        <w:autoSpaceDN w:val="0"/>
        <w:adjustRightInd w:val="0"/>
        <w:ind w:firstLine="709"/>
        <w:jc w:val="both"/>
        <w:rPr>
          <w:sz w:val="28"/>
          <w:szCs w:val="28"/>
        </w:rPr>
      </w:pPr>
      <w:r>
        <w:rPr>
          <w:sz w:val="28"/>
          <w:szCs w:val="28"/>
        </w:rPr>
        <w:t xml:space="preserve">4.7. Выплата к должностному окладу за выслугу лет устанавливается </w:t>
      </w:r>
      <w:r>
        <w:rPr>
          <w:rFonts w:cs="Tahoma"/>
          <w:bCs/>
          <w:kern w:val="2"/>
          <w:sz w:val="28"/>
        </w:rPr>
        <w:t>руководителям, специалистам и служащим</w:t>
      </w:r>
      <w:r>
        <w:rPr>
          <w:sz w:val="28"/>
          <w:szCs w:val="28"/>
        </w:rPr>
        <w:t xml:space="preserve"> учреждения в зависимости от общего количества лет, проработанных в государственных и муниципальных учреждениях.</w:t>
      </w:r>
    </w:p>
    <w:bookmarkEnd w:id="27"/>
    <w:p w:rsidR="00411897" w:rsidRDefault="00411897" w:rsidP="00411897">
      <w:pPr>
        <w:autoSpaceDE w:val="0"/>
        <w:autoSpaceDN w:val="0"/>
        <w:adjustRightInd w:val="0"/>
        <w:ind w:firstLine="709"/>
        <w:jc w:val="both"/>
        <w:rPr>
          <w:sz w:val="28"/>
          <w:szCs w:val="28"/>
        </w:rPr>
      </w:pPr>
      <w:r>
        <w:rPr>
          <w:sz w:val="28"/>
          <w:szCs w:val="28"/>
        </w:rPr>
        <w:t>Размеры выплаты за выслугу лет:</w:t>
      </w:r>
    </w:p>
    <w:p w:rsidR="00411897" w:rsidRDefault="00411897" w:rsidP="00411897">
      <w:pPr>
        <w:autoSpaceDE w:val="0"/>
        <w:autoSpaceDN w:val="0"/>
        <w:adjustRightInd w:val="0"/>
        <w:ind w:firstLine="709"/>
        <w:jc w:val="both"/>
        <w:rPr>
          <w:kern w:val="2"/>
          <w:sz w:val="28"/>
          <w:szCs w:val="28"/>
        </w:rPr>
      </w:pPr>
      <w:r>
        <w:rPr>
          <w:kern w:val="2"/>
          <w:sz w:val="28"/>
          <w:szCs w:val="28"/>
        </w:rPr>
        <w:t>от 1 года до 5 лет – 10 процентов;</w:t>
      </w:r>
    </w:p>
    <w:p w:rsidR="00411897" w:rsidRDefault="00411897" w:rsidP="00411897">
      <w:pPr>
        <w:autoSpaceDE w:val="0"/>
        <w:autoSpaceDN w:val="0"/>
        <w:adjustRightInd w:val="0"/>
        <w:ind w:firstLine="709"/>
        <w:jc w:val="both"/>
        <w:rPr>
          <w:kern w:val="2"/>
          <w:sz w:val="28"/>
          <w:szCs w:val="28"/>
        </w:rPr>
      </w:pPr>
      <w:r>
        <w:rPr>
          <w:kern w:val="2"/>
          <w:sz w:val="28"/>
          <w:szCs w:val="28"/>
        </w:rPr>
        <w:t>от 5 до 10 лет – 15 процентов;</w:t>
      </w:r>
    </w:p>
    <w:p w:rsidR="00411897" w:rsidRDefault="00411897" w:rsidP="00411897">
      <w:pPr>
        <w:autoSpaceDE w:val="0"/>
        <w:autoSpaceDN w:val="0"/>
        <w:adjustRightInd w:val="0"/>
        <w:ind w:firstLine="709"/>
        <w:jc w:val="both"/>
        <w:rPr>
          <w:kern w:val="2"/>
          <w:sz w:val="28"/>
          <w:szCs w:val="28"/>
        </w:rPr>
      </w:pPr>
      <w:r>
        <w:rPr>
          <w:kern w:val="2"/>
          <w:sz w:val="28"/>
          <w:szCs w:val="28"/>
        </w:rPr>
        <w:t>от 10 до 15 лет – 20 процентов;</w:t>
      </w:r>
    </w:p>
    <w:p w:rsidR="00411897" w:rsidRDefault="00411897" w:rsidP="00411897">
      <w:pPr>
        <w:autoSpaceDE w:val="0"/>
        <w:autoSpaceDN w:val="0"/>
        <w:adjustRightInd w:val="0"/>
        <w:ind w:firstLine="709"/>
        <w:jc w:val="both"/>
        <w:rPr>
          <w:kern w:val="2"/>
          <w:sz w:val="28"/>
          <w:szCs w:val="28"/>
        </w:rPr>
      </w:pPr>
      <w:r>
        <w:rPr>
          <w:kern w:val="2"/>
          <w:sz w:val="28"/>
          <w:szCs w:val="28"/>
        </w:rPr>
        <w:t>свыше 15 лет – 30 процентов.</w:t>
      </w:r>
    </w:p>
    <w:p w:rsidR="00411897" w:rsidRDefault="00411897" w:rsidP="00411897">
      <w:pPr>
        <w:autoSpaceDE w:val="0"/>
        <w:autoSpaceDN w:val="0"/>
        <w:adjustRightInd w:val="0"/>
        <w:ind w:firstLine="709"/>
        <w:jc w:val="both"/>
        <w:rPr>
          <w:sz w:val="28"/>
          <w:szCs w:val="28"/>
        </w:rPr>
      </w:pPr>
      <w:r>
        <w:rPr>
          <w:sz w:val="28"/>
          <w:szCs w:val="28"/>
        </w:rPr>
        <w:t xml:space="preserve">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 </w:t>
      </w:r>
    </w:p>
    <w:p w:rsidR="00411897" w:rsidRDefault="00411897" w:rsidP="00411897">
      <w:pPr>
        <w:autoSpaceDE w:val="0"/>
        <w:autoSpaceDN w:val="0"/>
        <w:adjustRightInd w:val="0"/>
        <w:ind w:firstLine="709"/>
        <w:jc w:val="both"/>
        <w:rPr>
          <w:sz w:val="28"/>
          <w:szCs w:val="28"/>
        </w:rPr>
      </w:pPr>
      <w:bookmarkStart w:id="28" w:name="sub_163"/>
      <w:r>
        <w:rPr>
          <w:sz w:val="28"/>
          <w:szCs w:val="28"/>
        </w:rPr>
        <w:t>4.8. Работникам учреждения могут выплачиваться премии по итогам работы.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При премировании учитывается как индивидуальный, так и коллективный результат труда.</w:t>
      </w:r>
    </w:p>
    <w:bookmarkEnd w:id="28"/>
    <w:p w:rsidR="00411897" w:rsidRDefault="00411897" w:rsidP="00411897">
      <w:pPr>
        <w:autoSpaceDE w:val="0"/>
        <w:autoSpaceDN w:val="0"/>
        <w:adjustRightInd w:val="0"/>
        <w:ind w:firstLine="709"/>
        <w:jc w:val="both"/>
        <w:rPr>
          <w:sz w:val="28"/>
          <w:szCs w:val="28"/>
        </w:rPr>
      </w:pPr>
      <w:r>
        <w:rPr>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с учетом мнения представительного органа работников. </w:t>
      </w:r>
    </w:p>
    <w:p w:rsidR="00411897" w:rsidRDefault="00411897" w:rsidP="00411897">
      <w:pPr>
        <w:autoSpaceDE w:val="0"/>
        <w:autoSpaceDN w:val="0"/>
        <w:adjustRightInd w:val="0"/>
        <w:ind w:firstLine="709"/>
        <w:jc w:val="both"/>
        <w:rPr>
          <w:sz w:val="28"/>
          <w:szCs w:val="28"/>
        </w:rPr>
      </w:pPr>
      <w:r>
        <w:rPr>
          <w:sz w:val="28"/>
          <w:szCs w:val="28"/>
        </w:rPr>
        <w:t>Премирование работников осуществляется на основании приказа директора учреждения в соответствии с положением о премировании.</w:t>
      </w:r>
    </w:p>
    <w:p w:rsidR="00411897" w:rsidRDefault="00411897" w:rsidP="00411897">
      <w:pPr>
        <w:autoSpaceDE w:val="0"/>
        <w:autoSpaceDN w:val="0"/>
        <w:adjustRightInd w:val="0"/>
        <w:ind w:firstLine="709"/>
        <w:jc w:val="both"/>
        <w:rPr>
          <w:sz w:val="28"/>
          <w:szCs w:val="28"/>
        </w:rPr>
      </w:pPr>
      <w:r>
        <w:rPr>
          <w:sz w:val="28"/>
          <w:szCs w:val="28"/>
        </w:rPr>
        <w:lastRenderedPageBreak/>
        <w:t>Премирование директора учреждения производится в соответствии с положением о премировании, по согласованию с должностным лицом Администрации Октябрьского района, курирующим учреждение.</w:t>
      </w:r>
    </w:p>
    <w:p w:rsidR="00411897" w:rsidRDefault="00411897" w:rsidP="00411897">
      <w:pPr>
        <w:autoSpaceDE w:val="0"/>
        <w:autoSpaceDN w:val="0"/>
        <w:adjustRightInd w:val="0"/>
        <w:ind w:firstLine="709"/>
        <w:jc w:val="both"/>
        <w:rPr>
          <w:sz w:val="28"/>
          <w:szCs w:val="28"/>
        </w:rPr>
      </w:pPr>
      <w:bookmarkStart w:id="29" w:name="sub_161"/>
      <w:r>
        <w:rPr>
          <w:sz w:val="28"/>
          <w:szCs w:val="28"/>
        </w:rPr>
        <w:t>Конкретный размер премии может определяться как в процентах</w:t>
      </w:r>
      <w:r>
        <w:rPr>
          <w:sz w:val="28"/>
          <w:szCs w:val="28"/>
        </w:rPr>
        <w:br/>
        <w:t>к должностному окладу работника, так и в абсолютном размере.</w:t>
      </w:r>
    </w:p>
    <w:p w:rsidR="00411897" w:rsidRDefault="00411897" w:rsidP="00411897">
      <w:pPr>
        <w:autoSpaceDE w:val="0"/>
        <w:autoSpaceDN w:val="0"/>
        <w:adjustRightInd w:val="0"/>
        <w:ind w:firstLine="709"/>
        <w:jc w:val="both"/>
        <w:rPr>
          <w:kern w:val="2"/>
          <w:sz w:val="28"/>
          <w:szCs w:val="28"/>
        </w:rPr>
      </w:pPr>
      <w:r>
        <w:rPr>
          <w:sz w:val="28"/>
          <w:szCs w:val="28"/>
        </w:rPr>
        <w:t>4.9. Работникам  учреждения устанавливаются иные выплаты стимулирующего характера - в</w:t>
      </w:r>
      <w:r>
        <w:rPr>
          <w:kern w:val="2"/>
          <w:sz w:val="28"/>
          <w:szCs w:val="28"/>
        </w:rPr>
        <w:t>ыплаты за классность водителям автомобилей.</w:t>
      </w:r>
    </w:p>
    <w:p w:rsidR="00411897" w:rsidRDefault="00411897" w:rsidP="00411897">
      <w:pPr>
        <w:autoSpaceDE w:val="0"/>
        <w:autoSpaceDN w:val="0"/>
        <w:adjustRightInd w:val="0"/>
        <w:ind w:firstLine="709"/>
        <w:jc w:val="both"/>
        <w:rPr>
          <w:kern w:val="2"/>
          <w:sz w:val="28"/>
          <w:szCs w:val="28"/>
        </w:rPr>
      </w:pPr>
      <w:r>
        <w:rPr>
          <w:kern w:val="2"/>
          <w:sz w:val="28"/>
          <w:szCs w:val="28"/>
        </w:rPr>
        <w:t>Выплату за классность устанавливают водителям автомобилей, имеющим 1-й класс – в размере 25 процентов от ставки заработной платы, 2-й класс – в размере 10 процентов от ставки заработной платы за фактически отработанное время в качестве водителя.</w:t>
      </w:r>
    </w:p>
    <w:p w:rsidR="00411897" w:rsidRDefault="00411897" w:rsidP="00411897">
      <w:pPr>
        <w:autoSpaceDE w:val="0"/>
        <w:autoSpaceDN w:val="0"/>
        <w:adjustRightInd w:val="0"/>
        <w:ind w:firstLine="708"/>
        <w:jc w:val="both"/>
        <w:rPr>
          <w:sz w:val="28"/>
          <w:szCs w:val="28"/>
        </w:rPr>
      </w:pPr>
      <w:r>
        <w:rPr>
          <w:kern w:val="2"/>
          <w:sz w:val="28"/>
          <w:szCs w:val="28"/>
        </w:rPr>
        <w:t>Выплата за классность устанавливается</w:t>
      </w:r>
      <w:r>
        <w:rPr>
          <w:sz w:val="28"/>
          <w:szCs w:val="28"/>
        </w:rPr>
        <w:t xml:space="preserve"> по основной работе и работе, выполняемой по совместительству.</w:t>
      </w:r>
    </w:p>
    <w:bookmarkEnd w:id="29"/>
    <w:p w:rsidR="00411897" w:rsidRDefault="00411897" w:rsidP="00411897">
      <w:pPr>
        <w:autoSpaceDE w:val="0"/>
        <w:autoSpaceDN w:val="0"/>
        <w:adjustRightInd w:val="0"/>
        <w:ind w:firstLine="709"/>
        <w:jc w:val="both"/>
        <w:rPr>
          <w:sz w:val="28"/>
          <w:szCs w:val="28"/>
        </w:rPr>
      </w:pPr>
      <w:r>
        <w:rPr>
          <w:sz w:val="28"/>
          <w:szCs w:val="28"/>
        </w:rPr>
        <w:t>4.10. Размеры и условия осуществления выплат стимулирующего характера включаются в трудовые договоры работников.</w:t>
      </w:r>
    </w:p>
    <w:p w:rsidR="00411897" w:rsidRDefault="00411897" w:rsidP="00411897">
      <w:pPr>
        <w:autoSpaceDE w:val="0"/>
        <w:autoSpaceDN w:val="0"/>
        <w:adjustRightInd w:val="0"/>
        <w:ind w:firstLine="709"/>
        <w:jc w:val="both"/>
        <w:rPr>
          <w:color w:val="FF0000"/>
          <w:sz w:val="28"/>
          <w:szCs w:val="28"/>
        </w:rPr>
      </w:pPr>
    </w:p>
    <w:p w:rsidR="00411897" w:rsidRDefault="00411897" w:rsidP="00411897">
      <w:pPr>
        <w:autoSpaceDE w:val="0"/>
        <w:autoSpaceDN w:val="0"/>
        <w:adjustRightInd w:val="0"/>
        <w:ind w:firstLine="709"/>
        <w:jc w:val="center"/>
        <w:outlineLvl w:val="0"/>
        <w:rPr>
          <w:bCs/>
          <w:color w:val="auto"/>
          <w:sz w:val="28"/>
          <w:szCs w:val="28"/>
        </w:rPr>
      </w:pPr>
      <w:bookmarkStart w:id="30" w:name="sub_2500"/>
      <w:r>
        <w:rPr>
          <w:bCs/>
          <w:sz w:val="28"/>
          <w:szCs w:val="28"/>
        </w:rPr>
        <w:t>Раздел 5. Условия оплаты труда директора и главного бухгалтера учреждения, включая порядок определения размеров должностных окладов, размеры и условия осуществления выплат компенсационного и стимулирующего характера</w:t>
      </w:r>
      <w:bookmarkEnd w:id="30"/>
    </w:p>
    <w:p w:rsidR="00411897" w:rsidRDefault="00411897" w:rsidP="00411897">
      <w:pPr>
        <w:autoSpaceDE w:val="0"/>
        <w:autoSpaceDN w:val="0"/>
        <w:adjustRightInd w:val="0"/>
        <w:ind w:firstLine="709"/>
        <w:jc w:val="center"/>
        <w:outlineLvl w:val="0"/>
        <w:rPr>
          <w:bCs/>
          <w:color w:val="FF0000"/>
          <w:sz w:val="28"/>
          <w:szCs w:val="28"/>
        </w:rPr>
      </w:pPr>
    </w:p>
    <w:p w:rsidR="00411897" w:rsidRDefault="00411897" w:rsidP="00411897">
      <w:pPr>
        <w:autoSpaceDE w:val="0"/>
        <w:autoSpaceDN w:val="0"/>
        <w:adjustRightInd w:val="0"/>
        <w:ind w:firstLine="709"/>
        <w:jc w:val="both"/>
        <w:rPr>
          <w:color w:val="auto"/>
          <w:sz w:val="28"/>
          <w:szCs w:val="28"/>
        </w:rPr>
      </w:pPr>
      <w:bookmarkStart w:id="31" w:name="sub_168"/>
      <w:r>
        <w:rPr>
          <w:sz w:val="28"/>
          <w:szCs w:val="28"/>
        </w:rPr>
        <w:t>5.1. Заработная плата директора и главного бухгалтера учреждения состоит из должностного оклада, выплат компенсационного и стимулирующего характера.</w:t>
      </w:r>
    </w:p>
    <w:p w:rsidR="00411897" w:rsidRDefault="00411897" w:rsidP="00411897">
      <w:pPr>
        <w:autoSpaceDE w:val="0"/>
        <w:autoSpaceDN w:val="0"/>
        <w:adjustRightInd w:val="0"/>
        <w:ind w:firstLine="709"/>
        <w:jc w:val="both"/>
        <w:rPr>
          <w:sz w:val="28"/>
          <w:szCs w:val="28"/>
        </w:rPr>
      </w:pPr>
      <w:bookmarkStart w:id="32" w:name="sub_169"/>
      <w:bookmarkEnd w:id="31"/>
      <w:r>
        <w:rPr>
          <w:sz w:val="28"/>
          <w:szCs w:val="28"/>
        </w:rPr>
        <w:t>5.2. </w:t>
      </w:r>
      <w:r>
        <w:rPr>
          <w:kern w:val="2"/>
          <w:sz w:val="28"/>
          <w:szCs w:val="28"/>
        </w:rPr>
        <w:t>Размер минимального должностного оклада директора учреждения приведен в таблице № 3</w:t>
      </w:r>
      <w:r>
        <w:rPr>
          <w:sz w:val="28"/>
          <w:szCs w:val="28"/>
        </w:rPr>
        <w:t>.</w:t>
      </w:r>
      <w:bookmarkEnd w:id="32"/>
    </w:p>
    <w:p w:rsidR="00411897" w:rsidRDefault="00411897" w:rsidP="00411897">
      <w:pPr>
        <w:autoSpaceDE w:val="0"/>
        <w:autoSpaceDN w:val="0"/>
        <w:adjustRightInd w:val="0"/>
        <w:ind w:firstLine="698"/>
        <w:jc w:val="right"/>
        <w:rPr>
          <w:bCs/>
          <w:sz w:val="28"/>
          <w:szCs w:val="28"/>
        </w:rPr>
      </w:pPr>
      <w:bookmarkStart w:id="33" w:name="sub_3349"/>
    </w:p>
    <w:p w:rsidR="00411897" w:rsidRDefault="00411897" w:rsidP="00411897">
      <w:pPr>
        <w:autoSpaceDE w:val="0"/>
        <w:autoSpaceDN w:val="0"/>
        <w:adjustRightInd w:val="0"/>
        <w:ind w:firstLine="698"/>
        <w:jc w:val="right"/>
        <w:rPr>
          <w:bCs/>
          <w:sz w:val="28"/>
          <w:szCs w:val="28"/>
        </w:rPr>
      </w:pPr>
      <w:r>
        <w:rPr>
          <w:bCs/>
          <w:sz w:val="28"/>
          <w:szCs w:val="28"/>
        </w:rPr>
        <w:t>Таблица №</w:t>
      </w:r>
      <w:bookmarkEnd w:id="33"/>
      <w:r>
        <w:rPr>
          <w:bCs/>
          <w:sz w:val="28"/>
          <w:szCs w:val="28"/>
        </w:rPr>
        <w:t> 3</w:t>
      </w:r>
    </w:p>
    <w:p w:rsidR="00411897" w:rsidRDefault="00411897" w:rsidP="00411897">
      <w:pPr>
        <w:autoSpaceDE w:val="0"/>
        <w:autoSpaceDN w:val="0"/>
        <w:adjustRightInd w:val="0"/>
        <w:jc w:val="center"/>
        <w:rPr>
          <w:bCs/>
          <w:sz w:val="28"/>
          <w:szCs w:val="28"/>
        </w:rPr>
      </w:pPr>
      <w:r>
        <w:rPr>
          <w:bCs/>
          <w:sz w:val="28"/>
          <w:szCs w:val="28"/>
        </w:rPr>
        <w:t xml:space="preserve">Размер </w:t>
      </w:r>
    </w:p>
    <w:p w:rsidR="00411897" w:rsidRDefault="00411897" w:rsidP="00411897">
      <w:pPr>
        <w:autoSpaceDE w:val="0"/>
        <w:autoSpaceDN w:val="0"/>
        <w:adjustRightInd w:val="0"/>
        <w:spacing w:after="240"/>
        <w:jc w:val="center"/>
        <w:rPr>
          <w:bCs/>
          <w:sz w:val="28"/>
          <w:szCs w:val="28"/>
        </w:rPr>
      </w:pPr>
      <w:r>
        <w:rPr>
          <w:bCs/>
          <w:sz w:val="28"/>
          <w:szCs w:val="28"/>
        </w:rPr>
        <w:t>минимального должностного оклада директора учреждения</w:t>
      </w:r>
    </w:p>
    <w:tbl>
      <w:tblPr>
        <w:tblW w:w="49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45"/>
        <w:gridCol w:w="6071"/>
      </w:tblGrid>
      <w:tr w:rsidR="00411897" w:rsidTr="00411897">
        <w:tc>
          <w:tcPr>
            <w:tcW w:w="3969" w:type="dxa"/>
            <w:tcBorders>
              <w:top w:val="single" w:sz="4" w:space="0" w:color="auto"/>
              <w:left w:val="single" w:sz="4" w:space="0" w:color="auto"/>
              <w:bottom w:val="single" w:sz="4" w:space="0" w:color="auto"/>
              <w:right w:val="single" w:sz="4" w:space="0" w:color="auto"/>
            </w:tcBorders>
          </w:tcPr>
          <w:p w:rsidR="00411897" w:rsidRDefault="00411897">
            <w:pPr>
              <w:autoSpaceDE w:val="0"/>
              <w:autoSpaceDN w:val="0"/>
              <w:adjustRightInd w:val="0"/>
              <w:spacing w:line="276" w:lineRule="auto"/>
              <w:jc w:val="center"/>
              <w:rPr>
                <w:rFonts w:eastAsia="Lucida Sans Unicode"/>
                <w:sz w:val="28"/>
                <w:szCs w:val="28"/>
                <w:lang w:eastAsia="en-US"/>
              </w:rPr>
            </w:pPr>
            <w:r>
              <w:rPr>
                <w:sz w:val="28"/>
                <w:szCs w:val="28"/>
                <w:lang w:eastAsia="en-US"/>
              </w:rPr>
              <w:t>Наименование должности</w:t>
            </w:r>
          </w:p>
          <w:p w:rsidR="00411897" w:rsidRDefault="00411897">
            <w:pPr>
              <w:widowControl w:val="0"/>
              <w:suppressAutoHyphens/>
              <w:autoSpaceDE w:val="0"/>
              <w:autoSpaceDN w:val="0"/>
              <w:adjustRightInd w:val="0"/>
              <w:spacing w:line="276" w:lineRule="auto"/>
              <w:ind w:firstLine="720"/>
              <w:jc w:val="both"/>
              <w:rPr>
                <w:rFonts w:eastAsia="Lucida Sans Unicode"/>
                <w:sz w:val="28"/>
                <w:szCs w:val="28"/>
                <w:lang w:eastAsia="en-US"/>
              </w:rPr>
            </w:pPr>
          </w:p>
        </w:tc>
        <w:tc>
          <w:tcPr>
            <w:tcW w:w="5813"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Размер минимального должностного оклада (рублей)</w:t>
            </w:r>
          </w:p>
        </w:tc>
      </w:tr>
      <w:tr w:rsidR="00411897" w:rsidTr="00411897">
        <w:trPr>
          <w:trHeight w:val="473"/>
        </w:trPr>
        <w:tc>
          <w:tcPr>
            <w:tcW w:w="3969"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Директор</w:t>
            </w:r>
          </w:p>
        </w:tc>
        <w:tc>
          <w:tcPr>
            <w:tcW w:w="5813" w:type="dxa"/>
            <w:tcBorders>
              <w:top w:val="single" w:sz="4" w:space="0" w:color="auto"/>
              <w:left w:val="single" w:sz="4" w:space="0" w:color="auto"/>
              <w:bottom w:val="single" w:sz="4" w:space="0" w:color="auto"/>
              <w:right w:val="single" w:sz="4" w:space="0" w:color="auto"/>
            </w:tcBorders>
            <w:hideMark/>
          </w:tcPr>
          <w:p w:rsidR="00411897" w:rsidRDefault="00411897">
            <w:pPr>
              <w:widowControl w:val="0"/>
              <w:suppressAutoHyphens/>
              <w:autoSpaceDE w:val="0"/>
              <w:autoSpaceDN w:val="0"/>
              <w:adjustRightInd w:val="0"/>
              <w:spacing w:line="276" w:lineRule="auto"/>
              <w:jc w:val="center"/>
              <w:rPr>
                <w:rFonts w:eastAsia="Lucida Sans Unicode"/>
                <w:sz w:val="28"/>
                <w:szCs w:val="28"/>
                <w:lang w:eastAsia="en-US"/>
              </w:rPr>
            </w:pPr>
            <w:r>
              <w:rPr>
                <w:sz w:val="28"/>
                <w:szCs w:val="28"/>
                <w:lang w:eastAsia="en-US"/>
              </w:rPr>
              <w:t>16470</w:t>
            </w:r>
          </w:p>
        </w:tc>
      </w:tr>
    </w:tbl>
    <w:p w:rsidR="00411897" w:rsidRDefault="00411897" w:rsidP="00411897">
      <w:pPr>
        <w:autoSpaceDE w:val="0"/>
        <w:autoSpaceDN w:val="0"/>
        <w:adjustRightInd w:val="0"/>
        <w:ind w:firstLine="708"/>
        <w:jc w:val="both"/>
        <w:rPr>
          <w:rFonts w:eastAsia="Lucida Sans Unicode"/>
          <w:sz w:val="28"/>
          <w:szCs w:val="28"/>
        </w:rPr>
      </w:pPr>
      <w:bookmarkStart w:id="34" w:name="sub_171"/>
    </w:p>
    <w:p w:rsidR="00411897" w:rsidRDefault="00411897" w:rsidP="00411897">
      <w:pPr>
        <w:autoSpaceDE w:val="0"/>
        <w:autoSpaceDN w:val="0"/>
        <w:adjustRightInd w:val="0"/>
        <w:ind w:firstLine="709"/>
        <w:jc w:val="both"/>
        <w:rPr>
          <w:sz w:val="28"/>
          <w:szCs w:val="28"/>
        </w:rPr>
      </w:pPr>
      <w:r>
        <w:rPr>
          <w:sz w:val="28"/>
          <w:szCs w:val="28"/>
        </w:rPr>
        <w:t xml:space="preserve">5.3. Размер минимального должностного оклада главного бухгалтера устанавливается на 10-20 процентов ниже минимального должностного оклада директора учреждения (в соответствии с приказом директора учреждения). </w:t>
      </w:r>
    </w:p>
    <w:bookmarkEnd w:id="34"/>
    <w:p w:rsidR="00411897" w:rsidRDefault="00411897" w:rsidP="00411897">
      <w:pPr>
        <w:autoSpaceDE w:val="0"/>
        <w:autoSpaceDN w:val="0"/>
        <w:adjustRightInd w:val="0"/>
        <w:ind w:firstLine="708"/>
        <w:jc w:val="both"/>
        <w:rPr>
          <w:sz w:val="28"/>
          <w:szCs w:val="28"/>
        </w:rPr>
      </w:pPr>
      <w:r>
        <w:rPr>
          <w:sz w:val="28"/>
          <w:szCs w:val="28"/>
        </w:rPr>
        <w:t>5.4. В связи с расположенностью учреждения в рабочем поселке, минимальные должностные оклады директора и главного бухгалтера увеличиваются на 10 процентов и образуют новые должностные оклады, при этом их размеры подлежат округлению до целого рубля в сторону увеличения.</w:t>
      </w:r>
    </w:p>
    <w:p w:rsidR="00411897" w:rsidRDefault="00411897" w:rsidP="00411897">
      <w:pPr>
        <w:autoSpaceDE w:val="0"/>
        <w:autoSpaceDN w:val="0"/>
        <w:adjustRightInd w:val="0"/>
        <w:ind w:firstLine="709"/>
        <w:jc w:val="both"/>
        <w:rPr>
          <w:sz w:val="28"/>
          <w:szCs w:val="28"/>
        </w:rPr>
      </w:pPr>
      <w:bookmarkStart w:id="35" w:name="sub_173"/>
      <w:r>
        <w:rPr>
          <w:sz w:val="28"/>
          <w:szCs w:val="28"/>
        </w:rPr>
        <w:t>5.5. С учетом условий труда директору и главному бухгалтеру учреждения устанавливаются выплаты компенсационного характера, предусмотренные разделом 3 настоящего Положения.</w:t>
      </w:r>
    </w:p>
    <w:p w:rsidR="00411897" w:rsidRDefault="00411897" w:rsidP="00411897">
      <w:pPr>
        <w:autoSpaceDE w:val="0"/>
        <w:autoSpaceDN w:val="0"/>
        <w:adjustRightInd w:val="0"/>
        <w:ind w:firstLine="709"/>
        <w:jc w:val="both"/>
        <w:rPr>
          <w:sz w:val="28"/>
          <w:szCs w:val="28"/>
        </w:rPr>
      </w:pPr>
      <w:bookmarkStart w:id="36" w:name="sub_174"/>
      <w:bookmarkEnd w:id="35"/>
      <w:r>
        <w:rPr>
          <w:sz w:val="28"/>
          <w:szCs w:val="28"/>
        </w:rPr>
        <w:lastRenderedPageBreak/>
        <w:t xml:space="preserve">5.6. Директору и главному бухгалтеру учреждения устанавливаются выплаты стимулирующего характера, предусмотренные разделом 4 настоящего </w:t>
      </w:r>
      <w:bookmarkStart w:id="37" w:name="sub_175"/>
      <w:bookmarkEnd w:id="36"/>
      <w:r>
        <w:rPr>
          <w:sz w:val="28"/>
          <w:szCs w:val="28"/>
        </w:rPr>
        <w:t>Положения.</w:t>
      </w:r>
    </w:p>
    <w:p w:rsidR="00411897" w:rsidRDefault="00411897" w:rsidP="00411897">
      <w:pPr>
        <w:autoSpaceDE w:val="0"/>
        <w:autoSpaceDN w:val="0"/>
        <w:adjustRightInd w:val="0"/>
        <w:ind w:firstLine="709"/>
        <w:jc w:val="both"/>
        <w:rPr>
          <w:kern w:val="2"/>
          <w:sz w:val="28"/>
          <w:szCs w:val="28"/>
        </w:rPr>
      </w:pPr>
      <w:bookmarkStart w:id="38" w:name="sub_176"/>
      <w:bookmarkEnd w:id="37"/>
      <w:r>
        <w:rPr>
          <w:sz w:val="28"/>
          <w:szCs w:val="28"/>
        </w:rPr>
        <w:t>5.7.</w:t>
      </w:r>
      <w:bookmarkEnd w:id="38"/>
      <w:r>
        <w:rPr>
          <w:sz w:val="28"/>
          <w:szCs w:val="28"/>
        </w:rPr>
        <w:t> </w:t>
      </w:r>
      <w:r>
        <w:rPr>
          <w:kern w:val="2"/>
          <w:sz w:val="28"/>
          <w:szCs w:val="28"/>
        </w:rPr>
        <w:t>Директору учреждения устанавливается предельное соотношение средней заработной платы директора по основной должности (с учетом выплат стимулирующего характера) к величине среднемесячной заработной платы работников списочного состава учреждения (без учета директора и главного бухгалтера) (далее – предельное соотношение) в размере до 4,0 за финансовый год</w:t>
      </w:r>
      <w:r>
        <w:rPr>
          <w:sz w:val="28"/>
          <w:szCs w:val="28"/>
        </w:rPr>
        <w:t xml:space="preserve"> и является обязательным для включения в трудовой договор.</w:t>
      </w:r>
      <w:r>
        <w:rPr>
          <w:kern w:val="2"/>
          <w:sz w:val="28"/>
          <w:szCs w:val="28"/>
        </w:rPr>
        <w:t xml:space="preserve"> </w:t>
      </w:r>
    </w:p>
    <w:p w:rsidR="00411897" w:rsidRDefault="00411897" w:rsidP="00411897">
      <w:pPr>
        <w:autoSpaceDE w:val="0"/>
        <w:autoSpaceDN w:val="0"/>
        <w:adjustRightInd w:val="0"/>
        <w:ind w:firstLine="709"/>
        <w:jc w:val="both"/>
        <w:rPr>
          <w:kern w:val="2"/>
          <w:sz w:val="28"/>
          <w:szCs w:val="28"/>
        </w:rPr>
      </w:pPr>
      <w:r>
        <w:rPr>
          <w:kern w:val="2"/>
          <w:sz w:val="28"/>
          <w:szCs w:val="28"/>
        </w:rPr>
        <w:t>Предельное соотношение средней заработной платы главного бухгалтера по основной должности (с учетом выплат стимулирующего характера) определяется путем снижения предельного соотношения, установленного директору, на 0,5.</w:t>
      </w:r>
    </w:p>
    <w:p w:rsidR="00411897" w:rsidRDefault="00411897" w:rsidP="00411897">
      <w:pPr>
        <w:autoSpaceDE w:val="0"/>
        <w:autoSpaceDN w:val="0"/>
        <w:adjustRightInd w:val="0"/>
        <w:ind w:firstLine="709"/>
        <w:jc w:val="both"/>
        <w:rPr>
          <w:sz w:val="28"/>
          <w:szCs w:val="28"/>
        </w:rPr>
      </w:pPr>
      <w:r>
        <w:rPr>
          <w:kern w:val="2"/>
          <w:sz w:val="28"/>
          <w:szCs w:val="28"/>
        </w:rPr>
        <w:t>Ответственность за соблюдение размеров предельного соотношения несут директор учреждения и главный бухгалтер.</w:t>
      </w:r>
    </w:p>
    <w:p w:rsidR="00411897" w:rsidRDefault="00411897" w:rsidP="00411897">
      <w:pPr>
        <w:autoSpaceDE w:val="0"/>
        <w:autoSpaceDN w:val="0"/>
        <w:adjustRightInd w:val="0"/>
        <w:jc w:val="center"/>
        <w:outlineLvl w:val="0"/>
        <w:rPr>
          <w:b/>
          <w:bCs/>
          <w:sz w:val="28"/>
          <w:szCs w:val="28"/>
        </w:rPr>
      </w:pPr>
      <w:bookmarkStart w:id="39" w:name="sub_2600"/>
    </w:p>
    <w:p w:rsidR="00411897" w:rsidRDefault="00411897" w:rsidP="00411897">
      <w:pPr>
        <w:autoSpaceDE w:val="0"/>
        <w:autoSpaceDN w:val="0"/>
        <w:adjustRightInd w:val="0"/>
        <w:jc w:val="center"/>
        <w:outlineLvl w:val="0"/>
        <w:rPr>
          <w:bCs/>
          <w:sz w:val="28"/>
          <w:szCs w:val="28"/>
        </w:rPr>
      </w:pPr>
      <w:r>
        <w:rPr>
          <w:bCs/>
          <w:sz w:val="28"/>
          <w:szCs w:val="28"/>
        </w:rPr>
        <w:t>Раздел 6. Другие вопросы оплаты труда</w:t>
      </w:r>
      <w:bookmarkEnd w:id="39"/>
    </w:p>
    <w:p w:rsidR="00411897" w:rsidRDefault="00411897" w:rsidP="00411897">
      <w:pPr>
        <w:autoSpaceDE w:val="0"/>
        <w:autoSpaceDN w:val="0"/>
        <w:adjustRightInd w:val="0"/>
        <w:jc w:val="both"/>
        <w:outlineLvl w:val="0"/>
        <w:rPr>
          <w:bCs/>
          <w:color w:val="FF0000"/>
          <w:sz w:val="28"/>
          <w:szCs w:val="28"/>
        </w:rPr>
      </w:pPr>
    </w:p>
    <w:p w:rsidR="00411897" w:rsidRDefault="00411897" w:rsidP="00411897">
      <w:pPr>
        <w:autoSpaceDE w:val="0"/>
        <w:autoSpaceDN w:val="0"/>
        <w:adjustRightInd w:val="0"/>
        <w:ind w:firstLine="720"/>
        <w:jc w:val="both"/>
        <w:rPr>
          <w:color w:val="auto"/>
          <w:sz w:val="28"/>
          <w:szCs w:val="28"/>
        </w:rPr>
      </w:pPr>
      <w:bookmarkStart w:id="40" w:name="sub_177"/>
      <w:r>
        <w:rPr>
          <w:sz w:val="28"/>
          <w:szCs w:val="28"/>
        </w:rPr>
        <w:t>6.1</w:t>
      </w:r>
      <w:bookmarkStart w:id="41" w:name="sub_182"/>
      <w:bookmarkEnd w:id="40"/>
      <w:r>
        <w:rPr>
          <w:sz w:val="28"/>
          <w:szCs w:val="28"/>
        </w:rPr>
        <w:t xml:space="preserve">. Работникам учреждения может быть оказана материальная помощь. Решение об оказании материальной помощи работникам учреждения и ее конкретных размерах принимает директор учреждения на основании письменного заявления работника, руководителю учреждения – должностное лицо Администрации Октябрьского района, курирующее муниципальное учреждение. </w:t>
      </w:r>
      <w:bookmarkEnd w:id="41"/>
    </w:p>
    <w:p w:rsidR="00411897" w:rsidRDefault="00411897" w:rsidP="00411897">
      <w:pPr>
        <w:autoSpaceDE w:val="0"/>
        <w:autoSpaceDN w:val="0"/>
        <w:adjustRightInd w:val="0"/>
        <w:ind w:firstLine="720"/>
        <w:jc w:val="both"/>
        <w:rPr>
          <w:sz w:val="28"/>
          <w:szCs w:val="28"/>
        </w:rPr>
      </w:pPr>
      <w:r>
        <w:rPr>
          <w:sz w:val="28"/>
          <w:szCs w:val="28"/>
        </w:rPr>
        <w:t>6.2.</w:t>
      </w:r>
      <w:r>
        <w:rPr>
          <w:rFonts w:ascii="Arial" w:hAnsi="Arial" w:cs="Arial"/>
        </w:rPr>
        <w:t> </w:t>
      </w:r>
      <w:r>
        <w:rPr>
          <w:sz w:val="28"/>
          <w:szCs w:val="28"/>
        </w:rPr>
        <w:t>Предельная доля оплаты труда работников административно-управленческого персонала в фонде оплаты труда учреждения не может быть более 40 процентов.</w:t>
      </w:r>
    </w:p>
    <w:p w:rsidR="00411897" w:rsidRDefault="00411897" w:rsidP="00411897">
      <w:pPr>
        <w:autoSpaceDE w:val="0"/>
        <w:autoSpaceDN w:val="0"/>
        <w:adjustRightInd w:val="0"/>
        <w:ind w:firstLine="720"/>
        <w:jc w:val="both"/>
        <w:rPr>
          <w:sz w:val="28"/>
          <w:szCs w:val="28"/>
        </w:rPr>
      </w:pPr>
    </w:p>
    <w:p w:rsidR="00411897" w:rsidRDefault="00411897" w:rsidP="00411897">
      <w:pPr>
        <w:autoSpaceDE w:val="0"/>
        <w:autoSpaceDN w:val="0"/>
        <w:adjustRightInd w:val="0"/>
        <w:ind w:firstLine="720"/>
        <w:jc w:val="both"/>
        <w:rPr>
          <w:sz w:val="28"/>
          <w:szCs w:val="28"/>
        </w:rPr>
      </w:pPr>
    </w:p>
    <w:p w:rsidR="00411897" w:rsidRDefault="00411897" w:rsidP="00411897">
      <w:pPr>
        <w:rPr>
          <w:sz w:val="28"/>
          <w:szCs w:val="28"/>
        </w:rPr>
      </w:pPr>
      <w:r>
        <w:rPr>
          <w:sz w:val="28"/>
          <w:szCs w:val="28"/>
        </w:rPr>
        <w:t>Управляющий делами</w:t>
      </w:r>
    </w:p>
    <w:p w:rsidR="00411897" w:rsidRDefault="00411897" w:rsidP="00411897">
      <w:pPr>
        <w:rPr>
          <w:sz w:val="28"/>
          <w:szCs w:val="28"/>
        </w:rPr>
      </w:pPr>
      <w:r>
        <w:rPr>
          <w:sz w:val="28"/>
          <w:szCs w:val="28"/>
        </w:rPr>
        <w:t xml:space="preserve">Администрации Октябрьского района                                              </w:t>
      </w:r>
      <w:r w:rsidR="00126E75">
        <w:rPr>
          <w:sz w:val="28"/>
          <w:szCs w:val="28"/>
        </w:rPr>
        <w:t xml:space="preserve">  </w:t>
      </w:r>
      <w:r>
        <w:rPr>
          <w:sz w:val="28"/>
          <w:szCs w:val="28"/>
        </w:rPr>
        <w:t>Н.В.  Сорочинская</w:t>
      </w: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411897">
      <w:pPr>
        <w:rPr>
          <w:sz w:val="28"/>
          <w:szCs w:val="28"/>
        </w:rPr>
      </w:pPr>
    </w:p>
    <w:p w:rsidR="008D6587" w:rsidRDefault="008D6587" w:rsidP="00E955EC">
      <w:pPr>
        <w:autoSpaceDE w:val="0"/>
        <w:autoSpaceDN w:val="0"/>
        <w:adjustRightInd w:val="0"/>
        <w:ind w:left="6946"/>
        <w:jc w:val="right"/>
        <w:rPr>
          <w:sz w:val="28"/>
          <w:szCs w:val="28"/>
        </w:rPr>
      </w:pPr>
      <w:r>
        <w:rPr>
          <w:sz w:val="28"/>
          <w:szCs w:val="28"/>
        </w:rPr>
        <w:lastRenderedPageBreak/>
        <w:t>Приложение № 2</w:t>
      </w:r>
    </w:p>
    <w:p w:rsidR="008D6587" w:rsidRDefault="008D6587" w:rsidP="00E955EC">
      <w:pPr>
        <w:autoSpaceDE w:val="0"/>
        <w:autoSpaceDN w:val="0"/>
        <w:adjustRightInd w:val="0"/>
        <w:ind w:left="6946"/>
        <w:jc w:val="right"/>
        <w:rPr>
          <w:sz w:val="28"/>
          <w:szCs w:val="28"/>
        </w:rPr>
      </w:pPr>
      <w:r>
        <w:rPr>
          <w:sz w:val="28"/>
          <w:szCs w:val="28"/>
        </w:rPr>
        <w:t>к постановлению</w:t>
      </w:r>
    </w:p>
    <w:p w:rsidR="008D6587" w:rsidRDefault="008D6587" w:rsidP="00E955EC">
      <w:pPr>
        <w:autoSpaceDE w:val="0"/>
        <w:autoSpaceDN w:val="0"/>
        <w:adjustRightInd w:val="0"/>
        <w:ind w:left="6946"/>
        <w:jc w:val="right"/>
        <w:rPr>
          <w:sz w:val="28"/>
          <w:szCs w:val="28"/>
        </w:rPr>
      </w:pPr>
      <w:r>
        <w:rPr>
          <w:sz w:val="28"/>
          <w:szCs w:val="28"/>
        </w:rPr>
        <w:t>Администрации</w:t>
      </w:r>
    </w:p>
    <w:p w:rsidR="008D6587" w:rsidRDefault="008D6587" w:rsidP="00E955EC">
      <w:pPr>
        <w:autoSpaceDE w:val="0"/>
        <w:autoSpaceDN w:val="0"/>
        <w:adjustRightInd w:val="0"/>
        <w:ind w:left="6946"/>
        <w:jc w:val="right"/>
        <w:rPr>
          <w:sz w:val="28"/>
          <w:szCs w:val="28"/>
        </w:rPr>
      </w:pPr>
      <w:r>
        <w:rPr>
          <w:sz w:val="28"/>
          <w:szCs w:val="28"/>
        </w:rPr>
        <w:t>Октябрьского района</w:t>
      </w:r>
    </w:p>
    <w:p w:rsidR="008D6587" w:rsidRDefault="008D6587" w:rsidP="00E955EC">
      <w:pPr>
        <w:autoSpaceDE w:val="0"/>
        <w:autoSpaceDN w:val="0"/>
        <w:adjustRightInd w:val="0"/>
        <w:ind w:left="6946"/>
        <w:jc w:val="right"/>
        <w:rPr>
          <w:sz w:val="28"/>
          <w:szCs w:val="28"/>
        </w:rPr>
      </w:pPr>
      <w:r>
        <w:rPr>
          <w:sz w:val="28"/>
          <w:szCs w:val="28"/>
        </w:rPr>
        <w:t xml:space="preserve">от </w:t>
      </w:r>
      <w:r w:rsidR="00E955EC">
        <w:rPr>
          <w:sz w:val="28"/>
        </w:rPr>
        <w:t>25.11</w:t>
      </w:r>
      <w:r>
        <w:rPr>
          <w:sz w:val="28"/>
        </w:rPr>
        <w:t xml:space="preserve">.2025 </w:t>
      </w:r>
      <w:r w:rsidR="007D6F0C">
        <w:rPr>
          <w:bCs/>
          <w:color w:val="auto"/>
          <w:sz w:val="28"/>
          <w:szCs w:val="28"/>
        </w:rPr>
        <w:t>№</w:t>
      </w:r>
      <w:r>
        <w:rPr>
          <w:sz w:val="28"/>
          <w:szCs w:val="28"/>
        </w:rPr>
        <w:t xml:space="preserve"> </w:t>
      </w:r>
      <w:r w:rsidR="00E955EC">
        <w:rPr>
          <w:sz w:val="28"/>
          <w:szCs w:val="28"/>
        </w:rPr>
        <w:t>1517</w:t>
      </w:r>
    </w:p>
    <w:p w:rsidR="008D6587" w:rsidRDefault="008D6587" w:rsidP="008D6587">
      <w:pPr>
        <w:jc w:val="center"/>
        <w:rPr>
          <w:kern w:val="2"/>
          <w:sz w:val="28"/>
          <w:szCs w:val="28"/>
          <w:highlight w:val="yellow"/>
        </w:rPr>
      </w:pPr>
    </w:p>
    <w:p w:rsidR="008D6587" w:rsidRDefault="008D6587" w:rsidP="008D6587">
      <w:pPr>
        <w:jc w:val="center"/>
        <w:rPr>
          <w:kern w:val="2"/>
          <w:sz w:val="28"/>
          <w:szCs w:val="28"/>
          <w:highlight w:val="yellow"/>
        </w:rPr>
      </w:pPr>
    </w:p>
    <w:p w:rsidR="008D6587" w:rsidRDefault="008D6587" w:rsidP="008D6587">
      <w:pPr>
        <w:autoSpaceDE w:val="0"/>
        <w:autoSpaceDN w:val="0"/>
        <w:adjustRightInd w:val="0"/>
        <w:jc w:val="center"/>
        <w:rPr>
          <w:kern w:val="2"/>
          <w:sz w:val="28"/>
          <w:szCs w:val="28"/>
        </w:rPr>
      </w:pPr>
      <w:r>
        <w:rPr>
          <w:kern w:val="2"/>
          <w:sz w:val="28"/>
          <w:szCs w:val="28"/>
        </w:rPr>
        <w:t xml:space="preserve">ПЕРЕЧЕНЬ </w:t>
      </w:r>
      <w:r>
        <w:rPr>
          <w:kern w:val="2"/>
          <w:sz w:val="28"/>
          <w:szCs w:val="28"/>
        </w:rPr>
        <w:br/>
        <w:t xml:space="preserve">должностей административно-управленческого персонала </w:t>
      </w:r>
    </w:p>
    <w:p w:rsidR="008D6587" w:rsidRDefault="008D6587" w:rsidP="008D6587">
      <w:pPr>
        <w:pStyle w:val="ConsPlusTitle"/>
        <w:jc w:val="center"/>
        <w:rPr>
          <w:rFonts w:ascii="Times New Roman" w:hAnsi="Times New Roman" w:cs="Times New Roman"/>
          <w:b w:val="0"/>
          <w:sz w:val="28"/>
        </w:rPr>
      </w:pPr>
      <w:r>
        <w:rPr>
          <w:rFonts w:ascii="Times New Roman" w:hAnsi="Times New Roman" w:cs="Times New Roman"/>
          <w:b w:val="0"/>
          <w:bCs/>
          <w:kern w:val="2"/>
          <w:sz w:val="28"/>
          <w:szCs w:val="28"/>
        </w:rPr>
        <w:t>м</w:t>
      </w:r>
      <w:r>
        <w:rPr>
          <w:rFonts w:ascii="Times New Roman" w:hAnsi="Times New Roman" w:cs="Times New Roman"/>
          <w:b w:val="0"/>
          <w:sz w:val="28"/>
        </w:rPr>
        <w:t xml:space="preserve">униципального бюджетного учреждения </w:t>
      </w:r>
    </w:p>
    <w:p w:rsidR="008D6587" w:rsidRDefault="008D6587" w:rsidP="008D6587">
      <w:pPr>
        <w:pStyle w:val="ConsPlusTitle"/>
        <w:jc w:val="center"/>
        <w:rPr>
          <w:rFonts w:ascii="Times New Roman" w:hAnsi="Times New Roman" w:cs="Times New Roman"/>
          <w:b w:val="0"/>
          <w:color w:val="FF0000"/>
          <w:sz w:val="28"/>
          <w:szCs w:val="28"/>
        </w:rPr>
      </w:pPr>
      <w:r>
        <w:rPr>
          <w:rFonts w:ascii="Times New Roman" w:hAnsi="Times New Roman" w:cs="Times New Roman"/>
          <w:b w:val="0"/>
          <w:sz w:val="28"/>
        </w:rPr>
        <w:t>«Хозяйственно – эксплуатационное управление» Октябрьского района</w:t>
      </w:r>
    </w:p>
    <w:p w:rsidR="008D6587" w:rsidRDefault="008D6587" w:rsidP="008D6587">
      <w:pPr>
        <w:autoSpaceDE w:val="0"/>
        <w:autoSpaceDN w:val="0"/>
        <w:adjustRightInd w:val="0"/>
        <w:jc w:val="center"/>
        <w:rPr>
          <w:bCs/>
          <w:color w:val="auto"/>
          <w:kern w:val="2"/>
          <w:sz w:val="28"/>
          <w:szCs w:val="28"/>
        </w:rPr>
      </w:pPr>
    </w:p>
    <w:p w:rsidR="008D6587" w:rsidRDefault="008D6587" w:rsidP="008D6587">
      <w:pPr>
        <w:pStyle w:val="ConsPlusTitle"/>
        <w:ind w:firstLine="708"/>
        <w:jc w:val="both"/>
        <w:rPr>
          <w:kern w:val="2"/>
          <w:sz w:val="28"/>
          <w:szCs w:val="28"/>
        </w:rPr>
      </w:pPr>
      <w:r>
        <w:rPr>
          <w:rFonts w:ascii="Times New Roman" w:hAnsi="Times New Roman" w:cs="Times New Roman"/>
          <w:b w:val="0"/>
          <w:kern w:val="2"/>
          <w:sz w:val="28"/>
          <w:szCs w:val="28"/>
        </w:rPr>
        <w:t xml:space="preserve">1. К административно-управленческому персоналу </w:t>
      </w:r>
      <w:r>
        <w:rPr>
          <w:rFonts w:ascii="Times New Roman" w:hAnsi="Times New Roman" w:cs="Times New Roman"/>
          <w:b w:val="0"/>
          <w:sz w:val="28"/>
          <w:szCs w:val="28"/>
        </w:rPr>
        <w:t xml:space="preserve">муниципального </w:t>
      </w:r>
      <w:r>
        <w:rPr>
          <w:rFonts w:ascii="Times New Roman" w:hAnsi="Times New Roman" w:cs="Times New Roman"/>
          <w:b w:val="0"/>
          <w:sz w:val="28"/>
        </w:rPr>
        <w:t xml:space="preserve">бюджетного учреждения «Хозяйственно - эксплуатационное управление» Октябрьского района </w:t>
      </w:r>
      <w:r>
        <w:rPr>
          <w:rFonts w:ascii="Times New Roman" w:hAnsi="Times New Roman" w:cs="Times New Roman"/>
          <w:b w:val="0"/>
          <w:kern w:val="2"/>
          <w:sz w:val="28"/>
          <w:szCs w:val="28"/>
        </w:rPr>
        <w:t>относятся:</w:t>
      </w:r>
      <w:r>
        <w:rPr>
          <w:kern w:val="2"/>
          <w:sz w:val="28"/>
          <w:szCs w:val="28"/>
        </w:rPr>
        <w:t xml:space="preserve"> </w:t>
      </w:r>
    </w:p>
    <w:p w:rsidR="008D6587" w:rsidRDefault="008D6587" w:rsidP="008D6587">
      <w:pPr>
        <w:autoSpaceDE w:val="0"/>
        <w:autoSpaceDN w:val="0"/>
        <w:adjustRightInd w:val="0"/>
        <w:ind w:firstLine="709"/>
        <w:jc w:val="both"/>
        <w:rPr>
          <w:sz w:val="28"/>
          <w:szCs w:val="28"/>
        </w:rPr>
      </w:pPr>
      <w:r>
        <w:rPr>
          <w:sz w:val="28"/>
          <w:szCs w:val="28"/>
        </w:rPr>
        <w:t>директор;</w:t>
      </w:r>
    </w:p>
    <w:p w:rsidR="008D6587" w:rsidRDefault="008D6587" w:rsidP="008D6587">
      <w:pPr>
        <w:autoSpaceDE w:val="0"/>
        <w:autoSpaceDN w:val="0"/>
        <w:adjustRightInd w:val="0"/>
        <w:ind w:firstLine="709"/>
        <w:jc w:val="both"/>
        <w:rPr>
          <w:sz w:val="28"/>
          <w:szCs w:val="28"/>
        </w:rPr>
      </w:pPr>
      <w:r>
        <w:rPr>
          <w:sz w:val="28"/>
          <w:szCs w:val="28"/>
        </w:rPr>
        <w:t>главный бухгалтер.</w:t>
      </w:r>
    </w:p>
    <w:p w:rsidR="008D6587" w:rsidRDefault="008D6587" w:rsidP="008D6587">
      <w:pPr>
        <w:autoSpaceDE w:val="0"/>
        <w:autoSpaceDN w:val="0"/>
        <w:adjustRightInd w:val="0"/>
        <w:ind w:firstLine="709"/>
        <w:jc w:val="both"/>
        <w:rPr>
          <w:kern w:val="2"/>
          <w:sz w:val="28"/>
          <w:szCs w:val="28"/>
        </w:rPr>
      </w:pPr>
      <w:r>
        <w:rPr>
          <w:kern w:val="2"/>
          <w:sz w:val="28"/>
          <w:szCs w:val="28"/>
        </w:rPr>
        <w:t xml:space="preserve">2. Конкретный перечень должностей административно-управленческого персонала работников </w:t>
      </w:r>
      <w:r>
        <w:rPr>
          <w:sz w:val="28"/>
          <w:szCs w:val="28"/>
        </w:rPr>
        <w:t xml:space="preserve">учреждения </w:t>
      </w:r>
      <w:r>
        <w:rPr>
          <w:kern w:val="2"/>
          <w:sz w:val="28"/>
          <w:szCs w:val="28"/>
        </w:rPr>
        <w:t>устанавливается коллективным договором, локальным нормативным актом, с учетом мнения представительного органа работников.</w:t>
      </w:r>
    </w:p>
    <w:p w:rsidR="008D6587" w:rsidRDefault="008D6587" w:rsidP="008D6587">
      <w:pPr>
        <w:autoSpaceDE w:val="0"/>
        <w:autoSpaceDN w:val="0"/>
        <w:adjustRightInd w:val="0"/>
        <w:ind w:firstLine="709"/>
        <w:jc w:val="both"/>
        <w:rPr>
          <w:kern w:val="2"/>
          <w:sz w:val="28"/>
          <w:szCs w:val="28"/>
        </w:rPr>
      </w:pPr>
    </w:p>
    <w:p w:rsidR="008D6587" w:rsidRDefault="008D6587" w:rsidP="008D6587">
      <w:pPr>
        <w:rPr>
          <w:color w:val="FF0000"/>
          <w:sz w:val="28"/>
          <w:szCs w:val="28"/>
        </w:rPr>
      </w:pPr>
      <w:r>
        <w:rPr>
          <w:color w:val="FF0000"/>
          <w:sz w:val="28"/>
          <w:szCs w:val="28"/>
        </w:rPr>
        <w:t xml:space="preserve">        </w:t>
      </w:r>
    </w:p>
    <w:p w:rsidR="008D6587" w:rsidRDefault="008D6587" w:rsidP="008D6587">
      <w:pPr>
        <w:rPr>
          <w:color w:val="auto"/>
          <w:sz w:val="28"/>
          <w:szCs w:val="28"/>
        </w:rPr>
      </w:pPr>
      <w:r>
        <w:rPr>
          <w:sz w:val="28"/>
          <w:szCs w:val="28"/>
        </w:rPr>
        <w:t>Управляющий делами</w:t>
      </w:r>
    </w:p>
    <w:p w:rsidR="008D6587" w:rsidRDefault="008D6587" w:rsidP="008D6587">
      <w:pPr>
        <w:rPr>
          <w:sz w:val="28"/>
          <w:szCs w:val="28"/>
        </w:rPr>
      </w:pPr>
      <w:r>
        <w:rPr>
          <w:sz w:val="28"/>
          <w:szCs w:val="28"/>
        </w:rPr>
        <w:t>Администрации Октябрьского района                                                 Н.В. Сорочинская</w:t>
      </w:r>
    </w:p>
    <w:p w:rsidR="008D6587" w:rsidRDefault="008D6587" w:rsidP="008D6587">
      <w:pPr>
        <w:rPr>
          <w:sz w:val="28"/>
          <w:szCs w:val="28"/>
        </w:rPr>
      </w:pPr>
    </w:p>
    <w:p w:rsidR="008D6587" w:rsidRDefault="008D6587" w:rsidP="00411897">
      <w:pPr>
        <w:rPr>
          <w:sz w:val="28"/>
          <w:szCs w:val="28"/>
        </w:rPr>
      </w:pPr>
    </w:p>
    <w:p w:rsidR="00411897" w:rsidRDefault="00411897" w:rsidP="007D70F5">
      <w:pPr>
        <w:ind w:left="709"/>
        <w:rPr>
          <w:sz w:val="20"/>
        </w:rPr>
      </w:pPr>
    </w:p>
    <w:sectPr w:rsidR="00411897">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F38FA"/>
    <w:rsid w:val="00126E75"/>
    <w:rsid w:val="0017440E"/>
    <w:rsid w:val="00230CE7"/>
    <w:rsid w:val="002E777D"/>
    <w:rsid w:val="003A46F2"/>
    <w:rsid w:val="00411897"/>
    <w:rsid w:val="00644928"/>
    <w:rsid w:val="006905F0"/>
    <w:rsid w:val="006D7F66"/>
    <w:rsid w:val="00787A8D"/>
    <w:rsid w:val="007D6F0C"/>
    <w:rsid w:val="007D70F5"/>
    <w:rsid w:val="008D4FC0"/>
    <w:rsid w:val="008D6587"/>
    <w:rsid w:val="009C692A"/>
    <w:rsid w:val="00B26096"/>
    <w:rsid w:val="00B4385E"/>
    <w:rsid w:val="00BF412F"/>
    <w:rsid w:val="00BF6C1C"/>
    <w:rsid w:val="00C943E1"/>
    <w:rsid w:val="00E955E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semiHidden/>
    <w:unhideWhenUsed/>
    <w:rsid w:val="00411897"/>
    <w:pPr>
      <w:spacing w:before="100" w:beforeAutospacing="1" w:after="100" w:afterAutospacing="1"/>
    </w:pPr>
    <w:rPr>
      <w:rFonts w:eastAsia="Calibri"/>
      <w:color w:val="auto"/>
      <w:szCs w:val="24"/>
    </w:rPr>
  </w:style>
  <w:style w:type="paragraph" w:customStyle="1" w:styleId="ConsPlusNormal">
    <w:name w:val="ConsPlusNormal"/>
    <w:next w:val="a"/>
    <w:rsid w:val="00411897"/>
    <w:pPr>
      <w:widowControl w:val="0"/>
      <w:suppressAutoHyphens/>
      <w:ind w:firstLine="720"/>
    </w:pPr>
    <w:rPr>
      <w:rFonts w:ascii="Arial" w:eastAsia="Arial" w:hAnsi="Arial"/>
      <w:color w:val="auto"/>
    </w:rPr>
  </w:style>
  <w:style w:type="paragraph" w:customStyle="1" w:styleId="ConsPlusTitle">
    <w:name w:val="ConsPlusTitle"/>
    <w:rsid w:val="00411897"/>
    <w:pPr>
      <w:widowControl w:val="0"/>
      <w:autoSpaceDE w:val="0"/>
      <w:autoSpaceDN w:val="0"/>
    </w:pPr>
    <w:rPr>
      <w:rFonts w:ascii="Calibri" w:hAnsi="Calibri" w:cs="Calibri"/>
      <w:b/>
      <w:color w:val="auto"/>
      <w:sz w:val="22"/>
    </w:rPr>
  </w:style>
  <w:style w:type="paragraph" w:customStyle="1" w:styleId="ConsPlusCell">
    <w:name w:val="ConsPlusCell"/>
    <w:rsid w:val="00411897"/>
    <w:pPr>
      <w:autoSpaceDE w:val="0"/>
      <w:autoSpaceDN w:val="0"/>
      <w:adjustRightInd w:val="0"/>
    </w:pPr>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basedOn w:val="a"/>
    <w:semiHidden/>
    <w:unhideWhenUsed/>
    <w:rsid w:val="00411897"/>
    <w:pPr>
      <w:spacing w:before="100" w:beforeAutospacing="1" w:after="100" w:afterAutospacing="1"/>
    </w:pPr>
    <w:rPr>
      <w:rFonts w:eastAsia="Calibri"/>
      <w:color w:val="auto"/>
      <w:szCs w:val="24"/>
    </w:rPr>
  </w:style>
  <w:style w:type="paragraph" w:customStyle="1" w:styleId="ConsPlusNormal">
    <w:name w:val="ConsPlusNormal"/>
    <w:next w:val="a"/>
    <w:rsid w:val="00411897"/>
    <w:pPr>
      <w:widowControl w:val="0"/>
      <w:suppressAutoHyphens/>
      <w:ind w:firstLine="720"/>
    </w:pPr>
    <w:rPr>
      <w:rFonts w:ascii="Arial" w:eastAsia="Arial" w:hAnsi="Arial"/>
      <w:color w:val="auto"/>
    </w:rPr>
  </w:style>
  <w:style w:type="paragraph" w:customStyle="1" w:styleId="ConsPlusTitle">
    <w:name w:val="ConsPlusTitle"/>
    <w:rsid w:val="00411897"/>
    <w:pPr>
      <w:widowControl w:val="0"/>
      <w:autoSpaceDE w:val="0"/>
      <w:autoSpaceDN w:val="0"/>
    </w:pPr>
    <w:rPr>
      <w:rFonts w:ascii="Calibri" w:hAnsi="Calibri" w:cs="Calibri"/>
      <w:b/>
      <w:color w:val="auto"/>
      <w:sz w:val="22"/>
    </w:rPr>
  </w:style>
  <w:style w:type="paragraph" w:customStyle="1" w:styleId="ConsPlusCell">
    <w:name w:val="ConsPlusCell"/>
    <w:rsid w:val="00411897"/>
    <w:pPr>
      <w:autoSpaceDE w:val="0"/>
      <w:autoSpaceDN w:val="0"/>
      <w:adjustRightInd w:val="0"/>
    </w:pPr>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2322">
      <w:bodyDiv w:val="1"/>
      <w:marLeft w:val="0"/>
      <w:marRight w:val="0"/>
      <w:marTop w:val="0"/>
      <w:marBottom w:val="0"/>
      <w:divBdr>
        <w:top w:val="none" w:sz="0" w:space="0" w:color="auto"/>
        <w:left w:val="none" w:sz="0" w:space="0" w:color="auto"/>
        <w:bottom w:val="none" w:sz="0" w:space="0" w:color="auto"/>
        <w:right w:val="none" w:sz="0" w:space="0" w:color="auto"/>
      </w:divBdr>
    </w:div>
    <w:div w:id="244000861">
      <w:bodyDiv w:val="1"/>
      <w:marLeft w:val="0"/>
      <w:marRight w:val="0"/>
      <w:marTop w:val="0"/>
      <w:marBottom w:val="0"/>
      <w:divBdr>
        <w:top w:val="none" w:sz="0" w:space="0" w:color="auto"/>
        <w:left w:val="none" w:sz="0" w:space="0" w:color="auto"/>
        <w:bottom w:val="none" w:sz="0" w:space="0" w:color="auto"/>
        <w:right w:val="none" w:sz="0" w:space="0" w:color="auto"/>
      </w:divBdr>
    </w:div>
    <w:div w:id="967979735">
      <w:bodyDiv w:val="1"/>
      <w:marLeft w:val="0"/>
      <w:marRight w:val="0"/>
      <w:marTop w:val="0"/>
      <w:marBottom w:val="0"/>
      <w:divBdr>
        <w:top w:val="none" w:sz="0" w:space="0" w:color="auto"/>
        <w:left w:val="none" w:sz="0" w:space="0" w:color="auto"/>
        <w:bottom w:val="none" w:sz="0" w:space="0" w:color="auto"/>
        <w:right w:val="none" w:sz="0" w:space="0" w:color="auto"/>
      </w:divBdr>
    </w:div>
    <w:div w:id="1104689573">
      <w:bodyDiv w:val="1"/>
      <w:marLeft w:val="0"/>
      <w:marRight w:val="0"/>
      <w:marTop w:val="0"/>
      <w:marBottom w:val="0"/>
      <w:divBdr>
        <w:top w:val="none" w:sz="0" w:space="0" w:color="auto"/>
        <w:left w:val="none" w:sz="0" w:space="0" w:color="auto"/>
        <w:bottom w:val="none" w:sz="0" w:space="0" w:color="auto"/>
        <w:right w:val="none" w:sz="0" w:space="0" w:color="auto"/>
      </w:divBdr>
    </w:div>
    <w:div w:id="1380780735">
      <w:bodyDiv w:val="1"/>
      <w:marLeft w:val="0"/>
      <w:marRight w:val="0"/>
      <w:marTop w:val="0"/>
      <w:marBottom w:val="0"/>
      <w:divBdr>
        <w:top w:val="none" w:sz="0" w:space="0" w:color="auto"/>
        <w:left w:val="none" w:sz="0" w:space="0" w:color="auto"/>
        <w:bottom w:val="none" w:sz="0" w:space="0" w:color="auto"/>
        <w:right w:val="none" w:sz="0" w:space="0" w:color="auto"/>
      </w:divBdr>
    </w:div>
    <w:div w:id="159385781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893882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51138924C4E160D2D9FEFFDBC64667447C16B1F4F9730813B185DC18C544AD0344D023AFAF9A6BfEdD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C322DB1EBB28C912C7F0073C698B47821ECF4900740F043C69779394BpAO8K"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Users\user\Desktop\&#1055;&#1088;&#1086;&#1077;&#1082;&#1090;%20&#1087;&#1086;&#1089;&#1090;&#1072;&#1085;&#1086;&#1074;&#1083;&#1077;&#1085;&#1080;&#1103;%20&#1061;&#1069;&#1059;.docx" TargetMode="External"/><Relationship Id="rId11" Type="http://schemas.openxmlformats.org/officeDocument/2006/relationships/hyperlink" Target="consultantplus://offline/ref=2ABD2BF7BE77B7191F73DDD32CF0AFB7116A1B38CE74E21712D643D8D733E78F5D78F629DFz461M" TargetMode="External"/><Relationship Id="rId5" Type="http://schemas.openxmlformats.org/officeDocument/2006/relationships/image" Target="media/image1.jpeg"/><Relationship Id="rId10" Type="http://schemas.openxmlformats.org/officeDocument/2006/relationships/hyperlink" Target="consultantplus://offline/ref=2ABD2BF7BE77B7191F73DDD32CF0AFB7116A1B38CE74E21712D643D8D733E78F5D78F629DFz461M" TargetMode="External"/><Relationship Id="rId4" Type="http://schemas.openxmlformats.org/officeDocument/2006/relationships/webSettings" Target="webSettings.xml"/><Relationship Id="rId9" Type="http://schemas.openxmlformats.org/officeDocument/2006/relationships/hyperlink" Target="consultantplus://offline/ref=2ABD2BF7BE77B7191F73DDD32CF0AFB7116A1B38CE74E21712D643D8D733E78F5D78F629DFz461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4109</Words>
  <Characters>23425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2025-11-25T12:30:00Z</dcterms:created>
  <dcterms:modified xsi:type="dcterms:W3CDTF">2025-11-25T12:30:00Z</dcterms:modified>
</cp:coreProperties>
</file>