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9A" w:rsidRPr="00283CFD" w:rsidRDefault="00AA1B9A" w:rsidP="00AA1B9A">
      <w:pPr>
        <w:tabs>
          <w:tab w:val="left" w:pos="8145"/>
        </w:tabs>
        <w:jc w:val="right"/>
        <w:rPr>
          <w:sz w:val="28"/>
          <w:szCs w:val="28"/>
        </w:rPr>
      </w:pPr>
      <w:r w:rsidRPr="002F1D8B">
        <w:rPr>
          <w:sz w:val="28"/>
          <w:szCs w:val="28"/>
        </w:rPr>
        <w:t>Приложение</w:t>
      </w:r>
      <w:r w:rsidR="00A13EB2" w:rsidRPr="002F1D8B">
        <w:rPr>
          <w:sz w:val="28"/>
          <w:szCs w:val="28"/>
        </w:rPr>
        <w:t xml:space="preserve"> 1</w:t>
      </w:r>
      <w:bookmarkStart w:id="0" w:name="_GoBack"/>
      <w:bookmarkEnd w:id="0"/>
      <w:r w:rsidR="004766A6">
        <w:rPr>
          <w:sz w:val="28"/>
          <w:szCs w:val="28"/>
        </w:rPr>
        <w:t>0</w:t>
      </w:r>
    </w:p>
    <w:p w:rsidR="00AA1B9A" w:rsidRDefault="00AA1B9A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</w:p>
    <w:p w:rsidR="00AA1B9A" w:rsidRPr="0099581D" w:rsidRDefault="00AA1B9A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Октябрьского района </w:t>
      </w:r>
    </w:p>
    <w:p w:rsidR="004766A6" w:rsidRDefault="00BD0E2D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«О бюджете Октябрьского района на 201</w:t>
      </w:r>
      <w:r w:rsidR="00D14E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BD0E2D" w:rsidRPr="00BD0E2D" w:rsidRDefault="00BD0E2D" w:rsidP="00AA1B9A">
      <w:pPr>
        <w:tabs>
          <w:tab w:val="left" w:pos="814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плановый период 201</w:t>
      </w:r>
      <w:r w:rsidR="00D14E8E">
        <w:rPr>
          <w:sz w:val="28"/>
          <w:szCs w:val="28"/>
        </w:rPr>
        <w:t>4</w:t>
      </w:r>
      <w:r w:rsidR="004766A6">
        <w:rPr>
          <w:sz w:val="28"/>
          <w:szCs w:val="28"/>
        </w:rPr>
        <w:t xml:space="preserve"> и </w:t>
      </w:r>
      <w:r>
        <w:rPr>
          <w:sz w:val="28"/>
          <w:szCs w:val="28"/>
        </w:rPr>
        <w:t>201</w:t>
      </w:r>
      <w:r w:rsidR="00D14E8E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tbl>
      <w:tblPr>
        <w:tblW w:w="9654" w:type="dxa"/>
        <w:tblInd w:w="93" w:type="dxa"/>
        <w:tblLook w:val="04A0"/>
      </w:tblPr>
      <w:tblGrid>
        <w:gridCol w:w="920"/>
        <w:gridCol w:w="2940"/>
        <w:gridCol w:w="5794"/>
      </w:tblGrid>
      <w:tr w:rsidR="00AA1B9A" w:rsidRPr="00C546CC" w:rsidTr="00AA1B9A">
        <w:trPr>
          <w:trHeight w:val="37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 xml:space="preserve">Перечень главных администраторов источников финансирования </w:t>
            </w:r>
          </w:p>
        </w:tc>
      </w:tr>
      <w:tr w:rsidR="00AA1B9A" w:rsidRPr="00C546CC" w:rsidTr="00AA1B9A">
        <w:trPr>
          <w:trHeight w:val="42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E02D23" w:rsidRDefault="00AA1B9A" w:rsidP="004766A6">
            <w:pPr>
              <w:jc w:val="center"/>
              <w:rPr>
                <w:bCs/>
              </w:rPr>
            </w:pPr>
            <w:r w:rsidRPr="00C546CC">
              <w:rPr>
                <w:bCs/>
              </w:rPr>
              <w:t xml:space="preserve">дефицита бюджета района </w:t>
            </w:r>
            <w:r w:rsidR="00E02D23">
              <w:rPr>
                <w:bCs/>
              </w:rPr>
              <w:t>на 201</w:t>
            </w:r>
            <w:r w:rsidR="00D14E8E">
              <w:rPr>
                <w:bCs/>
              </w:rPr>
              <w:t>3</w:t>
            </w:r>
            <w:r w:rsidR="00E02D23">
              <w:rPr>
                <w:bCs/>
              </w:rPr>
              <w:t xml:space="preserve"> и плановый период 201</w:t>
            </w:r>
            <w:r w:rsidR="00D14E8E">
              <w:rPr>
                <w:bCs/>
              </w:rPr>
              <w:t>4</w:t>
            </w:r>
            <w:r w:rsidR="004766A6">
              <w:rPr>
                <w:bCs/>
              </w:rPr>
              <w:t xml:space="preserve"> и </w:t>
            </w:r>
            <w:r w:rsidR="00E02D23">
              <w:rPr>
                <w:bCs/>
              </w:rPr>
              <w:t>201</w:t>
            </w:r>
            <w:r w:rsidR="00D14E8E">
              <w:rPr>
                <w:bCs/>
              </w:rPr>
              <w:t>5</w:t>
            </w:r>
            <w:r w:rsidR="00E02D23">
              <w:rPr>
                <w:bCs/>
              </w:rPr>
              <w:t xml:space="preserve"> годов.</w:t>
            </w:r>
          </w:p>
        </w:tc>
      </w:tr>
      <w:tr w:rsidR="00AA1B9A" w:rsidRPr="00C546CC" w:rsidTr="00AA1B9A">
        <w:trPr>
          <w:trHeight w:val="8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rPr>
                <w:bCs/>
              </w:rPr>
            </w:pPr>
          </w:p>
        </w:tc>
      </w:tr>
      <w:tr w:rsidR="00AA1B9A" w:rsidRPr="00C546CC" w:rsidTr="00AA1B9A">
        <w:trPr>
          <w:trHeight w:val="4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rPr>
                <w:bCs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B9A" w:rsidRPr="00C546CC" w:rsidRDefault="00AA1B9A" w:rsidP="003D6723">
            <w:pPr>
              <w:jc w:val="right"/>
            </w:pPr>
            <w:r w:rsidRPr="00C546CC">
              <w:t>(тыс. рублей)</w:t>
            </w:r>
          </w:p>
        </w:tc>
      </w:tr>
      <w:tr w:rsidR="00AA1B9A" w:rsidRPr="00C546CC" w:rsidTr="00AA1B9A">
        <w:trPr>
          <w:trHeight w:val="322"/>
        </w:trPr>
        <w:tc>
          <w:tcPr>
            <w:tcW w:w="3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 xml:space="preserve">Наименование главного </w:t>
            </w:r>
            <w:proofErr w:type="gramStart"/>
            <w:r w:rsidRPr="00C546CC">
              <w:rPr>
                <w:bCs/>
              </w:rPr>
              <w:t>администратора источников  финансирования дефицита бюджета района</w:t>
            </w:r>
            <w:proofErr w:type="gramEnd"/>
          </w:p>
        </w:tc>
      </w:tr>
      <w:tr w:rsidR="00AA1B9A" w:rsidRPr="00C546CC" w:rsidTr="00AA1B9A">
        <w:trPr>
          <w:trHeight w:val="870"/>
        </w:trPr>
        <w:tc>
          <w:tcPr>
            <w:tcW w:w="3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AA1B9A">
        <w:trPr>
          <w:trHeight w:val="322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proofErr w:type="spellStart"/>
            <w:proofErr w:type="gramStart"/>
            <w:r w:rsidRPr="00C546CC">
              <w:rPr>
                <w:bCs/>
              </w:rPr>
              <w:t>глав-ного</w:t>
            </w:r>
            <w:proofErr w:type="spellEnd"/>
            <w:proofErr w:type="gramEnd"/>
            <w:r w:rsidR="004766A6">
              <w:rPr>
                <w:bCs/>
              </w:rPr>
              <w:t xml:space="preserve"> </w:t>
            </w:r>
            <w:proofErr w:type="spellStart"/>
            <w:r w:rsidRPr="00C546CC">
              <w:rPr>
                <w:bCs/>
              </w:rPr>
              <w:t>адми-нист-ратора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9A" w:rsidRPr="00C546CC" w:rsidRDefault="00AA1B9A" w:rsidP="003D6723">
            <w:pPr>
              <w:jc w:val="center"/>
              <w:rPr>
                <w:bCs/>
              </w:rPr>
            </w:pPr>
            <w:r w:rsidRPr="00C546CC">
              <w:rPr>
                <w:bCs/>
              </w:rPr>
              <w:t>источников финансирования дефицита бюджета района</w:t>
            </w: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AA1B9A">
        <w:trPr>
          <w:trHeight w:val="375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341BEA">
        <w:trPr>
          <w:trHeight w:val="111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9A" w:rsidRPr="00C546CC" w:rsidRDefault="00AA1B9A" w:rsidP="003D6723">
            <w:pPr>
              <w:rPr>
                <w:b/>
                <w:bCs/>
              </w:rPr>
            </w:pPr>
          </w:p>
        </w:tc>
      </w:tr>
      <w:tr w:rsidR="00AA1B9A" w:rsidRPr="00C546CC" w:rsidTr="00AA1B9A">
        <w:trPr>
          <w:trHeight w:val="3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bookmarkStart w:id="1" w:name="RANGE!A14:C21"/>
            <w:r w:rsidRPr="00C546CC">
              <w:t>1</w:t>
            </w:r>
            <w:bookmarkEnd w:id="1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2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3</w:t>
            </w:r>
          </w:p>
        </w:tc>
      </w:tr>
      <w:tr w:rsidR="00AA1B9A" w:rsidRPr="00C546CC" w:rsidTr="00AA1B9A">
        <w:trPr>
          <w:trHeight w:val="81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  <w:rPr>
                <w:b/>
                <w:bCs/>
              </w:rPr>
            </w:pPr>
            <w:r w:rsidRPr="00C546CC">
              <w:rPr>
                <w:b/>
                <w:bCs/>
              </w:rPr>
              <w:t>904</w:t>
            </w:r>
          </w:p>
        </w:tc>
        <w:tc>
          <w:tcPr>
            <w:tcW w:w="8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center"/>
              <w:rPr>
                <w:b/>
                <w:bCs/>
              </w:rPr>
            </w:pPr>
            <w:r w:rsidRPr="00C546CC">
              <w:rPr>
                <w:b/>
                <w:bCs/>
              </w:rPr>
              <w:t>Финансово-экономическое управление Администрации Октябрьского района</w:t>
            </w:r>
          </w:p>
        </w:tc>
      </w:tr>
      <w:tr w:rsidR="00AA1B9A" w:rsidRPr="002F1D8B" w:rsidTr="00AA1B9A">
        <w:trPr>
          <w:trHeight w:val="75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01 05 02 01 05 0000 510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2F1D8B" w:rsidRDefault="00AA1B9A" w:rsidP="003D6723">
            <w:pPr>
              <w:jc w:val="both"/>
            </w:pPr>
            <w:r w:rsidRPr="002F1D8B">
              <w:t xml:space="preserve">Увеличение прочих остатков денежных средств бюджетов муниципальных районов </w:t>
            </w:r>
          </w:p>
        </w:tc>
      </w:tr>
      <w:tr w:rsidR="00AA1B9A" w:rsidRPr="00C546CC" w:rsidTr="00AA1B9A">
        <w:trPr>
          <w:trHeight w:val="75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2F1D8B" w:rsidRDefault="00AA1B9A" w:rsidP="003D6723">
            <w:pPr>
              <w:jc w:val="center"/>
            </w:pPr>
            <w:r w:rsidRPr="002F1D8B">
              <w:t>01 05 02 01 05 0000 610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2F1D8B" w:rsidRDefault="00AA1B9A" w:rsidP="003D6723">
            <w:pPr>
              <w:jc w:val="both"/>
            </w:pPr>
            <w:r w:rsidRPr="002F1D8B">
              <w:t>Уменьшение прочих остатков денежных средств бюджетов муниципальных районов</w:t>
            </w:r>
          </w:p>
        </w:tc>
      </w:tr>
      <w:tr w:rsidR="00AA1B9A" w:rsidRPr="00C546CC" w:rsidTr="00AA1B9A">
        <w:trPr>
          <w:trHeight w:val="16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1159E1">
            <w:pPr>
              <w:jc w:val="center"/>
            </w:pPr>
            <w:r w:rsidRPr="00C546CC">
              <w:t>01 06 04 0</w:t>
            </w:r>
            <w:r w:rsidR="001159E1">
              <w:t>1</w:t>
            </w:r>
            <w:r w:rsidRPr="00C546CC">
              <w:t xml:space="preserve"> 05 0000 810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both"/>
            </w:pPr>
            <w:r w:rsidRPr="00C546CC"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AA1B9A" w:rsidRPr="00C546CC" w:rsidTr="00AA1B9A">
        <w:trPr>
          <w:trHeight w:val="84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01 06 05 02 05 0000 540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both"/>
            </w:pPr>
            <w:r w:rsidRPr="00C546CC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3D211E" w:rsidRPr="00C546CC" w:rsidTr="00AA1B9A">
        <w:trPr>
          <w:trHeight w:val="84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1E" w:rsidRPr="00C546CC" w:rsidRDefault="003D211E" w:rsidP="003D6723">
            <w:pPr>
              <w:jc w:val="center"/>
            </w:pPr>
            <w:r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1E" w:rsidRPr="00C546CC" w:rsidRDefault="003D211E" w:rsidP="003D6723">
            <w:pPr>
              <w:jc w:val="center"/>
            </w:pPr>
            <w:r>
              <w:t>01 06 05 01 05 0000 640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1E" w:rsidRPr="00C546CC" w:rsidRDefault="003D211E" w:rsidP="003D6723">
            <w:pPr>
              <w:jc w:val="both"/>
            </w:pPr>
            <w: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A1B9A" w:rsidRPr="00C546CC" w:rsidTr="00AA1B9A">
        <w:trPr>
          <w:trHeight w:val="111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904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B9A" w:rsidRPr="00C546CC" w:rsidRDefault="00AA1B9A" w:rsidP="003D6723">
            <w:pPr>
              <w:jc w:val="center"/>
            </w:pPr>
            <w:r w:rsidRPr="00C546CC">
              <w:t>01 06 05 02 05 0000 640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B9A" w:rsidRPr="00C546CC" w:rsidRDefault="00AA1B9A" w:rsidP="003D6723">
            <w:pPr>
              <w:jc w:val="both"/>
            </w:pPr>
            <w:r w:rsidRPr="00C546CC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AA1B9A" w:rsidRDefault="00AA1B9A" w:rsidP="00AA1B9A">
      <w:pPr>
        <w:tabs>
          <w:tab w:val="left" w:pos="4245"/>
        </w:tabs>
        <w:rPr>
          <w:sz w:val="28"/>
          <w:szCs w:val="28"/>
        </w:rPr>
      </w:pPr>
    </w:p>
    <w:p w:rsidR="00AA1B9A" w:rsidRPr="00512B91" w:rsidRDefault="00AA1B9A" w:rsidP="00AA1B9A">
      <w:pPr>
        <w:tabs>
          <w:tab w:val="left" w:pos="3405"/>
        </w:tabs>
        <w:rPr>
          <w:sz w:val="28"/>
          <w:szCs w:val="28"/>
        </w:rPr>
      </w:pPr>
      <w:r w:rsidRPr="00512B91">
        <w:rPr>
          <w:sz w:val="28"/>
          <w:szCs w:val="28"/>
        </w:rPr>
        <w:t>Управляющий делами</w:t>
      </w:r>
    </w:p>
    <w:p w:rsidR="00922D83" w:rsidRDefault="00AA1B9A" w:rsidP="00356D65">
      <w:pPr>
        <w:tabs>
          <w:tab w:val="left" w:pos="3405"/>
        </w:tabs>
      </w:pPr>
      <w:r w:rsidRPr="00512B91">
        <w:rPr>
          <w:sz w:val="28"/>
          <w:szCs w:val="28"/>
        </w:rPr>
        <w:t xml:space="preserve">Администрации Октябрьского района                 </w:t>
      </w:r>
      <w:r w:rsidR="00283CFD">
        <w:rPr>
          <w:sz w:val="28"/>
          <w:szCs w:val="28"/>
        </w:rPr>
        <w:t>Н.Н.Савченко</w:t>
      </w:r>
    </w:p>
    <w:sectPr w:rsidR="00922D83" w:rsidSect="00356D6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52FE"/>
    <w:rsid w:val="001159E1"/>
    <w:rsid w:val="001252FE"/>
    <w:rsid w:val="001C3E16"/>
    <w:rsid w:val="00283CFD"/>
    <w:rsid w:val="002F1D8B"/>
    <w:rsid w:val="00341BEA"/>
    <w:rsid w:val="00356D65"/>
    <w:rsid w:val="003D211E"/>
    <w:rsid w:val="004766A6"/>
    <w:rsid w:val="00922D83"/>
    <w:rsid w:val="0099581D"/>
    <w:rsid w:val="00A13EB2"/>
    <w:rsid w:val="00AA1B9A"/>
    <w:rsid w:val="00AA5556"/>
    <w:rsid w:val="00B922DA"/>
    <w:rsid w:val="00BD0E2D"/>
    <w:rsid w:val="00C60FB8"/>
    <w:rsid w:val="00D14E8E"/>
    <w:rsid w:val="00E02D23"/>
    <w:rsid w:val="00F94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16</cp:revision>
  <dcterms:created xsi:type="dcterms:W3CDTF">2011-10-31T15:17:00Z</dcterms:created>
  <dcterms:modified xsi:type="dcterms:W3CDTF">2012-10-31T13:19:00Z</dcterms:modified>
</cp:coreProperties>
</file>