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2BBDD" w14:textId="77777777" w:rsidR="00221B5A" w:rsidRPr="00221B5A" w:rsidRDefault="00221B5A" w:rsidP="00221B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93584F4" wp14:editId="753A71CF">
            <wp:extent cx="511810" cy="866775"/>
            <wp:effectExtent l="0" t="0" r="254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DD48B" w14:textId="77777777" w:rsidR="00221B5A" w:rsidRPr="00221B5A" w:rsidRDefault="00221B5A" w:rsidP="00221B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3FA85F" w14:textId="77777777" w:rsidR="00221B5A" w:rsidRPr="00221B5A" w:rsidRDefault="00221B5A" w:rsidP="00221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21B5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СОБРАНИЕ ДЕПУТАТОВ </w:t>
      </w:r>
    </w:p>
    <w:p w14:paraId="5B2B101D" w14:textId="77777777" w:rsidR="00221B5A" w:rsidRPr="00221B5A" w:rsidRDefault="00221B5A" w:rsidP="00221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21B5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Октябрьского района Ростовской области</w:t>
      </w:r>
    </w:p>
    <w:p w14:paraId="1E160CF1" w14:textId="77777777" w:rsidR="00221B5A" w:rsidRPr="00221B5A" w:rsidRDefault="00221B5A" w:rsidP="00221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FB3C50" w14:textId="77777777" w:rsidR="00221B5A" w:rsidRPr="00221B5A" w:rsidRDefault="00221B5A" w:rsidP="00221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21B5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14:paraId="17459CD6" w14:textId="77777777" w:rsidR="00221B5A" w:rsidRPr="00221B5A" w:rsidRDefault="00221B5A" w:rsidP="00221B5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9E7410" w14:textId="77777777" w:rsidR="00221B5A" w:rsidRPr="00221B5A" w:rsidRDefault="00221B5A" w:rsidP="00221B5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D77E1A" w14:textId="77777777" w:rsidR="00221B5A" w:rsidRPr="00221B5A" w:rsidRDefault="00221B5A" w:rsidP="00221B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  <w:r w:rsidRPr="00221B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  <w:r w:rsidRPr="00221B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.2023                                            №</w:t>
      </w:r>
      <w:r w:rsidR="000738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</w:t>
      </w:r>
      <w:r w:rsidRPr="00221B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р. п. Каменоломни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1"/>
      </w:tblGrid>
      <w:tr w:rsidR="00221B5A" w:rsidRPr="00221B5A" w14:paraId="041C3D71" w14:textId="77777777" w:rsidTr="00FB6078">
        <w:trPr>
          <w:trHeight w:val="1452"/>
        </w:trPr>
        <w:tc>
          <w:tcPr>
            <w:tcW w:w="4361" w:type="dxa"/>
            <w:shd w:val="clear" w:color="auto" w:fill="auto"/>
          </w:tcPr>
          <w:p w14:paraId="3F0D81B0" w14:textId="77777777" w:rsidR="00221B5A" w:rsidRPr="00221B5A" w:rsidRDefault="00221B5A" w:rsidP="00221B5A">
            <w:pPr>
              <w:spacing w:after="0" w:line="240" w:lineRule="auto"/>
              <w:ind w:left="-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4351967" w14:textId="77777777" w:rsidR="00221B5A" w:rsidRPr="00221B5A" w:rsidRDefault="00221B5A" w:rsidP="00221B5A">
            <w:pPr>
              <w:spacing w:after="0" w:line="240" w:lineRule="auto"/>
              <w:ind w:left="-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1B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решение Собрания депутатов Октябрьского района от 10.09.2015 №</w:t>
            </w:r>
            <w:r w:rsidR="00F06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1B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 «Об утверждении Положения о бюджетном процессе в Октябрьском районе»</w:t>
            </w:r>
          </w:p>
        </w:tc>
      </w:tr>
    </w:tbl>
    <w:p w14:paraId="4A6DD44B" w14:textId="77777777" w:rsidR="00221B5A" w:rsidRPr="00221B5A" w:rsidRDefault="00221B5A" w:rsidP="00221B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761C95" w14:textId="77777777" w:rsidR="00221B5A" w:rsidRPr="00221B5A" w:rsidRDefault="00221B5A" w:rsidP="00221B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336A14" w14:textId="4B108BCA" w:rsidR="00221B5A" w:rsidRPr="00221B5A" w:rsidRDefault="00221B5A" w:rsidP="00221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1B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</w:t>
      </w:r>
      <w:r w:rsidR="007F66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требованиями Бюджетного кодекса Российской Федерации</w:t>
      </w:r>
      <w:r w:rsidR="00F06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1B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руководствуясь ст. 24 Устава муниципального образования «Октябрьск</w:t>
      </w:r>
      <w:bookmarkStart w:id="0" w:name="_GoBack"/>
      <w:bookmarkEnd w:id="0"/>
      <w:r w:rsidRPr="00221B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ий район», </w:t>
      </w:r>
    </w:p>
    <w:p w14:paraId="2779551D" w14:textId="77777777" w:rsidR="00221B5A" w:rsidRPr="00221B5A" w:rsidRDefault="00221B5A" w:rsidP="00221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C2F6D3" w14:textId="77777777" w:rsidR="00221B5A" w:rsidRPr="00221B5A" w:rsidRDefault="00221B5A" w:rsidP="00221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1B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Собрание депутатов Октябрьского района решило: </w:t>
      </w:r>
    </w:p>
    <w:p w14:paraId="7683ECD1" w14:textId="77777777" w:rsidR="00221B5A" w:rsidRPr="00221B5A" w:rsidRDefault="00221B5A" w:rsidP="00221B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210AFB" w14:textId="77777777" w:rsidR="00221B5A" w:rsidRPr="00221B5A" w:rsidRDefault="00221B5A" w:rsidP="00221B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1B5A">
        <w:rPr>
          <w:rFonts w:ascii="Times New Roman" w:eastAsia="Calibri" w:hAnsi="Times New Roman" w:cs="Times New Roman"/>
          <w:b/>
          <w:sz w:val="28"/>
          <w:szCs w:val="28"/>
        </w:rPr>
        <w:tab/>
        <w:t>Статья 1</w:t>
      </w:r>
    </w:p>
    <w:p w14:paraId="14AF1F2B" w14:textId="77777777" w:rsidR="00221B5A" w:rsidRPr="00221B5A" w:rsidRDefault="00221B5A" w:rsidP="00221B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4B8240" w14:textId="11B524FE" w:rsidR="00221B5A" w:rsidRPr="00221B5A" w:rsidRDefault="00221B5A" w:rsidP="00221B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1B5A">
        <w:rPr>
          <w:rFonts w:ascii="Times New Roman" w:eastAsia="Calibri" w:hAnsi="Times New Roman" w:cs="Times New Roman"/>
          <w:sz w:val="28"/>
          <w:szCs w:val="28"/>
        </w:rPr>
        <w:tab/>
        <w:t>Внести в решение Собрания депутатов Октябрьского района от 10.09.2015 №</w:t>
      </w:r>
      <w:r w:rsidR="00F06C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1B5A">
        <w:rPr>
          <w:rFonts w:ascii="Times New Roman" w:eastAsia="Calibri" w:hAnsi="Times New Roman" w:cs="Times New Roman"/>
          <w:sz w:val="28"/>
          <w:szCs w:val="28"/>
        </w:rPr>
        <w:t>293 «Об утверждении Положения о бюджетном процессе в Октябрьском районе» следующие изменения:</w:t>
      </w:r>
    </w:p>
    <w:p w14:paraId="74D08B9E" w14:textId="77777777" w:rsidR="00221B5A" w:rsidRPr="00221B5A" w:rsidRDefault="00221B5A" w:rsidP="00221B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891957" w14:textId="77777777" w:rsidR="008A014A" w:rsidRDefault="00221B5A" w:rsidP="00221B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1B5A">
        <w:rPr>
          <w:rFonts w:ascii="Times New Roman" w:eastAsia="Calibri" w:hAnsi="Times New Roman" w:cs="Times New Roman"/>
          <w:sz w:val="28"/>
          <w:szCs w:val="28"/>
        </w:rPr>
        <w:tab/>
        <w:t xml:space="preserve">1) </w:t>
      </w:r>
      <w:r w:rsidR="008A014A">
        <w:rPr>
          <w:rFonts w:ascii="Times New Roman" w:eastAsia="Calibri" w:hAnsi="Times New Roman" w:cs="Times New Roman"/>
          <w:sz w:val="28"/>
          <w:szCs w:val="28"/>
        </w:rPr>
        <w:t>в статье 4:</w:t>
      </w:r>
    </w:p>
    <w:p w14:paraId="499E2301" w14:textId="77777777" w:rsidR="008A014A" w:rsidRDefault="008A014A" w:rsidP="00221B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а) </w:t>
      </w:r>
      <w:r w:rsidRPr="008A014A">
        <w:rPr>
          <w:rFonts w:ascii="Times New Roman" w:eastAsia="Calibri" w:hAnsi="Times New Roman" w:cs="Times New Roman"/>
          <w:sz w:val="28"/>
          <w:szCs w:val="28"/>
        </w:rPr>
        <w:t>абзац второй части 1 изложить в следующей редакции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52B1B5B4" w14:textId="77777777" w:rsidR="008A014A" w:rsidRDefault="008A014A" w:rsidP="00221B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proofErr w:type="gramStart"/>
      <w:r w:rsidRPr="008A014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«Определение принципов назначения, структуры, порядка формирования и применения кодов бюджетной классификации Российской Федерации, а также присвоение кодов составным частям бюджетной классификации Российской Федерации, которые в соответствии с Бюджетным кодексом Российской Федерации являются едиными для бюджетов бюджетной системы Российской Федерации, осуществляются Министерством финансов Российской Федерации с учетом положений пунктов 3 и 4 статьи 18 Бюджетного кодекса Российской Федерации.»;</w:t>
      </w:r>
      <w:proofErr w:type="gramEnd"/>
    </w:p>
    <w:p w14:paraId="06949A27" w14:textId="77777777" w:rsidR="00012986" w:rsidRPr="00012986" w:rsidRDefault="00012986" w:rsidP="00012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б) в части 3:</w:t>
      </w:r>
    </w:p>
    <w:p w14:paraId="0DEA82E4" w14:textId="77777777" w:rsidR="00012986" w:rsidRPr="00012986" w:rsidRDefault="00012986" w:rsidP="0001298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абзац четвертый изложить в следующей редакции:</w:t>
      </w:r>
    </w:p>
    <w:p w14:paraId="78AC2B8F" w14:textId="77777777" w:rsidR="00012986" w:rsidRDefault="00012986" w:rsidP="0001298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 xml:space="preserve">«Перечень и коды целевых статей расходов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Октябрьского района 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устанавливаются с учетом положений пунктов 3 и 4 статьи 18 Бюджетного кодекса Российской Федерации ФЭУ, если иное не установлено Бюджетным кодексом Российской Федерации</w:t>
      </w:r>
      <w:proofErr w:type="gramStart"/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.»;</w:t>
      </w:r>
      <w:proofErr w:type="gramEnd"/>
    </w:p>
    <w:p w14:paraId="000FF8C6" w14:textId="77777777" w:rsidR="00012986" w:rsidRPr="00012986" w:rsidRDefault="00012986" w:rsidP="0001298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абзац пятый изложить в следующей редакции:</w:t>
      </w:r>
    </w:p>
    <w:p w14:paraId="7FC78616" w14:textId="77777777" w:rsidR="00012986" w:rsidRPr="00012986" w:rsidRDefault="00012986" w:rsidP="0001298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«Перечень и коды целевых статей расходов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Октябрьского района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из 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областного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бюджета, определяются в порядке, установленном Министерством финансов Российской Федерации с учетом положений пунктов 3 и 4 статьи 18 Бюджетного кодекса Российской Федерации</w:t>
      </w:r>
      <w:proofErr w:type="gramStart"/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.»;</w:t>
      </w:r>
      <w:proofErr w:type="gramEnd"/>
    </w:p>
    <w:p w14:paraId="2470091C" w14:textId="77777777" w:rsidR="008A014A" w:rsidRDefault="008A014A" w:rsidP="00221B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1A35E2" w14:textId="77777777" w:rsidR="00012986" w:rsidRPr="00012986" w:rsidRDefault="00012986" w:rsidP="00012986">
      <w:pPr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2) статью 2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0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изложить в следующей редакции:</w:t>
      </w:r>
    </w:p>
    <w:p w14:paraId="7D922093" w14:textId="77777777" w:rsidR="00012986" w:rsidRPr="00012986" w:rsidRDefault="00012986" w:rsidP="00012986">
      <w:pPr>
        <w:spacing w:before="240" w:after="240" w:line="228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«Статья 2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0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. </w:t>
      </w:r>
      <w:r w:rsidRPr="00012986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Муниципальные программы Октябрьского района</w:t>
      </w:r>
    </w:p>
    <w:p w14:paraId="69F8A2CF" w14:textId="77777777" w:rsidR="00012986" w:rsidRPr="00012986" w:rsidRDefault="00012986" w:rsidP="00012986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1. Муниципальные программы Октябрьского района утверждаются Администрацией Октябрьского района.</w:t>
      </w:r>
    </w:p>
    <w:p w14:paraId="028ABF56" w14:textId="77777777" w:rsidR="00012986" w:rsidRPr="00012986" w:rsidRDefault="00012986" w:rsidP="00012986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Муниципальная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программа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Октябрьского района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-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Октябрьского района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14:paraId="1FDAFB72" w14:textId="77777777" w:rsidR="00012986" w:rsidRPr="00012986" w:rsidRDefault="00012986" w:rsidP="00012986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Сроки реализации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муниципальных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программ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Октябрьского района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определяются Администрацией Октябрьского района в устанавливаемом </w:t>
      </w:r>
      <w:r w:rsidR="00F06CC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ею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порядке.</w:t>
      </w:r>
    </w:p>
    <w:p w14:paraId="2EECF68B" w14:textId="77777777" w:rsidR="00012986" w:rsidRPr="00012986" w:rsidRDefault="00012986" w:rsidP="00012986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Порядок принятия решений о разработке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муниципальных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программ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Октябрьского района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 их формирования и реализации устанавливается нормативным правовым актом Администраци</w:t>
      </w:r>
      <w:r w:rsidR="00F06CC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Октябрьского района.</w:t>
      </w:r>
    </w:p>
    <w:p w14:paraId="53BB10D4" w14:textId="77777777" w:rsidR="00012986" w:rsidRDefault="00012986" w:rsidP="00012986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2. Объем бюджетных ассигнований на финансовое обеспечение реализации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муниципальных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программ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Октябрьского района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утверждается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решением Собрания депутатов Октябрьского района о 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бюджете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Октябрьского района </w:t>
      </w:r>
      <w:proofErr w:type="gramStart"/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</w:t>
      </w:r>
      <w:proofErr w:type="gramEnd"/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очередной финансовый год и плановый период по</w:t>
      </w:r>
      <w:r w:rsidRPr="0001298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соответствующей каждой программе целевой статье расходов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Октябрьского района 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 соответствии с перечнем и структурой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муниципальных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программ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Октябрьского района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</w:t>
      </w:r>
      <w:proofErr w:type="gramStart"/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определенными</w:t>
      </w:r>
      <w:proofErr w:type="gramEnd"/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Администрацией Октябрьского района.</w:t>
      </w:r>
    </w:p>
    <w:p w14:paraId="66778BD6" w14:textId="77777777" w:rsidR="00012986" w:rsidRPr="00012986" w:rsidRDefault="00012986" w:rsidP="00012986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Муниципальные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Октябрьского района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предлагаемые к реализации начиная с очередного финансового года, а также изменения в ранее утвержденные </w:t>
      </w:r>
      <w:r w:rsidR="00C378E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муниципальные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программы </w:t>
      </w:r>
      <w:r w:rsidR="00C378E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Октябрьского района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подлежат утверждению в порядке и в сроки, установленные </w:t>
      </w:r>
      <w:r w:rsidR="00C378ED" w:rsidRPr="00C378E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Администрацией Октябрьского района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14:paraId="27D0DF55" w14:textId="508E0A84" w:rsidR="00B827FC" w:rsidRDefault="00B827FC" w:rsidP="00986BB1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Собрание депутатов Октябрьского района Ростовской области </w:t>
      </w:r>
      <w:r w:rsidRPr="002877D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вправе осуществлять рассмотрение проектов муниципальных программ и предложений о внесении изменений в муниципальные программы в порядке, установленн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</w:t>
      </w:r>
      <w:r w:rsidRPr="002877D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 нормативн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ым</w:t>
      </w:r>
      <w:r w:rsidRPr="002877D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правовым акт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</w:t>
      </w:r>
      <w:r w:rsidRPr="002877D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 Собрани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я</w:t>
      </w:r>
      <w:r w:rsidRPr="002877D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депутатов Октябрьского района Ростовской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14:paraId="133C7573" w14:textId="77777777" w:rsidR="00012986" w:rsidRPr="00012986" w:rsidRDefault="00C378ED" w:rsidP="00012986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Муниципальные</w:t>
      </w:r>
      <w:r w:rsidR="00012986"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Октябрьского района</w:t>
      </w:r>
      <w:r w:rsidR="00012986"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подлежат приведению в</w:t>
      </w:r>
      <w:r w:rsidR="00012986" w:rsidRPr="0001298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</w:t>
      </w:r>
      <w:r w:rsidR="00012986"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соответствие </w:t>
      </w:r>
      <w:r w:rsidR="00012986" w:rsidRPr="00C378E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 </w:t>
      </w:r>
      <w:r w:rsidRPr="00C378E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решением Собрания депутатов Октябрьского района о бюджете Октябрьского района</w:t>
      </w:r>
      <w:r w:rsidR="00012986"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на очередной финансовый год и плановый период не позднее 1 апреля текущего финансового </w:t>
      </w:r>
      <w:r w:rsidR="00012986" w:rsidRPr="00012986">
        <w:rPr>
          <w:rFonts w:ascii="Times New Roman" w:eastAsia="Times New Roman" w:hAnsi="Times New Roman" w:cs="Times New Roman"/>
          <w:color w:val="000000"/>
          <w:spacing w:val="-20"/>
          <w:sz w:val="28"/>
          <w:szCs w:val="20"/>
          <w:lang w:eastAsia="ru-RU"/>
        </w:rPr>
        <w:t>года.</w:t>
      </w:r>
    </w:p>
    <w:p w14:paraId="1172750D" w14:textId="77777777" w:rsidR="00012986" w:rsidRPr="00012986" w:rsidRDefault="00012986" w:rsidP="00012986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3. По каждой </w:t>
      </w:r>
      <w:r w:rsidR="00C378E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муниципальной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программе </w:t>
      </w:r>
      <w:r w:rsidR="00C378E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Октябрьского района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ежегодно проводится оценка эффективности ее реализации. </w:t>
      </w:r>
      <w:hyperlink r:id="rId8" w:history="1">
        <w:r w:rsidRPr="00012986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>Порядок</w:t>
        </w:r>
      </w:hyperlink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проведения указанной оценки и ее критерии устанавливаются </w:t>
      </w:r>
      <w:r w:rsidR="00C378E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Администрацией Октябрьского района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14:paraId="6F013701" w14:textId="77777777" w:rsidR="00012986" w:rsidRPr="00012986" w:rsidRDefault="00012986" w:rsidP="00012986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По результатам указанной оценки </w:t>
      </w:r>
      <w:r w:rsidR="00F67A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Администрацией Октябрьского района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proofErr w:type="gramStart"/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может быть принято решение о необходимости прекращения или об изменении начиная</w:t>
      </w:r>
      <w:proofErr w:type="gramEnd"/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с</w:t>
      </w:r>
      <w:r w:rsidRPr="0001298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очередного финансового года ранее утвержденной </w:t>
      </w:r>
      <w:r w:rsidR="00F67A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муниципальной программы Октябрьского района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в том числе необходимости изменения объема бюджетных ассигнований на финансовое обеспечение реализации </w:t>
      </w:r>
      <w:r w:rsidR="0081522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муниципальной программы Октябрьского района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14:paraId="1CA825EA" w14:textId="77777777" w:rsidR="00012986" w:rsidRPr="00012986" w:rsidRDefault="00012986" w:rsidP="00012986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4. </w:t>
      </w:r>
      <w:r w:rsidR="0081522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Муниципальными программами Октябрьского района 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может быть предусмотрено предоставление </w:t>
      </w:r>
      <w:r w:rsidR="003D684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ных межбюджетных трансфертов бюджетам</w:t>
      </w:r>
      <w:r w:rsidR="00F06CC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поселений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на реализацию муниципальных программ, направленных на</w:t>
      </w:r>
      <w:r w:rsidRPr="0001298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достижение целей, соответствующих </w:t>
      </w:r>
      <w:r w:rsidR="0081522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муниципальным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программам </w:t>
      </w:r>
      <w:r w:rsidR="0081522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Октябрьского района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. </w:t>
      </w:r>
      <w:r w:rsidR="003D684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Условия</w:t>
      </w:r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предоставления и </w:t>
      </w:r>
      <w:proofErr w:type="gramStart"/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распределения</w:t>
      </w:r>
      <w:proofErr w:type="gramEnd"/>
      <w:r w:rsidRPr="000129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указанных иных межбюджетных трансфертов устанавливаются соответствующей программой.»;</w:t>
      </w:r>
    </w:p>
    <w:p w14:paraId="79C341EB" w14:textId="77777777" w:rsidR="00012986" w:rsidRDefault="00012986" w:rsidP="00221B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2C4D240" w14:textId="77777777" w:rsidR="003D6847" w:rsidRDefault="003D6847" w:rsidP="003D6847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3D684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3) статью 2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</w:t>
      </w:r>
      <w:r w:rsidRPr="003D684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признать утратившей силу;</w:t>
      </w:r>
    </w:p>
    <w:p w14:paraId="63C2C115" w14:textId="77777777" w:rsidR="009322C2" w:rsidRDefault="009322C2" w:rsidP="003D6847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417628AE" w14:textId="77777777" w:rsidR="009322C2" w:rsidRPr="009322C2" w:rsidRDefault="009322C2" w:rsidP="009322C2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9322C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4) пункт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9</w:t>
      </w:r>
      <w:r w:rsidRPr="009322C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части 3 статьи </w:t>
      </w:r>
      <w:r w:rsidR="005708A5" w:rsidRPr="005708A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24</w:t>
      </w:r>
      <w:r w:rsidRPr="009322C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изложить в следующей редакции:</w:t>
      </w:r>
    </w:p>
    <w:p w14:paraId="6D03842F" w14:textId="74363BC6" w:rsidR="009322C2" w:rsidRPr="009322C2" w:rsidRDefault="009322C2" w:rsidP="009322C2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proofErr w:type="gramStart"/>
      <w:r w:rsidRPr="009322C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«</w:t>
      </w:r>
      <w:r w:rsidR="005708A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9</w:t>
      </w:r>
      <w:r w:rsidRPr="009322C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) случаи предоставления субсидий (грантов в форме субсидий)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субсидий иным некоммерческим организациям, не являющимся муниципальными учреждениями, грантов в форме субсидий некоммерческим организациям, не</w:t>
      </w:r>
      <w:r w:rsidRPr="009322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</w:t>
      </w:r>
      <w:r w:rsidRPr="009322C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являющимся казенными учреждениями,  в соответствии с порядком, установленным нормативными правовыми актами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Администрации Октябрьского района</w:t>
      </w:r>
      <w:r w:rsidRPr="009322C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либо нормативным</w:t>
      </w:r>
      <w:r w:rsidR="00F06CC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</w:t>
      </w:r>
      <w:r w:rsidRPr="009322C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правовым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</w:t>
      </w:r>
      <w:r w:rsidRPr="009322C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актам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</w:t>
      </w:r>
      <w:r w:rsidRPr="009322C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Правительства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 Правительства</w:t>
      </w:r>
      <w:proofErr w:type="gramEnd"/>
      <w:r w:rsidRPr="009322C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Ростовской области </w:t>
      </w:r>
      <w:r w:rsidRPr="009322C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</w:t>
      </w:r>
      <w:r w:rsidRPr="009322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</w:t>
      </w:r>
      <w:r w:rsidRPr="009322C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принимаемыми в</w:t>
      </w:r>
      <w:r w:rsidRPr="009322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</w:t>
      </w:r>
      <w:r w:rsidRPr="009322C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соответствии с ним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</w:t>
      </w:r>
      <w:r w:rsidRPr="009322C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правовыми актами главных распорядителей средств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Октябрьского района</w:t>
      </w:r>
      <w:proofErr w:type="gramStart"/>
      <w:r w:rsidRPr="009322C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;»</w:t>
      </w:r>
      <w:proofErr w:type="gramEnd"/>
      <w:r w:rsidRPr="009322C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;</w:t>
      </w:r>
    </w:p>
    <w:p w14:paraId="3AF2EB45" w14:textId="77777777" w:rsidR="00012986" w:rsidRDefault="00012986" w:rsidP="00221B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DE5525" w14:textId="77777777" w:rsidR="00D96F3B" w:rsidRDefault="003A5DAB" w:rsidP="003A5DAB">
      <w:pPr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3A5DA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5) часть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7</w:t>
      </w:r>
      <w:r w:rsidRPr="003A5DA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статьи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48</w:t>
      </w:r>
      <w:r w:rsidR="00D96F3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:</w:t>
      </w:r>
    </w:p>
    <w:p w14:paraId="253EDD9E" w14:textId="77777777" w:rsidR="00D96F3B" w:rsidRDefault="00D96F3B" w:rsidP="00986BB1">
      <w:pPr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</w:t>
      </w:r>
      <w:r w:rsidR="003A5DAB" w:rsidRPr="003A5DA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слова «2024 года» заменить словами «2025 года»;</w:t>
      </w:r>
    </w:p>
    <w:p w14:paraId="14389AFF" w14:textId="09B75A8B" w:rsidR="003A5DAB" w:rsidRPr="003A5DAB" w:rsidRDefault="00D96F3B" w:rsidP="00986BB1">
      <w:pPr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- </w:t>
      </w:r>
      <w:r w:rsidR="003A5DAB" w:rsidRPr="003A5DA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после слов «плановый период» дополнить словами «и</w:t>
      </w:r>
      <w:r w:rsidR="003A5DAB" w:rsidRPr="003A5DA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</w:t>
      </w:r>
      <w:r w:rsidR="003A5DAB" w:rsidRPr="003A5DA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программы </w:t>
      </w:r>
      <w:r w:rsidR="003A5DA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муниципальных</w:t>
      </w:r>
      <w:r w:rsidR="003A5DAB" w:rsidRPr="003A5DA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внутренних заимствований </w:t>
      </w:r>
      <w:r w:rsidR="003A5DA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Октябрьского района</w:t>
      </w:r>
      <w:r w:rsidR="003A5DAB" w:rsidRPr="003A5DA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на</w:t>
      </w:r>
      <w:r w:rsidR="003A5DAB" w:rsidRPr="003A5DA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</w:t>
      </w:r>
      <w:r w:rsidR="003A5DAB" w:rsidRPr="003A5DA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очередной финансовый год и плановый период».</w:t>
      </w:r>
    </w:p>
    <w:p w14:paraId="5A9EF5D0" w14:textId="77777777" w:rsidR="003A5DAB" w:rsidRDefault="003A5DAB" w:rsidP="00221B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AC1145" w14:textId="77777777" w:rsidR="00511495" w:rsidRDefault="00221B5A" w:rsidP="00221B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1B5A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14:paraId="548DD408" w14:textId="77777777" w:rsidR="00511495" w:rsidRDefault="00511495" w:rsidP="00221B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CC84014" w14:textId="77777777" w:rsidR="00511495" w:rsidRDefault="00511495" w:rsidP="00221B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F4909DA" w14:textId="600C23DA" w:rsidR="00221B5A" w:rsidRPr="00221B5A" w:rsidRDefault="00221B5A" w:rsidP="00511495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1B5A">
        <w:rPr>
          <w:rFonts w:ascii="Times New Roman" w:eastAsia="Calibri" w:hAnsi="Times New Roman" w:cs="Times New Roman"/>
          <w:b/>
          <w:sz w:val="28"/>
          <w:szCs w:val="28"/>
        </w:rPr>
        <w:t>Статья 2</w:t>
      </w:r>
    </w:p>
    <w:p w14:paraId="500BA924" w14:textId="77777777" w:rsidR="00221B5A" w:rsidRPr="00221B5A" w:rsidRDefault="00221B5A" w:rsidP="00221B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64A5B7" w14:textId="77777777" w:rsidR="00221B5A" w:rsidRDefault="00221B5A" w:rsidP="00221B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1B5A">
        <w:rPr>
          <w:rFonts w:ascii="Times New Roman" w:eastAsia="Calibri" w:hAnsi="Times New Roman" w:cs="Times New Roman"/>
          <w:sz w:val="28"/>
          <w:szCs w:val="28"/>
        </w:rPr>
        <w:lastRenderedPageBreak/>
        <w:tab/>
        <w:t>1. Настоящее решение Собрания депутатов Октябрьского района вступает в силу со дня его официального опубликования</w:t>
      </w:r>
      <w:r w:rsidR="003A0753">
        <w:rPr>
          <w:rFonts w:ascii="Times New Roman" w:eastAsia="Calibri" w:hAnsi="Times New Roman" w:cs="Times New Roman"/>
          <w:sz w:val="28"/>
          <w:szCs w:val="28"/>
        </w:rPr>
        <w:t>, за исключением положений, для которых настоящей статьей установлен иной срок вступления в силу</w:t>
      </w:r>
      <w:r w:rsidRPr="00221B5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363CF1" w14:textId="77777777" w:rsidR="003A0753" w:rsidRDefault="003A0753" w:rsidP="00221B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3A0753">
        <w:rPr>
          <w:rFonts w:ascii="Times New Roman" w:eastAsia="Calibri" w:hAnsi="Times New Roman" w:cs="Times New Roman"/>
          <w:sz w:val="28"/>
          <w:szCs w:val="28"/>
        </w:rPr>
        <w:t xml:space="preserve">2. Пункт 4 статьи 1 настоящего </w:t>
      </w:r>
      <w:r w:rsidR="00590A07">
        <w:rPr>
          <w:rFonts w:ascii="Times New Roman" w:eastAsia="Calibri" w:hAnsi="Times New Roman" w:cs="Times New Roman"/>
          <w:sz w:val="28"/>
          <w:szCs w:val="28"/>
        </w:rPr>
        <w:t xml:space="preserve">решения Собрания депутатов Октябрьского района </w:t>
      </w:r>
      <w:r w:rsidRPr="003A0753">
        <w:rPr>
          <w:rFonts w:ascii="Times New Roman" w:eastAsia="Calibri" w:hAnsi="Times New Roman" w:cs="Times New Roman"/>
          <w:sz w:val="28"/>
          <w:szCs w:val="28"/>
        </w:rPr>
        <w:t>вступает в силу с 1 января 2024 года и применяется к правоотношениям, возникающим при составлении  бюджета</w:t>
      </w:r>
      <w:r w:rsidR="00590A07">
        <w:rPr>
          <w:rFonts w:ascii="Times New Roman" w:eastAsia="Calibri" w:hAnsi="Times New Roman" w:cs="Times New Roman"/>
          <w:sz w:val="28"/>
          <w:szCs w:val="28"/>
        </w:rPr>
        <w:t xml:space="preserve"> Октябрьского района</w:t>
      </w:r>
      <w:r w:rsidRPr="003A0753">
        <w:rPr>
          <w:rFonts w:ascii="Times New Roman" w:eastAsia="Calibri" w:hAnsi="Times New Roman" w:cs="Times New Roman"/>
          <w:sz w:val="28"/>
          <w:szCs w:val="28"/>
        </w:rPr>
        <w:t>, начиная с бюджета на 2024 год и на плановый период 2025 и 2026 годов.</w:t>
      </w:r>
    </w:p>
    <w:p w14:paraId="65CCACC2" w14:textId="77777777" w:rsidR="00221B5A" w:rsidRPr="00221B5A" w:rsidRDefault="00221B5A" w:rsidP="00221B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0C8C0E" w14:textId="77777777" w:rsidR="00221B5A" w:rsidRPr="00221B5A" w:rsidRDefault="00221B5A" w:rsidP="00221B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lightGray"/>
        </w:rPr>
      </w:pPr>
    </w:p>
    <w:p w14:paraId="1465DF6A" w14:textId="77777777" w:rsidR="00221B5A" w:rsidRPr="00221B5A" w:rsidRDefault="00221B5A" w:rsidP="00221B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lightGray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353"/>
        <w:gridCol w:w="4111"/>
      </w:tblGrid>
      <w:tr w:rsidR="00221B5A" w:rsidRPr="00221B5A" w14:paraId="142AE934" w14:textId="77777777" w:rsidTr="00FB6078">
        <w:tc>
          <w:tcPr>
            <w:tcW w:w="5353" w:type="dxa"/>
            <w:shd w:val="clear" w:color="auto" w:fill="auto"/>
            <w:vAlign w:val="center"/>
          </w:tcPr>
          <w:p w14:paraId="4BE1DDC6" w14:textId="77777777" w:rsidR="00221B5A" w:rsidRPr="00221B5A" w:rsidRDefault="00221B5A" w:rsidP="0022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1B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Собрания депутатов -</w:t>
            </w:r>
          </w:p>
          <w:p w14:paraId="3305C4BB" w14:textId="77777777" w:rsidR="00221B5A" w:rsidRPr="00221B5A" w:rsidRDefault="00221B5A" w:rsidP="0022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1B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Октябрьского района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F58FE90" w14:textId="5FA00241" w:rsidR="00221B5A" w:rsidRPr="00221B5A" w:rsidRDefault="00221B5A" w:rsidP="00221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1B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Е.П. Луганцев</w:t>
            </w:r>
          </w:p>
        </w:tc>
      </w:tr>
    </w:tbl>
    <w:p w14:paraId="4D41325A" w14:textId="77777777" w:rsidR="00221B5A" w:rsidRPr="00221B5A" w:rsidRDefault="00221B5A" w:rsidP="00221B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21B5A" w:rsidRPr="00221B5A" w:rsidSect="00280269">
      <w:footerReference w:type="even" r:id="rId9"/>
      <w:footerReference w:type="default" r:id="rId10"/>
      <w:pgSz w:w="11906" w:h="16838"/>
      <w:pgMar w:top="851" w:right="851" w:bottom="907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CF3E60" w14:textId="77777777" w:rsidR="0017252B" w:rsidRDefault="0017252B">
      <w:pPr>
        <w:spacing w:after="0" w:line="240" w:lineRule="auto"/>
      </w:pPr>
      <w:r>
        <w:separator/>
      </w:r>
    </w:p>
  </w:endnote>
  <w:endnote w:type="continuationSeparator" w:id="0">
    <w:p w14:paraId="6F9DAAB3" w14:textId="77777777" w:rsidR="0017252B" w:rsidRDefault="00172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66183C" w14:textId="77777777" w:rsidR="00806135" w:rsidRDefault="00D1767F" w:rsidP="000A72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BCADE9" w14:textId="77777777" w:rsidR="00806135" w:rsidRDefault="0017252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ABA68D" w14:textId="77777777" w:rsidR="00806135" w:rsidRPr="0077003F" w:rsidRDefault="00D1767F" w:rsidP="000A7259">
    <w:pPr>
      <w:pStyle w:val="a3"/>
      <w:framePr w:wrap="around" w:vAnchor="text" w:hAnchor="margin" w:xAlign="center" w:y="1"/>
      <w:rPr>
        <w:rStyle w:val="a5"/>
        <w:color w:val="FFFFFF"/>
      </w:rPr>
    </w:pPr>
    <w:r w:rsidRPr="0077003F">
      <w:rPr>
        <w:rStyle w:val="a5"/>
        <w:color w:val="FFFFFF"/>
      </w:rPr>
      <w:fldChar w:fldCharType="begin"/>
    </w:r>
    <w:r w:rsidRPr="0077003F">
      <w:rPr>
        <w:rStyle w:val="a5"/>
        <w:color w:val="FFFFFF"/>
      </w:rPr>
      <w:instrText xml:space="preserve">PAGE  </w:instrText>
    </w:r>
    <w:r w:rsidRPr="0077003F">
      <w:rPr>
        <w:rStyle w:val="a5"/>
        <w:color w:val="FFFFFF"/>
      </w:rPr>
      <w:fldChar w:fldCharType="separate"/>
    </w:r>
    <w:r w:rsidR="007F6680">
      <w:rPr>
        <w:rStyle w:val="a5"/>
        <w:noProof/>
        <w:color w:val="FFFFFF"/>
      </w:rPr>
      <w:t>1</w:t>
    </w:r>
    <w:r w:rsidRPr="0077003F">
      <w:rPr>
        <w:rStyle w:val="a5"/>
        <w:color w:val="FFFFFF"/>
      </w:rPr>
      <w:fldChar w:fldCharType="end"/>
    </w:r>
  </w:p>
  <w:p w14:paraId="35215D98" w14:textId="77777777" w:rsidR="00806135" w:rsidRDefault="0017252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75F920" w14:textId="77777777" w:rsidR="0017252B" w:rsidRDefault="0017252B">
      <w:pPr>
        <w:spacing w:after="0" w:line="240" w:lineRule="auto"/>
      </w:pPr>
      <w:r>
        <w:separator/>
      </w:r>
    </w:p>
  </w:footnote>
  <w:footnote w:type="continuationSeparator" w:id="0">
    <w:p w14:paraId="5910E932" w14:textId="77777777" w:rsidR="0017252B" w:rsidRDefault="001725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642"/>
    <w:rsid w:val="00012986"/>
    <w:rsid w:val="00040EFE"/>
    <w:rsid w:val="0007384F"/>
    <w:rsid w:val="000F4DB7"/>
    <w:rsid w:val="0017252B"/>
    <w:rsid w:val="001B76BA"/>
    <w:rsid w:val="001F3A40"/>
    <w:rsid w:val="00221B5A"/>
    <w:rsid w:val="00280269"/>
    <w:rsid w:val="002873B3"/>
    <w:rsid w:val="002877D0"/>
    <w:rsid w:val="002F67FC"/>
    <w:rsid w:val="00377E14"/>
    <w:rsid w:val="0039334E"/>
    <w:rsid w:val="003A0753"/>
    <w:rsid w:val="003A5DAB"/>
    <w:rsid w:val="003D6847"/>
    <w:rsid w:val="004022C0"/>
    <w:rsid w:val="00420EAC"/>
    <w:rsid w:val="004E5E12"/>
    <w:rsid w:val="00511495"/>
    <w:rsid w:val="005708A5"/>
    <w:rsid w:val="00590A07"/>
    <w:rsid w:val="00593BEB"/>
    <w:rsid w:val="005F569D"/>
    <w:rsid w:val="00606087"/>
    <w:rsid w:val="006D1613"/>
    <w:rsid w:val="006E2283"/>
    <w:rsid w:val="00732A7C"/>
    <w:rsid w:val="007F6680"/>
    <w:rsid w:val="0080450C"/>
    <w:rsid w:val="0081522E"/>
    <w:rsid w:val="00895639"/>
    <w:rsid w:val="008A014A"/>
    <w:rsid w:val="008F0E6B"/>
    <w:rsid w:val="009322C2"/>
    <w:rsid w:val="009860CC"/>
    <w:rsid w:val="00986BB1"/>
    <w:rsid w:val="009B2DDB"/>
    <w:rsid w:val="009C4691"/>
    <w:rsid w:val="009D44CA"/>
    <w:rsid w:val="009F72A7"/>
    <w:rsid w:val="00A11E19"/>
    <w:rsid w:val="00A2648D"/>
    <w:rsid w:val="00A40E80"/>
    <w:rsid w:val="00A41648"/>
    <w:rsid w:val="00A644BF"/>
    <w:rsid w:val="00AF24A5"/>
    <w:rsid w:val="00B30916"/>
    <w:rsid w:val="00B7456B"/>
    <w:rsid w:val="00B827FC"/>
    <w:rsid w:val="00BA78AA"/>
    <w:rsid w:val="00BF23AF"/>
    <w:rsid w:val="00C378ED"/>
    <w:rsid w:val="00C53893"/>
    <w:rsid w:val="00CC4642"/>
    <w:rsid w:val="00D1767F"/>
    <w:rsid w:val="00D96F3B"/>
    <w:rsid w:val="00E8412E"/>
    <w:rsid w:val="00E84FD2"/>
    <w:rsid w:val="00EA3D48"/>
    <w:rsid w:val="00F0361D"/>
    <w:rsid w:val="00F06CC4"/>
    <w:rsid w:val="00F67A62"/>
    <w:rsid w:val="00F76091"/>
    <w:rsid w:val="00FD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0CE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1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21B5A"/>
  </w:style>
  <w:style w:type="character" w:styleId="a5">
    <w:name w:val="page number"/>
    <w:rsid w:val="00221B5A"/>
  </w:style>
  <w:style w:type="paragraph" w:styleId="a6">
    <w:name w:val="Balloon Text"/>
    <w:basedOn w:val="a"/>
    <w:link w:val="a7"/>
    <w:uiPriority w:val="99"/>
    <w:semiHidden/>
    <w:unhideWhenUsed/>
    <w:rsid w:val="00221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1B5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80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802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1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21B5A"/>
  </w:style>
  <w:style w:type="character" w:styleId="a5">
    <w:name w:val="page number"/>
    <w:rsid w:val="00221B5A"/>
  </w:style>
  <w:style w:type="paragraph" w:styleId="a6">
    <w:name w:val="Balloon Text"/>
    <w:basedOn w:val="a"/>
    <w:link w:val="a7"/>
    <w:uiPriority w:val="99"/>
    <w:semiHidden/>
    <w:unhideWhenUsed/>
    <w:rsid w:val="00221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1B5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80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802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AA5BA93506F151ACE7538BAE32233FA913C3C6703F300353649B4BE9A97B6063AAA0B44AEC7FA3AD50C872CE4A3E425E0A2Eb8z9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2023-12-20T06:40:00Z</cp:lastPrinted>
  <dcterms:created xsi:type="dcterms:W3CDTF">2023-12-19T11:37:00Z</dcterms:created>
  <dcterms:modified xsi:type="dcterms:W3CDTF">2023-12-22T06:38:00Z</dcterms:modified>
</cp:coreProperties>
</file>