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F" w:rsidRDefault="00C8038F" w:rsidP="00C80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  <w:r w:rsidR="00DC339C" w:rsidRPr="00E2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C339C" w:rsidRPr="00E25E20" w:rsidRDefault="00DC339C" w:rsidP="00C80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 правового акта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</w:t>
      </w:r>
      <w:r w:rsidR="00C803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8038F" w:rsidRPr="00C8038F">
        <w:rPr>
          <w:rFonts w:ascii="Times New Roman" w:hAnsi="Times New Roman" w:cs="Times New Roman"/>
          <w:color w:val="000000"/>
          <w:sz w:val="28"/>
          <w:szCs w:val="28"/>
        </w:rPr>
        <w:t>ектор содействия развитию малого и среднего предпринимательства и потребительского рынка</w:t>
      </w:r>
      <w:r w:rsidR="00C80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860" w:rsidRPr="0053112A"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 Ростовской области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подготовки проекта нормативного правового акта и сборе предложений заинтересованных лиц.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244515" w:rsidRDefault="00DC339C" w:rsidP="00531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принимаются по адресу: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346480, 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Октябрьский район, </w:t>
      </w:r>
      <w:r w:rsidR="00424860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</w:t>
      </w:r>
      <w:r w:rsidR="001F2E5C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424860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E5C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Каменоломни, </w:t>
      </w:r>
      <w:r w:rsidR="00C80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40 лет Октября, д. 80</w:t>
      </w:r>
      <w:r w:rsidR="001F2E5C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2E5C" w:rsidRPr="005311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="001F2E5C" w:rsidRPr="00244515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C8038F" w:rsidRPr="00C8038F">
        <w:rPr>
          <w:rFonts w:ascii="Times New Roman" w:hAnsi="Times New Roman" w:cs="Times New Roman"/>
          <w:sz w:val="28"/>
          <w:szCs w:val="28"/>
        </w:rPr>
        <w:t>mb_octob@mail.ru</w:t>
      </w:r>
      <w:r w:rsidR="001F2E5C" w:rsidRPr="002445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5C31" w:rsidRPr="0053112A" w:rsidRDefault="00E85AB0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приёма предложений: с </w:t>
      </w:r>
      <w:r w:rsidR="00645C31" w:rsidRPr="00244515">
        <w:rPr>
          <w:rFonts w:ascii="Times New Roman" w:hAnsi="Times New Roman" w:cs="Times New Roman"/>
          <w:sz w:val="28"/>
          <w:szCs w:val="28"/>
        </w:rPr>
        <w:t>«</w:t>
      </w:r>
      <w:r w:rsidR="00131638">
        <w:rPr>
          <w:rFonts w:ascii="Times New Roman" w:hAnsi="Times New Roman" w:cs="Times New Roman"/>
          <w:sz w:val="28"/>
          <w:szCs w:val="28"/>
        </w:rPr>
        <w:t>5</w:t>
      </w:r>
      <w:r w:rsidR="00645C31" w:rsidRPr="00244515">
        <w:rPr>
          <w:rFonts w:ascii="Times New Roman" w:hAnsi="Times New Roman" w:cs="Times New Roman"/>
          <w:sz w:val="28"/>
          <w:szCs w:val="28"/>
        </w:rPr>
        <w:t>»</w:t>
      </w:r>
      <w:r w:rsidR="0013163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53B16" w:rsidRPr="00244515">
        <w:rPr>
          <w:rFonts w:ascii="Times New Roman" w:hAnsi="Times New Roman" w:cs="Times New Roman"/>
          <w:sz w:val="28"/>
          <w:szCs w:val="28"/>
        </w:rPr>
        <w:t xml:space="preserve"> </w:t>
      </w:r>
      <w:r w:rsidR="00645C31" w:rsidRPr="00244515">
        <w:rPr>
          <w:rFonts w:ascii="Times New Roman" w:hAnsi="Times New Roman" w:cs="Times New Roman"/>
          <w:sz w:val="28"/>
          <w:szCs w:val="28"/>
        </w:rPr>
        <w:t>202</w:t>
      </w:r>
      <w:r w:rsidR="00C8038F">
        <w:rPr>
          <w:rFonts w:ascii="Times New Roman" w:hAnsi="Times New Roman" w:cs="Times New Roman"/>
          <w:sz w:val="28"/>
          <w:szCs w:val="28"/>
        </w:rPr>
        <w:t xml:space="preserve">4 </w:t>
      </w:r>
      <w:r w:rsidR="00645C31" w:rsidRPr="00244515">
        <w:rPr>
          <w:rFonts w:ascii="Times New Roman" w:hAnsi="Times New Roman" w:cs="Times New Roman"/>
          <w:sz w:val="28"/>
          <w:szCs w:val="28"/>
        </w:rPr>
        <w:t>г. по «</w:t>
      </w:r>
      <w:r w:rsidR="00131638">
        <w:rPr>
          <w:rFonts w:ascii="Times New Roman" w:hAnsi="Times New Roman" w:cs="Times New Roman"/>
          <w:sz w:val="28"/>
          <w:szCs w:val="28"/>
        </w:rPr>
        <w:t>16</w:t>
      </w:r>
      <w:r w:rsidR="002D45A6" w:rsidRPr="00244515">
        <w:rPr>
          <w:rFonts w:ascii="Times New Roman" w:hAnsi="Times New Roman" w:cs="Times New Roman"/>
          <w:sz w:val="28"/>
          <w:szCs w:val="28"/>
        </w:rPr>
        <w:t>»</w:t>
      </w:r>
      <w:r w:rsidR="0013163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53B16" w:rsidRPr="00244515">
        <w:rPr>
          <w:rFonts w:ascii="Times New Roman" w:hAnsi="Times New Roman" w:cs="Times New Roman"/>
          <w:sz w:val="28"/>
          <w:szCs w:val="28"/>
        </w:rPr>
        <w:t xml:space="preserve"> </w:t>
      </w:r>
      <w:r w:rsidR="00645C31" w:rsidRPr="00244515">
        <w:rPr>
          <w:rFonts w:ascii="Times New Roman" w:hAnsi="Times New Roman" w:cs="Times New Roman"/>
          <w:sz w:val="28"/>
          <w:szCs w:val="28"/>
        </w:rPr>
        <w:t>202</w:t>
      </w:r>
      <w:r w:rsidR="00C8038F">
        <w:rPr>
          <w:rFonts w:ascii="Times New Roman" w:hAnsi="Times New Roman" w:cs="Times New Roman"/>
          <w:sz w:val="28"/>
          <w:szCs w:val="28"/>
        </w:rPr>
        <w:t>4</w:t>
      </w:r>
      <w:r w:rsidR="00645C31" w:rsidRPr="002445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размещения уведомления о подготовке проекта нормативно правового акта в сети Интернет: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F13E10" w:rsidRPr="00F13E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="00F13E10" w:rsidRPr="00F13E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octob</w:t>
        </w:r>
        <w:r w:rsidR="00F13E10" w:rsidRPr="00F13E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donland.ru</w:t>
        </w:r>
      </w:hyperlink>
    </w:p>
    <w:p w:rsidR="001E2122" w:rsidRPr="0053112A" w:rsidRDefault="001E2122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от разработчика проек</w:t>
      </w:r>
      <w:r w:rsidR="00424860"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нормативно правового акта: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8F" w:rsidRPr="00C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потребительскому рынку </w:t>
      </w:r>
      <w:r w:rsidR="00424860" w:rsidRPr="0053112A"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 Ростовской области</w:t>
      </w:r>
      <w:r w:rsidR="00E85AB0" w:rsidRPr="005311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8F" w:rsidRPr="00C80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Ксения Васильевна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C8038F" w:rsidRPr="00C8038F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(86360) 2-00-19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D6" w:rsidRDefault="00DC339C" w:rsidP="00DB69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="0075589F"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нормативного правового акта:</w:t>
      </w:r>
      <w:r w:rsidR="0075589F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Октябрьского района.</w:t>
      </w:r>
    </w:p>
    <w:p w:rsidR="00DB69D6" w:rsidRPr="00DB69D6" w:rsidRDefault="00DB69D6" w:rsidP="00DB69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D6" w:rsidRPr="00DB69D6" w:rsidRDefault="00DC339C" w:rsidP="00DB69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нормативного пр</w:t>
      </w:r>
      <w:r w:rsidR="0075589F" w:rsidRPr="00D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авового акта: </w:t>
      </w:r>
      <w:r w:rsidR="00DB69D6" w:rsidRPr="00DB69D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Октябрьского района от 22.04.2016 №250 «О создании межведомственной комиссии по противодействию незаконному обороту промышленной продукции в Октябрьском районе»</w:t>
      </w:r>
      <w:r w:rsidR="002D45A6" w:rsidRPr="00DB6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9D6" w:rsidRPr="00DB69D6" w:rsidRDefault="00DB69D6" w:rsidP="00DB69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D6" w:rsidRPr="00DB69D6" w:rsidRDefault="00DC339C" w:rsidP="00DB69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Обоснование проблемы, на решение которой направлен предлагаемый способ регулирования:</w:t>
      </w:r>
      <w:r w:rsidRPr="00DB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незаконный ввоз</w:t>
      </w:r>
      <w:r w:rsidR="00DB69D6" w:rsidRPr="00DB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</w:t>
      </w:r>
      <w:r w:rsidR="00DB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водство</w:t>
      </w:r>
      <w:r w:rsidR="00DB69D6" w:rsidRPr="00DB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оборот промышленной продукции</w:t>
      </w:r>
      <w:r w:rsidR="00685A3A" w:rsidRPr="00DB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муниципального образования «Октябрьский район»</w:t>
      </w:r>
      <w:r w:rsidR="00DB6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кадровые изменения.</w:t>
      </w:r>
    </w:p>
    <w:p w:rsidR="00DB69D6" w:rsidRPr="00DB69D6" w:rsidRDefault="00DB69D6" w:rsidP="00DB69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D6" w:rsidRPr="00DB69D6" w:rsidRDefault="00DC339C" w:rsidP="00DB69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регулирования   и  характеристика   соответствующих общественных отношен</w:t>
      </w:r>
      <w:r w:rsidR="001F2E5C" w:rsidRPr="00D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  <w:r w:rsidR="00C15FE0" w:rsidRPr="00D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9D6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совершенствование</w:t>
      </w:r>
      <w:r w:rsidR="00DB69D6" w:rsidRPr="00DB69D6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управления в сфере противодействия незаконному ввозу, производству и обороту промышленной продукции, во исполнение Указа Президента Российской Федерации от 23.01.2015 № 31 «О дополнительных мерах по противодействию незаконному обороту промышленной </w:t>
      </w:r>
      <w:r w:rsidR="00DB69D6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продукции»</w:t>
      </w:r>
      <w:r w:rsidR="00A12285" w:rsidRPr="00DB6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69D6" w:rsidRPr="00DB69D6" w:rsidRDefault="00DB69D6" w:rsidP="00DB69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B0" w:rsidRDefault="00E85AB0" w:rsidP="00DB69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 указанными способами:</w:t>
      </w:r>
      <w:r w:rsidRPr="00D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DB69D6" w:rsidRPr="00D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  <w:r w:rsidR="00DB69D6" w:rsidRPr="00DB6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Октябрьского района от 22.04.2016 №250 «О создании межведомственной комиссии по противодействию незаконному обороту промышленной продукции в Октябрьском районе».</w:t>
      </w:r>
    </w:p>
    <w:p w:rsidR="00DB69D6" w:rsidRPr="00DB69D6" w:rsidRDefault="00DB69D6" w:rsidP="00DB69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B0" w:rsidRPr="00244515" w:rsidRDefault="00E85AB0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39C" w:rsidRPr="002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срок вступления в силу проекта нормативно правового  акта или взаимосвязанных по цели регулирования проектов нормативно правовых актов, предусматривающих установление предлагаемого регулирования:</w:t>
      </w:r>
      <w:r w:rsidR="00DC339C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E16A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5A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6A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AB0" w:rsidRPr="00F13E10" w:rsidRDefault="00DC339C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необходимости или отсутствии необходимости установления переходного периода</w:t>
      </w:r>
      <w:r w:rsidR="00BE16A1" w:rsidRPr="00F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16A1" w:rsidRPr="00F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переходного периода отсутствует.</w:t>
      </w:r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AB0" w:rsidRPr="0053112A" w:rsidRDefault="00DC339C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Иная информация по решению разработчика, относящаяся к сведениям о подготовке проекта нормативного правового акта: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576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E85AB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53112A" w:rsidRDefault="00DC339C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DC339C" w:rsidRPr="0053112A" w:rsidTr="00E85AB0">
        <w:trPr>
          <w:trHeight w:val="493"/>
        </w:trPr>
        <w:tc>
          <w:tcPr>
            <w:tcW w:w="567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нормативного правового акта</w:t>
            </w:r>
          </w:p>
        </w:tc>
      </w:tr>
      <w:tr w:rsidR="00DC339C" w:rsidRPr="0053112A" w:rsidTr="00E85AB0">
        <w:trPr>
          <w:trHeight w:val="525"/>
        </w:trPr>
        <w:tc>
          <w:tcPr>
            <w:tcW w:w="567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вопросов для участников предварительных публичных консультаций </w:t>
            </w:r>
          </w:p>
        </w:tc>
      </w:tr>
      <w:tr w:rsidR="00DC339C" w:rsidRPr="0053112A" w:rsidTr="00E85AB0">
        <w:trPr>
          <w:trHeight w:val="481"/>
        </w:trPr>
        <w:tc>
          <w:tcPr>
            <w:tcW w:w="567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DC339C" w:rsidRPr="0053112A" w:rsidRDefault="00DC339C" w:rsidP="0053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материалы, позволяющие обосновать проблему и предлагаемое регулирование</w:t>
            </w:r>
          </w:p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консультаций до:</w:t>
      </w:r>
      <w:r w:rsidR="00E85AB0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D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bookmarkStart w:id="0" w:name="_GoBack"/>
      <w:bookmarkEnd w:id="0"/>
      <w:r w:rsidR="006E48D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5A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48D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85AB0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55" w:rsidRPr="0053112A" w:rsidRDefault="00D25255" w:rsidP="005311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5255" w:rsidRPr="0053112A" w:rsidSect="005311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7B1"/>
    <w:multiLevelType w:val="multilevel"/>
    <w:tmpl w:val="9746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325AF"/>
    <w:multiLevelType w:val="hybridMultilevel"/>
    <w:tmpl w:val="B9BAB758"/>
    <w:lvl w:ilvl="0" w:tplc="630A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BC"/>
    <w:rsid w:val="00085586"/>
    <w:rsid w:val="00131638"/>
    <w:rsid w:val="001C4095"/>
    <w:rsid w:val="001E2122"/>
    <w:rsid w:val="001F2E5C"/>
    <w:rsid w:val="00244515"/>
    <w:rsid w:val="002B6149"/>
    <w:rsid w:val="002C62BC"/>
    <w:rsid w:val="002D45A6"/>
    <w:rsid w:val="00424860"/>
    <w:rsid w:val="004D53C2"/>
    <w:rsid w:val="004E5630"/>
    <w:rsid w:val="00520D93"/>
    <w:rsid w:val="0053112A"/>
    <w:rsid w:val="0058694D"/>
    <w:rsid w:val="005A34A1"/>
    <w:rsid w:val="005F209C"/>
    <w:rsid w:val="00645C31"/>
    <w:rsid w:val="00645EAB"/>
    <w:rsid w:val="00677576"/>
    <w:rsid w:val="00685A3A"/>
    <w:rsid w:val="006E48D1"/>
    <w:rsid w:val="00721DDE"/>
    <w:rsid w:val="0075589F"/>
    <w:rsid w:val="007C01FA"/>
    <w:rsid w:val="00826CEC"/>
    <w:rsid w:val="00984466"/>
    <w:rsid w:val="00A12285"/>
    <w:rsid w:val="00A53B16"/>
    <w:rsid w:val="00AA0F66"/>
    <w:rsid w:val="00BE16A1"/>
    <w:rsid w:val="00BF25DD"/>
    <w:rsid w:val="00C15FE0"/>
    <w:rsid w:val="00C357FC"/>
    <w:rsid w:val="00C8038F"/>
    <w:rsid w:val="00D25255"/>
    <w:rsid w:val="00DB69D6"/>
    <w:rsid w:val="00DC339C"/>
    <w:rsid w:val="00E25E20"/>
    <w:rsid w:val="00E85AB0"/>
    <w:rsid w:val="00F13E1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48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228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D4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48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228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D4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ctobdonla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C54D-66DF-4E4B-8ABD-97509246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2021-12-29T08:45:00Z</dcterms:created>
  <dcterms:modified xsi:type="dcterms:W3CDTF">2024-11-07T06:36:00Z</dcterms:modified>
</cp:coreProperties>
</file>