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8809E" w14:textId="313CFB00" w:rsidR="00204F9D" w:rsidRDefault="00204F9D" w:rsidP="00204F9D">
      <w:pPr>
        <w:pStyle w:val="a7"/>
        <w:spacing w:before="0" w:beforeAutospacing="0" w:after="0" w:afterAutospacing="0"/>
        <w:jc w:val="center"/>
        <w:textAlignment w:val="baseline"/>
        <w:rPr>
          <w:b/>
          <w:bCs/>
          <w:color w:val="3B4256"/>
          <w:sz w:val="28"/>
          <w:szCs w:val="28"/>
        </w:rPr>
      </w:pPr>
      <w:r>
        <w:rPr>
          <w:noProof/>
        </w:rPr>
        <w:drawing>
          <wp:inline distT="0" distB="0" distL="0" distR="0" wp14:anchorId="6E75C12F" wp14:editId="412469FC">
            <wp:extent cx="3774643" cy="3635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2350" cy="366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64DF7" w14:textId="77777777" w:rsidR="00204F9D" w:rsidRDefault="00204F9D" w:rsidP="002549E3">
      <w:pPr>
        <w:pStyle w:val="a7"/>
        <w:spacing w:before="0" w:beforeAutospacing="0" w:after="0" w:afterAutospacing="0"/>
        <w:jc w:val="both"/>
        <w:textAlignment w:val="baseline"/>
        <w:rPr>
          <w:b/>
          <w:bCs/>
          <w:color w:val="3B4256"/>
          <w:sz w:val="28"/>
          <w:szCs w:val="28"/>
        </w:rPr>
      </w:pPr>
    </w:p>
    <w:p w14:paraId="03FD4234" w14:textId="5A0AED16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b/>
          <w:bCs/>
          <w:color w:val="3B4256"/>
          <w:sz w:val="28"/>
          <w:szCs w:val="28"/>
        </w:rPr>
        <w:t>В условиях современных вызовов безопасность становится задачей не только профильных ведомств, но и каждого гражданина. Важным шагом в развитии системы общественного контроля стало появление мобильного приложения «</w:t>
      </w:r>
      <w:proofErr w:type="spellStart"/>
      <w:r w:rsidRPr="002549E3">
        <w:rPr>
          <w:b/>
          <w:bCs/>
          <w:color w:val="3B4256"/>
          <w:sz w:val="28"/>
          <w:szCs w:val="28"/>
        </w:rPr>
        <w:t>Радар.НФ</w:t>
      </w:r>
      <w:proofErr w:type="spellEnd"/>
      <w:r w:rsidRPr="002549E3">
        <w:rPr>
          <w:b/>
          <w:bCs/>
          <w:color w:val="3B4256"/>
          <w:sz w:val="28"/>
          <w:szCs w:val="28"/>
        </w:rPr>
        <w:t xml:space="preserve">», разработанного Общероссийским общественным движением «Народный фронт». </w:t>
      </w:r>
    </w:p>
    <w:p w14:paraId="25E1645D" w14:textId="23B283AD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color w:val="3B4256"/>
          <w:sz w:val="28"/>
          <w:szCs w:val="28"/>
        </w:rPr>
        <w:t>«</w:t>
      </w:r>
      <w:proofErr w:type="spellStart"/>
      <w:r w:rsidRPr="002549E3">
        <w:rPr>
          <w:color w:val="3B4256"/>
          <w:sz w:val="28"/>
          <w:szCs w:val="28"/>
        </w:rPr>
        <w:t>Радар.НФ</w:t>
      </w:r>
      <w:proofErr w:type="spellEnd"/>
      <w:r w:rsidRPr="002549E3">
        <w:rPr>
          <w:color w:val="3B4256"/>
          <w:sz w:val="28"/>
          <w:szCs w:val="28"/>
        </w:rPr>
        <w:t xml:space="preserve">» – цифровой инструмент для оперативного информирования властей о подозрительных объектах в небе и потенциальных чрезвычайных ситуациях. С его помощью любой гражданин может стать «глазным пунктом» системы безопасности, своевременно сообщая о беспилотных летательных аппаратах, ракетах, взрывах и подозрительных скоплениях людей. </w:t>
      </w:r>
    </w:p>
    <w:p w14:paraId="52D40259" w14:textId="466492EC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b/>
          <w:bCs/>
          <w:color w:val="3B4256"/>
          <w:sz w:val="28"/>
          <w:szCs w:val="28"/>
        </w:rPr>
        <w:t xml:space="preserve">Как установить и настроить? </w:t>
      </w:r>
      <w:r w:rsidRPr="002549E3">
        <w:rPr>
          <w:color w:val="3B4256"/>
          <w:sz w:val="28"/>
          <w:szCs w:val="28"/>
        </w:rPr>
        <w:t xml:space="preserve">Приложение доступно для смартфонов на платформе </w:t>
      </w:r>
      <w:proofErr w:type="spellStart"/>
      <w:r w:rsidRPr="002549E3">
        <w:rPr>
          <w:color w:val="3B4256"/>
          <w:sz w:val="28"/>
          <w:szCs w:val="28"/>
        </w:rPr>
        <w:t>Android</w:t>
      </w:r>
      <w:proofErr w:type="spellEnd"/>
      <w:r w:rsidRPr="002549E3">
        <w:rPr>
          <w:color w:val="3B4256"/>
          <w:sz w:val="28"/>
          <w:szCs w:val="28"/>
        </w:rPr>
        <w:t xml:space="preserve">. Пользователи могут скачать его в магазине Google Play или в </w:t>
      </w:r>
      <w:proofErr w:type="spellStart"/>
      <w:r w:rsidRPr="002549E3">
        <w:rPr>
          <w:color w:val="3B4256"/>
          <w:sz w:val="28"/>
          <w:szCs w:val="28"/>
        </w:rPr>
        <w:t>RuStore</w:t>
      </w:r>
      <w:proofErr w:type="spellEnd"/>
      <w:r w:rsidRPr="002549E3">
        <w:rPr>
          <w:color w:val="3B4256"/>
          <w:sz w:val="28"/>
          <w:szCs w:val="28"/>
        </w:rPr>
        <w:t xml:space="preserve"> (обязательно для владельцев устройств Huawei). </w:t>
      </w:r>
    </w:p>
    <w:p w14:paraId="2A6B03E0" w14:textId="77777777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color w:val="3B4256"/>
          <w:sz w:val="28"/>
          <w:szCs w:val="28"/>
        </w:rPr>
        <w:t xml:space="preserve">Важные нюансы при установке: </w:t>
      </w:r>
    </w:p>
    <w:p w14:paraId="66805F4C" w14:textId="77777777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color w:val="3B4256"/>
          <w:sz w:val="28"/>
          <w:szCs w:val="28"/>
        </w:rPr>
        <w:t>1. В поисковой строке необходимо вводить точное название – «</w:t>
      </w:r>
      <w:proofErr w:type="spellStart"/>
      <w:r w:rsidRPr="002549E3">
        <w:rPr>
          <w:color w:val="3B4256"/>
          <w:sz w:val="28"/>
          <w:szCs w:val="28"/>
        </w:rPr>
        <w:t>Радар.НФ</w:t>
      </w:r>
      <w:proofErr w:type="spellEnd"/>
      <w:r w:rsidRPr="002549E3">
        <w:rPr>
          <w:color w:val="3B4256"/>
          <w:sz w:val="28"/>
          <w:szCs w:val="28"/>
        </w:rPr>
        <w:t xml:space="preserve">» (с точкой). Запросы «Радар» или «Радар НФ» не дадут результата. </w:t>
      </w:r>
    </w:p>
    <w:p w14:paraId="65D4C5EB" w14:textId="1B65489F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color w:val="3B4256"/>
          <w:sz w:val="28"/>
          <w:szCs w:val="28"/>
        </w:rPr>
        <w:t xml:space="preserve">2. При загрузке из </w:t>
      </w:r>
      <w:proofErr w:type="spellStart"/>
      <w:r w:rsidRPr="002549E3">
        <w:rPr>
          <w:color w:val="3B4256"/>
          <w:sz w:val="28"/>
          <w:szCs w:val="28"/>
        </w:rPr>
        <w:t>RuStore</w:t>
      </w:r>
      <w:proofErr w:type="spellEnd"/>
      <w:r w:rsidRPr="002549E3">
        <w:rPr>
          <w:color w:val="3B4256"/>
          <w:sz w:val="28"/>
          <w:szCs w:val="28"/>
        </w:rPr>
        <w:t xml:space="preserve"> потребуется разрешить установку приложений из сторонних источников в настройках смартфона (приложение выдаст соответству</w:t>
      </w:r>
      <w:r w:rsidRPr="002549E3">
        <w:rPr>
          <w:color w:val="3B4256"/>
          <w:sz w:val="28"/>
          <w:szCs w:val="28"/>
        </w:rPr>
        <w:softHyphen/>
        <w:t xml:space="preserve">ющее уведомление). </w:t>
      </w:r>
    </w:p>
    <w:p w14:paraId="2EB9A403" w14:textId="179FA9EC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color w:val="3B4256"/>
          <w:sz w:val="28"/>
          <w:szCs w:val="28"/>
        </w:rPr>
        <w:t xml:space="preserve">После установки пользователю необходимо пройти авторизацию по номеру телефона и предоставить приложению доступ к камере и геолокации устройства (это критически важно для корректной работы). </w:t>
      </w:r>
    </w:p>
    <w:p w14:paraId="22D5C030" w14:textId="77777777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b/>
          <w:bCs/>
          <w:color w:val="3B4256"/>
          <w:sz w:val="28"/>
          <w:szCs w:val="28"/>
        </w:rPr>
        <w:t xml:space="preserve">Как пользоваться: пошаговая инструкция </w:t>
      </w:r>
    </w:p>
    <w:p w14:paraId="7D3AB4A5" w14:textId="63467203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color w:val="3B4256"/>
          <w:sz w:val="28"/>
          <w:szCs w:val="28"/>
        </w:rPr>
        <w:t xml:space="preserve">1. При обнаружении подозрительного объекта направьте смартфон в его сторону. </w:t>
      </w:r>
    </w:p>
    <w:p w14:paraId="50311B85" w14:textId="2090CE89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color w:val="3B4256"/>
          <w:sz w:val="28"/>
          <w:szCs w:val="28"/>
        </w:rPr>
        <w:t xml:space="preserve">2. В меню приложения выберите тип наблюдаемого объекта. По умолчанию активирована категория «Беспилотники». </w:t>
      </w:r>
    </w:p>
    <w:p w14:paraId="06F9A7A5" w14:textId="3CBC6A3D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color w:val="3B4256"/>
          <w:sz w:val="28"/>
          <w:szCs w:val="28"/>
        </w:rPr>
        <w:t>3. Если вы затрудняетесь с идентификацией, во</w:t>
      </w:r>
      <w:r>
        <w:rPr>
          <w:color w:val="3B4256"/>
          <w:sz w:val="28"/>
          <w:szCs w:val="28"/>
        </w:rPr>
        <w:t>с</w:t>
      </w:r>
      <w:r w:rsidRPr="002549E3">
        <w:rPr>
          <w:color w:val="3B4256"/>
          <w:sz w:val="28"/>
          <w:szCs w:val="28"/>
        </w:rPr>
        <w:t xml:space="preserve">пользуйтесь кнопкой «Не знаю». </w:t>
      </w:r>
    </w:p>
    <w:p w14:paraId="32A10EC1" w14:textId="77777777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color w:val="3B4256"/>
          <w:sz w:val="28"/>
          <w:szCs w:val="28"/>
        </w:rPr>
        <w:t xml:space="preserve">4. Нажмите кнопку «Сообщить» для отправки данных. </w:t>
      </w:r>
    </w:p>
    <w:p w14:paraId="67BFC339" w14:textId="77777777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color w:val="3B4256"/>
          <w:sz w:val="28"/>
          <w:szCs w:val="28"/>
        </w:rPr>
        <w:lastRenderedPageBreak/>
        <w:t xml:space="preserve">Дополнительно пользователь может приложить фотографию подозрительного объекта или текстовое описание ситуации. </w:t>
      </w:r>
    </w:p>
    <w:p w14:paraId="42B15BFD" w14:textId="12C4B625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color w:val="3B4256"/>
          <w:sz w:val="28"/>
          <w:szCs w:val="28"/>
        </w:rPr>
        <w:t>После отправки сообщения информация незамедлительно направляется в соответствующие федеральные службы для проверки и принятия мер. Приложение обладает функцией отложенной отправки: если в момент сообщения отсутствует Интернет</w:t>
      </w:r>
      <w:r w:rsidRPr="002549E3">
        <w:rPr>
          <w:color w:val="3B4256"/>
          <w:sz w:val="28"/>
          <w:szCs w:val="28"/>
        </w:rPr>
        <w:noBreakHyphen/>
        <w:t xml:space="preserve">соединение, система уведомит пользователя и передаст данные при восстановлении связи. </w:t>
      </w:r>
    </w:p>
    <w:p w14:paraId="2922E389" w14:textId="77777777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b/>
          <w:bCs/>
          <w:color w:val="3B4256"/>
          <w:sz w:val="28"/>
          <w:szCs w:val="28"/>
        </w:rPr>
        <w:t xml:space="preserve">Почему это важно? </w:t>
      </w:r>
    </w:p>
    <w:p w14:paraId="3A7FC474" w14:textId="1120C164" w:rsidR="002549E3" w:rsidRPr="002549E3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color w:val="3B4256"/>
          <w:sz w:val="28"/>
          <w:szCs w:val="28"/>
        </w:rPr>
        <w:t>«</w:t>
      </w:r>
      <w:proofErr w:type="spellStart"/>
      <w:r w:rsidRPr="002549E3">
        <w:rPr>
          <w:color w:val="3B4256"/>
          <w:sz w:val="28"/>
          <w:szCs w:val="28"/>
        </w:rPr>
        <w:t>Радар.НФ</w:t>
      </w:r>
      <w:proofErr w:type="spellEnd"/>
      <w:r w:rsidRPr="002549E3">
        <w:rPr>
          <w:color w:val="3B4256"/>
          <w:sz w:val="28"/>
          <w:szCs w:val="28"/>
        </w:rPr>
        <w:t xml:space="preserve">» – пример эффективного взаимодействия государства и общества в сфере безопасности. Простота интерфейса и доступность приложения делают его удобным инструментом для широкого круга пользователей. Своевременное информирование о потенциальных угрозах может предотвратить чрезвычайные ситуации и спасти жизни. </w:t>
      </w:r>
    </w:p>
    <w:p w14:paraId="4BA4C29E" w14:textId="30A7DCB1" w:rsidR="008451D5" w:rsidRPr="008451D5" w:rsidRDefault="002549E3" w:rsidP="002549E3">
      <w:pPr>
        <w:pStyle w:val="a7"/>
        <w:spacing w:before="0" w:beforeAutospacing="0" w:after="0" w:afterAutospacing="0"/>
        <w:jc w:val="both"/>
        <w:textAlignment w:val="baseline"/>
        <w:rPr>
          <w:color w:val="3B4256"/>
          <w:sz w:val="28"/>
          <w:szCs w:val="28"/>
        </w:rPr>
      </w:pPr>
      <w:r w:rsidRPr="002549E3">
        <w:rPr>
          <w:color w:val="3B4256"/>
          <w:sz w:val="28"/>
          <w:szCs w:val="28"/>
        </w:rPr>
        <w:t>Помните: бдительность каждого – залог общей безопасности. Установите приложение и будьте готовы действовать в критической ситуации.</w:t>
      </w:r>
    </w:p>
    <w:sectPr w:rsidR="008451D5" w:rsidRPr="008451D5" w:rsidSect="00BC4DEF">
      <w:type w:val="continuous"/>
      <w:pgSz w:w="11905" w:h="16837"/>
      <w:pgMar w:top="851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0CD7E" w14:textId="77777777" w:rsidR="009A1001" w:rsidRDefault="009A1001" w:rsidP="00B522E8">
      <w:r>
        <w:separator/>
      </w:r>
    </w:p>
  </w:endnote>
  <w:endnote w:type="continuationSeparator" w:id="0">
    <w:p w14:paraId="7F99BD59" w14:textId="77777777" w:rsidR="009A1001" w:rsidRDefault="009A1001" w:rsidP="00B52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E1CA2" w14:textId="77777777" w:rsidR="009A1001" w:rsidRDefault="009A1001"/>
  </w:footnote>
  <w:footnote w:type="continuationSeparator" w:id="0">
    <w:p w14:paraId="3766EA8D" w14:textId="77777777" w:rsidR="009A1001" w:rsidRDefault="009A100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D6B03"/>
    <w:multiLevelType w:val="multilevel"/>
    <w:tmpl w:val="509E20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423B95"/>
    <w:multiLevelType w:val="multilevel"/>
    <w:tmpl w:val="FACE322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120E7B"/>
    <w:multiLevelType w:val="multilevel"/>
    <w:tmpl w:val="A55AEC6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4B46C1"/>
    <w:multiLevelType w:val="multilevel"/>
    <w:tmpl w:val="2AE05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EF6BE2"/>
    <w:multiLevelType w:val="multilevel"/>
    <w:tmpl w:val="37B2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22E8"/>
    <w:rsid w:val="000072DA"/>
    <w:rsid w:val="00055EA8"/>
    <w:rsid w:val="000F7B31"/>
    <w:rsid w:val="00204F9D"/>
    <w:rsid w:val="002549E3"/>
    <w:rsid w:val="004735B3"/>
    <w:rsid w:val="004A161C"/>
    <w:rsid w:val="004D0DFE"/>
    <w:rsid w:val="00531B76"/>
    <w:rsid w:val="00537999"/>
    <w:rsid w:val="006A7E2F"/>
    <w:rsid w:val="007E65E9"/>
    <w:rsid w:val="008451D5"/>
    <w:rsid w:val="00945036"/>
    <w:rsid w:val="00950369"/>
    <w:rsid w:val="00967C9B"/>
    <w:rsid w:val="00982D89"/>
    <w:rsid w:val="009A1001"/>
    <w:rsid w:val="00B522E8"/>
    <w:rsid w:val="00BC4DEF"/>
    <w:rsid w:val="00CF3ED2"/>
    <w:rsid w:val="00D218B9"/>
    <w:rsid w:val="00E3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ADDFB"/>
  <w15:docId w15:val="{167F0049-C84A-47DB-AFB2-3BAA6A202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522E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522E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B522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4"/>
      <w:szCs w:val="34"/>
    </w:rPr>
  </w:style>
  <w:style w:type="character" w:customStyle="1" w:styleId="21">
    <w:name w:val="Заголовок №2_"/>
    <w:basedOn w:val="a0"/>
    <w:link w:val="22"/>
    <w:rsid w:val="00B522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4">
    <w:name w:val="Основной текст_"/>
    <w:basedOn w:val="a0"/>
    <w:link w:val="1"/>
    <w:rsid w:val="00B522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5">
    <w:name w:val="Основной текст + Полужирный"/>
    <w:basedOn w:val="a4"/>
    <w:rsid w:val="00B522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a6">
    <w:name w:val="Основной текст + Полужирный"/>
    <w:basedOn w:val="a4"/>
    <w:rsid w:val="00B522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оловок №1_"/>
    <w:basedOn w:val="a0"/>
    <w:link w:val="11"/>
    <w:rsid w:val="00B522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7"/>
      <w:szCs w:val="47"/>
    </w:rPr>
  </w:style>
  <w:style w:type="character" w:customStyle="1" w:styleId="12">
    <w:name w:val="Заголовок №1"/>
    <w:basedOn w:val="10"/>
    <w:rsid w:val="00B522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7"/>
      <w:szCs w:val="47"/>
      <w:u w:val="single"/>
    </w:rPr>
  </w:style>
  <w:style w:type="paragraph" w:customStyle="1" w:styleId="20">
    <w:name w:val="Основной текст (2)"/>
    <w:basedOn w:val="a"/>
    <w:link w:val="2"/>
    <w:rsid w:val="00B522E8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22">
    <w:name w:val="Заголовок №2"/>
    <w:basedOn w:val="a"/>
    <w:link w:val="21"/>
    <w:rsid w:val="00B522E8"/>
    <w:pPr>
      <w:shd w:val="clear" w:color="auto" w:fill="FFFFFF"/>
      <w:spacing w:before="36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">
    <w:name w:val="Основной текст1"/>
    <w:basedOn w:val="a"/>
    <w:link w:val="a4"/>
    <w:rsid w:val="00B522E8"/>
    <w:pPr>
      <w:shd w:val="clear" w:color="auto" w:fill="FFFFFF"/>
      <w:spacing w:before="360" w:after="24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rsid w:val="00B522E8"/>
    <w:pPr>
      <w:shd w:val="clear" w:color="auto" w:fill="FFFFFF"/>
      <w:spacing w:before="480" w:line="552" w:lineRule="exact"/>
      <w:jc w:val="center"/>
      <w:outlineLvl w:val="0"/>
    </w:pPr>
    <w:rPr>
      <w:rFonts w:ascii="Times New Roman" w:eastAsia="Times New Roman" w:hAnsi="Times New Roman" w:cs="Times New Roman"/>
      <w:b/>
      <w:bCs/>
      <w:sz w:val="47"/>
      <w:szCs w:val="47"/>
    </w:rPr>
  </w:style>
  <w:style w:type="paragraph" w:styleId="a7">
    <w:name w:val="Normal (Web)"/>
    <w:basedOn w:val="a"/>
    <w:uiPriority w:val="99"/>
    <w:semiHidden/>
    <w:unhideWhenUsed/>
    <w:rsid w:val="007E65E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8">
    <w:name w:val="Strong"/>
    <w:basedOn w:val="a0"/>
    <w:uiPriority w:val="22"/>
    <w:qFormat/>
    <w:rsid w:val="008451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6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cp:lastModifiedBy>Юлия Николаевна</cp:lastModifiedBy>
  <cp:revision>20</cp:revision>
  <dcterms:created xsi:type="dcterms:W3CDTF">2018-02-06T14:32:00Z</dcterms:created>
  <dcterms:modified xsi:type="dcterms:W3CDTF">2026-01-21T04:59:00Z</dcterms:modified>
</cp:coreProperties>
</file>