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32C27" w14:textId="77777777" w:rsidR="003C3F4A" w:rsidRDefault="003C3F4A" w:rsidP="003C3F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269E63" wp14:editId="2D971F79">
            <wp:extent cx="571500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1A40B" w14:textId="77777777" w:rsidR="003C3F4A" w:rsidRDefault="003C3F4A" w:rsidP="003C3F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СОБРАНИЕ ДЕПУТАТОВ</w:t>
      </w:r>
    </w:p>
    <w:p w14:paraId="521F0599" w14:textId="77777777"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Октябрьского района Ростовской области</w:t>
      </w:r>
    </w:p>
    <w:p w14:paraId="0B26A2FD" w14:textId="77777777" w:rsidR="003C3F4A" w:rsidRDefault="003C3F4A" w:rsidP="003C3F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РЕШЕНИЕ </w:t>
      </w:r>
    </w:p>
    <w:p w14:paraId="644786AB" w14:textId="1DCB4992" w:rsidR="003C3F4A" w:rsidRPr="003C3F4A" w:rsidRDefault="00AD09F3" w:rsidP="003C3F4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7D2C0A">
        <w:rPr>
          <w:rFonts w:ascii="Times New Roman" w:hAnsi="Times New Roman" w:cs="Times New Roman"/>
          <w:b/>
          <w:sz w:val="28"/>
          <w:szCs w:val="28"/>
        </w:rPr>
        <w:t>.</w:t>
      </w:r>
      <w:r w:rsidR="00C45638">
        <w:rPr>
          <w:rFonts w:ascii="Times New Roman" w:hAnsi="Times New Roman" w:cs="Times New Roman"/>
          <w:b/>
          <w:sz w:val="28"/>
          <w:szCs w:val="28"/>
        </w:rPr>
        <w:t>0</w:t>
      </w:r>
      <w:r w:rsidR="00BC1420">
        <w:rPr>
          <w:rFonts w:ascii="Times New Roman" w:hAnsi="Times New Roman" w:cs="Times New Roman"/>
          <w:b/>
          <w:sz w:val="28"/>
          <w:szCs w:val="28"/>
        </w:rPr>
        <w:t>5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>.20</w:t>
      </w:r>
      <w:r w:rsidR="007D2C0A">
        <w:rPr>
          <w:rFonts w:ascii="Times New Roman" w:hAnsi="Times New Roman" w:cs="Times New Roman"/>
          <w:b/>
          <w:sz w:val="28"/>
          <w:szCs w:val="28"/>
        </w:rPr>
        <w:t>2</w:t>
      </w:r>
      <w:r w:rsidR="00C45638">
        <w:rPr>
          <w:rFonts w:ascii="Times New Roman" w:hAnsi="Times New Roman" w:cs="Times New Roman"/>
          <w:b/>
          <w:sz w:val="28"/>
          <w:szCs w:val="28"/>
        </w:rPr>
        <w:t>6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07D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1C2536">
        <w:rPr>
          <w:rFonts w:ascii="Times New Roman" w:hAnsi="Times New Roman" w:cs="Times New Roman"/>
          <w:b/>
          <w:sz w:val="28"/>
          <w:szCs w:val="28"/>
        </w:rPr>
        <w:t>276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66D73" w:rsidRPr="007D2C0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66D7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C753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631D5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3C3F4A" w:rsidRPr="003C3F4A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3C3F4A" w:rsidRPr="003C3F4A">
        <w:rPr>
          <w:rFonts w:ascii="Times New Roman" w:hAnsi="Times New Roman" w:cs="Times New Roman"/>
          <w:b/>
          <w:sz w:val="28"/>
          <w:szCs w:val="28"/>
        </w:rPr>
        <w:t xml:space="preserve">. Каменоломни </w:t>
      </w:r>
    </w:p>
    <w:p w14:paraId="27064842" w14:textId="77777777"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5ED3D8" w14:textId="77777777" w:rsidR="00C45638" w:rsidRDefault="00C45638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досрочном прекращении полномочий </w:t>
      </w:r>
    </w:p>
    <w:p w14:paraId="095A1302" w14:textId="77777777" w:rsidR="00C45638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 Собрания депутатов</w:t>
      </w:r>
    </w:p>
    <w:p w14:paraId="45C2D6B3" w14:textId="4AFA768C" w:rsidR="00C45638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D0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главы Октябрьского района </w:t>
      </w:r>
    </w:p>
    <w:p w14:paraId="4C40D1E6" w14:textId="071EDAF6" w:rsidR="003C3F4A" w:rsidRDefault="00C45638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Луганцева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Петровича</w:t>
      </w:r>
    </w:p>
    <w:p w14:paraId="602ED757" w14:textId="0BA82B96" w:rsidR="00C45638" w:rsidRDefault="00C45638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F98093" w14:textId="2A8F8B76"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</w:t>
      </w:r>
      <w:r w:rsidR="006E03F3">
        <w:rPr>
          <w:rFonts w:ascii="Times New Roman" w:hAnsi="Times New Roman" w:cs="Times New Roman"/>
          <w:sz w:val="28"/>
          <w:szCs w:val="28"/>
        </w:rPr>
        <w:t xml:space="preserve">личного заявления председателя Собрания депутатов -главы Октябрьского района </w:t>
      </w:r>
      <w:proofErr w:type="spellStart"/>
      <w:r w:rsidR="006E03F3">
        <w:rPr>
          <w:rFonts w:ascii="Times New Roman" w:hAnsi="Times New Roman" w:cs="Times New Roman"/>
          <w:sz w:val="28"/>
          <w:szCs w:val="28"/>
        </w:rPr>
        <w:t>Луганцева</w:t>
      </w:r>
      <w:proofErr w:type="spellEnd"/>
      <w:r w:rsidR="006E03F3">
        <w:rPr>
          <w:rFonts w:ascii="Times New Roman" w:hAnsi="Times New Roman" w:cs="Times New Roman"/>
          <w:sz w:val="28"/>
          <w:szCs w:val="28"/>
        </w:rPr>
        <w:t xml:space="preserve"> Е.П., в соответствии с пунктом 2 части 1  статьи 30 </w:t>
      </w:r>
      <w:r w:rsidR="006E03F3" w:rsidRPr="006E03F3">
        <w:rPr>
          <w:rFonts w:ascii="Times New Roman" w:hAnsi="Times New Roman" w:cs="Times New Roman"/>
          <w:sz w:val="28"/>
          <w:szCs w:val="28"/>
        </w:rPr>
        <w:t>Федерального закона от 20 марта 2025 года №</w:t>
      </w:r>
      <w:r w:rsidR="00424510">
        <w:rPr>
          <w:rFonts w:ascii="Times New Roman" w:hAnsi="Times New Roman" w:cs="Times New Roman"/>
          <w:sz w:val="28"/>
          <w:szCs w:val="28"/>
        </w:rPr>
        <w:t xml:space="preserve"> </w:t>
      </w:r>
      <w:r w:rsidR="006E03F3" w:rsidRPr="006E03F3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</w:t>
      </w:r>
      <w:r w:rsidR="006E03F3">
        <w:rPr>
          <w:rFonts w:ascii="Times New Roman" w:hAnsi="Times New Roman" w:cs="Times New Roman"/>
          <w:sz w:val="28"/>
          <w:szCs w:val="28"/>
        </w:rPr>
        <w:t xml:space="preserve">, пункта 2 части 1 статьи 28 </w:t>
      </w:r>
      <w:r>
        <w:rPr>
          <w:rFonts w:ascii="Times New Roman" w:hAnsi="Times New Roman" w:cs="Times New Roman"/>
          <w:sz w:val="28"/>
          <w:szCs w:val="28"/>
        </w:rPr>
        <w:t>Устава муниципального образования «Октябрьский район»</w:t>
      </w:r>
      <w:r w:rsidR="006E03F3">
        <w:rPr>
          <w:rFonts w:ascii="Times New Roman" w:hAnsi="Times New Roman" w:cs="Times New Roman"/>
          <w:sz w:val="28"/>
          <w:szCs w:val="28"/>
        </w:rPr>
        <w:t>, утвержденного решением Собрания депутатов Октябрьского района Ростовской области от 29.05.2020 №</w:t>
      </w:r>
      <w:r w:rsidR="00424510">
        <w:rPr>
          <w:rFonts w:ascii="Times New Roman" w:hAnsi="Times New Roman" w:cs="Times New Roman"/>
          <w:sz w:val="28"/>
          <w:szCs w:val="28"/>
        </w:rPr>
        <w:t xml:space="preserve"> </w:t>
      </w:r>
      <w:r w:rsidR="006E03F3">
        <w:rPr>
          <w:rFonts w:ascii="Times New Roman" w:hAnsi="Times New Roman" w:cs="Times New Roman"/>
          <w:sz w:val="28"/>
          <w:szCs w:val="28"/>
        </w:rPr>
        <w:t>236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E03F3">
        <w:rPr>
          <w:rFonts w:ascii="Times New Roman" w:hAnsi="Times New Roman" w:cs="Times New Roman"/>
          <w:sz w:val="28"/>
          <w:szCs w:val="28"/>
        </w:rPr>
        <w:t>пункта 2 части 1 статьи 10</w:t>
      </w:r>
      <w:r w:rsidR="00FF34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Регламента Собрания</w:t>
      </w:r>
      <w:r w:rsidR="00EB37AB">
        <w:rPr>
          <w:rFonts w:ascii="Times New Roman" w:hAnsi="Times New Roman" w:cs="Times New Roman"/>
          <w:sz w:val="28"/>
          <w:szCs w:val="28"/>
        </w:rPr>
        <w:t xml:space="preserve"> депутатов Октябрьского района Ростовской области</w:t>
      </w:r>
    </w:p>
    <w:p w14:paraId="06C64094" w14:textId="77777777" w:rsidR="003C3F4A" w:rsidRDefault="003C3F4A" w:rsidP="003C3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Октябрьского района решило:</w:t>
      </w:r>
    </w:p>
    <w:p w14:paraId="7EA81194" w14:textId="7C5F6650"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632DF0">
        <w:rPr>
          <w:rFonts w:ascii="Times New Roman" w:hAnsi="Times New Roman" w:cs="Times New Roman"/>
          <w:sz w:val="28"/>
          <w:szCs w:val="28"/>
        </w:rPr>
        <w:t xml:space="preserve">Досрочно прекратить </w:t>
      </w:r>
      <w:r w:rsidR="00F029C1">
        <w:rPr>
          <w:rFonts w:ascii="Times New Roman" w:hAnsi="Times New Roman" w:cs="Times New Roman"/>
          <w:sz w:val="28"/>
          <w:szCs w:val="28"/>
        </w:rPr>
        <w:t xml:space="preserve">21.05.2026 года </w:t>
      </w:r>
      <w:r w:rsidR="00632DF0">
        <w:rPr>
          <w:rFonts w:ascii="Times New Roman" w:hAnsi="Times New Roman" w:cs="Times New Roman"/>
          <w:sz w:val="28"/>
          <w:szCs w:val="28"/>
        </w:rPr>
        <w:t>полномочия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632DF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Собрания депутатов – глав</w:t>
      </w:r>
      <w:r w:rsidR="00632DF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proofErr w:type="spellStart"/>
      <w:r w:rsidR="00632DF0">
        <w:rPr>
          <w:rFonts w:ascii="Times New Roman" w:hAnsi="Times New Roman" w:cs="Times New Roman"/>
          <w:sz w:val="28"/>
          <w:szCs w:val="28"/>
        </w:rPr>
        <w:t>Луганцева</w:t>
      </w:r>
      <w:proofErr w:type="spellEnd"/>
      <w:r w:rsidR="00632DF0">
        <w:rPr>
          <w:rFonts w:ascii="Times New Roman" w:hAnsi="Times New Roman" w:cs="Times New Roman"/>
          <w:sz w:val="28"/>
          <w:szCs w:val="28"/>
        </w:rPr>
        <w:t xml:space="preserve"> Евгения Петровича в связи с отставкой по собственному желанию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3DB74E" w14:textId="2DBD6350" w:rsidR="003C3F4A" w:rsidRPr="00487EA5" w:rsidRDefault="003C3F4A" w:rsidP="00632D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632DF0" w:rsidRPr="00632DF0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217298">
        <w:rPr>
          <w:rFonts w:ascii="Times New Roman" w:hAnsi="Times New Roman" w:cs="Times New Roman"/>
          <w:sz w:val="28"/>
          <w:szCs w:val="28"/>
        </w:rPr>
        <w:t>со дня</w:t>
      </w:r>
      <w:r w:rsidR="00632DF0" w:rsidRPr="00632DF0">
        <w:rPr>
          <w:rFonts w:ascii="Times New Roman" w:hAnsi="Times New Roman" w:cs="Times New Roman"/>
          <w:sz w:val="28"/>
          <w:szCs w:val="28"/>
        </w:rPr>
        <w:t xml:space="preserve"> его принятия и подлежит официальному опубликованию в газете «Сельский вестник», а также размещению на официальном сайте Администрации Октябрьского района в сети «Интернет»</w:t>
      </w:r>
      <w:r w:rsidR="00632DF0">
        <w:rPr>
          <w:rFonts w:ascii="Times New Roman" w:hAnsi="Times New Roman" w:cs="Times New Roman"/>
          <w:sz w:val="28"/>
          <w:szCs w:val="28"/>
        </w:rPr>
        <w:t>.</w:t>
      </w:r>
    </w:p>
    <w:p w14:paraId="74BA0875" w14:textId="5A363122" w:rsidR="00632DF0" w:rsidRPr="00632DF0" w:rsidRDefault="00632DF0" w:rsidP="00632DF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DF0">
        <w:rPr>
          <w:rFonts w:ascii="Times New Roman" w:hAnsi="Times New Roman" w:cs="Times New Roman"/>
          <w:b/>
          <w:sz w:val="28"/>
          <w:szCs w:val="28"/>
        </w:rPr>
        <w:t>Заместитель председателя</w:t>
      </w:r>
    </w:p>
    <w:p w14:paraId="1FE364DF" w14:textId="77777777" w:rsidR="00632DF0" w:rsidRPr="00632DF0" w:rsidRDefault="00632DF0" w:rsidP="00632DF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2DF0"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</w:p>
    <w:p w14:paraId="555FF429" w14:textId="63AA7FBF" w:rsidR="007942DA" w:rsidRDefault="00632DF0" w:rsidP="00632DF0">
      <w:pPr>
        <w:spacing w:after="0"/>
        <w:jc w:val="both"/>
      </w:pPr>
      <w:r w:rsidRPr="00632DF0"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proofErr w:type="gramStart"/>
      <w:r w:rsidRPr="00632DF0">
        <w:rPr>
          <w:rFonts w:ascii="Times New Roman" w:hAnsi="Times New Roman" w:cs="Times New Roman"/>
          <w:b/>
          <w:sz w:val="28"/>
          <w:szCs w:val="28"/>
        </w:rPr>
        <w:t xml:space="preserve">района  </w:t>
      </w:r>
      <w:r w:rsidRPr="00632DF0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Pr="00632DF0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632DF0">
        <w:rPr>
          <w:rFonts w:ascii="Times New Roman" w:hAnsi="Times New Roman" w:cs="Times New Roman"/>
          <w:b/>
          <w:sz w:val="28"/>
          <w:szCs w:val="28"/>
        </w:rPr>
        <w:tab/>
      </w:r>
      <w:r w:rsidRPr="00632DF0">
        <w:rPr>
          <w:rFonts w:ascii="Times New Roman" w:hAnsi="Times New Roman" w:cs="Times New Roman"/>
          <w:b/>
          <w:sz w:val="28"/>
          <w:szCs w:val="28"/>
        </w:rPr>
        <w:tab/>
      </w:r>
      <w:r w:rsidRPr="00632DF0">
        <w:rPr>
          <w:rFonts w:ascii="Times New Roman" w:hAnsi="Times New Roman" w:cs="Times New Roman"/>
          <w:b/>
          <w:sz w:val="28"/>
          <w:szCs w:val="28"/>
        </w:rPr>
        <w:tab/>
      </w:r>
      <w:r w:rsidRPr="00632DF0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32DF0">
        <w:rPr>
          <w:rFonts w:ascii="Times New Roman" w:hAnsi="Times New Roman" w:cs="Times New Roman"/>
          <w:b/>
          <w:sz w:val="28"/>
          <w:szCs w:val="28"/>
        </w:rPr>
        <w:t>Н.П. Злобина</w:t>
      </w:r>
    </w:p>
    <w:sectPr w:rsidR="007942D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251B0" w14:textId="77777777" w:rsidR="00B73123" w:rsidRDefault="00B73123" w:rsidP="00C45638">
      <w:pPr>
        <w:spacing w:after="0" w:line="240" w:lineRule="auto"/>
      </w:pPr>
      <w:r>
        <w:separator/>
      </w:r>
    </w:p>
  </w:endnote>
  <w:endnote w:type="continuationSeparator" w:id="0">
    <w:p w14:paraId="1BFB1516" w14:textId="77777777" w:rsidR="00B73123" w:rsidRDefault="00B73123" w:rsidP="00C45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E7576" w14:textId="77777777" w:rsidR="00B73123" w:rsidRDefault="00B73123" w:rsidP="00C45638">
      <w:pPr>
        <w:spacing w:after="0" w:line="240" w:lineRule="auto"/>
      </w:pPr>
      <w:r>
        <w:separator/>
      </w:r>
    </w:p>
  </w:footnote>
  <w:footnote w:type="continuationSeparator" w:id="0">
    <w:p w14:paraId="2FF4A232" w14:textId="77777777" w:rsidR="00B73123" w:rsidRDefault="00B73123" w:rsidP="00C45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6AD5B" w14:textId="01FB0F97" w:rsidR="00C45638" w:rsidRDefault="00C45638" w:rsidP="00C4563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F4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1CA2"/>
    <w:rsid w:val="000C45ED"/>
    <w:rsid w:val="000C6C0D"/>
    <w:rsid w:val="000D12DB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2536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17298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3F4A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51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1D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3B0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AF2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7B2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2DF0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59EF"/>
    <w:rsid w:val="006B6856"/>
    <w:rsid w:val="006C15ED"/>
    <w:rsid w:val="006C1D27"/>
    <w:rsid w:val="006C214D"/>
    <w:rsid w:val="006C2FFF"/>
    <w:rsid w:val="006C36CE"/>
    <w:rsid w:val="006C6F71"/>
    <w:rsid w:val="006C7322"/>
    <w:rsid w:val="006C753B"/>
    <w:rsid w:val="006C7AB1"/>
    <w:rsid w:val="006D00B7"/>
    <w:rsid w:val="006D42AD"/>
    <w:rsid w:val="006D4BAC"/>
    <w:rsid w:val="006D76E1"/>
    <w:rsid w:val="006E004E"/>
    <w:rsid w:val="006E03F3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37C3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2C0A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1D81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5A70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069C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0176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2A82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09F3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123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420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5638"/>
    <w:rsid w:val="00C46F75"/>
    <w:rsid w:val="00C502B3"/>
    <w:rsid w:val="00C50B51"/>
    <w:rsid w:val="00C519AA"/>
    <w:rsid w:val="00C5350A"/>
    <w:rsid w:val="00C634F0"/>
    <w:rsid w:val="00C669AA"/>
    <w:rsid w:val="00C66AAB"/>
    <w:rsid w:val="00C66D73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1520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07D2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7AB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29C1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5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34CC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1D84"/>
  <w15:docId w15:val="{C4C55170-90FB-4AF8-BEDD-F085679AC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45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5638"/>
  </w:style>
  <w:style w:type="paragraph" w:styleId="a7">
    <w:name w:val="footer"/>
    <w:basedOn w:val="a"/>
    <w:link w:val="a8"/>
    <w:uiPriority w:val="99"/>
    <w:unhideWhenUsed/>
    <w:rsid w:val="00C45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5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Наталья Скорая</cp:lastModifiedBy>
  <cp:revision>11</cp:revision>
  <cp:lastPrinted>2026-05-20T11:09:00Z</cp:lastPrinted>
  <dcterms:created xsi:type="dcterms:W3CDTF">2026-04-21T05:55:00Z</dcterms:created>
  <dcterms:modified xsi:type="dcterms:W3CDTF">2026-05-20T11:11:00Z</dcterms:modified>
</cp:coreProperties>
</file>