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92336" w14:textId="77777777" w:rsidR="001F62B5" w:rsidRDefault="001F62B5" w:rsidP="001F62B5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34528079" wp14:editId="5C176FF5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88ED5" w14:textId="77777777" w:rsidR="001F62B5" w:rsidRDefault="001F62B5" w:rsidP="001F62B5">
      <w:pPr>
        <w:spacing w:after="0"/>
      </w:pPr>
    </w:p>
    <w:p w14:paraId="50DC4E68" w14:textId="77777777" w:rsidR="001F62B5" w:rsidRPr="009E355B" w:rsidRDefault="001F62B5" w:rsidP="001F62B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E355B">
        <w:rPr>
          <w:rFonts w:ascii="Times New Roman" w:hAnsi="Times New Roman" w:cs="Times New Roman"/>
          <w:b/>
          <w:bCs/>
          <w:sz w:val="32"/>
          <w:szCs w:val="32"/>
        </w:rPr>
        <w:t>СОБРАНИЕ ДЕПУТАТОВ</w:t>
      </w:r>
    </w:p>
    <w:p w14:paraId="2EB8BB22" w14:textId="77777777" w:rsidR="001F62B5" w:rsidRPr="009E355B" w:rsidRDefault="001F62B5" w:rsidP="001F62B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E355B">
        <w:rPr>
          <w:rFonts w:ascii="Times New Roman" w:hAnsi="Times New Roman" w:cs="Times New Roman"/>
          <w:b/>
          <w:bCs/>
          <w:sz w:val="32"/>
          <w:szCs w:val="32"/>
        </w:rPr>
        <w:t>Октябрьского района Ростовской области</w:t>
      </w:r>
    </w:p>
    <w:p w14:paraId="7FEFC889" w14:textId="77777777" w:rsidR="001F62B5" w:rsidRPr="005A0C12" w:rsidRDefault="001F62B5" w:rsidP="001F62B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ED3106" w14:textId="77777777" w:rsidR="001F62B5" w:rsidRPr="009E355B" w:rsidRDefault="001F62B5" w:rsidP="001F62B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A0C12">
        <w:rPr>
          <w:rFonts w:ascii="Times New Roman" w:hAnsi="Times New Roman" w:cs="Times New Roman"/>
          <w:b/>
          <w:bCs/>
          <w:sz w:val="40"/>
          <w:szCs w:val="40"/>
        </w:rPr>
        <w:t>РЕШЕНИЕ</w:t>
      </w:r>
    </w:p>
    <w:p w14:paraId="227E7365" w14:textId="77777777" w:rsidR="001F62B5" w:rsidRPr="009E355B" w:rsidRDefault="001F62B5" w:rsidP="001F62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1DB6B7" w14:textId="219A7771" w:rsidR="001F62B5" w:rsidRPr="009E355B" w:rsidRDefault="00A5338B" w:rsidP="001F62B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20.02</w:t>
      </w:r>
      <w:r w:rsidR="001F62B5" w:rsidRPr="009E355B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1F62B5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1F62B5" w:rsidRPr="009E35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62B5" w:rsidRPr="009E35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F62B5" w:rsidRPr="009E35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F62B5" w:rsidRPr="009E35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F62B5" w:rsidRPr="009E355B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</w:t>
      </w:r>
      <w:r w:rsidR="001F62B5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1F62B5" w:rsidRPr="009E355B">
        <w:rPr>
          <w:rFonts w:ascii="Times New Roman" w:hAnsi="Times New Roman" w:cs="Times New Roman"/>
          <w:b/>
          <w:bCs/>
          <w:sz w:val="28"/>
          <w:szCs w:val="28"/>
        </w:rPr>
        <w:t xml:space="preserve">       № </w:t>
      </w:r>
      <w:r>
        <w:rPr>
          <w:rFonts w:ascii="Times New Roman" w:hAnsi="Times New Roman" w:cs="Times New Roman"/>
          <w:b/>
          <w:bCs/>
          <w:sz w:val="28"/>
          <w:szCs w:val="28"/>
        </w:rPr>
        <w:t>211</w:t>
      </w:r>
      <w:r w:rsidR="001F62B5" w:rsidRPr="009E355B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</w:t>
      </w:r>
      <w:r w:rsidR="001F62B5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1F62B5" w:rsidRPr="009E355B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proofErr w:type="spellStart"/>
      <w:r w:rsidR="001F62B5" w:rsidRPr="009E355B">
        <w:rPr>
          <w:rFonts w:ascii="Times New Roman" w:hAnsi="Times New Roman" w:cs="Times New Roman"/>
          <w:b/>
          <w:bCs/>
          <w:sz w:val="28"/>
          <w:szCs w:val="28"/>
        </w:rPr>
        <w:t>р.п</w:t>
      </w:r>
      <w:proofErr w:type="spellEnd"/>
      <w:r w:rsidR="001F62B5" w:rsidRPr="009E355B">
        <w:rPr>
          <w:rFonts w:ascii="Times New Roman" w:hAnsi="Times New Roman" w:cs="Times New Roman"/>
          <w:b/>
          <w:bCs/>
          <w:sz w:val="28"/>
          <w:szCs w:val="28"/>
        </w:rPr>
        <w:t>. Каменоломни</w:t>
      </w:r>
    </w:p>
    <w:p w14:paraId="56F78031" w14:textId="77777777" w:rsidR="001F62B5" w:rsidRPr="009E355B" w:rsidRDefault="001F62B5" w:rsidP="001F62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FFDBF59" w14:textId="77777777" w:rsidR="001F62B5" w:rsidRPr="00E9381F" w:rsidRDefault="001F62B5" w:rsidP="001F62B5">
      <w:pPr>
        <w:spacing w:after="0"/>
        <w:ind w:right="5100"/>
        <w:jc w:val="both"/>
        <w:rPr>
          <w:rFonts w:ascii="Times New Roman" w:hAnsi="Times New Roman" w:cs="Times New Roman"/>
          <w:sz w:val="16"/>
          <w:szCs w:val="16"/>
        </w:rPr>
      </w:pPr>
    </w:p>
    <w:p w14:paraId="74A2BA95" w14:textId="77777777" w:rsidR="001F62B5" w:rsidRPr="00E73A1A" w:rsidRDefault="001F62B5" w:rsidP="001F62B5">
      <w:pPr>
        <w:spacing w:after="0" w:line="240" w:lineRule="auto"/>
        <w:ind w:right="50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Собрания депутатов Октябрьского района Ростовской области от 26.05.2022 № 51 «</w:t>
      </w:r>
      <w:r w:rsidRPr="00E73A1A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Pr="00E73A1A">
        <w:rPr>
          <w:rFonts w:ascii="Times New Roman" w:hAnsi="Times New Roman"/>
          <w:sz w:val="28"/>
          <w:szCs w:val="28"/>
        </w:rPr>
        <w:t xml:space="preserve">о денежном </w:t>
      </w:r>
      <w:r>
        <w:rPr>
          <w:rFonts w:ascii="Times New Roman" w:hAnsi="Times New Roman"/>
          <w:sz w:val="28"/>
          <w:szCs w:val="28"/>
        </w:rPr>
        <w:t>с</w:t>
      </w:r>
      <w:r w:rsidRPr="00E73A1A">
        <w:rPr>
          <w:rFonts w:ascii="Times New Roman" w:hAnsi="Times New Roman"/>
          <w:sz w:val="28"/>
          <w:szCs w:val="28"/>
        </w:rPr>
        <w:t xml:space="preserve">одержании и </w:t>
      </w:r>
      <w:r>
        <w:rPr>
          <w:rFonts w:ascii="Times New Roman" w:hAnsi="Times New Roman"/>
          <w:sz w:val="28"/>
          <w:szCs w:val="28"/>
        </w:rPr>
        <w:t>некоторых дополнительных</w:t>
      </w:r>
      <w:r w:rsidRPr="00E73A1A">
        <w:rPr>
          <w:rFonts w:ascii="Times New Roman" w:hAnsi="Times New Roman"/>
          <w:sz w:val="28"/>
          <w:szCs w:val="28"/>
        </w:rPr>
        <w:t xml:space="preserve"> гаранти</w:t>
      </w:r>
      <w:r>
        <w:rPr>
          <w:rFonts w:ascii="Times New Roman" w:hAnsi="Times New Roman"/>
          <w:sz w:val="28"/>
          <w:szCs w:val="28"/>
        </w:rPr>
        <w:t>ях</w:t>
      </w:r>
      <w:r w:rsidRPr="00E73A1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ам</w:t>
      </w:r>
      <w:r w:rsidRPr="00E73A1A">
        <w:rPr>
          <w:rFonts w:ascii="Times New Roman" w:hAnsi="Times New Roman"/>
          <w:sz w:val="28"/>
          <w:szCs w:val="28"/>
        </w:rPr>
        <w:t>, замещающи</w:t>
      </w:r>
      <w:r>
        <w:rPr>
          <w:rFonts w:ascii="Times New Roman" w:hAnsi="Times New Roman"/>
          <w:sz w:val="28"/>
          <w:szCs w:val="28"/>
        </w:rPr>
        <w:t>м</w:t>
      </w:r>
      <w:r w:rsidRPr="00E73A1A">
        <w:rPr>
          <w:rFonts w:ascii="Times New Roman" w:hAnsi="Times New Roman"/>
          <w:sz w:val="28"/>
          <w:szCs w:val="28"/>
        </w:rPr>
        <w:t xml:space="preserve"> муниципальные должности Контрольно-счетной палат</w:t>
      </w:r>
      <w:r>
        <w:rPr>
          <w:rFonts w:ascii="Times New Roman" w:hAnsi="Times New Roman"/>
          <w:sz w:val="28"/>
          <w:szCs w:val="28"/>
        </w:rPr>
        <w:t>ы</w:t>
      </w:r>
      <w:r w:rsidRPr="00E73A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E73A1A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Ростовской области»</w:t>
      </w:r>
    </w:p>
    <w:p w14:paraId="21DCCCB5" w14:textId="77777777" w:rsidR="001F62B5" w:rsidRDefault="001F62B5" w:rsidP="001F62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A608DB" w14:textId="6F59A19F" w:rsidR="001F62B5" w:rsidRDefault="001F62B5" w:rsidP="001F62B5">
      <w:pPr>
        <w:spacing w:after="0" w:line="240" w:lineRule="auto"/>
        <w:ind w:left="11" w:firstLine="69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руководствуясь </w:t>
      </w:r>
      <w:r w:rsidRPr="00440288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A5338B" w:rsidRPr="00440288">
        <w:rPr>
          <w:rFonts w:ascii="Times New Roman" w:hAnsi="Times New Roman" w:cs="Times New Roman"/>
          <w:sz w:val="28"/>
          <w:szCs w:val="28"/>
        </w:rPr>
        <w:t>Правительства Ростовской</w:t>
      </w:r>
      <w:r w:rsidRPr="00440288">
        <w:rPr>
          <w:rFonts w:ascii="Times New Roman" w:hAnsi="Times New Roman" w:cs="Times New Roman"/>
          <w:sz w:val="28"/>
          <w:szCs w:val="28"/>
        </w:rPr>
        <w:t xml:space="preserve"> области от </w:t>
      </w:r>
      <w:r>
        <w:rPr>
          <w:rFonts w:ascii="Times New Roman" w:hAnsi="Times New Roman" w:cs="Times New Roman"/>
          <w:sz w:val="28"/>
          <w:szCs w:val="28"/>
        </w:rPr>
        <w:t xml:space="preserve">22.01.2025 № 34 «О внесении изменения в постановление Правительства Ростовской области от </w:t>
      </w:r>
      <w:r w:rsidRPr="00440288">
        <w:rPr>
          <w:rFonts w:ascii="Times New Roman" w:hAnsi="Times New Roman" w:cs="Times New Roman"/>
          <w:sz w:val="28"/>
          <w:szCs w:val="28"/>
        </w:rPr>
        <w:t>10.11.2011 № 116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028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Уставом муниципального образования «Октябрьский район», </w:t>
      </w:r>
      <w:r w:rsidR="00A5338B" w:rsidRPr="00A5338B">
        <w:rPr>
          <w:rFonts w:ascii="Times New Roman" w:hAnsi="Times New Roman"/>
          <w:sz w:val="28"/>
          <w:szCs w:val="28"/>
        </w:rPr>
        <w:t>утвержденным решением Собрания депутатов Октябрьского района Ростовской области от 29.05.2020 № 236</w:t>
      </w:r>
      <w:r w:rsidR="00A5338B">
        <w:rPr>
          <w:rFonts w:ascii="Times New Roman" w:hAnsi="Times New Roman"/>
          <w:sz w:val="28"/>
          <w:szCs w:val="28"/>
        </w:rPr>
        <w:t>,</w:t>
      </w:r>
    </w:p>
    <w:p w14:paraId="32AE8FE1" w14:textId="77777777" w:rsidR="001F62B5" w:rsidRPr="009E355B" w:rsidRDefault="001F62B5" w:rsidP="001F6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D267CD" w14:textId="77777777" w:rsidR="001F62B5" w:rsidRPr="005C7715" w:rsidRDefault="001F62B5" w:rsidP="001F62B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7715">
        <w:rPr>
          <w:rFonts w:ascii="Times New Roman" w:hAnsi="Times New Roman" w:cs="Times New Roman"/>
          <w:b/>
          <w:bCs/>
          <w:sz w:val="28"/>
          <w:szCs w:val="28"/>
        </w:rPr>
        <w:t>Собрание депутатов Октябрьского района решило:</w:t>
      </w:r>
    </w:p>
    <w:p w14:paraId="3BE52519" w14:textId="77777777" w:rsidR="001F62B5" w:rsidRPr="009E355B" w:rsidRDefault="001F62B5" w:rsidP="001F6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CD1336" w14:textId="77777777" w:rsidR="001F62B5" w:rsidRPr="00E367F0" w:rsidRDefault="001F62B5" w:rsidP="001F62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67F0">
        <w:rPr>
          <w:rFonts w:ascii="Times New Roman" w:hAnsi="Times New Roman"/>
          <w:sz w:val="28"/>
          <w:szCs w:val="28"/>
        </w:rPr>
        <w:t xml:space="preserve">1. </w:t>
      </w:r>
      <w:r w:rsidRPr="00A16C3C">
        <w:rPr>
          <w:rFonts w:ascii="Times New Roman" w:hAnsi="Times New Roman"/>
          <w:sz w:val="28"/>
          <w:szCs w:val="28"/>
        </w:rPr>
        <w:t xml:space="preserve">Внести изменение в решение Собрания депутатов Октябрьского района Ростовской области от </w:t>
      </w:r>
      <w:r w:rsidRPr="00AE09DE">
        <w:rPr>
          <w:rFonts w:ascii="Times New Roman" w:hAnsi="Times New Roman"/>
          <w:sz w:val="28"/>
          <w:szCs w:val="28"/>
        </w:rPr>
        <w:t>26.05.2022 № 51 «Об утверждении Положения о денежном содержании и некоторых дополнительных гарантиях лицам, замещающим муниципальные должности Контрольно-счетной палаты Октябрьского района Ростовской области»</w:t>
      </w:r>
      <w:r w:rsidRPr="00A16C3C">
        <w:rPr>
          <w:rFonts w:ascii="Times New Roman" w:hAnsi="Times New Roman"/>
          <w:sz w:val="28"/>
          <w:szCs w:val="28"/>
        </w:rPr>
        <w:t xml:space="preserve">, изложив </w:t>
      </w:r>
      <w:r w:rsidRPr="00AE09DE">
        <w:rPr>
          <w:rFonts w:ascii="Times New Roman" w:hAnsi="Times New Roman"/>
          <w:sz w:val="28"/>
          <w:szCs w:val="28"/>
        </w:rPr>
        <w:t>Приложение 1 к Положению о денежном содержании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09DE">
        <w:rPr>
          <w:rFonts w:ascii="Times New Roman" w:hAnsi="Times New Roman"/>
          <w:sz w:val="28"/>
          <w:szCs w:val="28"/>
        </w:rPr>
        <w:t>некоторых дополнительных гарантиях лицам, замещающим муниципальные должности Контрольно-счетной палаты Октябрьского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6C3C">
        <w:rPr>
          <w:rFonts w:ascii="Times New Roman" w:hAnsi="Times New Roman"/>
          <w:sz w:val="28"/>
          <w:szCs w:val="28"/>
        </w:rPr>
        <w:t>в редакции согласно приложению к настоящему решению</w:t>
      </w:r>
      <w:r w:rsidRPr="00E367F0">
        <w:rPr>
          <w:rFonts w:ascii="Times New Roman" w:hAnsi="Times New Roman"/>
          <w:sz w:val="28"/>
          <w:szCs w:val="28"/>
        </w:rPr>
        <w:t>.</w:t>
      </w:r>
    </w:p>
    <w:p w14:paraId="3666E45F" w14:textId="7920B5A3" w:rsidR="001F62B5" w:rsidRDefault="001F62B5" w:rsidP="001F62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2. </w:t>
      </w:r>
      <w:r w:rsidR="00A5338B" w:rsidRPr="00A5338B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официального опубликования в газете «Сельский Вестник» и распространяется на правоотношения, возникшие с 01.01.2025 года, а также подлежит размещению на официальном сайте </w:t>
      </w:r>
      <w:hyperlink r:id="rId5" w:history="1">
        <w:r w:rsidR="00A5338B" w:rsidRPr="00D8644A">
          <w:rPr>
            <w:rStyle w:val="a3"/>
            <w:rFonts w:ascii="Times New Roman" w:hAnsi="Times New Roman" w:cs="Times New Roman"/>
            <w:sz w:val="28"/>
            <w:szCs w:val="28"/>
          </w:rPr>
          <w:t>www.octobdonland.ru</w:t>
        </w:r>
      </w:hyperlink>
      <w:r w:rsidR="00A5338B">
        <w:rPr>
          <w:rFonts w:ascii="Times New Roman" w:hAnsi="Times New Roman" w:cs="Times New Roman"/>
          <w:sz w:val="28"/>
          <w:szCs w:val="28"/>
        </w:rPr>
        <w:t xml:space="preserve"> </w:t>
      </w:r>
      <w:r w:rsidR="00A5338B" w:rsidRPr="00A5338B">
        <w:rPr>
          <w:rFonts w:ascii="Times New Roman" w:hAnsi="Times New Roman" w:cs="Times New Roman"/>
          <w:sz w:val="28"/>
          <w:szCs w:val="28"/>
        </w:rPr>
        <w:t>в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53DD9D" w14:textId="77777777" w:rsidR="001F62B5" w:rsidRDefault="001F62B5" w:rsidP="001F6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69A65A" w14:textId="77777777" w:rsidR="001F62B5" w:rsidRPr="009E355B" w:rsidRDefault="001F62B5" w:rsidP="001F6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1FAE20" w14:textId="77777777" w:rsidR="001F62B5" w:rsidRPr="00A5338B" w:rsidRDefault="001F62B5" w:rsidP="001F62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338B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</w:t>
      </w:r>
      <w:r w:rsidRPr="00A5338B">
        <w:rPr>
          <w:rFonts w:ascii="Times New Roman" w:hAnsi="Times New Roman"/>
          <w:sz w:val="28"/>
          <w:szCs w:val="28"/>
        </w:rPr>
        <w:t>–</w:t>
      </w:r>
    </w:p>
    <w:p w14:paraId="4A67DCE3" w14:textId="48B75FE4" w:rsidR="00BD4984" w:rsidRPr="00A5338B" w:rsidRDefault="001F62B5" w:rsidP="001F62B5">
      <w:pPr>
        <w:rPr>
          <w:rFonts w:ascii="Times New Roman" w:hAnsi="Times New Roman" w:cs="Times New Roman"/>
          <w:sz w:val="28"/>
          <w:szCs w:val="28"/>
        </w:rPr>
      </w:pPr>
      <w:r w:rsidRPr="00A5338B">
        <w:rPr>
          <w:rFonts w:ascii="Times New Roman" w:hAnsi="Times New Roman" w:cs="Times New Roman"/>
          <w:sz w:val="28"/>
          <w:szCs w:val="28"/>
        </w:rPr>
        <w:t xml:space="preserve">     глава Октябрьского района                                                              </w:t>
      </w:r>
      <w:r w:rsidR="00A5338B">
        <w:rPr>
          <w:rFonts w:ascii="Times New Roman" w:hAnsi="Times New Roman" w:cs="Times New Roman"/>
          <w:sz w:val="28"/>
          <w:szCs w:val="28"/>
        </w:rPr>
        <w:t xml:space="preserve">   </w:t>
      </w:r>
      <w:r w:rsidRPr="00A5338B">
        <w:rPr>
          <w:rFonts w:ascii="Times New Roman" w:hAnsi="Times New Roman" w:cs="Times New Roman"/>
          <w:sz w:val="28"/>
          <w:szCs w:val="28"/>
        </w:rPr>
        <w:t xml:space="preserve">Е.П. </w:t>
      </w:r>
      <w:proofErr w:type="spellStart"/>
      <w:r w:rsidRPr="00A5338B">
        <w:rPr>
          <w:rFonts w:ascii="Times New Roman" w:hAnsi="Times New Roman" w:cs="Times New Roman"/>
          <w:sz w:val="28"/>
          <w:szCs w:val="28"/>
        </w:rPr>
        <w:t>Луганцев</w:t>
      </w:r>
      <w:proofErr w:type="spellEnd"/>
    </w:p>
    <w:p w14:paraId="5380043F" w14:textId="77777777" w:rsidR="00A5338B" w:rsidRDefault="00A5338B" w:rsidP="00C17625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  <w:sectPr w:rsidR="00A5338B" w:rsidSect="00A5338B">
          <w:pgSz w:w="11906" w:h="16838"/>
          <w:pgMar w:top="1134" w:right="567" w:bottom="1560" w:left="1134" w:header="709" w:footer="709" w:gutter="0"/>
          <w:cols w:space="708"/>
          <w:docGrid w:linePitch="360"/>
        </w:sectPr>
      </w:pPr>
    </w:p>
    <w:p w14:paraId="0D91D373" w14:textId="2602C659" w:rsidR="001F62B5" w:rsidRPr="001F62B5" w:rsidRDefault="001F62B5" w:rsidP="00C17625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1F62B5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2E69943B" w14:textId="77777777" w:rsidR="001F62B5" w:rsidRDefault="001F62B5" w:rsidP="00C17625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1F62B5">
        <w:rPr>
          <w:rFonts w:ascii="Times New Roman" w:hAnsi="Times New Roman" w:cs="Times New Roman"/>
          <w:sz w:val="28"/>
          <w:szCs w:val="28"/>
        </w:rPr>
        <w:t xml:space="preserve"> решению</w:t>
      </w:r>
      <w:r>
        <w:rPr>
          <w:rFonts w:ascii="Times New Roman" w:hAnsi="Times New Roman" w:cs="Times New Roman"/>
          <w:sz w:val="28"/>
          <w:szCs w:val="28"/>
        </w:rPr>
        <w:t xml:space="preserve"> Собрания депутатов</w:t>
      </w:r>
    </w:p>
    <w:p w14:paraId="236870C7" w14:textId="344BECED" w:rsidR="001F62B5" w:rsidRDefault="001F62B5" w:rsidP="00C17625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14:paraId="5FCD1AE9" w14:textId="13114747" w:rsidR="00A5338B" w:rsidRDefault="00A5338B" w:rsidP="00C17625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Ростовско</w:t>
      </w:r>
      <w:r w:rsidR="007768A0">
        <w:rPr>
          <w:rFonts w:ascii="Times New Roman" w:hAnsi="Times New Roman" w:cs="Times New Roman"/>
          <w:sz w:val="28"/>
          <w:szCs w:val="28"/>
        </w:rPr>
        <w:t xml:space="preserve">й области </w:t>
      </w:r>
    </w:p>
    <w:p w14:paraId="78BB57DC" w14:textId="250E7EBF" w:rsidR="001F62B5" w:rsidRDefault="001F62B5" w:rsidP="00C17625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5338B">
        <w:rPr>
          <w:rFonts w:ascii="Times New Roman" w:hAnsi="Times New Roman" w:cs="Times New Roman"/>
          <w:sz w:val="28"/>
          <w:szCs w:val="28"/>
        </w:rPr>
        <w:t>20.02.</w:t>
      </w:r>
      <w:r>
        <w:rPr>
          <w:rFonts w:ascii="Times New Roman" w:hAnsi="Times New Roman" w:cs="Times New Roman"/>
          <w:sz w:val="28"/>
          <w:szCs w:val="28"/>
        </w:rPr>
        <w:t xml:space="preserve">2025 № </w:t>
      </w:r>
      <w:r w:rsidR="007768A0">
        <w:rPr>
          <w:rFonts w:ascii="Times New Roman" w:hAnsi="Times New Roman" w:cs="Times New Roman"/>
          <w:sz w:val="28"/>
          <w:szCs w:val="28"/>
        </w:rPr>
        <w:t>211</w:t>
      </w:r>
    </w:p>
    <w:p w14:paraId="46267D65" w14:textId="77777777" w:rsidR="001F62B5" w:rsidRDefault="001F62B5" w:rsidP="001F6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A569E0" w14:textId="77777777" w:rsidR="001F62B5" w:rsidRDefault="001F62B5" w:rsidP="001F6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DB9C93" w14:textId="77777777" w:rsidR="001F62B5" w:rsidRPr="00786B53" w:rsidRDefault="00786B53" w:rsidP="00C17625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786B53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4D12AA50" w14:textId="77777777" w:rsidR="00786B53" w:rsidRDefault="00786B53" w:rsidP="00C17625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786B53">
        <w:rPr>
          <w:rFonts w:ascii="Times New Roman" w:hAnsi="Times New Roman" w:cs="Times New Roman"/>
          <w:sz w:val="24"/>
          <w:szCs w:val="24"/>
        </w:rPr>
        <w:t>к Положению о денежном содержании и</w:t>
      </w:r>
      <w:r w:rsidR="00C17625">
        <w:rPr>
          <w:rFonts w:ascii="Times New Roman" w:hAnsi="Times New Roman" w:cs="Times New Roman"/>
          <w:sz w:val="24"/>
          <w:szCs w:val="24"/>
        </w:rPr>
        <w:t xml:space="preserve"> </w:t>
      </w:r>
      <w:r w:rsidRPr="00786B53">
        <w:rPr>
          <w:rFonts w:ascii="Times New Roman" w:hAnsi="Times New Roman" w:cs="Times New Roman"/>
          <w:sz w:val="24"/>
          <w:szCs w:val="24"/>
        </w:rPr>
        <w:t xml:space="preserve">некоторых дополнительных </w:t>
      </w:r>
      <w:r w:rsidR="00C17625">
        <w:rPr>
          <w:rFonts w:ascii="Times New Roman" w:hAnsi="Times New Roman" w:cs="Times New Roman"/>
          <w:sz w:val="24"/>
          <w:szCs w:val="24"/>
        </w:rPr>
        <w:t>г</w:t>
      </w:r>
      <w:r w:rsidRPr="00786B53">
        <w:rPr>
          <w:rFonts w:ascii="Times New Roman" w:hAnsi="Times New Roman" w:cs="Times New Roman"/>
          <w:sz w:val="24"/>
          <w:szCs w:val="24"/>
        </w:rPr>
        <w:t>арантиях лицам, замещающим муниципальные должности</w:t>
      </w:r>
      <w:r w:rsidR="00C17625">
        <w:rPr>
          <w:rFonts w:ascii="Times New Roman" w:hAnsi="Times New Roman" w:cs="Times New Roman"/>
          <w:sz w:val="24"/>
          <w:szCs w:val="24"/>
        </w:rPr>
        <w:t xml:space="preserve"> </w:t>
      </w:r>
      <w:r w:rsidRPr="00786B53">
        <w:rPr>
          <w:rFonts w:ascii="Times New Roman" w:hAnsi="Times New Roman" w:cs="Times New Roman"/>
          <w:sz w:val="24"/>
          <w:szCs w:val="24"/>
        </w:rPr>
        <w:t>Контрольно-счетной палаты Октябрьского района</w:t>
      </w:r>
    </w:p>
    <w:p w14:paraId="601CA304" w14:textId="77777777" w:rsidR="004267AF" w:rsidRDefault="004267AF" w:rsidP="00786B53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p w14:paraId="45A6B621" w14:textId="77777777" w:rsidR="000A5CE6" w:rsidRPr="003913A2" w:rsidRDefault="000A5CE6" w:rsidP="000A5CE6">
      <w:pPr>
        <w:pStyle w:val="ConsPlusTitle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3A2">
        <w:rPr>
          <w:rFonts w:ascii="Times New Roman" w:hAnsi="Times New Roman" w:cs="Times New Roman"/>
          <w:sz w:val="28"/>
          <w:szCs w:val="28"/>
        </w:rPr>
        <w:t>ТАБЛИЦА КОЭФФИЦИЕНТОВ,</w:t>
      </w:r>
    </w:p>
    <w:p w14:paraId="27A5FC7C" w14:textId="77777777" w:rsidR="000A5CE6" w:rsidRPr="003913A2" w:rsidRDefault="000A5CE6" w:rsidP="000A5CE6">
      <w:pPr>
        <w:pStyle w:val="ConsPlusTitle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3A2">
        <w:rPr>
          <w:rFonts w:ascii="Times New Roman" w:hAnsi="Times New Roman" w:cs="Times New Roman"/>
          <w:sz w:val="28"/>
          <w:szCs w:val="28"/>
        </w:rPr>
        <w:t>ПРИМЕНЯЕМЫХ ПРИ ИСЧИСЛЕНИИ РАЗМЕРОВ ДОЛЖНОСТНЫХ ОКЛАДОВ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3A2">
        <w:rPr>
          <w:rFonts w:ascii="Times New Roman" w:hAnsi="Times New Roman" w:cs="Times New Roman"/>
          <w:sz w:val="28"/>
          <w:szCs w:val="28"/>
        </w:rPr>
        <w:t>И РАЗМЕРОВ ЕЖЕМЕСЯЧНОГО ДЕНЕЖНОГО ПООЩРЕНИЯ ЛИЦ, ЗАМЕЩАЮЩИХ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3A2">
        <w:rPr>
          <w:rFonts w:ascii="Times New Roman" w:hAnsi="Times New Roman" w:cs="Times New Roman"/>
          <w:sz w:val="28"/>
          <w:szCs w:val="28"/>
        </w:rPr>
        <w:t>МУНИЦИПАЛЬНЫЕ ДОЛЖНОСТИ КОНТРОЛЬНО-СЧЕТНОЙ ПАЛАТ</w:t>
      </w:r>
      <w:r>
        <w:rPr>
          <w:rFonts w:ascii="Times New Roman" w:hAnsi="Times New Roman" w:cs="Times New Roman"/>
          <w:sz w:val="28"/>
          <w:szCs w:val="28"/>
        </w:rPr>
        <w:t>Ы ОКТЯБРЬСКОГО РАЙОНА</w:t>
      </w:r>
    </w:p>
    <w:p w14:paraId="25D3FB7D" w14:textId="77777777" w:rsidR="000A5CE6" w:rsidRPr="003913A2" w:rsidRDefault="000A5CE6" w:rsidP="000A5CE6">
      <w:pPr>
        <w:pStyle w:val="ConsPlusTitle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63A71A" w14:textId="77777777" w:rsidR="000A5CE6" w:rsidRPr="00E367F0" w:rsidRDefault="000A5CE6" w:rsidP="000A5CE6">
      <w:pPr>
        <w:suppressAutoHyphens w:val="0"/>
        <w:spacing w:after="0" w:line="233" w:lineRule="auto"/>
        <w:ind w:firstLine="567"/>
        <w:jc w:val="center"/>
        <w:rPr>
          <w:rFonts w:ascii="Times New Roman" w:hAnsi="Times New Roman" w:cs="Times New Roman"/>
          <w:color w:val="0000FF"/>
          <w:sz w:val="28"/>
          <w:szCs w:val="28"/>
          <w:lang w:eastAsia="ru-RU"/>
        </w:rPr>
      </w:pPr>
    </w:p>
    <w:tbl>
      <w:tblPr>
        <w:tblW w:w="9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41"/>
        <w:gridCol w:w="3578"/>
        <w:gridCol w:w="2835"/>
        <w:gridCol w:w="2910"/>
      </w:tblGrid>
      <w:tr w:rsidR="000A5CE6" w:rsidRPr="00E367F0" w14:paraId="03BD367E" w14:textId="77777777" w:rsidTr="00A66334">
        <w:trPr>
          <w:trHeight w:val="2207"/>
        </w:trPr>
        <w:tc>
          <w:tcPr>
            <w:tcW w:w="641" w:type="dxa"/>
            <w:tcBorders>
              <w:top w:val="single" w:sz="4" w:space="0" w:color="auto"/>
              <w:right w:val="single" w:sz="4" w:space="0" w:color="auto"/>
            </w:tcBorders>
          </w:tcPr>
          <w:p w14:paraId="1A0E6F3B" w14:textId="77777777" w:rsidR="000A5CE6" w:rsidRPr="00130B28" w:rsidRDefault="000A5CE6" w:rsidP="00A6633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30B2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14:paraId="36CDFBA8" w14:textId="77777777" w:rsidR="000A5CE6" w:rsidRPr="00130B28" w:rsidRDefault="000A5CE6" w:rsidP="00A6633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30B2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3C31FA" w14:textId="77777777" w:rsidR="000A5CE6" w:rsidRPr="00130B28" w:rsidRDefault="000A5CE6" w:rsidP="00A6633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30B2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60468" w14:textId="77777777" w:rsidR="000A5CE6" w:rsidRPr="00130B28" w:rsidRDefault="000A5CE6" w:rsidP="00A6633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30B2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Коэффициенты, применяемые при исчислении размеров должностных окладов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</w:tcBorders>
          </w:tcPr>
          <w:p w14:paraId="2DF3F9A7" w14:textId="77777777" w:rsidR="000A5CE6" w:rsidRPr="00130B28" w:rsidRDefault="000A5CE6" w:rsidP="00A6633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30B2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Коэффициенты, применяемые при исчислении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размеров </w:t>
            </w:r>
            <w:r w:rsidRPr="00130B2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ежемесячного денежного поощрения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(должностных окладов)</w:t>
            </w:r>
          </w:p>
        </w:tc>
      </w:tr>
      <w:tr w:rsidR="000A5CE6" w:rsidRPr="00E367F0" w14:paraId="696B6316" w14:textId="77777777" w:rsidTr="00A66334">
        <w:trPr>
          <w:trHeight w:val="307"/>
        </w:trPr>
        <w:tc>
          <w:tcPr>
            <w:tcW w:w="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2371" w14:textId="77777777" w:rsidR="000A5CE6" w:rsidRPr="00E367F0" w:rsidRDefault="000A5CE6" w:rsidP="00A66334">
            <w:pPr>
              <w:suppressAutoHyphens w:val="0"/>
              <w:spacing w:after="0" w:line="240" w:lineRule="auto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6B37" w14:textId="77777777" w:rsidR="000A5CE6" w:rsidRPr="00E367F0" w:rsidRDefault="000A5CE6" w:rsidP="00A6633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332" w14:textId="77777777" w:rsidR="000A5CE6" w:rsidRPr="00E367F0" w:rsidRDefault="000A5CE6" w:rsidP="00A6633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722111" w14:textId="77777777" w:rsidR="000A5CE6" w:rsidRPr="00E367F0" w:rsidRDefault="000A5CE6" w:rsidP="00A66334">
            <w:pPr>
              <w:suppressAutoHyphens w:val="0"/>
              <w:spacing w:after="0" w:line="240" w:lineRule="auto"/>
              <w:ind w:firstLine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A5CE6" w:rsidRPr="00E367F0" w14:paraId="53EBB3CA" w14:textId="77777777" w:rsidTr="00A66334">
        <w:trPr>
          <w:trHeight w:val="951"/>
        </w:trPr>
        <w:tc>
          <w:tcPr>
            <w:tcW w:w="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41FF" w14:textId="77777777" w:rsidR="000A5CE6" w:rsidRPr="00E367F0" w:rsidRDefault="000A5CE6" w:rsidP="00A6633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A8E8" w14:textId="77777777" w:rsidR="000A5CE6" w:rsidRDefault="000A5CE6" w:rsidP="00A66334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</w:p>
          <w:p w14:paraId="1A399AE2" w14:textId="77777777" w:rsidR="000A5CE6" w:rsidRPr="00E367F0" w:rsidRDefault="000A5CE6" w:rsidP="00A66334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Контрольно-счетной палаты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Октябрьского района Ростовской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9855" w14:textId="77777777" w:rsidR="000A5CE6" w:rsidRPr="00E367F0" w:rsidRDefault="000A5CE6" w:rsidP="00A66334">
            <w:pPr>
              <w:suppressAutoHyphens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9BD29D" w14:textId="77777777" w:rsidR="000A5CE6" w:rsidRPr="00E367F0" w:rsidRDefault="00512412" w:rsidP="00A66334">
            <w:pPr>
              <w:suppressAutoHyphens w:val="0"/>
              <w:spacing w:after="0" w:line="240" w:lineRule="auto"/>
              <w:ind w:firstLine="3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4,58</w:t>
            </w:r>
          </w:p>
        </w:tc>
      </w:tr>
      <w:tr w:rsidR="000A5CE6" w:rsidRPr="00E367F0" w14:paraId="59106EFC" w14:textId="77777777" w:rsidTr="00A66334">
        <w:trPr>
          <w:trHeight w:val="951"/>
        </w:trPr>
        <w:tc>
          <w:tcPr>
            <w:tcW w:w="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D35CF" w14:textId="77777777" w:rsidR="000A5CE6" w:rsidRPr="00E367F0" w:rsidRDefault="000A5CE6" w:rsidP="00A6633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60F7A" w14:textId="77777777" w:rsidR="000A5CE6" w:rsidRPr="00E367F0" w:rsidRDefault="000A5CE6" w:rsidP="00A66334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</w:t>
            </w: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Контрольно-счетной палаты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Октябрьского района Ростовской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ADE3" w14:textId="77777777" w:rsidR="000A5CE6" w:rsidRPr="00E367F0" w:rsidRDefault="000A5CE6" w:rsidP="00A66334">
            <w:pPr>
              <w:suppressAutoHyphens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2,7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D7ACE3" w14:textId="77777777" w:rsidR="000A5CE6" w:rsidRPr="00E367F0" w:rsidRDefault="00512412" w:rsidP="00A66334">
            <w:pPr>
              <w:suppressAutoHyphens w:val="0"/>
              <w:spacing w:after="0" w:line="240" w:lineRule="auto"/>
              <w:ind w:firstLine="3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4,12</w:t>
            </w:r>
          </w:p>
        </w:tc>
      </w:tr>
      <w:tr w:rsidR="000A5CE6" w:rsidRPr="00E367F0" w14:paraId="1114F979" w14:textId="77777777" w:rsidTr="00A66334">
        <w:trPr>
          <w:trHeight w:val="951"/>
        </w:trPr>
        <w:tc>
          <w:tcPr>
            <w:tcW w:w="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9050" w14:textId="77777777" w:rsidR="000A5CE6" w:rsidRPr="00E367F0" w:rsidRDefault="000A5CE6" w:rsidP="00A6633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33F1" w14:textId="77777777" w:rsidR="000A5CE6" w:rsidRPr="00E367F0" w:rsidRDefault="000A5CE6" w:rsidP="00A66334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Аудитор </w:t>
            </w: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Контрольно-счетной палаты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Октябрьского района Ростовской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6715" w14:textId="77777777" w:rsidR="000A5CE6" w:rsidRPr="00E367F0" w:rsidRDefault="000A5CE6" w:rsidP="00A66334">
            <w:pPr>
              <w:suppressAutoHyphens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B9C38" w14:textId="77777777" w:rsidR="000A5CE6" w:rsidRPr="00E367F0" w:rsidRDefault="00A940BC" w:rsidP="00A66334">
            <w:pPr>
              <w:suppressAutoHyphens w:val="0"/>
              <w:spacing w:after="0" w:line="240" w:lineRule="auto"/>
              <w:ind w:firstLine="3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4,12</w:t>
            </w:r>
          </w:p>
        </w:tc>
      </w:tr>
    </w:tbl>
    <w:p w14:paraId="6CB3445C" w14:textId="77777777" w:rsidR="004267AF" w:rsidRPr="00786B53" w:rsidRDefault="004267AF" w:rsidP="00426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67AF" w:rsidRPr="00786B53" w:rsidSect="00A5338B">
      <w:pgSz w:w="11906" w:h="16838"/>
      <w:pgMar w:top="1134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2B5"/>
    <w:rsid w:val="000A5CE6"/>
    <w:rsid w:val="001F62B5"/>
    <w:rsid w:val="004267AF"/>
    <w:rsid w:val="00512412"/>
    <w:rsid w:val="007768A0"/>
    <w:rsid w:val="00786B53"/>
    <w:rsid w:val="00A5338B"/>
    <w:rsid w:val="00A940BC"/>
    <w:rsid w:val="00BD4984"/>
    <w:rsid w:val="00C1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90152"/>
  <w15:chartTrackingRefBased/>
  <w15:docId w15:val="{A5CC019D-57A0-432D-8D05-8F80D4AF5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2B5"/>
    <w:pPr>
      <w:suppressAutoHyphens/>
      <w:spacing w:after="120" w:line="264" w:lineRule="auto"/>
    </w:pPr>
    <w:rPr>
      <w:rFonts w:ascii="Calibri" w:eastAsia="Times New Roman" w:hAnsi="Calibri" w:cs="Calibri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A5CE6"/>
    <w:pPr>
      <w:widowControl w:val="0"/>
      <w:suppressAutoHyphens/>
      <w:autoSpaceDE w:val="0"/>
      <w:spacing w:after="120" w:line="264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3">
    <w:name w:val="Hyperlink"/>
    <w:basedOn w:val="a0"/>
    <w:uiPriority w:val="99"/>
    <w:unhideWhenUsed/>
    <w:rsid w:val="00A5338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533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ctobdonland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Скорая</cp:lastModifiedBy>
  <cp:revision>10</cp:revision>
  <cp:lastPrinted>2025-02-21T12:17:00Z</cp:lastPrinted>
  <dcterms:created xsi:type="dcterms:W3CDTF">2025-01-30T11:09:00Z</dcterms:created>
  <dcterms:modified xsi:type="dcterms:W3CDTF">2025-02-21T12:20:00Z</dcterms:modified>
</cp:coreProperties>
</file>