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296" w:rsidRPr="001F6B17" w:rsidRDefault="00F16296" w:rsidP="00F16296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14350" cy="8667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6296" w:rsidRPr="001F6B17" w:rsidRDefault="00F16296" w:rsidP="00F16296">
      <w:pPr>
        <w:jc w:val="center"/>
        <w:rPr>
          <w:sz w:val="28"/>
          <w:szCs w:val="28"/>
        </w:rPr>
      </w:pPr>
    </w:p>
    <w:p w:rsidR="00F16296" w:rsidRPr="001F6B17" w:rsidRDefault="00F16296" w:rsidP="00F16296">
      <w:pPr>
        <w:jc w:val="center"/>
        <w:rPr>
          <w:b/>
          <w:sz w:val="32"/>
          <w:szCs w:val="32"/>
        </w:rPr>
      </w:pPr>
      <w:r w:rsidRPr="001F6B17">
        <w:rPr>
          <w:b/>
          <w:sz w:val="32"/>
          <w:szCs w:val="32"/>
        </w:rPr>
        <w:t xml:space="preserve">СОБРАНИЕ ДЕПУТАТОВ </w:t>
      </w:r>
    </w:p>
    <w:p w:rsidR="00F16296" w:rsidRPr="001F6B17" w:rsidRDefault="00F16296" w:rsidP="00F16296">
      <w:pPr>
        <w:jc w:val="center"/>
        <w:rPr>
          <w:b/>
          <w:sz w:val="32"/>
          <w:szCs w:val="32"/>
        </w:rPr>
      </w:pPr>
      <w:r w:rsidRPr="001F6B17">
        <w:rPr>
          <w:b/>
          <w:sz w:val="32"/>
          <w:szCs w:val="32"/>
        </w:rPr>
        <w:t xml:space="preserve">Октябрьского района Ростовской области                                                               </w:t>
      </w:r>
    </w:p>
    <w:p w:rsidR="00F16296" w:rsidRPr="001F6B17" w:rsidRDefault="00F16296" w:rsidP="00F16296">
      <w:pPr>
        <w:jc w:val="center"/>
        <w:rPr>
          <w:b/>
          <w:sz w:val="28"/>
          <w:szCs w:val="28"/>
        </w:rPr>
      </w:pPr>
    </w:p>
    <w:p w:rsidR="00F16296" w:rsidRPr="001F6B17" w:rsidRDefault="00F16296" w:rsidP="00F16296">
      <w:pPr>
        <w:jc w:val="center"/>
        <w:rPr>
          <w:b/>
          <w:sz w:val="32"/>
          <w:szCs w:val="32"/>
        </w:rPr>
      </w:pPr>
      <w:r w:rsidRPr="001F6B17">
        <w:rPr>
          <w:b/>
          <w:sz w:val="32"/>
          <w:szCs w:val="32"/>
        </w:rPr>
        <w:t>РЕШЕНИЕ</w:t>
      </w:r>
    </w:p>
    <w:p w:rsidR="00F16296" w:rsidRPr="001F6B17" w:rsidRDefault="00F16296" w:rsidP="005D5198">
      <w:pPr>
        <w:rPr>
          <w:sz w:val="28"/>
          <w:szCs w:val="28"/>
        </w:rPr>
      </w:pPr>
    </w:p>
    <w:p w:rsidR="00F16296" w:rsidRPr="003D0F29" w:rsidRDefault="005D5198" w:rsidP="00F16296">
      <w:pPr>
        <w:rPr>
          <w:b/>
          <w:sz w:val="28"/>
          <w:szCs w:val="28"/>
        </w:rPr>
      </w:pPr>
      <w:r>
        <w:rPr>
          <w:b/>
          <w:sz w:val="28"/>
          <w:szCs w:val="28"/>
        </w:rPr>
        <w:t>25</w:t>
      </w:r>
      <w:r w:rsidR="00F16296" w:rsidRPr="003D0F29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12</w:t>
      </w:r>
      <w:r w:rsidR="00F16296" w:rsidRPr="003D0F29">
        <w:rPr>
          <w:b/>
          <w:sz w:val="28"/>
          <w:szCs w:val="28"/>
        </w:rPr>
        <w:t>.201</w:t>
      </w:r>
      <w:r w:rsidR="00F16296">
        <w:rPr>
          <w:b/>
          <w:sz w:val="28"/>
          <w:szCs w:val="28"/>
        </w:rPr>
        <w:t>7</w:t>
      </w:r>
      <w:r w:rsidR="00F16296" w:rsidRPr="003D0F29">
        <w:rPr>
          <w:b/>
          <w:sz w:val="28"/>
          <w:szCs w:val="28"/>
        </w:rPr>
        <w:t xml:space="preserve">               </w:t>
      </w:r>
      <w:r>
        <w:rPr>
          <w:b/>
          <w:sz w:val="28"/>
          <w:szCs w:val="28"/>
        </w:rPr>
        <w:t xml:space="preserve">                           </w:t>
      </w:r>
      <w:r w:rsidR="00F16296" w:rsidRPr="003D0F29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124</w:t>
      </w:r>
      <w:r w:rsidR="00F16296" w:rsidRPr="003D0F29">
        <w:rPr>
          <w:b/>
          <w:sz w:val="28"/>
          <w:szCs w:val="28"/>
        </w:rPr>
        <w:t xml:space="preserve">                          р. п. Каменоломни</w:t>
      </w: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61"/>
      </w:tblGrid>
      <w:tr w:rsidR="00F16296" w:rsidRPr="003D0F29" w:rsidTr="00103DB2">
        <w:trPr>
          <w:trHeight w:val="1452"/>
        </w:trPr>
        <w:tc>
          <w:tcPr>
            <w:tcW w:w="4361" w:type="dxa"/>
            <w:shd w:val="clear" w:color="auto" w:fill="auto"/>
          </w:tcPr>
          <w:p w:rsidR="00F16296" w:rsidRPr="003D0F29" w:rsidRDefault="00F16296" w:rsidP="00103DB2">
            <w:pPr>
              <w:ind w:left="-48"/>
              <w:jc w:val="both"/>
              <w:rPr>
                <w:sz w:val="28"/>
                <w:szCs w:val="28"/>
              </w:rPr>
            </w:pPr>
          </w:p>
          <w:p w:rsidR="00F16296" w:rsidRPr="003D0F29" w:rsidRDefault="00F16296" w:rsidP="00103DB2">
            <w:pPr>
              <w:ind w:left="-48"/>
              <w:jc w:val="both"/>
              <w:rPr>
                <w:sz w:val="28"/>
                <w:szCs w:val="28"/>
              </w:rPr>
            </w:pPr>
            <w:r w:rsidRPr="003D0F29">
              <w:rPr>
                <w:sz w:val="28"/>
                <w:szCs w:val="28"/>
              </w:rPr>
              <w:t xml:space="preserve">О внесении изменений в решение Собрания депутатов Октябрьского района от 10.09.2015 №293 «Об утверждении Положения о бюджетном процессе в Октябрьском районе» </w:t>
            </w:r>
          </w:p>
        </w:tc>
      </w:tr>
    </w:tbl>
    <w:p w:rsidR="00F16296" w:rsidRPr="003D0F29" w:rsidRDefault="00F16296" w:rsidP="00F1629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16296" w:rsidRPr="003D0F29" w:rsidRDefault="00F16296" w:rsidP="00F1629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16296" w:rsidRPr="003D0F29" w:rsidRDefault="00F16296" w:rsidP="00F16296">
      <w:pPr>
        <w:ind w:firstLine="709"/>
        <w:jc w:val="both"/>
        <w:rPr>
          <w:color w:val="000000"/>
          <w:sz w:val="28"/>
          <w:szCs w:val="28"/>
        </w:rPr>
      </w:pPr>
      <w:r w:rsidRPr="003D0F29">
        <w:rPr>
          <w:color w:val="000000"/>
          <w:sz w:val="28"/>
          <w:szCs w:val="28"/>
        </w:rPr>
        <w:t>Руководству</w:t>
      </w:r>
      <w:r>
        <w:rPr>
          <w:color w:val="000000"/>
          <w:sz w:val="28"/>
          <w:szCs w:val="28"/>
        </w:rPr>
        <w:t>я</w:t>
      </w:r>
      <w:r w:rsidRPr="003D0F29">
        <w:rPr>
          <w:color w:val="000000"/>
          <w:sz w:val="28"/>
          <w:szCs w:val="28"/>
        </w:rPr>
        <w:t>сь п</w:t>
      </w:r>
      <w:r>
        <w:rPr>
          <w:color w:val="000000"/>
          <w:sz w:val="28"/>
          <w:szCs w:val="28"/>
        </w:rPr>
        <w:t xml:space="preserve">унктом </w:t>
      </w:r>
      <w:r w:rsidRPr="003D0F29">
        <w:rPr>
          <w:color w:val="000000"/>
          <w:sz w:val="28"/>
          <w:szCs w:val="28"/>
        </w:rPr>
        <w:t>1 ч</w:t>
      </w:r>
      <w:r>
        <w:rPr>
          <w:color w:val="000000"/>
          <w:sz w:val="28"/>
          <w:szCs w:val="28"/>
        </w:rPr>
        <w:t xml:space="preserve">асти </w:t>
      </w:r>
      <w:r w:rsidRPr="003D0F29">
        <w:rPr>
          <w:color w:val="000000"/>
          <w:sz w:val="28"/>
          <w:szCs w:val="28"/>
        </w:rPr>
        <w:t>1 ст</w:t>
      </w:r>
      <w:r>
        <w:rPr>
          <w:color w:val="000000"/>
          <w:sz w:val="28"/>
          <w:szCs w:val="28"/>
        </w:rPr>
        <w:t>атьи</w:t>
      </w:r>
      <w:r w:rsidRPr="003D0F29">
        <w:rPr>
          <w:color w:val="000000"/>
          <w:sz w:val="28"/>
          <w:szCs w:val="28"/>
        </w:rPr>
        <w:t xml:space="preserve"> 3, п</w:t>
      </w:r>
      <w:r>
        <w:rPr>
          <w:color w:val="000000"/>
          <w:sz w:val="28"/>
          <w:szCs w:val="28"/>
        </w:rPr>
        <w:t>унктом</w:t>
      </w:r>
      <w:r w:rsidRPr="003D0F29">
        <w:rPr>
          <w:color w:val="000000"/>
          <w:sz w:val="28"/>
          <w:szCs w:val="28"/>
        </w:rPr>
        <w:t xml:space="preserve"> 3 ч</w:t>
      </w:r>
      <w:r>
        <w:rPr>
          <w:color w:val="000000"/>
          <w:sz w:val="28"/>
          <w:szCs w:val="28"/>
        </w:rPr>
        <w:t>асти</w:t>
      </w:r>
      <w:r w:rsidRPr="003D0F29">
        <w:rPr>
          <w:color w:val="000000"/>
          <w:sz w:val="28"/>
          <w:szCs w:val="28"/>
        </w:rPr>
        <w:t xml:space="preserve"> 1 ст</w:t>
      </w:r>
      <w:r>
        <w:rPr>
          <w:color w:val="000000"/>
          <w:sz w:val="28"/>
          <w:szCs w:val="28"/>
        </w:rPr>
        <w:t>атьи</w:t>
      </w:r>
      <w:r w:rsidRPr="003D0F29">
        <w:rPr>
          <w:color w:val="000000"/>
          <w:sz w:val="28"/>
          <w:szCs w:val="28"/>
        </w:rPr>
        <w:t xml:space="preserve"> 24, ст</w:t>
      </w:r>
      <w:r>
        <w:rPr>
          <w:color w:val="000000"/>
          <w:sz w:val="28"/>
          <w:szCs w:val="28"/>
        </w:rPr>
        <w:t>атьей</w:t>
      </w:r>
      <w:r w:rsidRPr="003D0F29">
        <w:rPr>
          <w:color w:val="000000"/>
          <w:sz w:val="28"/>
          <w:szCs w:val="28"/>
        </w:rPr>
        <w:t xml:space="preserve"> 56 Устава муниципального образования «Октябрьский район» </w:t>
      </w:r>
    </w:p>
    <w:p w:rsidR="00F16296" w:rsidRPr="003D0F29" w:rsidRDefault="00F16296" w:rsidP="00F16296">
      <w:pPr>
        <w:jc w:val="center"/>
        <w:rPr>
          <w:b/>
          <w:sz w:val="28"/>
          <w:szCs w:val="28"/>
        </w:rPr>
      </w:pPr>
    </w:p>
    <w:p w:rsidR="00F16296" w:rsidRPr="003D0F29" w:rsidRDefault="00F16296" w:rsidP="00F16296">
      <w:pPr>
        <w:jc w:val="center"/>
        <w:rPr>
          <w:b/>
          <w:sz w:val="28"/>
          <w:szCs w:val="28"/>
        </w:rPr>
      </w:pPr>
      <w:r w:rsidRPr="003D0F29">
        <w:rPr>
          <w:b/>
          <w:sz w:val="28"/>
          <w:szCs w:val="28"/>
        </w:rPr>
        <w:t xml:space="preserve">Собрание депутатов Октябрьского района решило: </w:t>
      </w:r>
    </w:p>
    <w:p w:rsidR="00F16296" w:rsidRPr="003D0F29" w:rsidRDefault="00F16296" w:rsidP="00F16296">
      <w:pPr>
        <w:jc w:val="both"/>
        <w:rPr>
          <w:rFonts w:eastAsia="Calibri"/>
          <w:sz w:val="28"/>
          <w:szCs w:val="28"/>
          <w:lang w:eastAsia="en-US"/>
        </w:rPr>
      </w:pPr>
    </w:p>
    <w:p w:rsidR="00F16296" w:rsidRPr="003D0F29" w:rsidRDefault="00F16296" w:rsidP="00F16296">
      <w:pPr>
        <w:jc w:val="both"/>
        <w:rPr>
          <w:rFonts w:eastAsia="Calibri"/>
          <w:sz w:val="28"/>
          <w:szCs w:val="28"/>
          <w:lang w:eastAsia="en-US"/>
        </w:rPr>
      </w:pPr>
      <w:r w:rsidRPr="003D0F29">
        <w:rPr>
          <w:rFonts w:eastAsia="Calibri"/>
          <w:sz w:val="28"/>
          <w:szCs w:val="28"/>
          <w:lang w:eastAsia="en-US"/>
        </w:rPr>
        <w:tab/>
        <w:t>Статья 1</w:t>
      </w:r>
    </w:p>
    <w:p w:rsidR="00F16296" w:rsidRPr="003D0F29" w:rsidRDefault="00F16296" w:rsidP="00F16296">
      <w:pPr>
        <w:jc w:val="both"/>
        <w:rPr>
          <w:rFonts w:eastAsia="Calibri"/>
          <w:sz w:val="28"/>
          <w:szCs w:val="28"/>
          <w:lang w:eastAsia="en-US"/>
        </w:rPr>
      </w:pPr>
    </w:p>
    <w:p w:rsidR="00F16296" w:rsidRDefault="00F16296" w:rsidP="00F16296">
      <w:pPr>
        <w:jc w:val="both"/>
        <w:rPr>
          <w:rFonts w:eastAsia="Calibri"/>
          <w:sz w:val="28"/>
          <w:szCs w:val="28"/>
          <w:lang w:eastAsia="en-US"/>
        </w:rPr>
      </w:pPr>
      <w:r w:rsidRPr="003D0F29">
        <w:rPr>
          <w:rFonts w:eastAsia="Calibri"/>
          <w:sz w:val="28"/>
          <w:szCs w:val="28"/>
          <w:lang w:eastAsia="en-US"/>
        </w:rPr>
        <w:tab/>
        <w:t xml:space="preserve">1. </w:t>
      </w:r>
      <w:r>
        <w:rPr>
          <w:rFonts w:eastAsia="Calibri"/>
          <w:sz w:val="28"/>
          <w:szCs w:val="28"/>
          <w:lang w:eastAsia="en-US"/>
        </w:rPr>
        <w:t>В части 1 статьи 8 решения Собрания депутатов Октябрьского района от 10.09.2015 №293 «Об утверждении Положения о бюджетном процессе в Октябрьском районе» слова «02.04.2010г. №346» заменить словами «24.11.2016 №76»</w:t>
      </w:r>
      <w:r w:rsidRPr="003D0F29">
        <w:rPr>
          <w:rFonts w:eastAsia="Calibri"/>
          <w:sz w:val="28"/>
          <w:szCs w:val="28"/>
          <w:lang w:eastAsia="en-US"/>
        </w:rPr>
        <w:t>.</w:t>
      </w:r>
    </w:p>
    <w:p w:rsidR="00F16296" w:rsidRDefault="00F16296" w:rsidP="00F16296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 xml:space="preserve">2. В части 2 статьи 17 решения Собрания депутатов Октябрьского района от 10.09.2015 №293 </w:t>
      </w:r>
      <w:r w:rsidRPr="002244DB">
        <w:rPr>
          <w:rFonts w:eastAsia="Calibri"/>
          <w:sz w:val="28"/>
          <w:szCs w:val="28"/>
          <w:lang w:eastAsia="en-US"/>
        </w:rPr>
        <w:t>«Об утверждении Положения о бюджетном процессе в Октябрьском районе»</w:t>
      </w:r>
      <w:r>
        <w:rPr>
          <w:rFonts w:eastAsia="Calibri"/>
          <w:sz w:val="28"/>
          <w:szCs w:val="28"/>
          <w:lang w:eastAsia="en-US"/>
        </w:rPr>
        <w:t xml:space="preserve"> изложить в следующей редакции:</w:t>
      </w:r>
    </w:p>
    <w:p w:rsidR="00F16296" w:rsidRDefault="00F16296" w:rsidP="00F16296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>«2. Составление проекта бюджета района основывается на:</w:t>
      </w:r>
    </w:p>
    <w:p w:rsidR="00F16296" w:rsidRDefault="00F16296" w:rsidP="00F16296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>1) положениях Послания Президента Российской Федерации Федеральному Собранию Российской Федерации, определяющих бюджетную политику (требования к бюджетной политике) в Российской Федерации;</w:t>
      </w:r>
    </w:p>
    <w:p w:rsidR="00F16296" w:rsidRDefault="00F16296" w:rsidP="00F16296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>2)</w:t>
      </w:r>
      <w:r w:rsidRPr="002F1CE0">
        <w:t xml:space="preserve"> </w:t>
      </w:r>
      <w:r w:rsidRPr="002F1CE0">
        <w:rPr>
          <w:rFonts w:eastAsia="Calibri"/>
          <w:sz w:val="28"/>
          <w:szCs w:val="28"/>
          <w:lang w:eastAsia="en-US"/>
        </w:rPr>
        <w:t>основных направлениях бюджетной</w:t>
      </w:r>
      <w:r>
        <w:rPr>
          <w:rFonts w:eastAsia="Calibri"/>
          <w:sz w:val="28"/>
          <w:szCs w:val="28"/>
          <w:lang w:eastAsia="en-US"/>
        </w:rPr>
        <w:t>, налоговой и таможенно – тарифной политики Российской Федерации;</w:t>
      </w:r>
    </w:p>
    <w:p w:rsidR="00F16296" w:rsidRDefault="00F16296" w:rsidP="00F16296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 xml:space="preserve">3) </w:t>
      </w:r>
      <w:r w:rsidRPr="002F1CE0">
        <w:rPr>
          <w:rFonts w:eastAsia="Calibri"/>
          <w:sz w:val="28"/>
          <w:szCs w:val="28"/>
          <w:lang w:eastAsia="en-US"/>
        </w:rPr>
        <w:t>основных направлениях бюджетной и налоговой политики Ростовской области, Октябрьского района</w:t>
      </w:r>
      <w:r>
        <w:rPr>
          <w:rFonts w:eastAsia="Calibri"/>
          <w:sz w:val="28"/>
          <w:szCs w:val="28"/>
          <w:lang w:eastAsia="en-US"/>
        </w:rPr>
        <w:t>;</w:t>
      </w:r>
    </w:p>
    <w:p w:rsidR="00F16296" w:rsidRDefault="00F16296" w:rsidP="00F16296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>4) прогнозе социально – экономического развития Октябрьского района;</w:t>
      </w:r>
    </w:p>
    <w:p w:rsidR="00F16296" w:rsidRDefault="00F16296" w:rsidP="00F16296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ab/>
        <w:t>5) бюджетном прогнозе (проекте бюджетного прогноза, проекте изменений бюджетного прогноза) Октябрьского района на долгосрочный период;</w:t>
      </w:r>
    </w:p>
    <w:p w:rsidR="00F16296" w:rsidRDefault="00F16296" w:rsidP="00F16296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>6) муниципальных программах Октябрьского района (проектах муниципальных программ Октябрьского района, проектах изменений указанных программ).».</w:t>
      </w:r>
    </w:p>
    <w:p w:rsidR="00F16296" w:rsidRDefault="00F16296" w:rsidP="00F16296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>3. Статью 19 изложить в новой редакции:</w:t>
      </w:r>
    </w:p>
    <w:p w:rsidR="00F16296" w:rsidRDefault="00F16296" w:rsidP="00F16296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>«Статья 19. Основные направления бюджетной и налоговой политики Октябрьского района.</w:t>
      </w:r>
    </w:p>
    <w:p w:rsidR="00F16296" w:rsidRDefault="00F16296" w:rsidP="00F16296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>Бюджетная и налоговая политика Октябрьского района определяется в соответствии с положениями послания Президента Российской Федерации Федеральному Собранию Российской Федерации, определяющими бюджетную политику (требования к бюджетной политике) в Российской Федерации, основными направлениями бюджетной и налоговой политики Ростовской области.».</w:t>
      </w:r>
    </w:p>
    <w:p w:rsidR="00F16296" w:rsidRDefault="00F16296" w:rsidP="00F16296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 xml:space="preserve">4. </w:t>
      </w:r>
      <w:r>
        <w:rPr>
          <w:sz w:val="28"/>
          <w:szCs w:val="28"/>
        </w:rPr>
        <w:t>П</w:t>
      </w:r>
      <w:r w:rsidRPr="00D06348">
        <w:rPr>
          <w:sz w:val="28"/>
          <w:szCs w:val="28"/>
        </w:rPr>
        <w:t>ризнать утративш</w:t>
      </w:r>
      <w:r>
        <w:rPr>
          <w:sz w:val="28"/>
          <w:szCs w:val="28"/>
        </w:rPr>
        <w:t>им</w:t>
      </w:r>
      <w:r w:rsidRPr="00D06348">
        <w:rPr>
          <w:sz w:val="28"/>
          <w:szCs w:val="28"/>
        </w:rPr>
        <w:t xml:space="preserve"> </w:t>
      </w:r>
      <w:r>
        <w:rPr>
          <w:sz w:val="28"/>
          <w:szCs w:val="28"/>
        </w:rPr>
        <w:t>часть 3</w:t>
      </w:r>
      <w:r w:rsidRPr="00D063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статьи 26 </w:t>
      </w:r>
      <w:r w:rsidRPr="00D06348">
        <w:rPr>
          <w:sz w:val="28"/>
          <w:szCs w:val="28"/>
        </w:rPr>
        <w:t>решения Собрания депутатов Октябрьского района от 10.09.2015 №293 «Об утверждении Положения о бюджетном процессе в Октябрьском районе»</w:t>
      </w:r>
      <w:r>
        <w:rPr>
          <w:rFonts w:eastAsia="Calibri"/>
          <w:sz w:val="28"/>
          <w:szCs w:val="28"/>
          <w:lang w:eastAsia="en-US"/>
        </w:rPr>
        <w:t xml:space="preserve">. </w:t>
      </w:r>
    </w:p>
    <w:p w:rsidR="00F16296" w:rsidRDefault="00F16296" w:rsidP="00F16296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>5. Часть 2 статьи 44 изложить в следующей редакции:</w:t>
      </w:r>
    </w:p>
    <w:p w:rsidR="00F16296" w:rsidRDefault="00F16296" w:rsidP="00F1629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«2. Субсидии, субвенции, иные межбюджетные трансферты, имеющие целевое назначение (в случае получения уведомления об их предоставлении), в том числе поступающие в бюджет в порядке, установленном </w:t>
      </w:r>
      <w:r w:rsidRPr="002C22CE">
        <w:rPr>
          <w:sz w:val="28"/>
          <w:szCs w:val="28"/>
        </w:rPr>
        <w:t>пунктом 5 статьи 242</w:t>
      </w:r>
      <w:r>
        <w:rPr>
          <w:sz w:val="28"/>
          <w:szCs w:val="28"/>
        </w:rPr>
        <w:t xml:space="preserve"> Бюджетного кодекса Российской Федерации, а также безвозмездные поступления от физических и юридических лиц, фактически полученные при исполнении бюджета Октябрьского района сверх утвержденных решением о бюджете района на текущий финансовый год и плановый период доходов, направляются на увеличение расходов соответственно в целях предоставления субсидий, субвенций, иных межбюджетных трансфертов, имеющих целевое назначение, с внесением изменений в сводную бюджетную роспись без внесения изменений в решение о бюджете Октябрьского района на текущий финансовый год и плановый период.».</w:t>
      </w:r>
    </w:p>
    <w:p w:rsidR="00F16296" w:rsidRDefault="00F16296" w:rsidP="00F1629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6. </w:t>
      </w:r>
      <w:r w:rsidRPr="008173D3">
        <w:rPr>
          <w:sz w:val="28"/>
          <w:szCs w:val="28"/>
        </w:rPr>
        <w:t>Приостановить до 1 января 201</w:t>
      </w:r>
      <w:r>
        <w:rPr>
          <w:sz w:val="28"/>
          <w:szCs w:val="28"/>
        </w:rPr>
        <w:t>8</w:t>
      </w:r>
      <w:r w:rsidRPr="008173D3">
        <w:rPr>
          <w:sz w:val="28"/>
          <w:szCs w:val="28"/>
        </w:rPr>
        <w:t xml:space="preserve"> года действие абзаца первого и абзаца третьего </w:t>
      </w:r>
      <w:r>
        <w:rPr>
          <w:sz w:val="28"/>
          <w:szCs w:val="28"/>
        </w:rPr>
        <w:t>части</w:t>
      </w:r>
      <w:r w:rsidRPr="008173D3">
        <w:rPr>
          <w:sz w:val="28"/>
          <w:szCs w:val="28"/>
        </w:rPr>
        <w:t xml:space="preserve"> 3 статьи 2 </w:t>
      </w:r>
      <w:r>
        <w:rPr>
          <w:sz w:val="28"/>
          <w:szCs w:val="28"/>
        </w:rPr>
        <w:t xml:space="preserve">решения </w:t>
      </w:r>
      <w:r w:rsidRPr="008173D3">
        <w:rPr>
          <w:sz w:val="28"/>
          <w:szCs w:val="28"/>
        </w:rPr>
        <w:t>Собрания депутатов Октябрьского района от 10.09.2015 №293 «Об утверждении Положения о бюджетном процессе в Октябрьском районе»</w:t>
      </w:r>
      <w:r>
        <w:rPr>
          <w:sz w:val="28"/>
          <w:szCs w:val="28"/>
        </w:rPr>
        <w:t>.</w:t>
      </w:r>
    </w:p>
    <w:p w:rsidR="00F16296" w:rsidRPr="003D0F29" w:rsidRDefault="00F16296" w:rsidP="00F16296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ab/>
        <w:t xml:space="preserve">7. Приостановить до 1 января 2018 года действие пункта 6 части 3 статьи 24 </w:t>
      </w:r>
    </w:p>
    <w:p w:rsidR="00F16296" w:rsidRDefault="00F16296" w:rsidP="00F16296">
      <w:pPr>
        <w:jc w:val="both"/>
        <w:rPr>
          <w:rFonts w:eastAsia="Calibri"/>
          <w:sz w:val="28"/>
          <w:szCs w:val="28"/>
          <w:lang w:eastAsia="en-US"/>
        </w:rPr>
      </w:pPr>
      <w:r w:rsidRPr="00D06348">
        <w:rPr>
          <w:rFonts w:eastAsia="Calibri"/>
          <w:sz w:val="28"/>
          <w:szCs w:val="28"/>
          <w:lang w:eastAsia="en-US"/>
        </w:rPr>
        <w:t>решения Собрания депутатов Октябрьского района от 10.09.2015 №293 «Об утверждении Положения о бюджетном процессе в Октябрьском районе»</w:t>
      </w:r>
      <w:r>
        <w:rPr>
          <w:rFonts w:eastAsia="Calibri"/>
          <w:sz w:val="28"/>
          <w:szCs w:val="28"/>
          <w:lang w:eastAsia="en-US"/>
        </w:rPr>
        <w:t>.</w:t>
      </w:r>
    </w:p>
    <w:p w:rsidR="00F16296" w:rsidRDefault="00F16296" w:rsidP="00F16296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 xml:space="preserve">8. Признать утратившим силу часть 3, 4 статьи 48 </w:t>
      </w:r>
      <w:r w:rsidRPr="003C4182">
        <w:rPr>
          <w:rFonts w:eastAsia="Calibri"/>
          <w:sz w:val="28"/>
          <w:szCs w:val="28"/>
          <w:lang w:eastAsia="en-US"/>
        </w:rPr>
        <w:t>решения Собрания депутатов Октябрьского района от 10.09.2015 №293 «Об утверждении Положения о бюджетном процессе в Октябрьском районе»</w:t>
      </w:r>
      <w:r>
        <w:rPr>
          <w:rFonts w:eastAsia="Calibri"/>
          <w:sz w:val="28"/>
          <w:szCs w:val="28"/>
          <w:lang w:eastAsia="en-US"/>
        </w:rPr>
        <w:t>.</w:t>
      </w:r>
    </w:p>
    <w:p w:rsidR="00F16296" w:rsidRDefault="00F16296" w:rsidP="00F16296">
      <w:pPr>
        <w:jc w:val="both"/>
        <w:rPr>
          <w:rFonts w:eastAsia="Calibri"/>
          <w:sz w:val="28"/>
          <w:szCs w:val="28"/>
          <w:lang w:eastAsia="en-US"/>
        </w:rPr>
      </w:pPr>
    </w:p>
    <w:p w:rsidR="005D5198" w:rsidRPr="003D0F29" w:rsidRDefault="005D5198" w:rsidP="00F16296">
      <w:pPr>
        <w:jc w:val="both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</w:p>
    <w:p w:rsidR="00F16296" w:rsidRPr="003D0F29" w:rsidRDefault="00F16296" w:rsidP="00F16296">
      <w:pPr>
        <w:jc w:val="both"/>
        <w:rPr>
          <w:rFonts w:eastAsia="Calibri"/>
          <w:sz w:val="28"/>
          <w:szCs w:val="28"/>
          <w:lang w:eastAsia="en-US"/>
        </w:rPr>
      </w:pPr>
      <w:r w:rsidRPr="003D0F29">
        <w:rPr>
          <w:rFonts w:eastAsia="Calibri"/>
          <w:sz w:val="28"/>
          <w:szCs w:val="28"/>
          <w:lang w:eastAsia="en-US"/>
        </w:rPr>
        <w:lastRenderedPageBreak/>
        <w:tab/>
        <w:t>Статья 2</w:t>
      </w:r>
    </w:p>
    <w:p w:rsidR="00F16296" w:rsidRPr="003D0F29" w:rsidRDefault="00F16296" w:rsidP="00F16296">
      <w:pPr>
        <w:jc w:val="both"/>
        <w:rPr>
          <w:rFonts w:eastAsia="Calibri"/>
          <w:sz w:val="28"/>
          <w:szCs w:val="28"/>
          <w:lang w:eastAsia="en-US"/>
        </w:rPr>
      </w:pPr>
    </w:p>
    <w:p w:rsidR="00F16296" w:rsidRPr="003D0F29" w:rsidRDefault="00F16296" w:rsidP="00F16296">
      <w:pPr>
        <w:jc w:val="both"/>
        <w:rPr>
          <w:rFonts w:eastAsia="Calibri"/>
          <w:sz w:val="28"/>
          <w:szCs w:val="28"/>
          <w:lang w:eastAsia="en-US"/>
        </w:rPr>
      </w:pPr>
      <w:r w:rsidRPr="003D0F29">
        <w:rPr>
          <w:rFonts w:eastAsia="Calibri"/>
          <w:sz w:val="28"/>
          <w:szCs w:val="28"/>
          <w:lang w:eastAsia="en-US"/>
        </w:rPr>
        <w:tab/>
        <w:t>Настоящее решение вступает в силу с момента его официального опубликования.</w:t>
      </w:r>
    </w:p>
    <w:p w:rsidR="00F16296" w:rsidRPr="003D0F29" w:rsidRDefault="00F16296" w:rsidP="00F16296">
      <w:pPr>
        <w:jc w:val="both"/>
        <w:rPr>
          <w:rFonts w:eastAsia="Calibri"/>
          <w:sz w:val="28"/>
          <w:szCs w:val="28"/>
          <w:lang w:eastAsia="en-US"/>
        </w:rPr>
      </w:pPr>
    </w:p>
    <w:p w:rsidR="00F16296" w:rsidRPr="003D0F29" w:rsidRDefault="00F16296" w:rsidP="00F16296">
      <w:pPr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353"/>
        <w:gridCol w:w="4394"/>
      </w:tblGrid>
      <w:tr w:rsidR="00F16296" w:rsidRPr="003D0F29" w:rsidTr="00103DB2">
        <w:tc>
          <w:tcPr>
            <w:tcW w:w="5353" w:type="dxa"/>
            <w:shd w:val="clear" w:color="auto" w:fill="auto"/>
            <w:vAlign w:val="center"/>
          </w:tcPr>
          <w:p w:rsidR="00F16296" w:rsidRPr="003D0F29" w:rsidRDefault="00F16296" w:rsidP="00103DB2">
            <w:pPr>
              <w:jc w:val="center"/>
              <w:rPr>
                <w:sz w:val="28"/>
                <w:szCs w:val="28"/>
              </w:rPr>
            </w:pPr>
            <w:r w:rsidRPr="003D0F29">
              <w:rPr>
                <w:sz w:val="28"/>
                <w:szCs w:val="28"/>
              </w:rPr>
              <w:t>Председатель Собрания депутатов -</w:t>
            </w:r>
          </w:p>
          <w:p w:rsidR="00F16296" w:rsidRPr="003D0F29" w:rsidRDefault="00F16296" w:rsidP="00103DB2">
            <w:pPr>
              <w:jc w:val="center"/>
              <w:rPr>
                <w:sz w:val="28"/>
                <w:szCs w:val="28"/>
              </w:rPr>
            </w:pPr>
            <w:r w:rsidRPr="003D0F29"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F16296" w:rsidRPr="003D0F29" w:rsidRDefault="00F16296" w:rsidP="00103DB2">
            <w:pPr>
              <w:jc w:val="right"/>
              <w:rPr>
                <w:sz w:val="28"/>
                <w:szCs w:val="28"/>
              </w:rPr>
            </w:pPr>
            <w:r w:rsidRPr="003D0F29">
              <w:rPr>
                <w:sz w:val="28"/>
                <w:szCs w:val="28"/>
              </w:rPr>
              <w:t>Е. П. Луганцев</w:t>
            </w:r>
          </w:p>
        </w:tc>
      </w:tr>
    </w:tbl>
    <w:p w:rsidR="0027198E" w:rsidRDefault="0027198E"/>
    <w:sectPr w:rsidR="002719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296"/>
    <w:rsid w:val="0027198E"/>
    <w:rsid w:val="002F7A40"/>
    <w:rsid w:val="005D5198"/>
    <w:rsid w:val="009051B5"/>
    <w:rsid w:val="00F16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9A4DC"/>
  <w15:docId w15:val="{3BC82D12-1BE7-449B-966E-DD2D9A492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2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51B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051B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Наталья Скорая</cp:lastModifiedBy>
  <cp:revision>3</cp:revision>
  <cp:lastPrinted>2017-12-26T14:46:00Z</cp:lastPrinted>
  <dcterms:created xsi:type="dcterms:W3CDTF">2017-12-22T10:42:00Z</dcterms:created>
  <dcterms:modified xsi:type="dcterms:W3CDTF">2017-12-26T14:46:00Z</dcterms:modified>
</cp:coreProperties>
</file>