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E8" w:rsidRPr="001F6B17" w:rsidRDefault="009C30E8" w:rsidP="009C30E8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435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0E8" w:rsidRPr="001F6B17" w:rsidRDefault="009C30E8" w:rsidP="009C30E8">
      <w:pPr>
        <w:jc w:val="center"/>
        <w:rPr>
          <w:sz w:val="28"/>
          <w:szCs w:val="28"/>
        </w:rPr>
      </w:pPr>
    </w:p>
    <w:p w:rsidR="009C30E8" w:rsidRPr="001F6B17" w:rsidRDefault="009C30E8" w:rsidP="009C30E8">
      <w:pPr>
        <w:jc w:val="center"/>
        <w:rPr>
          <w:b/>
          <w:sz w:val="32"/>
          <w:szCs w:val="32"/>
        </w:rPr>
      </w:pPr>
      <w:r w:rsidRPr="001F6B17">
        <w:rPr>
          <w:b/>
          <w:sz w:val="32"/>
          <w:szCs w:val="32"/>
        </w:rPr>
        <w:t xml:space="preserve">СОБРАНИЕ ДЕПУТАТОВ </w:t>
      </w:r>
    </w:p>
    <w:p w:rsidR="009C30E8" w:rsidRPr="001F6B17" w:rsidRDefault="009C30E8" w:rsidP="009C30E8">
      <w:pPr>
        <w:jc w:val="center"/>
        <w:rPr>
          <w:b/>
          <w:sz w:val="32"/>
          <w:szCs w:val="32"/>
        </w:rPr>
      </w:pPr>
      <w:r w:rsidRPr="001F6B17">
        <w:rPr>
          <w:b/>
          <w:sz w:val="32"/>
          <w:szCs w:val="32"/>
        </w:rPr>
        <w:t xml:space="preserve">Октябрьского района Ростовской области                                                               </w:t>
      </w:r>
    </w:p>
    <w:p w:rsidR="009C30E8" w:rsidRPr="001F6B17" w:rsidRDefault="009C30E8" w:rsidP="009C30E8">
      <w:pPr>
        <w:jc w:val="center"/>
        <w:rPr>
          <w:b/>
          <w:sz w:val="28"/>
          <w:szCs w:val="28"/>
        </w:rPr>
      </w:pPr>
    </w:p>
    <w:p w:rsidR="009C30E8" w:rsidRPr="001F6B17" w:rsidRDefault="009C30E8" w:rsidP="009C30E8">
      <w:pPr>
        <w:jc w:val="center"/>
        <w:rPr>
          <w:b/>
          <w:sz w:val="32"/>
          <w:szCs w:val="32"/>
        </w:rPr>
      </w:pPr>
      <w:r w:rsidRPr="001F6B17">
        <w:rPr>
          <w:b/>
          <w:sz w:val="32"/>
          <w:szCs w:val="32"/>
        </w:rPr>
        <w:t>РЕШЕНИЕ</w:t>
      </w:r>
    </w:p>
    <w:p w:rsidR="009C30E8" w:rsidRDefault="009C30E8" w:rsidP="009C30E8">
      <w:pPr>
        <w:jc w:val="right"/>
        <w:rPr>
          <w:sz w:val="28"/>
          <w:szCs w:val="28"/>
        </w:rPr>
      </w:pPr>
    </w:p>
    <w:p w:rsidR="009C30E8" w:rsidRPr="001F6B17" w:rsidRDefault="009C30E8" w:rsidP="009C30E8">
      <w:pPr>
        <w:jc w:val="right"/>
        <w:rPr>
          <w:sz w:val="28"/>
          <w:szCs w:val="28"/>
        </w:rPr>
      </w:pPr>
    </w:p>
    <w:p w:rsidR="009C30E8" w:rsidRPr="001F6B17" w:rsidRDefault="00AF2733" w:rsidP="009C30E8">
      <w:pPr>
        <w:rPr>
          <w:b/>
          <w:sz w:val="28"/>
          <w:szCs w:val="28"/>
        </w:rPr>
      </w:pPr>
      <w:r>
        <w:rPr>
          <w:b/>
          <w:sz w:val="28"/>
          <w:szCs w:val="28"/>
        </w:rPr>
        <w:t>06</w:t>
      </w:r>
      <w:r w:rsidR="009C30E8" w:rsidRPr="001F6B1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</w:t>
      </w:r>
      <w:r w:rsidR="009C30E8" w:rsidRPr="001F6B17">
        <w:rPr>
          <w:b/>
          <w:sz w:val="28"/>
          <w:szCs w:val="28"/>
        </w:rPr>
        <w:t>.201</w:t>
      </w:r>
      <w:r w:rsidR="009C30E8">
        <w:rPr>
          <w:b/>
          <w:sz w:val="28"/>
          <w:szCs w:val="28"/>
        </w:rPr>
        <w:t>6</w:t>
      </w:r>
      <w:r w:rsidR="009C30E8" w:rsidRPr="001F6B17">
        <w:rPr>
          <w:b/>
          <w:sz w:val="28"/>
          <w:szCs w:val="28"/>
        </w:rPr>
        <w:t xml:space="preserve">                                              </w:t>
      </w:r>
      <w:r w:rsidR="009C30E8">
        <w:rPr>
          <w:b/>
          <w:sz w:val="28"/>
          <w:szCs w:val="28"/>
        </w:rPr>
        <w:t xml:space="preserve"> </w:t>
      </w:r>
      <w:r w:rsidR="009C30E8" w:rsidRPr="001F6B1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65</w:t>
      </w:r>
      <w:r w:rsidR="009C30E8" w:rsidRPr="001F6B17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</w:t>
      </w:r>
      <w:r w:rsidR="009C30E8" w:rsidRPr="001F6B17">
        <w:rPr>
          <w:b/>
          <w:sz w:val="28"/>
          <w:szCs w:val="28"/>
        </w:rPr>
        <w:t>р. п. Каменоломни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</w:tblGrid>
      <w:tr w:rsidR="009C30E8" w:rsidRPr="001F6B17" w:rsidTr="00AF2733">
        <w:trPr>
          <w:trHeight w:val="1452"/>
        </w:trPr>
        <w:tc>
          <w:tcPr>
            <w:tcW w:w="4361" w:type="dxa"/>
            <w:shd w:val="clear" w:color="auto" w:fill="auto"/>
          </w:tcPr>
          <w:p w:rsidR="009C30E8" w:rsidRPr="001F6B17" w:rsidRDefault="009C30E8" w:rsidP="00870619">
            <w:pPr>
              <w:ind w:left="-48"/>
              <w:jc w:val="both"/>
              <w:rPr>
                <w:sz w:val="28"/>
                <w:szCs w:val="28"/>
              </w:rPr>
            </w:pPr>
          </w:p>
          <w:p w:rsidR="009C30E8" w:rsidRPr="001F6B17" w:rsidRDefault="009C30E8" w:rsidP="00870619">
            <w:pPr>
              <w:ind w:left="-48"/>
              <w:jc w:val="both"/>
              <w:rPr>
                <w:sz w:val="28"/>
                <w:szCs w:val="28"/>
              </w:rPr>
            </w:pPr>
            <w:r w:rsidRPr="001F6B17">
              <w:rPr>
                <w:sz w:val="28"/>
                <w:szCs w:val="28"/>
              </w:rPr>
              <w:t xml:space="preserve">О внесении изменений в решение Собрания депутатов Октябрьского района от 10.09.2015 №293 «Об утверждении Положения о бюджетном процессе в Октябрьском районе» </w:t>
            </w:r>
          </w:p>
        </w:tc>
      </w:tr>
    </w:tbl>
    <w:p w:rsidR="009C30E8" w:rsidRDefault="009C30E8" w:rsidP="009C30E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30E8" w:rsidRPr="001F6B17" w:rsidRDefault="009C30E8" w:rsidP="009C30E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30E8" w:rsidRPr="001F6B17" w:rsidRDefault="009C30E8" w:rsidP="009C30E8">
      <w:pPr>
        <w:ind w:firstLine="709"/>
        <w:jc w:val="both"/>
        <w:rPr>
          <w:color w:val="000000"/>
          <w:sz w:val="28"/>
          <w:szCs w:val="28"/>
        </w:rPr>
      </w:pPr>
      <w:r w:rsidRPr="001F6B17">
        <w:rPr>
          <w:color w:val="000000"/>
          <w:sz w:val="28"/>
          <w:szCs w:val="28"/>
        </w:rPr>
        <w:t xml:space="preserve">Руководствуюсь п.1 ч.1 ст. 3, п. 3 ч. 1 ст. 24, ст. 56 Устава муниципального образования «Октябрьский район» </w:t>
      </w:r>
    </w:p>
    <w:p w:rsidR="009C30E8" w:rsidRPr="001F6B17" w:rsidRDefault="009C30E8" w:rsidP="009C30E8">
      <w:pPr>
        <w:jc w:val="center"/>
        <w:rPr>
          <w:b/>
          <w:sz w:val="28"/>
          <w:szCs w:val="28"/>
        </w:rPr>
      </w:pPr>
    </w:p>
    <w:p w:rsidR="009C30E8" w:rsidRPr="001F6B17" w:rsidRDefault="009C30E8" w:rsidP="009C30E8">
      <w:pPr>
        <w:jc w:val="center"/>
        <w:rPr>
          <w:b/>
          <w:sz w:val="28"/>
          <w:szCs w:val="28"/>
        </w:rPr>
      </w:pPr>
      <w:r w:rsidRPr="001F6B17">
        <w:rPr>
          <w:b/>
          <w:sz w:val="28"/>
          <w:szCs w:val="28"/>
        </w:rPr>
        <w:t xml:space="preserve">Собрание депутатов Октябрьского района решило: </w:t>
      </w: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 w:rsidRPr="001F6B17">
        <w:rPr>
          <w:rFonts w:eastAsia="Calibri"/>
          <w:sz w:val="28"/>
          <w:szCs w:val="28"/>
          <w:lang w:eastAsia="en-US"/>
        </w:rPr>
        <w:tab/>
        <w:t>Статья 1</w:t>
      </w:r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1. В п. 1 статьи 26 </w:t>
      </w:r>
      <w:r w:rsidRPr="00991A54">
        <w:rPr>
          <w:rFonts w:eastAsia="Calibri"/>
          <w:sz w:val="28"/>
          <w:szCs w:val="28"/>
          <w:lang w:eastAsia="en-US"/>
        </w:rPr>
        <w:t>решения Собрания депутатов Октябрьского района от 10.09.2015 №293 «Об утверждении Положения о бюджетном процессе в Октябрьском районе»</w:t>
      </w:r>
      <w:r>
        <w:rPr>
          <w:rFonts w:eastAsia="Calibri"/>
          <w:sz w:val="28"/>
          <w:szCs w:val="28"/>
          <w:lang w:eastAsia="en-US"/>
        </w:rPr>
        <w:t xml:space="preserve"> слова «</w:t>
      </w:r>
      <w:r w:rsidRPr="00991A54">
        <w:rPr>
          <w:rFonts w:eastAsia="Calibri"/>
          <w:sz w:val="28"/>
          <w:szCs w:val="28"/>
          <w:lang w:eastAsia="en-US"/>
        </w:rPr>
        <w:t>не позднее 1 ноября</w:t>
      </w:r>
      <w:r>
        <w:rPr>
          <w:rFonts w:eastAsia="Calibri"/>
          <w:sz w:val="28"/>
          <w:szCs w:val="28"/>
          <w:lang w:eastAsia="en-US"/>
        </w:rPr>
        <w:t>» заменить словами «не позднее 15 ноября».</w:t>
      </w:r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 w:rsidRPr="001F6B17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2. </w:t>
      </w:r>
      <w:r w:rsidRPr="001F6B17">
        <w:rPr>
          <w:rFonts w:eastAsia="Calibri"/>
          <w:sz w:val="28"/>
          <w:szCs w:val="28"/>
          <w:lang w:eastAsia="en-US"/>
        </w:rPr>
        <w:t xml:space="preserve">Внести в </w:t>
      </w:r>
      <w:r>
        <w:rPr>
          <w:rFonts w:eastAsia="Calibri"/>
          <w:sz w:val="28"/>
          <w:szCs w:val="28"/>
          <w:lang w:eastAsia="en-US"/>
        </w:rPr>
        <w:t xml:space="preserve">часть 4 статьи 39 </w:t>
      </w:r>
      <w:r w:rsidRPr="001F6B17">
        <w:rPr>
          <w:rFonts w:eastAsia="Calibri"/>
          <w:sz w:val="28"/>
          <w:szCs w:val="28"/>
          <w:lang w:eastAsia="en-US"/>
        </w:rPr>
        <w:t>решени</w:t>
      </w:r>
      <w:r>
        <w:rPr>
          <w:rFonts w:eastAsia="Calibri"/>
          <w:sz w:val="28"/>
          <w:szCs w:val="28"/>
          <w:lang w:eastAsia="en-US"/>
        </w:rPr>
        <w:t>я</w:t>
      </w:r>
      <w:r w:rsidRPr="001F6B17">
        <w:rPr>
          <w:rFonts w:eastAsia="Calibri"/>
          <w:sz w:val="28"/>
          <w:szCs w:val="28"/>
          <w:lang w:eastAsia="en-US"/>
        </w:rPr>
        <w:t xml:space="preserve"> Собрания депутатов Октябрьского района от 10.09.2015 №293 «Об утверждении Положения о бюджетном процессе в Октябрьском районе» изменени</w:t>
      </w:r>
      <w:r>
        <w:rPr>
          <w:rFonts w:eastAsia="Calibri"/>
          <w:sz w:val="28"/>
          <w:szCs w:val="28"/>
          <w:lang w:eastAsia="en-US"/>
        </w:rPr>
        <w:t>е, дополнив её абзацем следующего содержания:</w:t>
      </w:r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«Дополнительные основания для внесения изменений в сводную бюджетную роспись в соответствии с решениями руководителя финансового органа без внесения изменений в решение Собрания депутатов Октябрьского района о бюджете Октябрьского района на текущий финансовый год и плановый период могут быть установлены решением Собрания депутатов Октябрьского района о бюджете Октябрьского района на текущий финансовый год и плановый период.».</w:t>
      </w:r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3. Пункт 1 </w:t>
      </w:r>
      <w:r w:rsidRPr="00EB3F2E">
        <w:rPr>
          <w:rFonts w:eastAsia="Calibri"/>
          <w:sz w:val="28"/>
          <w:szCs w:val="28"/>
          <w:lang w:eastAsia="en-US"/>
        </w:rPr>
        <w:t>част</w:t>
      </w:r>
      <w:r>
        <w:rPr>
          <w:rFonts w:eastAsia="Calibri"/>
          <w:sz w:val="28"/>
          <w:szCs w:val="28"/>
          <w:lang w:eastAsia="en-US"/>
        </w:rPr>
        <w:t>и</w:t>
      </w:r>
      <w:r w:rsidRPr="00EB3F2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</w:t>
      </w:r>
      <w:r w:rsidRPr="00EB3F2E">
        <w:rPr>
          <w:rFonts w:eastAsia="Calibri"/>
          <w:sz w:val="28"/>
          <w:szCs w:val="28"/>
          <w:lang w:eastAsia="en-US"/>
        </w:rPr>
        <w:t xml:space="preserve"> статьи </w:t>
      </w:r>
      <w:r>
        <w:rPr>
          <w:rFonts w:eastAsia="Calibri"/>
          <w:sz w:val="28"/>
          <w:szCs w:val="28"/>
          <w:lang w:eastAsia="en-US"/>
        </w:rPr>
        <w:t>42</w:t>
      </w:r>
      <w:r w:rsidRPr="00EB3F2E">
        <w:rPr>
          <w:rFonts w:eastAsia="Calibri"/>
          <w:sz w:val="28"/>
          <w:szCs w:val="28"/>
          <w:lang w:eastAsia="en-US"/>
        </w:rPr>
        <w:t xml:space="preserve"> решения Собрания депутатов Октябрьского района от 10.09.2015 №293 «Об утверждении Положения о бюджетном процессе в Октябрьском районе»</w:t>
      </w:r>
      <w:r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«1) принятие и учет бюджетных и денежных обязательств;».</w:t>
      </w:r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 w:rsidRPr="001F6B17">
        <w:rPr>
          <w:rFonts w:eastAsia="Calibri"/>
          <w:sz w:val="28"/>
          <w:szCs w:val="28"/>
          <w:lang w:eastAsia="en-US"/>
        </w:rPr>
        <w:tab/>
      </w:r>
    </w:p>
    <w:p w:rsidR="00AF2733" w:rsidRDefault="00AF2733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AF2733" w:rsidRDefault="00AF2733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6460EE" w:rsidRPr="001F6B17" w:rsidRDefault="006460EE" w:rsidP="009C30E8">
      <w:pPr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9C30E8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 w:rsidRPr="001F6B17">
        <w:rPr>
          <w:rFonts w:eastAsia="Calibri"/>
          <w:sz w:val="28"/>
          <w:szCs w:val="28"/>
          <w:lang w:eastAsia="en-US"/>
        </w:rPr>
        <w:lastRenderedPageBreak/>
        <w:tab/>
        <w:t>Статья 2</w:t>
      </w: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  <w:r w:rsidRPr="001F6B17">
        <w:rPr>
          <w:rFonts w:eastAsia="Calibri"/>
          <w:sz w:val="28"/>
          <w:szCs w:val="28"/>
          <w:lang w:eastAsia="en-US"/>
        </w:rPr>
        <w:tab/>
        <w:t>Настоящее решение вступает в силу с момента его официального опубликования.</w:t>
      </w: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9C30E8" w:rsidRPr="001F6B17" w:rsidTr="00870619">
        <w:tc>
          <w:tcPr>
            <w:tcW w:w="5353" w:type="dxa"/>
            <w:shd w:val="clear" w:color="auto" w:fill="auto"/>
            <w:vAlign w:val="center"/>
          </w:tcPr>
          <w:p w:rsidR="009C30E8" w:rsidRPr="001F6B17" w:rsidRDefault="009C30E8" w:rsidP="00870619">
            <w:pPr>
              <w:jc w:val="center"/>
              <w:rPr>
                <w:sz w:val="28"/>
                <w:szCs w:val="28"/>
              </w:rPr>
            </w:pPr>
            <w:r w:rsidRPr="001F6B17">
              <w:rPr>
                <w:sz w:val="28"/>
                <w:szCs w:val="28"/>
              </w:rPr>
              <w:t>Председатель Собрания депутатов -</w:t>
            </w:r>
          </w:p>
          <w:p w:rsidR="009C30E8" w:rsidRPr="001F6B17" w:rsidRDefault="009C30E8" w:rsidP="00870619">
            <w:pPr>
              <w:jc w:val="center"/>
              <w:rPr>
                <w:sz w:val="28"/>
                <w:szCs w:val="28"/>
              </w:rPr>
            </w:pPr>
            <w:r w:rsidRPr="001F6B17"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C30E8" w:rsidRPr="001F6B17" w:rsidRDefault="009C30E8" w:rsidP="00870619">
            <w:pPr>
              <w:jc w:val="right"/>
              <w:rPr>
                <w:sz w:val="28"/>
                <w:szCs w:val="28"/>
              </w:rPr>
            </w:pPr>
            <w:r w:rsidRPr="001F6B17">
              <w:rPr>
                <w:sz w:val="28"/>
                <w:szCs w:val="28"/>
              </w:rPr>
              <w:t>Е. П. Луганцев</w:t>
            </w:r>
          </w:p>
        </w:tc>
      </w:tr>
    </w:tbl>
    <w:p w:rsidR="009C30E8" w:rsidRPr="001F6B17" w:rsidRDefault="009C30E8" w:rsidP="009C30E8">
      <w:pPr>
        <w:jc w:val="both"/>
        <w:rPr>
          <w:rFonts w:eastAsia="Calibri"/>
          <w:sz w:val="28"/>
          <w:szCs w:val="28"/>
          <w:lang w:eastAsia="en-US"/>
        </w:rPr>
      </w:pPr>
    </w:p>
    <w:p w:rsidR="009C30E8" w:rsidRDefault="009C30E8" w:rsidP="009C30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1A9" w:rsidRDefault="005951A9"/>
    <w:sectPr w:rsidR="005951A9" w:rsidSect="00734672">
      <w:pgSz w:w="11906" w:h="16838"/>
      <w:pgMar w:top="709" w:right="566" w:bottom="42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0E8"/>
    <w:rsid w:val="005951A9"/>
    <w:rsid w:val="006460EE"/>
    <w:rsid w:val="009C30E8"/>
    <w:rsid w:val="00AF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1613"/>
  <w15:docId w15:val="{9EEDBBB4-ACDC-47BD-A54C-D2C09E52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0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27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27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Скорая</cp:lastModifiedBy>
  <cp:revision>3</cp:revision>
  <cp:lastPrinted>2016-10-11T07:11:00Z</cp:lastPrinted>
  <dcterms:created xsi:type="dcterms:W3CDTF">2016-09-07T14:05:00Z</dcterms:created>
  <dcterms:modified xsi:type="dcterms:W3CDTF">2016-10-11T07:11:00Z</dcterms:modified>
</cp:coreProperties>
</file>