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B0CC5" w:rsidTr="008D4FC0">
        <w:trPr>
          <w:trHeight w:val="428"/>
        </w:trPr>
        <w:tc>
          <w:tcPr>
            <w:tcW w:w="5000" w:type="pct"/>
            <w:gridSpan w:val="4"/>
          </w:tcPr>
          <w:p w:rsidR="008D4FC0" w:rsidRPr="00152565" w:rsidRDefault="00FF05DC" w:rsidP="008D4FC0">
            <w:pPr>
              <w:jc w:val="center"/>
              <w:rPr>
                <w:b/>
                <w:noProof/>
                <w:szCs w:val="24"/>
              </w:rPr>
            </w:pPr>
            <w:r w:rsidRPr="00152565">
              <w:rPr>
                <w:b/>
                <w:noProof/>
                <w:szCs w:val="24"/>
              </w:rPr>
              <w:drawing>
                <wp:inline distT="0" distB="0" distL="0" distR="0">
                  <wp:extent cx="571500" cy="9067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71500" cy="906780"/>
                          </a:xfrm>
                          <a:prstGeom prst="rect">
                            <a:avLst/>
                          </a:prstGeom>
                          <a:noFill/>
                          <a:ln>
                            <a:noFill/>
                          </a:ln>
                        </pic:spPr>
                      </pic:pic>
                    </a:graphicData>
                  </a:graphic>
                </wp:inline>
              </w:drawing>
            </w:r>
          </w:p>
        </w:tc>
      </w:tr>
      <w:tr w:rsidR="008B0CC5" w:rsidTr="008D4FC0">
        <w:trPr>
          <w:trHeight w:val="428"/>
        </w:trPr>
        <w:tc>
          <w:tcPr>
            <w:tcW w:w="5000" w:type="pct"/>
            <w:gridSpan w:val="4"/>
          </w:tcPr>
          <w:p w:rsidR="008D4FC0" w:rsidRPr="008D4FC0" w:rsidRDefault="008D4FC0" w:rsidP="008D4FC0">
            <w:pPr>
              <w:jc w:val="both"/>
              <w:rPr>
                <w:b/>
                <w:color w:val="auto"/>
                <w:sz w:val="20"/>
              </w:rPr>
            </w:pPr>
          </w:p>
          <w:p w:rsidR="00F82B0D" w:rsidRPr="00152565" w:rsidRDefault="00FF05DC" w:rsidP="00F82B0D">
            <w:pPr>
              <w:jc w:val="center"/>
              <w:rPr>
                <w:b/>
                <w:caps/>
                <w:sz w:val="32"/>
                <w:szCs w:val="32"/>
              </w:rPr>
            </w:pPr>
            <w:r w:rsidRPr="00152565">
              <w:rPr>
                <w:b/>
                <w:caps/>
                <w:sz w:val="32"/>
                <w:szCs w:val="32"/>
              </w:rPr>
              <w:t>Российская Федерация</w:t>
            </w:r>
          </w:p>
          <w:p w:rsidR="00F82B0D" w:rsidRDefault="00FF05DC" w:rsidP="00F82B0D">
            <w:pPr>
              <w:jc w:val="center"/>
              <w:rPr>
                <w:b/>
                <w:caps/>
                <w:sz w:val="32"/>
                <w:szCs w:val="32"/>
              </w:rPr>
            </w:pPr>
            <w:r w:rsidRPr="00152565">
              <w:rPr>
                <w:b/>
                <w:caps/>
                <w:sz w:val="32"/>
                <w:szCs w:val="32"/>
              </w:rPr>
              <w:t>Ростовская область</w:t>
            </w:r>
          </w:p>
          <w:p w:rsidR="00F82B0D" w:rsidRPr="00152565" w:rsidRDefault="00F82B0D" w:rsidP="00F82B0D">
            <w:pPr>
              <w:jc w:val="center"/>
              <w:rPr>
                <w:b/>
                <w:caps/>
                <w:sz w:val="32"/>
                <w:szCs w:val="32"/>
              </w:rPr>
            </w:pPr>
          </w:p>
          <w:p w:rsidR="00F82B0D" w:rsidRPr="00152565" w:rsidRDefault="00FF05DC" w:rsidP="00F82B0D">
            <w:pPr>
              <w:jc w:val="center"/>
              <w:rPr>
                <w:b/>
                <w:sz w:val="28"/>
                <w:szCs w:val="28"/>
              </w:rPr>
            </w:pPr>
            <w:r w:rsidRPr="00152565">
              <w:rPr>
                <w:b/>
                <w:sz w:val="28"/>
                <w:szCs w:val="28"/>
              </w:rPr>
              <w:t>Муниципальное образование «Октябрьский район»</w:t>
            </w:r>
          </w:p>
          <w:p w:rsidR="00F82B0D" w:rsidRPr="00152565" w:rsidRDefault="00FF05DC" w:rsidP="00F82B0D">
            <w:pPr>
              <w:jc w:val="center"/>
              <w:rPr>
                <w:b/>
                <w:sz w:val="28"/>
                <w:szCs w:val="28"/>
              </w:rPr>
            </w:pPr>
            <w:r w:rsidRPr="00152565">
              <w:rPr>
                <w:b/>
                <w:sz w:val="28"/>
                <w:szCs w:val="28"/>
              </w:rPr>
              <w:t>Администрация Октябрьского района</w:t>
            </w:r>
          </w:p>
          <w:p w:rsidR="00F82B0D" w:rsidRPr="00152565" w:rsidRDefault="00F82B0D" w:rsidP="00F82B0D">
            <w:pPr>
              <w:jc w:val="both"/>
              <w:rPr>
                <w:b/>
                <w:sz w:val="28"/>
                <w:szCs w:val="28"/>
              </w:rPr>
            </w:pPr>
          </w:p>
          <w:p w:rsidR="00F82B0D" w:rsidRDefault="00FF05DC" w:rsidP="00F82B0D">
            <w:pPr>
              <w:shd w:val="clear" w:color="auto" w:fill="FFFFFF"/>
              <w:ind w:left="72"/>
              <w:jc w:val="center"/>
              <w:rPr>
                <w:b/>
                <w:sz w:val="44"/>
                <w:szCs w:val="44"/>
              </w:rPr>
            </w:pPr>
            <w:r>
              <w:rPr>
                <w:b/>
                <w:sz w:val="44"/>
                <w:szCs w:val="44"/>
              </w:rPr>
              <w:t>РАСПОРЯЖЕНИЕ</w:t>
            </w:r>
          </w:p>
          <w:p w:rsidR="008D4FC0" w:rsidRPr="008D4FC0" w:rsidRDefault="008D4FC0" w:rsidP="008D4FC0">
            <w:pPr>
              <w:jc w:val="both"/>
              <w:rPr>
                <w:b/>
                <w:color w:val="auto"/>
                <w:sz w:val="20"/>
              </w:rPr>
            </w:pPr>
          </w:p>
        </w:tc>
      </w:tr>
      <w:tr w:rsidR="008B0CC5" w:rsidTr="008D4FC0">
        <w:trPr>
          <w:trHeight w:val="428"/>
        </w:trPr>
        <w:tc>
          <w:tcPr>
            <w:tcW w:w="1608" w:type="pct"/>
          </w:tcPr>
          <w:p w:rsidR="008D4FC0" w:rsidRPr="00887228" w:rsidRDefault="00887228" w:rsidP="00023A7D">
            <w:pPr>
              <w:rPr>
                <w:b/>
                <w:noProof/>
                <w:color w:val="auto"/>
                <w:sz w:val="28"/>
              </w:rPr>
            </w:pPr>
            <w:r>
              <w:rPr>
                <w:b/>
                <w:noProof/>
                <w:color w:val="auto"/>
                <w:sz w:val="28"/>
              </w:rPr>
              <w:t>07.11.2024</w:t>
            </w:r>
          </w:p>
        </w:tc>
        <w:tc>
          <w:tcPr>
            <w:tcW w:w="1696" w:type="pct"/>
            <w:gridSpan w:val="2"/>
          </w:tcPr>
          <w:p w:rsidR="008D4FC0" w:rsidRPr="00887228" w:rsidRDefault="00887228" w:rsidP="00023A7D">
            <w:pPr>
              <w:jc w:val="center"/>
              <w:rPr>
                <w:b/>
                <w:color w:val="auto"/>
                <w:sz w:val="28"/>
                <w:szCs w:val="36"/>
              </w:rPr>
            </w:pPr>
            <w:r>
              <w:rPr>
                <w:b/>
                <w:color w:val="auto"/>
                <w:sz w:val="28"/>
                <w:szCs w:val="36"/>
              </w:rPr>
              <w:t>№ 258</w:t>
            </w:r>
            <w:bookmarkStart w:id="0" w:name="_GoBack"/>
            <w:bookmarkEnd w:id="0"/>
          </w:p>
        </w:tc>
        <w:tc>
          <w:tcPr>
            <w:tcW w:w="1696" w:type="pct"/>
          </w:tcPr>
          <w:p w:rsidR="008D4FC0" w:rsidRPr="002E777D" w:rsidRDefault="00FF05DC" w:rsidP="008D4FC0">
            <w:pPr>
              <w:jc w:val="right"/>
              <w:rPr>
                <w:szCs w:val="36"/>
                <w:lang w:val="en-US"/>
              </w:rPr>
            </w:pPr>
            <w:r w:rsidRPr="00B702BD">
              <w:rPr>
                <w:b/>
                <w:bCs/>
                <w:sz w:val="28"/>
                <w:szCs w:val="28"/>
              </w:rPr>
              <w:t>р.п. Каменоломни</w:t>
            </w:r>
          </w:p>
        </w:tc>
      </w:tr>
      <w:tr w:rsidR="008B0CC5" w:rsidTr="008D4FC0">
        <w:trPr>
          <w:trHeight w:val="428"/>
        </w:trPr>
        <w:tc>
          <w:tcPr>
            <w:tcW w:w="5000" w:type="pct"/>
            <w:gridSpan w:val="4"/>
          </w:tcPr>
          <w:p w:rsidR="008D4FC0" w:rsidRPr="00B702BD" w:rsidRDefault="008D4FC0" w:rsidP="008D4FC0">
            <w:pPr>
              <w:jc w:val="right"/>
              <w:rPr>
                <w:b/>
                <w:bCs/>
                <w:sz w:val="28"/>
                <w:szCs w:val="28"/>
              </w:rPr>
            </w:pPr>
          </w:p>
        </w:tc>
      </w:tr>
      <w:tr w:rsidR="008B0CC5" w:rsidTr="008D4FC0">
        <w:trPr>
          <w:trHeight w:val="428"/>
        </w:trPr>
        <w:tc>
          <w:tcPr>
            <w:tcW w:w="2500" w:type="pct"/>
            <w:gridSpan w:val="2"/>
          </w:tcPr>
          <w:p w:rsidR="008D4FC0" w:rsidRPr="00B702BD" w:rsidRDefault="00FF05DC" w:rsidP="00E63C73">
            <w:pPr>
              <w:jc w:val="both"/>
              <w:rPr>
                <w:b/>
                <w:bCs/>
                <w:sz w:val="28"/>
                <w:szCs w:val="28"/>
              </w:rPr>
            </w:pPr>
            <w:r w:rsidRPr="00FD0AD0">
              <w:rPr>
                <w:b/>
                <w:sz w:val="28"/>
              </w:rPr>
              <w:t xml:space="preserve">О </w:t>
            </w:r>
            <w:r w:rsidR="00E63C73">
              <w:rPr>
                <w:b/>
                <w:sz w:val="28"/>
              </w:rPr>
              <w:t xml:space="preserve">внесении изменений в распоряжение Администрации Октябрьского района от 17.06.2022 № 142 «Об утверждении Регламента Администрации Октябрьского района» </w:t>
            </w:r>
          </w:p>
        </w:tc>
        <w:tc>
          <w:tcPr>
            <w:tcW w:w="2500" w:type="pct"/>
            <w:gridSpan w:val="2"/>
          </w:tcPr>
          <w:p w:rsidR="008D4FC0" w:rsidRPr="00B702BD" w:rsidRDefault="008D4FC0" w:rsidP="008D4FC0">
            <w:pPr>
              <w:jc w:val="right"/>
              <w:rPr>
                <w:b/>
                <w:bCs/>
                <w:sz w:val="28"/>
                <w:szCs w:val="28"/>
              </w:rPr>
            </w:pPr>
          </w:p>
        </w:tc>
      </w:tr>
    </w:tbl>
    <w:p w:rsidR="00BF412F" w:rsidRPr="00FD0AD0" w:rsidRDefault="00BF412F">
      <w:pPr>
        <w:jc w:val="center"/>
        <w:rPr>
          <w:sz w:val="28"/>
        </w:rPr>
      </w:pPr>
    </w:p>
    <w:p w:rsidR="00F82B0D" w:rsidRPr="008553D1" w:rsidRDefault="00F82B0D" w:rsidP="00F82B0D">
      <w:pPr>
        <w:ind w:firstLine="709"/>
        <w:jc w:val="both"/>
        <w:rPr>
          <w:sz w:val="28"/>
          <w:szCs w:val="28"/>
        </w:rPr>
      </w:pPr>
    </w:p>
    <w:p w:rsidR="00FD0AD0" w:rsidRPr="00FD0AD0" w:rsidRDefault="00FF05DC" w:rsidP="00FD0AD0">
      <w:pPr>
        <w:ind w:firstLine="709"/>
        <w:jc w:val="both"/>
        <w:rPr>
          <w:sz w:val="28"/>
          <w:szCs w:val="28"/>
        </w:rPr>
      </w:pPr>
      <w:r w:rsidRPr="00FD0AD0">
        <w:rPr>
          <w:sz w:val="28"/>
          <w:szCs w:val="28"/>
        </w:rPr>
        <w:t xml:space="preserve">В </w:t>
      </w:r>
      <w:r w:rsidR="00806817">
        <w:rPr>
          <w:sz w:val="28"/>
          <w:szCs w:val="28"/>
        </w:rPr>
        <w:t>связи с реализацией проекта «Оптимизация процесса контроля исполнения поручений в Администрации Октябрьского района Ростовской области», руководствуясь частью 9</w:t>
      </w:r>
      <w:r w:rsidRPr="00FD0AD0">
        <w:rPr>
          <w:sz w:val="28"/>
          <w:szCs w:val="28"/>
        </w:rPr>
        <w:t xml:space="preserve"> статьи 52 Устава муниципального образования «Октябрьский район»:</w:t>
      </w:r>
    </w:p>
    <w:p w:rsidR="00FD0AD0" w:rsidRPr="00FD0AD0" w:rsidRDefault="00FD0AD0" w:rsidP="00FD0AD0">
      <w:pPr>
        <w:ind w:firstLine="709"/>
        <w:jc w:val="both"/>
        <w:rPr>
          <w:sz w:val="28"/>
          <w:szCs w:val="28"/>
        </w:rPr>
      </w:pPr>
    </w:p>
    <w:p w:rsidR="00494A70" w:rsidRPr="00494A70" w:rsidRDefault="00FF05DC" w:rsidP="00562D82">
      <w:pPr>
        <w:pStyle w:val="ad"/>
        <w:numPr>
          <w:ilvl w:val="0"/>
          <w:numId w:val="1"/>
        </w:numPr>
        <w:ind w:left="0" w:firstLine="709"/>
        <w:jc w:val="both"/>
        <w:rPr>
          <w:sz w:val="28"/>
          <w:szCs w:val="28"/>
        </w:rPr>
      </w:pPr>
      <w:r w:rsidRPr="00494A70">
        <w:rPr>
          <w:sz w:val="28"/>
          <w:szCs w:val="28"/>
        </w:rPr>
        <w:t xml:space="preserve">Внести изменения в постановление Администрации Октябрьского района от 17.06.2022 № 142 «Об утверждении Регламента Администрации Октябрьского района», изложив раздел </w:t>
      </w:r>
      <w:r w:rsidRPr="00494A70">
        <w:rPr>
          <w:sz w:val="28"/>
          <w:szCs w:val="28"/>
          <w:lang w:val="en-US"/>
        </w:rPr>
        <w:t>XI</w:t>
      </w:r>
      <w:r w:rsidRPr="00494A70">
        <w:rPr>
          <w:sz w:val="28"/>
          <w:szCs w:val="28"/>
        </w:rPr>
        <w:t xml:space="preserve"> приложения к распоряжению в следующей редакции:</w:t>
      </w:r>
    </w:p>
    <w:p w:rsidR="00494A70" w:rsidRPr="00494A70" w:rsidRDefault="00FF05DC" w:rsidP="00494A70">
      <w:pPr>
        <w:widowControl w:val="0"/>
        <w:tabs>
          <w:tab w:val="left" w:pos="1260"/>
        </w:tabs>
        <w:autoSpaceDE w:val="0"/>
        <w:autoSpaceDN w:val="0"/>
        <w:adjustRightInd w:val="0"/>
        <w:spacing w:line="264" w:lineRule="auto"/>
        <w:jc w:val="center"/>
        <w:rPr>
          <w:rFonts w:ascii="Times New Roman CYR" w:hAnsi="Times New Roman CYR" w:cs="Times New Roman CYR"/>
          <w:color w:val="auto"/>
          <w:sz w:val="28"/>
          <w:szCs w:val="28"/>
        </w:rPr>
      </w:pPr>
      <w:r>
        <w:rPr>
          <w:sz w:val="28"/>
          <w:szCs w:val="28"/>
        </w:rPr>
        <w:t>«</w:t>
      </w:r>
      <w:r w:rsidRPr="00494A70">
        <w:rPr>
          <w:rFonts w:ascii="Times New Roman CYR" w:hAnsi="Times New Roman CYR" w:cs="Times New Roman CYR"/>
          <w:color w:val="auto"/>
          <w:sz w:val="28"/>
          <w:szCs w:val="28"/>
          <w:lang w:val="en-US"/>
        </w:rPr>
        <w:t>XI</w:t>
      </w:r>
      <w:r w:rsidRPr="00494A70">
        <w:rPr>
          <w:rFonts w:ascii="Times New Roman CYR" w:hAnsi="Times New Roman CYR" w:cs="Times New Roman CYR"/>
          <w:color w:val="auto"/>
          <w:sz w:val="28"/>
          <w:szCs w:val="28"/>
        </w:rPr>
        <w:t>. Организация контроля и проверки исполнения документов в Администрации Октябрьского района</w:t>
      </w:r>
    </w:p>
    <w:p w:rsidR="00494A70" w:rsidRPr="00494A70" w:rsidRDefault="00FF05DC" w:rsidP="00562D82">
      <w:pPr>
        <w:widowControl w:val="0"/>
        <w:tabs>
          <w:tab w:val="left" w:pos="1260"/>
        </w:tabs>
        <w:autoSpaceDE w:val="0"/>
        <w:autoSpaceDN w:val="0"/>
        <w:adjustRightInd w:val="0"/>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t>11.1. Контролю и проверке исполнения подлежат все зарегистрированные документы, содержащие поручения, сроки исполнения, требующие принятия решения и (или) выполнения определенных управленческих действий, составления ответного или иного документа, внесения изменений в нормативные правовые акты и другие документы.</w:t>
      </w:r>
    </w:p>
    <w:p w:rsidR="00494A70" w:rsidRPr="00494A70" w:rsidRDefault="00FF05DC" w:rsidP="00562D82">
      <w:pPr>
        <w:widowControl w:val="0"/>
        <w:autoSpaceDE w:val="0"/>
        <w:autoSpaceDN w:val="0"/>
        <w:adjustRightInd w:val="0"/>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t>11.2. В Администрации Октябрьского района контролю подлежат:</w:t>
      </w:r>
    </w:p>
    <w:p w:rsidR="00494A70" w:rsidRPr="00494A70" w:rsidRDefault="00FF05DC" w:rsidP="00562D82">
      <w:pPr>
        <w:widowControl w:val="0"/>
        <w:autoSpaceDE w:val="0"/>
        <w:autoSpaceDN w:val="0"/>
        <w:adjustRightInd w:val="0"/>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t xml:space="preserve">Указы, распоряжения, поручения Президента Российской Федерации, федеральные законы, постановления Совета Федерации и Государственной Думы Федерального Собрания Российской Федерации, постановления и распоряжения </w:t>
      </w:r>
      <w:r w:rsidRPr="00494A70">
        <w:rPr>
          <w:rFonts w:ascii="Times New Roman CYR" w:hAnsi="Times New Roman CYR" w:cs="Times New Roman CYR"/>
          <w:color w:val="auto"/>
          <w:sz w:val="28"/>
          <w:szCs w:val="28"/>
        </w:rPr>
        <w:lastRenderedPageBreak/>
        <w:t>Правительства Российской Федерации, а также реализация ежегодных Посланий Президента Российской Федерации Федеральному Собранию Российской Федерации в части вопросов деятельности органов местного самоуправления, указы и распоряжения Губернатора Ростовской области, постановления и распоряжения Правительства Ростовской области, поручения Губернатора Ростовской области, областные законы, решения коллегии Правительства Ростовской области; решения Собрания депутатов Октябрьского района, постановления и распоряжения Администрации Октябрьского района; решения коллегии Администрации Октябрьского района; запросы депутатов, обращения граждан. На контроль могут ставиться и другие документы.</w:t>
      </w:r>
    </w:p>
    <w:p w:rsidR="00494A70" w:rsidRPr="00494A70" w:rsidRDefault="00FF05DC" w:rsidP="00562D82">
      <w:pPr>
        <w:widowControl w:val="0"/>
        <w:autoSpaceDE w:val="0"/>
        <w:autoSpaceDN w:val="0"/>
        <w:adjustRightInd w:val="0"/>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t>11.3. Контроль исполнения правовых актов осуществляют должностные лица, на которых возложен контроль за исполнением непосредственно в тексте документа или в резолюциях по исполнению документа. Контроль и координацию исполнения поручений и рекомендаций главам администраций поселений осуществляют заместители главы Администрации Октябрьского района, руководители отраслевых органов.</w:t>
      </w:r>
    </w:p>
    <w:p w:rsidR="00494A70" w:rsidRPr="00494A70" w:rsidRDefault="00FF05DC" w:rsidP="00562D82">
      <w:pPr>
        <w:widowControl w:val="0"/>
        <w:autoSpaceDE w:val="0"/>
        <w:autoSpaceDN w:val="0"/>
        <w:adjustRightInd w:val="0"/>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t>Если контроль за выполнением возлагается на нескольких должностных лиц или структурных подразделений, то определение порядка работы, сбор информации и отчетность за реализацию правовых актов и других подконтрольных документов возлагается на должностное лицо, указанное первым. Организация исполнения и контроль исполнения отдельных пунктов могут поручаться различным должностным лицам.</w:t>
      </w:r>
    </w:p>
    <w:p w:rsidR="00494A70" w:rsidRPr="00494A70" w:rsidRDefault="00FF05DC" w:rsidP="00562D82">
      <w:pPr>
        <w:widowControl w:val="0"/>
        <w:autoSpaceDE w:val="0"/>
        <w:autoSpaceDN w:val="0"/>
        <w:adjustRightInd w:val="0"/>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t>Соисполнители представляют ответственному исполнителю необходимые материалы  не позднее 7 дней до истечения срока, отведенного на исполнение поручения. Ответственный исполнитель определяет порядок подготовки и согласования доклада об исполнении поручения.</w:t>
      </w:r>
    </w:p>
    <w:p w:rsidR="00494A70" w:rsidRPr="00494A70" w:rsidRDefault="00FF05DC" w:rsidP="00562D82">
      <w:pPr>
        <w:widowControl w:val="0"/>
        <w:autoSpaceDE w:val="0"/>
        <w:autoSpaceDN w:val="0"/>
        <w:adjustRightInd w:val="0"/>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t>В случае если срок исполнения поручения составляет 14 дней и менее, ответственный исполнитель организует исполнение поручения в оперативном порядке, при необходимости создает рабочие группы и совещания.</w:t>
      </w:r>
    </w:p>
    <w:p w:rsidR="00494A70" w:rsidRPr="00494A70" w:rsidRDefault="00FF05DC" w:rsidP="00562D82">
      <w:pPr>
        <w:widowControl w:val="0"/>
        <w:autoSpaceDE w:val="0"/>
        <w:autoSpaceDN w:val="0"/>
        <w:adjustRightInd w:val="0"/>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t xml:space="preserve">Если исполнение документа, поручения предполагает этапы реализации, то ответственным исполнителем в течение 14 рабочих дней с даты подписания документа или поручения разрабатывается и утверждается план исполнения. </w:t>
      </w:r>
    </w:p>
    <w:p w:rsidR="00494A70" w:rsidRPr="00494A70" w:rsidRDefault="00FF05DC" w:rsidP="00562D82">
      <w:pPr>
        <w:widowControl w:val="0"/>
        <w:autoSpaceDE w:val="0"/>
        <w:autoSpaceDN w:val="0"/>
        <w:adjustRightInd w:val="0"/>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t>План должен содержать перечень конкретных мероприятий, сроки их  исполнения, промежуточные результаты, которые будут достигнуты (еженедельно – для документов со сроком  исполнения до 1-го месяца; ежемесячно –для документов со сроком от 1-го месяца до полугода; ежеквартально –для документов со сроком свыше полугода), с указанием должностных лиц в курируемых структурных подразделениях, на которых возлагается ответственность за реализацию  мероприятий плана, подготовку необходимых материалов, а также проектов докладов  о ходе выполнения документа или поручения.</w:t>
      </w:r>
    </w:p>
    <w:p w:rsidR="00494A70" w:rsidRPr="00494A70" w:rsidRDefault="00FF05DC" w:rsidP="00562D82">
      <w:pPr>
        <w:widowControl w:val="0"/>
        <w:autoSpaceDE w:val="0"/>
        <w:autoSpaceDN w:val="0"/>
        <w:adjustRightInd w:val="0"/>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lastRenderedPageBreak/>
        <w:t xml:space="preserve">Подготовленный план предоставляется главе Администрации Октябрьского района для утверждения. После утверждения план передается ответственным исполнителем в сектор по контролю. </w:t>
      </w:r>
    </w:p>
    <w:p w:rsidR="00494A70" w:rsidRPr="00494A70" w:rsidRDefault="00FF05DC" w:rsidP="00562D82">
      <w:pPr>
        <w:widowControl w:val="0"/>
        <w:autoSpaceDE w:val="0"/>
        <w:autoSpaceDN w:val="0"/>
        <w:adjustRightInd w:val="0"/>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t>11.4. Сроки исполнения контролируемых документов указываются в текстах документов или поручений (резолюций) главой Администрации Октябрьского района, заместителями главы Администрации Октябрьского района, управляющим делами Администрации Октябрьского района.</w:t>
      </w:r>
    </w:p>
    <w:p w:rsidR="00494A70" w:rsidRPr="00494A70" w:rsidRDefault="00FF05DC" w:rsidP="00562D82">
      <w:pPr>
        <w:widowControl w:val="0"/>
        <w:autoSpaceDE w:val="0"/>
        <w:autoSpaceDN w:val="0"/>
        <w:adjustRightInd w:val="0"/>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t>11.5. Сроки выполнения документов исчисляются в календарных днях с даты подписания (утверждения) документа, а поступивших из других организаций – с даты поступления в Администрацию Октябрьского района.</w:t>
      </w:r>
    </w:p>
    <w:p w:rsidR="00494A70" w:rsidRPr="00494A70" w:rsidRDefault="00FF05DC" w:rsidP="00562D82">
      <w:pPr>
        <w:widowControl w:val="0"/>
        <w:autoSpaceDE w:val="0"/>
        <w:autoSpaceDN w:val="0"/>
        <w:adjustRightInd w:val="0"/>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t>11.6. Документы, по которым срок исполнения не указан, исполняются, как правило, в течение месяца со дня регистрации документа в Администрации Октябрьского района. Ответственность за их исполнение несет лицо, указанное в резолюции. Сроки представления информации о ходе исполнения определяются должностными лицами, ответственными за контроль исполнения.</w:t>
      </w:r>
    </w:p>
    <w:p w:rsidR="00494A70" w:rsidRPr="00494A70" w:rsidRDefault="00FF05DC" w:rsidP="00562D82">
      <w:pPr>
        <w:widowControl w:val="0"/>
        <w:autoSpaceDE w:val="0"/>
        <w:autoSpaceDN w:val="0"/>
        <w:adjustRightInd w:val="0"/>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t>11.7. Поручения с пометками «Весьма срочно» исполняются в течение 3 рабочих дней, «Срочно» - в течение 5 рабочих дней с даты резолюции главы Администрации Октябрьского района или заместителей главы Администрации Октябрьского района, управляющего делами Администрации Октябрьского района, руководителя органа Администрации Октябрьского района.</w:t>
      </w:r>
    </w:p>
    <w:p w:rsidR="00494A70" w:rsidRPr="00494A70" w:rsidRDefault="00FF05DC" w:rsidP="00562D82">
      <w:pPr>
        <w:widowControl w:val="0"/>
        <w:autoSpaceDE w:val="0"/>
        <w:autoSpaceDN w:val="0"/>
        <w:adjustRightInd w:val="0"/>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t xml:space="preserve">Резолюция или пометка «Контроль» в системе «Дело», равно как и штамп «Контроль» на поручениях главы Администрации Октябрьского района, заместителей главы Администрации Октябрьского района, управляющего делами Администрации Октябрьского района, руководителя органа Администрации Октябрьского района устанавливает срок исполнения – 14 календарных дней с даты резолюции, если не определен другой конкретный срок.    </w:t>
      </w:r>
    </w:p>
    <w:p w:rsidR="00494A70" w:rsidRPr="00494A70" w:rsidRDefault="00FF05DC" w:rsidP="00562D82">
      <w:pPr>
        <w:widowControl w:val="0"/>
        <w:autoSpaceDE w:val="0"/>
        <w:autoSpaceDN w:val="0"/>
        <w:adjustRightInd w:val="0"/>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t xml:space="preserve">11.8. Исполнитель поручения в установленный срок готовит письменный ответ. Если поручение было дано нескольким должностным лицам, то ответ должен быть ими завизирован. </w:t>
      </w:r>
    </w:p>
    <w:p w:rsidR="00494A70" w:rsidRPr="00494A70" w:rsidRDefault="00FF05DC" w:rsidP="00562D82">
      <w:pPr>
        <w:widowControl w:val="0"/>
        <w:autoSpaceDE w:val="0"/>
        <w:autoSpaceDN w:val="0"/>
        <w:adjustRightInd w:val="0"/>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t>Если в ходе исполнения документа, поручения возникли обстоятельства, препятствующие их надлежащему исполнению в установленный срок, ответственный исполнитель не позднее чем за 5 рабочих дней до истечения срока направляет доклад на имя главы Администрации Октябрьского района или заместителей главы Администрации Октябрьского района, управляющего делами Администрации Октябрьского района, руководителя органа Администрации Октябрьского района  с указанием причин, препятствующих их своевременному исполнению, конкретных мер, принимаемых для обеспечения их исполнения, и предложений о продлении срока с указанием планируемой даты исполнения.</w:t>
      </w:r>
    </w:p>
    <w:p w:rsidR="00494A70" w:rsidRPr="00494A70" w:rsidRDefault="00FF05DC" w:rsidP="00562D82">
      <w:pPr>
        <w:widowControl w:val="0"/>
        <w:autoSpaceDE w:val="0"/>
        <w:autoSpaceDN w:val="0"/>
        <w:adjustRightInd w:val="0"/>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t xml:space="preserve">11.9. Руководители структурных подразделений, органов Администрации Октябрьского района являются ответственными за организацию работы по </w:t>
      </w:r>
      <w:r w:rsidRPr="00494A70">
        <w:rPr>
          <w:rFonts w:ascii="Times New Roman CYR" w:hAnsi="Times New Roman CYR" w:cs="Times New Roman CYR"/>
          <w:color w:val="auto"/>
          <w:sz w:val="28"/>
          <w:szCs w:val="28"/>
        </w:rPr>
        <w:lastRenderedPageBreak/>
        <w:t>фактическому исполнению контролируемых документов, систематический контроль и оперативное влияние на своевременное, качественное и полное их исполнение.</w:t>
      </w:r>
    </w:p>
    <w:p w:rsidR="00494A70" w:rsidRPr="00494A70" w:rsidRDefault="00FF05DC" w:rsidP="00562D82">
      <w:pPr>
        <w:tabs>
          <w:tab w:val="left" w:pos="8080"/>
        </w:tabs>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t>При осуществлении автоматизированного контроля хода исполнений документов и поручений в системе «Дело» участники межведомственного электронного документооборота руководствуются «Инструкцией по использованию системы электронного документооборота и делопроизводства «Дело» для организации автоматизированного контроля исполнения документов и поручений», утвержденной приказом министерства информационных технологий и связи Ростовской области.</w:t>
      </w:r>
    </w:p>
    <w:p w:rsidR="00494A70" w:rsidRPr="00494A70" w:rsidRDefault="00FF05DC" w:rsidP="00562D82">
      <w:pPr>
        <w:tabs>
          <w:tab w:val="left" w:pos="8080"/>
        </w:tabs>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t>11.10.Оперативный контроль за сроками исполнения документов (на бумажных носителях, в электронном виде) возлагается на сектор по контролю и проводится с использованием межведомственной  системы электронного документооборота и делопроизводства «Дело».  Заведующий сектором по контролю за 5 дней до окончания срока исполнения служебного документа напоминают об этом исполнителям, на которых возложен контроль.</w:t>
      </w:r>
    </w:p>
    <w:p w:rsidR="00494A70" w:rsidRPr="00494A70" w:rsidRDefault="00FF05DC" w:rsidP="00562D82">
      <w:pPr>
        <w:widowControl w:val="0"/>
        <w:autoSpaceDE w:val="0"/>
        <w:autoSpaceDN w:val="0"/>
        <w:adjustRightInd w:val="0"/>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t>11.11. Все служебные документы исполняются в срок, указанный в резолюции, который исчисляется с момента поступления документа исполнителю, либо определен конкретной датой. Срок исполнения документа может быть продлен только лицом, которое его установило.</w:t>
      </w:r>
    </w:p>
    <w:p w:rsidR="00494A70" w:rsidRPr="00494A70" w:rsidRDefault="00FF05DC" w:rsidP="00562D82">
      <w:pPr>
        <w:widowControl w:val="0"/>
        <w:autoSpaceDE w:val="0"/>
        <w:autoSpaceDN w:val="0"/>
        <w:adjustRightInd w:val="0"/>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t>11.12. В случае нарушения срока исполнения лицом, ответственным за исполнение, представляется объяснительная записка на имя главы Администрации Октябрьского района, курирующего заместителя главы Администрации Октябрьского района,  либо руководителя органа Администрации Октябрьского района, после чего может быть установлен новый срок исполнения.</w:t>
      </w:r>
    </w:p>
    <w:p w:rsidR="00494A70" w:rsidRPr="00494A70" w:rsidRDefault="00FF05DC" w:rsidP="00562D82">
      <w:pPr>
        <w:widowControl w:val="0"/>
        <w:autoSpaceDE w:val="0"/>
        <w:autoSpaceDN w:val="0"/>
        <w:adjustRightInd w:val="0"/>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t>11.13. Сроки исполнения документов, установленные главой Администрации Октябрьского района, могут быть изменены только главой Администрации Октябрьского района. Целесообразность изменения сроков исполнения должна быть обоснована в предложениях ответственных должностных лиц.</w:t>
      </w:r>
    </w:p>
    <w:p w:rsidR="00494A70" w:rsidRPr="00494A70" w:rsidRDefault="00FF05DC" w:rsidP="00562D82">
      <w:pPr>
        <w:widowControl w:val="0"/>
        <w:autoSpaceDE w:val="0"/>
        <w:autoSpaceDN w:val="0"/>
        <w:adjustRightInd w:val="0"/>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t>11.14. Если последний день срока исполнения документа приходится на нерабочий день, то документ подлежит исполнению не позднее рабочего дня, предшествующего нерабочему дню.</w:t>
      </w:r>
    </w:p>
    <w:p w:rsidR="00494A70" w:rsidRPr="00494A70" w:rsidRDefault="00FF05DC" w:rsidP="00562D82">
      <w:pPr>
        <w:widowControl w:val="0"/>
        <w:autoSpaceDE w:val="0"/>
        <w:autoSpaceDN w:val="0"/>
        <w:adjustRightInd w:val="0"/>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t>11.15. Снятие документов (поручений) с контроля производится заведующим сектором по контролю после их полного исполнения на основании решения (резолюции) должностного лица Администрации Октябрьского района, установившего контроль за исполнением документа.</w:t>
      </w:r>
    </w:p>
    <w:p w:rsidR="00494A70" w:rsidRPr="00494A70" w:rsidRDefault="00FF05DC" w:rsidP="00562D82">
      <w:pPr>
        <w:widowControl w:val="0"/>
        <w:autoSpaceDE w:val="0"/>
        <w:autoSpaceDN w:val="0"/>
        <w:adjustRightInd w:val="0"/>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t>11.16. Контрольный сектор информирует главу Администрации Октябрьского района о нарушениях сроков исполнения контрольных документов и поручений  Губернатора Ростовской области, областных министерств  и  ведомств, контрольных документов и поручений главы Администрации Октябрьского района,  ежедневно на планерных совещаниях.</w:t>
      </w:r>
    </w:p>
    <w:p w:rsidR="00494A70" w:rsidRPr="00494A70" w:rsidRDefault="00FF05DC" w:rsidP="00562D82">
      <w:pPr>
        <w:widowControl w:val="0"/>
        <w:autoSpaceDE w:val="0"/>
        <w:autoSpaceDN w:val="0"/>
        <w:adjustRightInd w:val="0"/>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lastRenderedPageBreak/>
        <w:t xml:space="preserve">11.17. Прием документов  и информаций на доклад главе Администрации Октябрьского района заканчивается в пятницу до 12-00 час., в будние дни – до 14-00 час. </w:t>
      </w:r>
    </w:p>
    <w:p w:rsidR="00494A70" w:rsidRPr="00494A70" w:rsidRDefault="00FF05DC" w:rsidP="00562D82">
      <w:pPr>
        <w:widowControl w:val="0"/>
        <w:autoSpaceDE w:val="0"/>
        <w:autoSpaceDN w:val="0"/>
        <w:adjustRightInd w:val="0"/>
        <w:spacing w:line="264" w:lineRule="auto"/>
        <w:ind w:firstLine="709"/>
        <w:jc w:val="both"/>
        <w:rPr>
          <w:rFonts w:ascii="Times New Roman CYR" w:hAnsi="Times New Roman CYR" w:cs="Times New Roman CYR"/>
          <w:color w:val="auto"/>
          <w:sz w:val="28"/>
          <w:szCs w:val="28"/>
        </w:rPr>
      </w:pPr>
      <w:r w:rsidRPr="00494A70">
        <w:rPr>
          <w:rFonts w:ascii="Times New Roman CYR" w:hAnsi="Times New Roman CYR" w:cs="Times New Roman CYR"/>
          <w:color w:val="auto"/>
          <w:sz w:val="28"/>
          <w:szCs w:val="28"/>
        </w:rPr>
        <w:t>11.18. В случае необходимости сектор по контролю  вносит предложения главе Администрации Октябрьского района о применении к должностным лицам мер дисциплинарного воздействия в соответствии с действующим законодательством.</w:t>
      </w:r>
      <w:r w:rsidR="00562D82" w:rsidRPr="00562D82">
        <w:rPr>
          <w:rFonts w:ascii="Times New Roman CYR" w:hAnsi="Times New Roman CYR" w:cs="Times New Roman CYR"/>
          <w:color w:val="auto"/>
          <w:sz w:val="28"/>
          <w:szCs w:val="28"/>
        </w:rPr>
        <w:t>».</w:t>
      </w:r>
    </w:p>
    <w:p w:rsidR="00494A70" w:rsidRDefault="00FF05DC" w:rsidP="00FD0AD0">
      <w:pPr>
        <w:ind w:firstLine="709"/>
        <w:jc w:val="both"/>
        <w:rPr>
          <w:sz w:val="28"/>
          <w:szCs w:val="28"/>
        </w:rPr>
      </w:pPr>
      <w:r w:rsidRPr="00FD0AD0">
        <w:rPr>
          <w:sz w:val="28"/>
          <w:szCs w:val="28"/>
        </w:rPr>
        <w:t>2.</w:t>
      </w:r>
      <w:r w:rsidRPr="00FD0AD0">
        <w:rPr>
          <w:sz w:val="28"/>
          <w:szCs w:val="28"/>
        </w:rPr>
        <w:tab/>
        <w:t>Настоящее распоряжение вступает в силу со дня его подписания.</w:t>
      </w:r>
    </w:p>
    <w:p w:rsidR="00F82B0D" w:rsidRDefault="00FF05DC" w:rsidP="00494A70">
      <w:pPr>
        <w:ind w:firstLine="709"/>
        <w:jc w:val="both"/>
        <w:rPr>
          <w:sz w:val="28"/>
          <w:szCs w:val="28"/>
        </w:rPr>
      </w:pPr>
      <w:r>
        <w:rPr>
          <w:sz w:val="28"/>
          <w:szCs w:val="28"/>
        </w:rPr>
        <w:t>3.    Контроль за исполнением распоряжения возложить на управляющего делами Администрации Октябрьского района Пригородову А.А.</w:t>
      </w:r>
      <w:r w:rsidR="00FD0AD0" w:rsidRPr="00FD0AD0">
        <w:rPr>
          <w:sz w:val="28"/>
          <w:szCs w:val="28"/>
        </w:rPr>
        <w:t xml:space="preserve"> </w:t>
      </w:r>
      <w:r>
        <w:rPr>
          <w:sz w:val="28"/>
          <w:szCs w:val="28"/>
        </w:rPr>
        <w:t xml:space="preserve"> </w:t>
      </w: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8B0CC5" w:rsidTr="0071075F">
        <w:trPr>
          <w:trHeight w:val="1485"/>
        </w:trPr>
        <w:tc>
          <w:tcPr>
            <w:tcW w:w="3549" w:type="dxa"/>
            <w:shd w:val="clear" w:color="auto" w:fill="auto"/>
            <w:vAlign w:val="bottom"/>
          </w:tcPr>
          <w:p w:rsidR="007D70F5" w:rsidRPr="00ED3C6E" w:rsidRDefault="00FF05DC" w:rsidP="00023A7D">
            <w:pPr>
              <w:rPr>
                <w:sz w:val="28"/>
                <w:szCs w:val="28"/>
              </w:rPr>
            </w:pPr>
            <w:r>
              <w:rPr>
                <w:sz w:val="28"/>
                <w:szCs w:val="28"/>
              </w:rPr>
              <w:t>Глава Администрации Октябрьского района</w:t>
            </w:r>
            <w:r w:rsidR="00023A7D">
              <w:rPr>
                <w:sz w:val="28"/>
                <w:szCs w:val="28"/>
              </w:rPr>
              <w:t xml:space="preserve"> </w:t>
            </w:r>
          </w:p>
        </w:tc>
        <w:tc>
          <w:tcPr>
            <w:tcW w:w="3686" w:type="dxa"/>
          </w:tcPr>
          <w:p w:rsidR="007D70F5" w:rsidRPr="00ED3C6E" w:rsidRDefault="00FF05DC" w:rsidP="0071075F">
            <w:pPr>
              <w:rPr>
                <w:color w:val="FFFFFF"/>
                <w:sz w:val="28"/>
                <w:szCs w:val="28"/>
              </w:rPr>
            </w:pPr>
            <w:r w:rsidRPr="00ED3C6E">
              <w:rPr>
                <w:color w:val="FFFFFF"/>
                <w:sz w:val="28"/>
                <w:szCs w:val="28"/>
              </w:rPr>
              <w:t>[SIGNERSTAMP1]</w:t>
            </w:r>
          </w:p>
        </w:tc>
        <w:tc>
          <w:tcPr>
            <w:tcW w:w="3141" w:type="dxa"/>
            <w:shd w:val="clear" w:color="auto" w:fill="auto"/>
            <w:vAlign w:val="bottom"/>
          </w:tcPr>
          <w:p w:rsidR="007D70F5" w:rsidRPr="00ED3C6E" w:rsidRDefault="00FF05DC" w:rsidP="00023A7D">
            <w:pPr>
              <w:jc w:val="right"/>
              <w:rPr>
                <w:sz w:val="28"/>
                <w:szCs w:val="28"/>
              </w:rPr>
            </w:pPr>
            <w:r>
              <w:rPr>
                <w:sz w:val="28"/>
                <w:szCs w:val="28"/>
              </w:rPr>
              <w:t xml:space="preserve">Л.В. </w:t>
            </w:r>
            <w:proofErr w:type="spellStart"/>
            <w:r>
              <w:rPr>
                <w:sz w:val="28"/>
                <w:szCs w:val="28"/>
              </w:rPr>
              <w:t>Овчиева</w:t>
            </w:r>
            <w:proofErr w:type="spellEnd"/>
            <w:r w:rsidR="00023A7D">
              <w:rPr>
                <w:sz w:val="28"/>
                <w:szCs w:val="28"/>
              </w:rPr>
              <w:t xml:space="preserve"> </w:t>
            </w:r>
          </w:p>
        </w:tc>
      </w:tr>
    </w:tbl>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8B0CC5" w:rsidTr="0017440E">
        <w:tc>
          <w:tcPr>
            <w:tcW w:w="5212" w:type="dxa"/>
          </w:tcPr>
          <w:p w:rsidR="0017440E" w:rsidRPr="0017440E" w:rsidRDefault="00FF05DC" w:rsidP="00FD0AD0">
            <w:pPr>
              <w:ind w:right="34"/>
              <w:jc w:val="both"/>
              <w:rPr>
                <w:sz w:val="28"/>
              </w:rPr>
            </w:pPr>
            <w:r>
              <w:rPr>
                <w:sz w:val="28"/>
              </w:rPr>
              <w:t>Распоряжение вносит</w:t>
            </w:r>
            <w:r w:rsidR="00FD0AD0">
              <w:rPr>
                <w:sz w:val="28"/>
              </w:rPr>
              <w:t xml:space="preserve"> </w:t>
            </w:r>
            <w:r w:rsidR="00494A70">
              <w:rPr>
                <w:sz w:val="28"/>
              </w:rPr>
              <w:t>управляющий делами</w:t>
            </w:r>
            <w:r w:rsidR="00FD0AD0" w:rsidRPr="00FD0AD0">
              <w:rPr>
                <w:sz w:val="28"/>
              </w:rPr>
              <w:t xml:space="preserve"> Администрации Октябрьского района</w:t>
            </w:r>
          </w:p>
        </w:tc>
        <w:tc>
          <w:tcPr>
            <w:tcW w:w="5212" w:type="dxa"/>
          </w:tcPr>
          <w:p w:rsidR="0017440E" w:rsidRPr="00494A70" w:rsidRDefault="0017440E" w:rsidP="007D70F5">
            <w:pPr>
              <w:tabs>
                <w:tab w:val="left" w:pos="4320"/>
                <w:tab w:val="center" w:pos="4875"/>
              </w:tabs>
              <w:autoSpaceDE w:val="0"/>
              <w:autoSpaceDN w:val="0"/>
              <w:adjustRightInd w:val="0"/>
              <w:jc w:val="both"/>
              <w:rPr>
                <w:sz w:val="22"/>
                <w:szCs w:val="22"/>
              </w:rPr>
            </w:pPr>
          </w:p>
        </w:tc>
      </w:tr>
    </w:tbl>
    <w:p w:rsidR="00494A70" w:rsidRPr="00494A70" w:rsidRDefault="00494A70" w:rsidP="00562D82">
      <w:pPr>
        <w:autoSpaceDE w:val="0"/>
        <w:autoSpaceDN w:val="0"/>
        <w:adjustRightInd w:val="0"/>
        <w:ind w:left="6096"/>
        <w:jc w:val="center"/>
        <w:rPr>
          <w:sz w:val="28"/>
        </w:rPr>
      </w:pPr>
    </w:p>
    <w:sectPr w:rsidR="00494A70" w:rsidRPr="00494A70" w:rsidSect="00DC4E9C">
      <w:headerReference w:type="default" r:id="rId9"/>
      <w:type w:val="continuous"/>
      <w:pgSz w:w="11909" w:h="16834"/>
      <w:pgMar w:top="1134" w:right="567" w:bottom="1134" w:left="1134"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0E6B" w:rsidRDefault="00EF0E6B">
      <w:r>
        <w:separator/>
      </w:r>
    </w:p>
  </w:endnote>
  <w:endnote w:type="continuationSeparator" w:id="0">
    <w:p w:rsidR="00EF0E6B" w:rsidRDefault="00EF0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0E6B" w:rsidRDefault="00EF0E6B">
      <w:r>
        <w:separator/>
      </w:r>
    </w:p>
  </w:footnote>
  <w:footnote w:type="continuationSeparator" w:id="0">
    <w:p w:rsidR="00EF0E6B" w:rsidRDefault="00EF0E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8227790"/>
      <w:docPartObj>
        <w:docPartGallery w:val="Page Numbers (Top of Page)"/>
        <w:docPartUnique/>
      </w:docPartObj>
    </w:sdtPr>
    <w:sdtEndPr/>
    <w:sdtContent>
      <w:p w:rsidR="00DC4E9C" w:rsidRDefault="00FF05DC">
        <w:pPr>
          <w:pStyle w:val="ae"/>
          <w:jc w:val="center"/>
        </w:pPr>
        <w:r>
          <w:fldChar w:fldCharType="begin"/>
        </w:r>
        <w:r>
          <w:instrText>PAGE   \* MERGEFORMAT</w:instrText>
        </w:r>
        <w:r>
          <w:fldChar w:fldCharType="separate"/>
        </w:r>
        <w:r w:rsidR="00887228">
          <w:rPr>
            <w:noProof/>
          </w:rPr>
          <w:t>5</w:t>
        </w:r>
        <w:r>
          <w:fldChar w:fldCharType="end"/>
        </w:r>
      </w:p>
    </w:sdtContent>
  </w:sdt>
  <w:p w:rsidR="00DC4E9C" w:rsidRDefault="00DC4E9C">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0E77BA"/>
    <w:multiLevelType w:val="hybridMultilevel"/>
    <w:tmpl w:val="4D76F7D0"/>
    <w:lvl w:ilvl="0" w:tplc="3A0EA5E8">
      <w:start w:val="1"/>
      <w:numFmt w:val="decimal"/>
      <w:lvlText w:val="%1."/>
      <w:lvlJc w:val="left"/>
      <w:pPr>
        <w:ind w:left="2119" w:hanging="1410"/>
      </w:pPr>
      <w:rPr>
        <w:rFonts w:hint="default"/>
      </w:rPr>
    </w:lvl>
    <w:lvl w:ilvl="1" w:tplc="2854724E" w:tentative="1">
      <w:start w:val="1"/>
      <w:numFmt w:val="lowerLetter"/>
      <w:lvlText w:val="%2."/>
      <w:lvlJc w:val="left"/>
      <w:pPr>
        <w:ind w:left="1789" w:hanging="360"/>
      </w:pPr>
    </w:lvl>
    <w:lvl w:ilvl="2" w:tplc="A3543A8A" w:tentative="1">
      <w:start w:val="1"/>
      <w:numFmt w:val="lowerRoman"/>
      <w:lvlText w:val="%3."/>
      <w:lvlJc w:val="right"/>
      <w:pPr>
        <w:ind w:left="2509" w:hanging="180"/>
      </w:pPr>
    </w:lvl>
    <w:lvl w:ilvl="3" w:tplc="3E802360" w:tentative="1">
      <w:start w:val="1"/>
      <w:numFmt w:val="decimal"/>
      <w:lvlText w:val="%4."/>
      <w:lvlJc w:val="left"/>
      <w:pPr>
        <w:ind w:left="3229" w:hanging="360"/>
      </w:pPr>
    </w:lvl>
    <w:lvl w:ilvl="4" w:tplc="9CFE57D2" w:tentative="1">
      <w:start w:val="1"/>
      <w:numFmt w:val="lowerLetter"/>
      <w:lvlText w:val="%5."/>
      <w:lvlJc w:val="left"/>
      <w:pPr>
        <w:ind w:left="3949" w:hanging="360"/>
      </w:pPr>
    </w:lvl>
    <w:lvl w:ilvl="5" w:tplc="63C62374" w:tentative="1">
      <w:start w:val="1"/>
      <w:numFmt w:val="lowerRoman"/>
      <w:lvlText w:val="%6."/>
      <w:lvlJc w:val="right"/>
      <w:pPr>
        <w:ind w:left="4669" w:hanging="180"/>
      </w:pPr>
    </w:lvl>
    <w:lvl w:ilvl="6" w:tplc="928ED5B8" w:tentative="1">
      <w:start w:val="1"/>
      <w:numFmt w:val="decimal"/>
      <w:lvlText w:val="%7."/>
      <w:lvlJc w:val="left"/>
      <w:pPr>
        <w:ind w:left="5389" w:hanging="360"/>
      </w:pPr>
    </w:lvl>
    <w:lvl w:ilvl="7" w:tplc="7B04CEF0" w:tentative="1">
      <w:start w:val="1"/>
      <w:numFmt w:val="lowerLetter"/>
      <w:lvlText w:val="%8."/>
      <w:lvlJc w:val="left"/>
      <w:pPr>
        <w:ind w:left="6109" w:hanging="360"/>
      </w:pPr>
    </w:lvl>
    <w:lvl w:ilvl="8" w:tplc="653C1648"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gDateKegel" w:val="14"/>
    <w:docVar w:name="RegNumKegel" w:val="14"/>
  </w:docVars>
  <w:rsids>
    <w:rsidRoot w:val="00BF6C1C"/>
    <w:rsid w:val="00023A7D"/>
    <w:rsid w:val="00152565"/>
    <w:rsid w:val="0017440E"/>
    <w:rsid w:val="002E777D"/>
    <w:rsid w:val="00494A70"/>
    <w:rsid w:val="00562D82"/>
    <w:rsid w:val="006460B8"/>
    <w:rsid w:val="006905F0"/>
    <w:rsid w:val="006D7F66"/>
    <w:rsid w:val="0071075F"/>
    <w:rsid w:val="007425EE"/>
    <w:rsid w:val="00787A8D"/>
    <w:rsid w:val="007D70F5"/>
    <w:rsid w:val="007E779A"/>
    <w:rsid w:val="00806817"/>
    <w:rsid w:val="008553D1"/>
    <w:rsid w:val="00887228"/>
    <w:rsid w:val="008B0CC5"/>
    <w:rsid w:val="008D4FC0"/>
    <w:rsid w:val="00907479"/>
    <w:rsid w:val="00B26096"/>
    <w:rsid w:val="00B62AEA"/>
    <w:rsid w:val="00B702BD"/>
    <w:rsid w:val="00BF412F"/>
    <w:rsid w:val="00BF6C1C"/>
    <w:rsid w:val="00CF1A41"/>
    <w:rsid w:val="00DC4E9C"/>
    <w:rsid w:val="00E63C73"/>
    <w:rsid w:val="00ED3C6E"/>
    <w:rsid w:val="00EF0E6B"/>
    <w:rsid w:val="00F6225F"/>
    <w:rsid w:val="00F82B0D"/>
    <w:rsid w:val="00FD0AD0"/>
    <w:rsid w:val="00FF0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List Paragraph"/>
    <w:basedOn w:val="a"/>
    <w:uiPriority w:val="34"/>
    <w:qFormat/>
    <w:rsid w:val="00494A70"/>
    <w:pPr>
      <w:ind w:left="720"/>
      <w:contextualSpacing/>
    </w:pPr>
  </w:style>
  <w:style w:type="paragraph" w:styleId="ae">
    <w:name w:val="header"/>
    <w:basedOn w:val="a"/>
    <w:link w:val="af"/>
    <w:uiPriority w:val="99"/>
    <w:unhideWhenUsed/>
    <w:rsid w:val="00DC4E9C"/>
    <w:pPr>
      <w:tabs>
        <w:tab w:val="center" w:pos="4677"/>
        <w:tab w:val="right" w:pos="9355"/>
      </w:tabs>
    </w:pPr>
  </w:style>
  <w:style w:type="character" w:customStyle="1" w:styleId="af">
    <w:name w:val="Верхний колонтитул Знак"/>
    <w:basedOn w:val="a0"/>
    <w:link w:val="ae"/>
    <w:uiPriority w:val="99"/>
    <w:rsid w:val="00DC4E9C"/>
    <w:rPr>
      <w:sz w:val="24"/>
    </w:rPr>
  </w:style>
  <w:style w:type="paragraph" w:styleId="af0">
    <w:name w:val="footer"/>
    <w:basedOn w:val="a"/>
    <w:link w:val="af1"/>
    <w:uiPriority w:val="99"/>
    <w:unhideWhenUsed/>
    <w:rsid w:val="00DC4E9C"/>
    <w:pPr>
      <w:tabs>
        <w:tab w:val="center" w:pos="4677"/>
        <w:tab w:val="right" w:pos="9355"/>
      </w:tabs>
    </w:pPr>
  </w:style>
  <w:style w:type="character" w:customStyle="1" w:styleId="af1">
    <w:name w:val="Нижний колонтитул Знак"/>
    <w:basedOn w:val="a0"/>
    <w:link w:val="af0"/>
    <w:uiPriority w:val="99"/>
    <w:rsid w:val="00DC4E9C"/>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List Paragraph"/>
    <w:basedOn w:val="a"/>
    <w:uiPriority w:val="34"/>
    <w:qFormat/>
    <w:rsid w:val="00494A70"/>
    <w:pPr>
      <w:ind w:left="720"/>
      <w:contextualSpacing/>
    </w:pPr>
  </w:style>
  <w:style w:type="paragraph" w:styleId="ae">
    <w:name w:val="header"/>
    <w:basedOn w:val="a"/>
    <w:link w:val="af"/>
    <w:uiPriority w:val="99"/>
    <w:unhideWhenUsed/>
    <w:rsid w:val="00DC4E9C"/>
    <w:pPr>
      <w:tabs>
        <w:tab w:val="center" w:pos="4677"/>
        <w:tab w:val="right" w:pos="9355"/>
      </w:tabs>
    </w:pPr>
  </w:style>
  <w:style w:type="character" w:customStyle="1" w:styleId="af">
    <w:name w:val="Верхний колонтитул Знак"/>
    <w:basedOn w:val="a0"/>
    <w:link w:val="ae"/>
    <w:uiPriority w:val="99"/>
    <w:rsid w:val="00DC4E9C"/>
    <w:rPr>
      <w:sz w:val="24"/>
    </w:rPr>
  </w:style>
  <w:style w:type="paragraph" w:styleId="af0">
    <w:name w:val="footer"/>
    <w:basedOn w:val="a"/>
    <w:link w:val="af1"/>
    <w:uiPriority w:val="99"/>
    <w:unhideWhenUsed/>
    <w:rsid w:val="00DC4E9C"/>
    <w:pPr>
      <w:tabs>
        <w:tab w:val="center" w:pos="4677"/>
        <w:tab w:val="right" w:pos="9355"/>
      </w:tabs>
    </w:pPr>
  </w:style>
  <w:style w:type="character" w:customStyle="1" w:styleId="af1">
    <w:name w:val="Нижний колонтитул Знак"/>
    <w:basedOn w:val="a0"/>
    <w:link w:val="af0"/>
    <w:uiPriority w:val="99"/>
    <w:rsid w:val="00DC4E9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1523</Words>
  <Characters>8686</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2024-10-17T07:32:00Z</cp:lastPrinted>
  <dcterms:created xsi:type="dcterms:W3CDTF">2024-11-07T10:36:00Z</dcterms:created>
  <dcterms:modified xsi:type="dcterms:W3CDTF">2024-11-07T10:36:00Z</dcterms:modified>
</cp:coreProperties>
</file>