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514684" w:rsidTr="008D4FC0">
        <w:trPr>
          <w:trHeight w:val="428"/>
        </w:trPr>
        <w:tc>
          <w:tcPr>
            <w:tcW w:w="1608" w:type="pct"/>
          </w:tcPr>
          <w:p w:rsidR="008D4FC0" w:rsidRPr="00514684" w:rsidRDefault="00514684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514684">
              <w:rPr>
                <w:b/>
                <w:noProof/>
                <w:sz w:val="28"/>
                <w:szCs w:val="28"/>
              </w:rPr>
              <w:t>07.08.2026</w:t>
            </w:r>
          </w:p>
        </w:tc>
        <w:tc>
          <w:tcPr>
            <w:tcW w:w="1696" w:type="pct"/>
            <w:gridSpan w:val="2"/>
          </w:tcPr>
          <w:p w:rsidR="008D4FC0" w:rsidRPr="00514684" w:rsidRDefault="0051468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514684">
              <w:rPr>
                <w:b/>
                <w:sz w:val="28"/>
                <w:szCs w:val="28"/>
              </w:rPr>
              <w:t>№ 1066</w:t>
            </w:r>
          </w:p>
        </w:tc>
        <w:tc>
          <w:tcPr>
            <w:tcW w:w="1696" w:type="pct"/>
          </w:tcPr>
          <w:p w:rsidR="008D4FC0" w:rsidRPr="0051468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1468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1468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354A31" w:rsidRDefault="00354A31" w:rsidP="00354A31">
            <w:pPr>
              <w:jc w:val="both"/>
              <w:rPr>
                <w:b/>
                <w:bCs/>
                <w:sz w:val="28"/>
                <w:szCs w:val="28"/>
              </w:rPr>
            </w:pPr>
            <w:r w:rsidRPr="00354A31">
              <w:rPr>
                <w:b/>
                <w:sz w:val="28"/>
                <w:szCs w:val="28"/>
              </w:rPr>
              <w:t xml:space="preserve">О внесении изменений </w:t>
            </w:r>
            <w:r>
              <w:rPr>
                <w:b/>
                <w:sz w:val="28"/>
                <w:szCs w:val="28"/>
              </w:rPr>
              <w:t xml:space="preserve">                           </w:t>
            </w:r>
            <w:r w:rsidRPr="00354A31">
              <w:rPr>
                <w:b/>
                <w:sz w:val="28"/>
                <w:szCs w:val="28"/>
              </w:rPr>
              <w:t xml:space="preserve">в постановление Администрации Октябрьского района от 14.07.2026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354A31">
              <w:rPr>
                <w:b/>
                <w:sz w:val="28"/>
                <w:szCs w:val="28"/>
              </w:rPr>
              <w:t>№ 935 «Об утверждении порядка предоставления финансовой поддержки в виде субсидий социально ориентирова</w:t>
            </w:r>
            <w:r>
              <w:rPr>
                <w:b/>
                <w:sz w:val="28"/>
                <w:szCs w:val="28"/>
              </w:rPr>
              <w:t>нным некоммерческим организаци</w:t>
            </w:r>
            <w:r w:rsidRPr="00354A31">
              <w:rPr>
                <w:b/>
                <w:sz w:val="28"/>
                <w:szCs w:val="28"/>
              </w:rPr>
              <w:t>ям из бюджета Октябрьского района на реализацию социально значимого проекта»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54A31" w:rsidRDefault="00BF412F">
      <w:pPr>
        <w:jc w:val="center"/>
        <w:rPr>
          <w:sz w:val="28"/>
        </w:rPr>
      </w:pPr>
    </w:p>
    <w:p w:rsidR="008D4FC0" w:rsidRDefault="00354A31" w:rsidP="00354A31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2"/>
          <w:sz w:val="28"/>
          <w:szCs w:val="28"/>
        </w:rPr>
        <w:t xml:space="preserve">В целях совершенствования порядка предоставления субсидий социально ориентированным некоммерческим организациям на реализацию </w:t>
      </w:r>
      <w:r>
        <w:rPr>
          <w:sz w:val="28"/>
          <w:szCs w:val="28"/>
        </w:rPr>
        <w:t>социально значимых проектов</w:t>
      </w:r>
      <w:r>
        <w:rPr>
          <w:spacing w:val="2"/>
          <w:sz w:val="28"/>
          <w:szCs w:val="28"/>
        </w:rPr>
        <w:t xml:space="preserve">, в соответствии с пунктом 2. статьи 78.1. </w:t>
      </w:r>
      <w:proofErr w:type="gramStart"/>
      <w:r>
        <w:rPr>
          <w:spacing w:val="2"/>
          <w:sz w:val="28"/>
          <w:szCs w:val="28"/>
        </w:rPr>
        <w:t>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 же физическим лицам – производителям товаров, работ, услуг и проведение отборов получателей указанных субсидий, в том</w:t>
      </w:r>
      <w:proofErr w:type="gramEnd"/>
      <w:r>
        <w:rPr>
          <w:spacing w:val="2"/>
          <w:sz w:val="28"/>
          <w:szCs w:val="28"/>
        </w:rPr>
        <w:t xml:space="preserve"> </w:t>
      </w:r>
      <w:proofErr w:type="gramStart"/>
      <w:r>
        <w:rPr>
          <w:spacing w:val="2"/>
          <w:sz w:val="28"/>
          <w:szCs w:val="28"/>
        </w:rPr>
        <w:t>числе грантов в форме субсидий»»,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в рамках муниципальной программы Октябрьского района «Поддержка социально ориентированных некоммерческих организаций в Октябрьском районе», утвержденной постановлением </w:t>
      </w:r>
      <w:r>
        <w:rPr>
          <w:sz w:val="28"/>
        </w:rPr>
        <w:t xml:space="preserve">Администрации Октябрьского района от 13.11.2018 № 1558, </w:t>
      </w:r>
      <w:r>
        <w:rPr>
          <w:sz w:val="28"/>
          <w:szCs w:val="28"/>
        </w:rPr>
        <w:t>руководствуясь частью 8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8D4FC0" w:rsidRPr="00354A31" w:rsidRDefault="008D4FC0" w:rsidP="008D4FC0">
      <w:pPr>
        <w:jc w:val="center"/>
        <w:rPr>
          <w:sz w:val="28"/>
        </w:rPr>
      </w:pPr>
    </w:p>
    <w:p w:rsidR="00354A31" w:rsidRDefault="00354A31" w:rsidP="00354A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Октябрьского района от 14.07.2026 № 935 «Об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проекта» изменения согласно приложению.</w:t>
      </w:r>
    </w:p>
    <w:p w:rsidR="00354A31" w:rsidRDefault="00354A31" w:rsidP="00354A31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2. Настоящее постановление вступает в силу со дня его официального опубликования.</w:t>
      </w:r>
    </w:p>
    <w:p w:rsidR="00354A31" w:rsidRDefault="00354A31" w:rsidP="00354A31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Карпову Ю.Л.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70FF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70FF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354A31" w:rsidRDefault="00354A31" w:rsidP="00354A3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выносится отделом</w:t>
            </w:r>
          </w:p>
          <w:p w:rsidR="00354A31" w:rsidRDefault="00354A31" w:rsidP="00354A3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социально-политических коммуникаций</w:t>
            </w:r>
          </w:p>
          <w:p w:rsidR="00354A31" w:rsidRDefault="00354A31" w:rsidP="00354A3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BF6C1C" w:rsidRDefault="00BF6C1C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354A31">
      <w:pPr>
        <w:rPr>
          <w:sz w:val="22"/>
          <w:szCs w:val="22"/>
        </w:rPr>
      </w:pPr>
    </w:p>
    <w:p w:rsidR="00354A31" w:rsidRDefault="00354A31" w:rsidP="00514684">
      <w:pPr>
        <w:tabs>
          <w:tab w:val="left" w:pos="6663"/>
        </w:tabs>
        <w:ind w:firstLine="5103"/>
        <w:jc w:val="right"/>
        <w:rPr>
          <w:sz w:val="28"/>
          <w:szCs w:val="28"/>
        </w:rPr>
      </w:pPr>
      <w:bookmarkStart w:id="5" w:name="_GoBack"/>
      <w:r>
        <w:rPr>
          <w:sz w:val="28"/>
          <w:szCs w:val="28"/>
        </w:rPr>
        <w:lastRenderedPageBreak/>
        <w:t>Приложение</w:t>
      </w:r>
    </w:p>
    <w:p w:rsidR="00354A31" w:rsidRDefault="00354A31" w:rsidP="00514684">
      <w:pPr>
        <w:tabs>
          <w:tab w:val="left" w:pos="6663"/>
        </w:tabs>
        <w:ind w:firstLine="4962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354A31" w:rsidRDefault="00354A31" w:rsidP="00514684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354A31" w:rsidRDefault="00354A31" w:rsidP="00514684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14684">
        <w:rPr>
          <w:sz w:val="28"/>
          <w:szCs w:val="28"/>
        </w:rPr>
        <w:t>07.08.</w:t>
      </w:r>
      <w:r>
        <w:rPr>
          <w:sz w:val="28"/>
          <w:szCs w:val="28"/>
        </w:rPr>
        <w:t>2026 №</w:t>
      </w:r>
      <w:r w:rsidR="00514684">
        <w:rPr>
          <w:sz w:val="28"/>
          <w:szCs w:val="28"/>
        </w:rPr>
        <w:t xml:space="preserve"> 1066</w:t>
      </w:r>
    </w:p>
    <w:bookmarkEnd w:id="5"/>
    <w:p w:rsidR="00354A31" w:rsidRDefault="00354A31" w:rsidP="00354A31">
      <w:pPr>
        <w:ind w:firstLine="426"/>
        <w:jc w:val="right"/>
        <w:rPr>
          <w:szCs w:val="24"/>
        </w:rPr>
      </w:pPr>
    </w:p>
    <w:p w:rsidR="00354A31" w:rsidRDefault="00354A31" w:rsidP="00354A31">
      <w:pPr>
        <w:ind w:firstLine="426"/>
        <w:jc w:val="right"/>
        <w:rPr>
          <w:szCs w:val="24"/>
        </w:rPr>
      </w:pPr>
    </w:p>
    <w:p w:rsidR="00354A31" w:rsidRDefault="00354A31" w:rsidP="00354A31">
      <w:pPr>
        <w:pStyle w:val="ConsPlusTitle"/>
        <w:jc w:val="center"/>
        <w:rPr>
          <w:b w:val="0"/>
        </w:rPr>
      </w:pPr>
      <w:r>
        <w:rPr>
          <w:b w:val="0"/>
        </w:rPr>
        <w:t>ИЗМЕНЕНИЯ,</w:t>
      </w:r>
    </w:p>
    <w:p w:rsidR="00354A31" w:rsidRDefault="00354A31" w:rsidP="00354A31">
      <w:pPr>
        <w:pStyle w:val="ConsPlusTitle"/>
        <w:jc w:val="center"/>
        <w:rPr>
          <w:b w:val="0"/>
        </w:rPr>
      </w:pPr>
      <w:r>
        <w:rPr>
          <w:b w:val="0"/>
        </w:rPr>
        <w:t>вносимые в постановление Администрации Октябрьского района</w:t>
      </w:r>
    </w:p>
    <w:p w:rsidR="00354A31" w:rsidRDefault="00354A31" w:rsidP="00354A31">
      <w:pPr>
        <w:pStyle w:val="ConsPlusTitle"/>
        <w:jc w:val="center"/>
        <w:rPr>
          <w:b w:val="0"/>
        </w:rPr>
      </w:pPr>
      <w:r>
        <w:rPr>
          <w:b w:val="0"/>
        </w:rPr>
        <w:t>от 14.07.2026 № 935 «Об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</w:t>
      </w:r>
    </w:p>
    <w:p w:rsidR="00354A31" w:rsidRDefault="00354A31" w:rsidP="00354A31">
      <w:pPr>
        <w:pStyle w:val="ConsPlusTitle"/>
        <w:jc w:val="center"/>
        <w:rPr>
          <w:b w:val="0"/>
        </w:rPr>
      </w:pPr>
      <w:r>
        <w:rPr>
          <w:b w:val="0"/>
        </w:rPr>
        <w:t>социально значимого проекта»</w:t>
      </w:r>
    </w:p>
    <w:p w:rsidR="00354A31" w:rsidRDefault="00354A31" w:rsidP="00354A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4A31" w:rsidRDefault="00354A31" w:rsidP="00354A31">
      <w:pPr>
        <w:pStyle w:val="ConsPlusNormal"/>
        <w:numPr>
          <w:ilvl w:val="0"/>
          <w:numId w:val="1"/>
        </w:numPr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3.4. пункта 3. изложить в редакции:</w:t>
      </w:r>
    </w:p>
    <w:p w:rsidR="00354A31" w:rsidRDefault="00354A31" w:rsidP="00354A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«3.4. Средства субсидии, согласно подпункту 2.2. пункта 2. настоящего Порядка, могут быть использованы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54A31" w:rsidRDefault="008C0378" w:rsidP="00354A31">
      <w:pPr>
        <w:ind w:firstLine="709"/>
        <w:jc w:val="both"/>
        <w:rPr>
          <w:sz w:val="28"/>
          <w:szCs w:val="28"/>
        </w:rPr>
      </w:pPr>
      <w:proofErr w:type="gramStart"/>
      <w:r w:rsidRPr="008C0378">
        <w:rPr>
          <w:color w:val="auto"/>
          <w:sz w:val="28"/>
          <w:szCs w:val="28"/>
        </w:rPr>
        <w:t>- оплату товаров, работ, услуг сторонним организациям, индивидуальным предпринимателям, а также физическим лицам, применяющим специальный налоговый режим «Налог на профессиональный</w:t>
      </w:r>
      <w:r w:rsidR="00B36D75">
        <w:rPr>
          <w:color w:val="auto"/>
          <w:sz w:val="28"/>
          <w:szCs w:val="28"/>
        </w:rPr>
        <w:t xml:space="preserve"> доход» (</w:t>
      </w:r>
      <w:proofErr w:type="spellStart"/>
      <w:r w:rsidR="00B36D75">
        <w:rPr>
          <w:color w:val="auto"/>
          <w:sz w:val="28"/>
          <w:szCs w:val="28"/>
        </w:rPr>
        <w:t>самозанятым</w:t>
      </w:r>
      <w:proofErr w:type="spellEnd"/>
      <w:r w:rsidR="00B36D75">
        <w:rPr>
          <w:color w:val="auto"/>
          <w:sz w:val="28"/>
          <w:szCs w:val="28"/>
        </w:rPr>
        <w:t xml:space="preserve"> гражданам)</w:t>
      </w:r>
      <w:r w:rsidR="00354A31">
        <w:rPr>
          <w:sz w:val="28"/>
          <w:szCs w:val="28"/>
        </w:rPr>
        <w:t>: разработка и изготовление полиграфической продукции, наградной атрибутики, атрибутики с символикой, разработка и создание баннеров, программного обеспечения, Интернет – порталов или сайтов в информационно-телекоммуникационной сети «Интернет» (далее – сеть Интернет), видеофильмов, видеороликов и социальной рекламы, информационное обеспечение, декоративное оформление помещений для</w:t>
      </w:r>
      <w:proofErr w:type="gramEnd"/>
      <w:r w:rsidR="00354A31">
        <w:rPr>
          <w:sz w:val="28"/>
          <w:szCs w:val="28"/>
        </w:rPr>
        <w:t xml:space="preserve"> проведения мероприятий и других расходов, необходимых для реализации мероприятий проекта;</w:t>
      </w:r>
    </w:p>
    <w:p w:rsidR="00354A31" w:rsidRDefault="00354A31" w:rsidP="00354A3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приобретение оборудования, материалов и товаров, необходимых для выполнения мероприятий проекта, в том числе: механизмов,</w:t>
      </w:r>
      <w:r>
        <w:rPr>
          <w:sz w:val="28"/>
          <w:szCs w:val="28"/>
        </w:rPr>
        <w:br/>
        <w:t>приборов, применяемых в работе, офисной оргтехники, снаряжения,</w:t>
      </w:r>
      <w:r>
        <w:rPr>
          <w:sz w:val="28"/>
          <w:szCs w:val="28"/>
        </w:rPr>
        <w:br/>
        <w:t>видео- и аудиоаппаратуры, сувенирной продукции, швейных изделий и другого;</w:t>
      </w:r>
      <w:proofErr w:type="gramEnd"/>
    </w:p>
    <w:p w:rsidR="00354A31" w:rsidRDefault="00354A31" w:rsidP="00354A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расходы по уплате арендной платы за помещение, оборудование, используемого в период реализации проекта;</w:t>
      </w:r>
    </w:p>
    <w:p w:rsidR="00354A31" w:rsidRDefault="00354A31" w:rsidP="00354A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административно-управленческие расходы (приобретение канцелярских товаров на сумму, не превышающую 3000,0 рублей, в целях организации уставной деятельности на период реализации проекта)».</w:t>
      </w:r>
    </w:p>
    <w:p w:rsidR="00354A31" w:rsidRDefault="00354A31" w:rsidP="00354A3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54A31" w:rsidRDefault="00354A31" w:rsidP="00354A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4A31" w:rsidRDefault="00354A31" w:rsidP="00354A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4A31" w:rsidRDefault="00354A31" w:rsidP="00354A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354A31" w:rsidRDefault="00354A31" w:rsidP="00354A3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Управляющий  делами</w:t>
      </w:r>
    </w:p>
    <w:p w:rsidR="00354A31" w:rsidRDefault="00354A31" w:rsidP="00354A31">
      <w:pPr>
        <w:shd w:val="clear" w:color="auto" w:fill="FFFFFF"/>
        <w:rPr>
          <w:kern w:val="2"/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  Н.В. Сорочинская</w:t>
      </w:r>
    </w:p>
    <w:p w:rsidR="00354A31" w:rsidRPr="00354A31" w:rsidRDefault="00354A31" w:rsidP="00354A31">
      <w:pPr>
        <w:rPr>
          <w:sz w:val="20"/>
        </w:rPr>
      </w:pPr>
    </w:p>
    <w:sectPr w:rsidR="00354A31" w:rsidRPr="00354A31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523EF"/>
    <w:multiLevelType w:val="hybridMultilevel"/>
    <w:tmpl w:val="735859BC"/>
    <w:lvl w:ilvl="0" w:tplc="ED36D7C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54A31"/>
    <w:rsid w:val="00514684"/>
    <w:rsid w:val="00570FFD"/>
    <w:rsid w:val="006905F0"/>
    <w:rsid w:val="006D7F66"/>
    <w:rsid w:val="00787A8D"/>
    <w:rsid w:val="007D70F5"/>
    <w:rsid w:val="008C0378"/>
    <w:rsid w:val="008D4FC0"/>
    <w:rsid w:val="009C692A"/>
    <w:rsid w:val="00B26096"/>
    <w:rsid w:val="00B36D75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uiPriority w:val="99"/>
    <w:rsid w:val="00354A3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354A31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uiPriority w:val="99"/>
    <w:rsid w:val="00354A3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354A31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2026-08-10T11:33:00Z</dcterms:created>
  <dcterms:modified xsi:type="dcterms:W3CDTF">2026-08-10T11:34:00Z</dcterms:modified>
</cp:coreProperties>
</file>